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01ED46" w14:textId="77777777" w:rsidR="009778C9" w:rsidRPr="002172D7" w:rsidRDefault="009778C9" w:rsidP="00156AD3">
      <w:pPr>
        <w:spacing w:before="60" w:after="60"/>
        <w:rPr>
          <w:b/>
          <w:color w:val="33CC66"/>
          <w:sz w:val="56"/>
          <w:szCs w:val="60"/>
        </w:rPr>
      </w:pPr>
    </w:p>
    <w:p w14:paraId="33F85EE3" w14:textId="22123E10" w:rsidR="009778C9" w:rsidRPr="002172D7" w:rsidRDefault="009778C9" w:rsidP="00156AD3">
      <w:pPr>
        <w:spacing w:before="60" w:after="60"/>
        <w:jc w:val="center"/>
        <w:rPr>
          <w:b/>
          <w:color w:val="365F91" w:themeColor="accent1" w:themeShade="BF"/>
          <w:sz w:val="40"/>
        </w:rPr>
      </w:pPr>
      <w:r w:rsidRPr="002172D7">
        <w:rPr>
          <w:b/>
          <w:color w:val="365F91" w:themeColor="accent1" w:themeShade="BF"/>
          <w:sz w:val="56"/>
          <w:szCs w:val="60"/>
        </w:rPr>
        <w:t xml:space="preserve">PROGRAM </w:t>
      </w:r>
      <w:r w:rsidRPr="002172D7">
        <w:rPr>
          <w:b/>
          <w:color w:val="365F91" w:themeColor="accent1" w:themeShade="BF"/>
          <w:sz w:val="56"/>
          <w:szCs w:val="60"/>
        </w:rPr>
        <w:br/>
        <w:t xml:space="preserve">OCHRONY ŚRODOWISKA </w:t>
      </w:r>
      <w:r w:rsidRPr="002172D7">
        <w:rPr>
          <w:b/>
          <w:color w:val="365F91" w:themeColor="accent1" w:themeShade="BF"/>
          <w:sz w:val="56"/>
          <w:szCs w:val="60"/>
        </w:rPr>
        <w:br/>
        <w:t xml:space="preserve">DLA </w:t>
      </w:r>
      <w:r w:rsidRPr="002172D7">
        <w:rPr>
          <w:b/>
          <w:color w:val="365F91" w:themeColor="accent1" w:themeShade="BF"/>
          <w:sz w:val="56"/>
          <w:szCs w:val="56"/>
        </w:rPr>
        <w:t xml:space="preserve">GMINY </w:t>
      </w:r>
      <w:r w:rsidR="00DC4334" w:rsidRPr="002172D7">
        <w:rPr>
          <w:b/>
          <w:color w:val="365F91" w:themeColor="accent1" w:themeShade="BF"/>
          <w:sz w:val="56"/>
          <w:szCs w:val="56"/>
        </w:rPr>
        <w:t>SOŚNICOWICE</w:t>
      </w:r>
      <w:r w:rsidRPr="002172D7">
        <w:rPr>
          <w:b/>
          <w:color w:val="365F91" w:themeColor="accent1" w:themeShade="BF"/>
          <w:sz w:val="56"/>
          <w:szCs w:val="56"/>
        </w:rPr>
        <w:br/>
        <w:t xml:space="preserve">NA LATA 2014-2017 </w:t>
      </w:r>
      <w:r w:rsidRPr="002172D7">
        <w:rPr>
          <w:b/>
          <w:color w:val="365F91" w:themeColor="accent1" w:themeShade="BF"/>
          <w:sz w:val="56"/>
          <w:szCs w:val="56"/>
        </w:rPr>
        <w:br/>
        <w:t>Z PERSPEKTYWĄ DO ROKU 2021</w:t>
      </w:r>
      <w:bookmarkStart w:id="0" w:name="_Toc332179322"/>
      <w:bookmarkStart w:id="1" w:name="_Toc332180125"/>
      <w:bookmarkStart w:id="2" w:name="_Toc334008992"/>
      <w:bookmarkStart w:id="3" w:name="_Toc334009209"/>
    </w:p>
    <w:p w14:paraId="5A5CF6BE" w14:textId="77777777" w:rsidR="009778C9" w:rsidRPr="002172D7" w:rsidRDefault="009778C9" w:rsidP="00156AD3">
      <w:pPr>
        <w:spacing w:before="60" w:after="60"/>
        <w:jc w:val="center"/>
        <w:rPr>
          <w:b/>
          <w:color w:val="365F91" w:themeColor="accent1" w:themeShade="BF"/>
          <w:sz w:val="18"/>
        </w:rPr>
      </w:pPr>
      <w:r w:rsidRPr="002172D7">
        <w:rPr>
          <w:b/>
          <w:color w:val="365F91" w:themeColor="accent1" w:themeShade="BF"/>
          <w:sz w:val="28"/>
          <w:szCs w:val="60"/>
        </w:rPr>
        <w:t>AKTUALIZACJA</w:t>
      </w:r>
    </w:p>
    <w:bookmarkEnd w:id="0"/>
    <w:bookmarkEnd w:id="1"/>
    <w:bookmarkEnd w:id="2"/>
    <w:bookmarkEnd w:id="3"/>
    <w:p w14:paraId="3B72AD6B" w14:textId="77777777" w:rsidR="009778C9" w:rsidRPr="002172D7" w:rsidRDefault="009778C9" w:rsidP="00156AD3">
      <w:pPr>
        <w:spacing w:before="60" w:after="60"/>
        <w:rPr>
          <w:color w:val="0000FF"/>
          <w:sz w:val="22"/>
          <w:szCs w:val="22"/>
        </w:rPr>
      </w:pPr>
    </w:p>
    <w:p w14:paraId="3973A5E8" w14:textId="77777777" w:rsidR="009778C9" w:rsidRPr="002172D7" w:rsidRDefault="009778C9" w:rsidP="00156AD3">
      <w:pPr>
        <w:spacing w:before="60" w:after="60"/>
        <w:ind w:left="28"/>
        <w:jc w:val="center"/>
        <w:rPr>
          <w:kern w:val="1"/>
          <w:sz w:val="22"/>
          <w:szCs w:val="22"/>
        </w:rPr>
      </w:pPr>
    </w:p>
    <w:p w14:paraId="3ED6593E" w14:textId="77777777" w:rsidR="003430B3" w:rsidRPr="002172D7" w:rsidRDefault="003430B3" w:rsidP="00156AD3">
      <w:pPr>
        <w:spacing w:before="60" w:after="60"/>
        <w:ind w:left="28"/>
        <w:jc w:val="center"/>
        <w:rPr>
          <w:kern w:val="1"/>
          <w:sz w:val="22"/>
          <w:szCs w:val="22"/>
        </w:rPr>
      </w:pPr>
    </w:p>
    <w:p w14:paraId="24B08C6D" w14:textId="30E3BB76" w:rsidR="009778C9" w:rsidRPr="002172D7" w:rsidRDefault="009778C9" w:rsidP="00156AD3">
      <w:pPr>
        <w:spacing w:before="60" w:after="60"/>
        <w:jc w:val="center"/>
        <w:rPr>
          <w:kern w:val="1"/>
          <w:sz w:val="22"/>
          <w:szCs w:val="22"/>
        </w:rPr>
      </w:pPr>
    </w:p>
    <w:p w14:paraId="2407EE97" w14:textId="0CD227F2" w:rsidR="009778C9" w:rsidRPr="002172D7" w:rsidRDefault="00A20D37" w:rsidP="00156AD3">
      <w:pPr>
        <w:spacing w:before="60" w:after="60"/>
        <w:jc w:val="center"/>
        <w:rPr>
          <w:kern w:val="1"/>
          <w:sz w:val="22"/>
          <w:szCs w:val="22"/>
        </w:rPr>
      </w:pPr>
      <w:r w:rsidRPr="002172D7">
        <w:rPr>
          <w:noProof/>
          <w:kern w:val="1"/>
          <w:sz w:val="22"/>
          <w:szCs w:val="22"/>
          <w:lang w:val="en-US" w:eastAsia="pl-PL"/>
        </w:rPr>
        <w:drawing>
          <wp:inline distT="0" distB="0" distL="0" distR="0" wp14:anchorId="75531ABF" wp14:editId="3E8CE913">
            <wp:extent cx="2645716" cy="2868930"/>
            <wp:effectExtent l="0" t="0" r="0" b="127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Sośnicowice.png"/>
                    <pic:cNvPicPr/>
                  </pic:nvPicPr>
                  <pic:blipFill>
                    <a:blip r:embed="rId9">
                      <a:extLst>
                        <a:ext uri="{28A0092B-C50C-407E-A947-70E740481C1C}">
                          <a14:useLocalDpi xmlns:a14="http://schemas.microsoft.com/office/drawing/2010/main" val="0"/>
                        </a:ext>
                      </a:extLst>
                    </a:blip>
                    <a:stretch>
                      <a:fillRect/>
                    </a:stretch>
                  </pic:blipFill>
                  <pic:spPr>
                    <a:xfrm>
                      <a:off x="0" y="0"/>
                      <a:ext cx="2646002" cy="2869240"/>
                    </a:xfrm>
                    <a:prstGeom prst="rect">
                      <a:avLst/>
                    </a:prstGeom>
                  </pic:spPr>
                </pic:pic>
              </a:graphicData>
            </a:graphic>
          </wp:inline>
        </w:drawing>
      </w:r>
    </w:p>
    <w:p w14:paraId="5F58EB26" w14:textId="77777777" w:rsidR="009778C9" w:rsidRPr="002172D7" w:rsidRDefault="009778C9" w:rsidP="00156AD3">
      <w:pPr>
        <w:spacing w:before="60" w:after="60"/>
        <w:rPr>
          <w:kern w:val="1"/>
          <w:sz w:val="22"/>
          <w:szCs w:val="22"/>
        </w:rPr>
      </w:pPr>
    </w:p>
    <w:p w14:paraId="7141F7E7" w14:textId="77777777" w:rsidR="009778C9" w:rsidRPr="002172D7" w:rsidRDefault="009778C9" w:rsidP="00156AD3">
      <w:pPr>
        <w:spacing w:before="60" w:after="60"/>
        <w:rPr>
          <w:kern w:val="1"/>
          <w:sz w:val="22"/>
          <w:szCs w:val="22"/>
        </w:rPr>
      </w:pPr>
    </w:p>
    <w:p w14:paraId="0AD056BA" w14:textId="77777777" w:rsidR="009778C9" w:rsidRPr="002172D7" w:rsidRDefault="009778C9" w:rsidP="00156AD3">
      <w:pPr>
        <w:spacing w:before="60" w:after="60"/>
        <w:rPr>
          <w:kern w:val="1"/>
          <w:sz w:val="22"/>
          <w:szCs w:val="22"/>
        </w:rPr>
      </w:pPr>
    </w:p>
    <w:p w14:paraId="402A631C" w14:textId="77777777" w:rsidR="003430B3" w:rsidRPr="002172D7" w:rsidRDefault="003430B3" w:rsidP="00156AD3">
      <w:pPr>
        <w:spacing w:before="60" w:after="60"/>
        <w:rPr>
          <w:kern w:val="1"/>
          <w:sz w:val="22"/>
          <w:szCs w:val="22"/>
        </w:rPr>
      </w:pPr>
    </w:p>
    <w:p w14:paraId="3528FCDE" w14:textId="77777777" w:rsidR="003430B3" w:rsidRPr="002172D7" w:rsidRDefault="003430B3" w:rsidP="00156AD3">
      <w:pPr>
        <w:spacing w:before="60" w:after="60"/>
        <w:rPr>
          <w:kern w:val="1"/>
          <w:sz w:val="22"/>
          <w:szCs w:val="22"/>
        </w:rPr>
      </w:pPr>
    </w:p>
    <w:p w14:paraId="0079A65F" w14:textId="77777777" w:rsidR="003430B3" w:rsidRPr="002172D7" w:rsidRDefault="003430B3" w:rsidP="00156AD3">
      <w:pPr>
        <w:spacing w:before="60" w:after="60"/>
        <w:rPr>
          <w:kern w:val="1"/>
          <w:sz w:val="22"/>
          <w:szCs w:val="22"/>
        </w:rPr>
      </w:pPr>
    </w:p>
    <w:p w14:paraId="7B5BF208" w14:textId="77777777" w:rsidR="003430B3" w:rsidRPr="002172D7" w:rsidRDefault="003430B3" w:rsidP="00156AD3">
      <w:pPr>
        <w:spacing w:before="60" w:after="60"/>
        <w:rPr>
          <w:kern w:val="1"/>
          <w:sz w:val="22"/>
          <w:szCs w:val="22"/>
        </w:rPr>
      </w:pPr>
    </w:p>
    <w:p w14:paraId="759BD025" w14:textId="77777777" w:rsidR="009778C9" w:rsidRPr="002172D7" w:rsidRDefault="009778C9" w:rsidP="00156AD3">
      <w:pPr>
        <w:spacing w:before="60" w:after="60"/>
        <w:jc w:val="center"/>
        <w:rPr>
          <w:kern w:val="1"/>
          <w:sz w:val="22"/>
          <w:szCs w:val="22"/>
        </w:rPr>
      </w:pPr>
    </w:p>
    <w:p w14:paraId="758D0C95" w14:textId="77777777" w:rsidR="009778C9" w:rsidRPr="002172D7" w:rsidRDefault="009778C9" w:rsidP="00156AD3">
      <w:pPr>
        <w:spacing w:before="60" w:after="60"/>
        <w:jc w:val="center"/>
        <w:rPr>
          <w:kern w:val="1"/>
          <w:sz w:val="22"/>
          <w:szCs w:val="22"/>
        </w:rPr>
      </w:pPr>
    </w:p>
    <w:p w14:paraId="3F2894C2" w14:textId="77777777" w:rsidR="009778C9" w:rsidRPr="002172D7" w:rsidRDefault="009778C9" w:rsidP="00156AD3">
      <w:pPr>
        <w:spacing w:before="60" w:after="60"/>
        <w:jc w:val="center"/>
        <w:rPr>
          <w:kern w:val="1"/>
          <w:sz w:val="22"/>
          <w:szCs w:val="22"/>
        </w:rPr>
      </w:pPr>
    </w:p>
    <w:p w14:paraId="72BD0BD4" w14:textId="528A50D1" w:rsidR="009778C9" w:rsidRPr="002172D7" w:rsidRDefault="003430B3" w:rsidP="00156AD3">
      <w:pPr>
        <w:pBdr>
          <w:bottom w:val="single" w:sz="4" w:space="1" w:color="31849B" w:themeColor="accent5" w:themeShade="BF"/>
        </w:pBdr>
        <w:spacing w:before="60" w:after="60"/>
        <w:jc w:val="center"/>
        <w:rPr>
          <w:kern w:val="1"/>
          <w:sz w:val="22"/>
          <w:szCs w:val="22"/>
        </w:rPr>
      </w:pPr>
      <w:r w:rsidRPr="002172D7">
        <w:rPr>
          <w:kern w:val="1"/>
          <w:sz w:val="22"/>
          <w:szCs w:val="22"/>
        </w:rPr>
        <w:t>SOŚNICOWICE, LIPIEC</w:t>
      </w:r>
      <w:r w:rsidR="009778C9" w:rsidRPr="002172D7">
        <w:rPr>
          <w:kern w:val="1"/>
          <w:sz w:val="22"/>
          <w:szCs w:val="22"/>
        </w:rPr>
        <w:t xml:space="preserve"> 2014</w:t>
      </w:r>
    </w:p>
    <w:p w14:paraId="597BB934" w14:textId="77777777" w:rsidR="009778C9" w:rsidRPr="002172D7" w:rsidRDefault="009778C9" w:rsidP="00156AD3">
      <w:pPr>
        <w:spacing w:before="60" w:after="60"/>
        <w:ind w:left="28"/>
        <w:rPr>
          <w:kern w:val="1"/>
          <w:sz w:val="22"/>
          <w:szCs w:val="22"/>
        </w:rPr>
        <w:sectPr w:rsidR="009778C9" w:rsidRPr="002172D7" w:rsidSect="000062EC">
          <w:headerReference w:type="default" r:id="rId10"/>
          <w:footerReference w:type="default" r:id="rId11"/>
          <w:headerReference w:type="first" r:id="rId12"/>
          <w:pgSz w:w="11900" w:h="16820"/>
          <w:pgMar w:top="1418" w:right="1440" w:bottom="1418" w:left="1440" w:header="709" w:footer="709" w:gutter="0"/>
          <w:cols w:space="708"/>
          <w:titlePg/>
        </w:sectPr>
      </w:pPr>
    </w:p>
    <w:p w14:paraId="7A7CDD06" w14:textId="77777777" w:rsidR="009778C9" w:rsidRPr="002172D7" w:rsidRDefault="009778C9" w:rsidP="00156AD3">
      <w:pPr>
        <w:spacing w:before="60" w:after="60"/>
      </w:pPr>
    </w:p>
    <w:p w14:paraId="233826EB" w14:textId="77777777" w:rsidR="009778C9" w:rsidRPr="002172D7" w:rsidRDefault="009778C9" w:rsidP="00156AD3">
      <w:pPr>
        <w:spacing w:before="60" w:after="60"/>
      </w:pPr>
    </w:p>
    <w:p w14:paraId="3C39C30A" w14:textId="77777777" w:rsidR="009778C9" w:rsidRPr="002172D7" w:rsidRDefault="009778C9" w:rsidP="00156AD3">
      <w:pPr>
        <w:spacing w:before="60" w:after="60"/>
      </w:pPr>
    </w:p>
    <w:p w14:paraId="0EFC1CEB" w14:textId="77777777" w:rsidR="009778C9" w:rsidRPr="002172D7" w:rsidRDefault="009778C9" w:rsidP="00156AD3">
      <w:pPr>
        <w:spacing w:before="60" w:after="60"/>
      </w:pPr>
    </w:p>
    <w:p w14:paraId="78EE2561" w14:textId="77777777" w:rsidR="009778C9" w:rsidRPr="002172D7" w:rsidRDefault="009778C9" w:rsidP="00156AD3">
      <w:pPr>
        <w:spacing w:before="60" w:after="60"/>
      </w:pPr>
    </w:p>
    <w:p w14:paraId="631CFB6A" w14:textId="77777777" w:rsidR="009778C9" w:rsidRPr="002172D7" w:rsidRDefault="009778C9" w:rsidP="00156AD3">
      <w:pPr>
        <w:spacing w:before="60" w:after="60"/>
      </w:pPr>
    </w:p>
    <w:p w14:paraId="69E5F10A" w14:textId="77777777" w:rsidR="009778C9" w:rsidRPr="002172D7" w:rsidRDefault="009778C9" w:rsidP="00156AD3">
      <w:pPr>
        <w:spacing w:before="60" w:after="60"/>
      </w:pPr>
    </w:p>
    <w:p w14:paraId="355CFD2D" w14:textId="77777777" w:rsidR="009778C9" w:rsidRPr="002172D7" w:rsidRDefault="009778C9" w:rsidP="00156AD3">
      <w:pPr>
        <w:spacing w:before="60" w:after="60"/>
      </w:pPr>
    </w:p>
    <w:p w14:paraId="4B697A71" w14:textId="77777777" w:rsidR="009778C9" w:rsidRPr="002172D7" w:rsidRDefault="009778C9" w:rsidP="00156AD3">
      <w:pPr>
        <w:spacing w:before="60" w:after="60"/>
      </w:pPr>
    </w:p>
    <w:p w14:paraId="288B2BC0" w14:textId="77777777" w:rsidR="009778C9" w:rsidRPr="002172D7" w:rsidRDefault="009778C9" w:rsidP="00156AD3">
      <w:pPr>
        <w:spacing w:before="60" w:after="60"/>
      </w:pPr>
    </w:p>
    <w:p w14:paraId="7E1A3166" w14:textId="77777777" w:rsidR="009778C9" w:rsidRPr="002172D7" w:rsidRDefault="009778C9" w:rsidP="00156AD3">
      <w:pPr>
        <w:spacing w:before="60" w:after="60"/>
      </w:pPr>
    </w:p>
    <w:p w14:paraId="4DE60F4A" w14:textId="77777777" w:rsidR="009778C9" w:rsidRPr="002172D7" w:rsidRDefault="009778C9" w:rsidP="00156AD3">
      <w:pPr>
        <w:spacing w:before="60" w:after="60"/>
      </w:pPr>
    </w:p>
    <w:p w14:paraId="0DE55FD4" w14:textId="77777777" w:rsidR="009778C9" w:rsidRPr="002172D7" w:rsidRDefault="009778C9" w:rsidP="00156AD3">
      <w:pPr>
        <w:spacing w:before="60" w:after="60"/>
      </w:pPr>
    </w:p>
    <w:p w14:paraId="339A089B" w14:textId="77777777" w:rsidR="009778C9" w:rsidRPr="002172D7" w:rsidRDefault="009778C9" w:rsidP="00156AD3">
      <w:pPr>
        <w:spacing w:before="60" w:after="60"/>
      </w:pPr>
    </w:p>
    <w:p w14:paraId="3748EBD0" w14:textId="77777777" w:rsidR="009778C9" w:rsidRPr="002172D7" w:rsidRDefault="009778C9" w:rsidP="00156AD3">
      <w:pPr>
        <w:spacing w:before="60" w:after="60"/>
      </w:pPr>
    </w:p>
    <w:p w14:paraId="038B6BAC" w14:textId="77777777" w:rsidR="009778C9" w:rsidRPr="002172D7" w:rsidRDefault="009778C9" w:rsidP="00156AD3">
      <w:pPr>
        <w:spacing w:before="60" w:after="60"/>
      </w:pPr>
    </w:p>
    <w:p w14:paraId="16AE688C" w14:textId="77777777" w:rsidR="009778C9" w:rsidRPr="002172D7" w:rsidRDefault="009778C9" w:rsidP="00156AD3">
      <w:pPr>
        <w:spacing w:before="60" w:after="60"/>
      </w:pPr>
    </w:p>
    <w:p w14:paraId="3BED8C24" w14:textId="77777777" w:rsidR="009778C9" w:rsidRPr="002172D7" w:rsidRDefault="009778C9" w:rsidP="00156AD3">
      <w:pPr>
        <w:spacing w:before="60" w:after="60"/>
      </w:pPr>
    </w:p>
    <w:p w14:paraId="23260D48" w14:textId="77777777" w:rsidR="009778C9" w:rsidRPr="002172D7" w:rsidRDefault="009778C9" w:rsidP="00156AD3">
      <w:pPr>
        <w:spacing w:before="60" w:after="60"/>
      </w:pPr>
    </w:p>
    <w:p w14:paraId="05D85296" w14:textId="77777777" w:rsidR="009778C9" w:rsidRPr="002172D7" w:rsidRDefault="009778C9" w:rsidP="00156AD3">
      <w:pPr>
        <w:spacing w:before="60" w:after="60"/>
      </w:pPr>
    </w:p>
    <w:p w14:paraId="56E4E649" w14:textId="77777777" w:rsidR="009778C9" w:rsidRPr="002172D7" w:rsidRDefault="009778C9" w:rsidP="00156AD3">
      <w:pPr>
        <w:spacing w:before="60" w:after="60"/>
      </w:pPr>
    </w:p>
    <w:p w14:paraId="2663554A" w14:textId="77777777" w:rsidR="009778C9" w:rsidRPr="002172D7" w:rsidRDefault="009778C9" w:rsidP="00156AD3">
      <w:pPr>
        <w:spacing w:before="60" w:after="60"/>
      </w:pPr>
    </w:p>
    <w:p w14:paraId="4BCBB865" w14:textId="77777777" w:rsidR="009778C9" w:rsidRPr="002172D7" w:rsidRDefault="009778C9" w:rsidP="00156AD3">
      <w:pPr>
        <w:spacing w:before="60" w:after="60"/>
      </w:pPr>
    </w:p>
    <w:p w14:paraId="616DE397" w14:textId="77777777" w:rsidR="009778C9" w:rsidRPr="002172D7" w:rsidRDefault="009778C9" w:rsidP="00156AD3">
      <w:pPr>
        <w:spacing w:before="60" w:after="60"/>
      </w:pPr>
    </w:p>
    <w:p w14:paraId="4FC0FD15" w14:textId="77777777" w:rsidR="009778C9" w:rsidRPr="002172D7" w:rsidRDefault="009778C9" w:rsidP="00156AD3">
      <w:pPr>
        <w:spacing w:before="60" w:after="60"/>
      </w:pPr>
    </w:p>
    <w:p w14:paraId="39B9F7AE" w14:textId="77777777" w:rsidR="009778C9" w:rsidRPr="002172D7" w:rsidRDefault="009778C9" w:rsidP="00156AD3">
      <w:pPr>
        <w:spacing w:before="60" w:after="60"/>
      </w:pPr>
    </w:p>
    <w:p w14:paraId="2E5F9B04" w14:textId="77777777" w:rsidR="009778C9" w:rsidRPr="002172D7" w:rsidRDefault="009778C9" w:rsidP="00156AD3">
      <w:pPr>
        <w:spacing w:before="60" w:after="60"/>
      </w:pPr>
    </w:p>
    <w:p w14:paraId="24CAA2E6" w14:textId="77777777" w:rsidR="009778C9" w:rsidRPr="002172D7" w:rsidRDefault="009778C9" w:rsidP="00156AD3">
      <w:pPr>
        <w:spacing w:before="60" w:after="60"/>
      </w:pPr>
    </w:p>
    <w:p w14:paraId="0CD81F1C" w14:textId="77777777" w:rsidR="009778C9" w:rsidRPr="002172D7" w:rsidRDefault="009778C9" w:rsidP="00156AD3">
      <w:pPr>
        <w:spacing w:before="60" w:after="60"/>
      </w:pPr>
    </w:p>
    <w:p w14:paraId="5A2E2892" w14:textId="77777777" w:rsidR="009778C9" w:rsidRPr="002172D7" w:rsidRDefault="009778C9" w:rsidP="00156AD3">
      <w:pPr>
        <w:spacing w:before="60" w:after="60"/>
        <w:ind w:left="28"/>
        <w:outlineLvl w:val="0"/>
        <w:rPr>
          <w:kern w:val="1"/>
          <w:sz w:val="22"/>
          <w:szCs w:val="22"/>
        </w:rPr>
      </w:pPr>
    </w:p>
    <w:p w14:paraId="37D75A1B" w14:textId="77777777" w:rsidR="009778C9" w:rsidRPr="002172D7" w:rsidRDefault="009778C9" w:rsidP="00156AD3">
      <w:pPr>
        <w:spacing w:before="60" w:after="60"/>
        <w:ind w:left="2552"/>
        <w:jc w:val="right"/>
        <w:outlineLvl w:val="0"/>
        <w:rPr>
          <w:i/>
          <w:kern w:val="1"/>
          <w:sz w:val="28"/>
          <w:szCs w:val="22"/>
        </w:rPr>
      </w:pPr>
      <w:r w:rsidRPr="002172D7">
        <w:rPr>
          <w:i/>
          <w:kern w:val="1"/>
          <w:sz w:val="28"/>
          <w:szCs w:val="22"/>
        </w:rPr>
        <w:t xml:space="preserve"> </w:t>
      </w:r>
    </w:p>
    <w:p w14:paraId="5BA89B51" w14:textId="287E9A3D" w:rsidR="009778C9" w:rsidRPr="002172D7" w:rsidRDefault="009778C9" w:rsidP="00156AD3">
      <w:pPr>
        <w:spacing w:before="60" w:after="60"/>
        <w:ind w:left="2552" w:firstLine="284"/>
        <w:jc w:val="right"/>
        <w:outlineLvl w:val="0"/>
        <w:rPr>
          <w:i/>
          <w:kern w:val="1"/>
          <w:sz w:val="28"/>
          <w:szCs w:val="22"/>
        </w:rPr>
      </w:pPr>
      <w:r w:rsidRPr="002172D7">
        <w:rPr>
          <w:i/>
          <w:kern w:val="1"/>
          <w:sz w:val="28"/>
          <w:szCs w:val="22"/>
        </w:rPr>
        <w:t xml:space="preserve">Autorzy opracowania pragną podziękować pracownikom Urzędu </w:t>
      </w:r>
      <w:r w:rsidR="00177406" w:rsidRPr="002172D7">
        <w:rPr>
          <w:i/>
          <w:kern w:val="1"/>
          <w:sz w:val="28"/>
          <w:szCs w:val="22"/>
        </w:rPr>
        <w:t>Miejskiego w</w:t>
      </w:r>
      <w:r w:rsidR="00A20D37" w:rsidRPr="002172D7">
        <w:rPr>
          <w:i/>
          <w:kern w:val="1"/>
          <w:sz w:val="28"/>
          <w:szCs w:val="22"/>
        </w:rPr>
        <w:t xml:space="preserve"> Sośnicowic</w:t>
      </w:r>
      <w:r w:rsidR="00177406" w:rsidRPr="002172D7">
        <w:rPr>
          <w:i/>
          <w:kern w:val="1"/>
          <w:sz w:val="28"/>
          <w:szCs w:val="22"/>
        </w:rPr>
        <w:t>ach</w:t>
      </w:r>
      <w:r w:rsidRPr="002172D7">
        <w:rPr>
          <w:i/>
          <w:kern w:val="1"/>
          <w:sz w:val="28"/>
          <w:szCs w:val="22"/>
        </w:rPr>
        <w:t xml:space="preserve"> oraz wszystkim osobom i instytucjom, które przyczyniły się do powstania niniejszego o</w:t>
      </w:r>
      <w:r w:rsidR="0080415D" w:rsidRPr="002172D7">
        <w:rPr>
          <w:i/>
          <w:kern w:val="1"/>
          <w:sz w:val="28"/>
          <w:szCs w:val="22"/>
        </w:rPr>
        <w:t>pracowania</w:t>
      </w:r>
      <w:r w:rsidR="00B62CFE" w:rsidRPr="002172D7">
        <w:rPr>
          <w:i/>
          <w:kern w:val="1"/>
          <w:sz w:val="28"/>
          <w:szCs w:val="22"/>
        </w:rPr>
        <w:t>, miały wpływ</w:t>
      </w:r>
      <w:r w:rsidR="0080415D" w:rsidRPr="002172D7">
        <w:rPr>
          <w:i/>
          <w:kern w:val="1"/>
          <w:sz w:val="28"/>
          <w:szCs w:val="22"/>
        </w:rPr>
        <w:t xml:space="preserve"> n</w:t>
      </w:r>
      <w:r w:rsidRPr="002172D7">
        <w:rPr>
          <w:i/>
          <w:kern w:val="1"/>
          <w:sz w:val="28"/>
          <w:szCs w:val="22"/>
        </w:rPr>
        <w:t>a zbieranie i udostępnianie danych oraz życzliwość okazaną naszym pracownikom w czasie konsultacji.</w:t>
      </w:r>
    </w:p>
    <w:p w14:paraId="6E5B66A3" w14:textId="77777777" w:rsidR="009778C9" w:rsidRPr="002172D7" w:rsidRDefault="009778C9" w:rsidP="00156AD3">
      <w:pPr>
        <w:spacing w:before="60" w:after="60"/>
      </w:pPr>
    </w:p>
    <w:p w14:paraId="3E5F3BEE" w14:textId="77777777" w:rsidR="009778C9" w:rsidRPr="002172D7" w:rsidRDefault="009778C9" w:rsidP="00156AD3">
      <w:pPr>
        <w:spacing w:before="60" w:after="60"/>
      </w:pPr>
    </w:p>
    <w:p w14:paraId="668AE00B" w14:textId="77777777" w:rsidR="009778C9" w:rsidRPr="002172D7" w:rsidRDefault="009778C9" w:rsidP="00156AD3">
      <w:pPr>
        <w:spacing w:before="60" w:after="60"/>
      </w:pPr>
    </w:p>
    <w:p w14:paraId="78C1E3E1" w14:textId="77777777" w:rsidR="009778C9" w:rsidRPr="002172D7" w:rsidRDefault="009778C9" w:rsidP="00156AD3">
      <w:pPr>
        <w:spacing w:before="60" w:after="60"/>
        <w:ind w:left="28"/>
        <w:outlineLvl w:val="0"/>
        <w:rPr>
          <w:kern w:val="1"/>
          <w:sz w:val="22"/>
          <w:szCs w:val="22"/>
        </w:rPr>
        <w:sectPr w:rsidR="009778C9" w:rsidRPr="002172D7" w:rsidSect="000062EC">
          <w:pgSz w:w="11900" w:h="16820"/>
          <w:pgMar w:top="1418" w:right="1440" w:bottom="1418" w:left="1440" w:header="709" w:footer="709" w:gutter="0"/>
          <w:cols w:space="708"/>
        </w:sectPr>
      </w:pPr>
    </w:p>
    <w:p w14:paraId="41501F6E" w14:textId="77777777" w:rsidR="009778C9" w:rsidRPr="002172D7" w:rsidRDefault="009778C9" w:rsidP="00156AD3">
      <w:pPr>
        <w:spacing w:before="60" w:after="60"/>
        <w:ind w:left="28"/>
        <w:outlineLvl w:val="0"/>
        <w:rPr>
          <w:kern w:val="1"/>
          <w:sz w:val="22"/>
          <w:szCs w:val="22"/>
        </w:rPr>
      </w:pPr>
      <w:r w:rsidRPr="002172D7">
        <w:rPr>
          <w:kern w:val="1"/>
          <w:sz w:val="22"/>
          <w:szCs w:val="22"/>
        </w:rPr>
        <w:t>ZLECENIODAWCA:</w:t>
      </w:r>
    </w:p>
    <w:p w14:paraId="49E0E4D2" w14:textId="2A888068" w:rsidR="00DC4334" w:rsidRPr="002172D7" w:rsidRDefault="00DC4334" w:rsidP="00156AD3">
      <w:pPr>
        <w:spacing w:before="60" w:after="60"/>
        <w:ind w:left="28"/>
        <w:jc w:val="both"/>
        <w:rPr>
          <w:kern w:val="1"/>
          <w:sz w:val="22"/>
          <w:szCs w:val="22"/>
        </w:rPr>
      </w:pPr>
      <w:r w:rsidRPr="002172D7">
        <w:rPr>
          <w:noProof/>
          <w:kern w:val="1"/>
          <w:sz w:val="22"/>
          <w:szCs w:val="22"/>
          <w:lang w:val="en-US" w:eastAsia="pl-PL"/>
        </w:rPr>
        <w:drawing>
          <wp:inline distT="0" distB="0" distL="0" distR="0" wp14:anchorId="07A46C71" wp14:editId="2E451021">
            <wp:extent cx="733425" cy="786765"/>
            <wp:effectExtent l="0" t="0" r="3175" b="635"/>
            <wp:docPr id="16" name="Obraz 1" descr="HERB Sośnico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Sośnicowi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86765"/>
                    </a:xfrm>
                    <a:prstGeom prst="rect">
                      <a:avLst/>
                    </a:prstGeom>
                    <a:noFill/>
                    <a:ln>
                      <a:noFill/>
                    </a:ln>
                  </pic:spPr>
                </pic:pic>
              </a:graphicData>
            </a:graphic>
          </wp:inline>
        </w:drawing>
      </w:r>
    </w:p>
    <w:p w14:paraId="53B727DA" w14:textId="77777777" w:rsidR="00DC4334" w:rsidRPr="002172D7" w:rsidRDefault="00DC4334" w:rsidP="00156AD3">
      <w:pPr>
        <w:pStyle w:val="Default"/>
        <w:spacing w:before="60" w:after="60"/>
        <w:rPr>
          <w:rFonts w:ascii="Times New Roman" w:hAnsi="Times New Roman"/>
          <w:sz w:val="22"/>
          <w:szCs w:val="22"/>
        </w:rPr>
      </w:pPr>
      <w:r w:rsidRPr="002172D7">
        <w:rPr>
          <w:rStyle w:val="Pogrubienie"/>
          <w:rFonts w:ascii="Times New Roman" w:hAnsi="Times New Roman"/>
          <w:b w:val="0"/>
          <w:sz w:val="22"/>
          <w:szCs w:val="22"/>
        </w:rPr>
        <w:t>Urząd Miejski w Sośnicowicach</w:t>
      </w:r>
      <w:r w:rsidRPr="002172D7">
        <w:rPr>
          <w:rFonts w:ascii="Times New Roman" w:hAnsi="Times New Roman"/>
          <w:b/>
          <w:sz w:val="22"/>
          <w:szCs w:val="22"/>
        </w:rPr>
        <w:br/>
      </w:r>
      <w:r w:rsidRPr="002172D7">
        <w:rPr>
          <w:rStyle w:val="Pogrubienie"/>
          <w:rFonts w:ascii="Times New Roman" w:hAnsi="Times New Roman"/>
          <w:b w:val="0"/>
          <w:sz w:val="22"/>
          <w:szCs w:val="22"/>
        </w:rPr>
        <w:t>44-153 Sośnicowice, ul. Rynek 19</w:t>
      </w:r>
      <w:r w:rsidRPr="002172D7">
        <w:rPr>
          <w:rFonts w:ascii="Times New Roman" w:hAnsi="Times New Roman"/>
          <w:b/>
          <w:sz w:val="22"/>
          <w:szCs w:val="22"/>
        </w:rPr>
        <w:br/>
      </w:r>
      <w:r w:rsidRPr="002172D7">
        <w:rPr>
          <w:rFonts w:ascii="Times New Roman" w:hAnsi="Times New Roman"/>
          <w:sz w:val="22"/>
          <w:szCs w:val="22"/>
        </w:rPr>
        <w:t>tel.: 32</w:t>
      </w:r>
      <w:r w:rsidRPr="002172D7">
        <w:rPr>
          <w:rFonts w:ascii="Times New Roman" w:hAnsi="Times New Roman"/>
          <w:b/>
          <w:sz w:val="22"/>
          <w:szCs w:val="22"/>
        </w:rPr>
        <w:t> </w:t>
      </w:r>
      <w:r w:rsidRPr="002172D7">
        <w:rPr>
          <w:rStyle w:val="Pogrubienie"/>
          <w:rFonts w:ascii="Times New Roman" w:hAnsi="Times New Roman"/>
          <w:b w:val="0"/>
          <w:sz w:val="22"/>
          <w:szCs w:val="22"/>
        </w:rPr>
        <w:t>238-71-9</w:t>
      </w:r>
      <w:r w:rsidRPr="002172D7">
        <w:rPr>
          <w:rFonts w:ascii="Times New Roman" w:hAnsi="Times New Roman"/>
          <w:b/>
          <w:sz w:val="22"/>
          <w:szCs w:val="22"/>
        </w:rPr>
        <w:t xml:space="preserve">, </w:t>
      </w:r>
      <w:r w:rsidRPr="002172D7">
        <w:rPr>
          <w:rFonts w:ascii="Times New Roman" w:hAnsi="Times New Roman"/>
          <w:sz w:val="22"/>
          <w:szCs w:val="22"/>
        </w:rPr>
        <w:t>fax.: 32</w:t>
      </w:r>
      <w:r w:rsidRPr="002172D7">
        <w:rPr>
          <w:rFonts w:ascii="Times New Roman" w:hAnsi="Times New Roman"/>
          <w:b/>
          <w:sz w:val="22"/>
          <w:szCs w:val="22"/>
        </w:rPr>
        <w:t> </w:t>
      </w:r>
      <w:r w:rsidRPr="002172D7">
        <w:rPr>
          <w:rStyle w:val="Pogrubienie"/>
          <w:rFonts w:ascii="Times New Roman" w:hAnsi="Times New Roman"/>
          <w:b w:val="0"/>
          <w:sz w:val="22"/>
          <w:szCs w:val="22"/>
        </w:rPr>
        <w:t>238-75-50</w:t>
      </w:r>
      <w:r w:rsidRPr="002172D7">
        <w:rPr>
          <w:rFonts w:ascii="Times New Roman" w:hAnsi="Times New Roman"/>
          <w:sz w:val="22"/>
          <w:szCs w:val="22"/>
        </w:rPr>
        <w:br/>
        <w:t>e-mail:</w:t>
      </w:r>
      <w:r w:rsidRPr="002172D7">
        <w:rPr>
          <w:rFonts w:ascii="Times New Roman" w:hAnsi="Times New Roman"/>
          <w:color w:val="0000CC"/>
          <w:sz w:val="22"/>
          <w:szCs w:val="22"/>
        </w:rPr>
        <w:t xml:space="preserve"> </w:t>
      </w:r>
      <w:hyperlink r:id="rId14" w:history="1">
        <w:r w:rsidRPr="002172D7">
          <w:rPr>
            <w:rStyle w:val="Hipercze"/>
            <w:rFonts w:ascii="Times New Roman" w:hAnsi="Times New Roman"/>
            <w:bCs/>
            <w:color w:val="0000CC"/>
            <w:sz w:val="22"/>
            <w:szCs w:val="22"/>
            <w:u w:val="none"/>
          </w:rPr>
          <w:t>um@sosnicowice.pl</w:t>
        </w:r>
      </w:hyperlink>
      <w:r w:rsidRPr="002172D7">
        <w:rPr>
          <w:rStyle w:val="Pogrubienie"/>
          <w:rFonts w:ascii="Times New Roman" w:hAnsi="Times New Roman"/>
          <w:sz w:val="22"/>
          <w:szCs w:val="22"/>
        </w:rPr>
        <w:t>,</w:t>
      </w:r>
      <w:r w:rsidRPr="002172D7">
        <w:rPr>
          <w:rFonts w:ascii="Times New Roman" w:hAnsi="Times New Roman"/>
          <w:color w:val="002060"/>
          <w:sz w:val="22"/>
          <w:szCs w:val="22"/>
        </w:rPr>
        <w:t xml:space="preserve"> </w:t>
      </w:r>
      <w:r w:rsidRPr="002172D7">
        <w:rPr>
          <w:rFonts w:ascii="Times New Roman" w:hAnsi="Times New Roman"/>
          <w:color w:val="0000CC"/>
          <w:sz w:val="22"/>
          <w:szCs w:val="22"/>
        </w:rPr>
        <w:t>www.sosnicowice.pl</w:t>
      </w:r>
    </w:p>
    <w:p w14:paraId="13589456" w14:textId="77777777" w:rsidR="009778C9" w:rsidRPr="002172D7" w:rsidRDefault="009778C9" w:rsidP="00156AD3">
      <w:pPr>
        <w:spacing w:before="60" w:after="60"/>
      </w:pPr>
    </w:p>
    <w:p w14:paraId="483F7312" w14:textId="77777777" w:rsidR="009778C9" w:rsidRPr="002172D7" w:rsidRDefault="009778C9" w:rsidP="00156AD3">
      <w:pPr>
        <w:spacing w:before="60" w:after="60"/>
        <w:outlineLvl w:val="0"/>
        <w:rPr>
          <w:sz w:val="22"/>
          <w:szCs w:val="22"/>
        </w:rPr>
      </w:pPr>
      <w:r w:rsidRPr="002172D7">
        <w:rPr>
          <w:sz w:val="22"/>
          <w:szCs w:val="22"/>
        </w:rPr>
        <w:t>ZLECENIOBIORCA:</w:t>
      </w:r>
    </w:p>
    <w:p w14:paraId="452E4C7C" w14:textId="77777777" w:rsidR="009778C9" w:rsidRPr="002172D7" w:rsidRDefault="009778C9" w:rsidP="00156AD3">
      <w:pPr>
        <w:spacing w:before="60" w:after="60"/>
        <w:ind w:left="28"/>
        <w:rPr>
          <w:kern w:val="1"/>
          <w:sz w:val="22"/>
          <w:szCs w:val="22"/>
        </w:rPr>
      </w:pPr>
      <w:r w:rsidRPr="002172D7">
        <w:rPr>
          <w:noProof/>
          <w:sz w:val="22"/>
          <w:szCs w:val="22"/>
          <w:lang w:val="en-US" w:eastAsia="pl-PL"/>
        </w:rPr>
        <w:drawing>
          <wp:inline distT="0" distB="0" distL="0" distR="0" wp14:anchorId="10192495" wp14:editId="2F9D324F">
            <wp:extent cx="889000" cy="533400"/>
            <wp:effectExtent l="0" t="0" r="0" b="0"/>
            <wp:docPr id="5" name="Obraz 1" descr="Opis: C:\Users\Admin\Documents\EKO TEAM\Eko - Team AGA\Materiały  do reklamówek\Logo\LOGO EKOTEAM Konsul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Admin\Documents\EKO TEAM\Eko - Team AGA\Materiały  do reklamówek\Logo\LOGO EKOTEAM Konsultin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89000" cy="533400"/>
                    </a:xfrm>
                    <a:prstGeom prst="rect">
                      <a:avLst/>
                    </a:prstGeom>
                    <a:noFill/>
                    <a:ln>
                      <a:noFill/>
                    </a:ln>
                  </pic:spPr>
                </pic:pic>
              </a:graphicData>
            </a:graphic>
          </wp:inline>
        </w:drawing>
      </w:r>
      <w:r w:rsidRPr="002172D7">
        <w:rPr>
          <w:kern w:val="1"/>
          <w:sz w:val="22"/>
          <w:szCs w:val="22"/>
        </w:rPr>
        <w:t xml:space="preserve"> </w:t>
      </w:r>
    </w:p>
    <w:p w14:paraId="1C390DD0" w14:textId="77777777" w:rsidR="009778C9" w:rsidRPr="002172D7" w:rsidRDefault="009778C9" w:rsidP="00156AD3">
      <w:pPr>
        <w:spacing w:before="60" w:after="60"/>
        <w:ind w:left="28"/>
        <w:rPr>
          <w:color w:val="0000FF"/>
          <w:sz w:val="22"/>
          <w:szCs w:val="22"/>
        </w:rPr>
      </w:pPr>
      <w:r w:rsidRPr="002172D7">
        <w:rPr>
          <w:kern w:val="1"/>
          <w:sz w:val="22"/>
          <w:szCs w:val="22"/>
        </w:rPr>
        <w:t>EKO – TEAM KONSULTING</w:t>
      </w:r>
      <w:r w:rsidRPr="002172D7">
        <w:rPr>
          <w:kern w:val="1"/>
          <w:sz w:val="22"/>
          <w:szCs w:val="22"/>
        </w:rPr>
        <w:br/>
        <w:t>ul. Goleszowska 16/125, 43-300 Bielsko-Biała</w:t>
      </w:r>
      <w:r w:rsidRPr="002172D7">
        <w:rPr>
          <w:kern w:val="1"/>
          <w:sz w:val="22"/>
          <w:szCs w:val="22"/>
        </w:rPr>
        <w:br/>
        <w:t>tel.: 33 486 53 53, faks: 33 486 54 54, kom. 513 100 869</w:t>
      </w:r>
      <w:r w:rsidRPr="002172D7">
        <w:rPr>
          <w:kern w:val="1"/>
          <w:sz w:val="22"/>
          <w:szCs w:val="22"/>
        </w:rPr>
        <w:br/>
        <w:t>mail</w:t>
      </w:r>
      <w:r w:rsidRPr="002172D7">
        <w:rPr>
          <w:color w:val="3333CC"/>
          <w:kern w:val="1"/>
          <w:sz w:val="22"/>
          <w:szCs w:val="22"/>
        </w:rPr>
        <w:t xml:space="preserve">: </w:t>
      </w:r>
      <w:r w:rsidRPr="002172D7">
        <w:rPr>
          <w:color w:val="0000FF"/>
          <w:sz w:val="22"/>
          <w:szCs w:val="22"/>
        </w:rPr>
        <w:t>biuro@eko-team.com.pl</w:t>
      </w:r>
      <w:r w:rsidRPr="002172D7">
        <w:rPr>
          <w:sz w:val="22"/>
          <w:szCs w:val="22"/>
        </w:rPr>
        <w:t>,</w:t>
      </w:r>
      <w:r w:rsidRPr="002172D7">
        <w:rPr>
          <w:kern w:val="1"/>
          <w:sz w:val="22"/>
          <w:szCs w:val="22"/>
        </w:rPr>
        <w:t xml:space="preserve"> </w:t>
      </w:r>
      <w:r w:rsidRPr="002172D7">
        <w:rPr>
          <w:color w:val="0000FF"/>
          <w:sz w:val="22"/>
          <w:szCs w:val="22"/>
        </w:rPr>
        <w:t>www.eko-team.com.pl</w:t>
      </w:r>
    </w:p>
    <w:p w14:paraId="53D39318" w14:textId="77777777" w:rsidR="009778C9" w:rsidRPr="002172D7" w:rsidRDefault="009778C9" w:rsidP="00156AD3">
      <w:pPr>
        <w:spacing w:before="60" w:after="60"/>
        <w:rPr>
          <w:b/>
          <w:color w:val="0070C0"/>
          <w:sz w:val="22"/>
          <w:szCs w:val="20"/>
        </w:rPr>
      </w:pPr>
    </w:p>
    <w:p w14:paraId="76BED1D6" w14:textId="77777777" w:rsidR="009778C9" w:rsidRPr="002172D7" w:rsidRDefault="009778C9" w:rsidP="00156AD3">
      <w:pPr>
        <w:spacing w:before="60" w:after="60"/>
        <w:rPr>
          <w:b/>
          <w:color w:val="365F91" w:themeColor="accent1" w:themeShade="BF"/>
          <w:sz w:val="22"/>
          <w:szCs w:val="20"/>
        </w:rPr>
      </w:pPr>
      <w:r w:rsidRPr="002172D7">
        <w:rPr>
          <w:b/>
          <w:color w:val="365F91" w:themeColor="accent1" w:themeShade="BF"/>
          <w:sz w:val="22"/>
          <w:szCs w:val="20"/>
        </w:rPr>
        <w:t>AUTORZY OPRACOWANIA:</w:t>
      </w:r>
    </w:p>
    <w:p w14:paraId="118501F2" w14:textId="77777777" w:rsidR="009778C9" w:rsidRPr="002172D7" w:rsidRDefault="009778C9" w:rsidP="00156AD3">
      <w:pPr>
        <w:spacing w:before="60" w:after="60"/>
        <w:ind w:left="28"/>
        <w:jc w:val="both"/>
        <w:outlineLvl w:val="0"/>
        <w:rPr>
          <w:sz w:val="22"/>
          <w:szCs w:val="20"/>
        </w:rPr>
      </w:pPr>
      <w:r w:rsidRPr="002172D7">
        <w:rPr>
          <w:sz w:val="22"/>
          <w:szCs w:val="20"/>
        </w:rPr>
        <w:t>Agnieszka Chylak</w:t>
      </w:r>
    </w:p>
    <w:p w14:paraId="36A8567D" w14:textId="77777777" w:rsidR="009778C9" w:rsidRPr="002172D7" w:rsidRDefault="009778C9" w:rsidP="00156AD3">
      <w:pPr>
        <w:spacing w:before="60" w:after="60"/>
        <w:ind w:left="28"/>
        <w:jc w:val="both"/>
        <w:rPr>
          <w:sz w:val="22"/>
          <w:szCs w:val="20"/>
        </w:rPr>
      </w:pPr>
      <w:r w:rsidRPr="002172D7">
        <w:rPr>
          <w:sz w:val="22"/>
          <w:szCs w:val="20"/>
        </w:rPr>
        <w:t>Sebastian Kulikowski</w:t>
      </w:r>
    </w:p>
    <w:p w14:paraId="730ACE60" w14:textId="77777777" w:rsidR="009778C9" w:rsidRPr="002172D7" w:rsidRDefault="009778C9" w:rsidP="00156AD3">
      <w:pPr>
        <w:spacing w:before="60" w:after="60"/>
        <w:ind w:left="28"/>
        <w:jc w:val="both"/>
        <w:rPr>
          <w:sz w:val="22"/>
          <w:szCs w:val="20"/>
        </w:rPr>
      </w:pPr>
    </w:p>
    <w:p w14:paraId="009C3855" w14:textId="77777777" w:rsidR="009778C9" w:rsidRPr="002172D7" w:rsidRDefault="009778C9" w:rsidP="00156AD3">
      <w:pPr>
        <w:spacing w:before="60" w:after="60"/>
        <w:ind w:left="28"/>
        <w:jc w:val="both"/>
        <w:rPr>
          <w:sz w:val="22"/>
          <w:szCs w:val="20"/>
        </w:rPr>
      </w:pPr>
    </w:p>
    <w:p w14:paraId="0429C74F" w14:textId="77777777" w:rsidR="009778C9" w:rsidRPr="002172D7" w:rsidRDefault="009778C9" w:rsidP="00156AD3">
      <w:pPr>
        <w:spacing w:before="60" w:after="60"/>
        <w:jc w:val="both"/>
        <w:rPr>
          <w:b/>
          <w:color w:val="365F91" w:themeColor="accent1" w:themeShade="BF"/>
          <w:sz w:val="22"/>
        </w:rPr>
      </w:pPr>
      <w:bookmarkStart w:id="4" w:name="_Toc63777294"/>
      <w:bookmarkStart w:id="5" w:name="_Toc67837597"/>
      <w:bookmarkStart w:id="6" w:name="_Toc69563237"/>
      <w:bookmarkStart w:id="7" w:name="_Toc195497344"/>
      <w:bookmarkStart w:id="8" w:name="_Toc197933426"/>
      <w:bookmarkStart w:id="9" w:name="_Toc197935595"/>
      <w:bookmarkStart w:id="10" w:name="_Toc235116842"/>
      <w:bookmarkStart w:id="11" w:name="_Toc235117447"/>
      <w:bookmarkStart w:id="12" w:name="_Toc236461555"/>
      <w:bookmarkStart w:id="13" w:name="_Toc236461938"/>
      <w:bookmarkStart w:id="14" w:name="_Toc237407525"/>
      <w:bookmarkStart w:id="15" w:name="_Toc240212473"/>
      <w:bookmarkStart w:id="16" w:name="_Toc240212735"/>
      <w:bookmarkStart w:id="17" w:name="_Toc240257310"/>
      <w:bookmarkStart w:id="18" w:name="_Toc258314928"/>
      <w:r w:rsidRPr="002172D7">
        <w:rPr>
          <w:b/>
          <w:color w:val="365F91" w:themeColor="accent1" w:themeShade="BF"/>
          <w:sz w:val="22"/>
        </w:rPr>
        <w:t>INSTYTUCJE UDZIELAJĄCE INFORMACJI PRZY OPRACOWANIU NINIEJSZEGO DOKUMENTU:</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51CFDE8B" w14:textId="5D82B8F2" w:rsidR="009778C9" w:rsidRPr="002172D7" w:rsidRDefault="009778C9" w:rsidP="00156AD3">
      <w:pPr>
        <w:pStyle w:val="Lista2"/>
        <w:numPr>
          <w:ilvl w:val="0"/>
          <w:numId w:val="32"/>
        </w:numPr>
        <w:suppressAutoHyphens/>
        <w:spacing w:before="60" w:after="60"/>
        <w:ind w:left="284" w:firstLine="0"/>
        <w:jc w:val="left"/>
        <w:rPr>
          <w:rFonts w:ascii="Times New Roman" w:hAnsi="Times New Roman"/>
          <w:i/>
          <w:sz w:val="22"/>
          <w:szCs w:val="22"/>
        </w:rPr>
      </w:pPr>
      <w:r w:rsidRPr="002172D7">
        <w:rPr>
          <w:rFonts w:ascii="Times New Roman" w:hAnsi="Times New Roman"/>
          <w:i/>
          <w:sz w:val="22"/>
          <w:szCs w:val="22"/>
        </w:rPr>
        <w:t xml:space="preserve">Urząd Gminy </w:t>
      </w:r>
      <w:r w:rsidR="003430B3" w:rsidRPr="002172D7">
        <w:rPr>
          <w:rFonts w:ascii="Times New Roman" w:hAnsi="Times New Roman"/>
          <w:i/>
          <w:sz w:val="22"/>
          <w:szCs w:val="22"/>
        </w:rPr>
        <w:t>i Miasta Sośnicowice</w:t>
      </w:r>
      <w:r w:rsidRPr="002172D7">
        <w:rPr>
          <w:rFonts w:ascii="Times New Roman" w:hAnsi="Times New Roman"/>
          <w:i/>
          <w:sz w:val="22"/>
          <w:szCs w:val="22"/>
        </w:rPr>
        <w:t>,</w:t>
      </w:r>
    </w:p>
    <w:p w14:paraId="2E994C5A" w14:textId="7CFD50F2" w:rsidR="009778C9" w:rsidRPr="002172D7" w:rsidRDefault="009778C9" w:rsidP="00156AD3">
      <w:pPr>
        <w:pStyle w:val="Lista2"/>
        <w:numPr>
          <w:ilvl w:val="0"/>
          <w:numId w:val="32"/>
        </w:numPr>
        <w:suppressAutoHyphens/>
        <w:spacing w:before="60" w:after="60"/>
        <w:ind w:left="284" w:firstLine="0"/>
        <w:jc w:val="left"/>
        <w:rPr>
          <w:rFonts w:ascii="Times New Roman" w:hAnsi="Times New Roman"/>
          <w:i/>
          <w:sz w:val="22"/>
          <w:szCs w:val="22"/>
        </w:rPr>
      </w:pPr>
      <w:r w:rsidRPr="002172D7">
        <w:rPr>
          <w:rFonts w:ascii="Times New Roman" w:hAnsi="Times New Roman"/>
          <w:i/>
          <w:sz w:val="22"/>
          <w:szCs w:val="22"/>
        </w:rPr>
        <w:t xml:space="preserve">Starostwo Powiatowe w </w:t>
      </w:r>
      <w:r w:rsidR="003430B3" w:rsidRPr="002172D7">
        <w:rPr>
          <w:rFonts w:ascii="Times New Roman" w:hAnsi="Times New Roman"/>
          <w:i/>
          <w:sz w:val="22"/>
          <w:szCs w:val="22"/>
        </w:rPr>
        <w:t>Gliwicach</w:t>
      </w:r>
      <w:r w:rsidRPr="002172D7">
        <w:rPr>
          <w:rFonts w:ascii="Times New Roman" w:hAnsi="Times New Roman"/>
          <w:i/>
          <w:sz w:val="22"/>
          <w:szCs w:val="22"/>
        </w:rPr>
        <w:t>,</w:t>
      </w:r>
    </w:p>
    <w:p w14:paraId="1F0C9531" w14:textId="450541DF" w:rsidR="00AD796F" w:rsidRPr="002172D7" w:rsidRDefault="00AD796F" w:rsidP="00156AD3">
      <w:pPr>
        <w:pStyle w:val="Lista2"/>
        <w:numPr>
          <w:ilvl w:val="0"/>
          <w:numId w:val="32"/>
        </w:numPr>
        <w:suppressAutoHyphens/>
        <w:spacing w:before="60" w:after="60"/>
        <w:ind w:left="284" w:firstLine="0"/>
        <w:jc w:val="left"/>
        <w:rPr>
          <w:rFonts w:ascii="Times New Roman" w:hAnsi="Times New Roman"/>
          <w:i/>
          <w:sz w:val="22"/>
          <w:szCs w:val="22"/>
        </w:rPr>
      </w:pPr>
      <w:r w:rsidRPr="002172D7">
        <w:rPr>
          <w:rFonts w:ascii="Times New Roman" w:hAnsi="Times New Roman"/>
          <w:i/>
          <w:sz w:val="22"/>
          <w:szCs w:val="22"/>
        </w:rPr>
        <w:t>Zarząd Dróg Wojewódzkich w Katowicach,</w:t>
      </w:r>
    </w:p>
    <w:p w14:paraId="40C447DA" w14:textId="75BCF362" w:rsidR="00AD796F" w:rsidRPr="002172D7" w:rsidRDefault="00AD796F" w:rsidP="00156AD3">
      <w:pPr>
        <w:pStyle w:val="Lista2"/>
        <w:numPr>
          <w:ilvl w:val="0"/>
          <w:numId w:val="32"/>
        </w:numPr>
        <w:suppressAutoHyphens/>
        <w:spacing w:before="60" w:after="60"/>
        <w:ind w:left="284" w:firstLine="0"/>
        <w:jc w:val="left"/>
        <w:rPr>
          <w:rFonts w:ascii="Times New Roman" w:hAnsi="Times New Roman"/>
          <w:i/>
          <w:sz w:val="22"/>
          <w:szCs w:val="22"/>
        </w:rPr>
      </w:pPr>
      <w:r w:rsidRPr="002172D7">
        <w:rPr>
          <w:rFonts w:ascii="Times New Roman" w:hAnsi="Times New Roman"/>
          <w:i/>
          <w:sz w:val="22"/>
          <w:szCs w:val="22"/>
        </w:rPr>
        <w:t>Zarząd Dróg Powiatowych w Gliwicach,</w:t>
      </w:r>
    </w:p>
    <w:p w14:paraId="7EFE1A3C" w14:textId="77777777" w:rsidR="00D149E2" w:rsidRPr="002172D7" w:rsidRDefault="00D149E2" w:rsidP="00156AD3">
      <w:pPr>
        <w:pStyle w:val="NormalnyWeb"/>
        <w:numPr>
          <w:ilvl w:val="0"/>
          <w:numId w:val="32"/>
        </w:numPr>
        <w:spacing w:before="60" w:after="60"/>
        <w:ind w:left="284" w:firstLine="0"/>
        <w:jc w:val="both"/>
        <w:rPr>
          <w:i/>
          <w:iCs/>
          <w:color w:val="000000"/>
          <w:sz w:val="22"/>
          <w:szCs w:val="22"/>
        </w:rPr>
      </w:pPr>
      <w:r w:rsidRPr="002172D7">
        <w:rPr>
          <w:i/>
          <w:iCs/>
          <w:sz w:val="22"/>
          <w:szCs w:val="22"/>
        </w:rPr>
        <w:t xml:space="preserve">Generalna Dyrekcja Dróg Krajowych i Autostrad, Oddział w </w:t>
      </w:r>
      <w:r w:rsidRPr="002172D7">
        <w:rPr>
          <w:i/>
          <w:sz w:val="22"/>
          <w:szCs w:val="22"/>
        </w:rPr>
        <w:t>Katowicach,</w:t>
      </w:r>
    </w:p>
    <w:p w14:paraId="2F2C1352" w14:textId="77777777" w:rsidR="00D149E2" w:rsidRPr="002172D7" w:rsidRDefault="009778C9" w:rsidP="00156AD3">
      <w:pPr>
        <w:pStyle w:val="NormalnyWeb"/>
        <w:numPr>
          <w:ilvl w:val="0"/>
          <w:numId w:val="32"/>
        </w:numPr>
        <w:spacing w:before="60" w:after="60"/>
        <w:ind w:left="284" w:firstLine="0"/>
        <w:jc w:val="both"/>
        <w:rPr>
          <w:i/>
          <w:iCs/>
          <w:color w:val="000000"/>
          <w:sz w:val="22"/>
          <w:szCs w:val="22"/>
        </w:rPr>
      </w:pPr>
      <w:r w:rsidRPr="002172D7">
        <w:rPr>
          <w:i/>
          <w:sz w:val="22"/>
          <w:szCs w:val="22"/>
        </w:rPr>
        <w:t xml:space="preserve">Urząd Marszałkowski Województwa </w:t>
      </w:r>
      <w:r w:rsidR="003430B3" w:rsidRPr="002172D7">
        <w:rPr>
          <w:i/>
          <w:sz w:val="22"/>
          <w:szCs w:val="22"/>
        </w:rPr>
        <w:t>Śląskiego w Katowicach</w:t>
      </w:r>
      <w:r w:rsidRPr="002172D7">
        <w:rPr>
          <w:i/>
          <w:sz w:val="22"/>
          <w:szCs w:val="22"/>
        </w:rPr>
        <w:t>,</w:t>
      </w:r>
    </w:p>
    <w:p w14:paraId="42B33A35" w14:textId="48EDF1E7" w:rsidR="009778C9" w:rsidRPr="002172D7" w:rsidRDefault="009778C9" w:rsidP="00156AD3">
      <w:pPr>
        <w:pStyle w:val="NormalnyWeb"/>
        <w:numPr>
          <w:ilvl w:val="0"/>
          <w:numId w:val="32"/>
        </w:numPr>
        <w:spacing w:before="60" w:after="60"/>
        <w:ind w:left="284" w:firstLine="0"/>
        <w:jc w:val="both"/>
        <w:rPr>
          <w:i/>
          <w:iCs/>
          <w:color w:val="000000"/>
          <w:sz w:val="22"/>
          <w:szCs w:val="22"/>
        </w:rPr>
      </w:pPr>
      <w:r w:rsidRPr="002172D7">
        <w:rPr>
          <w:i/>
          <w:sz w:val="22"/>
          <w:szCs w:val="22"/>
        </w:rPr>
        <w:t xml:space="preserve">Regionalny Zarząd Gospodarki Wodnej w </w:t>
      </w:r>
      <w:r w:rsidR="00AD796F" w:rsidRPr="002172D7">
        <w:rPr>
          <w:i/>
          <w:sz w:val="22"/>
          <w:szCs w:val="22"/>
        </w:rPr>
        <w:t>Gliwicach,</w:t>
      </w:r>
    </w:p>
    <w:p w14:paraId="70CCDD17" w14:textId="21D90E76" w:rsidR="009778C9" w:rsidRPr="002172D7" w:rsidRDefault="009778C9" w:rsidP="00156AD3">
      <w:pPr>
        <w:pStyle w:val="Lista2"/>
        <w:numPr>
          <w:ilvl w:val="0"/>
          <w:numId w:val="32"/>
        </w:numPr>
        <w:suppressAutoHyphens/>
        <w:spacing w:before="60" w:after="60"/>
        <w:ind w:left="284" w:firstLine="0"/>
        <w:jc w:val="left"/>
        <w:rPr>
          <w:rFonts w:ascii="Times New Roman" w:hAnsi="Times New Roman"/>
          <w:i/>
          <w:sz w:val="22"/>
          <w:szCs w:val="22"/>
        </w:rPr>
      </w:pPr>
      <w:r w:rsidRPr="002172D7">
        <w:rPr>
          <w:rFonts w:ascii="Times New Roman" w:hAnsi="Times New Roman"/>
          <w:i/>
          <w:sz w:val="22"/>
          <w:szCs w:val="22"/>
        </w:rPr>
        <w:t xml:space="preserve">Nadleśnictwo </w:t>
      </w:r>
      <w:r w:rsidR="00AD796F" w:rsidRPr="002172D7">
        <w:rPr>
          <w:rFonts w:ascii="Times New Roman" w:hAnsi="Times New Roman"/>
          <w:i/>
          <w:sz w:val="22"/>
          <w:szCs w:val="22"/>
        </w:rPr>
        <w:t>Rudziniec,</w:t>
      </w:r>
    </w:p>
    <w:p w14:paraId="7E4AB363" w14:textId="23A5097C" w:rsidR="009778C9" w:rsidRPr="002172D7" w:rsidRDefault="00AD796F" w:rsidP="00156AD3">
      <w:pPr>
        <w:pStyle w:val="Lista2"/>
        <w:numPr>
          <w:ilvl w:val="0"/>
          <w:numId w:val="32"/>
        </w:numPr>
        <w:suppressAutoHyphens/>
        <w:spacing w:before="60" w:after="60"/>
        <w:ind w:left="284" w:firstLine="0"/>
        <w:jc w:val="left"/>
        <w:rPr>
          <w:rFonts w:ascii="Times New Roman" w:hAnsi="Times New Roman"/>
          <w:i/>
          <w:sz w:val="22"/>
          <w:szCs w:val="22"/>
        </w:rPr>
      </w:pPr>
      <w:r w:rsidRPr="002172D7">
        <w:rPr>
          <w:rFonts w:ascii="Times New Roman" w:hAnsi="Times New Roman"/>
          <w:i/>
          <w:sz w:val="22"/>
          <w:szCs w:val="22"/>
        </w:rPr>
        <w:t>Śląski</w:t>
      </w:r>
      <w:r w:rsidR="009778C9" w:rsidRPr="002172D7">
        <w:rPr>
          <w:rFonts w:ascii="Times New Roman" w:hAnsi="Times New Roman"/>
          <w:i/>
          <w:sz w:val="22"/>
          <w:szCs w:val="22"/>
        </w:rPr>
        <w:t xml:space="preserve"> Zarząd Melioracji i Urządzeń Wodnych w </w:t>
      </w:r>
      <w:r w:rsidRPr="002172D7">
        <w:rPr>
          <w:rFonts w:ascii="Times New Roman" w:hAnsi="Times New Roman"/>
          <w:i/>
          <w:sz w:val="22"/>
          <w:szCs w:val="22"/>
        </w:rPr>
        <w:t>Katowicach,</w:t>
      </w:r>
    </w:p>
    <w:p w14:paraId="12D0DCDF" w14:textId="6639E12F" w:rsidR="009778C9" w:rsidRPr="002172D7" w:rsidRDefault="009778C9" w:rsidP="00156AD3">
      <w:pPr>
        <w:pStyle w:val="NormalnyWeb"/>
        <w:numPr>
          <w:ilvl w:val="0"/>
          <w:numId w:val="32"/>
        </w:numPr>
        <w:spacing w:before="60" w:after="60"/>
        <w:ind w:left="284" w:firstLine="0"/>
        <w:jc w:val="both"/>
        <w:rPr>
          <w:i/>
          <w:iCs/>
          <w:color w:val="000000"/>
          <w:sz w:val="22"/>
          <w:szCs w:val="22"/>
        </w:rPr>
      </w:pPr>
      <w:r w:rsidRPr="002172D7">
        <w:rPr>
          <w:i/>
          <w:iCs/>
          <w:sz w:val="22"/>
          <w:szCs w:val="22"/>
        </w:rPr>
        <w:t xml:space="preserve">Generalna Dyrekcja Dróg Krajowych i Autostrad, Oddział w </w:t>
      </w:r>
      <w:r w:rsidR="00AD796F" w:rsidRPr="002172D7">
        <w:rPr>
          <w:i/>
          <w:sz w:val="22"/>
          <w:szCs w:val="22"/>
        </w:rPr>
        <w:t>Katowicach,</w:t>
      </w:r>
    </w:p>
    <w:p w14:paraId="71B60CE2" w14:textId="458AE041" w:rsidR="009778C9" w:rsidRPr="002172D7" w:rsidRDefault="009778C9" w:rsidP="00156AD3">
      <w:pPr>
        <w:pStyle w:val="NormalnyWeb"/>
        <w:numPr>
          <w:ilvl w:val="0"/>
          <w:numId w:val="32"/>
        </w:numPr>
        <w:spacing w:before="60" w:after="60"/>
        <w:ind w:left="284" w:firstLine="0"/>
        <w:jc w:val="both"/>
        <w:rPr>
          <w:i/>
          <w:iCs/>
          <w:color w:val="000000"/>
          <w:sz w:val="22"/>
          <w:szCs w:val="22"/>
        </w:rPr>
      </w:pPr>
      <w:r w:rsidRPr="002172D7">
        <w:rPr>
          <w:i/>
          <w:iCs/>
          <w:sz w:val="22"/>
          <w:szCs w:val="22"/>
        </w:rPr>
        <w:t xml:space="preserve">Regionalny Dyrektor Ochrony Środowiska w </w:t>
      </w:r>
      <w:r w:rsidR="00AD796F" w:rsidRPr="002172D7">
        <w:rPr>
          <w:i/>
          <w:sz w:val="22"/>
          <w:szCs w:val="22"/>
        </w:rPr>
        <w:t>Katowicach,</w:t>
      </w:r>
    </w:p>
    <w:p w14:paraId="70192AF1" w14:textId="0D7D5672" w:rsidR="009778C9" w:rsidRPr="002172D7" w:rsidRDefault="009778C9" w:rsidP="00156AD3">
      <w:pPr>
        <w:pStyle w:val="NormalnyWeb"/>
        <w:numPr>
          <w:ilvl w:val="0"/>
          <w:numId w:val="32"/>
        </w:numPr>
        <w:spacing w:before="60" w:after="60"/>
        <w:ind w:left="284" w:firstLine="0"/>
        <w:jc w:val="both"/>
        <w:rPr>
          <w:i/>
          <w:iCs/>
          <w:color w:val="000000"/>
          <w:sz w:val="22"/>
          <w:szCs w:val="22"/>
        </w:rPr>
      </w:pPr>
      <w:r w:rsidRPr="002172D7">
        <w:rPr>
          <w:i/>
          <w:iCs/>
          <w:sz w:val="22"/>
          <w:szCs w:val="22"/>
        </w:rPr>
        <w:t xml:space="preserve">Agencja Restrukturyzacji i Modernizacji Rolnictwa, </w:t>
      </w:r>
      <w:r w:rsidR="00AD796F" w:rsidRPr="002172D7">
        <w:rPr>
          <w:i/>
          <w:iCs/>
          <w:sz w:val="22"/>
          <w:szCs w:val="22"/>
        </w:rPr>
        <w:t>Śląski</w:t>
      </w:r>
      <w:r w:rsidRPr="002172D7">
        <w:rPr>
          <w:i/>
          <w:iCs/>
          <w:sz w:val="22"/>
          <w:szCs w:val="22"/>
        </w:rPr>
        <w:t xml:space="preserve"> Oddział Regionalny,</w:t>
      </w:r>
    </w:p>
    <w:p w14:paraId="1B4CF25D" w14:textId="77777777" w:rsidR="00D149E2" w:rsidRPr="002172D7" w:rsidRDefault="00D149E2" w:rsidP="00156AD3">
      <w:pPr>
        <w:pStyle w:val="NormalnyWeb"/>
        <w:numPr>
          <w:ilvl w:val="0"/>
          <w:numId w:val="32"/>
        </w:numPr>
        <w:spacing w:before="60" w:after="60"/>
        <w:ind w:left="284" w:firstLine="0"/>
        <w:rPr>
          <w:i/>
          <w:iCs/>
          <w:sz w:val="22"/>
          <w:szCs w:val="22"/>
        </w:rPr>
      </w:pPr>
      <w:r w:rsidRPr="002172D7">
        <w:rPr>
          <w:i/>
          <w:sz w:val="22"/>
          <w:szCs w:val="22"/>
        </w:rPr>
        <w:t>Polska Spółka Gazownictwa Sp. z o.o. Oddział w Zabrzu,</w:t>
      </w:r>
    </w:p>
    <w:p w14:paraId="6B65FED6" w14:textId="223F033E" w:rsidR="00D149E2" w:rsidRPr="002172D7" w:rsidRDefault="00D149E2" w:rsidP="00156AD3">
      <w:pPr>
        <w:pStyle w:val="NormalnyWeb"/>
        <w:numPr>
          <w:ilvl w:val="0"/>
          <w:numId w:val="32"/>
        </w:numPr>
        <w:spacing w:before="60" w:after="60"/>
        <w:ind w:left="284" w:firstLine="0"/>
        <w:rPr>
          <w:i/>
          <w:iCs/>
          <w:sz w:val="22"/>
          <w:szCs w:val="22"/>
        </w:rPr>
      </w:pPr>
      <w:r w:rsidRPr="002172D7">
        <w:rPr>
          <w:i/>
          <w:sz w:val="22"/>
          <w:szCs w:val="22"/>
        </w:rPr>
        <w:t>Tauron Dystrybucja Oddział w Gliwicach,</w:t>
      </w:r>
    </w:p>
    <w:p w14:paraId="3183DE59" w14:textId="71FA8C0F" w:rsidR="009778C9" w:rsidRPr="002172D7" w:rsidRDefault="009778C9" w:rsidP="00156AD3">
      <w:pPr>
        <w:pStyle w:val="NormalnyWeb"/>
        <w:numPr>
          <w:ilvl w:val="0"/>
          <w:numId w:val="32"/>
        </w:numPr>
        <w:spacing w:before="60" w:after="60"/>
        <w:ind w:left="284" w:firstLine="0"/>
        <w:rPr>
          <w:i/>
          <w:iCs/>
          <w:sz w:val="22"/>
          <w:szCs w:val="22"/>
        </w:rPr>
      </w:pPr>
      <w:r w:rsidRPr="002172D7">
        <w:rPr>
          <w:i/>
          <w:sz w:val="22"/>
          <w:szCs w:val="22"/>
        </w:rPr>
        <w:t xml:space="preserve">Wojewódzki Inspektorat Ochrony Środowiska w </w:t>
      </w:r>
      <w:r w:rsidR="00AD796F" w:rsidRPr="002172D7">
        <w:rPr>
          <w:i/>
          <w:sz w:val="22"/>
          <w:szCs w:val="22"/>
        </w:rPr>
        <w:t>Katowicach,</w:t>
      </w:r>
    </w:p>
    <w:p w14:paraId="2AF5C936" w14:textId="60BB4847" w:rsidR="009778C9" w:rsidRPr="002172D7" w:rsidRDefault="009778C9" w:rsidP="00156AD3">
      <w:pPr>
        <w:pStyle w:val="NormalnyWeb"/>
        <w:numPr>
          <w:ilvl w:val="0"/>
          <w:numId w:val="32"/>
        </w:numPr>
        <w:spacing w:before="60" w:after="60"/>
        <w:ind w:left="284" w:firstLine="0"/>
        <w:rPr>
          <w:i/>
          <w:iCs/>
          <w:sz w:val="22"/>
          <w:szCs w:val="22"/>
        </w:rPr>
      </w:pPr>
      <w:r w:rsidRPr="002172D7">
        <w:rPr>
          <w:i/>
          <w:sz w:val="22"/>
          <w:szCs w:val="22"/>
        </w:rPr>
        <w:t xml:space="preserve">Wojewódzka Stacja Sanitarno – Epidemiologiczna w </w:t>
      </w:r>
      <w:r w:rsidR="006B5FE5" w:rsidRPr="002172D7">
        <w:rPr>
          <w:i/>
          <w:sz w:val="22"/>
          <w:szCs w:val="22"/>
        </w:rPr>
        <w:t>Katowicach.</w:t>
      </w:r>
    </w:p>
    <w:p w14:paraId="3234DE08" w14:textId="77777777" w:rsidR="009778C9" w:rsidRPr="002172D7" w:rsidRDefault="009778C9" w:rsidP="00156AD3">
      <w:pPr>
        <w:pStyle w:val="NormalnyWeb"/>
        <w:spacing w:before="60" w:after="60"/>
        <w:ind w:left="284"/>
        <w:rPr>
          <w:i/>
          <w:iCs/>
          <w:sz w:val="22"/>
          <w:szCs w:val="22"/>
        </w:rPr>
        <w:sectPr w:rsidR="009778C9" w:rsidRPr="002172D7" w:rsidSect="000062EC">
          <w:pgSz w:w="11900" w:h="16820"/>
          <w:pgMar w:top="1418" w:right="1440" w:bottom="1418" w:left="1440" w:header="709" w:footer="709" w:gutter="0"/>
          <w:cols w:space="708"/>
        </w:sectPr>
      </w:pPr>
    </w:p>
    <w:p w14:paraId="3136A256" w14:textId="41BEC435" w:rsidR="009778C9" w:rsidRPr="0058161E" w:rsidRDefault="0000582C" w:rsidP="00156AD3">
      <w:pPr>
        <w:pStyle w:val="Spistreci1"/>
        <w:tabs>
          <w:tab w:val="left" w:pos="480"/>
          <w:tab w:val="right" w:leader="dot" w:pos="9344"/>
        </w:tabs>
        <w:spacing w:before="60" w:after="60"/>
        <w:jc w:val="both"/>
        <w:rPr>
          <w:rFonts w:ascii="Times New Roman" w:hAnsi="Times New Roman"/>
          <w:color w:val="auto"/>
          <w:kern w:val="1"/>
          <w:sz w:val="20"/>
          <w:szCs w:val="20"/>
        </w:rPr>
      </w:pPr>
      <w:r w:rsidRPr="002172D7">
        <w:rPr>
          <w:rFonts w:ascii="Times New Roman" w:hAnsi="Times New Roman"/>
          <w:color w:val="auto"/>
          <w:kern w:val="1"/>
          <w:sz w:val="20"/>
          <w:szCs w:val="20"/>
        </w:rPr>
        <w:t xml:space="preserve">SPIS </w:t>
      </w:r>
      <w:r w:rsidRPr="0058161E">
        <w:rPr>
          <w:rFonts w:ascii="Times New Roman" w:hAnsi="Times New Roman"/>
          <w:color w:val="auto"/>
          <w:kern w:val="1"/>
          <w:sz w:val="20"/>
          <w:szCs w:val="20"/>
        </w:rPr>
        <w:t>TREŚCI</w:t>
      </w:r>
    </w:p>
    <w:p w14:paraId="41E37309" w14:textId="77777777" w:rsidR="0058161E" w:rsidRPr="0058161E" w:rsidRDefault="007D1D4D" w:rsidP="00156AD3">
      <w:pPr>
        <w:pStyle w:val="Spistreci1"/>
        <w:tabs>
          <w:tab w:val="left" w:pos="426"/>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b w:val="0"/>
          <w:color w:val="auto"/>
          <w:sz w:val="20"/>
          <w:szCs w:val="20"/>
        </w:rPr>
        <w:fldChar w:fldCharType="begin"/>
      </w:r>
      <w:r w:rsidRPr="0058161E">
        <w:rPr>
          <w:rFonts w:ascii="Times New Roman" w:hAnsi="Times New Roman"/>
          <w:b w:val="0"/>
          <w:color w:val="auto"/>
          <w:sz w:val="20"/>
          <w:szCs w:val="20"/>
        </w:rPr>
        <w:instrText xml:space="preserve"> TOC \o "1-3" </w:instrText>
      </w:r>
      <w:r w:rsidRPr="0058161E">
        <w:rPr>
          <w:rFonts w:ascii="Times New Roman" w:hAnsi="Times New Roman"/>
          <w:b w:val="0"/>
          <w:color w:val="auto"/>
          <w:sz w:val="20"/>
          <w:szCs w:val="20"/>
        </w:rPr>
        <w:fldChar w:fldCharType="separate"/>
      </w:r>
      <w:r w:rsidR="0058161E" w:rsidRPr="0058161E">
        <w:rPr>
          <w:rFonts w:ascii="Times New Roman" w:hAnsi="Times New Roman"/>
          <w:noProof/>
          <w:color w:val="auto"/>
          <w:sz w:val="20"/>
          <w:szCs w:val="20"/>
        </w:rPr>
        <w:t>1.</w:t>
      </w:r>
      <w:r w:rsidR="0058161E" w:rsidRPr="0058161E">
        <w:rPr>
          <w:rFonts w:ascii="Times New Roman" w:eastAsiaTheme="minorEastAsia" w:hAnsi="Times New Roman"/>
          <w:b w:val="0"/>
          <w:noProof/>
          <w:color w:val="auto"/>
          <w:sz w:val="20"/>
          <w:szCs w:val="20"/>
          <w:lang w:val="cs-CZ" w:eastAsia="ja-JP"/>
        </w:rPr>
        <w:tab/>
      </w:r>
      <w:r w:rsidR="0058161E" w:rsidRPr="0058161E">
        <w:rPr>
          <w:rFonts w:ascii="Times New Roman" w:hAnsi="Times New Roman"/>
          <w:noProof/>
          <w:color w:val="auto"/>
          <w:sz w:val="20"/>
          <w:szCs w:val="20"/>
        </w:rPr>
        <w:t>Wstęp</w:t>
      </w:r>
      <w:r w:rsidR="0058161E" w:rsidRPr="0058161E">
        <w:rPr>
          <w:rFonts w:ascii="Times New Roman" w:hAnsi="Times New Roman"/>
          <w:noProof/>
          <w:color w:val="auto"/>
          <w:sz w:val="20"/>
          <w:szCs w:val="20"/>
        </w:rPr>
        <w:tab/>
      </w:r>
      <w:r w:rsidR="0058161E" w:rsidRPr="0058161E">
        <w:rPr>
          <w:rFonts w:ascii="Times New Roman" w:hAnsi="Times New Roman"/>
          <w:noProof/>
          <w:color w:val="auto"/>
          <w:sz w:val="20"/>
          <w:szCs w:val="20"/>
        </w:rPr>
        <w:fldChar w:fldCharType="begin"/>
      </w:r>
      <w:r w:rsidR="0058161E" w:rsidRPr="0058161E">
        <w:rPr>
          <w:rFonts w:ascii="Times New Roman" w:hAnsi="Times New Roman"/>
          <w:noProof/>
          <w:color w:val="auto"/>
          <w:sz w:val="20"/>
          <w:szCs w:val="20"/>
        </w:rPr>
        <w:instrText xml:space="preserve"> PAGEREF _Toc267063111 \h </w:instrText>
      </w:r>
      <w:r w:rsidR="0058161E" w:rsidRPr="0058161E">
        <w:rPr>
          <w:rFonts w:ascii="Times New Roman" w:hAnsi="Times New Roman"/>
          <w:noProof/>
          <w:color w:val="auto"/>
          <w:sz w:val="20"/>
          <w:szCs w:val="20"/>
        </w:rPr>
      </w:r>
      <w:r w:rsidR="0058161E"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8</w:t>
      </w:r>
      <w:r w:rsidR="0058161E" w:rsidRPr="0058161E">
        <w:rPr>
          <w:rFonts w:ascii="Times New Roman" w:hAnsi="Times New Roman"/>
          <w:noProof/>
          <w:color w:val="auto"/>
          <w:sz w:val="20"/>
          <w:szCs w:val="20"/>
        </w:rPr>
        <w:fldChar w:fldCharType="end"/>
      </w:r>
    </w:p>
    <w:p w14:paraId="4DC0F443"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1.1.</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Podstawa opracowania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_Toc267063112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8</w:t>
      </w:r>
      <w:r w:rsidRPr="0058161E">
        <w:rPr>
          <w:rFonts w:ascii="Times New Roman" w:hAnsi="Times New Roman"/>
          <w:noProof/>
          <w:color w:val="auto"/>
          <w:sz w:val="20"/>
          <w:szCs w:val="20"/>
        </w:rPr>
        <w:fldChar w:fldCharType="end"/>
      </w:r>
    </w:p>
    <w:p w14:paraId="7E679FED"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1.2.</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Metodologia opracowania, zawartość dokumentu i jego podstawy prawne</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_Toc267063113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8</w:t>
      </w:r>
      <w:r w:rsidRPr="0058161E">
        <w:rPr>
          <w:rFonts w:ascii="Times New Roman" w:hAnsi="Times New Roman"/>
          <w:noProof/>
          <w:color w:val="auto"/>
          <w:sz w:val="20"/>
          <w:szCs w:val="20"/>
        </w:rPr>
        <w:fldChar w:fldCharType="end"/>
      </w:r>
    </w:p>
    <w:p w14:paraId="686F5562" w14:textId="77777777" w:rsidR="0058161E" w:rsidRPr="0058161E" w:rsidRDefault="0058161E" w:rsidP="00156AD3">
      <w:pPr>
        <w:pStyle w:val="Spistreci1"/>
        <w:tabs>
          <w:tab w:val="left" w:pos="426"/>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2.</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Uwarunkowanie zewnętrzne</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_Toc267063114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10</w:t>
      </w:r>
      <w:r w:rsidRPr="0058161E">
        <w:rPr>
          <w:rFonts w:ascii="Times New Roman" w:hAnsi="Times New Roman"/>
          <w:noProof/>
          <w:color w:val="auto"/>
          <w:sz w:val="20"/>
          <w:szCs w:val="20"/>
        </w:rPr>
        <w:fldChar w:fldCharType="end"/>
      </w:r>
    </w:p>
    <w:p w14:paraId="122B8E69"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2.1.</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Polityka ekologiczna państwa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_Toc267063115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10</w:t>
      </w:r>
      <w:r w:rsidRPr="0058161E">
        <w:rPr>
          <w:rFonts w:ascii="Times New Roman" w:hAnsi="Times New Roman"/>
          <w:noProof/>
          <w:color w:val="auto"/>
          <w:sz w:val="20"/>
          <w:szCs w:val="20"/>
        </w:rPr>
        <w:fldChar w:fldCharType="end"/>
      </w:r>
    </w:p>
    <w:p w14:paraId="2C0304A6"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2.2.</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Program Ochrony Środowiska Województwa Śląskiego do roku 2013 z uwzględnieniem perspektywy do roku 2018</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_Toc267063116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10</w:t>
      </w:r>
      <w:r w:rsidRPr="0058161E">
        <w:rPr>
          <w:rFonts w:ascii="Times New Roman" w:hAnsi="Times New Roman"/>
          <w:noProof/>
          <w:color w:val="auto"/>
          <w:sz w:val="20"/>
          <w:szCs w:val="20"/>
        </w:rPr>
        <w:fldChar w:fldCharType="end"/>
      </w:r>
    </w:p>
    <w:p w14:paraId="0AD6181E"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2.3.</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Program Ochrony Środowiska dla Powiatu Gliwickiego</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_Toc267063117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11</w:t>
      </w:r>
      <w:r w:rsidRPr="0058161E">
        <w:rPr>
          <w:rFonts w:ascii="Times New Roman" w:hAnsi="Times New Roman"/>
          <w:noProof/>
          <w:color w:val="auto"/>
          <w:sz w:val="20"/>
          <w:szCs w:val="20"/>
        </w:rPr>
        <w:fldChar w:fldCharType="end"/>
      </w:r>
    </w:p>
    <w:p w14:paraId="5267F922"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2.4.</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Program Ochrony Środowiska dla Gminy Sośnicowice</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_Toc267063118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13</w:t>
      </w:r>
      <w:r w:rsidRPr="0058161E">
        <w:rPr>
          <w:rFonts w:ascii="Times New Roman" w:hAnsi="Times New Roman"/>
          <w:noProof/>
          <w:color w:val="auto"/>
          <w:sz w:val="20"/>
          <w:szCs w:val="20"/>
        </w:rPr>
        <w:fldChar w:fldCharType="end"/>
      </w:r>
    </w:p>
    <w:p w14:paraId="79CD7D11" w14:textId="77777777" w:rsidR="0058161E" w:rsidRPr="0058161E" w:rsidRDefault="0058161E" w:rsidP="00156AD3">
      <w:pPr>
        <w:pStyle w:val="Spistreci1"/>
        <w:tabs>
          <w:tab w:val="left" w:pos="426"/>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3.</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Ogólna charakterystyka gminy Sośnicowice</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_Toc267063119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15</w:t>
      </w:r>
      <w:r w:rsidRPr="0058161E">
        <w:rPr>
          <w:rFonts w:ascii="Times New Roman" w:hAnsi="Times New Roman"/>
          <w:noProof/>
          <w:color w:val="auto"/>
          <w:sz w:val="20"/>
          <w:szCs w:val="20"/>
        </w:rPr>
        <w:fldChar w:fldCharType="end"/>
      </w:r>
    </w:p>
    <w:p w14:paraId="5B43EEB5"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3.1.</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Położenie</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_Toc267063120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15</w:t>
      </w:r>
      <w:r w:rsidRPr="0058161E">
        <w:rPr>
          <w:rFonts w:ascii="Times New Roman" w:hAnsi="Times New Roman"/>
          <w:noProof/>
          <w:color w:val="auto"/>
          <w:sz w:val="20"/>
          <w:szCs w:val="20"/>
        </w:rPr>
        <w:fldChar w:fldCharType="end"/>
      </w:r>
    </w:p>
    <w:p w14:paraId="58298792"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3.2.</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Ukształtowanie terenu i budowa geologiczna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_Toc267063121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16</w:t>
      </w:r>
      <w:r w:rsidRPr="0058161E">
        <w:rPr>
          <w:rFonts w:ascii="Times New Roman" w:hAnsi="Times New Roman"/>
          <w:noProof/>
          <w:color w:val="auto"/>
          <w:sz w:val="20"/>
          <w:szCs w:val="20"/>
        </w:rPr>
        <w:fldChar w:fldCharType="end"/>
      </w:r>
    </w:p>
    <w:p w14:paraId="4C42C282"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3.3.</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Klimat</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_Toc267063122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17</w:t>
      </w:r>
      <w:r w:rsidRPr="0058161E">
        <w:rPr>
          <w:rFonts w:ascii="Times New Roman" w:hAnsi="Times New Roman"/>
          <w:noProof/>
          <w:color w:val="auto"/>
          <w:sz w:val="20"/>
          <w:szCs w:val="20"/>
        </w:rPr>
        <w:fldChar w:fldCharType="end"/>
      </w:r>
    </w:p>
    <w:p w14:paraId="382CC03B"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3.4.</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Otoczenie społeczno - gospodarcze</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_Toc267063123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17</w:t>
      </w:r>
      <w:r w:rsidRPr="0058161E">
        <w:rPr>
          <w:rFonts w:ascii="Times New Roman" w:hAnsi="Times New Roman"/>
          <w:noProof/>
          <w:color w:val="auto"/>
          <w:sz w:val="20"/>
          <w:szCs w:val="20"/>
        </w:rPr>
        <w:fldChar w:fldCharType="end"/>
      </w:r>
    </w:p>
    <w:p w14:paraId="27D76A75"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3.5.</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Turystyka i rekreacja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_Toc267063124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19</w:t>
      </w:r>
      <w:r w:rsidRPr="0058161E">
        <w:rPr>
          <w:rFonts w:ascii="Times New Roman" w:hAnsi="Times New Roman"/>
          <w:noProof/>
          <w:color w:val="auto"/>
          <w:sz w:val="20"/>
          <w:szCs w:val="20"/>
        </w:rPr>
        <w:fldChar w:fldCharType="end"/>
      </w:r>
    </w:p>
    <w:p w14:paraId="0E1BC7E0" w14:textId="77777777" w:rsidR="0058161E" w:rsidRPr="0058161E" w:rsidRDefault="0058161E" w:rsidP="00156AD3">
      <w:pPr>
        <w:pStyle w:val="Spistreci1"/>
        <w:tabs>
          <w:tab w:val="left" w:pos="426"/>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4.</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Ocena realizacji Programu Ochrony Środowiska w latach 2011 -2013</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_Toc267063125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21</w:t>
      </w:r>
      <w:r w:rsidRPr="0058161E">
        <w:rPr>
          <w:rFonts w:ascii="Times New Roman" w:hAnsi="Times New Roman"/>
          <w:noProof/>
          <w:color w:val="auto"/>
          <w:sz w:val="20"/>
          <w:szCs w:val="20"/>
        </w:rPr>
        <w:fldChar w:fldCharType="end"/>
      </w:r>
    </w:p>
    <w:p w14:paraId="5ACF86C8"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4.1.</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Ochrona powietrza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_Toc267063126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21</w:t>
      </w:r>
      <w:r w:rsidRPr="0058161E">
        <w:rPr>
          <w:rFonts w:ascii="Times New Roman" w:hAnsi="Times New Roman"/>
          <w:noProof/>
          <w:color w:val="auto"/>
          <w:sz w:val="20"/>
          <w:szCs w:val="20"/>
        </w:rPr>
        <w:fldChar w:fldCharType="end"/>
      </w:r>
    </w:p>
    <w:p w14:paraId="66729F83"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4.2.</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Gospodarka wodno - ściekowa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_Toc267063127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24</w:t>
      </w:r>
      <w:r w:rsidRPr="0058161E">
        <w:rPr>
          <w:rFonts w:ascii="Times New Roman" w:hAnsi="Times New Roman"/>
          <w:noProof/>
          <w:color w:val="auto"/>
          <w:sz w:val="20"/>
          <w:szCs w:val="20"/>
        </w:rPr>
        <w:fldChar w:fldCharType="end"/>
      </w:r>
    </w:p>
    <w:p w14:paraId="565E6444"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4.3.</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Ochrona przeciwpowodziowa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_Toc267063128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24</w:t>
      </w:r>
      <w:r w:rsidRPr="0058161E">
        <w:rPr>
          <w:rFonts w:ascii="Times New Roman" w:hAnsi="Times New Roman"/>
          <w:noProof/>
          <w:color w:val="auto"/>
          <w:sz w:val="20"/>
          <w:szCs w:val="20"/>
        </w:rPr>
        <w:fldChar w:fldCharType="end"/>
      </w:r>
    </w:p>
    <w:p w14:paraId="7E397252"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4.4.</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Ochrona przyrody</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_Toc267063129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25</w:t>
      </w:r>
      <w:r w:rsidRPr="0058161E">
        <w:rPr>
          <w:rFonts w:ascii="Times New Roman" w:hAnsi="Times New Roman"/>
          <w:noProof/>
          <w:color w:val="auto"/>
          <w:sz w:val="20"/>
          <w:szCs w:val="20"/>
        </w:rPr>
        <w:fldChar w:fldCharType="end"/>
      </w:r>
    </w:p>
    <w:p w14:paraId="7CE3AA06"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4.5.</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Zadanie inne</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_Toc267063130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26</w:t>
      </w:r>
      <w:r w:rsidRPr="0058161E">
        <w:rPr>
          <w:rFonts w:ascii="Times New Roman" w:hAnsi="Times New Roman"/>
          <w:noProof/>
          <w:color w:val="auto"/>
          <w:sz w:val="20"/>
          <w:szCs w:val="20"/>
        </w:rPr>
        <w:fldChar w:fldCharType="end"/>
      </w:r>
    </w:p>
    <w:p w14:paraId="44FE9A4C" w14:textId="77777777" w:rsidR="0058161E" w:rsidRPr="0058161E" w:rsidRDefault="0058161E" w:rsidP="00156AD3">
      <w:pPr>
        <w:pStyle w:val="Spistreci1"/>
        <w:tabs>
          <w:tab w:val="left" w:pos="426"/>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Ocena aktualnego stanu środowiska w poszczególnych kierunkach gospodarki środowiskowej i określenie kierunków działań</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_Toc267063131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29</w:t>
      </w:r>
      <w:r w:rsidRPr="0058161E">
        <w:rPr>
          <w:rFonts w:ascii="Times New Roman" w:hAnsi="Times New Roman"/>
          <w:noProof/>
          <w:color w:val="auto"/>
          <w:sz w:val="20"/>
          <w:szCs w:val="20"/>
        </w:rPr>
        <w:fldChar w:fldCharType="end"/>
      </w:r>
    </w:p>
    <w:p w14:paraId="767221A9"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5.1.</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Gospodarka wodno – ściekowa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_Toc267063132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29</w:t>
      </w:r>
      <w:r w:rsidRPr="0058161E">
        <w:rPr>
          <w:rFonts w:ascii="Times New Roman" w:hAnsi="Times New Roman"/>
          <w:noProof/>
          <w:color w:val="auto"/>
          <w:sz w:val="20"/>
          <w:szCs w:val="20"/>
        </w:rPr>
        <w:fldChar w:fldCharType="end"/>
      </w:r>
    </w:p>
    <w:p w14:paraId="13823840"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_Toc267063133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29</w:t>
      </w:r>
      <w:r w:rsidRPr="0058161E">
        <w:rPr>
          <w:rFonts w:ascii="Times New Roman" w:hAnsi="Times New Roman"/>
          <w:noProof/>
          <w:sz w:val="20"/>
          <w:szCs w:val="20"/>
        </w:rPr>
        <w:fldChar w:fldCharType="end"/>
      </w:r>
    </w:p>
    <w:p w14:paraId="05B49970"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Wody powierzchniowe</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_Toc267063134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29</w:t>
      </w:r>
      <w:r w:rsidRPr="0058161E">
        <w:rPr>
          <w:rFonts w:ascii="Times New Roman" w:hAnsi="Times New Roman"/>
          <w:noProof/>
          <w:sz w:val="20"/>
          <w:szCs w:val="20"/>
        </w:rPr>
        <w:fldChar w:fldCharType="end"/>
      </w:r>
    </w:p>
    <w:p w14:paraId="7C6F1B46"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Wody podziemne</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_Toc267063135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31</w:t>
      </w:r>
      <w:r w:rsidRPr="0058161E">
        <w:rPr>
          <w:rFonts w:ascii="Times New Roman" w:hAnsi="Times New Roman"/>
          <w:noProof/>
          <w:sz w:val="20"/>
          <w:szCs w:val="20"/>
        </w:rPr>
        <w:fldChar w:fldCharType="end"/>
      </w:r>
    </w:p>
    <w:p w14:paraId="4D765878"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Zaopatrzenie w wodę przeznaczoną do spożycia</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_Toc267063136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32</w:t>
      </w:r>
      <w:r w:rsidRPr="0058161E">
        <w:rPr>
          <w:rFonts w:ascii="Times New Roman" w:hAnsi="Times New Roman"/>
          <w:noProof/>
          <w:sz w:val="20"/>
          <w:szCs w:val="20"/>
        </w:rPr>
        <w:fldChar w:fldCharType="end"/>
      </w:r>
    </w:p>
    <w:p w14:paraId="502CE02A"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5.1.5.</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Odprowadzanie ścieków</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_Toc267063137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35</w:t>
      </w:r>
      <w:r w:rsidRPr="0058161E">
        <w:rPr>
          <w:rFonts w:ascii="Times New Roman" w:hAnsi="Times New Roman"/>
          <w:noProof/>
          <w:sz w:val="20"/>
          <w:szCs w:val="20"/>
        </w:rPr>
        <w:fldChar w:fldCharType="end"/>
      </w:r>
    </w:p>
    <w:p w14:paraId="64A08CAA"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5.1.6.</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Oczyszczalnie ścieków</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_Toc267063138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36</w:t>
      </w:r>
      <w:r w:rsidRPr="0058161E">
        <w:rPr>
          <w:rFonts w:ascii="Times New Roman" w:hAnsi="Times New Roman"/>
          <w:noProof/>
          <w:sz w:val="20"/>
          <w:szCs w:val="20"/>
        </w:rPr>
        <w:fldChar w:fldCharType="end"/>
      </w:r>
    </w:p>
    <w:p w14:paraId="7E4134B0"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5.1.7.</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Identyfikacja potrzeb - cele długoterminowe do roku 2021 i krótkoterminowe do 2017 roku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_Toc267063139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37</w:t>
      </w:r>
      <w:r w:rsidRPr="0058161E">
        <w:rPr>
          <w:rFonts w:ascii="Times New Roman" w:hAnsi="Times New Roman"/>
          <w:noProof/>
          <w:sz w:val="20"/>
          <w:szCs w:val="20"/>
        </w:rPr>
        <w:fldChar w:fldCharType="end"/>
      </w:r>
    </w:p>
    <w:p w14:paraId="268F4976"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5.1.8.</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Plan operacyjny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_Toc267063140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38</w:t>
      </w:r>
      <w:r w:rsidRPr="0058161E">
        <w:rPr>
          <w:rFonts w:ascii="Times New Roman" w:hAnsi="Times New Roman"/>
          <w:noProof/>
          <w:sz w:val="20"/>
          <w:szCs w:val="20"/>
        </w:rPr>
        <w:fldChar w:fldCharType="end"/>
      </w:r>
    </w:p>
    <w:p w14:paraId="620201B7"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5.1.9.</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_Toc267063141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41</w:t>
      </w:r>
      <w:r w:rsidRPr="0058161E">
        <w:rPr>
          <w:rFonts w:ascii="Times New Roman" w:hAnsi="Times New Roman"/>
          <w:noProof/>
          <w:sz w:val="20"/>
          <w:szCs w:val="20"/>
        </w:rPr>
        <w:fldChar w:fldCharType="end"/>
      </w:r>
    </w:p>
    <w:p w14:paraId="0208BF1F"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5.2.</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Ochrona przed powodzią i suszą</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_Toc267063142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41</w:t>
      </w:r>
      <w:r w:rsidRPr="0058161E">
        <w:rPr>
          <w:rFonts w:ascii="Times New Roman" w:hAnsi="Times New Roman"/>
          <w:noProof/>
          <w:color w:val="auto"/>
          <w:sz w:val="20"/>
          <w:szCs w:val="20"/>
        </w:rPr>
        <w:fldChar w:fldCharType="end"/>
      </w:r>
    </w:p>
    <w:p w14:paraId="2498C27C"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5.2.1.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_Toc267063143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41</w:t>
      </w:r>
      <w:r w:rsidRPr="0058161E">
        <w:rPr>
          <w:rFonts w:ascii="Times New Roman" w:hAnsi="Times New Roman"/>
          <w:noProof/>
          <w:sz w:val="20"/>
          <w:szCs w:val="20"/>
        </w:rPr>
        <w:fldChar w:fldCharType="end"/>
      </w:r>
    </w:p>
    <w:p w14:paraId="1369C7B3"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5.2.2.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Identyfikacja potrzeb - cele długoterminowe do roku 2021 i krótkoterminowe do 2017 roku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_Toc267063144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44</w:t>
      </w:r>
      <w:r w:rsidRPr="0058161E">
        <w:rPr>
          <w:rFonts w:ascii="Times New Roman" w:hAnsi="Times New Roman"/>
          <w:noProof/>
          <w:sz w:val="20"/>
          <w:szCs w:val="20"/>
        </w:rPr>
        <w:fldChar w:fldCharType="end"/>
      </w:r>
    </w:p>
    <w:p w14:paraId="5C1ECE6E"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5.2.3.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Plan operacyjny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_Toc267063145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45</w:t>
      </w:r>
      <w:r w:rsidRPr="0058161E">
        <w:rPr>
          <w:rFonts w:ascii="Times New Roman" w:hAnsi="Times New Roman"/>
          <w:noProof/>
          <w:sz w:val="20"/>
          <w:szCs w:val="20"/>
        </w:rPr>
        <w:fldChar w:fldCharType="end"/>
      </w:r>
    </w:p>
    <w:p w14:paraId="24E238D7"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5.2.4.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_Toc267063146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46</w:t>
      </w:r>
      <w:r w:rsidRPr="0058161E">
        <w:rPr>
          <w:rFonts w:ascii="Times New Roman" w:hAnsi="Times New Roman"/>
          <w:noProof/>
          <w:sz w:val="20"/>
          <w:szCs w:val="20"/>
        </w:rPr>
        <w:fldChar w:fldCharType="end"/>
      </w:r>
    </w:p>
    <w:p w14:paraId="15AB52A5"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5.3.</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Zanieczyszczenie powietrza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_Toc267063147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46</w:t>
      </w:r>
      <w:r w:rsidRPr="0058161E">
        <w:rPr>
          <w:rFonts w:ascii="Times New Roman" w:hAnsi="Times New Roman"/>
          <w:noProof/>
          <w:color w:val="auto"/>
          <w:sz w:val="20"/>
          <w:szCs w:val="20"/>
        </w:rPr>
        <w:fldChar w:fldCharType="end"/>
      </w:r>
    </w:p>
    <w:p w14:paraId="688E42CE"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5.3.1.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_Toc267063148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46</w:t>
      </w:r>
      <w:r w:rsidRPr="0058161E">
        <w:rPr>
          <w:rFonts w:ascii="Times New Roman" w:hAnsi="Times New Roman"/>
          <w:noProof/>
          <w:sz w:val="20"/>
          <w:szCs w:val="20"/>
        </w:rPr>
        <w:fldChar w:fldCharType="end"/>
      </w:r>
    </w:p>
    <w:p w14:paraId="34A5C1E3" w14:textId="77777777" w:rsidR="0058161E" w:rsidRPr="0058161E" w:rsidRDefault="0058161E" w:rsidP="00156AD3">
      <w:pPr>
        <w:pStyle w:val="Spistreci3"/>
        <w:tabs>
          <w:tab w:val="left" w:pos="112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5.3.1.1.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Sieć gazowa</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_Toc267063149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50</w:t>
      </w:r>
      <w:r w:rsidRPr="0058161E">
        <w:rPr>
          <w:rFonts w:ascii="Times New Roman" w:hAnsi="Times New Roman"/>
          <w:noProof/>
          <w:sz w:val="20"/>
          <w:szCs w:val="20"/>
        </w:rPr>
        <w:fldChar w:fldCharType="end"/>
      </w:r>
    </w:p>
    <w:p w14:paraId="560BEE44" w14:textId="77777777" w:rsidR="0058161E" w:rsidRPr="0058161E" w:rsidRDefault="0058161E" w:rsidP="00156AD3">
      <w:pPr>
        <w:pStyle w:val="Spistreci3"/>
        <w:tabs>
          <w:tab w:val="left" w:pos="112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5.3.1.2.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Sieć elektroenergetyczna</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_Toc267063150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50</w:t>
      </w:r>
      <w:r w:rsidRPr="0058161E">
        <w:rPr>
          <w:rFonts w:ascii="Times New Roman" w:hAnsi="Times New Roman"/>
          <w:noProof/>
          <w:sz w:val="20"/>
          <w:szCs w:val="20"/>
        </w:rPr>
        <w:fldChar w:fldCharType="end"/>
      </w:r>
    </w:p>
    <w:p w14:paraId="22C08783" w14:textId="77777777" w:rsidR="0058161E" w:rsidRPr="0058161E" w:rsidRDefault="0058161E" w:rsidP="00156AD3">
      <w:pPr>
        <w:pStyle w:val="Spistreci3"/>
        <w:tabs>
          <w:tab w:val="left" w:pos="112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5.3.1.3.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Zaopatrzenie w ciepło</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_Toc267063151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51</w:t>
      </w:r>
      <w:r w:rsidRPr="0058161E">
        <w:rPr>
          <w:rFonts w:ascii="Times New Roman" w:hAnsi="Times New Roman"/>
          <w:noProof/>
          <w:sz w:val="20"/>
          <w:szCs w:val="20"/>
        </w:rPr>
        <w:fldChar w:fldCharType="end"/>
      </w:r>
    </w:p>
    <w:p w14:paraId="4F1B7A24" w14:textId="77777777" w:rsidR="0058161E" w:rsidRPr="0058161E" w:rsidRDefault="0058161E" w:rsidP="00156AD3">
      <w:pPr>
        <w:pStyle w:val="Spistreci3"/>
        <w:tabs>
          <w:tab w:val="left" w:pos="112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5.3.1.4.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Komunikacyjne źródła zanieczyszczeń</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_Toc267063152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51</w:t>
      </w:r>
      <w:r w:rsidRPr="0058161E">
        <w:rPr>
          <w:rFonts w:ascii="Times New Roman" w:hAnsi="Times New Roman"/>
          <w:noProof/>
          <w:sz w:val="20"/>
          <w:szCs w:val="20"/>
        </w:rPr>
        <w:fldChar w:fldCharType="end"/>
      </w:r>
    </w:p>
    <w:p w14:paraId="6C2990D7"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5.3.2.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Identyfikacja potrzeb - cele długoterminowe do roku 2021 i krótkoterminowe do 2017 roku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_Toc267063153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54</w:t>
      </w:r>
      <w:r w:rsidRPr="0058161E">
        <w:rPr>
          <w:rFonts w:ascii="Times New Roman" w:hAnsi="Times New Roman"/>
          <w:noProof/>
          <w:sz w:val="20"/>
          <w:szCs w:val="20"/>
        </w:rPr>
        <w:fldChar w:fldCharType="end"/>
      </w:r>
    </w:p>
    <w:p w14:paraId="11A6792D"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5.3.3.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Plan operacyjny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_Toc267063154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55</w:t>
      </w:r>
      <w:r w:rsidRPr="0058161E">
        <w:rPr>
          <w:rFonts w:ascii="Times New Roman" w:hAnsi="Times New Roman"/>
          <w:noProof/>
          <w:sz w:val="20"/>
          <w:szCs w:val="20"/>
        </w:rPr>
        <w:fldChar w:fldCharType="end"/>
      </w:r>
    </w:p>
    <w:p w14:paraId="3A836A92"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5.3.4.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_Toc267063155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58</w:t>
      </w:r>
      <w:r w:rsidRPr="0058161E">
        <w:rPr>
          <w:rFonts w:ascii="Times New Roman" w:hAnsi="Times New Roman"/>
          <w:noProof/>
          <w:sz w:val="20"/>
          <w:szCs w:val="20"/>
        </w:rPr>
        <w:fldChar w:fldCharType="end"/>
      </w:r>
    </w:p>
    <w:p w14:paraId="5E9C37DB"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5.4.</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Gospodarowanie odpadami</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_Toc267063156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58</w:t>
      </w:r>
      <w:r w:rsidRPr="0058161E">
        <w:rPr>
          <w:rFonts w:ascii="Times New Roman" w:hAnsi="Times New Roman"/>
          <w:noProof/>
          <w:color w:val="auto"/>
          <w:sz w:val="20"/>
          <w:szCs w:val="20"/>
        </w:rPr>
        <w:fldChar w:fldCharType="end"/>
      </w:r>
    </w:p>
    <w:p w14:paraId="2A17BE14"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5.4.1.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_Toc267063157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58</w:t>
      </w:r>
      <w:r w:rsidRPr="0058161E">
        <w:rPr>
          <w:rFonts w:ascii="Times New Roman" w:hAnsi="Times New Roman"/>
          <w:noProof/>
          <w:sz w:val="20"/>
          <w:szCs w:val="20"/>
        </w:rPr>
        <w:fldChar w:fldCharType="end"/>
      </w:r>
    </w:p>
    <w:p w14:paraId="6BE3BFDB"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5.4.2.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Nowy system gospodarki odpadami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_Toc267063158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61</w:t>
      </w:r>
      <w:r w:rsidRPr="0058161E">
        <w:rPr>
          <w:rFonts w:ascii="Times New Roman" w:hAnsi="Times New Roman"/>
          <w:noProof/>
          <w:sz w:val="20"/>
          <w:szCs w:val="20"/>
        </w:rPr>
        <w:fldChar w:fldCharType="end"/>
      </w:r>
    </w:p>
    <w:p w14:paraId="1B443669"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5.4.3.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Ilości zebranych odpadów</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_Toc267063159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63</w:t>
      </w:r>
      <w:r w:rsidRPr="0058161E">
        <w:rPr>
          <w:rFonts w:ascii="Times New Roman" w:hAnsi="Times New Roman"/>
          <w:noProof/>
          <w:sz w:val="20"/>
          <w:szCs w:val="20"/>
        </w:rPr>
        <w:fldChar w:fldCharType="end"/>
      </w:r>
    </w:p>
    <w:p w14:paraId="22E82BBE"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5.4.4.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Promocja „rewolucji śmieciowej”</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_Toc267063160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66</w:t>
      </w:r>
      <w:r w:rsidRPr="0058161E">
        <w:rPr>
          <w:rFonts w:ascii="Times New Roman" w:hAnsi="Times New Roman"/>
          <w:noProof/>
          <w:sz w:val="20"/>
          <w:szCs w:val="20"/>
        </w:rPr>
        <w:fldChar w:fldCharType="end"/>
      </w:r>
    </w:p>
    <w:p w14:paraId="3FE2EA72"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5.4.5.</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Zbiórka azbestu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_Toc267063161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66</w:t>
      </w:r>
      <w:r w:rsidRPr="0058161E">
        <w:rPr>
          <w:rFonts w:ascii="Times New Roman" w:hAnsi="Times New Roman"/>
          <w:noProof/>
          <w:sz w:val="20"/>
          <w:szCs w:val="20"/>
        </w:rPr>
        <w:fldChar w:fldCharType="end"/>
      </w:r>
    </w:p>
    <w:p w14:paraId="7F48E9C2"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5.4.6.</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Identyfikacja potrzeb - cele długoterminowe do roku 2021  i krótkoterminowe do 2017 roku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_Toc267063162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68</w:t>
      </w:r>
      <w:r w:rsidRPr="0058161E">
        <w:rPr>
          <w:rFonts w:ascii="Times New Roman" w:hAnsi="Times New Roman"/>
          <w:noProof/>
          <w:sz w:val="20"/>
          <w:szCs w:val="20"/>
        </w:rPr>
        <w:fldChar w:fldCharType="end"/>
      </w:r>
    </w:p>
    <w:p w14:paraId="2B3CA938"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5.4.7.</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Plan operacyjny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_Toc267063163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69</w:t>
      </w:r>
      <w:r w:rsidRPr="0058161E">
        <w:rPr>
          <w:rFonts w:ascii="Times New Roman" w:hAnsi="Times New Roman"/>
          <w:noProof/>
          <w:sz w:val="20"/>
          <w:szCs w:val="20"/>
        </w:rPr>
        <w:fldChar w:fldCharType="end"/>
      </w:r>
    </w:p>
    <w:p w14:paraId="513498FE"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5.4.8.</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_Toc267063164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71</w:t>
      </w:r>
      <w:r w:rsidRPr="0058161E">
        <w:rPr>
          <w:rFonts w:ascii="Times New Roman" w:hAnsi="Times New Roman"/>
          <w:noProof/>
          <w:sz w:val="20"/>
          <w:szCs w:val="20"/>
        </w:rPr>
        <w:fldChar w:fldCharType="end"/>
      </w:r>
    </w:p>
    <w:p w14:paraId="69DE2555"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5.5.</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Ochrona powierzchni ziemi i gleb</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_Toc267063165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71</w:t>
      </w:r>
      <w:r w:rsidRPr="0058161E">
        <w:rPr>
          <w:rFonts w:ascii="Times New Roman" w:hAnsi="Times New Roman"/>
          <w:noProof/>
          <w:color w:val="auto"/>
          <w:sz w:val="20"/>
          <w:szCs w:val="20"/>
        </w:rPr>
        <w:fldChar w:fldCharType="end"/>
      </w:r>
    </w:p>
    <w:p w14:paraId="0A4B1EA6"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5.5.1.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_Toc267063166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71</w:t>
      </w:r>
      <w:r w:rsidRPr="0058161E">
        <w:rPr>
          <w:rFonts w:ascii="Times New Roman" w:hAnsi="Times New Roman"/>
          <w:noProof/>
          <w:sz w:val="20"/>
          <w:szCs w:val="20"/>
        </w:rPr>
        <w:fldChar w:fldCharType="end"/>
      </w:r>
    </w:p>
    <w:p w14:paraId="7EE387F0"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5.5.2.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rolniczej przestrzeni produkcyjnej</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_Toc267063167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71</w:t>
      </w:r>
      <w:r w:rsidRPr="0058161E">
        <w:rPr>
          <w:rFonts w:ascii="Times New Roman" w:hAnsi="Times New Roman"/>
          <w:noProof/>
          <w:sz w:val="20"/>
          <w:szCs w:val="20"/>
        </w:rPr>
        <w:fldChar w:fldCharType="end"/>
      </w:r>
    </w:p>
    <w:p w14:paraId="79E306E2"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5.5.3.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Badania gleb</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_Toc267063168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73</w:t>
      </w:r>
      <w:r w:rsidRPr="0058161E">
        <w:rPr>
          <w:rFonts w:ascii="Times New Roman" w:hAnsi="Times New Roman"/>
          <w:noProof/>
          <w:sz w:val="20"/>
          <w:szCs w:val="20"/>
        </w:rPr>
        <w:fldChar w:fldCharType="end"/>
      </w:r>
    </w:p>
    <w:p w14:paraId="158C0051"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5.5.4.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Instytucje do obsługi rolnictwa</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_Toc267063169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75</w:t>
      </w:r>
      <w:r w:rsidRPr="0058161E">
        <w:rPr>
          <w:rFonts w:ascii="Times New Roman" w:hAnsi="Times New Roman"/>
          <w:noProof/>
          <w:sz w:val="20"/>
          <w:szCs w:val="20"/>
        </w:rPr>
        <w:fldChar w:fldCharType="end"/>
      </w:r>
    </w:p>
    <w:p w14:paraId="36F4F2C7"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5.5.5.</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Identyfikacja potrzeb - cele długoterminowe do roku 2021  i krótkoterminowe do 2017 roku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_Toc267063170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77</w:t>
      </w:r>
      <w:r w:rsidRPr="0058161E">
        <w:rPr>
          <w:rFonts w:ascii="Times New Roman" w:hAnsi="Times New Roman"/>
          <w:noProof/>
          <w:sz w:val="20"/>
          <w:szCs w:val="20"/>
        </w:rPr>
        <w:fldChar w:fldCharType="end"/>
      </w:r>
    </w:p>
    <w:p w14:paraId="6E127D7A"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5.5.6.</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Plan operacyjny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_Toc267063171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78</w:t>
      </w:r>
      <w:r w:rsidRPr="0058161E">
        <w:rPr>
          <w:rFonts w:ascii="Times New Roman" w:hAnsi="Times New Roman"/>
          <w:noProof/>
          <w:sz w:val="20"/>
          <w:szCs w:val="20"/>
        </w:rPr>
        <w:fldChar w:fldCharType="end"/>
      </w:r>
    </w:p>
    <w:p w14:paraId="5664B292"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5.5.7.</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_Toc267063172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80</w:t>
      </w:r>
      <w:r w:rsidRPr="0058161E">
        <w:rPr>
          <w:rFonts w:ascii="Times New Roman" w:hAnsi="Times New Roman"/>
          <w:noProof/>
          <w:sz w:val="20"/>
          <w:szCs w:val="20"/>
        </w:rPr>
        <w:fldChar w:fldCharType="end"/>
      </w:r>
    </w:p>
    <w:p w14:paraId="7023719D"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5.6.</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Ochrona zasobów geologicznych</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_Toc267063173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80</w:t>
      </w:r>
      <w:r w:rsidRPr="0058161E">
        <w:rPr>
          <w:rFonts w:ascii="Times New Roman" w:hAnsi="Times New Roman"/>
          <w:noProof/>
          <w:color w:val="auto"/>
          <w:sz w:val="20"/>
          <w:szCs w:val="20"/>
        </w:rPr>
        <w:fldChar w:fldCharType="end"/>
      </w:r>
    </w:p>
    <w:p w14:paraId="1ACA876D"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5.6.1.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_Toc267063174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80</w:t>
      </w:r>
      <w:r w:rsidRPr="0058161E">
        <w:rPr>
          <w:rFonts w:ascii="Times New Roman" w:hAnsi="Times New Roman"/>
          <w:noProof/>
          <w:sz w:val="20"/>
          <w:szCs w:val="20"/>
        </w:rPr>
        <w:fldChar w:fldCharType="end"/>
      </w:r>
    </w:p>
    <w:p w14:paraId="66BA2FF2"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5.6.2.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Złoża surowców</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_Toc267063175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80</w:t>
      </w:r>
      <w:r w:rsidRPr="0058161E">
        <w:rPr>
          <w:rFonts w:ascii="Times New Roman" w:hAnsi="Times New Roman"/>
          <w:noProof/>
          <w:sz w:val="20"/>
          <w:szCs w:val="20"/>
        </w:rPr>
        <w:fldChar w:fldCharType="end"/>
      </w:r>
    </w:p>
    <w:p w14:paraId="0FCE3E78" w14:textId="77777777" w:rsidR="0058161E" w:rsidRPr="0058161E" w:rsidRDefault="0058161E" w:rsidP="00156AD3">
      <w:pPr>
        <w:pStyle w:val="Spistreci3"/>
        <w:tabs>
          <w:tab w:val="left" w:pos="112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5.6.2.1.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Tereny zdegradowane i rekultywacje</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_Toc267063176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81</w:t>
      </w:r>
      <w:r w:rsidRPr="0058161E">
        <w:rPr>
          <w:rFonts w:ascii="Times New Roman" w:hAnsi="Times New Roman"/>
          <w:noProof/>
          <w:sz w:val="20"/>
          <w:szCs w:val="20"/>
        </w:rPr>
        <w:fldChar w:fldCharType="end"/>
      </w:r>
    </w:p>
    <w:p w14:paraId="763F361E" w14:textId="77777777" w:rsidR="0058161E" w:rsidRPr="0058161E" w:rsidRDefault="0058161E" w:rsidP="00156AD3">
      <w:pPr>
        <w:pStyle w:val="Spistreci3"/>
        <w:tabs>
          <w:tab w:val="left" w:pos="112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5.6.2.2.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Osuwiska</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_Toc267063177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82</w:t>
      </w:r>
      <w:r w:rsidRPr="0058161E">
        <w:rPr>
          <w:rFonts w:ascii="Times New Roman" w:hAnsi="Times New Roman"/>
          <w:noProof/>
          <w:sz w:val="20"/>
          <w:szCs w:val="20"/>
        </w:rPr>
        <w:fldChar w:fldCharType="end"/>
      </w:r>
    </w:p>
    <w:p w14:paraId="720C0366"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5.6.3.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Identyfikacja potrzeb - cele długoterminowe do roku 2021 i krótkoterminowe do 2017 roku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_Toc267063178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82</w:t>
      </w:r>
      <w:r w:rsidRPr="0058161E">
        <w:rPr>
          <w:rFonts w:ascii="Times New Roman" w:hAnsi="Times New Roman"/>
          <w:noProof/>
          <w:sz w:val="20"/>
          <w:szCs w:val="20"/>
        </w:rPr>
        <w:fldChar w:fldCharType="end"/>
      </w:r>
    </w:p>
    <w:p w14:paraId="51EB4C7A"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5.6.4.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Plan operacyjny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_Toc267063179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83</w:t>
      </w:r>
      <w:r w:rsidRPr="0058161E">
        <w:rPr>
          <w:rFonts w:ascii="Times New Roman" w:hAnsi="Times New Roman"/>
          <w:noProof/>
          <w:sz w:val="20"/>
          <w:szCs w:val="20"/>
        </w:rPr>
        <w:fldChar w:fldCharType="end"/>
      </w:r>
    </w:p>
    <w:p w14:paraId="4AE1B7DD"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5.6.5.</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_Toc267063180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84</w:t>
      </w:r>
      <w:r w:rsidRPr="0058161E">
        <w:rPr>
          <w:rFonts w:ascii="Times New Roman" w:hAnsi="Times New Roman"/>
          <w:noProof/>
          <w:sz w:val="20"/>
          <w:szCs w:val="20"/>
        </w:rPr>
        <w:fldChar w:fldCharType="end"/>
      </w:r>
    </w:p>
    <w:p w14:paraId="5057876E"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5.7.</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Poważne awarie</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_Toc267063181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84</w:t>
      </w:r>
      <w:r w:rsidRPr="0058161E">
        <w:rPr>
          <w:rFonts w:ascii="Times New Roman" w:hAnsi="Times New Roman"/>
          <w:noProof/>
          <w:color w:val="auto"/>
          <w:sz w:val="20"/>
          <w:szCs w:val="20"/>
        </w:rPr>
        <w:fldChar w:fldCharType="end"/>
      </w:r>
    </w:p>
    <w:p w14:paraId="48F36140"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5.7.1.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_Toc267063182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84</w:t>
      </w:r>
      <w:r w:rsidRPr="0058161E">
        <w:rPr>
          <w:rFonts w:ascii="Times New Roman" w:hAnsi="Times New Roman"/>
          <w:noProof/>
          <w:sz w:val="20"/>
          <w:szCs w:val="20"/>
        </w:rPr>
        <w:fldChar w:fldCharType="end"/>
      </w:r>
    </w:p>
    <w:p w14:paraId="3BE6A95E"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5.7.2.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Identyfikacja potrzeb - cele długoterminowe do roku 2021  i krótkoterminowe do 2017 roku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_Toc267063183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88</w:t>
      </w:r>
      <w:r w:rsidRPr="0058161E">
        <w:rPr>
          <w:rFonts w:ascii="Times New Roman" w:hAnsi="Times New Roman"/>
          <w:noProof/>
          <w:sz w:val="20"/>
          <w:szCs w:val="20"/>
        </w:rPr>
        <w:fldChar w:fldCharType="end"/>
      </w:r>
    </w:p>
    <w:p w14:paraId="1AFC622D"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5.7.3.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Plan operacyjny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_Toc267063184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89</w:t>
      </w:r>
      <w:r w:rsidRPr="0058161E">
        <w:rPr>
          <w:rFonts w:ascii="Times New Roman" w:hAnsi="Times New Roman"/>
          <w:noProof/>
          <w:sz w:val="20"/>
          <w:szCs w:val="20"/>
        </w:rPr>
        <w:fldChar w:fldCharType="end"/>
      </w:r>
    </w:p>
    <w:p w14:paraId="5F4F28D2"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5.7.4.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_Toc267063185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90</w:t>
      </w:r>
      <w:r w:rsidRPr="0058161E">
        <w:rPr>
          <w:rFonts w:ascii="Times New Roman" w:hAnsi="Times New Roman"/>
          <w:noProof/>
          <w:sz w:val="20"/>
          <w:szCs w:val="20"/>
        </w:rPr>
        <w:fldChar w:fldCharType="end"/>
      </w:r>
    </w:p>
    <w:p w14:paraId="7ADDDD46"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5.8.</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Oddziaływanie hałasu</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_Toc267063186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90</w:t>
      </w:r>
      <w:r w:rsidRPr="0058161E">
        <w:rPr>
          <w:rFonts w:ascii="Times New Roman" w:hAnsi="Times New Roman"/>
          <w:noProof/>
          <w:color w:val="auto"/>
          <w:sz w:val="20"/>
          <w:szCs w:val="20"/>
        </w:rPr>
        <w:fldChar w:fldCharType="end"/>
      </w:r>
    </w:p>
    <w:p w14:paraId="2C7EB03B"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5.8.1.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_Toc267063187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90</w:t>
      </w:r>
      <w:r w:rsidRPr="0058161E">
        <w:rPr>
          <w:rFonts w:ascii="Times New Roman" w:hAnsi="Times New Roman"/>
          <w:noProof/>
          <w:sz w:val="20"/>
          <w:szCs w:val="20"/>
        </w:rPr>
        <w:fldChar w:fldCharType="end"/>
      </w:r>
    </w:p>
    <w:p w14:paraId="133B8D32"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5.8.2.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Hałas przemysłowy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_Toc267063188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90</w:t>
      </w:r>
      <w:r w:rsidRPr="0058161E">
        <w:rPr>
          <w:rFonts w:ascii="Times New Roman" w:hAnsi="Times New Roman"/>
          <w:noProof/>
          <w:sz w:val="20"/>
          <w:szCs w:val="20"/>
        </w:rPr>
        <w:fldChar w:fldCharType="end"/>
      </w:r>
    </w:p>
    <w:p w14:paraId="6EA46EC2"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5.8.3.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Hałas drogowy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_Toc267063189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90</w:t>
      </w:r>
      <w:r w:rsidRPr="0058161E">
        <w:rPr>
          <w:rFonts w:ascii="Times New Roman" w:hAnsi="Times New Roman"/>
          <w:noProof/>
          <w:sz w:val="20"/>
          <w:szCs w:val="20"/>
        </w:rPr>
        <w:fldChar w:fldCharType="end"/>
      </w:r>
    </w:p>
    <w:p w14:paraId="353A0023"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5.8.4.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Hałas kolejowy i lotniczy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_Toc267063190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92</w:t>
      </w:r>
      <w:r w:rsidRPr="0058161E">
        <w:rPr>
          <w:rFonts w:ascii="Times New Roman" w:hAnsi="Times New Roman"/>
          <w:noProof/>
          <w:sz w:val="20"/>
          <w:szCs w:val="20"/>
        </w:rPr>
        <w:fldChar w:fldCharType="end"/>
      </w:r>
    </w:p>
    <w:p w14:paraId="0D241BB4"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5.8.5.</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Identyfikacja potrzeb - cele długoterminowe do roku 2021  i krótkoterminowe do 2017 roku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_Toc267063191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93</w:t>
      </w:r>
      <w:r w:rsidRPr="0058161E">
        <w:rPr>
          <w:rFonts w:ascii="Times New Roman" w:hAnsi="Times New Roman"/>
          <w:noProof/>
          <w:sz w:val="20"/>
          <w:szCs w:val="20"/>
        </w:rPr>
        <w:fldChar w:fldCharType="end"/>
      </w:r>
    </w:p>
    <w:p w14:paraId="3D478BD4"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5.8.6.</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Plan operacyjny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_Toc267063192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94</w:t>
      </w:r>
      <w:r w:rsidRPr="0058161E">
        <w:rPr>
          <w:rFonts w:ascii="Times New Roman" w:hAnsi="Times New Roman"/>
          <w:noProof/>
          <w:sz w:val="20"/>
          <w:szCs w:val="20"/>
        </w:rPr>
        <w:fldChar w:fldCharType="end"/>
      </w:r>
    </w:p>
    <w:p w14:paraId="7CCC09C5"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5.8.7.</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_Toc267063193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96</w:t>
      </w:r>
      <w:r w:rsidRPr="0058161E">
        <w:rPr>
          <w:rFonts w:ascii="Times New Roman" w:hAnsi="Times New Roman"/>
          <w:noProof/>
          <w:sz w:val="20"/>
          <w:szCs w:val="20"/>
        </w:rPr>
        <w:fldChar w:fldCharType="end"/>
      </w:r>
    </w:p>
    <w:p w14:paraId="3A9FCEE4"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5.9.</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Oddziaływanie pól elektromagnetycznych</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_Toc267063194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96</w:t>
      </w:r>
      <w:r w:rsidRPr="0058161E">
        <w:rPr>
          <w:rFonts w:ascii="Times New Roman" w:hAnsi="Times New Roman"/>
          <w:noProof/>
          <w:color w:val="auto"/>
          <w:sz w:val="20"/>
          <w:szCs w:val="20"/>
        </w:rPr>
        <w:fldChar w:fldCharType="end"/>
      </w:r>
    </w:p>
    <w:p w14:paraId="1FD0D247"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5.9.1.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_Toc267063195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96</w:t>
      </w:r>
      <w:r w:rsidRPr="0058161E">
        <w:rPr>
          <w:rFonts w:ascii="Times New Roman" w:hAnsi="Times New Roman"/>
          <w:noProof/>
          <w:sz w:val="20"/>
          <w:szCs w:val="20"/>
        </w:rPr>
        <w:fldChar w:fldCharType="end"/>
      </w:r>
    </w:p>
    <w:p w14:paraId="291FB247"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5.9.2.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Identyfikacja potrzeb - cele długoterminowe do roku 2021  i krótkoterminowe do 2017 roku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_Toc267063196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97</w:t>
      </w:r>
      <w:r w:rsidRPr="0058161E">
        <w:rPr>
          <w:rFonts w:ascii="Times New Roman" w:hAnsi="Times New Roman"/>
          <w:noProof/>
          <w:sz w:val="20"/>
          <w:szCs w:val="20"/>
        </w:rPr>
        <w:fldChar w:fldCharType="end"/>
      </w:r>
    </w:p>
    <w:p w14:paraId="40072862"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5.9.3.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Plan operacyjny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_Toc267063197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98</w:t>
      </w:r>
      <w:r w:rsidRPr="0058161E">
        <w:rPr>
          <w:rFonts w:ascii="Times New Roman" w:hAnsi="Times New Roman"/>
          <w:noProof/>
          <w:sz w:val="20"/>
          <w:szCs w:val="20"/>
        </w:rPr>
        <w:fldChar w:fldCharType="end"/>
      </w:r>
    </w:p>
    <w:p w14:paraId="6DA5023A"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5.9.4.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_Toc267063198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99</w:t>
      </w:r>
      <w:r w:rsidRPr="0058161E">
        <w:rPr>
          <w:rFonts w:ascii="Times New Roman" w:hAnsi="Times New Roman"/>
          <w:noProof/>
          <w:sz w:val="20"/>
          <w:szCs w:val="20"/>
        </w:rPr>
        <w:fldChar w:fldCharType="end"/>
      </w:r>
    </w:p>
    <w:p w14:paraId="6E5367F9" w14:textId="77777777" w:rsidR="0058161E" w:rsidRPr="0058161E" w:rsidRDefault="0058161E" w:rsidP="00156AD3">
      <w:pPr>
        <w:pStyle w:val="Spistreci1"/>
        <w:tabs>
          <w:tab w:val="left" w:pos="733"/>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5.10.</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Ochrona przyrody i krajobrazu</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_Toc267063199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99</w:t>
      </w:r>
      <w:r w:rsidRPr="0058161E">
        <w:rPr>
          <w:rFonts w:ascii="Times New Roman" w:hAnsi="Times New Roman"/>
          <w:noProof/>
          <w:color w:val="auto"/>
          <w:sz w:val="20"/>
          <w:szCs w:val="20"/>
        </w:rPr>
        <w:fldChar w:fldCharType="end"/>
      </w:r>
    </w:p>
    <w:p w14:paraId="10C8B3DF" w14:textId="77777777" w:rsidR="0058161E" w:rsidRPr="0058161E" w:rsidRDefault="0058161E" w:rsidP="00156AD3">
      <w:pPr>
        <w:pStyle w:val="Spistreci3"/>
        <w:tabs>
          <w:tab w:val="left" w:pos="107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5.10.1.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_Toc267063200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99</w:t>
      </w:r>
      <w:r w:rsidRPr="0058161E">
        <w:rPr>
          <w:rFonts w:ascii="Times New Roman" w:hAnsi="Times New Roman"/>
          <w:noProof/>
          <w:sz w:val="20"/>
          <w:szCs w:val="20"/>
        </w:rPr>
        <w:fldChar w:fldCharType="end"/>
      </w:r>
    </w:p>
    <w:p w14:paraId="7EA92196" w14:textId="77777777" w:rsidR="0058161E" w:rsidRPr="0058161E" w:rsidRDefault="0058161E" w:rsidP="00156AD3">
      <w:pPr>
        <w:pStyle w:val="Spistreci3"/>
        <w:tabs>
          <w:tab w:val="left" w:pos="123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5.10.1.1.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Formy ochrony przyrody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_Toc267063201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101</w:t>
      </w:r>
      <w:r w:rsidRPr="0058161E">
        <w:rPr>
          <w:rFonts w:ascii="Times New Roman" w:hAnsi="Times New Roman"/>
          <w:noProof/>
          <w:sz w:val="20"/>
          <w:szCs w:val="20"/>
        </w:rPr>
        <w:fldChar w:fldCharType="end"/>
      </w:r>
    </w:p>
    <w:p w14:paraId="397A84CF" w14:textId="77777777" w:rsidR="0058161E" w:rsidRPr="0058161E" w:rsidRDefault="0058161E" w:rsidP="00156AD3">
      <w:pPr>
        <w:pStyle w:val="Spistreci3"/>
        <w:tabs>
          <w:tab w:val="left" w:pos="123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5.10.1.2.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Zieleń urządzona</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_Toc267063202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102</w:t>
      </w:r>
      <w:r w:rsidRPr="0058161E">
        <w:rPr>
          <w:rFonts w:ascii="Times New Roman" w:hAnsi="Times New Roman"/>
          <w:noProof/>
          <w:sz w:val="20"/>
          <w:szCs w:val="20"/>
        </w:rPr>
        <w:fldChar w:fldCharType="end"/>
      </w:r>
    </w:p>
    <w:p w14:paraId="2C45C2DB" w14:textId="77777777" w:rsidR="0058161E" w:rsidRPr="0058161E" w:rsidRDefault="0058161E" w:rsidP="00156AD3">
      <w:pPr>
        <w:pStyle w:val="Spistreci3"/>
        <w:tabs>
          <w:tab w:val="left" w:pos="107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5.10.2.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Identyfikacja potrzeb - cele długoterminowe do roku 2021 i krótkoterminowe do 2017 roku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_Toc267063203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103</w:t>
      </w:r>
      <w:r w:rsidRPr="0058161E">
        <w:rPr>
          <w:rFonts w:ascii="Times New Roman" w:hAnsi="Times New Roman"/>
          <w:noProof/>
          <w:sz w:val="20"/>
          <w:szCs w:val="20"/>
        </w:rPr>
        <w:fldChar w:fldCharType="end"/>
      </w:r>
    </w:p>
    <w:p w14:paraId="0B51143E" w14:textId="77777777" w:rsidR="0058161E" w:rsidRPr="0058161E" w:rsidRDefault="0058161E" w:rsidP="00156AD3">
      <w:pPr>
        <w:pStyle w:val="Spistreci3"/>
        <w:tabs>
          <w:tab w:val="left" w:pos="107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5.10.3.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Plan operacyjny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_Toc267063204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104</w:t>
      </w:r>
      <w:r w:rsidRPr="0058161E">
        <w:rPr>
          <w:rFonts w:ascii="Times New Roman" w:hAnsi="Times New Roman"/>
          <w:noProof/>
          <w:sz w:val="20"/>
          <w:szCs w:val="20"/>
        </w:rPr>
        <w:fldChar w:fldCharType="end"/>
      </w:r>
    </w:p>
    <w:p w14:paraId="40824958" w14:textId="77777777" w:rsidR="0058161E" w:rsidRPr="0058161E" w:rsidRDefault="0058161E" w:rsidP="00156AD3">
      <w:pPr>
        <w:pStyle w:val="Spistreci3"/>
        <w:tabs>
          <w:tab w:val="left" w:pos="107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5.10.4.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_Toc267063205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106</w:t>
      </w:r>
      <w:r w:rsidRPr="0058161E">
        <w:rPr>
          <w:rFonts w:ascii="Times New Roman" w:hAnsi="Times New Roman"/>
          <w:noProof/>
          <w:sz w:val="20"/>
          <w:szCs w:val="20"/>
        </w:rPr>
        <w:fldChar w:fldCharType="end"/>
      </w:r>
    </w:p>
    <w:p w14:paraId="61447EFF" w14:textId="77777777" w:rsidR="0058161E" w:rsidRPr="0058161E" w:rsidRDefault="0058161E" w:rsidP="00156AD3">
      <w:pPr>
        <w:pStyle w:val="Spistreci1"/>
        <w:tabs>
          <w:tab w:val="left" w:pos="733"/>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5.11.</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Ochrona i zrównoważony rozwój lasów</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_Toc267063206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106</w:t>
      </w:r>
      <w:r w:rsidRPr="0058161E">
        <w:rPr>
          <w:rFonts w:ascii="Times New Roman" w:hAnsi="Times New Roman"/>
          <w:noProof/>
          <w:color w:val="auto"/>
          <w:sz w:val="20"/>
          <w:szCs w:val="20"/>
        </w:rPr>
        <w:fldChar w:fldCharType="end"/>
      </w:r>
    </w:p>
    <w:p w14:paraId="1BC8E829" w14:textId="77777777" w:rsidR="0058161E" w:rsidRPr="0058161E" w:rsidRDefault="0058161E" w:rsidP="00156AD3">
      <w:pPr>
        <w:pStyle w:val="Spistreci3"/>
        <w:tabs>
          <w:tab w:val="left" w:pos="107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5.11.1.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_Toc267063207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106</w:t>
      </w:r>
      <w:r w:rsidRPr="0058161E">
        <w:rPr>
          <w:rFonts w:ascii="Times New Roman" w:hAnsi="Times New Roman"/>
          <w:noProof/>
          <w:sz w:val="20"/>
          <w:szCs w:val="20"/>
        </w:rPr>
        <w:fldChar w:fldCharType="end"/>
      </w:r>
    </w:p>
    <w:p w14:paraId="057F397A" w14:textId="77777777" w:rsidR="0058161E" w:rsidRPr="0058161E" w:rsidRDefault="0058161E" w:rsidP="00156AD3">
      <w:pPr>
        <w:pStyle w:val="Spistreci3"/>
        <w:tabs>
          <w:tab w:val="left" w:pos="107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5.11.2.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Identyfikacja potrzeb - cele długoterminowe do roku 2021 i krótkoterminowe do 2017 roku</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_Toc267063208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108</w:t>
      </w:r>
      <w:r w:rsidRPr="0058161E">
        <w:rPr>
          <w:rFonts w:ascii="Times New Roman" w:hAnsi="Times New Roman"/>
          <w:noProof/>
          <w:sz w:val="20"/>
          <w:szCs w:val="20"/>
        </w:rPr>
        <w:fldChar w:fldCharType="end"/>
      </w:r>
    </w:p>
    <w:p w14:paraId="7CCCA2DB" w14:textId="77777777" w:rsidR="0058161E" w:rsidRPr="0058161E" w:rsidRDefault="0058161E" w:rsidP="00156AD3">
      <w:pPr>
        <w:pStyle w:val="Spistreci3"/>
        <w:tabs>
          <w:tab w:val="left" w:pos="107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5.11.3.</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Plan operacyjny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_Toc267063209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109</w:t>
      </w:r>
      <w:r w:rsidRPr="0058161E">
        <w:rPr>
          <w:rFonts w:ascii="Times New Roman" w:hAnsi="Times New Roman"/>
          <w:noProof/>
          <w:sz w:val="20"/>
          <w:szCs w:val="20"/>
        </w:rPr>
        <w:fldChar w:fldCharType="end"/>
      </w:r>
    </w:p>
    <w:p w14:paraId="5190ABD6" w14:textId="77777777" w:rsidR="0058161E" w:rsidRPr="0058161E" w:rsidRDefault="0058161E" w:rsidP="00156AD3">
      <w:pPr>
        <w:pStyle w:val="Spistreci3"/>
        <w:tabs>
          <w:tab w:val="left" w:pos="107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5.11.4.</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_Toc267063210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110</w:t>
      </w:r>
      <w:r w:rsidRPr="0058161E">
        <w:rPr>
          <w:rFonts w:ascii="Times New Roman" w:hAnsi="Times New Roman"/>
          <w:noProof/>
          <w:sz w:val="20"/>
          <w:szCs w:val="20"/>
        </w:rPr>
        <w:fldChar w:fldCharType="end"/>
      </w:r>
    </w:p>
    <w:p w14:paraId="361D0962" w14:textId="77777777" w:rsidR="0058161E" w:rsidRPr="0058161E" w:rsidRDefault="0058161E" w:rsidP="00156AD3">
      <w:pPr>
        <w:pStyle w:val="Spistreci1"/>
        <w:tabs>
          <w:tab w:val="left" w:pos="733"/>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5.12.</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Edukacja ekologiczna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_Toc267063211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110</w:t>
      </w:r>
      <w:r w:rsidRPr="0058161E">
        <w:rPr>
          <w:rFonts w:ascii="Times New Roman" w:hAnsi="Times New Roman"/>
          <w:noProof/>
          <w:color w:val="auto"/>
          <w:sz w:val="20"/>
          <w:szCs w:val="20"/>
        </w:rPr>
        <w:fldChar w:fldCharType="end"/>
      </w:r>
    </w:p>
    <w:p w14:paraId="12FDC9DF" w14:textId="77777777" w:rsidR="0058161E" w:rsidRPr="0058161E" w:rsidRDefault="0058161E" w:rsidP="00156AD3">
      <w:pPr>
        <w:pStyle w:val="Spistreci3"/>
        <w:tabs>
          <w:tab w:val="left" w:pos="107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5.12.1.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Stan aktualny</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_Toc267063212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110</w:t>
      </w:r>
      <w:r w:rsidRPr="0058161E">
        <w:rPr>
          <w:rFonts w:ascii="Times New Roman" w:hAnsi="Times New Roman"/>
          <w:noProof/>
          <w:sz w:val="20"/>
          <w:szCs w:val="20"/>
        </w:rPr>
        <w:fldChar w:fldCharType="end"/>
      </w:r>
    </w:p>
    <w:p w14:paraId="2D363E9D" w14:textId="77777777" w:rsidR="0058161E" w:rsidRPr="0058161E" w:rsidRDefault="0058161E" w:rsidP="00156AD3">
      <w:pPr>
        <w:pStyle w:val="Spistreci3"/>
        <w:tabs>
          <w:tab w:val="left" w:pos="1076"/>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5.12.2.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Wnioski</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_Toc267063213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112</w:t>
      </w:r>
      <w:r w:rsidRPr="0058161E">
        <w:rPr>
          <w:rFonts w:ascii="Times New Roman" w:hAnsi="Times New Roman"/>
          <w:noProof/>
          <w:sz w:val="20"/>
          <w:szCs w:val="20"/>
        </w:rPr>
        <w:fldChar w:fldCharType="end"/>
      </w:r>
    </w:p>
    <w:p w14:paraId="150CD545" w14:textId="77777777" w:rsidR="0058161E" w:rsidRPr="0058161E" w:rsidRDefault="0058161E" w:rsidP="00156AD3">
      <w:pPr>
        <w:pStyle w:val="Spistreci1"/>
        <w:tabs>
          <w:tab w:val="left" w:pos="426"/>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6.</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Zrównoważone wykorzystanie materiałów, wody i energii</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_Toc267063214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113</w:t>
      </w:r>
      <w:r w:rsidRPr="0058161E">
        <w:rPr>
          <w:rFonts w:ascii="Times New Roman" w:hAnsi="Times New Roman"/>
          <w:noProof/>
          <w:color w:val="auto"/>
          <w:sz w:val="20"/>
          <w:szCs w:val="20"/>
        </w:rPr>
        <w:fldChar w:fldCharType="end"/>
      </w:r>
    </w:p>
    <w:p w14:paraId="285E6F71"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6.1.</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Materiałochłonność, wodochłonność, energochłonność i  odpadowość produkcji</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_Toc267063215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113</w:t>
      </w:r>
      <w:r w:rsidRPr="0058161E">
        <w:rPr>
          <w:rFonts w:ascii="Times New Roman" w:hAnsi="Times New Roman"/>
          <w:noProof/>
          <w:color w:val="auto"/>
          <w:sz w:val="20"/>
          <w:szCs w:val="20"/>
        </w:rPr>
        <w:fldChar w:fldCharType="end"/>
      </w:r>
    </w:p>
    <w:p w14:paraId="49E5FE71"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6.2.</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Wykorzystanie energii ze źródeł odnawialnych</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_Toc267063216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114</w:t>
      </w:r>
      <w:r w:rsidRPr="0058161E">
        <w:rPr>
          <w:rFonts w:ascii="Times New Roman" w:hAnsi="Times New Roman"/>
          <w:noProof/>
          <w:color w:val="auto"/>
          <w:sz w:val="20"/>
          <w:szCs w:val="20"/>
        </w:rPr>
        <w:fldChar w:fldCharType="end"/>
      </w:r>
    </w:p>
    <w:p w14:paraId="175F1E54" w14:textId="77777777" w:rsidR="0058161E" w:rsidRPr="0058161E" w:rsidRDefault="0058161E" w:rsidP="00156AD3">
      <w:pPr>
        <w:pStyle w:val="Spistreci1"/>
        <w:tabs>
          <w:tab w:val="left" w:pos="426"/>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7.</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Zagadnienia systemowe</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_Toc267063217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117</w:t>
      </w:r>
      <w:r w:rsidRPr="0058161E">
        <w:rPr>
          <w:rFonts w:ascii="Times New Roman" w:hAnsi="Times New Roman"/>
          <w:noProof/>
          <w:color w:val="auto"/>
          <w:sz w:val="20"/>
          <w:szCs w:val="20"/>
        </w:rPr>
        <w:fldChar w:fldCharType="end"/>
      </w:r>
    </w:p>
    <w:p w14:paraId="371B37DC"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7.1.</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Mechanizmy prawne</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_Toc267063218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117</w:t>
      </w:r>
      <w:r w:rsidRPr="0058161E">
        <w:rPr>
          <w:rFonts w:ascii="Times New Roman" w:hAnsi="Times New Roman"/>
          <w:noProof/>
          <w:color w:val="auto"/>
          <w:sz w:val="20"/>
          <w:szCs w:val="20"/>
        </w:rPr>
        <w:fldChar w:fldCharType="end"/>
      </w:r>
    </w:p>
    <w:p w14:paraId="2A3AC75E"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7.2.</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Dostęp do informacji, udział społeczeństwa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_Toc267063219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117</w:t>
      </w:r>
      <w:r w:rsidRPr="0058161E">
        <w:rPr>
          <w:rFonts w:ascii="Times New Roman" w:hAnsi="Times New Roman"/>
          <w:noProof/>
          <w:color w:val="auto"/>
          <w:sz w:val="20"/>
          <w:szCs w:val="20"/>
        </w:rPr>
        <w:fldChar w:fldCharType="end"/>
      </w:r>
    </w:p>
    <w:p w14:paraId="2BFF2FD3"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7.3.</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Monitoring środowiska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_Toc267063220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118</w:t>
      </w:r>
      <w:r w:rsidRPr="0058161E">
        <w:rPr>
          <w:rFonts w:ascii="Times New Roman" w:hAnsi="Times New Roman"/>
          <w:noProof/>
          <w:color w:val="auto"/>
          <w:sz w:val="20"/>
          <w:szCs w:val="20"/>
        </w:rPr>
        <w:fldChar w:fldCharType="end"/>
      </w:r>
    </w:p>
    <w:p w14:paraId="77DA80D9" w14:textId="77777777" w:rsidR="0058161E" w:rsidRPr="0058161E" w:rsidRDefault="0058161E" w:rsidP="00156AD3">
      <w:pPr>
        <w:pStyle w:val="Spistreci1"/>
        <w:tabs>
          <w:tab w:val="left" w:pos="426"/>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8.</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Aspekty finansowe realizacji „Programu…”</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_Toc267063221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120</w:t>
      </w:r>
      <w:r w:rsidRPr="0058161E">
        <w:rPr>
          <w:rFonts w:ascii="Times New Roman" w:hAnsi="Times New Roman"/>
          <w:noProof/>
          <w:color w:val="auto"/>
          <w:sz w:val="20"/>
          <w:szCs w:val="20"/>
        </w:rPr>
        <w:fldChar w:fldCharType="end"/>
      </w:r>
    </w:p>
    <w:p w14:paraId="148E04D0"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8.1.</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Analiza źródeł preferencyjnego wsparcia finansowego przedsięwzięć w zakresie ochrony środowiska</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_Toc267063222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120</w:t>
      </w:r>
      <w:r w:rsidRPr="0058161E">
        <w:rPr>
          <w:rFonts w:ascii="Times New Roman" w:hAnsi="Times New Roman"/>
          <w:noProof/>
          <w:color w:val="auto"/>
          <w:sz w:val="20"/>
          <w:szCs w:val="20"/>
        </w:rPr>
        <w:fldChar w:fldCharType="end"/>
      </w:r>
    </w:p>
    <w:p w14:paraId="275B5C55"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8.1.1.</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Środki pochodzące ze źródeł krajowych</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_Toc267063223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120</w:t>
      </w:r>
      <w:r w:rsidRPr="0058161E">
        <w:rPr>
          <w:rFonts w:ascii="Times New Roman" w:hAnsi="Times New Roman"/>
          <w:noProof/>
          <w:sz w:val="20"/>
          <w:szCs w:val="20"/>
        </w:rPr>
        <w:fldChar w:fldCharType="end"/>
      </w:r>
    </w:p>
    <w:p w14:paraId="76F1E844" w14:textId="77777777" w:rsidR="0058161E" w:rsidRPr="0058161E" w:rsidRDefault="0058161E" w:rsidP="00156AD3">
      <w:pPr>
        <w:pStyle w:val="Spistreci3"/>
        <w:tabs>
          <w:tab w:val="left" w:pos="960"/>
          <w:tab w:val="right" w:leader="dot" w:pos="9010"/>
        </w:tabs>
        <w:spacing w:before="60" w:after="60"/>
        <w:rPr>
          <w:rFonts w:ascii="Times New Roman" w:eastAsiaTheme="minorEastAsia" w:hAnsi="Times New Roman"/>
          <w:i w:val="0"/>
          <w:noProof/>
          <w:sz w:val="20"/>
          <w:szCs w:val="20"/>
          <w:lang w:val="cs-CZ" w:eastAsia="ja-JP"/>
        </w:rPr>
      </w:pPr>
      <w:r w:rsidRPr="0058161E">
        <w:rPr>
          <w:rFonts w:ascii="Times New Roman" w:hAnsi="Times New Roman"/>
          <w:noProof/>
          <w:sz w:val="20"/>
          <w:szCs w:val="20"/>
        </w:rPr>
        <w:t>8.1.2.</w:t>
      </w:r>
      <w:r w:rsidRPr="0058161E">
        <w:rPr>
          <w:rFonts w:ascii="Times New Roman" w:eastAsiaTheme="minorEastAsia" w:hAnsi="Times New Roman"/>
          <w:i w:val="0"/>
          <w:noProof/>
          <w:sz w:val="20"/>
          <w:szCs w:val="20"/>
          <w:lang w:val="cs-CZ" w:eastAsia="ja-JP"/>
        </w:rPr>
        <w:tab/>
      </w:r>
      <w:r w:rsidRPr="0058161E">
        <w:rPr>
          <w:rFonts w:ascii="Times New Roman" w:hAnsi="Times New Roman"/>
          <w:noProof/>
          <w:sz w:val="20"/>
          <w:szCs w:val="20"/>
        </w:rPr>
        <w:t>Środki pochodzące ze źródeł zagranicznych w latach 2014-2020</w:t>
      </w:r>
      <w:r w:rsidRPr="0058161E">
        <w:rPr>
          <w:rFonts w:ascii="Times New Roman" w:hAnsi="Times New Roman"/>
          <w:noProof/>
          <w:sz w:val="20"/>
          <w:szCs w:val="20"/>
        </w:rPr>
        <w:tab/>
      </w:r>
      <w:r w:rsidRPr="0058161E">
        <w:rPr>
          <w:rFonts w:ascii="Times New Roman" w:hAnsi="Times New Roman"/>
          <w:noProof/>
          <w:sz w:val="20"/>
          <w:szCs w:val="20"/>
        </w:rPr>
        <w:fldChar w:fldCharType="begin"/>
      </w:r>
      <w:r w:rsidRPr="0058161E">
        <w:rPr>
          <w:rFonts w:ascii="Times New Roman" w:hAnsi="Times New Roman"/>
          <w:noProof/>
          <w:sz w:val="20"/>
          <w:szCs w:val="20"/>
        </w:rPr>
        <w:instrText xml:space="preserve"> PAGEREF _Toc267063224 \h </w:instrText>
      </w:r>
      <w:r w:rsidRPr="0058161E">
        <w:rPr>
          <w:rFonts w:ascii="Times New Roman" w:hAnsi="Times New Roman"/>
          <w:noProof/>
          <w:sz w:val="20"/>
          <w:szCs w:val="20"/>
        </w:rPr>
      </w:r>
      <w:r w:rsidRPr="0058161E">
        <w:rPr>
          <w:rFonts w:ascii="Times New Roman" w:hAnsi="Times New Roman"/>
          <w:noProof/>
          <w:sz w:val="20"/>
          <w:szCs w:val="20"/>
        </w:rPr>
        <w:fldChar w:fldCharType="separate"/>
      </w:r>
      <w:r w:rsidR="006F1053">
        <w:rPr>
          <w:rFonts w:ascii="Times New Roman" w:hAnsi="Times New Roman"/>
          <w:noProof/>
          <w:sz w:val="20"/>
          <w:szCs w:val="20"/>
        </w:rPr>
        <w:t>123</w:t>
      </w:r>
      <w:r w:rsidRPr="0058161E">
        <w:rPr>
          <w:rFonts w:ascii="Times New Roman" w:hAnsi="Times New Roman"/>
          <w:noProof/>
          <w:sz w:val="20"/>
          <w:szCs w:val="20"/>
        </w:rPr>
        <w:fldChar w:fldCharType="end"/>
      </w:r>
    </w:p>
    <w:p w14:paraId="39686C2B" w14:textId="77777777" w:rsidR="0058161E" w:rsidRPr="0058161E" w:rsidRDefault="0058161E" w:rsidP="00156AD3">
      <w:pPr>
        <w:pStyle w:val="Spistreci1"/>
        <w:tabs>
          <w:tab w:val="left" w:pos="611"/>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8.2.</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Nakłady na realizację zadań „Programu...”</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_Toc267063225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125</w:t>
      </w:r>
      <w:r w:rsidRPr="0058161E">
        <w:rPr>
          <w:rFonts w:ascii="Times New Roman" w:hAnsi="Times New Roman"/>
          <w:noProof/>
          <w:color w:val="auto"/>
          <w:sz w:val="20"/>
          <w:szCs w:val="20"/>
        </w:rPr>
        <w:fldChar w:fldCharType="end"/>
      </w:r>
    </w:p>
    <w:p w14:paraId="760A8403" w14:textId="77777777" w:rsidR="0058161E" w:rsidRPr="0058161E" w:rsidRDefault="0058161E" w:rsidP="00156AD3">
      <w:pPr>
        <w:pStyle w:val="Spistreci1"/>
        <w:tabs>
          <w:tab w:val="left" w:pos="426"/>
          <w:tab w:val="right" w:leader="dot" w:pos="9010"/>
        </w:tabs>
        <w:spacing w:before="60" w:after="60"/>
        <w:rPr>
          <w:rFonts w:ascii="Times New Roman" w:eastAsiaTheme="minorEastAsia" w:hAnsi="Times New Roman"/>
          <w:b w:val="0"/>
          <w:noProof/>
          <w:color w:val="auto"/>
          <w:sz w:val="20"/>
          <w:szCs w:val="20"/>
          <w:lang w:val="cs-CZ" w:eastAsia="ja-JP"/>
        </w:rPr>
      </w:pPr>
      <w:r w:rsidRPr="0058161E">
        <w:rPr>
          <w:rFonts w:ascii="Times New Roman" w:hAnsi="Times New Roman"/>
          <w:noProof/>
          <w:color w:val="auto"/>
          <w:sz w:val="20"/>
          <w:szCs w:val="20"/>
        </w:rPr>
        <w:t>9.</w:t>
      </w:r>
      <w:r w:rsidRPr="0058161E">
        <w:rPr>
          <w:rFonts w:ascii="Times New Roman" w:eastAsiaTheme="minorEastAsia" w:hAnsi="Times New Roman"/>
          <w:b w:val="0"/>
          <w:noProof/>
          <w:color w:val="auto"/>
          <w:sz w:val="20"/>
          <w:szCs w:val="20"/>
          <w:lang w:val="cs-CZ" w:eastAsia="ja-JP"/>
        </w:rPr>
        <w:tab/>
      </w:r>
      <w:r w:rsidRPr="0058161E">
        <w:rPr>
          <w:rFonts w:ascii="Times New Roman" w:hAnsi="Times New Roman"/>
          <w:noProof/>
          <w:color w:val="auto"/>
          <w:sz w:val="20"/>
          <w:szCs w:val="20"/>
        </w:rPr>
        <w:t>Streszczenie w języku niespecjalistycznym</w:t>
      </w:r>
      <w:r w:rsidRPr="0058161E">
        <w:rPr>
          <w:rFonts w:ascii="Times New Roman" w:hAnsi="Times New Roman"/>
          <w:noProof/>
          <w:color w:val="auto"/>
          <w:sz w:val="20"/>
          <w:szCs w:val="20"/>
        </w:rPr>
        <w:tab/>
      </w:r>
      <w:r w:rsidRPr="0058161E">
        <w:rPr>
          <w:rFonts w:ascii="Times New Roman" w:hAnsi="Times New Roman"/>
          <w:noProof/>
          <w:color w:val="auto"/>
          <w:sz w:val="20"/>
          <w:szCs w:val="20"/>
        </w:rPr>
        <w:fldChar w:fldCharType="begin"/>
      </w:r>
      <w:r w:rsidRPr="0058161E">
        <w:rPr>
          <w:rFonts w:ascii="Times New Roman" w:hAnsi="Times New Roman"/>
          <w:noProof/>
          <w:color w:val="auto"/>
          <w:sz w:val="20"/>
          <w:szCs w:val="20"/>
        </w:rPr>
        <w:instrText xml:space="preserve"> PAGEREF _Toc267063226 \h </w:instrText>
      </w:r>
      <w:r w:rsidRPr="0058161E">
        <w:rPr>
          <w:rFonts w:ascii="Times New Roman" w:hAnsi="Times New Roman"/>
          <w:noProof/>
          <w:color w:val="auto"/>
          <w:sz w:val="20"/>
          <w:szCs w:val="20"/>
        </w:rPr>
      </w:r>
      <w:r w:rsidRPr="0058161E">
        <w:rPr>
          <w:rFonts w:ascii="Times New Roman" w:hAnsi="Times New Roman"/>
          <w:noProof/>
          <w:color w:val="auto"/>
          <w:sz w:val="20"/>
          <w:szCs w:val="20"/>
        </w:rPr>
        <w:fldChar w:fldCharType="separate"/>
      </w:r>
      <w:r w:rsidR="006F1053">
        <w:rPr>
          <w:rFonts w:ascii="Times New Roman" w:hAnsi="Times New Roman"/>
          <w:noProof/>
          <w:color w:val="auto"/>
          <w:sz w:val="20"/>
          <w:szCs w:val="20"/>
        </w:rPr>
        <w:t>128</w:t>
      </w:r>
      <w:r w:rsidRPr="0058161E">
        <w:rPr>
          <w:rFonts w:ascii="Times New Roman" w:hAnsi="Times New Roman"/>
          <w:noProof/>
          <w:color w:val="auto"/>
          <w:sz w:val="20"/>
          <w:szCs w:val="20"/>
        </w:rPr>
        <w:fldChar w:fldCharType="end"/>
      </w:r>
    </w:p>
    <w:p w14:paraId="2FF667B7" w14:textId="4D243604" w:rsidR="007D1D4D" w:rsidRPr="0058161E" w:rsidRDefault="007D1D4D" w:rsidP="00156AD3">
      <w:pPr>
        <w:spacing w:before="60" w:after="60"/>
        <w:jc w:val="both"/>
        <w:rPr>
          <w:sz w:val="20"/>
          <w:szCs w:val="20"/>
        </w:rPr>
      </w:pPr>
      <w:r w:rsidRPr="0058161E">
        <w:rPr>
          <w:sz w:val="20"/>
          <w:szCs w:val="20"/>
        </w:rPr>
        <w:fldChar w:fldCharType="end"/>
      </w:r>
    </w:p>
    <w:p w14:paraId="17FE9762" w14:textId="77777777" w:rsidR="009778C9" w:rsidRPr="0058161E" w:rsidRDefault="009778C9" w:rsidP="00156AD3">
      <w:pPr>
        <w:spacing w:before="60" w:after="60"/>
        <w:jc w:val="both"/>
        <w:outlineLvl w:val="0"/>
        <w:rPr>
          <w:b/>
          <w:kern w:val="1"/>
          <w:sz w:val="20"/>
          <w:szCs w:val="20"/>
        </w:rPr>
      </w:pPr>
      <w:r w:rsidRPr="0058161E">
        <w:rPr>
          <w:b/>
          <w:kern w:val="1"/>
          <w:sz w:val="20"/>
          <w:szCs w:val="20"/>
        </w:rPr>
        <w:t>SPIS RYSUNKÓW</w:t>
      </w:r>
    </w:p>
    <w:p w14:paraId="1E67EB49" w14:textId="77777777" w:rsidR="0058161E" w:rsidRPr="0058161E" w:rsidRDefault="00B33494"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kern w:val="1"/>
        </w:rPr>
        <w:fldChar w:fldCharType="begin"/>
      </w:r>
      <w:r w:rsidRPr="0058161E">
        <w:rPr>
          <w:rFonts w:ascii="Times New Roman" w:hAnsi="Times New Roman"/>
          <w:kern w:val="1"/>
        </w:rPr>
        <w:instrText xml:space="preserve"> TOC \c "Rysunek" </w:instrText>
      </w:r>
      <w:r w:rsidRPr="0058161E">
        <w:rPr>
          <w:rFonts w:ascii="Times New Roman" w:hAnsi="Times New Roman"/>
          <w:kern w:val="1"/>
        </w:rPr>
        <w:fldChar w:fldCharType="separate"/>
      </w:r>
      <w:r w:rsidR="0058161E" w:rsidRPr="0058161E">
        <w:rPr>
          <w:rFonts w:ascii="Times New Roman" w:hAnsi="Times New Roman"/>
          <w:noProof/>
        </w:rPr>
        <w:t>Rysunek 1 Lokalizacja Gminy Sośnicowice na tle powiatu gliwickiego i województwa śląskiego</w:t>
      </w:r>
      <w:r w:rsidR="0058161E" w:rsidRPr="0058161E">
        <w:rPr>
          <w:rFonts w:ascii="Times New Roman" w:hAnsi="Times New Roman"/>
          <w:noProof/>
        </w:rPr>
        <w:tab/>
      </w:r>
      <w:r w:rsidR="0058161E" w:rsidRPr="0058161E">
        <w:rPr>
          <w:rFonts w:ascii="Times New Roman" w:hAnsi="Times New Roman"/>
          <w:noProof/>
        </w:rPr>
        <w:fldChar w:fldCharType="begin"/>
      </w:r>
      <w:r w:rsidR="0058161E" w:rsidRPr="0058161E">
        <w:rPr>
          <w:rFonts w:ascii="Times New Roman" w:hAnsi="Times New Roman"/>
          <w:noProof/>
        </w:rPr>
        <w:instrText xml:space="preserve"> PAGEREF _Toc267063248 \h </w:instrText>
      </w:r>
      <w:r w:rsidR="0058161E" w:rsidRPr="0058161E">
        <w:rPr>
          <w:rFonts w:ascii="Times New Roman" w:hAnsi="Times New Roman"/>
          <w:noProof/>
        </w:rPr>
      </w:r>
      <w:r w:rsidR="0058161E" w:rsidRPr="0058161E">
        <w:rPr>
          <w:rFonts w:ascii="Times New Roman" w:hAnsi="Times New Roman"/>
          <w:noProof/>
        </w:rPr>
        <w:fldChar w:fldCharType="separate"/>
      </w:r>
      <w:r w:rsidR="006F1053">
        <w:rPr>
          <w:rFonts w:ascii="Times New Roman" w:hAnsi="Times New Roman"/>
          <w:noProof/>
        </w:rPr>
        <w:t>15</w:t>
      </w:r>
      <w:r w:rsidR="0058161E" w:rsidRPr="0058161E">
        <w:rPr>
          <w:rFonts w:ascii="Times New Roman" w:hAnsi="Times New Roman"/>
          <w:noProof/>
        </w:rPr>
        <w:fldChar w:fldCharType="end"/>
      </w:r>
    </w:p>
    <w:p w14:paraId="13BA0D30"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 xml:space="preserve">Rysunek 2 </w:t>
      </w:r>
      <w:r w:rsidRPr="0058161E">
        <w:rPr>
          <w:rFonts w:ascii="Times New Roman" w:eastAsia="SimSun" w:hAnsi="Times New Roman"/>
          <w:noProof/>
        </w:rPr>
        <w:t>Sieć drogowa na terenie gminy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_Toc267063249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16</w:t>
      </w:r>
      <w:r w:rsidRPr="0058161E">
        <w:rPr>
          <w:rFonts w:ascii="Times New Roman" w:hAnsi="Times New Roman"/>
          <w:noProof/>
        </w:rPr>
        <w:fldChar w:fldCharType="end"/>
      </w:r>
    </w:p>
    <w:p w14:paraId="6398B0B8"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3 Liczba mieszkańców Gminy Sośnicowice w latach 2007-2013</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_Toc267063250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18</w:t>
      </w:r>
      <w:r w:rsidRPr="0058161E">
        <w:rPr>
          <w:rFonts w:ascii="Times New Roman" w:hAnsi="Times New Roman"/>
          <w:noProof/>
        </w:rPr>
        <w:fldChar w:fldCharType="end"/>
      </w:r>
    </w:p>
    <w:p w14:paraId="73C06B37"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4 Liczba urodzeń i zgonów zarejestrowanych na terenie gminy Sośnicowice oraz wynikający z nich przyrost naturalny</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_Toc267063251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18</w:t>
      </w:r>
      <w:r w:rsidRPr="0058161E">
        <w:rPr>
          <w:rFonts w:ascii="Times New Roman" w:hAnsi="Times New Roman"/>
          <w:noProof/>
        </w:rPr>
        <w:fldChar w:fldCharType="end"/>
      </w:r>
    </w:p>
    <w:p w14:paraId="37DE1E28"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5 Podział obszaru gminy Sośnicowice na JCWPd oraz GZWP</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_Toc267063252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31</w:t>
      </w:r>
      <w:r w:rsidRPr="0058161E">
        <w:rPr>
          <w:rFonts w:ascii="Times New Roman" w:hAnsi="Times New Roman"/>
          <w:noProof/>
        </w:rPr>
        <w:fldChar w:fldCharType="end"/>
      </w:r>
    </w:p>
    <w:p w14:paraId="5F37C410"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6 Obszary narażone na niebezpieczeństwo powodzi w gminie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_Toc267063253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42</w:t>
      </w:r>
      <w:r w:rsidRPr="0058161E">
        <w:rPr>
          <w:rFonts w:ascii="Times New Roman" w:hAnsi="Times New Roman"/>
          <w:noProof/>
        </w:rPr>
        <w:fldChar w:fldCharType="end"/>
      </w:r>
    </w:p>
    <w:p w14:paraId="79698A5A"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7 Podział na strefy w których dokonuję się oceny jakości powietrza na terenie województwa śląskiego</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_Toc267063254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46</w:t>
      </w:r>
      <w:r w:rsidRPr="0058161E">
        <w:rPr>
          <w:rFonts w:ascii="Times New Roman" w:hAnsi="Times New Roman"/>
          <w:noProof/>
        </w:rPr>
        <w:fldChar w:fldCharType="end"/>
      </w:r>
    </w:p>
    <w:p w14:paraId="60ED9827"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8 Wyniki stężeń średniorocznych dwutlenku siarki na stacji w Gliwicach (µg/m</w:t>
      </w:r>
      <w:r w:rsidRPr="0058161E">
        <w:rPr>
          <w:rFonts w:ascii="Times New Roman" w:hAnsi="Times New Roman"/>
          <w:noProof/>
          <w:vertAlign w:val="superscript"/>
        </w:rPr>
        <w:t>3</w:t>
      </w:r>
      <w:r w:rsidRPr="0058161E">
        <w:rPr>
          <w:rFonts w:ascii="Times New Roman" w:hAnsi="Times New Roman"/>
          <w:noProof/>
        </w:rPr>
        <w:t>), norma 40 µg/m</w:t>
      </w:r>
      <w:r w:rsidRPr="0058161E">
        <w:rPr>
          <w:rFonts w:ascii="Times New Roman" w:hAnsi="Times New Roman"/>
          <w:noProof/>
          <w:vertAlign w:val="superscript"/>
        </w:rPr>
        <w:t xml:space="preserve">3 </w:t>
      </w:r>
      <w:r w:rsidRPr="0058161E">
        <w:rPr>
          <w:rFonts w:ascii="Times New Roman" w:hAnsi="Times New Roman"/>
          <w:noProof/>
        </w:rPr>
        <w:t>.</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_Toc267063255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48</w:t>
      </w:r>
      <w:r w:rsidRPr="0058161E">
        <w:rPr>
          <w:rFonts w:ascii="Times New Roman" w:hAnsi="Times New Roman"/>
          <w:noProof/>
        </w:rPr>
        <w:fldChar w:fldCharType="end"/>
      </w:r>
    </w:p>
    <w:p w14:paraId="15F2FAF2"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9 Wyniki stężeń średniorocznych tlenków azotu na stacji w Gliwicach (µg/m</w:t>
      </w:r>
      <w:r w:rsidRPr="0058161E">
        <w:rPr>
          <w:rFonts w:ascii="Times New Roman" w:hAnsi="Times New Roman"/>
          <w:noProof/>
          <w:vertAlign w:val="superscript"/>
        </w:rPr>
        <w:t>3</w:t>
      </w:r>
      <w:r w:rsidRPr="0058161E">
        <w:rPr>
          <w:rFonts w:ascii="Times New Roman" w:hAnsi="Times New Roman"/>
          <w:noProof/>
        </w:rPr>
        <w:t>), norma 40 µg/m</w:t>
      </w:r>
      <w:r w:rsidRPr="0058161E">
        <w:rPr>
          <w:rFonts w:ascii="Times New Roman" w:hAnsi="Times New Roman"/>
          <w:noProof/>
          <w:vertAlign w:val="superscript"/>
        </w:rPr>
        <w:t>3</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_Toc267063256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48</w:t>
      </w:r>
      <w:r w:rsidRPr="0058161E">
        <w:rPr>
          <w:rFonts w:ascii="Times New Roman" w:hAnsi="Times New Roman"/>
          <w:noProof/>
        </w:rPr>
        <w:fldChar w:fldCharType="end"/>
      </w:r>
    </w:p>
    <w:p w14:paraId="2591C32C"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10 Wyniki stężeń średniorocznych pyłu zawieszonego PM10 na stacji w Gliwicach (µg/m</w:t>
      </w:r>
      <w:r w:rsidRPr="0058161E">
        <w:rPr>
          <w:rFonts w:ascii="Times New Roman" w:hAnsi="Times New Roman"/>
          <w:noProof/>
          <w:vertAlign w:val="superscript"/>
        </w:rPr>
        <w:t>3</w:t>
      </w:r>
      <w:r w:rsidRPr="0058161E">
        <w:rPr>
          <w:rFonts w:ascii="Times New Roman" w:hAnsi="Times New Roman"/>
          <w:noProof/>
        </w:rPr>
        <w:t>), norma 40 µg/m</w:t>
      </w:r>
      <w:r w:rsidRPr="0058161E">
        <w:rPr>
          <w:rFonts w:ascii="Times New Roman" w:hAnsi="Times New Roman"/>
          <w:noProof/>
          <w:vertAlign w:val="superscript"/>
        </w:rPr>
        <w:t>3</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_Toc267063257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49</w:t>
      </w:r>
      <w:r w:rsidRPr="0058161E">
        <w:rPr>
          <w:rFonts w:ascii="Times New Roman" w:hAnsi="Times New Roman"/>
          <w:noProof/>
        </w:rPr>
        <w:fldChar w:fldCharType="end"/>
      </w:r>
    </w:p>
    <w:p w14:paraId="63F93DBB"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11 Wyniki stężeń średniorocznych pyłu zawieszonego PM2,5 na stacji w Gliwicach (µg/m</w:t>
      </w:r>
      <w:r w:rsidRPr="0058161E">
        <w:rPr>
          <w:rFonts w:ascii="Times New Roman" w:hAnsi="Times New Roman"/>
          <w:noProof/>
          <w:vertAlign w:val="superscript"/>
        </w:rPr>
        <w:t>3</w:t>
      </w:r>
      <w:r w:rsidRPr="0058161E">
        <w:rPr>
          <w:rFonts w:ascii="Times New Roman" w:hAnsi="Times New Roman"/>
          <w:noProof/>
        </w:rPr>
        <w:t>), norma 25 µg/m</w:t>
      </w:r>
      <w:r w:rsidRPr="0058161E">
        <w:rPr>
          <w:rFonts w:ascii="Times New Roman" w:hAnsi="Times New Roman"/>
          <w:noProof/>
          <w:vertAlign w:val="superscript"/>
        </w:rPr>
        <w:t>3</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_Toc267063258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49</w:t>
      </w:r>
      <w:r w:rsidRPr="0058161E">
        <w:rPr>
          <w:rFonts w:ascii="Times New Roman" w:hAnsi="Times New Roman"/>
          <w:noProof/>
        </w:rPr>
        <w:fldChar w:fldCharType="end"/>
      </w:r>
    </w:p>
    <w:p w14:paraId="6BC22B76"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12 Dane dotyczące zużycia energii elektrycznej na terenie Gminy Sośnicowice w latach 2009 – 2013</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_Toc267063259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51</w:t>
      </w:r>
      <w:r w:rsidRPr="0058161E">
        <w:rPr>
          <w:rFonts w:ascii="Times New Roman" w:hAnsi="Times New Roman"/>
          <w:noProof/>
        </w:rPr>
        <w:fldChar w:fldCharType="end"/>
      </w:r>
    </w:p>
    <w:p w14:paraId="130A49BA"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 xml:space="preserve">Rysunek 13 </w:t>
      </w:r>
      <w:r w:rsidRPr="0058161E">
        <w:rPr>
          <w:rFonts w:ascii="Times New Roman" w:eastAsia="SimSun" w:hAnsi="Times New Roman"/>
          <w:noProof/>
        </w:rPr>
        <w:t>Lokalizacja gminy Sośnicowice na tle regionu III gospodarki odpadami i instalacji regionalnych i zastępczych</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_Toc267063260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60</w:t>
      </w:r>
      <w:r w:rsidRPr="0058161E">
        <w:rPr>
          <w:rFonts w:ascii="Times New Roman" w:hAnsi="Times New Roman"/>
          <w:noProof/>
        </w:rPr>
        <w:fldChar w:fldCharType="end"/>
      </w:r>
    </w:p>
    <w:p w14:paraId="0CBB21CA"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14 Struktura wielkościowa gospodarstw rolnych na terenie gminy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_Toc267063261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72</w:t>
      </w:r>
      <w:r w:rsidRPr="0058161E">
        <w:rPr>
          <w:rFonts w:ascii="Times New Roman" w:hAnsi="Times New Roman"/>
          <w:noProof/>
        </w:rPr>
        <w:fldChar w:fldCharType="end"/>
      </w:r>
    </w:p>
    <w:p w14:paraId="020C0539"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 xml:space="preserve">Rysunek 15 Punkty poboru próbek (na terenie województwa śląskiego i opolskiego) do badań gleb prowadzonych w ramach Monitoringu </w:t>
      </w:r>
      <w:r w:rsidRPr="0058161E">
        <w:rPr>
          <w:rFonts w:ascii="Times New Roman" w:eastAsia="MS Mincho" w:hAnsi="Times New Roman"/>
          <w:noProof/>
        </w:rPr>
        <w:t>chemizmu gleb ornych Polski", który stanowi podsystem Państwowego Monitoringu Środowiska w zakresie jakości gleb i ziemi.</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_Toc267063262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74</w:t>
      </w:r>
      <w:r w:rsidRPr="0058161E">
        <w:rPr>
          <w:rFonts w:ascii="Times New Roman" w:hAnsi="Times New Roman"/>
          <w:noProof/>
        </w:rPr>
        <w:fldChar w:fldCharType="end"/>
      </w:r>
    </w:p>
    <w:p w14:paraId="22311016"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 xml:space="preserve">Rysunek 16 </w:t>
      </w:r>
      <w:r w:rsidRPr="0058161E">
        <w:rPr>
          <w:rFonts w:ascii="Times New Roman" w:eastAsia="SimSun" w:hAnsi="Times New Roman"/>
          <w:noProof/>
        </w:rPr>
        <w:t>Trasa przewozu materiałów niebezpiecznych przez teren gminy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_Toc267063263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85</w:t>
      </w:r>
      <w:r w:rsidRPr="0058161E">
        <w:rPr>
          <w:rFonts w:ascii="Times New Roman" w:hAnsi="Times New Roman"/>
          <w:noProof/>
        </w:rPr>
        <w:fldChar w:fldCharType="end"/>
      </w:r>
    </w:p>
    <w:p w14:paraId="4F42CE32"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18 Podział geobotaniczny obszaru gminy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_Toc267063264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99</w:t>
      </w:r>
      <w:r w:rsidRPr="0058161E">
        <w:rPr>
          <w:rFonts w:ascii="Times New Roman" w:hAnsi="Times New Roman"/>
          <w:noProof/>
        </w:rPr>
        <w:fldChar w:fldCharType="end"/>
      </w:r>
    </w:p>
    <w:p w14:paraId="50ED3977"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19 Obszary chronione na terenie gminy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_Toc267063265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101</w:t>
      </w:r>
      <w:r w:rsidRPr="0058161E">
        <w:rPr>
          <w:rFonts w:ascii="Times New Roman" w:hAnsi="Times New Roman"/>
          <w:noProof/>
        </w:rPr>
        <w:fldChar w:fldCharType="end"/>
      </w:r>
    </w:p>
    <w:p w14:paraId="37C27A40"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20 Obszary leśne na terenie gminy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_Toc267063266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107</w:t>
      </w:r>
      <w:r w:rsidRPr="0058161E">
        <w:rPr>
          <w:rFonts w:ascii="Times New Roman" w:hAnsi="Times New Roman"/>
          <w:noProof/>
        </w:rPr>
        <w:fldChar w:fldCharType="end"/>
      </w:r>
    </w:p>
    <w:p w14:paraId="3AD8B1EE"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21 Udział zadań wg kryterium odpowiedzialności za pokrycie środków finansowych w  ogólnych wydatkach związanych z realizacją programu ochrony środowiska</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_Toc267063267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126</w:t>
      </w:r>
      <w:r w:rsidRPr="0058161E">
        <w:rPr>
          <w:rFonts w:ascii="Times New Roman" w:hAnsi="Times New Roman"/>
          <w:noProof/>
        </w:rPr>
        <w:fldChar w:fldCharType="end"/>
      </w:r>
    </w:p>
    <w:p w14:paraId="262ED8A5"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Rysunek 22 Struktura wydatków na wybranych kierunkach na tle pozostałych zadań objętych programem ochrony środowiska</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_Toc267063268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127</w:t>
      </w:r>
      <w:r w:rsidRPr="0058161E">
        <w:rPr>
          <w:rFonts w:ascii="Times New Roman" w:hAnsi="Times New Roman"/>
          <w:noProof/>
        </w:rPr>
        <w:fldChar w:fldCharType="end"/>
      </w:r>
    </w:p>
    <w:p w14:paraId="60D5366F" w14:textId="77777777" w:rsidR="00B33494" w:rsidRPr="0058161E" w:rsidRDefault="00B33494" w:rsidP="00156AD3">
      <w:pPr>
        <w:spacing w:before="60" w:after="60"/>
        <w:jc w:val="both"/>
        <w:rPr>
          <w:sz w:val="20"/>
          <w:szCs w:val="20"/>
        </w:rPr>
      </w:pPr>
      <w:r w:rsidRPr="0058161E">
        <w:rPr>
          <w:sz w:val="20"/>
          <w:szCs w:val="20"/>
        </w:rPr>
        <w:fldChar w:fldCharType="end"/>
      </w:r>
    </w:p>
    <w:p w14:paraId="1D0251C9" w14:textId="77777777" w:rsidR="009778C9" w:rsidRPr="0058161E" w:rsidRDefault="009778C9" w:rsidP="00156AD3">
      <w:pPr>
        <w:spacing w:before="60" w:after="60"/>
        <w:jc w:val="both"/>
        <w:outlineLvl w:val="0"/>
        <w:rPr>
          <w:b/>
          <w:kern w:val="1"/>
          <w:sz w:val="20"/>
          <w:szCs w:val="20"/>
        </w:rPr>
      </w:pPr>
      <w:r w:rsidRPr="0058161E">
        <w:rPr>
          <w:b/>
          <w:kern w:val="1"/>
          <w:sz w:val="20"/>
          <w:szCs w:val="20"/>
        </w:rPr>
        <w:t>SPIS TABEL</w:t>
      </w:r>
    </w:p>
    <w:p w14:paraId="79D84B9B" w14:textId="77777777" w:rsidR="0058161E" w:rsidRPr="0058161E" w:rsidRDefault="00B33494"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kern w:val="1"/>
        </w:rPr>
        <w:fldChar w:fldCharType="begin"/>
      </w:r>
      <w:r w:rsidRPr="0058161E">
        <w:rPr>
          <w:rFonts w:ascii="Times New Roman" w:hAnsi="Times New Roman"/>
          <w:kern w:val="1"/>
        </w:rPr>
        <w:instrText xml:space="preserve"> TOC \c "Tabela" </w:instrText>
      </w:r>
      <w:r w:rsidRPr="0058161E">
        <w:rPr>
          <w:rFonts w:ascii="Times New Roman" w:hAnsi="Times New Roman"/>
          <w:kern w:val="1"/>
        </w:rPr>
        <w:fldChar w:fldCharType="separate"/>
      </w:r>
      <w:r w:rsidR="0058161E" w:rsidRPr="0058161E">
        <w:rPr>
          <w:rFonts w:ascii="Times New Roman" w:hAnsi="Times New Roman"/>
          <w:noProof/>
        </w:rPr>
        <w:t>Tabela 1 Zestawienie klasyfikacji stanu/potencjału ekologicznego, stanu fizykochemicznego, stanu hydromorfologicznego, stanu biologicznego oraz stanu chemicznego rzek – stan na 2012</w:t>
      </w:r>
      <w:r w:rsidR="0058161E" w:rsidRPr="0058161E">
        <w:rPr>
          <w:rFonts w:ascii="Times New Roman" w:hAnsi="Times New Roman"/>
          <w:noProof/>
        </w:rPr>
        <w:tab/>
      </w:r>
      <w:r w:rsidR="0058161E" w:rsidRPr="0058161E">
        <w:rPr>
          <w:rFonts w:ascii="Times New Roman" w:hAnsi="Times New Roman"/>
          <w:noProof/>
        </w:rPr>
        <w:fldChar w:fldCharType="begin"/>
      </w:r>
      <w:r w:rsidR="0058161E" w:rsidRPr="0058161E">
        <w:rPr>
          <w:rFonts w:ascii="Times New Roman" w:hAnsi="Times New Roman"/>
          <w:noProof/>
        </w:rPr>
        <w:instrText xml:space="preserve"> PAGEREF _Toc267063269 \h </w:instrText>
      </w:r>
      <w:r w:rsidR="0058161E" w:rsidRPr="0058161E">
        <w:rPr>
          <w:rFonts w:ascii="Times New Roman" w:hAnsi="Times New Roman"/>
          <w:noProof/>
        </w:rPr>
      </w:r>
      <w:r w:rsidR="0058161E" w:rsidRPr="0058161E">
        <w:rPr>
          <w:rFonts w:ascii="Times New Roman" w:hAnsi="Times New Roman"/>
          <w:noProof/>
        </w:rPr>
        <w:fldChar w:fldCharType="separate"/>
      </w:r>
      <w:r w:rsidR="006F1053">
        <w:rPr>
          <w:rFonts w:ascii="Times New Roman" w:hAnsi="Times New Roman"/>
          <w:noProof/>
        </w:rPr>
        <w:t>30</w:t>
      </w:r>
      <w:r w:rsidR="0058161E" w:rsidRPr="0058161E">
        <w:rPr>
          <w:rFonts w:ascii="Times New Roman" w:hAnsi="Times New Roman"/>
          <w:noProof/>
        </w:rPr>
        <w:fldChar w:fldCharType="end"/>
      </w:r>
    </w:p>
    <w:p w14:paraId="79D96BA5"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 xml:space="preserve">Tabela 2 </w:t>
      </w:r>
      <w:r w:rsidRPr="0058161E">
        <w:rPr>
          <w:rFonts w:ascii="Times New Roman" w:eastAsiaTheme="minorHAnsi" w:hAnsi="Times New Roman"/>
          <w:noProof/>
          <w:lang w:eastAsia="en-US"/>
        </w:rPr>
        <w:t>Charakterystyka studni głębinowych na terenie gminy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_Toc267063270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32</w:t>
      </w:r>
      <w:r w:rsidRPr="0058161E">
        <w:rPr>
          <w:rFonts w:ascii="Times New Roman" w:hAnsi="Times New Roman"/>
          <w:noProof/>
        </w:rPr>
        <w:fldChar w:fldCharType="end"/>
      </w:r>
    </w:p>
    <w:p w14:paraId="2503A057"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 xml:space="preserve">Tabela 3 </w:t>
      </w:r>
      <w:r w:rsidRPr="0058161E">
        <w:rPr>
          <w:rFonts w:ascii="Times New Roman" w:eastAsiaTheme="minorHAnsi" w:hAnsi="Times New Roman"/>
          <w:noProof/>
          <w:color w:val="000000"/>
          <w:lang w:eastAsia="en-US"/>
        </w:rPr>
        <w:t>Ujęcia wody na terenie gminy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_Toc267063271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33</w:t>
      </w:r>
      <w:r w:rsidRPr="0058161E">
        <w:rPr>
          <w:rFonts w:ascii="Times New Roman" w:hAnsi="Times New Roman"/>
          <w:noProof/>
        </w:rPr>
        <w:fldChar w:fldCharType="end"/>
      </w:r>
    </w:p>
    <w:p w14:paraId="172AE5C7"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Tabela 4 Zestawienie próbek wody pobranych przez PPIS w Gliwicach / Zakład Budżetowy Gospodarki Komunalnej i Mieszkaniowej w Sośnicowicach</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_Toc267063272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34</w:t>
      </w:r>
      <w:r w:rsidRPr="0058161E">
        <w:rPr>
          <w:rFonts w:ascii="Times New Roman" w:hAnsi="Times New Roman"/>
          <w:noProof/>
        </w:rPr>
        <w:fldChar w:fldCharType="end"/>
      </w:r>
    </w:p>
    <w:p w14:paraId="63BDB14C"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Tabela 5 Zestawienie próbek wody pobranych w 2012r. – stały nadzór terenowo – laboratoryjny prowadzony przez Przedsiębiorstwo Wodociągów i Kanalizacji Sp. z o.o. w Gliwicach</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_Toc267063273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35</w:t>
      </w:r>
      <w:r w:rsidRPr="0058161E">
        <w:rPr>
          <w:rFonts w:ascii="Times New Roman" w:hAnsi="Times New Roman"/>
          <w:noProof/>
        </w:rPr>
        <w:fldChar w:fldCharType="end"/>
      </w:r>
    </w:p>
    <w:p w14:paraId="7F479EAD"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 xml:space="preserve">Tabela 6 </w:t>
      </w:r>
      <w:r w:rsidRPr="0058161E">
        <w:rPr>
          <w:rFonts w:ascii="Times New Roman" w:eastAsiaTheme="minorHAnsi" w:hAnsi="Times New Roman"/>
          <w:noProof/>
          <w:lang w:eastAsia="en-US"/>
        </w:rPr>
        <w:t>Charakterystyczne przepływy roczne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_Toc267063274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42</w:t>
      </w:r>
      <w:r w:rsidRPr="0058161E">
        <w:rPr>
          <w:rFonts w:ascii="Times New Roman" w:hAnsi="Times New Roman"/>
          <w:noProof/>
        </w:rPr>
        <w:fldChar w:fldCharType="end"/>
      </w:r>
    </w:p>
    <w:p w14:paraId="799F4C87"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Tabela 7 Cieki administrowane przez ŚZMiUW w Katowicach na terenie gminy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_Toc267063275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43</w:t>
      </w:r>
      <w:r w:rsidRPr="0058161E">
        <w:rPr>
          <w:rFonts w:ascii="Times New Roman" w:hAnsi="Times New Roman"/>
          <w:noProof/>
        </w:rPr>
        <w:fldChar w:fldCharType="end"/>
      </w:r>
    </w:p>
    <w:p w14:paraId="6F47D6A5"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Tabela 8 Roczna emisja substancji szkodliwych do atmosfery ze środków transportu na terenie gminy Sośnicowice w 2013 roku</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_Toc267063276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52</w:t>
      </w:r>
      <w:r w:rsidRPr="0058161E">
        <w:rPr>
          <w:rFonts w:ascii="Times New Roman" w:hAnsi="Times New Roman"/>
          <w:noProof/>
        </w:rPr>
        <w:fldChar w:fldCharType="end"/>
      </w:r>
    </w:p>
    <w:p w14:paraId="32025EAB"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 xml:space="preserve">Tabela 9 </w:t>
      </w:r>
      <w:r w:rsidRPr="0058161E">
        <w:rPr>
          <w:rFonts w:ascii="Times New Roman" w:eastAsiaTheme="minorEastAsia" w:hAnsi="Times New Roman"/>
          <w:noProof/>
        </w:rPr>
        <w:t>Ilości odpadów zebranych i odebranych od mieszkańców na terenie gminy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_Toc267063277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63</w:t>
      </w:r>
      <w:r w:rsidRPr="0058161E">
        <w:rPr>
          <w:rFonts w:ascii="Times New Roman" w:hAnsi="Times New Roman"/>
          <w:noProof/>
        </w:rPr>
        <w:fldChar w:fldCharType="end"/>
      </w:r>
    </w:p>
    <w:p w14:paraId="1FF6A129"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 xml:space="preserve">Tabela 10 </w:t>
      </w:r>
      <w:r w:rsidRPr="0058161E">
        <w:rPr>
          <w:rFonts w:ascii="Times New Roman" w:eastAsiaTheme="minorEastAsia" w:hAnsi="Times New Roman"/>
          <w:noProof/>
        </w:rPr>
        <w:t>Wyniki badań poziomu hałasu komunikacyjnego na terenie gminy Sośnicowice</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_Toc267063278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92</w:t>
      </w:r>
      <w:r w:rsidRPr="0058161E">
        <w:rPr>
          <w:rFonts w:ascii="Times New Roman" w:hAnsi="Times New Roman"/>
          <w:noProof/>
        </w:rPr>
        <w:fldChar w:fldCharType="end"/>
      </w:r>
    </w:p>
    <w:p w14:paraId="53916FF8" w14:textId="77777777" w:rsidR="0058161E" w:rsidRPr="0058161E" w:rsidRDefault="0058161E" w:rsidP="00156AD3">
      <w:pPr>
        <w:pStyle w:val="Spisilustracji"/>
        <w:tabs>
          <w:tab w:val="right" w:leader="dot" w:pos="9010"/>
        </w:tabs>
        <w:spacing w:before="60" w:after="60"/>
        <w:rPr>
          <w:rFonts w:ascii="Times New Roman" w:eastAsiaTheme="minorEastAsia" w:hAnsi="Times New Roman"/>
          <w:smallCaps w:val="0"/>
          <w:noProof/>
          <w:lang w:val="cs-CZ" w:eastAsia="ja-JP"/>
        </w:rPr>
      </w:pPr>
      <w:r w:rsidRPr="0058161E">
        <w:rPr>
          <w:rFonts w:ascii="Times New Roman" w:hAnsi="Times New Roman"/>
          <w:noProof/>
        </w:rPr>
        <w:t>Tabela 11 Założenia dotyczące realizacji na terenie gminy Sośnicowice w latach 2014-2021 wydatków z zakresu zadań własnych i zadań koordynowanych w poszczególnych kierunkach ochrony środowiska</w:t>
      </w:r>
      <w:r w:rsidRPr="0058161E">
        <w:rPr>
          <w:rFonts w:ascii="Times New Roman" w:hAnsi="Times New Roman"/>
          <w:noProof/>
        </w:rPr>
        <w:tab/>
      </w:r>
      <w:r w:rsidRPr="0058161E">
        <w:rPr>
          <w:rFonts w:ascii="Times New Roman" w:hAnsi="Times New Roman"/>
          <w:noProof/>
        </w:rPr>
        <w:fldChar w:fldCharType="begin"/>
      </w:r>
      <w:r w:rsidRPr="0058161E">
        <w:rPr>
          <w:rFonts w:ascii="Times New Roman" w:hAnsi="Times New Roman"/>
          <w:noProof/>
        </w:rPr>
        <w:instrText xml:space="preserve"> PAGEREF _Toc267063279 \h </w:instrText>
      </w:r>
      <w:r w:rsidRPr="0058161E">
        <w:rPr>
          <w:rFonts w:ascii="Times New Roman" w:hAnsi="Times New Roman"/>
          <w:noProof/>
        </w:rPr>
      </w:r>
      <w:r w:rsidRPr="0058161E">
        <w:rPr>
          <w:rFonts w:ascii="Times New Roman" w:hAnsi="Times New Roman"/>
          <w:noProof/>
        </w:rPr>
        <w:fldChar w:fldCharType="separate"/>
      </w:r>
      <w:r w:rsidR="006F1053">
        <w:rPr>
          <w:rFonts w:ascii="Times New Roman" w:hAnsi="Times New Roman"/>
          <w:noProof/>
        </w:rPr>
        <w:t>125</w:t>
      </w:r>
      <w:r w:rsidRPr="0058161E">
        <w:rPr>
          <w:rFonts w:ascii="Times New Roman" w:hAnsi="Times New Roman"/>
          <w:noProof/>
        </w:rPr>
        <w:fldChar w:fldCharType="end"/>
      </w:r>
    </w:p>
    <w:p w14:paraId="6658A5CB" w14:textId="77777777" w:rsidR="00B33494" w:rsidRPr="002172D7" w:rsidRDefault="00B33494" w:rsidP="00156AD3">
      <w:pPr>
        <w:spacing w:before="60" w:after="60"/>
        <w:jc w:val="both"/>
      </w:pPr>
      <w:r w:rsidRPr="0058161E">
        <w:rPr>
          <w:sz w:val="20"/>
          <w:szCs w:val="20"/>
        </w:rPr>
        <w:fldChar w:fldCharType="end"/>
      </w:r>
    </w:p>
    <w:p w14:paraId="7D0854EC" w14:textId="77777777" w:rsidR="009778C9" w:rsidRPr="002172D7" w:rsidRDefault="009778C9" w:rsidP="00156AD3">
      <w:pPr>
        <w:spacing w:before="60" w:after="60"/>
        <w:jc w:val="both"/>
        <w:outlineLvl w:val="0"/>
        <w:rPr>
          <w:color w:val="33CC66"/>
          <w:kern w:val="1"/>
          <w:sz w:val="18"/>
          <w:szCs w:val="18"/>
        </w:rPr>
        <w:sectPr w:rsidR="009778C9" w:rsidRPr="002172D7" w:rsidSect="000062EC">
          <w:headerReference w:type="default" r:id="rId16"/>
          <w:footerReference w:type="default" r:id="rId17"/>
          <w:pgSz w:w="11900" w:h="16820"/>
          <w:pgMar w:top="1418" w:right="1440" w:bottom="1418" w:left="1440" w:header="709" w:footer="709" w:gutter="0"/>
          <w:cols w:space="708"/>
          <w:docGrid w:linePitch="326"/>
        </w:sectPr>
      </w:pPr>
    </w:p>
    <w:p w14:paraId="3B630168" w14:textId="77777777" w:rsidR="00420CE3" w:rsidRPr="002172D7" w:rsidRDefault="009778C9" w:rsidP="00156AD3">
      <w:pPr>
        <w:pStyle w:val="Nagwek1"/>
        <w:pBdr>
          <w:bottom w:val="single" w:sz="4" w:space="1" w:color="365F91" w:themeColor="accent1" w:themeShade="BF"/>
        </w:pBdr>
      </w:pPr>
      <w:bookmarkStart w:id="19" w:name="_Toc197933427"/>
      <w:bookmarkStart w:id="20" w:name="_Toc197935596"/>
      <w:bookmarkStart w:id="21" w:name="_Toc263940513"/>
      <w:bookmarkStart w:id="22" w:name="_Toc267063111"/>
      <w:r w:rsidRPr="002172D7">
        <w:t>Wstęp</w:t>
      </w:r>
      <w:bookmarkStart w:id="23" w:name="_Toc175560858"/>
      <w:bookmarkStart w:id="24" w:name="_Toc175634379"/>
      <w:bookmarkStart w:id="25" w:name="_Toc197933428"/>
      <w:bookmarkStart w:id="26" w:name="_Toc197935597"/>
      <w:bookmarkStart w:id="27" w:name="_Toc263940514"/>
      <w:bookmarkEnd w:id="19"/>
      <w:bookmarkEnd w:id="20"/>
      <w:bookmarkEnd w:id="21"/>
      <w:bookmarkEnd w:id="22"/>
    </w:p>
    <w:p w14:paraId="2302C96D" w14:textId="0083E483" w:rsidR="001F256E" w:rsidRPr="002172D7" w:rsidRDefault="001F256E" w:rsidP="00156AD3">
      <w:pPr>
        <w:spacing w:before="60" w:after="60"/>
      </w:pPr>
    </w:p>
    <w:p w14:paraId="31E04B13" w14:textId="6039B458" w:rsidR="009778C9" w:rsidRPr="002172D7" w:rsidRDefault="009778C9" w:rsidP="00156AD3">
      <w:pPr>
        <w:pStyle w:val="Nagwek1"/>
        <w:numPr>
          <w:ilvl w:val="1"/>
          <w:numId w:val="51"/>
        </w:numPr>
        <w:pBdr>
          <w:bottom w:val="none" w:sz="0" w:space="0" w:color="auto"/>
        </w:pBdr>
      </w:pPr>
      <w:bookmarkStart w:id="28" w:name="_Toc267063112"/>
      <w:r w:rsidRPr="002172D7">
        <w:t>Podstawa opracowania</w:t>
      </w:r>
      <w:bookmarkEnd w:id="23"/>
      <w:bookmarkEnd w:id="24"/>
      <w:bookmarkEnd w:id="25"/>
      <w:bookmarkEnd w:id="26"/>
      <w:bookmarkEnd w:id="27"/>
      <w:bookmarkEnd w:id="28"/>
      <w:r w:rsidRPr="002172D7">
        <w:t xml:space="preserve"> </w:t>
      </w:r>
    </w:p>
    <w:p w14:paraId="04ACD9EB" w14:textId="10ECE500" w:rsidR="009778C9" w:rsidRPr="002172D7" w:rsidRDefault="009778C9" w:rsidP="00156AD3">
      <w:pPr>
        <w:pStyle w:val="NormalnyWeb"/>
        <w:spacing w:before="60" w:after="60"/>
        <w:jc w:val="both"/>
        <w:rPr>
          <w:iCs/>
          <w:sz w:val="22"/>
          <w:szCs w:val="20"/>
        </w:rPr>
      </w:pPr>
      <w:r w:rsidRPr="002172D7">
        <w:rPr>
          <w:sz w:val="22"/>
          <w:szCs w:val="20"/>
        </w:rPr>
        <w:t xml:space="preserve">Podstawą opracowania jest umowa nr </w:t>
      </w:r>
      <w:r w:rsidR="006B5FE5" w:rsidRPr="002172D7">
        <w:rPr>
          <w:sz w:val="22"/>
          <w:szCs w:val="20"/>
        </w:rPr>
        <w:t>RGG 2720/38/2014</w:t>
      </w:r>
      <w:r w:rsidRPr="002172D7">
        <w:rPr>
          <w:sz w:val="22"/>
          <w:szCs w:val="20"/>
        </w:rPr>
        <w:t xml:space="preserve"> zawarta w dniu 14 kwietnia 2014 roku między Eko – Team Konsulting z Bielska Białej, a Gminą </w:t>
      </w:r>
      <w:r w:rsidR="006B5FE5" w:rsidRPr="002172D7">
        <w:rPr>
          <w:sz w:val="22"/>
          <w:szCs w:val="20"/>
        </w:rPr>
        <w:t>Sośnicowice</w:t>
      </w:r>
      <w:r w:rsidRPr="002172D7">
        <w:rPr>
          <w:sz w:val="22"/>
          <w:szCs w:val="20"/>
        </w:rPr>
        <w:t xml:space="preserve"> na wykonanie pracy pt.: aktualizacja</w:t>
      </w:r>
      <w:r w:rsidRPr="002172D7">
        <w:rPr>
          <w:i/>
          <w:sz w:val="22"/>
          <w:szCs w:val="20"/>
        </w:rPr>
        <w:t xml:space="preserve"> „</w:t>
      </w:r>
      <w:r w:rsidRPr="002172D7">
        <w:rPr>
          <w:i/>
          <w:iCs/>
          <w:sz w:val="22"/>
          <w:szCs w:val="20"/>
        </w:rPr>
        <w:t xml:space="preserve">Programu Ochrony Środowiska dla Gminy </w:t>
      </w:r>
      <w:r w:rsidR="006B5FE5" w:rsidRPr="002172D7">
        <w:rPr>
          <w:i/>
          <w:iCs/>
          <w:sz w:val="22"/>
          <w:szCs w:val="20"/>
        </w:rPr>
        <w:t>Sośnicowice</w:t>
      </w:r>
      <w:r w:rsidRPr="002172D7">
        <w:rPr>
          <w:i/>
          <w:iCs/>
          <w:sz w:val="22"/>
          <w:szCs w:val="20"/>
        </w:rPr>
        <w:t xml:space="preserve"> na lata 2014-2017 z</w:t>
      </w:r>
      <w:r w:rsidR="007306C6">
        <w:rPr>
          <w:i/>
          <w:iCs/>
          <w:sz w:val="22"/>
          <w:szCs w:val="20"/>
        </w:rPr>
        <w:t> </w:t>
      </w:r>
      <w:r w:rsidR="008F7238">
        <w:rPr>
          <w:i/>
          <w:iCs/>
          <w:sz w:val="22"/>
          <w:szCs w:val="20"/>
        </w:rPr>
        <w:t xml:space="preserve"> </w:t>
      </w:r>
      <w:r w:rsidRPr="002172D7">
        <w:rPr>
          <w:i/>
          <w:iCs/>
          <w:sz w:val="22"/>
          <w:szCs w:val="20"/>
        </w:rPr>
        <w:t>perspektywą do roku 2021” wraz z przeprowadzeniem w razie konieczności strategicznej oceny oddziaływania na środowisko dla projektu w/w dokumentu.</w:t>
      </w:r>
    </w:p>
    <w:p w14:paraId="7630C0D1" w14:textId="3B094C82" w:rsidR="009778C9" w:rsidRPr="002172D7" w:rsidRDefault="009778C9" w:rsidP="00156AD3">
      <w:pPr>
        <w:spacing w:before="60" w:after="60"/>
        <w:jc w:val="both"/>
        <w:rPr>
          <w:sz w:val="22"/>
          <w:szCs w:val="20"/>
        </w:rPr>
      </w:pPr>
      <w:r w:rsidRPr="002172D7">
        <w:rPr>
          <w:sz w:val="22"/>
          <w:szCs w:val="20"/>
        </w:rPr>
        <w:t xml:space="preserve">Program powstał w oparciu o dane pochodzące z licznych źródeł są to między innymi: dokumentacje strategiczne i planistyczne opracowane we wcześniejszym czasie przez gminę </w:t>
      </w:r>
      <w:r w:rsidR="006B5FE5" w:rsidRPr="002172D7">
        <w:rPr>
          <w:sz w:val="22"/>
          <w:szCs w:val="20"/>
        </w:rPr>
        <w:t>Sośnicowice</w:t>
      </w:r>
      <w:r w:rsidRPr="002172D7">
        <w:rPr>
          <w:sz w:val="22"/>
          <w:szCs w:val="20"/>
        </w:rPr>
        <w:t xml:space="preserve">, a także Powiat </w:t>
      </w:r>
      <w:r w:rsidR="006B5FE5" w:rsidRPr="002172D7">
        <w:rPr>
          <w:sz w:val="22"/>
          <w:szCs w:val="20"/>
        </w:rPr>
        <w:t>Gliwicki</w:t>
      </w:r>
      <w:r w:rsidRPr="002172D7">
        <w:rPr>
          <w:sz w:val="22"/>
          <w:szCs w:val="20"/>
        </w:rPr>
        <w:t xml:space="preserve"> i Województwo </w:t>
      </w:r>
      <w:r w:rsidR="006B5FE5" w:rsidRPr="002172D7">
        <w:rPr>
          <w:sz w:val="22"/>
          <w:szCs w:val="20"/>
        </w:rPr>
        <w:t>Śląskie</w:t>
      </w:r>
      <w:r w:rsidRPr="002172D7">
        <w:rPr>
          <w:sz w:val="22"/>
          <w:szCs w:val="20"/>
        </w:rPr>
        <w:t xml:space="preserve">. Źródłem danych zamieszczonych w niniejszej aktualizacji są również dane zebrane samodzielnie przez autorów opracowania od administratorów uzbrojenia na obszarze gminy, firm zajmujących się obsługą gminy, a także jednostek współpracujących z gminą, współuczestniczących w kreowaniu wizerunku gminy, a także nadzorujących gminę </w:t>
      </w:r>
      <w:r w:rsidR="006B5FE5" w:rsidRPr="002172D7">
        <w:rPr>
          <w:sz w:val="22"/>
          <w:szCs w:val="20"/>
        </w:rPr>
        <w:t>Sośnicowice</w:t>
      </w:r>
      <w:r w:rsidRPr="002172D7">
        <w:rPr>
          <w:sz w:val="22"/>
          <w:szCs w:val="20"/>
        </w:rPr>
        <w:t xml:space="preserve">. Cennymi materiałami okazały się także materiały konferencyjne </w:t>
      </w:r>
      <w:r w:rsidR="00BA7A76" w:rsidRPr="002172D7">
        <w:rPr>
          <w:sz w:val="22"/>
          <w:szCs w:val="20"/>
        </w:rPr>
        <w:t>oraz</w:t>
      </w:r>
      <w:r w:rsidRPr="002172D7">
        <w:rPr>
          <w:sz w:val="22"/>
          <w:szCs w:val="20"/>
        </w:rPr>
        <w:t xml:space="preserve"> literatura specjalistyczna </w:t>
      </w:r>
      <w:r w:rsidR="00F30699" w:rsidRPr="002172D7">
        <w:rPr>
          <w:sz w:val="22"/>
          <w:szCs w:val="20"/>
        </w:rPr>
        <w:t xml:space="preserve">oraz </w:t>
      </w:r>
      <w:r w:rsidRPr="002172D7">
        <w:rPr>
          <w:sz w:val="22"/>
          <w:szCs w:val="20"/>
        </w:rPr>
        <w:t>branżowa.</w:t>
      </w:r>
    </w:p>
    <w:p w14:paraId="476217D3" w14:textId="77777777" w:rsidR="009778C9" w:rsidRPr="002172D7" w:rsidRDefault="009778C9" w:rsidP="00156AD3">
      <w:pPr>
        <w:pStyle w:val="Tekstpodstawowy"/>
        <w:tabs>
          <w:tab w:val="clear" w:pos="540"/>
        </w:tabs>
        <w:suppressAutoHyphens w:val="0"/>
        <w:spacing w:before="60" w:after="60"/>
        <w:ind w:left="360"/>
        <w:rPr>
          <w:sz w:val="22"/>
          <w:szCs w:val="20"/>
        </w:rPr>
      </w:pPr>
    </w:p>
    <w:p w14:paraId="1938C3E9" w14:textId="77777777" w:rsidR="009778C9" w:rsidRPr="002172D7" w:rsidRDefault="009778C9" w:rsidP="00156AD3">
      <w:pPr>
        <w:pStyle w:val="Nagwek1"/>
        <w:numPr>
          <w:ilvl w:val="1"/>
          <w:numId w:val="51"/>
        </w:numPr>
        <w:pBdr>
          <w:bottom w:val="none" w:sz="0" w:space="0" w:color="auto"/>
        </w:pBdr>
      </w:pPr>
      <w:bookmarkStart w:id="29" w:name="_Toc197933429"/>
      <w:bookmarkStart w:id="30" w:name="_Toc197935598"/>
      <w:bookmarkStart w:id="31" w:name="_Toc263940515"/>
      <w:bookmarkStart w:id="32" w:name="_Toc267063113"/>
      <w:r w:rsidRPr="002172D7">
        <w:t>Metodologia opracowania, zawartość dokumentu i jego podstawy prawne</w:t>
      </w:r>
      <w:bookmarkEnd w:id="29"/>
      <w:bookmarkEnd w:id="30"/>
      <w:bookmarkEnd w:id="31"/>
      <w:bookmarkEnd w:id="32"/>
    </w:p>
    <w:p w14:paraId="5CBA1E5B" w14:textId="6B19F089" w:rsidR="00DC2DB7" w:rsidRPr="002172D7" w:rsidRDefault="009778C9" w:rsidP="00156AD3">
      <w:pPr>
        <w:spacing w:before="60" w:after="60"/>
        <w:jc w:val="both"/>
        <w:rPr>
          <w:rFonts w:eastAsiaTheme="minorEastAsia"/>
          <w:sz w:val="22"/>
          <w:szCs w:val="22"/>
          <w:lang w:eastAsia="pl-PL"/>
        </w:rPr>
      </w:pPr>
      <w:r w:rsidRPr="002172D7">
        <w:rPr>
          <w:sz w:val="22"/>
          <w:szCs w:val="22"/>
        </w:rPr>
        <w:t xml:space="preserve">Pierwszy „Program Ochrony Środowiska dla Gminy </w:t>
      </w:r>
      <w:r w:rsidR="008E7943" w:rsidRPr="002172D7">
        <w:rPr>
          <w:sz w:val="22"/>
          <w:szCs w:val="22"/>
        </w:rPr>
        <w:t>Sośnicowice</w:t>
      </w:r>
      <w:r w:rsidR="00DC2DB7" w:rsidRPr="002172D7">
        <w:rPr>
          <w:sz w:val="22"/>
          <w:szCs w:val="22"/>
        </w:rPr>
        <w:t xml:space="preserve"> na lata 2008-2008 z perspektywą na lata 2009-2015”</w:t>
      </w:r>
      <w:r w:rsidRPr="002172D7">
        <w:rPr>
          <w:sz w:val="22"/>
          <w:szCs w:val="22"/>
        </w:rPr>
        <w:t xml:space="preserve"> sporządzony został w 200</w:t>
      </w:r>
      <w:r w:rsidR="00C82D58" w:rsidRPr="002172D7">
        <w:rPr>
          <w:sz w:val="22"/>
          <w:szCs w:val="22"/>
        </w:rPr>
        <w:t>3</w:t>
      </w:r>
      <w:r w:rsidRPr="002172D7">
        <w:rPr>
          <w:sz w:val="22"/>
          <w:szCs w:val="22"/>
        </w:rPr>
        <w:t xml:space="preserve"> roku i przyjęty </w:t>
      </w:r>
      <w:r w:rsidR="00DC2DB7" w:rsidRPr="002172D7">
        <w:rPr>
          <w:sz w:val="22"/>
          <w:szCs w:val="22"/>
        </w:rPr>
        <w:t xml:space="preserve">uchwałą nr </w:t>
      </w:r>
      <w:r w:rsidR="00DC2DB7" w:rsidRPr="002172D7">
        <w:rPr>
          <w:rFonts w:eastAsiaTheme="minorEastAsia"/>
          <w:sz w:val="22"/>
          <w:szCs w:val="22"/>
          <w:lang w:eastAsia="pl-PL"/>
        </w:rPr>
        <w:t>VI/43/2003 Rady Miejskiej w</w:t>
      </w:r>
      <w:r w:rsidR="008F7238">
        <w:rPr>
          <w:rFonts w:eastAsiaTheme="minorEastAsia"/>
          <w:sz w:val="22"/>
          <w:szCs w:val="22"/>
          <w:lang w:eastAsia="pl-PL"/>
        </w:rPr>
        <w:t xml:space="preserve"> </w:t>
      </w:r>
      <w:r w:rsidR="007306C6">
        <w:rPr>
          <w:rFonts w:eastAsiaTheme="minorEastAsia"/>
          <w:sz w:val="22"/>
          <w:szCs w:val="22"/>
          <w:lang w:eastAsia="pl-PL"/>
        </w:rPr>
        <w:t> </w:t>
      </w:r>
      <w:r w:rsidR="00AD3D4F" w:rsidRPr="002172D7">
        <w:rPr>
          <w:rFonts w:eastAsiaTheme="minorEastAsia"/>
          <w:sz w:val="22"/>
          <w:szCs w:val="22"/>
          <w:lang w:eastAsia="pl-PL"/>
        </w:rPr>
        <w:t>So</w:t>
      </w:r>
      <w:r w:rsidR="00AD3D4F" w:rsidRPr="002172D7">
        <w:rPr>
          <w:rFonts w:eastAsia="TimesNewRoman"/>
          <w:sz w:val="22"/>
          <w:szCs w:val="22"/>
          <w:lang w:eastAsia="pl-PL"/>
        </w:rPr>
        <w:t>śn</w:t>
      </w:r>
      <w:r w:rsidR="00AD3D4F" w:rsidRPr="002172D7">
        <w:rPr>
          <w:rFonts w:eastAsiaTheme="minorEastAsia"/>
          <w:sz w:val="22"/>
          <w:szCs w:val="22"/>
          <w:lang w:eastAsia="pl-PL"/>
        </w:rPr>
        <w:t>icowicach</w:t>
      </w:r>
      <w:r w:rsidR="00DC2DB7" w:rsidRPr="002172D7">
        <w:rPr>
          <w:rFonts w:eastAsiaTheme="minorEastAsia"/>
          <w:sz w:val="22"/>
          <w:szCs w:val="22"/>
          <w:lang w:eastAsia="pl-PL"/>
        </w:rPr>
        <w:t xml:space="preserve"> z dnia 29 kwietnia 2003 roku, a </w:t>
      </w:r>
      <w:r w:rsidR="00AD3D4F" w:rsidRPr="002172D7">
        <w:rPr>
          <w:rFonts w:eastAsiaTheme="minorEastAsia"/>
          <w:sz w:val="22"/>
          <w:szCs w:val="22"/>
          <w:lang w:eastAsia="pl-PL"/>
        </w:rPr>
        <w:t>nast</w:t>
      </w:r>
      <w:r w:rsidR="00AD3D4F" w:rsidRPr="002172D7">
        <w:rPr>
          <w:rFonts w:eastAsia="TimesNewRoman"/>
          <w:sz w:val="22"/>
          <w:szCs w:val="22"/>
          <w:lang w:eastAsia="pl-PL"/>
        </w:rPr>
        <w:t>ęp</w:t>
      </w:r>
      <w:r w:rsidR="00AD3D4F" w:rsidRPr="002172D7">
        <w:rPr>
          <w:rFonts w:eastAsiaTheme="minorEastAsia"/>
          <w:sz w:val="22"/>
          <w:szCs w:val="22"/>
          <w:lang w:eastAsia="pl-PL"/>
        </w:rPr>
        <w:t>nie</w:t>
      </w:r>
      <w:r w:rsidR="00DC2DB7" w:rsidRPr="002172D7">
        <w:rPr>
          <w:rFonts w:eastAsiaTheme="minorEastAsia"/>
          <w:sz w:val="22"/>
          <w:szCs w:val="22"/>
          <w:lang w:eastAsia="pl-PL"/>
        </w:rPr>
        <w:t xml:space="preserve"> zmieniony uchwał</w:t>
      </w:r>
      <w:r w:rsidR="00DC2DB7" w:rsidRPr="002172D7">
        <w:rPr>
          <w:rFonts w:eastAsia="TimesNewRoman"/>
          <w:sz w:val="22"/>
          <w:szCs w:val="22"/>
          <w:lang w:eastAsia="pl-PL"/>
        </w:rPr>
        <w:t xml:space="preserve">ą </w:t>
      </w:r>
      <w:r w:rsidR="00DC2DB7" w:rsidRPr="002172D7">
        <w:rPr>
          <w:rFonts w:eastAsiaTheme="minorEastAsia"/>
          <w:sz w:val="22"/>
          <w:szCs w:val="22"/>
          <w:lang w:eastAsia="pl-PL"/>
        </w:rPr>
        <w:t xml:space="preserve">Nr XVIII/167/ 2004 Rady Miejskiej w </w:t>
      </w:r>
      <w:r w:rsidR="00AD3D4F" w:rsidRPr="002172D7">
        <w:rPr>
          <w:rFonts w:eastAsiaTheme="minorEastAsia"/>
          <w:sz w:val="22"/>
          <w:szCs w:val="22"/>
          <w:lang w:eastAsia="pl-PL"/>
        </w:rPr>
        <w:t>So</w:t>
      </w:r>
      <w:r w:rsidR="00AD3D4F" w:rsidRPr="002172D7">
        <w:rPr>
          <w:rFonts w:eastAsia="TimesNewRoman"/>
          <w:sz w:val="22"/>
          <w:szCs w:val="22"/>
          <w:lang w:eastAsia="pl-PL"/>
        </w:rPr>
        <w:t>śn</w:t>
      </w:r>
      <w:r w:rsidR="00AD3D4F" w:rsidRPr="002172D7">
        <w:rPr>
          <w:rFonts w:eastAsiaTheme="minorEastAsia"/>
          <w:sz w:val="22"/>
          <w:szCs w:val="22"/>
          <w:lang w:eastAsia="pl-PL"/>
        </w:rPr>
        <w:t>icowicach</w:t>
      </w:r>
      <w:r w:rsidR="00DC2DB7" w:rsidRPr="002172D7">
        <w:rPr>
          <w:rFonts w:eastAsiaTheme="minorEastAsia"/>
          <w:sz w:val="22"/>
          <w:szCs w:val="22"/>
          <w:lang w:eastAsia="pl-PL"/>
        </w:rPr>
        <w:t xml:space="preserve"> z dnia 5 </w:t>
      </w:r>
      <w:r w:rsidR="00AD3D4F" w:rsidRPr="002172D7">
        <w:rPr>
          <w:rFonts w:eastAsiaTheme="minorEastAsia"/>
          <w:sz w:val="22"/>
          <w:szCs w:val="22"/>
          <w:lang w:eastAsia="pl-PL"/>
        </w:rPr>
        <w:t>października</w:t>
      </w:r>
      <w:r w:rsidR="00DC2DB7" w:rsidRPr="002172D7">
        <w:rPr>
          <w:rFonts w:eastAsiaTheme="minorEastAsia"/>
          <w:sz w:val="22"/>
          <w:szCs w:val="22"/>
          <w:lang w:eastAsia="pl-PL"/>
        </w:rPr>
        <w:t xml:space="preserve"> 2004 roku.</w:t>
      </w:r>
    </w:p>
    <w:p w14:paraId="3F62978C" w14:textId="0482D804" w:rsidR="009778C9" w:rsidRPr="002172D7" w:rsidRDefault="009778C9" w:rsidP="00156AD3">
      <w:pPr>
        <w:spacing w:before="60" w:after="60"/>
        <w:jc w:val="both"/>
        <w:rPr>
          <w:sz w:val="22"/>
          <w:szCs w:val="22"/>
        </w:rPr>
      </w:pPr>
      <w:r w:rsidRPr="002172D7">
        <w:rPr>
          <w:sz w:val="22"/>
          <w:szCs w:val="22"/>
        </w:rPr>
        <w:t xml:space="preserve">Niniejsze opracowanie jest </w:t>
      </w:r>
      <w:r w:rsidR="00AD3D4F" w:rsidRPr="002172D7">
        <w:rPr>
          <w:sz w:val="22"/>
          <w:szCs w:val="22"/>
        </w:rPr>
        <w:t>pierwszą aktualizacją</w:t>
      </w:r>
      <w:r w:rsidRPr="002172D7">
        <w:rPr>
          <w:sz w:val="22"/>
          <w:szCs w:val="22"/>
        </w:rPr>
        <w:t xml:space="preserve"> Programu Ochrony Środowiska dla Gminy </w:t>
      </w:r>
      <w:r w:rsidR="00B55553" w:rsidRPr="002172D7">
        <w:rPr>
          <w:sz w:val="22"/>
          <w:szCs w:val="22"/>
        </w:rPr>
        <w:t>Sośnicowice</w:t>
      </w:r>
      <w:r w:rsidRPr="002172D7">
        <w:rPr>
          <w:sz w:val="22"/>
          <w:szCs w:val="22"/>
        </w:rPr>
        <w:t xml:space="preserve"> i obejm</w:t>
      </w:r>
      <w:r w:rsidR="009E6D0F" w:rsidRPr="002172D7">
        <w:rPr>
          <w:sz w:val="22"/>
          <w:szCs w:val="22"/>
        </w:rPr>
        <w:t>uje</w:t>
      </w:r>
      <w:r w:rsidRPr="002172D7">
        <w:rPr>
          <w:sz w:val="22"/>
          <w:szCs w:val="22"/>
        </w:rPr>
        <w:t xml:space="preserve"> lata 2014-2017 oraz perspektywę długoterminową do roku 2021. </w:t>
      </w:r>
    </w:p>
    <w:p w14:paraId="2AA5C71A" w14:textId="5D2DB92B" w:rsidR="009E6D0F" w:rsidRPr="002172D7" w:rsidRDefault="009778C9" w:rsidP="00156AD3">
      <w:pPr>
        <w:spacing w:before="60" w:after="60"/>
        <w:jc w:val="both"/>
        <w:rPr>
          <w:sz w:val="22"/>
          <w:szCs w:val="22"/>
        </w:rPr>
      </w:pPr>
      <w:r w:rsidRPr="002172D7">
        <w:rPr>
          <w:sz w:val="22"/>
          <w:szCs w:val="22"/>
        </w:rPr>
        <w:t>Aktualizacja</w:t>
      </w:r>
      <w:r w:rsidRPr="002172D7">
        <w:rPr>
          <w:i/>
          <w:sz w:val="22"/>
          <w:szCs w:val="22"/>
        </w:rPr>
        <w:t xml:space="preserve"> „Programu Ochrony Środowiska dla Gminy</w:t>
      </w:r>
      <w:r w:rsidR="00AD3D4F" w:rsidRPr="002172D7">
        <w:rPr>
          <w:i/>
          <w:sz w:val="22"/>
          <w:szCs w:val="22"/>
        </w:rPr>
        <w:t xml:space="preserve"> Sośnicowice</w:t>
      </w:r>
      <w:r w:rsidRPr="002172D7">
        <w:rPr>
          <w:i/>
          <w:iCs/>
          <w:sz w:val="22"/>
          <w:szCs w:val="22"/>
        </w:rPr>
        <w:t xml:space="preserve"> na lata 2014-2017 z</w:t>
      </w:r>
      <w:r w:rsidR="008F7238">
        <w:rPr>
          <w:i/>
          <w:iCs/>
          <w:sz w:val="22"/>
          <w:szCs w:val="22"/>
        </w:rPr>
        <w:t xml:space="preserve"> </w:t>
      </w:r>
      <w:r w:rsidR="007306C6">
        <w:rPr>
          <w:i/>
          <w:iCs/>
          <w:sz w:val="22"/>
          <w:szCs w:val="22"/>
        </w:rPr>
        <w:t> </w:t>
      </w:r>
      <w:r w:rsidRPr="002172D7">
        <w:rPr>
          <w:i/>
          <w:iCs/>
          <w:sz w:val="22"/>
          <w:szCs w:val="22"/>
        </w:rPr>
        <w:t>perspektywą do roku 2021”</w:t>
      </w:r>
      <w:r w:rsidRPr="002172D7">
        <w:rPr>
          <w:sz w:val="22"/>
          <w:szCs w:val="22"/>
        </w:rPr>
        <w:t xml:space="preserve"> została opracowana zgodnie z zapisami ustawy z dnia 27 kwietnia 2001 roku Prawo ochrony środowiska (Dz. U. z 2013</w:t>
      </w:r>
      <w:r w:rsidR="00AD3D4F" w:rsidRPr="002172D7">
        <w:rPr>
          <w:sz w:val="22"/>
          <w:szCs w:val="22"/>
        </w:rPr>
        <w:t xml:space="preserve"> </w:t>
      </w:r>
      <w:r w:rsidRPr="002172D7">
        <w:rPr>
          <w:sz w:val="22"/>
          <w:szCs w:val="22"/>
        </w:rPr>
        <w:t xml:space="preserve">r., poz. 1232 z późn. zm.) jako narzędzie prowadzenia polityki ekologicznej w gminie. </w:t>
      </w:r>
    </w:p>
    <w:p w14:paraId="445CA2E3" w14:textId="34D40C62" w:rsidR="009778C9" w:rsidRPr="002172D7" w:rsidRDefault="009778C9" w:rsidP="00156AD3">
      <w:pPr>
        <w:spacing w:before="60" w:after="60"/>
        <w:jc w:val="both"/>
        <w:rPr>
          <w:sz w:val="22"/>
          <w:szCs w:val="22"/>
        </w:rPr>
      </w:pPr>
      <w:r w:rsidRPr="002172D7">
        <w:rPr>
          <w:sz w:val="22"/>
          <w:szCs w:val="22"/>
        </w:rPr>
        <w:t xml:space="preserve">Realizacja postanowień </w:t>
      </w:r>
      <w:r w:rsidRPr="002172D7">
        <w:rPr>
          <w:i/>
          <w:sz w:val="22"/>
          <w:szCs w:val="22"/>
        </w:rPr>
        <w:t>„Programu...”</w:t>
      </w:r>
      <w:r w:rsidRPr="002172D7">
        <w:rPr>
          <w:sz w:val="22"/>
          <w:szCs w:val="22"/>
        </w:rPr>
        <w:t xml:space="preserve"> powinna doprowadzić do poprawy stanu środowiska naturalnego, oraz zapewnić skuteczne mechanizmy chroniące środowisko przed degradacją, a także stworzyć warunki dla wdrożenia wymagań prawa.</w:t>
      </w:r>
    </w:p>
    <w:p w14:paraId="30E1ADD1" w14:textId="6EE126E8" w:rsidR="009778C9" w:rsidRPr="002172D7" w:rsidRDefault="009778C9" w:rsidP="00156AD3">
      <w:pPr>
        <w:spacing w:before="60" w:after="60"/>
        <w:jc w:val="both"/>
        <w:rPr>
          <w:sz w:val="22"/>
          <w:szCs w:val="22"/>
        </w:rPr>
      </w:pPr>
      <w:r w:rsidRPr="002172D7">
        <w:rPr>
          <w:sz w:val="22"/>
          <w:szCs w:val="22"/>
        </w:rPr>
        <w:t>Ustawa Prawo ochrony środowiska</w:t>
      </w:r>
      <w:r w:rsidR="008F7238">
        <w:rPr>
          <w:sz w:val="22"/>
          <w:szCs w:val="22"/>
        </w:rPr>
        <w:t xml:space="preserve"> </w:t>
      </w:r>
      <w:r w:rsidRPr="002172D7">
        <w:rPr>
          <w:sz w:val="22"/>
          <w:szCs w:val="22"/>
        </w:rPr>
        <w:t>w Dziale III art. 17</w:t>
      </w:r>
      <w:r w:rsidR="008F7238">
        <w:rPr>
          <w:sz w:val="22"/>
          <w:szCs w:val="22"/>
        </w:rPr>
        <w:t xml:space="preserve"> </w:t>
      </w:r>
      <w:r w:rsidRPr="002172D7">
        <w:rPr>
          <w:sz w:val="22"/>
          <w:szCs w:val="22"/>
        </w:rPr>
        <w:t xml:space="preserve">ust. 1 zobowiązuje samorządy do opracowania programów ochrony środowiska na szczeblu krajowym, wojewódzkim, powiatowym </w:t>
      </w:r>
      <w:r w:rsidRPr="002172D7">
        <w:rPr>
          <w:sz w:val="22"/>
          <w:szCs w:val="22"/>
        </w:rPr>
        <w:br/>
        <w:t xml:space="preserve">i gminnym. </w:t>
      </w:r>
    </w:p>
    <w:p w14:paraId="5CD5EC1D" w14:textId="302221F0" w:rsidR="009778C9" w:rsidRPr="002172D7" w:rsidRDefault="009778C9" w:rsidP="00156AD3">
      <w:pPr>
        <w:spacing w:before="60" w:after="60"/>
        <w:jc w:val="both"/>
        <w:rPr>
          <w:sz w:val="22"/>
          <w:szCs w:val="22"/>
        </w:rPr>
      </w:pPr>
      <w:r w:rsidRPr="002172D7">
        <w:rPr>
          <w:sz w:val="22"/>
          <w:szCs w:val="22"/>
        </w:rPr>
        <w:t xml:space="preserve">Program ochrony środowiska powinien uwzględniać elementy określone w art. 14 </w:t>
      </w:r>
      <w:r w:rsidR="00BA7A76" w:rsidRPr="002172D7">
        <w:rPr>
          <w:sz w:val="22"/>
          <w:szCs w:val="22"/>
        </w:rPr>
        <w:t xml:space="preserve">w/w ustawy </w:t>
      </w:r>
      <w:r w:rsidRPr="002172D7">
        <w:rPr>
          <w:sz w:val="22"/>
          <w:szCs w:val="22"/>
        </w:rPr>
        <w:t>wynikające z</w:t>
      </w:r>
      <w:r w:rsidR="008F7238">
        <w:rPr>
          <w:sz w:val="22"/>
          <w:szCs w:val="22"/>
        </w:rPr>
        <w:t xml:space="preserve"> </w:t>
      </w:r>
      <w:r w:rsidRPr="002172D7">
        <w:rPr>
          <w:sz w:val="22"/>
          <w:szCs w:val="22"/>
        </w:rPr>
        <w:t>polityki ekologicznej państwa takie jak:</w:t>
      </w:r>
    </w:p>
    <w:p w14:paraId="15CFEF6D" w14:textId="77777777" w:rsidR="009778C9" w:rsidRPr="002172D7" w:rsidRDefault="009778C9" w:rsidP="00156AD3">
      <w:pPr>
        <w:pStyle w:val="Akapitzlist"/>
        <w:numPr>
          <w:ilvl w:val="0"/>
          <w:numId w:val="3"/>
        </w:numPr>
        <w:suppressAutoHyphens w:val="0"/>
        <w:autoSpaceDE w:val="0"/>
        <w:autoSpaceDN w:val="0"/>
        <w:adjustRightInd w:val="0"/>
        <w:spacing w:before="60" w:after="60"/>
        <w:contextualSpacing w:val="0"/>
        <w:jc w:val="both"/>
        <w:rPr>
          <w:rFonts w:eastAsia="SimSun"/>
          <w:sz w:val="22"/>
          <w:szCs w:val="22"/>
          <w:lang w:eastAsia="pl-PL"/>
        </w:rPr>
      </w:pPr>
      <w:r w:rsidRPr="002172D7">
        <w:rPr>
          <w:rFonts w:eastAsia="SimSun"/>
          <w:sz w:val="22"/>
          <w:szCs w:val="22"/>
          <w:lang w:eastAsia="pl-PL"/>
        </w:rPr>
        <w:t>cele ekologiczne,</w:t>
      </w:r>
    </w:p>
    <w:p w14:paraId="6520E8BC" w14:textId="77777777" w:rsidR="009778C9" w:rsidRPr="002172D7" w:rsidRDefault="009778C9" w:rsidP="00156AD3">
      <w:pPr>
        <w:pStyle w:val="Akapitzlist"/>
        <w:numPr>
          <w:ilvl w:val="0"/>
          <w:numId w:val="3"/>
        </w:numPr>
        <w:suppressAutoHyphens w:val="0"/>
        <w:autoSpaceDE w:val="0"/>
        <w:autoSpaceDN w:val="0"/>
        <w:adjustRightInd w:val="0"/>
        <w:spacing w:before="60" w:after="60"/>
        <w:contextualSpacing w:val="0"/>
        <w:jc w:val="both"/>
        <w:rPr>
          <w:rFonts w:eastAsia="SimSun"/>
          <w:sz w:val="22"/>
          <w:szCs w:val="20"/>
          <w:lang w:eastAsia="pl-PL"/>
        </w:rPr>
      </w:pPr>
      <w:r w:rsidRPr="002172D7">
        <w:rPr>
          <w:rFonts w:eastAsia="SimSun"/>
          <w:sz w:val="22"/>
          <w:szCs w:val="20"/>
          <w:lang w:eastAsia="pl-PL"/>
        </w:rPr>
        <w:t>priorytety ekologiczne,</w:t>
      </w:r>
    </w:p>
    <w:p w14:paraId="3A8D60B8" w14:textId="77777777" w:rsidR="009778C9" w:rsidRPr="002172D7" w:rsidRDefault="009778C9" w:rsidP="00156AD3">
      <w:pPr>
        <w:pStyle w:val="Akapitzlist"/>
        <w:numPr>
          <w:ilvl w:val="0"/>
          <w:numId w:val="3"/>
        </w:numPr>
        <w:suppressAutoHyphens w:val="0"/>
        <w:autoSpaceDE w:val="0"/>
        <w:autoSpaceDN w:val="0"/>
        <w:adjustRightInd w:val="0"/>
        <w:spacing w:before="60" w:after="60"/>
        <w:contextualSpacing w:val="0"/>
        <w:jc w:val="both"/>
        <w:rPr>
          <w:rFonts w:eastAsia="SimSun"/>
          <w:sz w:val="22"/>
          <w:szCs w:val="20"/>
          <w:lang w:eastAsia="pl-PL"/>
        </w:rPr>
      </w:pPr>
      <w:r w:rsidRPr="002172D7">
        <w:rPr>
          <w:rFonts w:eastAsia="SimSun"/>
          <w:sz w:val="22"/>
          <w:szCs w:val="20"/>
          <w:lang w:eastAsia="pl-PL"/>
        </w:rPr>
        <w:t>poziomy celów długoterminowych,</w:t>
      </w:r>
    </w:p>
    <w:p w14:paraId="5CC44650" w14:textId="77777777" w:rsidR="009778C9" w:rsidRPr="002172D7" w:rsidRDefault="009778C9" w:rsidP="00156AD3">
      <w:pPr>
        <w:pStyle w:val="Akapitzlist"/>
        <w:numPr>
          <w:ilvl w:val="0"/>
          <w:numId w:val="3"/>
        </w:numPr>
        <w:suppressAutoHyphens w:val="0"/>
        <w:autoSpaceDE w:val="0"/>
        <w:autoSpaceDN w:val="0"/>
        <w:adjustRightInd w:val="0"/>
        <w:spacing w:before="60" w:after="60"/>
        <w:contextualSpacing w:val="0"/>
        <w:jc w:val="both"/>
        <w:rPr>
          <w:rFonts w:eastAsia="SimSun"/>
          <w:sz w:val="22"/>
          <w:szCs w:val="20"/>
          <w:lang w:eastAsia="pl-PL"/>
        </w:rPr>
      </w:pPr>
      <w:r w:rsidRPr="002172D7">
        <w:rPr>
          <w:rFonts w:eastAsia="SimSun"/>
          <w:sz w:val="22"/>
          <w:szCs w:val="20"/>
          <w:lang w:eastAsia="pl-PL"/>
        </w:rPr>
        <w:t>rodzaj i harmonogram działań proekologicznych,</w:t>
      </w:r>
    </w:p>
    <w:p w14:paraId="51D1D1C8" w14:textId="7DB6CE98" w:rsidR="009778C9" w:rsidRPr="002172D7" w:rsidRDefault="009778C9" w:rsidP="00156AD3">
      <w:pPr>
        <w:pStyle w:val="Akapitzlist"/>
        <w:numPr>
          <w:ilvl w:val="0"/>
          <w:numId w:val="3"/>
        </w:numPr>
        <w:suppressAutoHyphens w:val="0"/>
        <w:autoSpaceDE w:val="0"/>
        <w:autoSpaceDN w:val="0"/>
        <w:adjustRightInd w:val="0"/>
        <w:spacing w:before="60" w:after="60"/>
        <w:contextualSpacing w:val="0"/>
        <w:jc w:val="both"/>
        <w:rPr>
          <w:sz w:val="22"/>
          <w:szCs w:val="20"/>
        </w:rPr>
      </w:pPr>
      <w:r w:rsidRPr="002172D7">
        <w:rPr>
          <w:rFonts w:eastAsia="SimSun"/>
          <w:sz w:val="22"/>
          <w:szCs w:val="20"/>
          <w:lang w:eastAsia="pl-PL"/>
        </w:rPr>
        <w:t>środki niezbędne do osiągnięcia celów, w tym mechanizmy prawno - ekonomiczne i środki finansowe.</w:t>
      </w:r>
    </w:p>
    <w:p w14:paraId="7969D033" w14:textId="77777777" w:rsidR="009778C9" w:rsidRPr="002172D7" w:rsidRDefault="009778C9" w:rsidP="00156AD3">
      <w:pPr>
        <w:suppressAutoHyphens w:val="0"/>
        <w:autoSpaceDE w:val="0"/>
        <w:autoSpaceDN w:val="0"/>
        <w:adjustRightInd w:val="0"/>
        <w:spacing w:before="60" w:after="60"/>
        <w:jc w:val="both"/>
        <w:rPr>
          <w:rFonts w:eastAsia="SimSun"/>
          <w:bCs/>
          <w:sz w:val="22"/>
          <w:szCs w:val="20"/>
          <w:lang w:eastAsia="pl-PL"/>
        </w:rPr>
      </w:pPr>
      <w:r w:rsidRPr="002172D7">
        <w:rPr>
          <w:rFonts w:eastAsia="SimSun"/>
          <w:sz w:val="22"/>
          <w:szCs w:val="20"/>
          <w:lang w:eastAsia="pl-PL"/>
        </w:rPr>
        <w:t xml:space="preserve">Nawiązując do układu i zawartości </w:t>
      </w:r>
      <w:r w:rsidRPr="002172D7">
        <w:rPr>
          <w:rFonts w:eastAsia="SimSun"/>
          <w:bCs/>
          <w:sz w:val="22"/>
          <w:szCs w:val="20"/>
          <w:lang w:eastAsia="pl-PL"/>
        </w:rPr>
        <w:t>Polityki Ekologicznej Państwa na lata 2009-2012 z perspektywą do roku 2016 niniejsze opracowanie poruszać będzie takie zagadnienia jak:</w:t>
      </w:r>
    </w:p>
    <w:p w14:paraId="6B653FF7" w14:textId="77777777" w:rsidR="009778C9" w:rsidRPr="002172D7" w:rsidRDefault="009778C9" w:rsidP="00156AD3">
      <w:pPr>
        <w:pStyle w:val="Akapitzlist"/>
        <w:numPr>
          <w:ilvl w:val="0"/>
          <w:numId w:val="5"/>
        </w:numPr>
        <w:autoSpaceDE w:val="0"/>
        <w:autoSpaceDN w:val="0"/>
        <w:adjustRightInd w:val="0"/>
        <w:spacing w:before="60" w:after="60"/>
        <w:contextualSpacing w:val="0"/>
        <w:jc w:val="both"/>
        <w:rPr>
          <w:rFonts w:eastAsia="TimesNewRoman"/>
          <w:sz w:val="22"/>
          <w:szCs w:val="20"/>
        </w:rPr>
      </w:pPr>
      <w:r w:rsidRPr="002172D7">
        <w:rPr>
          <w:rFonts w:eastAsia="TimesNewRoman"/>
          <w:sz w:val="22"/>
          <w:szCs w:val="20"/>
        </w:rPr>
        <w:t>Ochrona dziedzictwa przyrodniczego,</w:t>
      </w:r>
    </w:p>
    <w:p w14:paraId="2653E849" w14:textId="77777777" w:rsidR="009778C9" w:rsidRPr="002172D7" w:rsidRDefault="009778C9" w:rsidP="00156AD3">
      <w:pPr>
        <w:pStyle w:val="Akapitzlist"/>
        <w:numPr>
          <w:ilvl w:val="0"/>
          <w:numId w:val="5"/>
        </w:numPr>
        <w:autoSpaceDE w:val="0"/>
        <w:autoSpaceDN w:val="0"/>
        <w:adjustRightInd w:val="0"/>
        <w:spacing w:before="60" w:after="60"/>
        <w:contextualSpacing w:val="0"/>
        <w:jc w:val="both"/>
        <w:rPr>
          <w:rFonts w:eastAsia="TimesNewRoman"/>
          <w:sz w:val="22"/>
          <w:szCs w:val="20"/>
        </w:rPr>
      </w:pPr>
      <w:r w:rsidRPr="002172D7">
        <w:rPr>
          <w:rFonts w:eastAsia="TimesNewRoman"/>
          <w:sz w:val="22"/>
          <w:szCs w:val="20"/>
        </w:rPr>
        <w:t>Zrównoważone wykorzystanie materiałów, wody i energii,</w:t>
      </w:r>
    </w:p>
    <w:p w14:paraId="7C02EE3D" w14:textId="77777777" w:rsidR="009778C9" w:rsidRPr="002172D7" w:rsidRDefault="009778C9" w:rsidP="00156AD3">
      <w:pPr>
        <w:pStyle w:val="Akapitzlist"/>
        <w:numPr>
          <w:ilvl w:val="0"/>
          <w:numId w:val="5"/>
        </w:numPr>
        <w:autoSpaceDE w:val="0"/>
        <w:autoSpaceDN w:val="0"/>
        <w:adjustRightInd w:val="0"/>
        <w:spacing w:before="60" w:after="60"/>
        <w:contextualSpacing w:val="0"/>
        <w:jc w:val="both"/>
        <w:rPr>
          <w:rFonts w:eastAsia="TimesNewRoman"/>
          <w:sz w:val="22"/>
          <w:szCs w:val="20"/>
        </w:rPr>
      </w:pPr>
      <w:r w:rsidRPr="002172D7">
        <w:rPr>
          <w:rFonts w:eastAsia="TimesNewRoman"/>
          <w:sz w:val="22"/>
          <w:szCs w:val="20"/>
        </w:rPr>
        <w:t>Dalsza poprawa, jakości środowiska i bezpieczeństwa ekologicznego.</w:t>
      </w:r>
    </w:p>
    <w:p w14:paraId="177AA36E" w14:textId="77777777" w:rsidR="009778C9" w:rsidRPr="002172D7" w:rsidRDefault="009778C9" w:rsidP="00156AD3">
      <w:pPr>
        <w:suppressAutoHyphens w:val="0"/>
        <w:autoSpaceDE w:val="0"/>
        <w:autoSpaceDN w:val="0"/>
        <w:adjustRightInd w:val="0"/>
        <w:spacing w:before="60" w:after="60"/>
        <w:jc w:val="both"/>
        <w:rPr>
          <w:rFonts w:eastAsia="SimSun"/>
          <w:bCs/>
          <w:sz w:val="22"/>
          <w:szCs w:val="20"/>
          <w:lang w:eastAsia="pl-PL"/>
        </w:rPr>
      </w:pPr>
      <w:r w:rsidRPr="002172D7">
        <w:rPr>
          <w:rFonts w:eastAsia="SimSun"/>
          <w:bCs/>
          <w:sz w:val="22"/>
          <w:szCs w:val="20"/>
          <w:lang w:eastAsia="pl-PL"/>
        </w:rPr>
        <w:t>Niniejsze opracowanie zawiera między innymi takie elementy jak:</w:t>
      </w:r>
    </w:p>
    <w:p w14:paraId="56DC83CF" w14:textId="69077F1A" w:rsidR="009778C9" w:rsidRPr="002172D7" w:rsidRDefault="009778C9" w:rsidP="00156AD3">
      <w:pPr>
        <w:numPr>
          <w:ilvl w:val="0"/>
          <w:numId w:val="12"/>
        </w:numPr>
        <w:suppressAutoHyphens w:val="0"/>
        <w:autoSpaceDE w:val="0"/>
        <w:autoSpaceDN w:val="0"/>
        <w:adjustRightInd w:val="0"/>
        <w:spacing w:before="60" w:after="60"/>
        <w:jc w:val="both"/>
        <w:rPr>
          <w:rFonts w:eastAsia="SimSun"/>
          <w:bCs/>
          <w:color w:val="000000"/>
          <w:sz w:val="22"/>
          <w:szCs w:val="20"/>
          <w:lang w:eastAsia="pl-PL"/>
        </w:rPr>
      </w:pPr>
      <w:r w:rsidRPr="002172D7">
        <w:rPr>
          <w:rFonts w:eastAsia="SimSun"/>
          <w:bCs/>
          <w:color w:val="000000"/>
          <w:sz w:val="22"/>
          <w:szCs w:val="20"/>
          <w:lang w:eastAsia="pl-PL"/>
        </w:rPr>
        <w:t xml:space="preserve">OCENA </w:t>
      </w:r>
      <w:r w:rsidR="00AD3D4F" w:rsidRPr="002172D7">
        <w:rPr>
          <w:rFonts w:eastAsia="SimSun"/>
          <w:bCs/>
          <w:color w:val="000000"/>
          <w:sz w:val="22"/>
          <w:szCs w:val="20"/>
          <w:lang w:eastAsia="pl-PL"/>
        </w:rPr>
        <w:t xml:space="preserve">WYKONANIA I </w:t>
      </w:r>
      <w:r w:rsidRPr="002172D7">
        <w:rPr>
          <w:rFonts w:eastAsia="SimSun"/>
          <w:bCs/>
          <w:color w:val="000000"/>
          <w:sz w:val="22"/>
          <w:szCs w:val="20"/>
          <w:lang w:eastAsia="pl-PL"/>
        </w:rPr>
        <w:t xml:space="preserve">AKTUALNEGO STANU ŚRODOWISKA </w:t>
      </w:r>
    </w:p>
    <w:p w14:paraId="64B975A9"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Ochrona powietrza atmosferycznego, </w:t>
      </w:r>
    </w:p>
    <w:p w14:paraId="39E3CFF4"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Gospodarka wodno – ściekowa, </w:t>
      </w:r>
    </w:p>
    <w:p w14:paraId="73AD8B45"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Ochrona dziedzictwa przyrodniczego,</w:t>
      </w:r>
    </w:p>
    <w:p w14:paraId="63C4C8C8"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Ochrona powierzchni ziemi i gleb, </w:t>
      </w:r>
    </w:p>
    <w:p w14:paraId="0F577E18"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Ochrona zasobów geologicznych, </w:t>
      </w:r>
    </w:p>
    <w:p w14:paraId="2A8D259A"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Ochrona przed hałasem, </w:t>
      </w:r>
    </w:p>
    <w:p w14:paraId="03E85858"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Ochrona przed polami elektromagnetycznymi,</w:t>
      </w:r>
    </w:p>
    <w:p w14:paraId="0391E1D1"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Zrównoważone wykorzystanie materiałów i energii,</w:t>
      </w:r>
    </w:p>
    <w:p w14:paraId="0E90CB19"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Rozwój edukacji ekologicznej. </w:t>
      </w:r>
    </w:p>
    <w:p w14:paraId="63CC2C16" w14:textId="77777777" w:rsidR="009778C9" w:rsidRPr="002172D7" w:rsidRDefault="009778C9" w:rsidP="00156AD3">
      <w:pPr>
        <w:numPr>
          <w:ilvl w:val="0"/>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bCs/>
          <w:color w:val="000000"/>
          <w:sz w:val="22"/>
          <w:szCs w:val="20"/>
          <w:lang w:eastAsia="pl-PL"/>
        </w:rPr>
        <w:t xml:space="preserve">PRIORYTETY EKOLOGICZNE, CELE I KIERUNKI OCHRONY ŚRODOWISKA </w:t>
      </w:r>
    </w:p>
    <w:p w14:paraId="2AC43610" w14:textId="77777777" w:rsidR="009778C9" w:rsidRPr="002172D7" w:rsidRDefault="009778C9" w:rsidP="00156AD3">
      <w:pPr>
        <w:numPr>
          <w:ilvl w:val="0"/>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bCs/>
          <w:color w:val="000000"/>
          <w:sz w:val="22"/>
          <w:szCs w:val="20"/>
          <w:lang w:eastAsia="pl-PL"/>
        </w:rPr>
        <w:t xml:space="preserve">PLAN OPERACYJNY </w:t>
      </w:r>
    </w:p>
    <w:p w14:paraId="445AD722" w14:textId="77777777" w:rsidR="009778C9" w:rsidRPr="002172D7" w:rsidRDefault="009778C9" w:rsidP="00156AD3">
      <w:pPr>
        <w:numPr>
          <w:ilvl w:val="0"/>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bCs/>
          <w:color w:val="000000"/>
          <w:sz w:val="22"/>
          <w:szCs w:val="20"/>
          <w:lang w:eastAsia="pl-PL"/>
        </w:rPr>
        <w:t xml:space="preserve">ZAGADNIENIA SYSTEMOWE </w:t>
      </w:r>
    </w:p>
    <w:p w14:paraId="6BFC0C97" w14:textId="77777777" w:rsidR="009778C9" w:rsidRPr="002172D7" w:rsidRDefault="009778C9" w:rsidP="00156AD3">
      <w:pPr>
        <w:numPr>
          <w:ilvl w:val="0"/>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bCs/>
          <w:color w:val="000000"/>
          <w:sz w:val="22"/>
          <w:szCs w:val="20"/>
          <w:lang w:eastAsia="pl-PL"/>
        </w:rPr>
        <w:t xml:space="preserve">ASPEKTY FINANSOWE REALIZACJI PROGRAMU </w:t>
      </w:r>
    </w:p>
    <w:p w14:paraId="3F7BE382" w14:textId="77777777" w:rsidR="009778C9" w:rsidRPr="002172D7" w:rsidRDefault="009778C9" w:rsidP="00156AD3">
      <w:pPr>
        <w:numPr>
          <w:ilvl w:val="0"/>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bCs/>
          <w:color w:val="000000"/>
          <w:sz w:val="22"/>
          <w:szCs w:val="20"/>
          <w:lang w:eastAsia="pl-PL"/>
        </w:rPr>
        <w:t>STRESZCZENIE W JĘZYKU NIESPECJALISTYCZNYM.</w:t>
      </w:r>
    </w:p>
    <w:p w14:paraId="0ED3C660" w14:textId="7A50FB3A" w:rsidR="009778C9" w:rsidRPr="002172D7" w:rsidRDefault="009778C9" w:rsidP="00156AD3">
      <w:pPr>
        <w:spacing w:before="60" w:after="60"/>
        <w:jc w:val="both"/>
        <w:rPr>
          <w:sz w:val="22"/>
          <w:szCs w:val="22"/>
        </w:rPr>
      </w:pPr>
      <w:r w:rsidRPr="002172D7">
        <w:rPr>
          <w:sz w:val="22"/>
          <w:szCs w:val="22"/>
        </w:rPr>
        <w:t xml:space="preserve">Struktura aktualizacji </w:t>
      </w:r>
      <w:r w:rsidRPr="002172D7">
        <w:rPr>
          <w:i/>
          <w:sz w:val="22"/>
          <w:szCs w:val="22"/>
        </w:rPr>
        <w:t xml:space="preserve">Programu Ochrony Środowiska dla Gminy </w:t>
      </w:r>
      <w:r w:rsidR="00A32F9F" w:rsidRPr="002172D7">
        <w:rPr>
          <w:i/>
          <w:sz w:val="22"/>
          <w:szCs w:val="22"/>
        </w:rPr>
        <w:t>Sośnicowice</w:t>
      </w:r>
      <w:r w:rsidRPr="002172D7">
        <w:rPr>
          <w:i/>
          <w:sz w:val="22"/>
          <w:szCs w:val="22"/>
        </w:rPr>
        <w:t xml:space="preserve"> </w:t>
      </w:r>
      <w:r w:rsidRPr="002172D7">
        <w:rPr>
          <w:i/>
          <w:iCs/>
          <w:sz w:val="22"/>
          <w:szCs w:val="22"/>
        </w:rPr>
        <w:t xml:space="preserve">na lata 2014-2017 </w:t>
      </w:r>
      <w:r w:rsidR="00B62CFE" w:rsidRPr="002172D7">
        <w:rPr>
          <w:i/>
          <w:iCs/>
          <w:sz w:val="22"/>
          <w:szCs w:val="22"/>
        </w:rPr>
        <w:br/>
      </w:r>
      <w:r w:rsidRPr="002172D7">
        <w:rPr>
          <w:i/>
          <w:iCs/>
          <w:sz w:val="22"/>
          <w:szCs w:val="22"/>
        </w:rPr>
        <w:t xml:space="preserve">z perspektywą do roku 2021 </w:t>
      </w:r>
      <w:r w:rsidRPr="002172D7">
        <w:rPr>
          <w:sz w:val="22"/>
          <w:szCs w:val="22"/>
        </w:rPr>
        <w:t>obejmuje:</w:t>
      </w:r>
    </w:p>
    <w:p w14:paraId="6D6E03AD" w14:textId="7455EF85" w:rsidR="009778C9" w:rsidRPr="002172D7" w:rsidRDefault="009778C9" w:rsidP="00156AD3">
      <w:pPr>
        <w:pStyle w:val="Akapitzlist"/>
        <w:numPr>
          <w:ilvl w:val="0"/>
          <w:numId w:val="48"/>
        </w:numPr>
        <w:spacing w:before="60" w:after="60"/>
        <w:contextualSpacing w:val="0"/>
        <w:jc w:val="both"/>
        <w:rPr>
          <w:sz w:val="22"/>
          <w:szCs w:val="22"/>
        </w:rPr>
      </w:pPr>
      <w:r w:rsidRPr="002172D7">
        <w:rPr>
          <w:sz w:val="22"/>
          <w:szCs w:val="22"/>
        </w:rPr>
        <w:t>ocenę dotychczasowych działań w zakresie ochrony środowiska w poszczególnych dziedzinach środowiska zrealizowanych na obszarze gminy</w:t>
      </w:r>
      <w:r w:rsidR="00C23FF4" w:rsidRPr="002172D7">
        <w:rPr>
          <w:sz w:val="22"/>
          <w:szCs w:val="22"/>
        </w:rPr>
        <w:t xml:space="preserve"> w ostatnich latach</w:t>
      </w:r>
      <w:r w:rsidRPr="002172D7">
        <w:rPr>
          <w:sz w:val="22"/>
          <w:szCs w:val="22"/>
        </w:rPr>
        <w:t>,</w:t>
      </w:r>
    </w:p>
    <w:p w14:paraId="308FE388" w14:textId="702F217A" w:rsidR="009778C9" w:rsidRPr="002172D7" w:rsidRDefault="009778C9" w:rsidP="00156AD3">
      <w:pPr>
        <w:pStyle w:val="Akapitzlist"/>
        <w:numPr>
          <w:ilvl w:val="0"/>
          <w:numId w:val="48"/>
        </w:numPr>
        <w:spacing w:before="60" w:after="60"/>
        <w:contextualSpacing w:val="0"/>
        <w:jc w:val="both"/>
        <w:rPr>
          <w:sz w:val="22"/>
          <w:szCs w:val="22"/>
        </w:rPr>
      </w:pPr>
      <w:r w:rsidRPr="002172D7">
        <w:rPr>
          <w:sz w:val="22"/>
          <w:szCs w:val="22"/>
        </w:rPr>
        <w:t xml:space="preserve">ocenę stanu aktualnego w poszczególnych dziedzinach gospodarki środowiskowej na terenie gminy </w:t>
      </w:r>
      <w:r w:rsidR="00C23FF4" w:rsidRPr="002172D7">
        <w:rPr>
          <w:sz w:val="22"/>
          <w:szCs w:val="22"/>
        </w:rPr>
        <w:t>Sośnicowice</w:t>
      </w:r>
      <w:r w:rsidRPr="002172D7">
        <w:rPr>
          <w:sz w:val="22"/>
          <w:szCs w:val="22"/>
        </w:rPr>
        <w:t>,</w:t>
      </w:r>
    </w:p>
    <w:p w14:paraId="1B18B099" w14:textId="77777777" w:rsidR="009778C9" w:rsidRPr="002172D7" w:rsidRDefault="009778C9" w:rsidP="00156AD3">
      <w:pPr>
        <w:pStyle w:val="Akapitzlist"/>
        <w:numPr>
          <w:ilvl w:val="0"/>
          <w:numId w:val="48"/>
        </w:numPr>
        <w:spacing w:before="60" w:after="60"/>
        <w:contextualSpacing w:val="0"/>
        <w:jc w:val="both"/>
        <w:rPr>
          <w:sz w:val="22"/>
          <w:szCs w:val="22"/>
        </w:rPr>
      </w:pPr>
      <w:r w:rsidRPr="002172D7">
        <w:rPr>
          <w:sz w:val="22"/>
          <w:szCs w:val="22"/>
        </w:rPr>
        <w:t>ocenę zagrożeń powodowanych niedostatecznym poziomem działań lub negatywnym oddziaływaniem natury lub cywilizacji,</w:t>
      </w:r>
    </w:p>
    <w:p w14:paraId="1D3BAF68" w14:textId="77777777" w:rsidR="009778C9" w:rsidRPr="002172D7" w:rsidRDefault="009778C9" w:rsidP="00156AD3">
      <w:pPr>
        <w:pStyle w:val="Akapitzlist"/>
        <w:numPr>
          <w:ilvl w:val="0"/>
          <w:numId w:val="48"/>
        </w:numPr>
        <w:spacing w:before="60" w:after="60"/>
        <w:contextualSpacing w:val="0"/>
        <w:jc w:val="both"/>
        <w:rPr>
          <w:sz w:val="22"/>
          <w:szCs w:val="22"/>
        </w:rPr>
      </w:pPr>
      <w:r w:rsidRPr="002172D7">
        <w:rPr>
          <w:sz w:val="22"/>
          <w:szCs w:val="22"/>
        </w:rPr>
        <w:t>wyspecyfikowanie celów do realizacji, które pochodzić będą z dokumentów wyższych szczebli, a także będą wynikiem niezbędnych potrzeb do realizacji po ocenie zagrożeń,</w:t>
      </w:r>
    </w:p>
    <w:p w14:paraId="15C4E9BF" w14:textId="77777777" w:rsidR="009778C9" w:rsidRPr="002172D7" w:rsidRDefault="009778C9" w:rsidP="00156AD3">
      <w:pPr>
        <w:pStyle w:val="Akapitzlist"/>
        <w:numPr>
          <w:ilvl w:val="0"/>
          <w:numId w:val="48"/>
        </w:numPr>
        <w:spacing w:before="60" w:after="60"/>
        <w:contextualSpacing w:val="0"/>
        <w:jc w:val="both"/>
        <w:rPr>
          <w:sz w:val="22"/>
          <w:szCs w:val="22"/>
        </w:rPr>
      </w:pPr>
      <w:r w:rsidRPr="002172D7">
        <w:rPr>
          <w:sz w:val="22"/>
          <w:szCs w:val="22"/>
        </w:rPr>
        <w:t>opracowanie harmonogramów zadań do realizacji, podzielonych na dwie części:</w:t>
      </w:r>
    </w:p>
    <w:p w14:paraId="3E480A5F" w14:textId="588BDAF1" w:rsidR="009778C9" w:rsidRPr="002172D7" w:rsidRDefault="009778C9" w:rsidP="00156AD3">
      <w:pPr>
        <w:pStyle w:val="Akapitzlist"/>
        <w:numPr>
          <w:ilvl w:val="1"/>
          <w:numId w:val="48"/>
        </w:numPr>
        <w:spacing w:before="60" w:after="60"/>
        <w:contextualSpacing w:val="0"/>
        <w:jc w:val="both"/>
        <w:rPr>
          <w:sz w:val="22"/>
          <w:szCs w:val="22"/>
        </w:rPr>
      </w:pPr>
      <w:r w:rsidRPr="002172D7">
        <w:rPr>
          <w:sz w:val="22"/>
          <w:szCs w:val="22"/>
        </w:rPr>
        <w:t xml:space="preserve">zadania własne Gminy </w:t>
      </w:r>
      <w:r w:rsidR="00C23FF4" w:rsidRPr="002172D7">
        <w:rPr>
          <w:sz w:val="22"/>
          <w:szCs w:val="22"/>
        </w:rPr>
        <w:t>Sośnicowice</w:t>
      </w:r>
      <w:r w:rsidRPr="002172D7">
        <w:rPr>
          <w:sz w:val="22"/>
          <w:szCs w:val="22"/>
        </w:rPr>
        <w:t>,</w:t>
      </w:r>
    </w:p>
    <w:p w14:paraId="6CC2AB03" w14:textId="3704A4EF" w:rsidR="009778C9" w:rsidRPr="002172D7" w:rsidRDefault="009778C9" w:rsidP="00156AD3">
      <w:pPr>
        <w:pStyle w:val="Akapitzlist"/>
        <w:numPr>
          <w:ilvl w:val="1"/>
          <w:numId w:val="48"/>
        </w:numPr>
        <w:spacing w:before="60" w:after="60"/>
        <w:contextualSpacing w:val="0"/>
        <w:jc w:val="both"/>
        <w:rPr>
          <w:sz w:val="22"/>
          <w:szCs w:val="22"/>
        </w:rPr>
      </w:pPr>
      <w:r w:rsidRPr="002172D7">
        <w:rPr>
          <w:sz w:val="22"/>
          <w:szCs w:val="22"/>
        </w:rPr>
        <w:t xml:space="preserve">zadania koordynowanie realizowane na terenie gminy </w:t>
      </w:r>
      <w:r w:rsidR="00C23FF4" w:rsidRPr="002172D7">
        <w:rPr>
          <w:sz w:val="22"/>
          <w:szCs w:val="22"/>
        </w:rPr>
        <w:t>Sośnicowice</w:t>
      </w:r>
      <w:r w:rsidRPr="002172D7">
        <w:rPr>
          <w:sz w:val="22"/>
          <w:szCs w:val="22"/>
        </w:rPr>
        <w:t xml:space="preserve">, ale bez udziału </w:t>
      </w:r>
      <w:r w:rsidR="00B62CFE" w:rsidRPr="002172D7">
        <w:rPr>
          <w:sz w:val="22"/>
          <w:szCs w:val="22"/>
        </w:rPr>
        <w:br/>
      </w:r>
      <w:r w:rsidRPr="002172D7">
        <w:rPr>
          <w:sz w:val="22"/>
          <w:szCs w:val="22"/>
        </w:rPr>
        <w:t xml:space="preserve">i zaangażowania finansowego Gminy </w:t>
      </w:r>
      <w:r w:rsidR="00C23FF4" w:rsidRPr="002172D7">
        <w:rPr>
          <w:sz w:val="22"/>
          <w:szCs w:val="22"/>
        </w:rPr>
        <w:t>Sośnicowice</w:t>
      </w:r>
      <w:r w:rsidRPr="002172D7">
        <w:rPr>
          <w:sz w:val="22"/>
          <w:szCs w:val="22"/>
        </w:rPr>
        <w:t>.</w:t>
      </w:r>
    </w:p>
    <w:p w14:paraId="03277D64" w14:textId="77777777" w:rsidR="009778C9" w:rsidRPr="002172D7" w:rsidRDefault="009778C9" w:rsidP="00156AD3">
      <w:pPr>
        <w:pStyle w:val="Akapitzlist"/>
        <w:numPr>
          <w:ilvl w:val="0"/>
          <w:numId w:val="49"/>
        </w:numPr>
        <w:spacing w:before="60" w:after="60"/>
        <w:contextualSpacing w:val="0"/>
        <w:jc w:val="both"/>
        <w:rPr>
          <w:sz w:val="22"/>
          <w:szCs w:val="22"/>
        </w:rPr>
      </w:pPr>
      <w:r w:rsidRPr="002172D7">
        <w:rPr>
          <w:sz w:val="22"/>
          <w:szCs w:val="22"/>
        </w:rPr>
        <w:t>wyszczególnienie istotnych z punktu widzenia Gminy możliwości finansowania zewnętrznego zadań własnych,</w:t>
      </w:r>
    </w:p>
    <w:p w14:paraId="1D021D01" w14:textId="77777777" w:rsidR="009778C9" w:rsidRPr="002172D7" w:rsidRDefault="009778C9" w:rsidP="00156AD3">
      <w:pPr>
        <w:pStyle w:val="Akapitzlist"/>
        <w:numPr>
          <w:ilvl w:val="0"/>
          <w:numId w:val="49"/>
        </w:numPr>
        <w:spacing w:before="60" w:after="60"/>
        <w:contextualSpacing w:val="0"/>
        <w:jc w:val="both"/>
        <w:rPr>
          <w:sz w:val="22"/>
          <w:szCs w:val="22"/>
        </w:rPr>
      </w:pPr>
      <w:r w:rsidRPr="002172D7">
        <w:rPr>
          <w:sz w:val="22"/>
          <w:szCs w:val="22"/>
        </w:rPr>
        <w:t xml:space="preserve">możliwości własnego finansowania zadań własnych pochodzącego z budżetu gminy, dzięki tej analizie wiadomo, jaki procent kosztów na realizację zadań powinien pochodzić </w:t>
      </w:r>
      <w:r w:rsidR="00B62CFE" w:rsidRPr="002172D7">
        <w:rPr>
          <w:sz w:val="22"/>
          <w:szCs w:val="22"/>
        </w:rPr>
        <w:br/>
      </w:r>
      <w:r w:rsidRPr="002172D7">
        <w:rPr>
          <w:sz w:val="22"/>
          <w:szCs w:val="22"/>
        </w:rPr>
        <w:t>z zewnątrz i należy się starać o ich pozyskanie,</w:t>
      </w:r>
    </w:p>
    <w:p w14:paraId="751F6144" w14:textId="77777777" w:rsidR="009778C9" w:rsidRPr="002172D7" w:rsidRDefault="009778C9" w:rsidP="00156AD3">
      <w:pPr>
        <w:pStyle w:val="Akapitzlist"/>
        <w:numPr>
          <w:ilvl w:val="0"/>
          <w:numId w:val="49"/>
        </w:numPr>
        <w:spacing w:before="60" w:after="60"/>
        <w:contextualSpacing w:val="0"/>
        <w:jc w:val="both"/>
        <w:rPr>
          <w:sz w:val="22"/>
          <w:szCs w:val="22"/>
        </w:rPr>
      </w:pPr>
      <w:r w:rsidRPr="002172D7">
        <w:rPr>
          <w:sz w:val="22"/>
          <w:szCs w:val="22"/>
        </w:rPr>
        <w:t>całość opracowania zakończy streszczenie w języku niespecjalistycznym.</w:t>
      </w:r>
    </w:p>
    <w:p w14:paraId="4FE35D7F" w14:textId="77777777" w:rsidR="009778C9" w:rsidRPr="002172D7" w:rsidRDefault="009778C9" w:rsidP="00156AD3">
      <w:pPr>
        <w:suppressAutoHyphens w:val="0"/>
        <w:autoSpaceDE w:val="0"/>
        <w:autoSpaceDN w:val="0"/>
        <w:adjustRightInd w:val="0"/>
        <w:spacing w:before="60" w:after="60"/>
        <w:jc w:val="both"/>
        <w:rPr>
          <w:rFonts w:eastAsia="SimSun"/>
          <w:bCs/>
          <w:color w:val="000000"/>
          <w:sz w:val="22"/>
          <w:szCs w:val="22"/>
          <w:lang w:eastAsia="pl-PL"/>
        </w:rPr>
      </w:pPr>
    </w:p>
    <w:p w14:paraId="6086AB46" w14:textId="77777777" w:rsidR="00B62CFE" w:rsidRPr="002172D7" w:rsidRDefault="00B62CFE" w:rsidP="00156AD3">
      <w:pPr>
        <w:suppressAutoHyphens w:val="0"/>
        <w:autoSpaceDE w:val="0"/>
        <w:autoSpaceDN w:val="0"/>
        <w:adjustRightInd w:val="0"/>
        <w:spacing w:before="60" w:after="60"/>
        <w:jc w:val="both"/>
        <w:rPr>
          <w:rFonts w:eastAsia="SimSun"/>
          <w:bCs/>
          <w:color w:val="000000"/>
          <w:sz w:val="22"/>
          <w:szCs w:val="22"/>
          <w:lang w:eastAsia="pl-PL"/>
        </w:rPr>
      </w:pPr>
    </w:p>
    <w:p w14:paraId="296589FA" w14:textId="77777777" w:rsidR="00B62CFE" w:rsidRPr="002172D7" w:rsidRDefault="00B62CFE" w:rsidP="00156AD3">
      <w:pPr>
        <w:suppressAutoHyphens w:val="0"/>
        <w:autoSpaceDE w:val="0"/>
        <w:autoSpaceDN w:val="0"/>
        <w:adjustRightInd w:val="0"/>
        <w:spacing w:before="60" w:after="60"/>
        <w:jc w:val="both"/>
        <w:rPr>
          <w:rFonts w:eastAsia="SimSun"/>
          <w:bCs/>
          <w:color w:val="000000"/>
          <w:sz w:val="22"/>
          <w:szCs w:val="22"/>
          <w:lang w:eastAsia="pl-PL"/>
        </w:rPr>
      </w:pPr>
    </w:p>
    <w:p w14:paraId="0CF3D55B" w14:textId="77777777" w:rsidR="0000582C" w:rsidRPr="002172D7" w:rsidRDefault="0000582C" w:rsidP="00156AD3">
      <w:pPr>
        <w:suppressAutoHyphens w:val="0"/>
        <w:autoSpaceDE w:val="0"/>
        <w:autoSpaceDN w:val="0"/>
        <w:adjustRightInd w:val="0"/>
        <w:spacing w:before="60" w:after="60"/>
        <w:jc w:val="both"/>
        <w:rPr>
          <w:rFonts w:eastAsia="SimSun"/>
          <w:bCs/>
          <w:color w:val="000000"/>
          <w:sz w:val="22"/>
          <w:szCs w:val="22"/>
          <w:lang w:eastAsia="pl-PL"/>
        </w:rPr>
      </w:pPr>
    </w:p>
    <w:p w14:paraId="7283C169" w14:textId="77777777" w:rsidR="001F256E" w:rsidRPr="002172D7" w:rsidRDefault="001F256E" w:rsidP="00156AD3">
      <w:pPr>
        <w:suppressAutoHyphens w:val="0"/>
        <w:autoSpaceDE w:val="0"/>
        <w:autoSpaceDN w:val="0"/>
        <w:adjustRightInd w:val="0"/>
        <w:spacing w:before="60" w:after="60"/>
        <w:jc w:val="both"/>
        <w:rPr>
          <w:rFonts w:eastAsia="SimSun"/>
          <w:bCs/>
          <w:color w:val="000000"/>
          <w:sz w:val="22"/>
          <w:szCs w:val="22"/>
          <w:lang w:eastAsia="pl-PL"/>
        </w:rPr>
      </w:pPr>
    </w:p>
    <w:p w14:paraId="48382975" w14:textId="77777777" w:rsidR="00C23FF4" w:rsidRPr="002172D7" w:rsidRDefault="00C23FF4" w:rsidP="00156AD3">
      <w:pPr>
        <w:suppressAutoHyphens w:val="0"/>
        <w:autoSpaceDE w:val="0"/>
        <w:autoSpaceDN w:val="0"/>
        <w:adjustRightInd w:val="0"/>
        <w:spacing w:before="60" w:after="60"/>
        <w:jc w:val="both"/>
        <w:rPr>
          <w:rFonts w:eastAsia="SimSun"/>
          <w:bCs/>
          <w:color w:val="000000"/>
          <w:sz w:val="22"/>
          <w:szCs w:val="22"/>
          <w:lang w:eastAsia="pl-PL"/>
        </w:rPr>
      </w:pPr>
    </w:p>
    <w:p w14:paraId="2D9B5608" w14:textId="77777777" w:rsidR="00C23FF4" w:rsidRPr="002172D7" w:rsidRDefault="00C23FF4" w:rsidP="00156AD3">
      <w:pPr>
        <w:suppressAutoHyphens w:val="0"/>
        <w:autoSpaceDE w:val="0"/>
        <w:autoSpaceDN w:val="0"/>
        <w:adjustRightInd w:val="0"/>
        <w:spacing w:before="60" w:after="60"/>
        <w:jc w:val="both"/>
        <w:rPr>
          <w:rFonts w:eastAsia="SimSun"/>
          <w:bCs/>
          <w:color w:val="000000"/>
          <w:sz w:val="22"/>
          <w:szCs w:val="22"/>
          <w:lang w:eastAsia="pl-PL"/>
        </w:rPr>
      </w:pPr>
    </w:p>
    <w:p w14:paraId="1FA1234C" w14:textId="77777777" w:rsidR="009778C9" w:rsidRPr="002172D7" w:rsidRDefault="009778C9" w:rsidP="00156AD3">
      <w:pPr>
        <w:pStyle w:val="Nagwek1"/>
        <w:pBdr>
          <w:bottom w:val="single" w:sz="4" w:space="1" w:color="365F91" w:themeColor="accent1" w:themeShade="BF"/>
        </w:pBdr>
      </w:pPr>
      <w:bookmarkStart w:id="33" w:name="_Toc197933430"/>
      <w:bookmarkStart w:id="34" w:name="_Toc197935599"/>
      <w:bookmarkStart w:id="35" w:name="_Toc263940516"/>
      <w:bookmarkStart w:id="36" w:name="_Toc267063114"/>
      <w:bookmarkStart w:id="37" w:name="_Toc62298254"/>
      <w:bookmarkStart w:id="38" w:name="_Toc62298396"/>
      <w:bookmarkStart w:id="39" w:name="_Toc69563241"/>
      <w:r w:rsidRPr="002172D7">
        <w:t>Uwarunkowanie zewnętrzne</w:t>
      </w:r>
      <w:bookmarkStart w:id="40" w:name="_Toc197933431"/>
      <w:bookmarkStart w:id="41" w:name="_Toc197935600"/>
      <w:bookmarkEnd w:id="33"/>
      <w:bookmarkEnd w:id="34"/>
      <w:bookmarkEnd w:id="35"/>
      <w:bookmarkEnd w:id="36"/>
    </w:p>
    <w:p w14:paraId="03D3D848" w14:textId="77777777" w:rsidR="009778C9" w:rsidRPr="002172D7" w:rsidRDefault="009778C9" w:rsidP="00156AD3">
      <w:pPr>
        <w:pStyle w:val="Akapitzlist"/>
        <w:spacing w:before="60" w:after="60"/>
        <w:ind w:left="360"/>
        <w:contextualSpacing w:val="0"/>
      </w:pPr>
    </w:p>
    <w:p w14:paraId="711CE213" w14:textId="77777777" w:rsidR="009778C9" w:rsidRPr="002172D7" w:rsidRDefault="009778C9" w:rsidP="00156AD3">
      <w:pPr>
        <w:pStyle w:val="Nagwek1"/>
        <w:numPr>
          <w:ilvl w:val="1"/>
          <w:numId w:val="51"/>
        </w:numPr>
        <w:pBdr>
          <w:bottom w:val="none" w:sz="0" w:space="0" w:color="auto"/>
        </w:pBdr>
        <w:rPr>
          <w:sz w:val="28"/>
          <w:szCs w:val="28"/>
        </w:rPr>
      </w:pPr>
      <w:bookmarkStart w:id="42" w:name="_Toc263940517"/>
      <w:bookmarkStart w:id="43" w:name="_Toc267063115"/>
      <w:r w:rsidRPr="002172D7">
        <w:rPr>
          <w:sz w:val="28"/>
          <w:szCs w:val="28"/>
        </w:rPr>
        <w:t>Polityka ekologiczna</w:t>
      </w:r>
      <w:bookmarkEnd w:id="37"/>
      <w:bookmarkEnd w:id="38"/>
      <w:bookmarkEnd w:id="39"/>
      <w:r w:rsidRPr="002172D7">
        <w:rPr>
          <w:sz w:val="28"/>
          <w:szCs w:val="28"/>
        </w:rPr>
        <w:t xml:space="preserve"> państwa</w:t>
      </w:r>
      <w:bookmarkEnd w:id="40"/>
      <w:bookmarkEnd w:id="41"/>
      <w:bookmarkEnd w:id="42"/>
      <w:bookmarkEnd w:id="43"/>
    </w:p>
    <w:p w14:paraId="7C19DB46" w14:textId="77777777" w:rsidR="009778C9" w:rsidRPr="002172D7" w:rsidRDefault="009778C9" w:rsidP="00156AD3">
      <w:pPr>
        <w:suppressAutoHyphens w:val="0"/>
        <w:autoSpaceDE w:val="0"/>
        <w:autoSpaceDN w:val="0"/>
        <w:adjustRightInd w:val="0"/>
        <w:spacing w:before="60" w:after="60"/>
        <w:jc w:val="both"/>
        <w:rPr>
          <w:rFonts w:eastAsia="SimSun"/>
          <w:sz w:val="22"/>
          <w:szCs w:val="22"/>
          <w:lang w:eastAsia="pl-PL"/>
        </w:rPr>
      </w:pPr>
      <w:bookmarkStart w:id="44" w:name="_Toc62298255"/>
      <w:bookmarkStart w:id="45" w:name="_Toc62298397"/>
      <w:bookmarkStart w:id="46" w:name="_Toc69563242"/>
      <w:r w:rsidRPr="002172D7">
        <w:rPr>
          <w:rFonts w:eastAsia="SimSun"/>
          <w:sz w:val="22"/>
          <w:szCs w:val="22"/>
          <w:lang w:eastAsia="pl-PL"/>
        </w:rPr>
        <w:t>„Polityka ekologiczna na lata 2009-2012 z perspektywą do roku 2016” jest drugim z rzędu tego rodzaju dokumentem strategicznym wymaganymi ustawą – Prawo ochrony środowiska .</w:t>
      </w:r>
    </w:p>
    <w:p w14:paraId="06FE0DAF" w14:textId="5413878A" w:rsidR="009778C9" w:rsidRPr="002172D7" w:rsidRDefault="009778C9" w:rsidP="00156AD3">
      <w:pPr>
        <w:spacing w:before="60" w:after="60"/>
        <w:jc w:val="both"/>
        <w:rPr>
          <w:sz w:val="22"/>
          <w:szCs w:val="22"/>
        </w:rPr>
      </w:pPr>
      <w:r w:rsidRPr="002172D7">
        <w:rPr>
          <w:sz w:val="22"/>
          <w:szCs w:val="22"/>
        </w:rPr>
        <w:t xml:space="preserve">Zasady realizacji Polityki Ekologicznej Państwa zostały przyjęte, jako podstawa realizacji opracowania niniejszego dokumentu, jakim jest aktualizacja </w:t>
      </w:r>
      <w:r w:rsidRPr="002172D7">
        <w:rPr>
          <w:i/>
          <w:sz w:val="22"/>
          <w:szCs w:val="22"/>
        </w:rPr>
        <w:t xml:space="preserve">„Programu Ochrony Środowiska dla Gminy </w:t>
      </w:r>
      <w:r w:rsidR="000228A9" w:rsidRPr="002172D7">
        <w:rPr>
          <w:i/>
          <w:iCs/>
          <w:sz w:val="22"/>
          <w:szCs w:val="22"/>
        </w:rPr>
        <w:t>Soś</w:t>
      </w:r>
      <w:r w:rsidR="00C23FF4" w:rsidRPr="002172D7">
        <w:rPr>
          <w:i/>
          <w:iCs/>
          <w:sz w:val="22"/>
          <w:szCs w:val="22"/>
        </w:rPr>
        <w:t>niowice</w:t>
      </w:r>
      <w:r w:rsidRPr="002172D7">
        <w:rPr>
          <w:i/>
          <w:iCs/>
          <w:sz w:val="22"/>
          <w:szCs w:val="22"/>
        </w:rPr>
        <w:t xml:space="preserve"> na lata 2014-2017 z perspektywą do roku 2021</w:t>
      </w:r>
      <w:r w:rsidRPr="002172D7">
        <w:rPr>
          <w:i/>
          <w:sz w:val="22"/>
          <w:szCs w:val="22"/>
        </w:rPr>
        <w:t>”.</w:t>
      </w:r>
    </w:p>
    <w:bookmarkEnd w:id="44"/>
    <w:bookmarkEnd w:id="45"/>
    <w:bookmarkEnd w:id="46"/>
    <w:p w14:paraId="5B5FB2C9" w14:textId="77777777" w:rsidR="009778C9" w:rsidRPr="002172D7" w:rsidRDefault="009778C9" w:rsidP="00156AD3">
      <w:pPr>
        <w:suppressAutoHyphens w:val="0"/>
        <w:autoSpaceDE w:val="0"/>
        <w:autoSpaceDN w:val="0"/>
        <w:adjustRightInd w:val="0"/>
        <w:spacing w:before="60" w:after="60"/>
        <w:jc w:val="both"/>
        <w:rPr>
          <w:rFonts w:eastAsia="TimesNewRoman"/>
          <w:sz w:val="22"/>
          <w:szCs w:val="22"/>
          <w:lang w:eastAsia="pl-PL"/>
        </w:rPr>
      </w:pPr>
      <w:r w:rsidRPr="002172D7">
        <w:rPr>
          <w:rFonts w:eastAsia="TimesNewRoman"/>
          <w:sz w:val="22"/>
          <w:szCs w:val="22"/>
          <w:lang w:eastAsia="pl-PL"/>
        </w:rPr>
        <w:t>Nadrzędnym, strategicznym celem Polityki Ekologicznej Państwa jest zapewnienie bezpieczeństwa ekologicznego kraju (mieszkańców, zasobów przyrodniczych i infrastruktury społecznej) i tworzenie podstaw do zrównoważonego rozwoju społeczno - gospodarczego.</w:t>
      </w:r>
    </w:p>
    <w:p w14:paraId="015ABC6A" w14:textId="77777777" w:rsidR="009778C9" w:rsidRPr="002172D7" w:rsidRDefault="009778C9" w:rsidP="00156AD3">
      <w:pPr>
        <w:suppressAutoHyphens w:val="0"/>
        <w:autoSpaceDE w:val="0"/>
        <w:autoSpaceDN w:val="0"/>
        <w:adjustRightInd w:val="0"/>
        <w:spacing w:before="60" w:after="60"/>
        <w:jc w:val="both"/>
        <w:rPr>
          <w:rFonts w:eastAsia="TimesNewRoman"/>
          <w:sz w:val="22"/>
          <w:szCs w:val="22"/>
          <w:lang w:eastAsia="pl-PL"/>
        </w:rPr>
      </w:pPr>
      <w:r w:rsidRPr="002172D7">
        <w:rPr>
          <w:rFonts w:eastAsia="TimesNewRoman"/>
          <w:sz w:val="22"/>
          <w:szCs w:val="22"/>
          <w:lang w:eastAsia="pl-PL"/>
        </w:rPr>
        <w:t>Realizacja tego celu osiągana będzie poprzez niezbędne działania organizacyjne, inwestycyjne (w tym wdrażanie postanowień Traktatu Akcesyjnego), tworzenie regulacji dotyczących zakresu korzystania ze środowiska i reglamentowania poziomu tego wykorzystania w najważniejszych obszarach ochrony środowiska. Stąd celami realizacyjnymi Polityki ekologicznej są:</w:t>
      </w:r>
    </w:p>
    <w:p w14:paraId="10FAD77F" w14:textId="77777777" w:rsidR="009778C9" w:rsidRPr="002172D7" w:rsidRDefault="009778C9" w:rsidP="00156AD3">
      <w:pPr>
        <w:pStyle w:val="Akapitzlist"/>
        <w:numPr>
          <w:ilvl w:val="0"/>
          <w:numId w:val="50"/>
        </w:numPr>
        <w:suppressAutoHyphens w:val="0"/>
        <w:autoSpaceDE w:val="0"/>
        <w:autoSpaceDN w:val="0"/>
        <w:adjustRightInd w:val="0"/>
        <w:spacing w:before="60" w:after="60"/>
        <w:ind w:left="567"/>
        <w:contextualSpacing w:val="0"/>
        <w:jc w:val="both"/>
        <w:rPr>
          <w:rFonts w:eastAsia="TimesNewRoman"/>
          <w:sz w:val="22"/>
          <w:szCs w:val="22"/>
          <w:lang w:eastAsia="pl-PL"/>
        </w:rPr>
      </w:pPr>
      <w:r w:rsidRPr="002172D7">
        <w:rPr>
          <w:rFonts w:eastAsia="TimesNewRoman"/>
          <w:sz w:val="22"/>
          <w:szCs w:val="22"/>
          <w:lang w:eastAsia="pl-PL"/>
        </w:rPr>
        <w:t>wzmacnianie systemu zarządzania ochroną środowiska,</w:t>
      </w:r>
    </w:p>
    <w:p w14:paraId="0229E454" w14:textId="77777777" w:rsidR="009778C9" w:rsidRPr="002172D7" w:rsidRDefault="009778C9" w:rsidP="00156AD3">
      <w:pPr>
        <w:pStyle w:val="Akapitzlist"/>
        <w:numPr>
          <w:ilvl w:val="0"/>
          <w:numId w:val="50"/>
        </w:numPr>
        <w:suppressAutoHyphens w:val="0"/>
        <w:autoSpaceDE w:val="0"/>
        <w:autoSpaceDN w:val="0"/>
        <w:adjustRightInd w:val="0"/>
        <w:spacing w:before="60" w:after="60"/>
        <w:ind w:left="567"/>
        <w:contextualSpacing w:val="0"/>
        <w:jc w:val="both"/>
        <w:rPr>
          <w:rFonts w:eastAsia="TimesNewRoman"/>
          <w:sz w:val="22"/>
          <w:szCs w:val="22"/>
          <w:lang w:eastAsia="pl-PL"/>
        </w:rPr>
      </w:pPr>
      <w:r w:rsidRPr="002172D7">
        <w:rPr>
          <w:rFonts w:eastAsia="TimesNewRoman"/>
          <w:sz w:val="22"/>
          <w:szCs w:val="22"/>
          <w:lang w:eastAsia="pl-PL"/>
        </w:rPr>
        <w:t>ochrona dziedzictwa przyrodniczego i racjonalne wykorzystanie zasobów przyrody,</w:t>
      </w:r>
    </w:p>
    <w:p w14:paraId="1C292A8B" w14:textId="77777777" w:rsidR="009778C9" w:rsidRPr="002172D7" w:rsidRDefault="009778C9" w:rsidP="00156AD3">
      <w:pPr>
        <w:pStyle w:val="Akapitzlist"/>
        <w:numPr>
          <w:ilvl w:val="0"/>
          <w:numId w:val="50"/>
        </w:numPr>
        <w:suppressAutoHyphens w:val="0"/>
        <w:autoSpaceDE w:val="0"/>
        <w:autoSpaceDN w:val="0"/>
        <w:adjustRightInd w:val="0"/>
        <w:spacing w:before="60" w:after="60"/>
        <w:ind w:left="567"/>
        <w:contextualSpacing w:val="0"/>
        <w:jc w:val="both"/>
        <w:rPr>
          <w:rFonts w:eastAsia="TimesNewRoman"/>
          <w:sz w:val="22"/>
          <w:szCs w:val="22"/>
          <w:lang w:eastAsia="pl-PL"/>
        </w:rPr>
      </w:pPr>
      <w:r w:rsidRPr="002172D7">
        <w:rPr>
          <w:rFonts w:eastAsia="TimesNewRoman"/>
          <w:sz w:val="22"/>
          <w:szCs w:val="22"/>
          <w:lang w:eastAsia="pl-PL"/>
        </w:rPr>
        <w:t>zrównoważone wykorzystanie materiałów, wody i energii,</w:t>
      </w:r>
    </w:p>
    <w:p w14:paraId="7251E548" w14:textId="77777777" w:rsidR="009778C9" w:rsidRPr="002172D7" w:rsidRDefault="009778C9" w:rsidP="00156AD3">
      <w:pPr>
        <w:pStyle w:val="Akapitzlist"/>
        <w:numPr>
          <w:ilvl w:val="0"/>
          <w:numId w:val="50"/>
        </w:numPr>
        <w:suppressAutoHyphens w:val="0"/>
        <w:autoSpaceDE w:val="0"/>
        <w:autoSpaceDN w:val="0"/>
        <w:adjustRightInd w:val="0"/>
        <w:spacing w:before="60" w:after="60"/>
        <w:ind w:left="567"/>
        <w:contextualSpacing w:val="0"/>
        <w:jc w:val="both"/>
        <w:rPr>
          <w:rFonts w:eastAsia="TimesNewRoman"/>
          <w:sz w:val="22"/>
          <w:szCs w:val="22"/>
          <w:lang w:eastAsia="pl-PL"/>
        </w:rPr>
      </w:pPr>
      <w:r w:rsidRPr="002172D7">
        <w:rPr>
          <w:rFonts w:eastAsia="TimesNewRoman"/>
          <w:sz w:val="22"/>
          <w:szCs w:val="22"/>
          <w:lang w:eastAsia="pl-PL"/>
        </w:rPr>
        <w:t>dalsza poprawa, jakości środowiska i bezpieczeństwa ekologicznego dla ochrony zdrowia mieszkańców Polski,</w:t>
      </w:r>
    </w:p>
    <w:p w14:paraId="4AD5FEFE" w14:textId="77777777" w:rsidR="009778C9" w:rsidRPr="002172D7" w:rsidRDefault="009778C9" w:rsidP="00156AD3">
      <w:pPr>
        <w:pStyle w:val="Akapitzlist"/>
        <w:numPr>
          <w:ilvl w:val="0"/>
          <w:numId w:val="50"/>
        </w:numPr>
        <w:spacing w:before="60" w:after="60"/>
        <w:ind w:left="567"/>
        <w:contextualSpacing w:val="0"/>
        <w:jc w:val="both"/>
        <w:rPr>
          <w:sz w:val="22"/>
          <w:szCs w:val="22"/>
        </w:rPr>
      </w:pPr>
      <w:r w:rsidRPr="002172D7">
        <w:rPr>
          <w:rFonts w:eastAsia="TimesNewRoman"/>
          <w:sz w:val="22"/>
          <w:szCs w:val="22"/>
          <w:lang w:eastAsia="pl-PL"/>
        </w:rPr>
        <w:t>ochrona klimatu.</w:t>
      </w:r>
    </w:p>
    <w:p w14:paraId="0EA433DD" w14:textId="77777777" w:rsidR="009778C9" w:rsidRPr="002172D7" w:rsidRDefault="009778C9" w:rsidP="00156AD3">
      <w:pPr>
        <w:suppressAutoHyphens w:val="0"/>
        <w:spacing w:before="60" w:after="60"/>
        <w:jc w:val="both"/>
        <w:rPr>
          <w:sz w:val="22"/>
          <w:szCs w:val="22"/>
          <w:lang w:eastAsia="pl-PL"/>
        </w:rPr>
      </w:pPr>
      <w:r w:rsidRPr="002172D7">
        <w:rPr>
          <w:sz w:val="22"/>
          <w:szCs w:val="22"/>
          <w:lang w:eastAsia="pl-PL"/>
        </w:rPr>
        <w:t xml:space="preserve">Ustawa Prawo ochrony środowiska w art. 13 stwierdza, że Polityka Ekologiczna Państwa ma na celu stworzenie warunków niezbędnych do realizacji ochrony środowiska. We współczesnym świecie oznacza to przede wszystkim, że polityka ta powinna być elementem równoważenia rozwoju kraju </w:t>
      </w:r>
      <w:r w:rsidR="00B62CFE" w:rsidRPr="002172D7">
        <w:rPr>
          <w:sz w:val="22"/>
          <w:szCs w:val="22"/>
          <w:lang w:eastAsia="pl-PL"/>
        </w:rPr>
        <w:br/>
      </w:r>
      <w:r w:rsidRPr="002172D7">
        <w:rPr>
          <w:sz w:val="22"/>
          <w:szCs w:val="22"/>
          <w:lang w:eastAsia="pl-PL"/>
        </w:rPr>
        <w:t xml:space="preserve">i harmonizowania z celami ochrony środowiska celów gospodarczych i społecznych. Oznacza to także, że realizacja polityki ekologicznej państwa w coraz większym stopniu powinna dokonywać się poprzez zmiany modelu produkcji i konsumpcji, zmniejszanie materiałochłonności, wodochłonności i energochłonności gospodarki oraz stosowanie najlepszych dostępnych technik i dobrych praktyk gospodarowania, a dopiero w dalszej kolejności poprzez typowo ochronne, tradycyjne działania takie jak oczyszczanie gazów i ścieków, a także unieszkodliwianie odpadów. </w:t>
      </w:r>
    </w:p>
    <w:p w14:paraId="4C6653BE" w14:textId="77777777" w:rsidR="009778C9" w:rsidRPr="002172D7" w:rsidRDefault="009778C9" w:rsidP="00156AD3">
      <w:pPr>
        <w:suppressAutoHyphens w:val="0"/>
        <w:spacing w:before="60" w:after="60"/>
        <w:jc w:val="both"/>
        <w:rPr>
          <w:sz w:val="22"/>
          <w:szCs w:val="22"/>
          <w:lang w:eastAsia="pl-PL"/>
        </w:rPr>
      </w:pPr>
      <w:r w:rsidRPr="002172D7">
        <w:rPr>
          <w:sz w:val="22"/>
          <w:szCs w:val="22"/>
          <w:lang w:eastAsia="pl-PL"/>
        </w:rPr>
        <w:t>Nadrzędną wartością w polityce ekologicznej państwa jest człowiek, co oznacza, że zdrowie społeczeństwa, komfort środowiska, w którym żyją i pracują ludzie, życie obywatela są głównym kryterium realizacji polityki ekologicznej na każdym szczeblu. Polityka Ekologiczna Państwa ma służyć zaspokojeniu rosnących potrzeb człowieka.</w:t>
      </w:r>
    </w:p>
    <w:p w14:paraId="0CA76B2E" w14:textId="77777777" w:rsidR="009778C9" w:rsidRPr="002172D7" w:rsidRDefault="009778C9" w:rsidP="00156AD3">
      <w:pPr>
        <w:suppressAutoHyphens w:val="0"/>
        <w:spacing w:before="60" w:after="60"/>
        <w:jc w:val="both"/>
        <w:rPr>
          <w:sz w:val="22"/>
          <w:szCs w:val="22"/>
          <w:lang w:eastAsia="pl-PL"/>
        </w:rPr>
      </w:pPr>
      <w:r w:rsidRPr="002172D7">
        <w:rPr>
          <w:sz w:val="22"/>
          <w:szCs w:val="22"/>
          <w:lang w:eastAsia="pl-PL"/>
        </w:rPr>
        <w:t>Wiodącą zasadą polityki ekologicznej państwa jest przyjęta w Konstytucji RP zasada zrównoważonego rozwoju, której istotą jest równorzędne traktowanie racji społecznych, ekonomicznych i ekologicznych.</w:t>
      </w:r>
    </w:p>
    <w:p w14:paraId="0DC77E4F" w14:textId="77777777" w:rsidR="009778C9" w:rsidRPr="002172D7" w:rsidRDefault="009778C9" w:rsidP="00156AD3">
      <w:pPr>
        <w:spacing w:before="60" w:after="60"/>
      </w:pPr>
      <w:bookmarkStart w:id="47" w:name="_Toc263940518"/>
    </w:p>
    <w:p w14:paraId="16254B55" w14:textId="56EA54DC" w:rsidR="00431A5D" w:rsidRPr="002172D7" w:rsidRDefault="00431A5D" w:rsidP="00156AD3">
      <w:pPr>
        <w:pStyle w:val="Nagwek1"/>
        <w:numPr>
          <w:ilvl w:val="1"/>
          <w:numId w:val="51"/>
        </w:numPr>
        <w:pBdr>
          <w:bottom w:val="none" w:sz="0" w:space="0" w:color="auto"/>
        </w:pBdr>
        <w:rPr>
          <w:sz w:val="28"/>
        </w:rPr>
      </w:pPr>
      <w:bookmarkStart w:id="48" w:name="_Toc62298257"/>
      <w:bookmarkStart w:id="49" w:name="_Toc62298399"/>
      <w:bookmarkStart w:id="50" w:name="_Toc69563250"/>
      <w:bookmarkStart w:id="51" w:name="_Toc197933433"/>
      <w:bookmarkStart w:id="52" w:name="_Toc197935602"/>
      <w:bookmarkStart w:id="53" w:name="_Toc333993255"/>
      <w:bookmarkStart w:id="54" w:name="_Toc223074249"/>
      <w:bookmarkStart w:id="55" w:name="_Toc235241791"/>
      <w:bookmarkStart w:id="56" w:name="_Toc263428972"/>
      <w:bookmarkStart w:id="57" w:name="_Toc267063116"/>
      <w:bookmarkEnd w:id="47"/>
      <w:r w:rsidRPr="002172D7">
        <w:rPr>
          <w:sz w:val="28"/>
        </w:rPr>
        <w:t xml:space="preserve">Program Ochrony Środowiska Województwa </w:t>
      </w:r>
      <w:bookmarkEnd w:id="48"/>
      <w:bookmarkEnd w:id="49"/>
      <w:bookmarkEnd w:id="50"/>
      <w:bookmarkEnd w:id="51"/>
      <w:bookmarkEnd w:id="52"/>
      <w:r w:rsidRPr="002172D7">
        <w:rPr>
          <w:sz w:val="28"/>
        </w:rPr>
        <w:t xml:space="preserve">Śląskiego </w:t>
      </w:r>
      <w:bookmarkEnd w:id="53"/>
      <w:bookmarkEnd w:id="54"/>
      <w:bookmarkEnd w:id="55"/>
      <w:r w:rsidRPr="002172D7">
        <w:rPr>
          <w:sz w:val="28"/>
        </w:rPr>
        <w:t>do roku 2013 z</w:t>
      </w:r>
      <w:r w:rsidR="008F7238">
        <w:rPr>
          <w:sz w:val="28"/>
        </w:rPr>
        <w:t xml:space="preserve"> </w:t>
      </w:r>
      <w:r w:rsidRPr="002172D7">
        <w:rPr>
          <w:sz w:val="28"/>
        </w:rPr>
        <w:t>uwzględnieniem perspektywy do roku 2018</w:t>
      </w:r>
      <w:bookmarkEnd w:id="56"/>
      <w:bookmarkEnd w:id="57"/>
    </w:p>
    <w:p w14:paraId="2FC7B7BF" w14:textId="34DA28B9" w:rsidR="00431A5D" w:rsidRPr="002172D7" w:rsidRDefault="00431A5D" w:rsidP="00156AD3">
      <w:pPr>
        <w:pStyle w:val="Podpis"/>
        <w:spacing w:before="60" w:after="60"/>
        <w:rPr>
          <w:rFonts w:ascii="Times New Roman" w:hAnsi="Times New Roman"/>
          <w:sz w:val="22"/>
        </w:rPr>
      </w:pPr>
      <w:r w:rsidRPr="002172D7">
        <w:rPr>
          <w:rFonts w:ascii="Times New Roman" w:hAnsi="Times New Roman"/>
          <w:i w:val="0"/>
          <w:sz w:val="22"/>
        </w:rPr>
        <w:t>W 2010 roku został opracowany „Program Ochrony Środowiska dla Województwa Śląskiego do roku 2013 z perspektywą do roku 2018” zaproponowano w nim cele zaliczające się do każdej z</w:t>
      </w:r>
      <w:r w:rsidR="008F7238">
        <w:rPr>
          <w:rFonts w:ascii="Times New Roman" w:hAnsi="Times New Roman"/>
          <w:i w:val="0"/>
          <w:sz w:val="22"/>
        </w:rPr>
        <w:t xml:space="preserve"> </w:t>
      </w:r>
      <w:r w:rsidRPr="002172D7">
        <w:rPr>
          <w:rFonts w:ascii="Times New Roman" w:hAnsi="Times New Roman"/>
          <w:i w:val="0"/>
          <w:sz w:val="22"/>
        </w:rPr>
        <w:t>dziedzin ochrony środowiska, w tym:</w:t>
      </w:r>
    </w:p>
    <w:p w14:paraId="1BE0F940" w14:textId="65F966D2" w:rsidR="00431A5D" w:rsidRPr="002172D7" w:rsidRDefault="00431A5D" w:rsidP="00156AD3">
      <w:pPr>
        <w:pStyle w:val="Akapitzlist"/>
        <w:numPr>
          <w:ilvl w:val="0"/>
          <w:numId w:val="59"/>
        </w:numPr>
        <w:suppressAutoHyphens w:val="0"/>
        <w:autoSpaceDE w:val="0"/>
        <w:autoSpaceDN w:val="0"/>
        <w:adjustRightInd w:val="0"/>
        <w:spacing w:before="60" w:after="60"/>
        <w:contextualSpacing w:val="0"/>
        <w:jc w:val="both"/>
        <w:outlineLvl w:val="0"/>
        <w:rPr>
          <w:rFonts w:eastAsia="SimSun"/>
          <w:color w:val="000000"/>
          <w:sz w:val="22"/>
          <w:szCs w:val="20"/>
          <w:lang w:eastAsia="pl-PL"/>
        </w:rPr>
      </w:pPr>
      <w:r w:rsidRPr="002172D7">
        <w:rPr>
          <w:rFonts w:eastAsia="SimSun"/>
          <w:b/>
          <w:bCs/>
          <w:color w:val="000000"/>
          <w:sz w:val="22"/>
          <w:szCs w:val="20"/>
          <w:lang w:eastAsia="pl-PL"/>
        </w:rPr>
        <w:t xml:space="preserve">Powietrze atmosferyczne (P) </w:t>
      </w:r>
      <w:r w:rsidRPr="002172D7">
        <w:rPr>
          <w:rFonts w:eastAsia="SimSun"/>
          <w:color w:val="000000"/>
          <w:sz w:val="22"/>
          <w:szCs w:val="20"/>
          <w:lang w:eastAsia="pl-PL"/>
        </w:rPr>
        <w:t>Kontynuacja działań związanych z poprawą jakości powietrza oraz ograniczanie zużycia energii i wzrost wykorzystania energii z</w:t>
      </w:r>
      <w:r w:rsidR="008F7238">
        <w:rPr>
          <w:rFonts w:eastAsia="SimSun"/>
          <w:color w:val="000000"/>
          <w:sz w:val="22"/>
          <w:szCs w:val="20"/>
          <w:lang w:eastAsia="pl-PL"/>
        </w:rPr>
        <w:t xml:space="preserve"> </w:t>
      </w:r>
      <w:r w:rsidRPr="002172D7">
        <w:rPr>
          <w:rFonts w:eastAsia="SimSun"/>
          <w:color w:val="000000"/>
          <w:sz w:val="22"/>
          <w:szCs w:val="20"/>
          <w:lang w:eastAsia="pl-PL"/>
        </w:rPr>
        <w:t xml:space="preserve">odnawialnych źródeł, </w:t>
      </w:r>
    </w:p>
    <w:p w14:paraId="20C6BE14" w14:textId="77777777" w:rsidR="00431A5D" w:rsidRPr="002172D7" w:rsidRDefault="00431A5D" w:rsidP="00156AD3">
      <w:pPr>
        <w:pStyle w:val="Akapitzlist"/>
        <w:numPr>
          <w:ilvl w:val="0"/>
          <w:numId w:val="59"/>
        </w:numPr>
        <w:suppressAutoHyphens w:val="0"/>
        <w:autoSpaceDE w:val="0"/>
        <w:autoSpaceDN w:val="0"/>
        <w:adjustRightInd w:val="0"/>
        <w:spacing w:before="60" w:after="60"/>
        <w:contextualSpacing w:val="0"/>
        <w:jc w:val="both"/>
        <w:outlineLvl w:val="0"/>
        <w:rPr>
          <w:rFonts w:eastAsia="SimSun"/>
          <w:color w:val="000000"/>
          <w:sz w:val="22"/>
          <w:szCs w:val="20"/>
          <w:lang w:eastAsia="pl-PL"/>
        </w:rPr>
      </w:pPr>
      <w:r w:rsidRPr="002172D7">
        <w:rPr>
          <w:rFonts w:eastAsia="SimSun"/>
          <w:b/>
          <w:bCs/>
          <w:color w:val="000000"/>
          <w:sz w:val="22"/>
          <w:szCs w:val="20"/>
          <w:lang w:eastAsia="pl-PL"/>
        </w:rPr>
        <w:t xml:space="preserve">Zasoby wodne (W) </w:t>
      </w:r>
      <w:r w:rsidRPr="002172D7">
        <w:rPr>
          <w:rFonts w:eastAsia="SimSun"/>
          <w:color w:val="000000"/>
          <w:sz w:val="22"/>
          <w:szCs w:val="20"/>
          <w:lang w:eastAsia="pl-PL"/>
        </w:rPr>
        <w:t xml:space="preserve">Przywrócenie wysokiej jakości wód powierzchniowych oraz ochrona jakości wód podziemnych i racjonalizacja ich wykorzystania, </w:t>
      </w:r>
    </w:p>
    <w:p w14:paraId="0376D717" w14:textId="77777777" w:rsidR="00431A5D" w:rsidRPr="002172D7" w:rsidRDefault="00431A5D" w:rsidP="00156AD3">
      <w:pPr>
        <w:pStyle w:val="Akapitzlist"/>
        <w:numPr>
          <w:ilvl w:val="0"/>
          <w:numId w:val="59"/>
        </w:numPr>
        <w:suppressAutoHyphens w:val="0"/>
        <w:autoSpaceDE w:val="0"/>
        <w:autoSpaceDN w:val="0"/>
        <w:adjustRightInd w:val="0"/>
        <w:spacing w:before="60" w:after="60"/>
        <w:contextualSpacing w:val="0"/>
        <w:jc w:val="both"/>
        <w:outlineLvl w:val="0"/>
        <w:rPr>
          <w:rFonts w:eastAsia="SimSun"/>
          <w:color w:val="000000"/>
          <w:sz w:val="22"/>
          <w:szCs w:val="20"/>
          <w:lang w:eastAsia="pl-PL"/>
        </w:rPr>
      </w:pPr>
      <w:r w:rsidRPr="002172D7">
        <w:rPr>
          <w:rFonts w:eastAsia="SimSun"/>
          <w:b/>
          <w:bCs/>
          <w:color w:val="000000"/>
          <w:sz w:val="22"/>
          <w:szCs w:val="20"/>
          <w:lang w:eastAsia="pl-PL"/>
        </w:rPr>
        <w:t xml:space="preserve">Gospodarka odpadami (GO) </w:t>
      </w:r>
      <w:r w:rsidRPr="002172D7">
        <w:rPr>
          <w:rFonts w:eastAsia="SimSun"/>
          <w:color w:val="000000"/>
          <w:sz w:val="22"/>
          <w:szCs w:val="20"/>
          <w:lang w:eastAsia="pl-PL"/>
        </w:rPr>
        <w:t xml:space="preserve">Minimalizacja ilości powstających odpadów, wzrost wtórnego wykorzystania i ograniczenie składowania pozostałych odpadów, </w:t>
      </w:r>
    </w:p>
    <w:p w14:paraId="01264E53" w14:textId="77777777" w:rsidR="00431A5D" w:rsidRPr="002172D7" w:rsidRDefault="00431A5D" w:rsidP="00156AD3">
      <w:pPr>
        <w:pStyle w:val="Akapitzlist"/>
        <w:numPr>
          <w:ilvl w:val="0"/>
          <w:numId w:val="59"/>
        </w:numPr>
        <w:spacing w:before="60" w:after="60"/>
        <w:contextualSpacing w:val="0"/>
        <w:jc w:val="both"/>
        <w:outlineLvl w:val="0"/>
        <w:rPr>
          <w:rFonts w:eastAsia="SimSun"/>
          <w:color w:val="000000"/>
          <w:sz w:val="22"/>
          <w:szCs w:val="20"/>
          <w:lang w:eastAsia="pl-PL"/>
        </w:rPr>
      </w:pPr>
      <w:r w:rsidRPr="002172D7">
        <w:rPr>
          <w:rFonts w:eastAsia="SimSun"/>
          <w:b/>
          <w:sz w:val="22"/>
          <w:szCs w:val="20"/>
          <w:lang w:eastAsia="pl-PL"/>
        </w:rPr>
        <w:t xml:space="preserve">Ochrona Przyrody (OP) </w:t>
      </w:r>
      <w:r w:rsidRPr="002172D7">
        <w:rPr>
          <w:rFonts w:eastAsia="SimSun"/>
          <w:color w:val="000000"/>
          <w:sz w:val="22"/>
          <w:szCs w:val="20"/>
          <w:lang w:eastAsia="pl-PL"/>
        </w:rPr>
        <w:t xml:space="preserve">Zachowanie, odtworzenie i zrównoważone użytkowanie różnorodności biologicznej na różnych poziomach organizacji: na poziomie wewnątrzgatunkowym (genetycznym), gatunkowym oraz ponadgatunkowym (ekosystemowym) oraz georóżnorodności, </w:t>
      </w:r>
    </w:p>
    <w:p w14:paraId="359765C6" w14:textId="5E3F2C91" w:rsidR="00431A5D" w:rsidRPr="002172D7" w:rsidRDefault="00431A5D" w:rsidP="00156AD3">
      <w:pPr>
        <w:pStyle w:val="Akapitzlist"/>
        <w:numPr>
          <w:ilvl w:val="0"/>
          <w:numId w:val="59"/>
        </w:numPr>
        <w:suppressAutoHyphens w:val="0"/>
        <w:autoSpaceDE w:val="0"/>
        <w:autoSpaceDN w:val="0"/>
        <w:adjustRightInd w:val="0"/>
        <w:spacing w:before="60" w:after="60"/>
        <w:contextualSpacing w:val="0"/>
        <w:jc w:val="both"/>
        <w:outlineLvl w:val="0"/>
        <w:rPr>
          <w:rFonts w:eastAsia="SimSun"/>
          <w:color w:val="000000"/>
          <w:sz w:val="22"/>
          <w:szCs w:val="20"/>
          <w:lang w:eastAsia="pl-PL"/>
        </w:rPr>
      </w:pPr>
      <w:r w:rsidRPr="002172D7">
        <w:rPr>
          <w:rFonts w:eastAsia="SimSun"/>
          <w:b/>
          <w:bCs/>
          <w:color w:val="000000"/>
          <w:sz w:val="22"/>
          <w:szCs w:val="20"/>
          <w:lang w:eastAsia="pl-PL"/>
        </w:rPr>
        <w:t xml:space="preserve">Tereny poprzemysłowe (TP) </w:t>
      </w:r>
      <w:r w:rsidRPr="002172D7">
        <w:rPr>
          <w:rFonts w:eastAsia="SimSun"/>
          <w:color w:val="000000"/>
          <w:sz w:val="22"/>
          <w:szCs w:val="20"/>
          <w:lang w:eastAsia="pl-PL"/>
        </w:rPr>
        <w:t>Przekształcenie terenów poprzemysłowych i</w:t>
      </w:r>
      <w:r w:rsidR="008F7238">
        <w:rPr>
          <w:rFonts w:eastAsia="SimSun"/>
          <w:color w:val="000000"/>
          <w:sz w:val="22"/>
          <w:szCs w:val="20"/>
          <w:lang w:eastAsia="pl-PL"/>
        </w:rPr>
        <w:t xml:space="preserve"> </w:t>
      </w:r>
      <w:r w:rsidRPr="002172D7">
        <w:rPr>
          <w:rFonts w:eastAsia="SimSun"/>
          <w:color w:val="000000"/>
          <w:sz w:val="22"/>
          <w:szCs w:val="20"/>
          <w:lang w:eastAsia="pl-PL"/>
        </w:rPr>
        <w:t xml:space="preserve">zdegradowanych województwa śląskiego zgodnie z wymaganiami ekologicznymi oraz uwarunkowaniami społeczno –ekonomicznymi, </w:t>
      </w:r>
    </w:p>
    <w:p w14:paraId="0C282970" w14:textId="3E259B23" w:rsidR="00431A5D" w:rsidRPr="002172D7" w:rsidRDefault="00431A5D" w:rsidP="00156AD3">
      <w:pPr>
        <w:pStyle w:val="Akapitzlist"/>
        <w:numPr>
          <w:ilvl w:val="0"/>
          <w:numId w:val="59"/>
        </w:numPr>
        <w:suppressAutoHyphens w:val="0"/>
        <w:autoSpaceDE w:val="0"/>
        <w:autoSpaceDN w:val="0"/>
        <w:adjustRightInd w:val="0"/>
        <w:spacing w:before="60" w:after="60"/>
        <w:contextualSpacing w:val="0"/>
        <w:jc w:val="both"/>
        <w:outlineLvl w:val="0"/>
        <w:rPr>
          <w:rFonts w:eastAsia="SimSun"/>
          <w:color w:val="000000"/>
          <w:sz w:val="22"/>
          <w:szCs w:val="20"/>
          <w:lang w:eastAsia="pl-PL"/>
        </w:rPr>
      </w:pPr>
      <w:r w:rsidRPr="002172D7">
        <w:rPr>
          <w:rFonts w:eastAsia="SimSun"/>
          <w:b/>
          <w:bCs/>
          <w:color w:val="000000"/>
          <w:sz w:val="22"/>
          <w:szCs w:val="20"/>
          <w:lang w:eastAsia="pl-PL"/>
        </w:rPr>
        <w:t xml:space="preserve">Hałas (H) </w:t>
      </w:r>
      <w:r w:rsidRPr="002172D7">
        <w:rPr>
          <w:rFonts w:eastAsia="SimSun"/>
          <w:color w:val="000000"/>
          <w:sz w:val="22"/>
          <w:szCs w:val="20"/>
          <w:lang w:eastAsia="pl-PL"/>
        </w:rPr>
        <w:t>Zmniejszenie uciążliwości hałasu dla mieszkańców województwa śląskiego i</w:t>
      </w:r>
      <w:r w:rsidR="008F7238">
        <w:rPr>
          <w:rFonts w:eastAsia="SimSun"/>
          <w:color w:val="000000"/>
          <w:sz w:val="22"/>
          <w:szCs w:val="20"/>
          <w:lang w:eastAsia="pl-PL"/>
        </w:rPr>
        <w:t xml:space="preserve"> </w:t>
      </w:r>
      <w:r w:rsidR="007306C6">
        <w:rPr>
          <w:rFonts w:eastAsia="SimSun"/>
          <w:color w:val="000000"/>
          <w:sz w:val="22"/>
          <w:szCs w:val="20"/>
          <w:lang w:eastAsia="pl-PL"/>
        </w:rPr>
        <w:t> </w:t>
      </w:r>
      <w:r w:rsidRPr="002172D7">
        <w:rPr>
          <w:rFonts w:eastAsia="SimSun"/>
          <w:color w:val="000000"/>
          <w:sz w:val="22"/>
          <w:szCs w:val="20"/>
          <w:lang w:eastAsia="pl-PL"/>
        </w:rPr>
        <w:t xml:space="preserve">środowiska poprzez obniżenie jego natężenia do poziomu obowiązujących standardów, </w:t>
      </w:r>
    </w:p>
    <w:p w14:paraId="7BCA57B8" w14:textId="77777777" w:rsidR="00431A5D" w:rsidRPr="002172D7" w:rsidRDefault="00431A5D" w:rsidP="00156AD3">
      <w:pPr>
        <w:pStyle w:val="Akapitzlist"/>
        <w:numPr>
          <w:ilvl w:val="0"/>
          <w:numId w:val="59"/>
        </w:numPr>
        <w:suppressAutoHyphens w:val="0"/>
        <w:autoSpaceDE w:val="0"/>
        <w:autoSpaceDN w:val="0"/>
        <w:adjustRightInd w:val="0"/>
        <w:spacing w:before="60" w:after="60"/>
        <w:contextualSpacing w:val="0"/>
        <w:jc w:val="both"/>
        <w:outlineLvl w:val="0"/>
        <w:rPr>
          <w:rFonts w:eastAsia="SimSun"/>
          <w:color w:val="000000"/>
          <w:sz w:val="22"/>
          <w:szCs w:val="20"/>
          <w:lang w:eastAsia="pl-PL"/>
        </w:rPr>
      </w:pPr>
      <w:r w:rsidRPr="002172D7">
        <w:rPr>
          <w:rFonts w:eastAsia="SimSun"/>
          <w:b/>
          <w:bCs/>
          <w:color w:val="000000"/>
          <w:sz w:val="22"/>
          <w:szCs w:val="20"/>
          <w:lang w:eastAsia="pl-PL"/>
        </w:rPr>
        <w:t xml:space="preserve">Elektromagnetyczne promieniowanie niejonizujące (PR) </w:t>
      </w:r>
      <w:r w:rsidRPr="002172D7">
        <w:rPr>
          <w:rFonts w:eastAsia="SimSun"/>
          <w:color w:val="000000"/>
          <w:sz w:val="22"/>
          <w:szCs w:val="20"/>
          <w:lang w:eastAsia="pl-PL"/>
        </w:rPr>
        <w:t xml:space="preserve">Ochrona przed promieniowaniem elektromagnetycznym, </w:t>
      </w:r>
    </w:p>
    <w:p w14:paraId="1C942A3A" w14:textId="77777777" w:rsidR="00431A5D" w:rsidRPr="002172D7" w:rsidRDefault="00431A5D" w:rsidP="00156AD3">
      <w:pPr>
        <w:pStyle w:val="Akapitzlist"/>
        <w:numPr>
          <w:ilvl w:val="0"/>
          <w:numId w:val="59"/>
        </w:numPr>
        <w:suppressAutoHyphens w:val="0"/>
        <w:autoSpaceDE w:val="0"/>
        <w:autoSpaceDN w:val="0"/>
        <w:adjustRightInd w:val="0"/>
        <w:spacing w:before="60" w:after="60"/>
        <w:contextualSpacing w:val="0"/>
        <w:jc w:val="both"/>
        <w:outlineLvl w:val="0"/>
        <w:rPr>
          <w:rFonts w:eastAsia="SimSun"/>
          <w:color w:val="000000"/>
          <w:sz w:val="22"/>
          <w:szCs w:val="20"/>
          <w:lang w:eastAsia="pl-PL"/>
        </w:rPr>
      </w:pPr>
      <w:r w:rsidRPr="002172D7">
        <w:rPr>
          <w:rFonts w:eastAsia="SimSun"/>
          <w:b/>
          <w:bCs/>
          <w:color w:val="000000"/>
          <w:sz w:val="22"/>
          <w:szCs w:val="20"/>
          <w:lang w:eastAsia="pl-PL"/>
        </w:rPr>
        <w:t xml:space="preserve">Zapobieganie powstawaniu poważnych awarii przemysłowych (PPAP) </w:t>
      </w:r>
      <w:r w:rsidRPr="002172D7">
        <w:rPr>
          <w:rFonts w:eastAsia="SimSun"/>
          <w:color w:val="000000"/>
          <w:sz w:val="22"/>
          <w:szCs w:val="20"/>
          <w:lang w:eastAsia="pl-PL"/>
        </w:rPr>
        <w:t xml:space="preserve">Ograniczenie ryzyka wystąpienia poważnych awarii przemysłowych oraz minimalizacja ich skutków, </w:t>
      </w:r>
    </w:p>
    <w:p w14:paraId="7B24BAA0" w14:textId="77777777" w:rsidR="00431A5D" w:rsidRPr="002172D7" w:rsidRDefault="00431A5D" w:rsidP="00156AD3">
      <w:pPr>
        <w:pStyle w:val="Akapitzlist"/>
        <w:numPr>
          <w:ilvl w:val="0"/>
          <w:numId w:val="59"/>
        </w:numPr>
        <w:suppressAutoHyphens w:val="0"/>
        <w:autoSpaceDE w:val="0"/>
        <w:autoSpaceDN w:val="0"/>
        <w:adjustRightInd w:val="0"/>
        <w:spacing w:before="60" w:after="60"/>
        <w:contextualSpacing w:val="0"/>
        <w:jc w:val="both"/>
        <w:outlineLvl w:val="0"/>
        <w:rPr>
          <w:rFonts w:eastAsia="SimSun"/>
          <w:color w:val="000000"/>
          <w:sz w:val="22"/>
          <w:szCs w:val="20"/>
          <w:lang w:eastAsia="pl-PL"/>
        </w:rPr>
      </w:pPr>
      <w:r w:rsidRPr="002172D7">
        <w:rPr>
          <w:rFonts w:eastAsia="SimSun"/>
          <w:b/>
          <w:bCs/>
          <w:color w:val="000000"/>
          <w:sz w:val="22"/>
          <w:szCs w:val="20"/>
          <w:lang w:eastAsia="pl-PL"/>
        </w:rPr>
        <w:t xml:space="preserve">Zasoby Naturalne (ZN) </w:t>
      </w:r>
      <w:r w:rsidRPr="002172D7">
        <w:rPr>
          <w:rFonts w:eastAsia="SimSun"/>
          <w:color w:val="000000"/>
          <w:sz w:val="22"/>
          <w:szCs w:val="20"/>
          <w:lang w:eastAsia="pl-PL"/>
        </w:rPr>
        <w:t>Zrównoważona gospodarka zasobami naturalnymi,</w:t>
      </w:r>
    </w:p>
    <w:p w14:paraId="4B1877DF" w14:textId="77777777" w:rsidR="00431A5D" w:rsidRPr="002172D7" w:rsidRDefault="00431A5D" w:rsidP="00156AD3">
      <w:pPr>
        <w:pStyle w:val="Akapitzlist"/>
        <w:numPr>
          <w:ilvl w:val="0"/>
          <w:numId w:val="59"/>
        </w:numPr>
        <w:suppressAutoHyphens w:val="0"/>
        <w:autoSpaceDE w:val="0"/>
        <w:autoSpaceDN w:val="0"/>
        <w:adjustRightInd w:val="0"/>
        <w:spacing w:before="60" w:after="60"/>
        <w:contextualSpacing w:val="0"/>
        <w:jc w:val="both"/>
        <w:outlineLvl w:val="0"/>
        <w:rPr>
          <w:rFonts w:eastAsia="SimSun"/>
          <w:color w:val="000000"/>
          <w:sz w:val="22"/>
          <w:szCs w:val="20"/>
          <w:lang w:eastAsia="pl-PL"/>
        </w:rPr>
      </w:pPr>
      <w:r w:rsidRPr="002172D7">
        <w:rPr>
          <w:rFonts w:eastAsia="SimSun"/>
          <w:b/>
          <w:bCs/>
          <w:color w:val="000000"/>
          <w:sz w:val="22"/>
          <w:szCs w:val="20"/>
          <w:lang w:eastAsia="pl-PL"/>
        </w:rPr>
        <w:t xml:space="preserve">Gleby użytkowane rolniczo (GL) </w:t>
      </w:r>
      <w:r w:rsidRPr="002172D7">
        <w:rPr>
          <w:rFonts w:eastAsia="SimSun"/>
          <w:color w:val="000000"/>
          <w:sz w:val="22"/>
          <w:szCs w:val="20"/>
          <w:lang w:eastAsia="pl-PL"/>
        </w:rPr>
        <w:t xml:space="preserve">Racjonalne wykorzystywanie zasobów glebowych. </w:t>
      </w:r>
    </w:p>
    <w:p w14:paraId="05F6EFB2" w14:textId="77777777" w:rsidR="001F3309" w:rsidRPr="002172D7" w:rsidRDefault="001F3309" w:rsidP="00156AD3">
      <w:pPr>
        <w:spacing w:before="60" w:after="60"/>
        <w:jc w:val="both"/>
        <w:rPr>
          <w:sz w:val="22"/>
          <w:szCs w:val="20"/>
        </w:rPr>
      </w:pPr>
    </w:p>
    <w:p w14:paraId="3183683D" w14:textId="01A19FA1" w:rsidR="009778C9" w:rsidRPr="002172D7" w:rsidRDefault="009778C9" w:rsidP="00156AD3">
      <w:pPr>
        <w:pStyle w:val="Nagwek1"/>
        <w:numPr>
          <w:ilvl w:val="1"/>
          <w:numId w:val="51"/>
        </w:numPr>
        <w:pBdr>
          <w:bottom w:val="none" w:sz="0" w:space="0" w:color="auto"/>
        </w:pBdr>
        <w:rPr>
          <w:sz w:val="28"/>
        </w:rPr>
      </w:pPr>
      <w:bookmarkStart w:id="58" w:name="_Toc197933435"/>
      <w:bookmarkStart w:id="59" w:name="_Toc197935604"/>
      <w:bookmarkStart w:id="60" w:name="_Toc328655746"/>
      <w:bookmarkStart w:id="61" w:name="_Toc263940519"/>
      <w:bookmarkStart w:id="62" w:name="_Toc267063117"/>
      <w:r w:rsidRPr="002172D7">
        <w:rPr>
          <w:sz w:val="28"/>
        </w:rPr>
        <w:t xml:space="preserve">Program Ochrony Środowiska dla Powiatu </w:t>
      </w:r>
      <w:bookmarkEnd w:id="58"/>
      <w:bookmarkEnd w:id="59"/>
      <w:bookmarkEnd w:id="60"/>
      <w:bookmarkEnd w:id="61"/>
      <w:r w:rsidR="00431A5D" w:rsidRPr="002172D7">
        <w:rPr>
          <w:sz w:val="28"/>
        </w:rPr>
        <w:t>Gliwickiego</w:t>
      </w:r>
      <w:bookmarkEnd w:id="62"/>
    </w:p>
    <w:p w14:paraId="1942BF42" w14:textId="43BD5280" w:rsidR="009778C9" w:rsidRPr="00001AA5" w:rsidRDefault="009778C9" w:rsidP="00156AD3">
      <w:pPr>
        <w:spacing w:before="60" w:after="60"/>
        <w:jc w:val="both"/>
        <w:rPr>
          <w:sz w:val="22"/>
          <w:szCs w:val="22"/>
        </w:rPr>
      </w:pPr>
      <w:r w:rsidRPr="00001AA5">
        <w:rPr>
          <w:sz w:val="22"/>
          <w:szCs w:val="22"/>
        </w:rPr>
        <w:t xml:space="preserve">Starosta </w:t>
      </w:r>
      <w:r w:rsidR="000557F5" w:rsidRPr="00001AA5">
        <w:rPr>
          <w:sz w:val="22"/>
          <w:szCs w:val="22"/>
        </w:rPr>
        <w:t>Gliwicki</w:t>
      </w:r>
      <w:r w:rsidRPr="00001AA5">
        <w:rPr>
          <w:sz w:val="22"/>
          <w:szCs w:val="22"/>
        </w:rPr>
        <w:t xml:space="preserve"> w 200</w:t>
      </w:r>
      <w:r w:rsidR="000557F5" w:rsidRPr="00001AA5">
        <w:rPr>
          <w:sz w:val="22"/>
          <w:szCs w:val="22"/>
        </w:rPr>
        <w:t>3</w:t>
      </w:r>
      <w:r w:rsidRPr="00001AA5">
        <w:rPr>
          <w:sz w:val="22"/>
          <w:szCs w:val="22"/>
        </w:rPr>
        <w:t xml:space="preserve"> roku przygotował dokument pn. „Program Ochrony Środowiska dla Powiatu </w:t>
      </w:r>
      <w:r w:rsidR="000557F5" w:rsidRPr="00001AA5">
        <w:rPr>
          <w:sz w:val="22"/>
          <w:szCs w:val="22"/>
        </w:rPr>
        <w:t>Gliwickiego</w:t>
      </w:r>
      <w:r w:rsidR="00001AA5">
        <w:rPr>
          <w:sz w:val="22"/>
          <w:szCs w:val="22"/>
        </w:rPr>
        <w:t>”</w:t>
      </w:r>
      <w:r w:rsidRPr="00001AA5">
        <w:rPr>
          <w:sz w:val="22"/>
          <w:szCs w:val="22"/>
        </w:rPr>
        <w:t xml:space="preserve">, który został przyjęty Uchwałą Rady Powiatu </w:t>
      </w:r>
      <w:r w:rsidR="000557F5" w:rsidRPr="00001AA5">
        <w:rPr>
          <w:sz w:val="22"/>
          <w:szCs w:val="22"/>
        </w:rPr>
        <w:t>Gliwickiego</w:t>
      </w:r>
      <w:r w:rsidRPr="00001AA5">
        <w:rPr>
          <w:sz w:val="22"/>
          <w:szCs w:val="22"/>
        </w:rPr>
        <w:t xml:space="preserve"> nr </w:t>
      </w:r>
      <w:r w:rsidR="000557F5" w:rsidRPr="00001AA5">
        <w:rPr>
          <w:sz w:val="22"/>
          <w:szCs w:val="22"/>
        </w:rPr>
        <w:t xml:space="preserve">XIV/106/2003 </w:t>
      </w:r>
      <w:r w:rsidRPr="00001AA5">
        <w:rPr>
          <w:sz w:val="22"/>
          <w:szCs w:val="22"/>
        </w:rPr>
        <w:t>z</w:t>
      </w:r>
      <w:r w:rsidR="008F7238">
        <w:rPr>
          <w:sz w:val="22"/>
          <w:szCs w:val="22"/>
        </w:rPr>
        <w:t xml:space="preserve"> </w:t>
      </w:r>
      <w:r w:rsidR="007306C6">
        <w:rPr>
          <w:sz w:val="22"/>
          <w:szCs w:val="22"/>
        </w:rPr>
        <w:t> </w:t>
      </w:r>
      <w:r w:rsidRPr="00001AA5">
        <w:rPr>
          <w:sz w:val="22"/>
          <w:szCs w:val="22"/>
        </w:rPr>
        <w:t xml:space="preserve">dnia </w:t>
      </w:r>
      <w:r w:rsidR="000557F5" w:rsidRPr="00001AA5">
        <w:rPr>
          <w:sz w:val="22"/>
          <w:szCs w:val="22"/>
        </w:rPr>
        <w:t xml:space="preserve">27 listopada 2003 </w:t>
      </w:r>
      <w:r w:rsidR="00EB0513" w:rsidRPr="00001AA5">
        <w:rPr>
          <w:sz w:val="22"/>
          <w:szCs w:val="22"/>
        </w:rPr>
        <w:t>roku. N</w:t>
      </w:r>
      <w:r w:rsidRPr="00001AA5">
        <w:rPr>
          <w:sz w:val="22"/>
          <w:szCs w:val="22"/>
        </w:rPr>
        <w:t>astępnie w 20</w:t>
      </w:r>
      <w:r w:rsidR="000557F5" w:rsidRPr="00001AA5">
        <w:rPr>
          <w:sz w:val="22"/>
          <w:szCs w:val="22"/>
        </w:rPr>
        <w:t>10</w:t>
      </w:r>
      <w:r w:rsidRPr="00001AA5">
        <w:rPr>
          <w:sz w:val="22"/>
          <w:szCs w:val="22"/>
        </w:rPr>
        <w:t xml:space="preserve"> roku opracowano </w:t>
      </w:r>
      <w:r w:rsidR="000557F5" w:rsidRPr="00001AA5">
        <w:rPr>
          <w:rFonts w:eastAsiaTheme="minorEastAsia"/>
          <w:sz w:val="22"/>
          <w:szCs w:val="22"/>
        </w:rPr>
        <w:t xml:space="preserve">aktualizację </w:t>
      </w:r>
      <w:r w:rsidR="00D10C30">
        <w:rPr>
          <w:rFonts w:eastAsiaTheme="minorEastAsia"/>
          <w:sz w:val="22"/>
          <w:szCs w:val="22"/>
        </w:rPr>
        <w:t>„</w:t>
      </w:r>
      <w:r w:rsidR="000557F5" w:rsidRPr="00001AA5">
        <w:rPr>
          <w:rFonts w:eastAsiaTheme="minorEastAsia"/>
          <w:sz w:val="22"/>
          <w:szCs w:val="22"/>
        </w:rPr>
        <w:t xml:space="preserve">Programu Ochrony Środowiska dla Powiatu Gliwickiego na lata 2010-2013 z uwzględnieniem </w:t>
      </w:r>
      <w:r w:rsidR="00571E9D" w:rsidRPr="00001AA5">
        <w:rPr>
          <w:rFonts w:eastAsiaTheme="minorEastAsia"/>
          <w:sz w:val="22"/>
          <w:szCs w:val="22"/>
        </w:rPr>
        <w:t>perspektywy</w:t>
      </w:r>
      <w:r w:rsidR="00D10C30">
        <w:rPr>
          <w:rFonts w:eastAsiaTheme="minorEastAsia"/>
          <w:sz w:val="22"/>
          <w:szCs w:val="22"/>
        </w:rPr>
        <w:t xml:space="preserve"> na lata 2014-2018</w:t>
      </w:r>
      <w:r w:rsidR="000557F5" w:rsidRPr="00001AA5">
        <w:rPr>
          <w:rFonts w:eastAsiaTheme="minorEastAsia"/>
          <w:sz w:val="22"/>
          <w:szCs w:val="22"/>
        </w:rPr>
        <w:t xml:space="preserve"> wraz z prognozą oddziaływania na środowisko</w:t>
      </w:r>
      <w:r w:rsidRPr="00001AA5">
        <w:rPr>
          <w:sz w:val="22"/>
          <w:szCs w:val="22"/>
        </w:rPr>
        <w:t xml:space="preserve">” przyjętą uchwałą Rady Powiatu </w:t>
      </w:r>
      <w:r w:rsidR="003716BF" w:rsidRPr="00001AA5">
        <w:rPr>
          <w:sz w:val="22"/>
          <w:szCs w:val="22"/>
        </w:rPr>
        <w:t>Gliwickiego</w:t>
      </w:r>
      <w:r w:rsidRPr="00001AA5">
        <w:rPr>
          <w:sz w:val="22"/>
          <w:szCs w:val="22"/>
        </w:rPr>
        <w:t xml:space="preserve"> nr </w:t>
      </w:r>
      <w:r w:rsidR="00571E9D" w:rsidRPr="00001AA5">
        <w:rPr>
          <w:sz w:val="22"/>
          <w:szCs w:val="22"/>
        </w:rPr>
        <w:t>VII/48/2011</w:t>
      </w:r>
      <w:r w:rsidRPr="00001AA5">
        <w:rPr>
          <w:sz w:val="22"/>
          <w:szCs w:val="22"/>
        </w:rPr>
        <w:t xml:space="preserve"> z dnia </w:t>
      </w:r>
      <w:r w:rsidR="00571E9D" w:rsidRPr="00001AA5">
        <w:rPr>
          <w:sz w:val="22"/>
          <w:szCs w:val="22"/>
        </w:rPr>
        <w:t>28 kwietnia 2011</w:t>
      </w:r>
      <w:r w:rsidRPr="00001AA5">
        <w:rPr>
          <w:sz w:val="22"/>
          <w:szCs w:val="22"/>
        </w:rPr>
        <w:t xml:space="preserve"> roku.</w:t>
      </w:r>
    </w:p>
    <w:p w14:paraId="15DF4971" w14:textId="3013C664" w:rsidR="00571E9D" w:rsidRPr="00001AA5" w:rsidRDefault="00571E9D" w:rsidP="00156AD3">
      <w:pPr>
        <w:spacing w:before="60" w:after="60"/>
        <w:jc w:val="both"/>
        <w:rPr>
          <w:rFonts w:eastAsiaTheme="minorEastAsia"/>
          <w:sz w:val="22"/>
          <w:szCs w:val="22"/>
        </w:rPr>
      </w:pPr>
      <w:r w:rsidRPr="00001AA5">
        <w:rPr>
          <w:sz w:val="22"/>
          <w:szCs w:val="22"/>
        </w:rPr>
        <w:t xml:space="preserve">W 2014 roku, w lipcu został opracowany projekt drugiej aktualizacji </w:t>
      </w:r>
      <w:r w:rsidR="00D10C30">
        <w:rPr>
          <w:sz w:val="22"/>
          <w:szCs w:val="22"/>
        </w:rPr>
        <w:t>„</w:t>
      </w:r>
      <w:r w:rsidRPr="00001AA5">
        <w:rPr>
          <w:rFonts w:eastAsiaTheme="minorEastAsia"/>
          <w:sz w:val="22"/>
          <w:szCs w:val="22"/>
        </w:rPr>
        <w:t>Programu Ochrony Środowiska dla Powiatu Gliwickiego na lata 2014-2017 z uwzględnieniem perspektywy na lata 2017-2021</w:t>
      </w:r>
      <w:r w:rsidR="00D10C30">
        <w:rPr>
          <w:rFonts w:eastAsiaTheme="minorEastAsia"/>
          <w:sz w:val="22"/>
          <w:szCs w:val="22"/>
        </w:rPr>
        <w:t>”</w:t>
      </w:r>
      <w:r w:rsidRPr="00001AA5">
        <w:rPr>
          <w:rFonts w:eastAsiaTheme="minorEastAsia"/>
          <w:sz w:val="22"/>
          <w:szCs w:val="22"/>
        </w:rPr>
        <w:t>.</w:t>
      </w:r>
    </w:p>
    <w:p w14:paraId="41B8DF06" w14:textId="1BDD24F3" w:rsidR="00571E9D" w:rsidRPr="00001AA5" w:rsidRDefault="00571E9D" w:rsidP="00156AD3">
      <w:pPr>
        <w:spacing w:before="60" w:after="60"/>
        <w:jc w:val="both"/>
        <w:rPr>
          <w:sz w:val="22"/>
          <w:szCs w:val="22"/>
        </w:rPr>
      </w:pPr>
      <w:r w:rsidRPr="00001AA5">
        <w:rPr>
          <w:rFonts w:eastAsiaTheme="minorEastAsia"/>
          <w:sz w:val="22"/>
          <w:szCs w:val="22"/>
        </w:rPr>
        <w:t xml:space="preserve">W chwili obecnej opracowanie to posiada status projektu. </w:t>
      </w:r>
    </w:p>
    <w:p w14:paraId="4D702815" w14:textId="5112C899" w:rsidR="004C0DB7" w:rsidRPr="00001AA5" w:rsidRDefault="009778C9" w:rsidP="00156AD3">
      <w:pPr>
        <w:pStyle w:val="Podpis"/>
        <w:spacing w:before="60" w:after="60"/>
        <w:rPr>
          <w:rFonts w:ascii="Times New Roman" w:hAnsi="Times New Roman"/>
          <w:i w:val="0"/>
          <w:sz w:val="22"/>
          <w:szCs w:val="22"/>
        </w:rPr>
      </w:pPr>
      <w:r w:rsidRPr="00001AA5">
        <w:rPr>
          <w:rFonts w:ascii="Times New Roman" w:hAnsi="Times New Roman"/>
          <w:i w:val="0"/>
          <w:sz w:val="22"/>
          <w:szCs w:val="22"/>
        </w:rPr>
        <w:t xml:space="preserve">W </w:t>
      </w:r>
      <w:r w:rsidR="00571E9D" w:rsidRPr="00001AA5">
        <w:rPr>
          <w:rFonts w:ascii="Times New Roman" w:hAnsi="Times New Roman"/>
          <w:i w:val="0"/>
          <w:sz w:val="22"/>
          <w:szCs w:val="22"/>
        </w:rPr>
        <w:t xml:space="preserve">projekcie </w:t>
      </w:r>
      <w:r w:rsidRPr="00001AA5">
        <w:rPr>
          <w:rFonts w:ascii="Times New Roman" w:hAnsi="Times New Roman"/>
          <w:i w:val="0"/>
          <w:sz w:val="22"/>
          <w:szCs w:val="22"/>
        </w:rPr>
        <w:t>„Program</w:t>
      </w:r>
      <w:r w:rsidR="00571E9D" w:rsidRPr="00001AA5">
        <w:rPr>
          <w:rFonts w:ascii="Times New Roman" w:hAnsi="Times New Roman"/>
          <w:i w:val="0"/>
          <w:sz w:val="22"/>
          <w:szCs w:val="22"/>
        </w:rPr>
        <w:t>u</w:t>
      </w:r>
      <w:r w:rsidRPr="00001AA5">
        <w:rPr>
          <w:rFonts w:ascii="Times New Roman" w:hAnsi="Times New Roman"/>
          <w:i w:val="0"/>
          <w:sz w:val="22"/>
          <w:szCs w:val="22"/>
        </w:rPr>
        <w:t xml:space="preserve"> </w:t>
      </w:r>
      <w:r w:rsidR="00085F81" w:rsidRPr="00001AA5">
        <w:rPr>
          <w:rFonts w:ascii="Times New Roman" w:eastAsiaTheme="minorEastAsia" w:hAnsi="Times New Roman"/>
          <w:i w:val="0"/>
          <w:sz w:val="22"/>
          <w:szCs w:val="22"/>
        </w:rPr>
        <w:t>Ochrony Środowiska dla Powiatu Gliwickiego na lata 2014-2017 z</w:t>
      </w:r>
      <w:r w:rsidR="008F7238">
        <w:rPr>
          <w:rFonts w:ascii="Times New Roman" w:eastAsiaTheme="minorEastAsia" w:hAnsi="Times New Roman"/>
          <w:i w:val="0"/>
          <w:sz w:val="22"/>
          <w:szCs w:val="22"/>
        </w:rPr>
        <w:t xml:space="preserve"> </w:t>
      </w:r>
      <w:r w:rsidR="007306C6">
        <w:rPr>
          <w:rFonts w:ascii="Times New Roman" w:eastAsiaTheme="minorEastAsia" w:hAnsi="Times New Roman"/>
          <w:i w:val="0"/>
          <w:sz w:val="22"/>
          <w:szCs w:val="22"/>
        </w:rPr>
        <w:t> </w:t>
      </w:r>
      <w:r w:rsidR="00085F81" w:rsidRPr="00001AA5">
        <w:rPr>
          <w:rFonts w:ascii="Times New Roman" w:eastAsiaTheme="minorEastAsia" w:hAnsi="Times New Roman"/>
          <w:i w:val="0"/>
          <w:sz w:val="22"/>
          <w:szCs w:val="22"/>
        </w:rPr>
        <w:t>uwzględnieniem perspektywy na lata 2017-2021</w:t>
      </w:r>
      <w:r w:rsidRPr="00001AA5">
        <w:rPr>
          <w:rFonts w:ascii="Times New Roman" w:hAnsi="Times New Roman"/>
          <w:i w:val="0"/>
          <w:sz w:val="22"/>
          <w:szCs w:val="22"/>
        </w:rPr>
        <w:t>” zapisano cele długoterminowe do 202</w:t>
      </w:r>
      <w:r w:rsidR="00085F81" w:rsidRPr="00001AA5">
        <w:rPr>
          <w:rFonts w:ascii="Times New Roman" w:hAnsi="Times New Roman"/>
          <w:i w:val="0"/>
          <w:sz w:val="22"/>
          <w:szCs w:val="22"/>
        </w:rPr>
        <w:t>1</w:t>
      </w:r>
      <w:r w:rsidRPr="00001AA5">
        <w:rPr>
          <w:rFonts w:ascii="Times New Roman" w:hAnsi="Times New Roman"/>
          <w:i w:val="0"/>
          <w:sz w:val="22"/>
          <w:szCs w:val="22"/>
        </w:rPr>
        <w:t xml:space="preserve"> roku </w:t>
      </w:r>
      <w:r w:rsidRPr="00001AA5">
        <w:rPr>
          <w:rFonts w:ascii="Times New Roman" w:hAnsi="Times New Roman"/>
          <w:i w:val="0"/>
          <w:sz w:val="22"/>
          <w:szCs w:val="22"/>
        </w:rPr>
        <w:br/>
        <w:t>i krótkoterminowe do 201</w:t>
      </w:r>
      <w:r w:rsidR="00085F81" w:rsidRPr="00001AA5">
        <w:rPr>
          <w:rFonts w:ascii="Times New Roman" w:hAnsi="Times New Roman"/>
          <w:i w:val="0"/>
          <w:sz w:val="22"/>
          <w:szCs w:val="22"/>
        </w:rPr>
        <w:t>7</w:t>
      </w:r>
      <w:r w:rsidRPr="00001AA5">
        <w:rPr>
          <w:rFonts w:ascii="Times New Roman" w:hAnsi="Times New Roman"/>
          <w:i w:val="0"/>
          <w:sz w:val="22"/>
          <w:szCs w:val="22"/>
        </w:rPr>
        <w:t xml:space="preserve"> roku zaliczające się do każdej z dziedzin ochrony środowiska:</w:t>
      </w:r>
    </w:p>
    <w:p w14:paraId="0856E75B" w14:textId="028CB44D" w:rsidR="009778C9" w:rsidRPr="00001AA5" w:rsidRDefault="009778C9" w:rsidP="00156AD3">
      <w:pPr>
        <w:spacing w:before="60" w:after="60"/>
        <w:jc w:val="both"/>
        <w:rPr>
          <w:rFonts w:eastAsia="SimSun"/>
          <w:b/>
          <w:sz w:val="22"/>
          <w:szCs w:val="22"/>
        </w:rPr>
      </w:pPr>
      <w:r w:rsidRPr="00001AA5">
        <w:rPr>
          <w:rFonts w:eastAsia="SimSun"/>
          <w:b/>
          <w:sz w:val="22"/>
          <w:szCs w:val="22"/>
        </w:rPr>
        <w:t xml:space="preserve">Ochrona </w:t>
      </w:r>
      <w:r w:rsidR="009B16B5" w:rsidRPr="00001AA5">
        <w:rPr>
          <w:rFonts w:eastAsia="SimSun"/>
          <w:b/>
          <w:sz w:val="22"/>
          <w:szCs w:val="22"/>
        </w:rPr>
        <w:t>dziedzictwa przyrodniczego</w:t>
      </w:r>
    </w:p>
    <w:p w14:paraId="08F63DA4" w14:textId="245C182C" w:rsidR="009778C9" w:rsidRPr="00001AA5" w:rsidRDefault="009778C9" w:rsidP="00156AD3">
      <w:pPr>
        <w:spacing w:before="60" w:after="60"/>
        <w:jc w:val="both"/>
        <w:rPr>
          <w:rFonts w:eastAsia="SimSun"/>
          <w:i/>
          <w:sz w:val="22"/>
          <w:szCs w:val="22"/>
        </w:rPr>
      </w:pPr>
      <w:r w:rsidRPr="00001AA5">
        <w:rPr>
          <w:rFonts w:eastAsia="SimSun"/>
          <w:i/>
          <w:sz w:val="22"/>
          <w:szCs w:val="22"/>
        </w:rPr>
        <w:t>Cel długookresowy do 202</w:t>
      </w:r>
      <w:r w:rsidR="00B00DD5" w:rsidRPr="00001AA5">
        <w:rPr>
          <w:rFonts w:eastAsia="SimSun"/>
          <w:i/>
          <w:sz w:val="22"/>
          <w:szCs w:val="22"/>
        </w:rPr>
        <w:t>1</w:t>
      </w:r>
      <w:r w:rsidRPr="00001AA5">
        <w:rPr>
          <w:rFonts w:eastAsia="SimSun"/>
          <w:i/>
          <w:sz w:val="22"/>
          <w:szCs w:val="22"/>
        </w:rPr>
        <w:t xml:space="preserve"> roku</w:t>
      </w:r>
      <w:r w:rsidR="00D10C30">
        <w:rPr>
          <w:i/>
          <w:sz w:val="22"/>
          <w:szCs w:val="22"/>
        </w:rPr>
        <w:t>:</w:t>
      </w:r>
    </w:p>
    <w:p w14:paraId="6F147A28" w14:textId="77777777" w:rsidR="009B16B5" w:rsidRPr="00001AA5" w:rsidRDefault="009B16B5" w:rsidP="00156AD3">
      <w:pPr>
        <w:suppressAutoHyphens w:val="0"/>
        <w:spacing w:before="60" w:after="60"/>
        <w:jc w:val="both"/>
        <w:rPr>
          <w:rFonts w:eastAsiaTheme="minorEastAsia"/>
          <w:sz w:val="22"/>
          <w:szCs w:val="22"/>
          <w:lang w:eastAsia="pl-PL"/>
        </w:rPr>
      </w:pPr>
      <w:r w:rsidRPr="00001AA5">
        <w:rPr>
          <w:rFonts w:eastAsiaTheme="minorEastAsia"/>
          <w:bCs/>
          <w:sz w:val="22"/>
          <w:szCs w:val="22"/>
          <w:lang w:eastAsia="pl-PL"/>
        </w:rPr>
        <w:t xml:space="preserve">Zachowanie różnorodności biologicznej oraz georóżnorodności </w:t>
      </w:r>
    </w:p>
    <w:p w14:paraId="7AB22F5B" w14:textId="0795DF0F" w:rsidR="009778C9" w:rsidRPr="00001AA5" w:rsidRDefault="009778C9" w:rsidP="00156AD3">
      <w:pPr>
        <w:spacing w:before="60" w:after="60"/>
        <w:jc w:val="both"/>
        <w:rPr>
          <w:i/>
          <w:sz w:val="22"/>
          <w:szCs w:val="22"/>
        </w:rPr>
      </w:pPr>
      <w:r w:rsidRPr="00001AA5">
        <w:rPr>
          <w:i/>
          <w:sz w:val="22"/>
          <w:szCs w:val="22"/>
        </w:rPr>
        <w:t>Cele krótkoterminowe do 201</w:t>
      </w:r>
      <w:r w:rsidR="00B00DD5" w:rsidRPr="00001AA5">
        <w:rPr>
          <w:i/>
          <w:sz w:val="22"/>
          <w:szCs w:val="22"/>
        </w:rPr>
        <w:t>7</w:t>
      </w:r>
      <w:r w:rsidRPr="00001AA5">
        <w:rPr>
          <w:i/>
          <w:sz w:val="22"/>
          <w:szCs w:val="22"/>
        </w:rPr>
        <w:t xml:space="preserve"> roku</w:t>
      </w:r>
      <w:r w:rsidR="00D10C30" w:rsidRPr="00D10C30">
        <w:rPr>
          <w:i/>
          <w:sz w:val="22"/>
          <w:szCs w:val="22"/>
        </w:rPr>
        <w:t xml:space="preserve"> </w:t>
      </w:r>
      <w:r w:rsidR="00D10C30" w:rsidRPr="00001AA5">
        <w:rPr>
          <w:i/>
          <w:sz w:val="22"/>
          <w:szCs w:val="22"/>
        </w:rPr>
        <w:t>to między innymi:</w:t>
      </w:r>
      <w:r w:rsidR="008F7238">
        <w:rPr>
          <w:i/>
          <w:sz w:val="22"/>
          <w:szCs w:val="22"/>
        </w:rPr>
        <w:t xml:space="preserve"> </w:t>
      </w:r>
    </w:p>
    <w:p w14:paraId="200BE9F8" w14:textId="77777777" w:rsidR="00B00DD5" w:rsidRPr="00001AA5" w:rsidRDefault="009B16B5" w:rsidP="00156AD3">
      <w:pPr>
        <w:pStyle w:val="Akapitzlist"/>
        <w:numPr>
          <w:ilvl w:val="0"/>
          <w:numId w:val="62"/>
        </w:numPr>
        <w:suppressAutoHyphens w:val="0"/>
        <w:spacing w:before="60" w:after="60"/>
        <w:contextualSpacing w:val="0"/>
        <w:jc w:val="both"/>
        <w:rPr>
          <w:rFonts w:eastAsiaTheme="minorEastAsia"/>
          <w:sz w:val="22"/>
          <w:szCs w:val="22"/>
          <w:lang w:eastAsia="pl-PL"/>
        </w:rPr>
      </w:pPr>
      <w:r w:rsidRPr="00001AA5">
        <w:rPr>
          <w:rFonts w:eastAsiaTheme="minorEastAsia"/>
          <w:bCs/>
          <w:sz w:val="22"/>
          <w:szCs w:val="22"/>
          <w:lang w:eastAsia="pl-PL"/>
        </w:rPr>
        <w:t>Utrzymanie różnorodności siedlisk przy</w:t>
      </w:r>
      <w:r w:rsidR="00B00DD5" w:rsidRPr="00001AA5">
        <w:rPr>
          <w:rFonts w:eastAsiaTheme="minorEastAsia"/>
          <w:bCs/>
          <w:sz w:val="22"/>
          <w:szCs w:val="22"/>
          <w:lang w:eastAsia="pl-PL"/>
        </w:rPr>
        <w:t>rodniczych i siedlisk gatunków</w:t>
      </w:r>
    </w:p>
    <w:p w14:paraId="2184B9E2" w14:textId="238D557B" w:rsidR="009778C9" w:rsidRPr="005E6C09" w:rsidRDefault="009B16B5" w:rsidP="005E6C09">
      <w:pPr>
        <w:pStyle w:val="Akapitzlist"/>
        <w:numPr>
          <w:ilvl w:val="0"/>
          <w:numId w:val="62"/>
        </w:numPr>
        <w:suppressAutoHyphens w:val="0"/>
        <w:spacing w:before="60" w:after="60"/>
        <w:contextualSpacing w:val="0"/>
        <w:jc w:val="both"/>
        <w:rPr>
          <w:rFonts w:ascii="Times" w:eastAsiaTheme="minorEastAsia" w:hAnsi="Times"/>
          <w:sz w:val="22"/>
          <w:szCs w:val="22"/>
          <w:lang w:eastAsia="pl-PL"/>
        </w:rPr>
      </w:pPr>
      <w:r w:rsidRPr="00001AA5">
        <w:rPr>
          <w:rFonts w:eastAsiaTheme="minorEastAsia"/>
          <w:bCs/>
          <w:sz w:val="22"/>
          <w:szCs w:val="22"/>
          <w:lang w:eastAsia="pl-PL"/>
        </w:rPr>
        <w:t>Tworzenie nowych obszaró</w:t>
      </w:r>
      <w:r w:rsidRPr="002172D7">
        <w:rPr>
          <w:rFonts w:ascii="TimesNewRomanPS" w:eastAsiaTheme="minorEastAsia" w:hAnsi="TimesNewRomanPS"/>
          <w:bCs/>
          <w:sz w:val="22"/>
          <w:szCs w:val="22"/>
          <w:lang w:eastAsia="pl-PL"/>
        </w:rPr>
        <w:t>w i obiektów prawnie chronionych,</w:t>
      </w:r>
      <w:r w:rsidRPr="002172D7">
        <w:rPr>
          <w:rFonts w:ascii="TimesNewRomanPS" w:eastAsiaTheme="minorEastAsia" w:hAnsi="TimesNewRomanPS"/>
          <w:bCs/>
          <w:sz w:val="22"/>
          <w:szCs w:val="22"/>
          <w:lang w:eastAsia="pl-PL"/>
        </w:rPr>
        <w:br/>
        <w:t xml:space="preserve">Zachowanie i ochronę najwartościowszych, nieprzekształconych zespołów i fragmentów </w:t>
      </w:r>
      <w:r w:rsidRPr="005E6C09">
        <w:rPr>
          <w:rFonts w:ascii="TimesNewRomanPS" w:eastAsiaTheme="minorEastAsia" w:hAnsi="TimesNewRomanPS"/>
          <w:bCs/>
          <w:sz w:val="22"/>
          <w:szCs w:val="22"/>
          <w:lang w:eastAsia="pl-PL"/>
        </w:rPr>
        <w:t xml:space="preserve">krajobrazów. </w:t>
      </w:r>
    </w:p>
    <w:p w14:paraId="62BE9687" w14:textId="77777777" w:rsidR="004C0DB7" w:rsidRPr="002172D7" w:rsidRDefault="004C0DB7" w:rsidP="00156AD3">
      <w:pPr>
        <w:spacing w:before="60" w:after="60"/>
        <w:jc w:val="both"/>
        <w:rPr>
          <w:rFonts w:eastAsia="SimSun"/>
          <w:b/>
          <w:sz w:val="22"/>
          <w:szCs w:val="22"/>
        </w:rPr>
      </w:pPr>
    </w:p>
    <w:p w14:paraId="7BDBC440" w14:textId="4ED74D30" w:rsidR="009778C9" w:rsidRPr="002172D7" w:rsidRDefault="009778C9" w:rsidP="00156AD3">
      <w:pPr>
        <w:spacing w:before="60" w:after="60"/>
        <w:jc w:val="both"/>
        <w:rPr>
          <w:rFonts w:eastAsia="SimSun"/>
          <w:b/>
          <w:sz w:val="22"/>
          <w:szCs w:val="22"/>
        </w:rPr>
      </w:pPr>
      <w:r w:rsidRPr="002172D7">
        <w:rPr>
          <w:rFonts w:eastAsia="SimSun"/>
          <w:b/>
          <w:sz w:val="22"/>
          <w:szCs w:val="22"/>
        </w:rPr>
        <w:t xml:space="preserve">Ochrona i zrównoważony rozwój lasów </w:t>
      </w:r>
    </w:p>
    <w:p w14:paraId="3904D173" w14:textId="139DCE4F" w:rsidR="009778C9" w:rsidRPr="002172D7" w:rsidRDefault="009778C9" w:rsidP="00156AD3">
      <w:pPr>
        <w:spacing w:before="60" w:after="60"/>
        <w:jc w:val="both"/>
        <w:rPr>
          <w:i/>
          <w:sz w:val="22"/>
          <w:szCs w:val="22"/>
        </w:rPr>
      </w:pPr>
      <w:r w:rsidRPr="002172D7">
        <w:rPr>
          <w:rFonts w:eastAsia="SimSun"/>
          <w:i/>
          <w:sz w:val="22"/>
          <w:szCs w:val="22"/>
        </w:rPr>
        <w:t>Cel długookresowy do 202</w:t>
      </w:r>
      <w:r w:rsidR="00881F77" w:rsidRPr="002172D7">
        <w:rPr>
          <w:rFonts w:eastAsia="SimSun"/>
          <w:i/>
          <w:sz w:val="22"/>
          <w:szCs w:val="22"/>
        </w:rPr>
        <w:t>1</w:t>
      </w:r>
      <w:r w:rsidRPr="002172D7">
        <w:rPr>
          <w:rFonts w:eastAsia="SimSun"/>
          <w:i/>
          <w:sz w:val="22"/>
          <w:szCs w:val="22"/>
        </w:rPr>
        <w:t xml:space="preserve"> roku</w:t>
      </w:r>
      <w:r w:rsidR="00D10C30">
        <w:rPr>
          <w:i/>
          <w:sz w:val="22"/>
          <w:szCs w:val="22"/>
        </w:rPr>
        <w:t>:</w:t>
      </w:r>
    </w:p>
    <w:p w14:paraId="2B4FF75B" w14:textId="77777777" w:rsidR="009B16B5" w:rsidRPr="002172D7" w:rsidRDefault="009B16B5" w:rsidP="00156AD3">
      <w:p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Prowadzenie racjonalnej gospodarki leśnej </w:t>
      </w:r>
    </w:p>
    <w:p w14:paraId="2A5CE614" w14:textId="74BCCD4B" w:rsidR="009778C9" w:rsidRPr="002172D7" w:rsidRDefault="004C0DB7" w:rsidP="00156AD3">
      <w:pPr>
        <w:spacing w:before="60" w:after="60"/>
        <w:jc w:val="both"/>
        <w:rPr>
          <w:i/>
          <w:sz w:val="22"/>
          <w:szCs w:val="22"/>
        </w:rPr>
      </w:pPr>
      <w:r w:rsidRPr="002172D7">
        <w:rPr>
          <w:i/>
          <w:sz w:val="22"/>
          <w:szCs w:val="22"/>
        </w:rPr>
        <w:t>Cele krótkoterminowe do 2017</w:t>
      </w:r>
      <w:r w:rsidR="009778C9" w:rsidRPr="002172D7">
        <w:rPr>
          <w:i/>
          <w:sz w:val="22"/>
          <w:szCs w:val="22"/>
        </w:rPr>
        <w:t xml:space="preserve"> roku</w:t>
      </w:r>
      <w:r w:rsidR="00D10C30" w:rsidRPr="00D10C30">
        <w:rPr>
          <w:i/>
          <w:sz w:val="22"/>
          <w:szCs w:val="22"/>
        </w:rPr>
        <w:t xml:space="preserve"> </w:t>
      </w:r>
      <w:r w:rsidR="00D10C30" w:rsidRPr="002172D7">
        <w:rPr>
          <w:i/>
          <w:sz w:val="22"/>
          <w:szCs w:val="22"/>
        </w:rPr>
        <w:t>to między innymi:</w:t>
      </w:r>
    </w:p>
    <w:p w14:paraId="4895306C" w14:textId="77777777" w:rsidR="00881F77" w:rsidRPr="002172D7" w:rsidRDefault="009B16B5" w:rsidP="00156AD3">
      <w:pPr>
        <w:pStyle w:val="Akapitzlist"/>
        <w:numPr>
          <w:ilvl w:val="0"/>
          <w:numId w:val="63"/>
        </w:numPr>
        <w:suppressAutoHyphens w:val="0"/>
        <w:spacing w:before="60" w:after="60"/>
        <w:contextualSpacing w:val="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Zalesianie terenów o niskich klasach bonitacyjnych i gruntów nieprzydatnych rolniczo.</w:t>
      </w:r>
    </w:p>
    <w:p w14:paraId="3929B220" w14:textId="3459483B" w:rsidR="009778C9" w:rsidRPr="002172D7" w:rsidRDefault="009B16B5" w:rsidP="00156AD3">
      <w:pPr>
        <w:pStyle w:val="Akapitzlist"/>
        <w:numPr>
          <w:ilvl w:val="0"/>
          <w:numId w:val="63"/>
        </w:numPr>
        <w:suppressAutoHyphens w:val="0"/>
        <w:spacing w:before="60" w:after="60"/>
        <w:contextualSpacing w:val="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Zachowanie różnorodności biologicznej środowiska leśnego.</w:t>
      </w:r>
    </w:p>
    <w:p w14:paraId="0FA33F48" w14:textId="7DEBAE33" w:rsidR="009778C9" w:rsidRPr="002172D7" w:rsidRDefault="009778C9" w:rsidP="00156AD3">
      <w:pPr>
        <w:spacing w:before="60" w:after="60"/>
        <w:jc w:val="both"/>
        <w:rPr>
          <w:b/>
          <w:sz w:val="22"/>
          <w:szCs w:val="22"/>
        </w:rPr>
      </w:pPr>
      <w:r w:rsidRPr="002172D7">
        <w:rPr>
          <w:b/>
          <w:sz w:val="22"/>
          <w:szCs w:val="22"/>
        </w:rPr>
        <w:t xml:space="preserve">Ochrona </w:t>
      </w:r>
      <w:r w:rsidR="00B00DD5" w:rsidRPr="002172D7">
        <w:rPr>
          <w:b/>
          <w:sz w:val="22"/>
          <w:szCs w:val="22"/>
        </w:rPr>
        <w:t>gleb</w:t>
      </w:r>
    </w:p>
    <w:p w14:paraId="04BF75D7" w14:textId="5768854E" w:rsidR="009778C9" w:rsidRPr="002172D7" w:rsidRDefault="009778C9" w:rsidP="00156AD3">
      <w:pPr>
        <w:spacing w:before="60" w:after="60"/>
        <w:jc w:val="both"/>
        <w:rPr>
          <w:i/>
          <w:sz w:val="22"/>
          <w:szCs w:val="22"/>
        </w:rPr>
      </w:pPr>
      <w:r w:rsidRPr="002172D7">
        <w:rPr>
          <w:rFonts w:eastAsia="SimSun"/>
          <w:i/>
          <w:sz w:val="22"/>
          <w:szCs w:val="22"/>
        </w:rPr>
        <w:t>Cel długookresowy do 202</w:t>
      </w:r>
      <w:r w:rsidR="00DF0499" w:rsidRPr="002172D7">
        <w:rPr>
          <w:rFonts w:eastAsia="SimSun"/>
          <w:i/>
          <w:sz w:val="22"/>
          <w:szCs w:val="22"/>
        </w:rPr>
        <w:t>1</w:t>
      </w:r>
      <w:r w:rsidRPr="002172D7">
        <w:rPr>
          <w:rFonts w:eastAsia="SimSun"/>
          <w:i/>
          <w:sz w:val="22"/>
          <w:szCs w:val="22"/>
        </w:rPr>
        <w:t xml:space="preserve"> roku:</w:t>
      </w:r>
      <w:r w:rsidRPr="002172D7">
        <w:rPr>
          <w:i/>
          <w:sz w:val="22"/>
          <w:szCs w:val="22"/>
        </w:rPr>
        <w:t xml:space="preserve"> </w:t>
      </w:r>
    </w:p>
    <w:p w14:paraId="60DB3FBC" w14:textId="77777777" w:rsidR="00B00DD5" w:rsidRPr="002172D7" w:rsidRDefault="00B00DD5" w:rsidP="00156AD3">
      <w:p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Racjonalne wykorzystywanie zasobów glebowych </w:t>
      </w:r>
    </w:p>
    <w:p w14:paraId="05241521" w14:textId="37332024" w:rsidR="009778C9" w:rsidRPr="002172D7" w:rsidRDefault="00DF0499" w:rsidP="00156AD3">
      <w:pPr>
        <w:spacing w:before="60" w:after="60"/>
        <w:jc w:val="both"/>
        <w:rPr>
          <w:i/>
          <w:sz w:val="22"/>
          <w:szCs w:val="22"/>
        </w:rPr>
      </w:pPr>
      <w:r w:rsidRPr="002172D7">
        <w:rPr>
          <w:i/>
          <w:sz w:val="22"/>
          <w:szCs w:val="22"/>
        </w:rPr>
        <w:t>Cele krótkoterminowe do 2017</w:t>
      </w:r>
      <w:r w:rsidR="009778C9" w:rsidRPr="002172D7">
        <w:rPr>
          <w:i/>
          <w:sz w:val="22"/>
          <w:szCs w:val="22"/>
        </w:rPr>
        <w:t xml:space="preserve"> roku</w:t>
      </w:r>
      <w:r w:rsidR="00EB0513" w:rsidRPr="002172D7">
        <w:rPr>
          <w:i/>
          <w:sz w:val="22"/>
          <w:szCs w:val="22"/>
        </w:rPr>
        <w:t xml:space="preserve"> to między innymi:</w:t>
      </w:r>
    </w:p>
    <w:p w14:paraId="5A6E9347" w14:textId="0C472745" w:rsidR="00B00DD5" w:rsidRPr="002172D7" w:rsidRDefault="002F0327" w:rsidP="00156AD3">
      <w:pPr>
        <w:numPr>
          <w:ilvl w:val="0"/>
          <w:numId w:val="64"/>
        </w:numPr>
        <w:suppressAutoHyphens w:val="0"/>
        <w:spacing w:before="60" w:after="60"/>
        <w:jc w:val="both"/>
        <w:rPr>
          <w:rFonts w:ascii="Times" w:eastAsiaTheme="minorEastAsia" w:hAnsi="Times"/>
          <w:sz w:val="22"/>
          <w:szCs w:val="22"/>
          <w:lang w:eastAsia="pl-PL"/>
        </w:rPr>
      </w:pPr>
      <w:r>
        <w:rPr>
          <w:rFonts w:ascii="TimesNewRomanPS" w:eastAsiaTheme="minorEastAsia" w:hAnsi="TimesNewRomanPS"/>
          <w:bCs/>
          <w:sz w:val="22"/>
          <w:szCs w:val="22"/>
          <w:lang w:eastAsia="pl-PL"/>
        </w:rPr>
        <w:t>Realizacja zadań z zakresu ustawy Prawo ochrony środowiska</w:t>
      </w:r>
      <w:r w:rsidR="00B00DD5" w:rsidRPr="002172D7">
        <w:rPr>
          <w:rFonts w:ascii="TimesNewRomanPS" w:eastAsiaTheme="minorEastAsia" w:hAnsi="TimesNewRomanPS"/>
          <w:bCs/>
          <w:sz w:val="22"/>
          <w:szCs w:val="22"/>
          <w:lang w:eastAsia="pl-PL"/>
        </w:rPr>
        <w:t xml:space="preserve">. </w:t>
      </w:r>
    </w:p>
    <w:p w14:paraId="5F150107" w14:textId="6B2114FC" w:rsidR="00B00DD5" w:rsidRPr="002172D7" w:rsidRDefault="00B00DD5" w:rsidP="00156AD3">
      <w:pPr>
        <w:numPr>
          <w:ilvl w:val="0"/>
          <w:numId w:val="64"/>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Utrzymanie jakości gleby i ziemi powyżej lub co najmniej na poziomie wymaganych standardów. </w:t>
      </w:r>
    </w:p>
    <w:p w14:paraId="7D2183C6" w14:textId="77777777" w:rsidR="009778C9" w:rsidRPr="002172D7" w:rsidRDefault="009778C9" w:rsidP="00156AD3">
      <w:pPr>
        <w:spacing w:before="60" w:after="60"/>
        <w:jc w:val="both"/>
        <w:rPr>
          <w:i/>
          <w:sz w:val="22"/>
          <w:szCs w:val="22"/>
        </w:rPr>
      </w:pPr>
    </w:p>
    <w:p w14:paraId="09C941F0" w14:textId="132441FA" w:rsidR="009778C9" w:rsidRPr="002172D7" w:rsidRDefault="009B16B5" w:rsidP="00156AD3">
      <w:pPr>
        <w:spacing w:before="60" w:after="60"/>
        <w:jc w:val="both"/>
        <w:rPr>
          <w:b/>
          <w:sz w:val="22"/>
          <w:szCs w:val="22"/>
        </w:rPr>
      </w:pPr>
      <w:r w:rsidRPr="002172D7">
        <w:rPr>
          <w:b/>
          <w:sz w:val="22"/>
          <w:szCs w:val="22"/>
        </w:rPr>
        <w:t>Ochrona zasobów kopalin</w:t>
      </w:r>
    </w:p>
    <w:p w14:paraId="08F3432C" w14:textId="77D0B887" w:rsidR="009778C9" w:rsidRPr="002172D7" w:rsidRDefault="00DF0499" w:rsidP="00156AD3">
      <w:pPr>
        <w:spacing w:before="60" w:after="60"/>
        <w:jc w:val="both"/>
        <w:rPr>
          <w:i/>
          <w:sz w:val="22"/>
          <w:szCs w:val="22"/>
        </w:rPr>
      </w:pPr>
      <w:r w:rsidRPr="002172D7">
        <w:rPr>
          <w:rFonts w:eastAsia="SimSun"/>
          <w:i/>
          <w:sz w:val="22"/>
          <w:szCs w:val="22"/>
        </w:rPr>
        <w:t>Cel długookresowy do 2021</w:t>
      </w:r>
      <w:r w:rsidR="009778C9" w:rsidRPr="002172D7">
        <w:rPr>
          <w:rFonts w:eastAsia="SimSun"/>
          <w:i/>
          <w:sz w:val="22"/>
          <w:szCs w:val="22"/>
        </w:rPr>
        <w:t xml:space="preserve"> roku:</w:t>
      </w:r>
      <w:r w:rsidR="009778C9" w:rsidRPr="002172D7">
        <w:rPr>
          <w:i/>
          <w:sz w:val="22"/>
          <w:szCs w:val="22"/>
        </w:rPr>
        <w:t xml:space="preserve"> </w:t>
      </w:r>
    </w:p>
    <w:p w14:paraId="5E28A0C5" w14:textId="77777777" w:rsidR="009B16B5" w:rsidRPr="002172D7" w:rsidRDefault="009B16B5" w:rsidP="00156AD3">
      <w:p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Zrównoważona gospodarka zasobami naturalnymi </w:t>
      </w:r>
    </w:p>
    <w:p w14:paraId="6A1581E9" w14:textId="6034DD64" w:rsidR="009778C9" w:rsidRPr="002172D7" w:rsidRDefault="00DF0499" w:rsidP="00156AD3">
      <w:pPr>
        <w:spacing w:before="60" w:after="60"/>
        <w:jc w:val="both"/>
        <w:rPr>
          <w:i/>
          <w:sz w:val="22"/>
          <w:szCs w:val="22"/>
        </w:rPr>
      </w:pPr>
      <w:r w:rsidRPr="002172D7">
        <w:rPr>
          <w:i/>
          <w:sz w:val="22"/>
          <w:szCs w:val="22"/>
        </w:rPr>
        <w:t>Cele krótkoterminowe do 2017</w:t>
      </w:r>
      <w:r w:rsidR="009778C9" w:rsidRPr="002172D7">
        <w:rPr>
          <w:i/>
          <w:sz w:val="22"/>
          <w:szCs w:val="22"/>
        </w:rPr>
        <w:t xml:space="preserve"> roku</w:t>
      </w:r>
      <w:r w:rsidR="00EB0513" w:rsidRPr="002172D7">
        <w:rPr>
          <w:i/>
          <w:sz w:val="22"/>
          <w:szCs w:val="22"/>
        </w:rPr>
        <w:t xml:space="preserve"> to między innymi</w:t>
      </w:r>
      <w:r w:rsidR="009778C9" w:rsidRPr="002172D7">
        <w:rPr>
          <w:i/>
          <w:sz w:val="22"/>
          <w:szCs w:val="22"/>
        </w:rPr>
        <w:t xml:space="preserve">: </w:t>
      </w:r>
    </w:p>
    <w:p w14:paraId="6882BA11" w14:textId="516C5DCE" w:rsidR="009B16B5" w:rsidRPr="002172D7" w:rsidRDefault="009B16B5" w:rsidP="00156AD3">
      <w:pPr>
        <w:pStyle w:val="Akapitzlist"/>
        <w:numPr>
          <w:ilvl w:val="0"/>
          <w:numId w:val="65"/>
        </w:numPr>
        <w:suppressAutoHyphens w:val="0"/>
        <w:spacing w:before="60" w:after="60"/>
        <w:contextualSpacing w:val="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Wspieranie prac związanych z poszukiwaniem, rozpoznawaniem i dokumentowaniem złóż kopalin. </w:t>
      </w:r>
    </w:p>
    <w:p w14:paraId="48D41033" w14:textId="77777777" w:rsidR="00DF0499" w:rsidRPr="002172D7" w:rsidRDefault="009B16B5" w:rsidP="00156AD3">
      <w:pPr>
        <w:pStyle w:val="Akapitzlist"/>
        <w:numPr>
          <w:ilvl w:val="0"/>
          <w:numId w:val="65"/>
        </w:numPr>
        <w:suppressAutoHyphens w:val="0"/>
        <w:spacing w:before="60" w:after="60"/>
        <w:contextualSpacing w:val="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Wydawanie</w:t>
      </w:r>
      <w:r w:rsidR="00DF0499" w:rsidRPr="002172D7">
        <w:rPr>
          <w:rFonts w:ascii="TimesNewRomanPS" w:eastAsiaTheme="minorEastAsia" w:hAnsi="TimesNewRomanPS"/>
          <w:bCs/>
          <w:sz w:val="22"/>
          <w:szCs w:val="22"/>
          <w:lang w:eastAsia="pl-PL"/>
        </w:rPr>
        <w:t xml:space="preserve"> </w:t>
      </w:r>
      <w:r w:rsidRPr="002172D7">
        <w:rPr>
          <w:rFonts w:ascii="TimesNewRomanPS" w:eastAsiaTheme="minorEastAsia" w:hAnsi="TimesNewRomanPS"/>
          <w:bCs/>
          <w:sz w:val="22"/>
          <w:szCs w:val="22"/>
          <w:lang w:eastAsia="pl-PL"/>
        </w:rPr>
        <w:t>koncesji</w:t>
      </w:r>
      <w:r w:rsidR="00DF0499" w:rsidRPr="002172D7">
        <w:rPr>
          <w:rFonts w:ascii="TimesNewRomanPS" w:eastAsiaTheme="minorEastAsia" w:hAnsi="TimesNewRomanPS"/>
          <w:bCs/>
          <w:sz w:val="22"/>
          <w:szCs w:val="22"/>
          <w:lang w:eastAsia="pl-PL"/>
        </w:rPr>
        <w:t xml:space="preserve"> </w:t>
      </w:r>
      <w:r w:rsidRPr="002172D7">
        <w:rPr>
          <w:rFonts w:ascii="TimesNewRomanPS" w:eastAsiaTheme="minorEastAsia" w:hAnsi="TimesNewRomanPS"/>
          <w:bCs/>
          <w:sz w:val="22"/>
          <w:szCs w:val="22"/>
          <w:lang w:eastAsia="pl-PL"/>
        </w:rPr>
        <w:t>nawydobywanie</w:t>
      </w:r>
      <w:r w:rsidR="00DF0499" w:rsidRPr="002172D7">
        <w:rPr>
          <w:rFonts w:ascii="TimesNewRomanPS" w:eastAsiaTheme="minorEastAsia" w:hAnsi="TimesNewRomanPS"/>
          <w:bCs/>
          <w:sz w:val="22"/>
          <w:szCs w:val="22"/>
          <w:lang w:eastAsia="pl-PL"/>
        </w:rPr>
        <w:t xml:space="preserve"> </w:t>
      </w:r>
      <w:r w:rsidRPr="002172D7">
        <w:rPr>
          <w:rFonts w:ascii="TimesNewRomanPS" w:eastAsiaTheme="minorEastAsia" w:hAnsi="TimesNewRomanPS"/>
          <w:bCs/>
          <w:sz w:val="22"/>
          <w:szCs w:val="22"/>
          <w:lang w:eastAsia="pl-PL"/>
        </w:rPr>
        <w:t>kopalin.</w:t>
      </w:r>
    </w:p>
    <w:p w14:paraId="13906EDC" w14:textId="77777777" w:rsidR="009778C9" w:rsidRPr="002172D7" w:rsidRDefault="009778C9" w:rsidP="00156AD3">
      <w:pPr>
        <w:spacing w:before="60" w:after="60"/>
        <w:jc w:val="both"/>
        <w:rPr>
          <w:sz w:val="22"/>
          <w:szCs w:val="22"/>
        </w:rPr>
      </w:pPr>
    </w:p>
    <w:p w14:paraId="26F9B435" w14:textId="2B205806" w:rsidR="009778C9" w:rsidRPr="002172D7" w:rsidRDefault="00085F81" w:rsidP="00156AD3">
      <w:pPr>
        <w:spacing w:before="60" w:after="60"/>
        <w:jc w:val="both"/>
        <w:rPr>
          <w:b/>
          <w:sz w:val="22"/>
          <w:szCs w:val="22"/>
        </w:rPr>
      </w:pPr>
      <w:r w:rsidRPr="002172D7">
        <w:rPr>
          <w:b/>
          <w:sz w:val="22"/>
          <w:szCs w:val="22"/>
        </w:rPr>
        <w:t>O</w:t>
      </w:r>
      <w:r w:rsidR="009778C9" w:rsidRPr="002172D7">
        <w:rPr>
          <w:b/>
          <w:sz w:val="22"/>
          <w:szCs w:val="22"/>
        </w:rPr>
        <w:t xml:space="preserve">chrona przed powodzią </w:t>
      </w:r>
    </w:p>
    <w:p w14:paraId="54831744" w14:textId="246E535D" w:rsidR="009778C9" w:rsidRPr="002172D7" w:rsidRDefault="009778C9" w:rsidP="00156AD3">
      <w:pPr>
        <w:spacing w:before="60" w:after="60"/>
        <w:jc w:val="both"/>
        <w:rPr>
          <w:i/>
          <w:sz w:val="22"/>
          <w:szCs w:val="22"/>
        </w:rPr>
      </w:pPr>
      <w:r w:rsidRPr="002172D7">
        <w:rPr>
          <w:rFonts w:eastAsia="SimSun"/>
          <w:i/>
          <w:sz w:val="22"/>
          <w:szCs w:val="22"/>
        </w:rPr>
        <w:t>Cel długookresowy do 202</w:t>
      </w:r>
      <w:r w:rsidR="009B16B5" w:rsidRPr="002172D7">
        <w:rPr>
          <w:rFonts w:eastAsia="SimSun"/>
          <w:i/>
          <w:sz w:val="22"/>
          <w:szCs w:val="22"/>
        </w:rPr>
        <w:t>1</w:t>
      </w:r>
      <w:r w:rsidRPr="002172D7">
        <w:rPr>
          <w:rFonts w:eastAsia="SimSun"/>
          <w:i/>
          <w:sz w:val="22"/>
          <w:szCs w:val="22"/>
        </w:rPr>
        <w:t xml:space="preserve"> roku:</w:t>
      </w:r>
      <w:r w:rsidRPr="002172D7">
        <w:rPr>
          <w:i/>
          <w:sz w:val="22"/>
          <w:szCs w:val="22"/>
        </w:rPr>
        <w:t xml:space="preserve"> </w:t>
      </w:r>
    </w:p>
    <w:p w14:paraId="5007C8FE" w14:textId="77777777" w:rsidR="00085F81" w:rsidRPr="002172D7" w:rsidRDefault="00085F81" w:rsidP="00156AD3">
      <w:p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Racjonalizacja gospodarowania zasobami wodnymi Powiatu oraz zapobieganie skutkom wezbrań powodziowych </w:t>
      </w:r>
    </w:p>
    <w:p w14:paraId="2A09B57D" w14:textId="0D4AEF08" w:rsidR="009778C9" w:rsidRPr="002172D7" w:rsidRDefault="00DF2AB7" w:rsidP="00156AD3">
      <w:pPr>
        <w:spacing w:before="60" w:after="60"/>
        <w:jc w:val="both"/>
        <w:rPr>
          <w:i/>
          <w:sz w:val="22"/>
          <w:szCs w:val="22"/>
        </w:rPr>
      </w:pPr>
      <w:r w:rsidRPr="002172D7">
        <w:rPr>
          <w:i/>
          <w:sz w:val="22"/>
          <w:szCs w:val="22"/>
        </w:rPr>
        <w:t>Cele krótkoterminowe do 2017</w:t>
      </w:r>
      <w:r w:rsidR="00EB0513" w:rsidRPr="002172D7">
        <w:rPr>
          <w:i/>
          <w:sz w:val="22"/>
          <w:szCs w:val="22"/>
        </w:rPr>
        <w:t xml:space="preserve"> roku to między innymi:</w:t>
      </w:r>
    </w:p>
    <w:p w14:paraId="00472024" w14:textId="77777777" w:rsidR="00085F81" w:rsidRPr="002172D7" w:rsidRDefault="00085F81" w:rsidP="00156AD3">
      <w:pPr>
        <w:numPr>
          <w:ilvl w:val="0"/>
          <w:numId w:val="66"/>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Realizacja programu małej retencji województwa śląskiego w zakresie zadań na szczeblach gminnych. </w:t>
      </w:r>
    </w:p>
    <w:p w14:paraId="43A8AF56" w14:textId="58A67617" w:rsidR="00085F81" w:rsidRPr="002172D7" w:rsidRDefault="00085F81" w:rsidP="00156AD3">
      <w:pPr>
        <w:numPr>
          <w:ilvl w:val="0"/>
          <w:numId w:val="66"/>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Aktualizacja planów zagospodarowania przestrzennego gmin lub ich stworzenie z</w:t>
      </w:r>
      <w:r w:rsidR="008F7238">
        <w:rPr>
          <w:rFonts w:ascii="TimesNewRomanPS" w:eastAsiaTheme="minorEastAsia" w:hAnsi="TimesNewRomanPS"/>
          <w:bCs/>
          <w:sz w:val="22"/>
          <w:szCs w:val="22"/>
          <w:lang w:eastAsia="pl-PL"/>
        </w:rPr>
        <w:t xml:space="preserve"> </w:t>
      </w:r>
      <w:r w:rsidR="007306C6">
        <w:rPr>
          <w:rFonts w:ascii="TimesNewRomanPS" w:eastAsiaTheme="minorEastAsia" w:hAnsi="TimesNewRomanPS"/>
          <w:bCs/>
          <w:sz w:val="22"/>
          <w:szCs w:val="22"/>
          <w:lang w:eastAsia="pl-PL"/>
        </w:rPr>
        <w:t> </w:t>
      </w:r>
      <w:r w:rsidRPr="002172D7">
        <w:rPr>
          <w:rFonts w:ascii="TimesNewRomanPS" w:eastAsiaTheme="minorEastAsia" w:hAnsi="TimesNewRomanPS"/>
          <w:bCs/>
          <w:sz w:val="22"/>
          <w:szCs w:val="22"/>
          <w:lang w:eastAsia="pl-PL"/>
        </w:rPr>
        <w:t xml:space="preserve">uwzględnieniem obszarów zagrożonych powodzią. </w:t>
      </w:r>
    </w:p>
    <w:p w14:paraId="6E8AF3DF" w14:textId="77777777" w:rsidR="009B16B5" w:rsidRPr="002172D7" w:rsidRDefault="009B16B5" w:rsidP="00156AD3">
      <w:pPr>
        <w:suppressAutoHyphens w:val="0"/>
        <w:spacing w:before="60" w:after="60"/>
        <w:jc w:val="both"/>
        <w:rPr>
          <w:rFonts w:ascii="Times" w:eastAsiaTheme="minorEastAsia" w:hAnsi="Times"/>
          <w:sz w:val="22"/>
          <w:szCs w:val="22"/>
          <w:lang w:eastAsia="pl-PL"/>
        </w:rPr>
      </w:pPr>
    </w:p>
    <w:p w14:paraId="3DE753E9" w14:textId="5F798B79" w:rsidR="009B16B5" w:rsidRPr="002172D7" w:rsidRDefault="009B16B5" w:rsidP="00156AD3">
      <w:pPr>
        <w:suppressAutoHyphens w:val="0"/>
        <w:spacing w:before="60" w:after="60"/>
        <w:jc w:val="both"/>
        <w:rPr>
          <w:rFonts w:ascii="TimesNewRomanPS" w:eastAsiaTheme="minorEastAsia" w:hAnsi="TimesNewRomanPS" w:hint="eastAsia"/>
          <w:b/>
          <w:bCs/>
          <w:sz w:val="22"/>
          <w:szCs w:val="22"/>
          <w:lang w:eastAsia="pl-PL"/>
        </w:rPr>
      </w:pPr>
      <w:r w:rsidRPr="002172D7">
        <w:rPr>
          <w:rFonts w:ascii="TimesNewRomanPS" w:eastAsiaTheme="minorEastAsia" w:hAnsi="TimesNewRomanPS"/>
          <w:b/>
          <w:bCs/>
          <w:sz w:val="22"/>
          <w:szCs w:val="22"/>
          <w:lang w:eastAsia="pl-PL"/>
        </w:rPr>
        <w:t>Tereny poprzemysłowe</w:t>
      </w:r>
    </w:p>
    <w:p w14:paraId="26C9E8E3" w14:textId="5043D7AF" w:rsidR="009B16B5" w:rsidRPr="002172D7" w:rsidRDefault="009B16B5" w:rsidP="00156AD3">
      <w:pPr>
        <w:spacing w:before="60" w:after="60"/>
        <w:jc w:val="both"/>
        <w:rPr>
          <w:i/>
          <w:sz w:val="22"/>
          <w:szCs w:val="22"/>
        </w:rPr>
      </w:pPr>
      <w:r w:rsidRPr="002172D7">
        <w:rPr>
          <w:rFonts w:eastAsia="SimSun"/>
          <w:i/>
          <w:sz w:val="22"/>
          <w:szCs w:val="22"/>
        </w:rPr>
        <w:t>Cel długookresowy do 2021 roku</w:t>
      </w:r>
      <w:r w:rsidR="00EB0513" w:rsidRPr="002172D7">
        <w:rPr>
          <w:i/>
          <w:sz w:val="22"/>
          <w:szCs w:val="22"/>
        </w:rPr>
        <w:t xml:space="preserve"> to między innymi:</w:t>
      </w:r>
    </w:p>
    <w:p w14:paraId="46EE7DA9" w14:textId="050D2866" w:rsidR="009B16B5" w:rsidRPr="002172D7" w:rsidRDefault="009B16B5" w:rsidP="00156AD3">
      <w:p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Stworzenie warunków i mechanizmów dla zagospodarowania terenów poprzemysłowych zgodnie z</w:t>
      </w:r>
      <w:r w:rsidR="008F7238">
        <w:rPr>
          <w:rFonts w:ascii="TimesNewRomanPS" w:eastAsiaTheme="minorEastAsia" w:hAnsi="TimesNewRomanPS"/>
          <w:bCs/>
          <w:sz w:val="22"/>
          <w:szCs w:val="22"/>
          <w:lang w:eastAsia="pl-PL"/>
        </w:rPr>
        <w:t xml:space="preserve"> </w:t>
      </w:r>
      <w:r w:rsidR="007306C6">
        <w:rPr>
          <w:rFonts w:ascii="TimesNewRomanPS" w:eastAsiaTheme="minorEastAsia" w:hAnsi="TimesNewRomanPS"/>
          <w:bCs/>
          <w:sz w:val="22"/>
          <w:szCs w:val="22"/>
          <w:lang w:eastAsia="pl-PL"/>
        </w:rPr>
        <w:t> </w:t>
      </w:r>
      <w:r w:rsidRPr="002172D7">
        <w:rPr>
          <w:rFonts w:ascii="TimesNewRomanPS" w:eastAsiaTheme="minorEastAsia" w:hAnsi="TimesNewRomanPS"/>
          <w:bCs/>
          <w:sz w:val="22"/>
          <w:szCs w:val="22"/>
          <w:lang w:eastAsia="pl-PL"/>
        </w:rPr>
        <w:t xml:space="preserve">zasadami zrównoważonego rozwoju </w:t>
      </w:r>
    </w:p>
    <w:p w14:paraId="53A4FB2F" w14:textId="57B88284" w:rsidR="009B16B5" w:rsidRPr="002172D7" w:rsidRDefault="004C0DB7" w:rsidP="00156AD3">
      <w:pPr>
        <w:spacing w:before="60" w:after="60"/>
        <w:jc w:val="both"/>
        <w:rPr>
          <w:i/>
          <w:sz w:val="22"/>
          <w:szCs w:val="22"/>
        </w:rPr>
      </w:pPr>
      <w:r w:rsidRPr="002172D7">
        <w:rPr>
          <w:i/>
          <w:sz w:val="22"/>
          <w:szCs w:val="22"/>
        </w:rPr>
        <w:t>Cele krótkoterminowe do 2017</w:t>
      </w:r>
      <w:r w:rsidR="009B16B5" w:rsidRPr="002172D7">
        <w:rPr>
          <w:i/>
          <w:sz w:val="22"/>
          <w:szCs w:val="22"/>
        </w:rPr>
        <w:t xml:space="preserve"> roku: </w:t>
      </w:r>
    </w:p>
    <w:p w14:paraId="54362EF2" w14:textId="20BE6A76" w:rsidR="009B16B5" w:rsidRPr="002172D7" w:rsidRDefault="009B16B5" w:rsidP="00156AD3">
      <w:pPr>
        <w:numPr>
          <w:ilvl w:val="0"/>
          <w:numId w:val="67"/>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Bieżąca aktualizacja systemu identyfikacji terenów poprzemysłowych oraz aktualizacja bazy danych. </w:t>
      </w:r>
    </w:p>
    <w:p w14:paraId="3DB3C990" w14:textId="301CEB06" w:rsidR="009B16B5" w:rsidRPr="002172D7" w:rsidRDefault="009B16B5" w:rsidP="00156AD3">
      <w:pPr>
        <w:numPr>
          <w:ilvl w:val="0"/>
          <w:numId w:val="67"/>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Rekultywacja gleb zdegradowanych. </w:t>
      </w:r>
    </w:p>
    <w:p w14:paraId="35487660" w14:textId="49287CF9" w:rsidR="009B16B5" w:rsidRPr="002172D7" w:rsidRDefault="009B16B5" w:rsidP="00156AD3">
      <w:pPr>
        <w:numPr>
          <w:ilvl w:val="0"/>
          <w:numId w:val="67"/>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Rekultywacja hałd i zwałów kopalnianych. </w:t>
      </w:r>
    </w:p>
    <w:p w14:paraId="1CAD11FA" w14:textId="77777777" w:rsidR="009778C9" w:rsidRPr="002172D7" w:rsidRDefault="009778C9" w:rsidP="00156AD3">
      <w:pPr>
        <w:spacing w:before="60" w:after="60"/>
        <w:jc w:val="both"/>
        <w:rPr>
          <w:sz w:val="22"/>
          <w:szCs w:val="22"/>
        </w:rPr>
      </w:pPr>
    </w:p>
    <w:p w14:paraId="36977079" w14:textId="2D2DF723" w:rsidR="009778C9" w:rsidRPr="002172D7" w:rsidRDefault="00085F81" w:rsidP="00156AD3">
      <w:pPr>
        <w:spacing w:before="60" w:after="60"/>
        <w:jc w:val="both"/>
        <w:rPr>
          <w:b/>
          <w:sz w:val="22"/>
          <w:szCs w:val="22"/>
        </w:rPr>
      </w:pPr>
      <w:r w:rsidRPr="002172D7">
        <w:rPr>
          <w:b/>
          <w:sz w:val="22"/>
          <w:szCs w:val="22"/>
        </w:rPr>
        <w:t>Zasoby wód powierzchniowych i podziemnych</w:t>
      </w:r>
    </w:p>
    <w:p w14:paraId="6AC2A4D3" w14:textId="37D88BBC" w:rsidR="009778C9" w:rsidRPr="002172D7" w:rsidRDefault="004C0DB7" w:rsidP="00156AD3">
      <w:pPr>
        <w:spacing w:before="60" w:after="60"/>
        <w:jc w:val="both"/>
        <w:rPr>
          <w:i/>
          <w:sz w:val="22"/>
          <w:szCs w:val="22"/>
        </w:rPr>
      </w:pPr>
      <w:r w:rsidRPr="002172D7">
        <w:rPr>
          <w:rFonts w:eastAsia="SimSun"/>
          <w:i/>
          <w:sz w:val="22"/>
          <w:szCs w:val="22"/>
        </w:rPr>
        <w:t>Cel długookresowy do 2021</w:t>
      </w:r>
      <w:r w:rsidR="009778C9" w:rsidRPr="002172D7">
        <w:rPr>
          <w:rFonts w:eastAsia="SimSun"/>
          <w:i/>
          <w:sz w:val="22"/>
          <w:szCs w:val="22"/>
        </w:rPr>
        <w:t xml:space="preserve"> roku:</w:t>
      </w:r>
      <w:r w:rsidR="009778C9" w:rsidRPr="002172D7">
        <w:rPr>
          <w:i/>
          <w:sz w:val="22"/>
          <w:szCs w:val="22"/>
        </w:rPr>
        <w:t xml:space="preserve"> </w:t>
      </w:r>
    </w:p>
    <w:p w14:paraId="483A2ECF" w14:textId="3918995E" w:rsidR="009778C9" w:rsidRPr="002172D7" w:rsidRDefault="00085F81" w:rsidP="00156AD3">
      <w:p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Przywrócenie wysokiej jakości wód powierzchniowych oraz ochrona jakości wód podziemnych</w:t>
      </w:r>
      <w:r w:rsidR="00DF2AB7" w:rsidRPr="002172D7">
        <w:rPr>
          <w:rFonts w:ascii="TimesNewRomanPS" w:eastAsiaTheme="minorEastAsia" w:hAnsi="TimesNewRomanPS"/>
          <w:bCs/>
          <w:sz w:val="22"/>
          <w:szCs w:val="22"/>
          <w:lang w:eastAsia="pl-PL"/>
        </w:rPr>
        <w:t>.</w:t>
      </w:r>
    </w:p>
    <w:p w14:paraId="7B229436" w14:textId="6E6F495B" w:rsidR="009778C9" w:rsidRPr="002172D7" w:rsidRDefault="004C0DB7" w:rsidP="00156AD3">
      <w:pPr>
        <w:spacing w:before="60" w:after="60"/>
        <w:jc w:val="both"/>
        <w:rPr>
          <w:i/>
          <w:sz w:val="22"/>
          <w:szCs w:val="22"/>
        </w:rPr>
      </w:pPr>
      <w:r w:rsidRPr="002172D7">
        <w:rPr>
          <w:i/>
          <w:sz w:val="22"/>
          <w:szCs w:val="22"/>
        </w:rPr>
        <w:t>Cele krótkoterminowe do 2017</w:t>
      </w:r>
      <w:r w:rsidR="009778C9" w:rsidRPr="002172D7">
        <w:rPr>
          <w:i/>
          <w:sz w:val="22"/>
          <w:szCs w:val="22"/>
        </w:rPr>
        <w:t xml:space="preserve"> roku</w:t>
      </w:r>
      <w:r w:rsidR="00EB0513" w:rsidRPr="002172D7">
        <w:rPr>
          <w:i/>
          <w:sz w:val="22"/>
          <w:szCs w:val="22"/>
        </w:rPr>
        <w:t xml:space="preserve"> to między innymi:</w:t>
      </w:r>
    </w:p>
    <w:p w14:paraId="7CA89E53" w14:textId="77777777" w:rsidR="00085F81" w:rsidRPr="002172D7" w:rsidRDefault="00085F81" w:rsidP="00156AD3">
      <w:pPr>
        <w:numPr>
          <w:ilvl w:val="0"/>
          <w:numId w:val="68"/>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Wspieranie działań mających na celu zmniejszenie ilości odprowadzanych ścieków (oczyszczonych i nieoczyszczonych, przemysłowych i komunalnych) oraz ładunku zanieczyszczeń odprowadzanych w ściekach do środowiska wodnego. </w:t>
      </w:r>
    </w:p>
    <w:p w14:paraId="6BCEBE13" w14:textId="029D358F" w:rsidR="00085F81" w:rsidRPr="002172D7" w:rsidRDefault="00085F81" w:rsidP="00156AD3">
      <w:pPr>
        <w:numPr>
          <w:ilvl w:val="0"/>
          <w:numId w:val="68"/>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Wspieranie i egzekwowanie racjonalnej gospodarki wodno-ściekowej w zakładach przemysłowych. </w:t>
      </w:r>
    </w:p>
    <w:p w14:paraId="755EDCB4" w14:textId="72B80BF7" w:rsidR="00085F81" w:rsidRPr="002172D7" w:rsidRDefault="00085F81" w:rsidP="00156AD3">
      <w:pPr>
        <w:numPr>
          <w:ilvl w:val="0"/>
          <w:numId w:val="68"/>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Ograniczenie strat wody związanych z przesyłem i poprawa zaopatrzenia ludności w wodę. </w:t>
      </w:r>
    </w:p>
    <w:p w14:paraId="515145D4" w14:textId="77777777" w:rsidR="004C0DB7" w:rsidRPr="002172D7" w:rsidRDefault="004C0DB7" w:rsidP="00156AD3">
      <w:pPr>
        <w:pStyle w:val="Tekstpodstawowywcity"/>
        <w:spacing w:before="60" w:after="60"/>
        <w:ind w:left="0"/>
        <w:jc w:val="both"/>
        <w:rPr>
          <w:b/>
          <w:sz w:val="22"/>
          <w:szCs w:val="22"/>
        </w:rPr>
      </w:pPr>
    </w:p>
    <w:p w14:paraId="6DCD2188" w14:textId="2D450807" w:rsidR="009778C9" w:rsidRPr="002172D7" w:rsidRDefault="009778C9" w:rsidP="00156AD3">
      <w:pPr>
        <w:pStyle w:val="Tekstpodstawowywcity"/>
        <w:spacing w:before="60" w:after="60"/>
        <w:ind w:left="0"/>
        <w:jc w:val="both"/>
        <w:rPr>
          <w:b/>
          <w:sz w:val="22"/>
          <w:szCs w:val="22"/>
        </w:rPr>
      </w:pPr>
      <w:r w:rsidRPr="002172D7">
        <w:rPr>
          <w:b/>
          <w:sz w:val="22"/>
          <w:szCs w:val="22"/>
        </w:rPr>
        <w:t xml:space="preserve">Ochrona powietrza </w:t>
      </w:r>
    </w:p>
    <w:p w14:paraId="718C5BD5" w14:textId="1BAA101F" w:rsidR="009778C9" w:rsidRPr="002172D7" w:rsidRDefault="004C0DB7" w:rsidP="00156AD3">
      <w:pPr>
        <w:spacing w:before="60" w:after="60"/>
        <w:jc w:val="both"/>
        <w:rPr>
          <w:i/>
          <w:sz w:val="22"/>
          <w:szCs w:val="22"/>
        </w:rPr>
      </w:pPr>
      <w:r w:rsidRPr="002172D7">
        <w:rPr>
          <w:rFonts w:eastAsia="SimSun"/>
          <w:i/>
          <w:sz w:val="22"/>
          <w:szCs w:val="22"/>
        </w:rPr>
        <w:t>Cel długookresowy do 2021</w:t>
      </w:r>
      <w:r w:rsidR="009778C9" w:rsidRPr="002172D7">
        <w:rPr>
          <w:rFonts w:eastAsia="SimSun"/>
          <w:i/>
          <w:sz w:val="22"/>
          <w:szCs w:val="22"/>
        </w:rPr>
        <w:t xml:space="preserve"> roku</w:t>
      </w:r>
      <w:r w:rsidR="00EB0513" w:rsidRPr="002172D7">
        <w:rPr>
          <w:i/>
          <w:sz w:val="22"/>
          <w:szCs w:val="22"/>
        </w:rPr>
        <w:t xml:space="preserve"> to między innymi:</w:t>
      </w:r>
      <w:r w:rsidR="008F7238">
        <w:rPr>
          <w:i/>
          <w:sz w:val="22"/>
          <w:szCs w:val="22"/>
        </w:rPr>
        <w:t xml:space="preserve"> </w:t>
      </w:r>
    </w:p>
    <w:p w14:paraId="0D2066E9" w14:textId="64D394F0" w:rsidR="00085F81" w:rsidRPr="002172D7" w:rsidRDefault="00085F81" w:rsidP="00156AD3">
      <w:p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Kontynuacja działań związanych z poprawą jakości powietrza oraz ograniczanie zużycia energii i</w:t>
      </w:r>
      <w:r w:rsidR="008F7238">
        <w:rPr>
          <w:rFonts w:ascii="TimesNewRomanPS" w:eastAsiaTheme="minorEastAsia" w:hAnsi="TimesNewRomanPS"/>
          <w:bCs/>
          <w:sz w:val="22"/>
          <w:szCs w:val="22"/>
          <w:lang w:eastAsia="pl-PL"/>
        </w:rPr>
        <w:t xml:space="preserve"> </w:t>
      </w:r>
      <w:r w:rsidR="007306C6">
        <w:rPr>
          <w:rFonts w:ascii="TimesNewRomanPS" w:eastAsiaTheme="minorEastAsia" w:hAnsi="TimesNewRomanPS"/>
          <w:bCs/>
          <w:sz w:val="22"/>
          <w:szCs w:val="22"/>
          <w:lang w:eastAsia="pl-PL"/>
        </w:rPr>
        <w:t> </w:t>
      </w:r>
      <w:r w:rsidRPr="002172D7">
        <w:rPr>
          <w:rFonts w:ascii="TimesNewRomanPS" w:eastAsiaTheme="minorEastAsia" w:hAnsi="TimesNewRomanPS"/>
          <w:bCs/>
          <w:sz w:val="22"/>
          <w:szCs w:val="22"/>
          <w:lang w:eastAsia="pl-PL"/>
        </w:rPr>
        <w:t xml:space="preserve">wzrost wykorzystania energii z odnawialnych źródeł </w:t>
      </w:r>
    </w:p>
    <w:p w14:paraId="51207338" w14:textId="7902BBCC" w:rsidR="009778C9" w:rsidRPr="002172D7" w:rsidRDefault="009778C9" w:rsidP="00156AD3">
      <w:pPr>
        <w:pStyle w:val="Tekstpodstawowywcity"/>
        <w:spacing w:before="60" w:after="60"/>
        <w:ind w:left="0"/>
        <w:jc w:val="both"/>
        <w:rPr>
          <w:i/>
          <w:sz w:val="22"/>
          <w:szCs w:val="22"/>
        </w:rPr>
      </w:pPr>
      <w:r w:rsidRPr="002172D7">
        <w:rPr>
          <w:i/>
          <w:sz w:val="22"/>
          <w:szCs w:val="22"/>
        </w:rPr>
        <w:t>Cele krótkoterminowe do 201</w:t>
      </w:r>
      <w:r w:rsidR="004C0DB7" w:rsidRPr="002172D7">
        <w:rPr>
          <w:i/>
          <w:sz w:val="22"/>
          <w:szCs w:val="22"/>
        </w:rPr>
        <w:t>7</w:t>
      </w:r>
      <w:r w:rsidRPr="002172D7">
        <w:rPr>
          <w:i/>
          <w:sz w:val="22"/>
          <w:szCs w:val="22"/>
        </w:rPr>
        <w:t xml:space="preserve"> roku:</w:t>
      </w:r>
    </w:p>
    <w:p w14:paraId="3513371C" w14:textId="2405AAC2" w:rsidR="00085F81" w:rsidRPr="002172D7" w:rsidRDefault="00085F81" w:rsidP="00156AD3">
      <w:pPr>
        <w:pStyle w:val="Akapitzlist"/>
        <w:numPr>
          <w:ilvl w:val="0"/>
          <w:numId w:val="69"/>
        </w:numPr>
        <w:spacing w:before="60" w:after="60"/>
        <w:contextualSpacing w:val="0"/>
        <w:jc w:val="both"/>
        <w:rPr>
          <w:rFonts w:eastAsiaTheme="minorEastAsia"/>
          <w:sz w:val="22"/>
          <w:szCs w:val="22"/>
        </w:rPr>
      </w:pPr>
      <w:r w:rsidRPr="002172D7">
        <w:rPr>
          <w:rFonts w:eastAsiaTheme="minorEastAsia"/>
          <w:sz w:val="22"/>
          <w:szCs w:val="22"/>
        </w:rPr>
        <w:t>Realizacja Programu Ochrony Powietrza (POP) dla Stref Województwa Śląskiego, zgodnie z</w:t>
      </w:r>
      <w:r w:rsidR="008F7238">
        <w:rPr>
          <w:rFonts w:eastAsiaTheme="minorEastAsia"/>
          <w:sz w:val="22"/>
          <w:szCs w:val="22"/>
        </w:rPr>
        <w:t xml:space="preserve"> </w:t>
      </w:r>
      <w:r w:rsidR="007306C6">
        <w:rPr>
          <w:rFonts w:eastAsiaTheme="minorEastAsia"/>
          <w:sz w:val="22"/>
          <w:szCs w:val="22"/>
        </w:rPr>
        <w:t> </w:t>
      </w:r>
      <w:r w:rsidRPr="002172D7">
        <w:rPr>
          <w:rFonts w:eastAsiaTheme="minorEastAsia"/>
          <w:sz w:val="22"/>
          <w:szCs w:val="22"/>
        </w:rPr>
        <w:t xml:space="preserve">wynikami rocznej oceny jakości powietrza w strefach. </w:t>
      </w:r>
    </w:p>
    <w:p w14:paraId="5B5EDF48" w14:textId="28C482F0" w:rsidR="00085F81" w:rsidRPr="002172D7" w:rsidRDefault="00085F81" w:rsidP="00156AD3">
      <w:pPr>
        <w:pStyle w:val="Akapitzlist"/>
        <w:numPr>
          <w:ilvl w:val="0"/>
          <w:numId w:val="69"/>
        </w:numPr>
        <w:spacing w:before="60" w:after="60"/>
        <w:contextualSpacing w:val="0"/>
        <w:jc w:val="both"/>
        <w:rPr>
          <w:rFonts w:eastAsiaTheme="minorEastAsia"/>
          <w:sz w:val="22"/>
          <w:szCs w:val="22"/>
        </w:rPr>
      </w:pPr>
      <w:r w:rsidRPr="002172D7">
        <w:rPr>
          <w:rFonts w:eastAsiaTheme="minorEastAsia"/>
          <w:sz w:val="22"/>
          <w:szCs w:val="22"/>
        </w:rPr>
        <w:t xml:space="preserve">Wspieranie działań na rzecz ograniczenia niskiej emisji ze źródeł komunalnych. </w:t>
      </w:r>
    </w:p>
    <w:p w14:paraId="61A8A259" w14:textId="4F337BCB" w:rsidR="00085F81" w:rsidRPr="002172D7" w:rsidRDefault="00085F81" w:rsidP="00156AD3">
      <w:pPr>
        <w:pStyle w:val="Akapitzlist"/>
        <w:numPr>
          <w:ilvl w:val="0"/>
          <w:numId w:val="69"/>
        </w:numPr>
        <w:spacing w:before="60" w:after="60"/>
        <w:contextualSpacing w:val="0"/>
        <w:jc w:val="both"/>
        <w:rPr>
          <w:rFonts w:eastAsiaTheme="minorEastAsia"/>
          <w:sz w:val="22"/>
          <w:szCs w:val="22"/>
        </w:rPr>
      </w:pPr>
      <w:r w:rsidRPr="002172D7">
        <w:rPr>
          <w:rFonts w:eastAsiaTheme="minorEastAsia"/>
          <w:sz w:val="22"/>
          <w:szCs w:val="22"/>
        </w:rPr>
        <w:t xml:space="preserve">Termomodernizacja budynków użyteczności publicznej. </w:t>
      </w:r>
    </w:p>
    <w:p w14:paraId="2AF1D944" w14:textId="77777777" w:rsidR="009778C9" w:rsidRPr="002172D7" w:rsidRDefault="009778C9" w:rsidP="00156AD3">
      <w:pPr>
        <w:spacing w:before="60" w:after="60"/>
        <w:jc w:val="both"/>
        <w:rPr>
          <w:sz w:val="22"/>
          <w:szCs w:val="22"/>
        </w:rPr>
      </w:pPr>
    </w:p>
    <w:p w14:paraId="1B28C804" w14:textId="4D90CE98" w:rsidR="009778C9" w:rsidRPr="002172D7" w:rsidRDefault="009778C9" w:rsidP="00156AD3">
      <w:pPr>
        <w:pStyle w:val="Tekstpodstawowywcity"/>
        <w:spacing w:before="60" w:after="60"/>
        <w:ind w:left="0"/>
        <w:jc w:val="both"/>
        <w:rPr>
          <w:b/>
          <w:sz w:val="22"/>
          <w:szCs w:val="22"/>
        </w:rPr>
      </w:pPr>
      <w:r w:rsidRPr="002172D7">
        <w:rPr>
          <w:b/>
          <w:sz w:val="22"/>
          <w:szCs w:val="22"/>
        </w:rPr>
        <w:t xml:space="preserve">Gospodarowanie odpadami </w:t>
      </w:r>
    </w:p>
    <w:p w14:paraId="068E11C8" w14:textId="511C1B09" w:rsidR="009778C9" w:rsidRPr="002172D7" w:rsidRDefault="00B00DD5" w:rsidP="00156AD3">
      <w:pPr>
        <w:spacing w:before="60" w:after="60"/>
        <w:jc w:val="both"/>
        <w:rPr>
          <w:i/>
          <w:sz w:val="22"/>
          <w:szCs w:val="22"/>
        </w:rPr>
      </w:pPr>
      <w:r w:rsidRPr="002172D7">
        <w:rPr>
          <w:rFonts w:eastAsia="SimSun"/>
          <w:i/>
          <w:sz w:val="22"/>
          <w:szCs w:val="22"/>
        </w:rPr>
        <w:t>Cele długookresowy do 2022</w:t>
      </w:r>
      <w:r w:rsidR="009778C9" w:rsidRPr="002172D7">
        <w:rPr>
          <w:rFonts w:eastAsia="SimSun"/>
          <w:i/>
          <w:sz w:val="22"/>
          <w:szCs w:val="22"/>
        </w:rPr>
        <w:t xml:space="preserve"> roku</w:t>
      </w:r>
      <w:r w:rsidR="00EB0513" w:rsidRPr="002172D7">
        <w:rPr>
          <w:i/>
          <w:sz w:val="22"/>
          <w:szCs w:val="22"/>
        </w:rPr>
        <w:t xml:space="preserve"> to między innymi:</w:t>
      </w:r>
    </w:p>
    <w:p w14:paraId="504F8712" w14:textId="77777777" w:rsidR="00B00DD5" w:rsidRPr="002172D7" w:rsidRDefault="00B00DD5" w:rsidP="00156AD3">
      <w:pPr>
        <w:numPr>
          <w:ilvl w:val="0"/>
          <w:numId w:val="70"/>
        </w:numPr>
        <w:suppressAutoHyphens w:val="0"/>
        <w:spacing w:before="60" w:after="60"/>
        <w:jc w:val="both"/>
        <w:rPr>
          <w:rFonts w:ascii="Times" w:eastAsiaTheme="minorEastAsia" w:hAnsi="Times"/>
          <w:sz w:val="22"/>
          <w:szCs w:val="22"/>
          <w:lang w:eastAsia="pl-PL"/>
        </w:rPr>
      </w:pPr>
      <w:r w:rsidRPr="002172D7">
        <w:rPr>
          <w:rFonts w:eastAsiaTheme="minorEastAsia"/>
          <w:sz w:val="22"/>
          <w:szCs w:val="22"/>
          <w:lang w:eastAsia="pl-PL"/>
        </w:rPr>
        <w:t xml:space="preserve">Minimalizacja ilości wytwarzanych odpadów. </w:t>
      </w:r>
    </w:p>
    <w:p w14:paraId="3F515722" w14:textId="71AF1C83" w:rsidR="00B00DD5" w:rsidRPr="002172D7" w:rsidRDefault="00B00DD5" w:rsidP="00156AD3">
      <w:pPr>
        <w:numPr>
          <w:ilvl w:val="0"/>
          <w:numId w:val="70"/>
        </w:numPr>
        <w:suppressAutoHyphens w:val="0"/>
        <w:spacing w:before="60" w:after="60"/>
        <w:jc w:val="both"/>
        <w:rPr>
          <w:rFonts w:ascii="Times" w:eastAsiaTheme="minorEastAsia" w:hAnsi="Times"/>
          <w:sz w:val="22"/>
          <w:szCs w:val="22"/>
          <w:lang w:eastAsia="pl-PL"/>
        </w:rPr>
      </w:pPr>
      <w:r w:rsidRPr="002172D7">
        <w:rPr>
          <w:rFonts w:eastAsiaTheme="minorEastAsia"/>
          <w:sz w:val="22"/>
          <w:szCs w:val="22"/>
          <w:lang w:eastAsia="pl-PL"/>
        </w:rPr>
        <w:t>Sukcesywne zwiększanie udziału odpadów poddanych procesom odzysku i procesom</w:t>
      </w:r>
      <w:r w:rsidR="00DF2AB7" w:rsidRPr="002172D7">
        <w:rPr>
          <w:rFonts w:eastAsiaTheme="minorEastAsia"/>
          <w:sz w:val="22"/>
          <w:szCs w:val="22"/>
          <w:lang w:eastAsia="pl-PL"/>
        </w:rPr>
        <w:t xml:space="preserve"> </w:t>
      </w:r>
      <w:r w:rsidRPr="002172D7">
        <w:rPr>
          <w:rFonts w:eastAsiaTheme="minorEastAsia"/>
          <w:sz w:val="22"/>
          <w:szCs w:val="22"/>
          <w:lang w:eastAsia="pl-PL"/>
        </w:rPr>
        <w:t xml:space="preserve">unieszkodliwiania poza składowaniem. </w:t>
      </w:r>
    </w:p>
    <w:p w14:paraId="484C898A" w14:textId="272E7132" w:rsidR="00B00DD5" w:rsidRPr="002172D7" w:rsidRDefault="00B00DD5" w:rsidP="00156AD3">
      <w:pPr>
        <w:numPr>
          <w:ilvl w:val="0"/>
          <w:numId w:val="70"/>
        </w:numPr>
        <w:suppressAutoHyphens w:val="0"/>
        <w:spacing w:before="60" w:after="60"/>
        <w:jc w:val="both"/>
        <w:rPr>
          <w:rFonts w:ascii="Times" w:eastAsiaTheme="minorEastAsia" w:hAnsi="Times"/>
          <w:sz w:val="22"/>
          <w:szCs w:val="22"/>
          <w:lang w:eastAsia="pl-PL"/>
        </w:rPr>
      </w:pPr>
      <w:r w:rsidRPr="002172D7">
        <w:rPr>
          <w:rFonts w:eastAsiaTheme="minorEastAsia"/>
          <w:sz w:val="22"/>
          <w:szCs w:val="22"/>
          <w:lang w:eastAsia="pl-PL"/>
        </w:rPr>
        <w:t xml:space="preserve">Edukacja ekologiczna wytwórców odpadów niebezpiecznych w zakresie zagrożeń wynikających z niekontrolowanego przedostawania się odpadów niebezpiecznych do środowiska. </w:t>
      </w:r>
    </w:p>
    <w:p w14:paraId="288C4F08" w14:textId="77777777" w:rsidR="009778C9" w:rsidRPr="002172D7" w:rsidRDefault="009778C9" w:rsidP="00156AD3">
      <w:pPr>
        <w:pStyle w:val="Tekstpodstawowywcity"/>
        <w:spacing w:before="60" w:after="60"/>
        <w:ind w:left="0"/>
        <w:jc w:val="both"/>
        <w:rPr>
          <w:sz w:val="22"/>
          <w:szCs w:val="22"/>
        </w:rPr>
      </w:pPr>
    </w:p>
    <w:p w14:paraId="29C0A645" w14:textId="34A204F4" w:rsidR="009778C9" w:rsidRPr="002172D7" w:rsidRDefault="009778C9" w:rsidP="00156AD3">
      <w:pPr>
        <w:pStyle w:val="Tekstpodstawowywcity"/>
        <w:spacing w:before="60" w:after="60"/>
        <w:ind w:left="0"/>
        <w:jc w:val="both"/>
        <w:rPr>
          <w:b/>
          <w:sz w:val="22"/>
          <w:szCs w:val="22"/>
        </w:rPr>
      </w:pPr>
      <w:r w:rsidRPr="002172D7">
        <w:rPr>
          <w:b/>
          <w:sz w:val="22"/>
          <w:szCs w:val="22"/>
        </w:rPr>
        <w:t xml:space="preserve">Oddziaływanie hałasu </w:t>
      </w:r>
    </w:p>
    <w:p w14:paraId="5EB78007" w14:textId="7B14D8A9" w:rsidR="009778C9" w:rsidRPr="002172D7" w:rsidRDefault="009778C9" w:rsidP="00156AD3">
      <w:pPr>
        <w:spacing w:before="60" w:after="60"/>
        <w:jc w:val="both"/>
        <w:rPr>
          <w:i/>
          <w:sz w:val="22"/>
          <w:szCs w:val="22"/>
        </w:rPr>
      </w:pPr>
      <w:r w:rsidRPr="002172D7">
        <w:rPr>
          <w:rFonts w:eastAsia="SimSun"/>
          <w:i/>
          <w:sz w:val="22"/>
          <w:szCs w:val="22"/>
        </w:rPr>
        <w:t>Cel długookresowy do 202</w:t>
      </w:r>
      <w:r w:rsidR="004C0DB7" w:rsidRPr="002172D7">
        <w:rPr>
          <w:rFonts w:eastAsia="SimSun"/>
          <w:i/>
          <w:sz w:val="22"/>
          <w:szCs w:val="22"/>
        </w:rPr>
        <w:t>1</w:t>
      </w:r>
      <w:r w:rsidRPr="002172D7">
        <w:rPr>
          <w:rFonts w:eastAsia="SimSun"/>
          <w:i/>
          <w:sz w:val="22"/>
          <w:szCs w:val="22"/>
        </w:rPr>
        <w:t xml:space="preserve"> roku</w:t>
      </w:r>
      <w:r w:rsidR="00EB0513" w:rsidRPr="002172D7">
        <w:rPr>
          <w:i/>
          <w:sz w:val="22"/>
          <w:szCs w:val="22"/>
        </w:rPr>
        <w:t xml:space="preserve"> to między innymi:</w:t>
      </w:r>
    </w:p>
    <w:p w14:paraId="40B77A03" w14:textId="52284BC0" w:rsidR="009778C9" w:rsidRPr="002172D7" w:rsidRDefault="00B00DD5" w:rsidP="00156AD3">
      <w:p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Zmniejszenie uciążliwości hałasu dla mieszkańców Powiatu Gliwickiego i środowiska poprzez obniżenie jego natężenia do poziomu obowiązujących standardów </w:t>
      </w:r>
    </w:p>
    <w:p w14:paraId="59D0AD64" w14:textId="37FF05DD" w:rsidR="009778C9" w:rsidRPr="002172D7" w:rsidRDefault="009778C9" w:rsidP="00156AD3">
      <w:pPr>
        <w:pStyle w:val="Tekstpodstawowywcity"/>
        <w:spacing w:before="60" w:after="60"/>
        <w:ind w:left="0"/>
        <w:jc w:val="both"/>
        <w:rPr>
          <w:i/>
          <w:sz w:val="22"/>
          <w:szCs w:val="22"/>
        </w:rPr>
      </w:pPr>
      <w:r w:rsidRPr="002172D7">
        <w:rPr>
          <w:i/>
          <w:sz w:val="22"/>
          <w:szCs w:val="22"/>
        </w:rPr>
        <w:t>Cele krótkoterminowe do 201</w:t>
      </w:r>
      <w:r w:rsidR="004C0DB7" w:rsidRPr="002172D7">
        <w:rPr>
          <w:i/>
          <w:sz w:val="22"/>
          <w:szCs w:val="22"/>
        </w:rPr>
        <w:t>7</w:t>
      </w:r>
      <w:r w:rsidRPr="002172D7">
        <w:rPr>
          <w:i/>
          <w:sz w:val="22"/>
          <w:szCs w:val="22"/>
        </w:rPr>
        <w:t xml:space="preserve"> roku:</w:t>
      </w:r>
    </w:p>
    <w:p w14:paraId="32B4DC0B" w14:textId="27C180D8" w:rsidR="00B00DD5" w:rsidRPr="002172D7" w:rsidRDefault="00B00DD5" w:rsidP="00156AD3">
      <w:pPr>
        <w:numPr>
          <w:ilvl w:val="0"/>
          <w:numId w:val="71"/>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Prowadzenie monitoringu hałasu komunikacyjnego w miejscach potencjalnego występowania największych uciążliwości. </w:t>
      </w:r>
    </w:p>
    <w:p w14:paraId="5F6A6CBC" w14:textId="7AD3E64D" w:rsidR="00B00DD5" w:rsidRPr="002172D7" w:rsidRDefault="00B00DD5" w:rsidP="00156AD3">
      <w:pPr>
        <w:numPr>
          <w:ilvl w:val="0"/>
          <w:numId w:val="71"/>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Realizacja Programu ochrony środowiska przed hałasem dla województwa śląskiego. </w:t>
      </w:r>
    </w:p>
    <w:p w14:paraId="1FF72C96" w14:textId="1A0A1B26" w:rsidR="00B00DD5" w:rsidRPr="002172D7" w:rsidRDefault="00B00DD5" w:rsidP="00156AD3">
      <w:pPr>
        <w:numPr>
          <w:ilvl w:val="0"/>
          <w:numId w:val="71"/>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Kontynuacja ograniczania hałasu przemysłowego poprzez kontrole podmiotów gospodarczych i wydawanie stosowanych decyzji administracyjnych w tym zakresie. </w:t>
      </w:r>
    </w:p>
    <w:p w14:paraId="361CBD62" w14:textId="77777777" w:rsidR="009778C9" w:rsidRPr="002172D7" w:rsidRDefault="009778C9" w:rsidP="00156AD3">
      <w:pPr>
        <w:pStyle w:val="Tekstpodstawowywcity"/>
        <w:spacing w:before="60" w:after="60"/>
        <w:ind w:left="0"/>
        <w:jc w:val="both"/>
        <w:rPr>
          <w:sz w:val="22"/>
          <w:szCs w:val="22"/>
        </w:rPr>
      </w:pPr>
    </w:p>
    <w:p w14:paraId="079A2F39" w14:textId="77777777" w:rsidR="009778C9" w:rsidRPr="002172D7" w:rsidRDefault="009778C9" w:rsidP="00156AD3">
      <w:pPr>
        <w:pStyle w:val="Tekstpodstawowywcity"/>
        <w:spacing w:before="60" w:after="60"/>
        <w:ind w:left="0"/>
        <w:jc w:val="both"/>
        <w:rPr>
          <w:b/>
          <w:sz w:val="22"/>
          <w:szCs w:val="22"/>
        </w:rPr>
      </w:pPr>
      <w:r w:rsidRPr="002172D7">
        <w:rPr>
          <w:b/>
          <w:sz w:val="22"/>
          <w:szCs w:val="22"/>
        </w:rPr>
        <w:t>Oddziaływanie pól elektromagnetycznych (PR)</w:t>
      </w:r>
    </w:p>
    <w:p w14:paraId="41125049" w14:textId="61DA66CE" w:rsidR="009778C9" w:rsidRPr="002172D7" w:rsidRDefault="009778C9" w:rsidP="00156AD3">
      <w:pPr>
        <w:spacing w:before="60" w:after="60"/>
        <w:jc w:val="both"/>
        <w:rPr>
          <w:i/>
          <w:sz w:val="22"/>
          <w:szCs w:val="22"/>
        </w:rPr>
      </w:pPr>
      <w:r w:rsidRPr="002172D7">
        <w:rPr>
          <w:rFonts w:eastAsia="SimSun"/>
          <w:i/>
          <w:sz w:val="22"/>
          <w:szCs w:val="22"/>
        </w:rPr>
        <w:t>Cel długookresowy do 202</w:t>
      </w:r>
      <w:r w:rsidR="004C0DB7" w:rsidRPr="002172D7">
        <w:rPr>
          <w:rFonts w:eastAsia="SimSun"/>
          <w:i/>
          <w:sz w:val="22"/>
          <w:szCs w:val="22"/>
        </w:rPr>
        <w:t>1</w:t>
      </w:r>
      <w:r w:rsidRPr="002172D7">
        <w:rPr>
          <w:rFonts w:eastAsia="SimSun"/>
          <w:i/>
          <w:sz w:val="22"/>
          <w:szCs w:val="22"/>
        </w:rPr>
        <w:t xml:space="preserve"> roku</w:t>
      </w:r>
      <w:r w:rsidR="00EB0513" w:rsidRPr="002172D7">
        <w:rPr>
          <w:i/>
          <w:sz w:val="22"/>
          <w:szCs w:val="22"/>
        </w:rPr>
        <w:t xml:space="preserve"> to między innymi:</w:t>
      </w:r>
    </w:p>
    <w:p w14:paraId="78797DE5" w14:textId="77777777" w:rsidR="00B00DD5" w:rsidRPr="002172D7" w:rsidRDefault="00B00DD5" w:rsidP="00156AD3">
      <w:p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Ochrona mieszkańców Powiatu Gliwickiego przed nadmiernym promieniowaniem elektromagnetycznym </w:t>
      </w:r>
    </w:p>
    <w:p w14:paraId="44EA0717" w14:textId="59949842" w:rsidR="009778C9" w:rsidRPr="002172D7" w:rsidRDefault="009778C9" w:rsidP="00156AD3">
      <w:pPr>
        <w:pStyle w:val="Tekstpodstawowywcity"/>
        <w:spacing w:before="60" w:after="60"/>
        <w:ind w:left="0"/>
        <w:jc w:val="both"/>
        <w:rPr>
          <w:i/>
          <w:sz w:val="22"/>
          <w:szCs w:val="22"/>
        </w:rPr>
      </w:pPr>
      <w:r w:rsidRPr="002172D7">
        <w:rPr>
          <w:i/>
          <w:sz w:val="22"/>
          <w:szCs w:val="22"/>
        </w:rPr>
        <w:t>Cele krótkoterminowe do 201</w:t>
      </w:r>
      <w:r w:rsidR="004C0DB7" w:rsidRPr="002172D7">
        <w:rPr>
          <w:i/>
          <w:sz w:val="22"/>
          <w:szCs w:val="22"/>
        </w:rPr>
        <w:t>7</w:t>
      </w:r>
      <w:r w:rsidRPr="002172D7">
        <w:rPr>
          <w:i/>
          <w:sz w:val="22"/>
          <w:szCs w:val="22"/>
        </w:rPr>
        <w:t xml:space="preserve"> roku:</w:t>
      </w:r>
    </w:p>
    <w:p w14:paraId="34178239" w14:textId="77777777" w:rsidR="00B00DD5" w:rsidRPr="002172D7" w:rsidRDefault="00B00DD5" w:rsidP="00156AD3">
      <w:pPr>
        <w:numPr>
          <w:ilvl w:val="0"/>
          <w:numId w:val="72"/>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 xml:space="preserve">Kontynuacja badań zagrożenia promieniowaniem elektromagnetycznym. </w:t>
      </w:r>
    </w:p>
    <w:p w14:paraId="59E9E3AC" w14:textId="2621C7C8" w:rsidR="00B00DD5" w:rsidRPr="002172D7" w:rsidRDefault="00B00DD5" w:rsidP="00156AD3">
      <w:pPr>
        <w:numPr>
          <w:ilvl w:val="0"/>
          <w:numId w:val="72"/>
        </w:numPr>
        <w:suppressAutoHyphens w:val="0"/>
        <w:spacing w:before="60" w:after="60"/>
        <w:jc w:val="both"/>
        <w:rPr>
          <w:rFonts w:ascii="Times" w:eastAsiaTheme="minorEastAsia" w:hAnsi="Times"/>
          <w:sz w:val="22"/>
          <w:szCs w:val="22"/>
          <w:lang w:eastAsia="pl-PL"/>
        </w:rPr>
      </w:pPr>
      <w:r w:rsidRPr="002172D7">
        <w:rPr>
          <w:rFonts w:ascii="TimesNewRomanPS" w:eastAsiaTheme="minorEastAsia" w:hAnsi="TimesNewRomanPS"/>
          <w:bCs/>
          <w:sz w:val="22"/>
          <w:szCs w:val="22"/>
          <w:lang w:eastAsia="pl-PL"/>
        </w:rPr>
        <w:t>Wprowadzenie do planów zagospodarowania przestrzennego zapisów poświęconych</w:t>
      </w:r>
      <w:r w:rsidR="004C0DB7" w:rsidRPr="002172D7">
        <w:rPr>
          <w:rFonts w:ascii="TimesNewRomanPS" w:eastAsiaTheme="minorEastAsia" w:hAnsi="TimesNewRomanPS"/>
          <w:bCs/>
          <w:sz w:val="22"/>
          <w:szCs w:val="22"/>
          <w:lang w:eastAsia="pl-PL"/>
        </w:rPr>
        <w:t xml:space="preserve"> </w:t>
      </w:r>
      <w:r w:rsidRPr="002172D7">
        <w:rPr>
          <w:rFonts w:ascii="TimesNewRomanPS" w:eastAsiaTheme="minorEastAsia" w:hAnsi="TimesNewRomanPS"/>
          <w:bCs/>
          <w:sz w:val="22"/>
          <w:szCs w:val="22"/>
          <w:lang w:eastAsia="pl-PL"/>
        </w:rPr>
        <w:t xml:space="preserve">ochronie przed polami elektromagnetycznymi. </w:t>
      </w:r>
    </w:p>
    <w:p w14:paraId="20C4F3A2" w14:textId="77777777" w:rsidR="001E687C" w:rsidRPr="002172D7" w:rsidRDefault="001E687C" w:rsidP="00156AD3">
      <w:pPr>
        <w:pStyle w:val="Tekstpodstawowywcity"/>
        <w:spacing w:before="60" w:after="60"/>
        <w:ind w:left="720"/>
        <w:jc w:val="both"/>
        <w:rPr>
          <w:sz w:val="22"/>
          <w:szCs w:val="22"/>
        </w:rPr>
      </w:pPr>
    </w:p>
    <w:p w14:paraId="12A6C63A" w14:textId="77777777" w:rsidR="00EB0513" w:rsidRPr="002172D7" w:rsidRDefault="00EB0513" w:rsidP="00156AD3">
      <w:pPr>
        <w:pStyle w:val="Tekstpodstawowywcity"/>
        <w:spacing w:before="60" w:after="60"/>
        <w:ind w:left="720"/>
        <w:jc w:val="both"/>
        <w:rPr>
          <w:sz w:val="22"/>
          <w:szCs w:val="22"/>
        </w:rPr>
      </w:pPr>
    </w:p>
    <w:p w14:paraId="230F6D4C" w14:textId="77777777" w:rsidR="00EB0513" w:rsidRPr="002172D7" w:rsidRDefault="00EB0513" w:rsidP="00156AD3">
      <w:pPr>
        <w:pStyle w:val="Tekstpodstawowywcity"/>
        <w:spacing w:before="60" w:after="60"/>
        <w:ind w:left="720"/>
        <w:jc w:val="both"/>
        <w:rPr>
          <w:sz w:val="22"/>
          <w:szCs w:val="22"/>
        </w:rPr>
      </w:pPr>
    </w:p>
    <w:p w14:paraId="74CB4682" w14:textId="158F4EDB" w:rsidR="009778C9" w:rsidRPr="002172D7" w:rsidRDefault="009778C9" w:rsidP="00156AD3">
      <w:pPr>
        <w:pStyle w:val="Nagwek1"/>
        <w:numPr>
          <w:ilvl w:val="1"/>
          <w:numId w:val="51"/>
        </w:numPr>
        <w:pBdr>
          <w:bottom w:val="none" w:sz="0" w:space="0" w:color="auto"/>
        </w:pBdr>
        <w:rPr>
          <w:sz w:val="28"/>
        </w:rPr>
      </w:pPr>
      <w:bookmarkStart w:id="63" w:name="_Toc263940520"/>
      <w:bookmarkStart w:id="64" w:name="_Toc267063118"/>
      <w:r w:rsidRPr="002172D7">
        <w:rPr>
          <w:sz w:val="28"/>
        </w:rPr>
        <w:t xml:space="preserve">Program Ochrony Środowiska dla Gminy </w:t>
      </w:r>
      <w:bookmarkEnd w:id="63"/>
      <w:r w:rsidR="004C0DB7" w:rsidRPr="002172D7">
        <w:rPr>
          <w:sz w:val="28"/>
        </w:rPr>
        <w:t>Sośnicowice</w:t>
      </w:r>
      <w:bookmarkEnd w:id="64"/>
    </w:p>
    <w:p w14:paraId="355CE888" w14:textId="7C39AEA9" w:rsidR="009778C9" w:rsidRPr="002172D7" w:rsidRDefault="009778C9" w:rsidP="00156AD3">
      <w:pPr>
        <w:autoSpaceDE w:val="0"/>
        <w:autoSpaceDN w:val="0"/>
        <w:adjustRightInd w:val="0"/>
        <w:spacing w:before="60" w:after="60"/>
        <w:jc w:val="both"/>
        <w:rPr>
          <w:sz w:val="22"/>
          <w:szCs w:val="22"/>
        </w:rPr>
      </w:pPr>
      <w:r w:rsidRPr="002172D7">
        <w:rPr>
          <w:sz w:val="22"/>
          <w:szCs w:val="22"/>
        </w:rPr>
        <w:t xml:space="preserve">Aktualnie obowiązującym Programem Ochrony Środowiska Gminy </w:t>
      </w:r>
      <w:r w:rsidR="00D02BC2" w:rsidRPr="002172D7">
        <w:rPr>
          <w:sz w:val="22"/>
          <w:szCs w:val="22"/>
        </w:rPr>
        <w:t>Sośnicowice jest opracowany w</w:t>
      </w:r>
      <w:r w:rsidR="008F7238">
        <w:rPr>
          <w:sz w:val="22"/>
          <w:szCs w:val="22"/>
        </w:rPr>
        <w:t xml:space="preserve"> </w:t>
      </w:r>
      <w:r w:rsidR="007306C6">
        <w:rPr>
          <w:sz w:val="22"/>
          <w:szCs w:val="22"/>
        </w:rPr>
        <w:t> </w:t>
      </w:r>
      <w:r w:rsidR="00D02BC2" w:rsidRPr="002172D7">
        <w:rPr>
          <w:sz w:val="22"/>
          <w:szCs w:val="22"/>
        </w:rPr>
        <w:t>2003</w:t>
      </w:r>
      <w:r w:rsidRPr="002172D7">
        <w:rPr>
          <w:sz w:val="22"/>
          <w:szCs w:val="22"/>
        </w:rPr>
        <w:t xml:space="preserve"> roku </w:t>
      </w:r>
      <w:r w:rsidR="00D02BC2" w:rsidRPr="002172D7">
        <w:rPr>
          <w:sz w:val="22"/>
          <w:szCs w:val="22"/>
        </w:rPr>
        <w:t>Program Ochrony Środowiska dl</w:t>
      </w:r>
      <w:r w:rsidR="00E04772" w:rsidRPr="002172D7">
        <w:rPr>
          <w:sz w:val="22"/>
          <w:szCs w:val="22"/>
        </w:rPr>
        <w:t>a Gminy Sośnicowice na lata 2004</w:t>
      </w:r>
      <w:r w:rsidR="00D02BC2" w:rsidRPr="002172D7">
        <w:rPr>
          <w:sz w:val="22"/>
          <w:szCs w:val="22"/>
        </w:rPr>
        <w:t xml:space="preserve">-2008 z perspektywą na lata 2009-2015” przyjęty uchwałą nr </w:t>
      </w:r>
      <w:r w:rsidR="00D02BC2" w:rsidRPr="002172D7">
        <w:rPr>
          <w:rFonts w:eastAsiaTheme="minorEastAsia"/>
          <w:sz w:val="22"/>
          <w:szCs w:val="22"/>
          <w:lang w:eastAsia="pl-PL"/>
        </w:rPr>
        <w:t>VI/43/2003 Rady Miejskiej w So</w:t>
      </w:r>
      <w:r w:rsidR="00D02BC2" w:rsidRPr="002172D7">
        <w:rPr>
          <w:rFonts w:eastAsia="TimesNewRoman"/>
          <w:sz w:val="22"/>
          <w:szCs w:val="22"/>
          <w:lang w:eastAsia="pl-PL"/>
        </w:rPr>
        <w:t>śn</w:t>
      </w:r>
      <w:r w:rsidR="00D02BC2" w:rsidRPr="002172D7">
        <w:rPr>
          <w:rFonts w:eastAsiaTheme="minorEastAsia"/>
          <w:sz w:val="22"/>
          <w:szCs w:val="22"/>
          <w:lang w:eastAsia="pl-PL"/>
        </w:rPr>
        <w:t>icowicach z dnia 29 kwietnia 2003 roku, a nast</w:t>
      </w:r>
      <w:r w:rsidR="00D02BC2" w:rsidRPr="002172D7">
        <w:rPr>
          <w:rFonts w:eastAsia="TimesNewRoman"/>
          <w:sz w:val="22"/>
          <w:szCs w:val="22"/>
          <w:lang w:eastAsia="pl-PL"/>
        </w:rPr>
        <w:t>ęp</w:t>
      </w:r>
      <w:r w:rsidR="00D02BC2" w:rsidRPr="002172D7">
        <w:rPr>
          <w:rFonts w:eastAsiaTheme="minorEastAsia"/>
          <w:sz w:val="22"/>
          <w:szCs w:val="22"/>
          <w:lang w:eastAsia="pl-PL"/>
        </w:rPr>
        <w:t>nie zmieniony uchwał</w:t>
      </w:r>
      <w:r w:rsidR="00D02BC2" w:rsidRPr="002172D7">
        <w:rPr>
          <w:rFonts w:eastAsia="TimesNewRoman"/>
          <w:sz w:val="22"/>
          <w:szCs w:val="22"/>
          <w:lang w:eastAsia="pl-PL"/>
        </w:rPr>
        <w:t xml:space="preserve">ą </w:t>
      </w:r>
      <w:r w:rsidR="00D02BC2" w:rsidRPr="002172D7">
        <w:rPr>
          <w:rFonts w:eastAsiaTheme="minorEastAsia"/>
          <w:sz w:val="22"/>
          <w:szCs w:val="22"/>
          <w:lang w:eastAsia="pl-PL"/>
        </w:rPr>
        <w:t>Nr XVIII/167/ 2004 Rady Miejskiej w</w:t>
      </w:r>
      <w:r w:rsidR="008F7238">
        <w:rPr>
          <w:rFonts w:eastAsiaTheme="minorEastAsia"/>
          <w:sz w:val="22"/>
          <w:szCs w:val="22"/>
          <w:lang w:eastAsia="pl-PL"/>
        </w:rPr>
        <w:t xml:space="preserve"> </w:t>
      </w:r>
      <w:r w:rsidR="007306C6">
        <w:rPr>
          <w:rFonts w:eastAsiaTheme="minorEastAsia"/>
          <w:sz w:val="22"/>
          <w:szCs w:val="22"/>
          <w:lang w:eastAsia="pl-PL"/>
        </w:rPr>
        <w:t> </w:t>
      </w:r>
      <w:r w:rsidR="00D02BC2" w:rsidRPr="002172D7">
        <w:rPr>
          <w:rFonts w:eastAsiaTheme="minorEastAsia"/>
          <w:sz w:val="22"/>
          <w:szCs w:val="22"/>
          <w:lang w:eastAsia="pl-PL"/>
        </w:rPr>
        <w:t>So</w:t>
      </w:r>
      <w:r w:rsidR="00D02BC2" w:rsidRPr="002172D7">
        <w:rPr>
          <w:rFonts w:eastAsia="TimesNewRoman"/>
          <w:sz w:val="22"/>
          <w:szCs w:val="22"/>
          <w:lang w:eastAsia="pl-PL"/>
        </w:rPr>
        <w:t>śn</w:t>
      </w:r>
      <w:r w:rsidR="00D02BC2" w:rsidRPr="002172D7">
        <w:rPr>
          <w:rFonts w:eastAsiaTheme="minorEastAsia"/>
          <w:sz w:val="22"/>
          <w:szCs w:val="22"/>
          <w:lang w:eastAsia="pl-PL"/>
        </w:rPr>
        <w:t>icowicach z dnia 5 października 2004 roku</w:t>
      </w:r>
    </w:p>
    <w:p w14:paraId="26782AAA" w14:textId="408B3B70" w:rsidR="009778C9" w:rsidRPr="002172D7" w:rsidRDefault="009778C9" w:rsidP="00156AD3">
      <w:pPr>
        <w:autoSpaceDE w:val="0"/>
        <w:autoSpaceDN w:val="0"/>
        <w:adjustRightInd w:val="0"/>
        <w:spacing w:before="60" w:after="60"/>
        <w:jc w:val="both"/>
        <w:rPr>
          <w:sz w:val="22"/>
          <w:szCs w:val="22"/>
        </w:rPr>
      </w:pPr>
      <w:r w:rsidRPr="002172D7">
        <w:rPr>
          <w:sz w:val="22"/>
          <w:szCs w:val="22"/>
        </w:rPr>
        <w:t xml:space="preserve">Główne cele wymienione </w:t>
      </w:r>
      <w:r w:rsidR="00D02BC2" w:rsidRPr="002172D7">
        <w:rPr>
          <w:sz w:val="22"/>
          <w:szCs w:val="22"/>
        </w:rPr>
        <w:t>do realizacji w latach 2009-2015</w:t>
      </w:r>
      <w:r w:rsidRPr="002172D7">
        <w:rPr>
          <w:sz w:val="22"/>
          <w:szCs w:val="22"/>
        </w:rPr>
        <w:t xml:space="preserve"> to:</w:t>
      </w:r>
    </w:p>
    <w:p w14:paraId="262E26F5" w14:textId="4BEE778A" w:rsidR="00A359E3" w:rsidRPr="002172D7" w:rsidRDefault="00A359E3" w:rsidP="00156AD3">
      <w:pPr>
        <w:pStyle w:val="Akapitzlist"/>
        <w:numPr>
          <w:ilvl w:val="0"/>
          <w:numId w:val="74"/>
        </w:numPr>
        <w:suppressAutoHyphens w:val="0"/>
        <w:autoSpaceDE w:val="0"/>
        <w:autoSpaceDN w:val="0"/>
        <w:adjustRightInd w:val="0"/>
        <w:spacing w:before="60" w:after="60"/>
        <w:contextualSpacing w:val="0"/>
        <w:jc w:val="both"/>
        <w:rPr>
          <w:sz w:val="22"/>
          <w:szCs w:val="22"/>
        </w:rPr>
      </w:pPr>
      <w:r w:rsidRPr="002172D7">
        <w:rPr>
          <w:sz w:val="22"/>
          <w:szCs w:val="22"/>
        </w:rPr>
        <w:t>Poprawa jakości środowiska przyrodniczego poprzez utworzenie systemu kształtowania i</w:t>
      </w:r>
      <w:r w:rsidR="008F7238">
        <w:rPr>
          <w:sz w:val="22"/>
          <w:szCs w:val="22"/>
        </w:rPr>
        <w:t xml:space="preserve"> </w:t>
      </w:r>
      <w:r w:rsidR="007306C6">
        <w:rPr>
          <w:sz w:val="22"/>
          <w:szCs w:val="22"/>
        </w:rPr>
        <w:t> </w:t>
      </w:r>
      <w:r w:rsidRPr="002172D7">
        <w:rPr>
          <w:sz w:val="22"/>
          <w:szCs w:val="22"/>
        </w:rPr>
        <w:t>wykorzystania zasobów wodnych, w tym zwiększenie atrakcyjności terenu</w:t>
      </w:r>
      <w:r w:rsidR="0048027D" w:rsidRPr="002172D7">
        <w:rPr>
          <w:sz w:val="22"/>
          <w:szCs w:val="22"/>
        </w:rPr>
        <w:t>,</w:t>
      </w:r>
    </w:p>
    <w:p w14:paraId="14F2BDD5" w14:textId="57E5BABB" w:rsidR="0048027D" w:rsidRPr="002172D7" w:rsidRDefault="0048027D" w:rsidP="00156AD3">
      <w:pPr>
        <w:pStyle w:val="Akapitzlist"/>
        <w:numPr>
          <w:ilvl w:val="0"/>
          <w:numId w:val="74"/>
        </w:numPr>
        <w:suppressAutoHyphens w:val="0"/>
        <w:autoSpaceDE w:val="0"/>
        <w:autoSpaceDN w:val="0"/>
        <w:adjustRightInd w:val="0"/>
        <w:spacing w:before="60" w:after="60"/>
        <w:contextualSpacing w:val="0"/>
        <w:jc w:val="both"/>
        <w:rPr>
          <w:sz w:val="22"/>
          <w:szCs w:val="22"/>
        </w:rPr>
      </w:pPr>
      <w:r w:rsidRPr="002172D7">
        <w:rPr>
          <w:sz w:val="22"/>
          <w:szCs w:val="22"/>
        </w:rPr>
        <w:t>Ograniczenie do minimum negatywnego oddziaływania odpadów na środowisko,</w:t>
      </w:r>
    </w:p>
    <w:p w14:paraId="5C30BF1D" w14:textId="1BFE3DD2" w:rsidR="0048027D" w:rsidRPr="002172D7" w:rsidRDefault="0048027D" w:rsidP="00156AD3">
      <w:pPr>
        <w:pStyle w:val="Akapitzlist"/>
        <w:numPr>
          <w:ilvl w:val="0"/>
          <w:numId w:val="74"/>
        </w:numPr>
        <w:suppressAutoHyphens w:val="0"/>
        <w:autoSpaceDE w:val="0"/>
        <w:autoSpaceDN w:val="0"/>
        <w:adjustRightInd w:val="0"/>
        <w:spacing w:before="60" w:after="60"/>
        <w:contextualSpacing w:val="0"/>
        <w:jc w:val="both"/>
        <w:rPr>
          <w:sz w:val="22"/>
          <w:szCs w:val="22"/>
        </w:rPr>
      </w:pPr>
      <w:r w:rsidRPr="002172D7">
        <w:rPr>
          <w:sz w:val="22"/>
          <w:szCs w:val="22"/>
        </w:rPr>
        <w:t>Poprawa jakości środowiska pod względem ochrony ziemi i gleb w tym zwiększenie atrakcyjności Gminy,</w:t>
      </w:r>
    </w:p>
    <w:p w14:paraId="28F361DE" w14:textId="00CCF4C8" w:rsidR="0048027D" w:rsidRPr="002172D7" w:rsidRDefault="0048027D" w:rsidP="00156AD3">
      <w:pPr>
        <w:pStyle w:val="Akapitzlist"/>
        <w:numPr>
          <w:ilvl w:val="0"/>
          <w:numId w:val="74"/>
        </w:numPr>
        <w:suppressAutoHyphens w:val="0"/>
        <w:autoSpaceDE w:val="0"/>
        <w:autoSpaceDN w:val="0"/>
        <w:adjustRightInd w:val="0"/>
        <w:spacing w:before="60" w:after="60"/>
        <w:contextualSpacing w:val="0"/>
        <w:jc w:val="both"/>
        <w:rPr>
          <w:sz w:val="22"/>
          <w:szCs w:val="22"/>
        </w:rPr>
      </w:pPr>
      <w:r w:rsidRPr="002172D7">
        <w:rPr>
          <w:sz w:val="22"/>
          <w:szCs w:val="22"/>
        </w:rPr>
        <w:t>Poprawa jakości środowiska pod względem ochrony powietrza w tym zwiększenie atrakcyjności Gminy pod względem turystyczno-rekreacyjnym,</w:t>
      </w:r>
    </w:p>
    <w:p w14:paraId="771F24A0" w14:textId="47EFC1AF" w:rsidR="0048027D" w:rsidRPr="002172D7" w:rsidRDefault="0048027D" w:rsidP="00156AD3">
      <w:pPr>
        <w:pStyle w:val="Akapitzlist"/>
        <w:numPr>
          <w:ilvl w:val="0"/>
          <w:numId w:val="74"/>
        </w:numPr>
        <w:suppressAutoHyphens w:val="0"/>
        <w:autoSpaceDE w:val="0"/>
        <w:autoSpaceDN w:val="0"/>
        <w:adjustRightInd w:val="0"/>
        <w:spacing w:before="60" w:after="60"/>
        <w:contextualSpacing w:val="0"/>
        <w:jc w:val="both"/>
        <w:rPr>
          <w:sz w:val="22"/>
          <w:szCs w:val="22"/>
        </w:rPr>
      </w:pPr>
      <w:r w:rsidRPr="002172D7">
        <w:rPr>
          <w:sz w:val="22"/>
          <w:szCs w:val="22"/>
        </w:rPr>
        <w:t>Poprawa jakości środowiska pod względem ochrony akustycznej w tym zwiększenie atrakcyjności Gminy pod względem turystyczno-rekreacyjnym,</w:t>
      </w:r>
    </w:p>
    <w:p w14:paraId="51125911" w14:textId="40972749" w:rsidR="0048027D" w:rsidRPr="002172D7" w:rsidRDefault="0048027D" w:rsidP="00156AD3">
      <w:pPr>
        <w:pStyle w:val="Akapitzlist"/>
        <w:numPr>
          <w:ilvl w:val="0"/>
          <w:numId w:val="74"/>
        </w:numPr>
        <w:suppressAutoHyphens w:val="0"/>
        <w:autoSpaceDE w:val="0"/>
        <w:autoSpaceDN w:val="0"/>
        <w:adjustRightInd w:val="0"/>
        <w:spacing w:before="60" w:after="60"/>
        <w:contextualSpacing w:val="0"/>
        <w:jc w:val="both"/>
        <w:rPr>
          <w:rFonts w:eastAsia="SimSun"/>
          <w:sz w:val="22"/>
          <w:szCs w:val="22"/>
          <w:lang w:eastAsia="pl-PL"/>
        </w:rPr>
      </w:pPr>
      <w:r w:rsidRPr="002172D7">
        <w:rPr>
          <w:sz w:val="22"/>
          <w:szCs w:val="22"/>
        </w:rPr>
        <w:t>Ochrona różnorodności biologicznej środowiska przyrodniczego Gminy, jako element zwiększenia jej atrakcyjności.</w:t>
      </w:r>
    </w:p>
    <w:p w14:paraId="3874175F" w14:textId="77777777" w:rsidR="0048027D" w:rsidRPr="002172D7" w:rsidRDefault="0048027D" w:rsidP="00156AD3">
      <w:pPr>
        <w:pStyle w:val="Akapitzlist"/>
        <w:numPr>
          <w:ilvl w:val="0"/>
          <w:numId w:val="73"/>
        </w:numPr>
        <w:suppressAutoHyphens w:val="0"/>
        <w:autoSpaceDE w:val="0"/>
        <w:autoSpaceDN w:val="0"/>
        <w:adjustRightInd w:val="0"/>
        <w:spacing w:before="60" w:after="60"/>
        <w:contextualSpacing w:val="0"/>
        <w:jc w:val="both"/>
        <w:rPr>
          <w:rFonts w:eastAsia="SimSun"/>
          <w:sz w:val="22"/>
          <w:szCs w:val="22"/>
          <w:lang w:eastAsia="pl-PL"/>
        </w:rPr>
        <w:sectPr w:rsidR="0048027D" w:rsidRPr="002172D7" w:rsidSect="000062EC">
          <w:pgSz w:w="11900" w:h="16820"/>
          <w:pgMar w:top="1418" w:right="1440" w:bottom="1418" w:left="1440" w:header="709" w:footer="709" w:gutter="0"/>
          <w:cols w:space="708"/>
          <w:docGrid w:linePitch="326"/>
        </w:sectPr>
      </w:pPr>
    </w:p>
    <w:p w14:paraId="586B0B98" w14:textId="3A203510" w:rsidR="001F256E" w:rsidRPr="002172D7" w:rsidRDefault="009778C9" w:rsidP="00156AD3">
      <w:pPr>
        <w:pStyle w:val="Nagwek1"/>
      </w:pPr>
      <w:bookmarkStart w:id="65" w:name="_Toc197933437"/>
      <w:bookmarkStart w:id="66" w:name="_Toc197935606"/>
      <w:bookmarkStart w:id="67" w:name="_Toc263940521"/>
      <w:bookmarkStart w:id="68" w:name="_Toc267063119"/>
      <w:r w:rsidRPr="002172D7">
        <w:t xml:space="preserve">Ogólna charakterystyka </w:t>
      </w:r>
      <w:bookmarkEnd w:id="65"/>
      <w:bookmarkEnd w:id="66"/>
      <w:r w:rsidRPr="002172D7">
        <w:t xml:space="preserve">gminy </w:t>
      </w:r>
      <w:bookmarkStart w:id="69" w:name="_Toc197933438"/>
      <w:bookmarkStart w:id="70" w:name="_Toc197935607"/>
      <w:bookmarkEnd w:id="67"/>
      <w:r w:rsidR="00380BAE" w:rsidRPr="002172D7">
        <w:t>Sośnicowice</w:t>
      </w:r>
      <w:bookmarkEnd w:id="68"/>
    </w:p>
    <w:p w14:paraId="71C146CD" w14:textId="77777777" w:rsidR="001F256E" w:rsidRPr="002172D7" w:rsidRDefault="001F256E" w:rsidP="00156AD3">
      <w:pPr>
        <w:spacing w:before="60" w:after="60"/>
        <w:rPr>
          <w:sz w:val="22"/>
        </w:rPr>
      </w:pPr>
    </w:p>
    <w:p w14:paraId="68724F20" w14:textId="77777777" w:rsidR="009778C9" w:rsidRPr="002172D7" w:rsidRDefault="009778C9" w:rsidP="00156AD3">
      <w:pPr>
        <w:pStyle w:val="Nagwek1"/>
        <w:numPr>
          <w:ilvl w:val="1"/>
          <w:numId w:val="51"/>
        </w:numPr>
        <w:pBdr>
          <w:bottom w:val="none" w:sz="0" w:space="0" w:color="auto"/>
        </w:pBdr>
        <w:rPr>
          <w:sz w:val="28"/>
        </w:rPr>
      </w:pPr>
      <w:bookmarkStart w:id="71" w:name="_Toc263940522"/>
      <w:bookmarkStart w:id="72" w:name="_Toc267063120"/>
      <w:r w:rsidRPr="002172D7">
        <w:rPr>
          <w:sz w:val="28"/>
        </w:rPr>
        <w:t>Położenie</w:t>
      </w:r>
      <w:bookmarkEnd w:id="69"/>
      <w:bookmarkEnd w:id="70"/>
      <w:bookmarkEnd w:id="71"/>
      <w:bookmarkEnd w:id="72"/>
      <w:r w:rsidRPr="002172D7">
        <w:rPr>
          <w:sz w:val="28"/>
        </w:rPr>
        <w:t xml:space="preserve"> </w:t>
      </w:r>
    </w:p>
    <w:p w14:paraId="63924F8F" w14:textId="77777777" w:rsidR="00380BAE" w:rsidRPr="002172D7" w:rsidRDefault="00380BAE" w:rsidP="00156AD3">
      <w:pPr>
        <w:autoSpaceDE w:val="0"/>
        <w:autoSpaceDN w:val="0"/>
        <w:adjustRightInd w:val="0"/>
        <w:spacing w:before="60" w:after="60"/>
        <w:jc w:val="both"/>
        <w:rPr>
          <w:sz w:val="22"/>
          <w:szCs w:val="20"/>
        </w:rPr>
      </w:pPr>
      <w:bookmarkStart w:id="73" w:name="_Toc303847885"/>
      <w:bookmarkStart w:id="74" w:name="_Toc263940575"/>
      <w:bookmarkStart w:id="75" w:name="_Toc197933439"/>
      <w:bookmarkStart w:id="76" w:name="_Toc197935608"/>
      <w:r w:rsidRPr="002172D7">
        <w:rPr>
          <w:sz w:val="22"/>
          <w:szCs w:val="20"/>
        </w:rPr>
        <w:t xml:space="preserve">Gmina Sośnicowice to miejsko - wiejska gmina położona jest w zachodniej części województwa śląskiego, na terenie powiatu gliwickiego. </w:t>
      </w:r>
    </w:p>
    <w:p w14:paraId="7F031B27" w14:textId="77777777" w:rsidR="00380BAE" w:rsidRPr="002172D7" w:rsidRDefault="00380BAE" w:rsidP="00156AD3">
      <w:pPr>
        <w:autoSpaceDE w:val="0"/>
        <w:autoSpaceDN w:val="0"/>
        <w:adjustRightInd w:val="0"/>
        <w:spacing w:before="60" w:after="60"/>
        <w:jc w:val="both"/>
        <w:rPr>
          <w:sz w:val="22"/>
          <w:szCs w:val="20"/>
        </w:rPr>
      </w:pPr>
      <w:r w:rsidRPr="002172D7">
        <w:rPr>
          <w:sz w:val="22"/>
          <w:szCs w:val="20"/>
        </w:rPr>
        <w:t xml:space="preserve">Sąsiaduje z gminami: </w:t>
      </w:r>
    </w:p>
    <w:p w14:paraId="3535B130" w14:textId="77777777" w:rsidR="00380BAE" w:rsidRPr="002172D7" w:rsidRDefault="00380BAE" w:rsidP="00156AD3">
      <w:pPr>
        <w:numPr>
          <w:ilvl w:val="0"/>
          <w:numId w:val="75"/>
        </w:numPr>
        <w:suppressAutoHyphens w:val="0"/>
        <w:autoSpaceDE w:val="0"/>
        <w:autoSpaceDN w:val="0"/>
        <w:adjustRightInd w:val="0"/>
        <w:spacing w:before="60" w:after="60"/>
        <w:ind w:left="567"/>
        <w:jc w:val="both"/>
        <w:rPr>
          <w:sz w:val="22"/>
          <w:szCs w:val="20"/>
        </w:rPr>
      </w:pPr>
      <w:r w:rsidRPr="002172D7">
        <w:rPr>
          <w:sz w:val="22"/>
          <w:szCs w:val="20"/>
        </w:rPr>
        <w:t>od południa z gminą Pilchowice należącą do powiatu gliwickiego,</w:t>
      </w:r>
    </w:p>
    <w:p w14:paraId="67DB4864" w14:textId="77777777" w:rsidR="00380BAE" w:rsidRPr="002172D7" w:rsidRDefault="00380BAE" w:rsidP="00156AD3">
      <w:pPr>
        <w:numPr>
          <w:ilvl w:val="0"/>
          <w:numId w:val="75"/>
        </w:numPr>
        <w:suppressAutoHyphens w:val="0"/>
        <w:autoSpaceDE w:val="0"/>
        <w:autoSpaceDN w:val="0"/>
        <w:adjustRightInd w:val="0"/>
        <w:spacing w:before="60" w:after="60"/>
        <w:ind w:left="567"/>
        <w:jc w:val="both"/>
        <w:rPr>
          <w:sz w:val="22"/>
          <w:szCs w:val="20"/>
        </w:rPr>
      </w:pPr>
      <w:r w:rsidRPr="002172D7">
        <w:rPr>
          <w:sz w:val="22"/>
          <w:szCs w:val="20"/>
        </w:rPr>
        <w:t xml:space="preserve">od północy z gminą Rudziniec należącą do powiatu gliwickiego, </w:t>
      </w:r>
    </w:p>
    <w:p w14:paraId="627508E1" w14:textId="77777777" w:rsidR="00380BAE" w:rsidRPr="002172D7" w:rsidRDefault="00380BAE" w:rsidP="00156AD3">
      <w:pPr>
        <w:numPr>
          <w:ilvl w:val="0"/>
          <w:numId w:val="75"/>
        </w:numPr>
        <w:suppressAutoHyphens w:val="0"/>
        <w:autoSpaceDE w:val="0"/>
        <w:autoSpaceDN w:val="0"/>
        <w:adjustRightInd w:val="0"/>
        <w:spacing w:before="60" w:after="60"/>
        <w:ind w:left="567"/>
        <w:jc w:val="both"/>
        <w:rPr>
          <w:sz w:val="22"/>
          <w:szCs w:val="20"/>
        </w:rPr>
      </w:pPr>
      <w:r w:rsidRPr="002172D7">
        <w:rPr>
          <w:sz w:val="22"/>
          <w:szCs w:val="20"/>
        </w:rPr>
        <w:t>od wschodu z miastem Gliwice,</w:t>
      </w:r>
    </w:p>
    <w:p w14:paraId="3EE296CD" w14:textId="77777777" w:rsidR="00380BAE" w:rsidRPr="002172D7" w:rsidRDefault="00380BAE" w:rsidP="00156AD3">
      <w:pPr>
        <w:numPr>
          <w:ilvl w:val="0"/>
          <w:numId w:val="75"/>
        </w:numPr>
        <w:suppressAutoHyphens w:val="0"/>
        <w:autoSpaceDE w:val="0"/>
        <w:autoSpaceDN w:val="0"/>
        <w:adjustRightInd w:val="0"/>
        <w:spacing w:before="60" w:after="60"/>
        <w:ind w:left="567"/>
        <w:jc w:val="both"/>
        <w:rPr>
          <w:sz w:val="22"/>
          <w:szCs w:val="20"/>
        </w:rPr>
      </w:pPr>
      <w:r w:rsidRPr="002172D7">
        <w:rPr>
          <w:sz w:val="22"/>
          <w:szCs w:val="20"/>
        </w:rPr>
        <w:t xml:space="preserve">od południowego - zachodu z gminą Kuźnia Raciborska należącą do powiatu raciborskiego, </w:t>
      </w:r>
    </w:p>
    <w:p w14:paraId="15C00201" w14:textId="77777777" w:rsidR="00380BAE" w:rsidRPr="002172D7" w:rsidRDefault="00380BAE" w:rsidP="00156AD3">
      <w:pPr>
        <w:numPr>
          <w:ilvl w:val="0"/>
          <w:numId w:val="75"/>
        </w:numPr>
        <w:suppressAutoHyphens w:val="0"/>
        <w:autoSpaceDE w:val="0"/>
        <w:autoSpaceDN w:val="0"/>
        <w:adjustRightInd w:val="0"/>
        <w:spacing w:before="60" w:after="60"/>
        <w:ind w:left="567"/>
        <w:jc w:val="both"/>
        <w:rPr>
          <w:sz w:val="22"/>
          <w:szCs w:val="20"/>
        </w:rPr>
      </w:pPr>
      <w:r w:rsidRPr="002172D7">
        <w:rPr>
          <w:sz w:val="22"/>
          <w:szCs w:val="20"/>
        </w:rPr>
        <w:t xml:space="preserve">od zachodu z gmina Bierawa należącą do powiatu kędzierzyńsko-kozielskiego </w:t>
      </w:r>
      <w:r w:rsidRPr="002172D7">
        <w:rPr>
          <w:sz w:val="22"/>
          <w:szCs w:val="20"/>
        </w:rPr>
        <w:br/>
        <w:t xml:space="preserve">w województwie opolskim. </w:t>
      </w:r>
    </w:p>
    <w:p w14:paraId="02199771" w14:textId="77777777" w:rsidR="00380BAE" w:rsidRPr="002172D7" w:rsidRDefault="00380BAE" w:rsidP="00156AD3">
      <w:pPr>
        <w:spacing w:before="60" w:after="60"/>
        <w:jc w:val="both"/>
        <w:rPr>
          <w:rFonts w:ascii="Candara" w:hAnsi="Candara" w:cs="Tahoma"/>
          <w:sz w:val="18"/>
        </w:rPr>
      </w:pPr>
      <w:r w:rsidRPr="002172D7">
        <w:rPr>
          <w:rFonts w:ascii="Candara" w:hAnsi="Candara"/>
          <w:noProof/>
          <w:sz w:val="22"/>
          <w:lang w:val="en-US" w:eastAsia="pl-PL"/>
        </w:rPr>
        <w:drawing>
          <wp:inline distT="0" distB="0" distL="0" distR="0" wp14:anchorId="6A7F8EFF" wp14:editId="3A9DBEC1">
            <wp:extent cx="5758815" cy="3531235"/>
            <wp:effectExtent l="0" t="0" r="6985"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8815" cy="3531235"/>
                    </a:xfrm>
                    <a:prstGeom prst="rect">
                      <a:avLst/>
                    </a:prstGeom>
                    <a:noFill/>
                    <a:ln>
                      <a:noFill/>
                    </a:ln>
                  </pic:spPr>
                </pic:pic>
              </a:graphicData>
            </a:graphic>
          </wp:inline>
        </w:drawing>
      </w:r>
    </w:p>
    <w:p w14:paraId="2AD36A92" w14:textId="77777777" w:rsidR="00380BAE" w:rsidRPr="002172D7" w:rsidRDefault="00380BAE" w:rsidP="00156AD3">
      <w:pPr>
        <w:pStyle w:val="Podpis"/>
        <w:tabs>
          <w:tab w:val="left" w:pos="0"/>
        </w:tabs>
        <w:spacing w:before="60" w:after="60"/>
        <w:rPr>
          <w:rFonts w:ascii="Times New Roman" w:hAnsi="Times New Roman"/>
          <w:b/>
          <w:i w:val="0"/>
          <w:sz w:val="22"/>
          <w:szCs w:val="22"/>
        </w:rPr>
      </w:pPr>
      <w:bookmarkStart w:id="77" w:name="_Toc63602722"/>
      <w:bookmarkStart w:id="78" w:name="_Toc76121876"/>
      <w:bookmarkStart w:id="79" w:name="_Toc197762299"/>
      <w:bookmarkStart w:id="80" w:name="_Toc240340002"/>
      <w:bookmarkStart w:id="81" w:name="_Toc257025363"/>
      <w:bookmarkStart w:id="82" w:name="_Toc267063248"/>
      <w:r w:rsidRPr="002172D7">
        <w:rPr>
          <w:rFonts w:ascii="Times New Roman" w:hAnsi="Times New Roman"/>
          <w:sz w:val="22"/>
          <w:szCs w:val="22"/>
        </w:rPr>
        <w:t xml:space="preserve">Rysunek </w:t>
      </w:r>
      <w:r w:rsidRPr="002172D7">
        <w:rPr>
          <w:rFonts w:ascii="Times New Roman" w:hAnsi="Times New Roman"/>
          <w:b/>
          <w:i w:val="0"/>
          <w:sz w:val="22"/>
          <w:szCs w:val="22"/>
        </w:rPr>
        <w:fldChar w:fldCharType="begin"/>
      </w:r>
      <w:r w:rsidRPr="002172D7">
        <w:rPr>
          <w:rFonts w:ascii="Times New Roman" w:hAnsi="Times New Roman"/>
          <w:sz w:val="22"/>
          <w:szCs w:val="22"/>
        </w:rPr>
        <w:instrText xml:space="preserve"> SEQ Rysunek \* ARABIC </w:instrText>
      </w:r>
      <w:r w:rsidRPr="002172D7">
        <w:rPr>
          <w:rFonts w:ascii="Times New Roman" w:hAnsi="Times New Roman"/>
          <w:b/>
          <w:i w:val="0"/>
          <w:sz w:val="22"/>
          <w:szCs w:val="22"/>
        </w:rPr>
        <w:fldChar w:fldCharType="separate"/>
      </w:r>
      <w:r w:rsidR="006F1053">
        <w:rPr>
          <w:rFonts w:ascii="Times New Roman" w:hAnsi="Times New Roman"/>
          <w:noProof/>
          <w:sz w:val="22"/>
          <w:szCs w:val="22"/>
        </w:rPr>
        <w:t>1</w:t>
      </w:r>
      <w:r w:rsidRPr="002172D7">
        <w:rPr>
          <w:rFonts w:ascii="Times New Roman" w:hAnsi="Times New Roman"/>
          <w:b/>
          <w:i w:val="0"/>
          <w:sz w:val="22"/>
          <w:szCs w:val="22"/>
        </w:rPr>
        <w:fldChar w:fldCharType="end"/>
      </w:r>
      <w:r w:rsidRPr="002172D7">
        <w:rPr>
          <w:rFonts w:ascii="Times New Roman" w:hAnsi="Times New Roman"/>
          <w:sz w:val="22"/>
          <w:szCs w:val="22"/>
        </w:rPr>
        <w:t xml:space="preserve"> Lokalizacja Gminy </w:t>
      </w:r>
      <w:bookmarkEnd w:id="77"/>
      <w:bookmarkEnd w:id="78"/>
      <w:r w:rsidRPr="002172D7">
        <w:rPr>
          <w:rFonts w:ascii="Times New Roman" w:hAnsi="Times New Roman"/>
          <w:sz w:val="22"/>
          <w:szCs w:val="22"/>
        </w:rPr>
        <w:t xml:space="preserve">Sośnicowice na tle powiatu </w:t>
      </w:r>
      <w:bookmarkEnd w:id="79"/>
      <w:bookmarkEnd w:id="80"/>
      <w:r w:rsidRPr="002172D7">
        <w:rPr>
          <w:rFonts w:ascii="Times New Roman" w:hAnsi="Times New Roman"/>
          <w:sz w:val="22"/>
          <w:szCs w:val="22"/>
        </w:rPr>
        <w:t>gliwickiego i województwa śląskiego</w:t>
      </w:r>
      <w:bookmarkEnd w:id="81"/>
      <w:bookmarkEnd w:id="82"/>
    </w:p>
    <w:p w14:paraId="0BAC3671" w14:textId="77777777" w:rsidR="00380BAE" w:rsidRPr="002172D7" w:rsidRDefault="00380BAE" w:rsidP="00156AD3">
      <w:pPr>
        <w:pStyle w:val="NormalnyWeb"/>
        <w:tabs>
          <w:tab w:val="left" w:pos="0"/>
        </w:tabs>
        <w:spacing w:before="60" w:after="60"/>
        <w:jc w:val="both"/>
        <w:rPr>
          <w:i/>
          <w:sz w:val="18"/>
          <w:szCs w:val="22"/>
        </w:rPr>
      </w:pPr>
      <w:r w:rsidRPr="002172D7">
        <w:rPr>
          <w:i/>
          <w:sz w:val="18"/>
          <w:szCs w:val="22"/>
        </w:rPr>
        <w:t xml:space="preserve">Źródło: </w:t>
      </w:r>
      <w:hyperlink r:id="rId19" w:history="1">
        <w:r w:rsidRPr="002172D7">
          <w:rPr>
            <w:rStyle w:val="Hipercze"/>
            <w:i/>
            <w:color w:val="auto"/>
            <w:sz w:val="18"/>
            <w:szCs w:val="22"/>
            <w:u w:val="none"/>
          </w:rPr>
          <w:t>www.stat.gov.pl</w:t>
        </w:r>
      </w:hyperlink>
      <w:r w:rsidRPr="002172D7">
        <w:rPr>
          <w:i/>
          <w:sz w:val="18"/>
          <w:szCs w:val="22"/>
        </w:rPr>
        <w:t>, 2010</w:t>
      </w:r>
    </w:p>
    <w:p w14:paraId="68B13788" w14:textId="77777777" w:rsidR="00380BAE" w:rsidRPr="002172D7" w:rsidRDefault="00380BAE" w:rsidP="00156AD3">
      <w:pPr>
        <w:autoSpaceDE w:val="0"/>
        <w:autoSpaceDN w:val="0"/>
        <w:adjustRightInd w:val="0"/>
        <w:spacing w:before="60" w:after="60"/>
        <w:jc w:val="both"/>
        <w:rPr>
          <w:rFonts w:ascii="Candara" w:hAnsi="Candara" w:cs="ArialMT"/>
          <w:sz w:val="22"/>
        </w:rPr>
      </w:pPr>
    </w:p>
    <w:p w14:paraId="77B9DBAC" w14:textId="77777777" w:rsidR="00873A2B" w:rsidRPr="002172D7" w:rsidRDefault="00873A2B" w:rsidP="00156AD3">
      <w:pPr>
        <w:autoSpaceDE w:val="0"/>
        <w:autoSpaceDN w:val="0"/>
        <w:adjustRightInd w:val="0"/>
        <w:spacing w:before="60" w:after="60"/>
        <w:jc w:val="both"/>
        <w:rPr>
          <w:sz w:val="22"/>
        </w:rPr>
      </w:pPr>
      <w:r w:rsidRPr="002172D7">
        <w:rPr>
          <w:sz w:val="22"/>
        </w:rPr>
        <w:t>W skład gminy Sośnicowice wchodzi miasto Sośnicowice i 8 sołectw:</w:t>
      </w:r>
    </w:p>
    <w:p w14:paraId="302D4E58" w14:textId="77777777" w:rsidR="00873A2B" w:rsidRPr="002172D7" w:rsidRDefault="00873A2B" w:rsidP="00156AD3">
      <w:pPr>
        <w:numPr>
          <w:ilvl w:val="0"/>
          <w:numId w:val="76"/>
        </w:numPr>
        <w:suppressAutoHyphens w:val="0"/>
        <w:spacing w:before="60" w:after="60"/>
        <w:ind w:left="567"/>
        <w:jc w:val="both"/>
        <w:rPr>
          <w:sz w:val="22"/>
        </w:rPr>
      </w:pPr>
      <w:r w:rsidRPr="002172D7">
        <w:rPr>
          <w:sz w:val="22"/>
        </w:rPr>
        <w:t>Bargłówka,</w:t>
      </w:r>
    </w:p>
    <w:p w14:paraId="55235F5B" w14:textId="77777777" w:rsidR="00873A2B" w:rsidRPr="002172D7" w:rsidRDefault="00873A2B" w:rsidP="00156AD3">
      <w:pPr>
        <w:numPr>
          <w:ilvl w:val="0"/>
          <w:numId w:val="76"/>
        </w:numPr>
        <w:suppressAutoHyphens w:val="0"/>
        <w:spacing w:before="60" w:after="60"/>
        <w:ind w:left="567"/>
        <w:jc w:val="both"/>
        <w:rPr>
          <w:sz w:val="22"/>
        </w:rPr>
      </w:pPr>
      <w:r w:rsidRPr="002172D7">
        <w:rPr>
          <w:sz w:val="22"/>
        </w:rPr>
        <w:t>Kozłów,</w:t>
      </w:r>
    </w:p>
    <w:p w14:paraId="490E1AA6" w14:textId="77777777" w:rsidR="00873A2B" w:rsidRPr="002172D7" w:rsidRDefault="00873A2B" w:rsidP="00156AD3">
      <w:pPr>
        <w:numPr>
          <w:ilvl w:val="0"/>
          <w:numId w:val="76"/>
        </w:numPr>
        <w:suppressAutoHyphens w:val="0"/>
        <w:spacing w:before="60" w:after="60"/>
        <w:ind w:left="567"/>
        <w:jc w:val="both"/>
        <w:rPr>
          <w:sz w:val="22"/>
        </w:rPr>
      </w:pPr>
      <w:r w:rsidRPr="002172D7">
        <w:rPr>
          <w:sz w:val="22"/>
        </w:rPr>
        <w:t>Łany Wielkie,</w:t>
      </w:r>
    </w:p>
    <w:p w14:paraId="3D211E0F" w14:textId="77777777" w:rsidR="00873A2B" w:rsidRPr="002172D7" w:rsidRDefault="00873A2B" w:rsidP="00156AD3">
      <w:pPr>
        <w:numPr>
          <w:ilvl w:val="0"/>
          <w:numId w:val="76"/>
        </w:numPr>
        <w:suppressAutoHyphens w:val="0"/>
        <w:spacing w:before="60" w:after="60"/>
        <w:ind w:left="567"/>
        <w:jc w:val="both"/>
        <w:rPr>
          <w:sz w:val="22"/>
        </w:rPr>
      </w:pPr>
      <w:r w:rsidRPr="002172D7">
        <w:rPr>
          <w:sz w:val="22"/>
        </w:rPr>
        <w:t>Sierakowice,</w:t>
      </w:r>
    </w:p>
    <w:p w14:paraId="3A8AF16D" w14:textId="77777777" w:rsidR="00873A2B" w:rsidRPr="002172D7" w:rsidRDefault="00873A2B" w:rsidP="00156AD3">
      <w:pPr>
        <w:numPr>
          <w:ilvl w:val="0"/>
          <w:numId w:val="76"/>
        </w:numPr>
        <w:suppressAutoHyphens w:val="0"/>
        <w:spacing w:before="60" w:after="60"/>
        <w:ind w:left="567"/>
        <w:jc w:val="both"/>
        <w:rPr>
          <w:sz w:val="22"/>
        </w:rPr>
      </w:pPr>
      <w:r w:rsidRPr="002172D7">
        <w:rPr>
          <w:sz w:val="22"/>
        </w:rPr>
        <w:t>Smolnica,</w:t>
      </w:r>
    </w:p>
    <w:p w14:paraId="7F5CC37A" w14:textId="77777777" w:rsidR="00873A2B" w:rsidRPr="002172D7" w:rsidRDefault="00873A2B" w:rsidP="00156AD3">
      <w:pPr>
        <w:numPr>
          <w:ilvl w:val="0"/>
          <w:numId w:val="76"/>
        </w:numPr>
        <w:suppressAutoHyphens w:val="0"/>
        <w:spacing w:before="60" w:after="60"/>
        <w:ind w:left="567"/>
        <w:jc w:val="both"/>
        <w:rPr>
          <w:sz w:val="22"/>
        </w:rPr>
      </w:pPr>
      <w:r w:rsidRPr="002172D7">
        <w:rPr>
          <w:sz w:val="22"/>
        </w:rPr>
        <w:t>Trachy,</w:t>
      </w:r>
    </w:p>
    <w:p w14:paraId="24C41A34" w14:textId="77777777" w:rsidR="00873A2B" w:rsidRPr="002172D7" w:rsidRDefault="00873A2B" w:rsidP="00156AD3">
      <w:pPr>
        <w:numPr>
          <w:ilvl w:val="0"/>
          <w:numId w:val="76"/>
        </w:numPr>
        <w:suppressAutoHyphens w:val="0"/>
        <w:spacing w:before="60" w:after="60"/>
        <w:ind w:left="567"/>
        <w:jc w:val="both"/>
        <w:rPr>
          <w:sz w:val="22"/>
        </w:rPr>
      </w:pPr>
      <w:r w:rsidRPr="002172D7">
        <w:rPr>
          <w:sz w:val="22"/>
        </w:rPr>
        <w:t>Tworóg Mały,</w:t>
      </w:r>
    </w:p>
    <w:p w14:paraId="122E1289" w14:textId="77777777" w:rsidR="00873A2B" w:rsidRPr="002172D7" w:rsidRDefault="00873A2B" w:rsidP="00156AD3">
      <w:pPr>
        <w:numPr>
          <w:ilvl w:val="0"/>
          <w:numId w:val="76"/>
        </w:numPr>
        <w:suppressAutoHyphens w:val="0"/>
        <w:spacing w:before="60" w:after="60"/>
        <w:ind w:left="567"/>
        <w:jc w:val="both"/>
        <w:rPr>
          <w:sz w:val="22"/>
        </w:rPr>
      </w:pPr>
      <w:r w:rsidRPr="002172D7">
        <w:rPr>
          <w:sz w:val="22"/>
        </w:rPr>
        <w:t>Rachowice.</w:t>
      </w:r>
    </w:p>
    <w:p w14:paraId="4E8E91CC" w14:textId="73C49DE1" w:rsidR="00EF5F04" w:rsidRPr="002172D7" w:rsidRDefault="003F0E2A" w:rsidP="00156AD3">
      <w:pPr>
        <w:spacing w:before="60" w:after="60"/>
        <w:jc w:val="both"/>
        <w:rPr>
          <w:rFonts w:eastAsia="SimSun"/>
          <w:sz w:val="22"/>
        </w:rPr>
      </w:pPr>
      <w:r w:rsidRPr="002172D7">
        <w:rPr>
          <w:rFonts w:eastAsia="SimSun"/>
          <w:sz w:val="22"/>
        </w:rPr>
        <w:t xml:space="preserve">Gmina </w:t>
      </w:r>
      <w:r w:rsidR="00873A2B" w:rsidRPr="002172D7">
        <w:rPr>
          <w:rFonts w:eastAsia="SimSun"/>
          <w:sz w:val="22"/>
        </w:rPr>
        <w:t>Soś</w:t>
      </w:r>
      <w:r w:rsidR="00EF13A0" w:rsidRPr="002172D7">
        <w:rPr>
          <w:rFonts w:eastAsia="SimSun"/>
          <w:sz w:val="22"/>
        </w:rPr>
        <w:t xml:space="preserve">nicowice </w:t>
      </w:r>
      <w:r w:rsidRPr="002172D7">
        <w:rPr>
          <w:rFonts w:eastAsia="SimSun"/>
          <w:sz w:val="22"/>
        </w:rPr>
        <w:t xml:space="preserve">zlokalizowana jest w odległości ok. 11 km od centrum Gliwic </w:t>
      </w:r>
      <w:r w:rsidR="00EF5F04" w:rsidRPr="002172D7">
        <w:rPr>
          <w:rFonts w:eastAsia="SimSun"/>
          <w:sz w:val="22"/>
        </w:rPr>
        <w:t>42</w:t>
      </w:r>
      <w:r w:rsidRPr="002172D7">
        <w:rPr>
          <w:rFonts w:eastAsia="SimSun"/>
          <w:sz w:val="22"/>
        </w:rPr>
        <w:t xml:space="preserve"> km od Katowic i </w:t>
      </w:r>
      <w:r w:rsidR="00EF5F04" w:rsidRPr="002172D7">
        <w:rPr>
          <w:rFonts w:eastAsia="SimSun"/>
          <w:sz w:val="22"/>
        </w:rPr>
        <w:t>74</w:t>
      </w:r>
      <w:r w:rsidRPr="002172D7">
        <w:rPr>
          <w:rFonts w:eastAsia="SimSun"/>
          <w:sz w:val="22"/>
        </w:rPr>
        <w:t xml:space="preserve"> km od </w:t>
      </w:r>
      <w:r w:rsidR="00EF5F04" w:rsidRPr="002172D7">
        <w:rPr>
          <w:rFonts w:eastAsia="SimSun"/>
          <w:sz w:val="22"/>
        </w:rPr>
        <w:t>Opola</w:t>
      </w:r>
      <w:r w:rsidRPr="002172D7">
        <w:rPr>
          <w:rFonts w:eastAsia="SimSun"/>
          <w:sz w:val="22"/>
        </w:rPr>
        <w:t xml:space="preserve">. </w:t>
      </w:r>
    </w:p>
    <w:p w14:paraId="70EEA98B" w14:textId="166CC393" w:rsidR="003F0E2A" w:rsidRPr="002172D7" w:rsidRDefault="003F0E2A" w:rsidP="00156AD3">
      <w:pPr>
        <w:spacing w:before="60" w:after="60"/>
        <w:jc w:val="both"/>
        <w:rPr>
          <w:rFonts w:eastAsia="SimSun"/>
          <w:sz w:val="22"/>
        </w:rPr>
      </w:pPr>
      <w:r w:rsidRPr="002172D7">
        <w:rPr>
          <w:rFonts w:eastAsia="SimSun"/>
          <w:sz w:val="22"/>
        </w:rPr>
        <w:t>W odległośc</w:t>
      </w:r>
      <w:r w:rsidR="00EF5F04" w:rsidRPr="002172D7">
        <w:rPr>
          <w:rFonts w:eastAsia="SimSun"/>
          <w:sz w:val="22"/>
        </w:rPr>
        <w:t xml:space="preserve">i 53 km położona jest </w:t>
      </w:r>
      <w:r w:rsidR="00EF13A0" w:rsidRPr="002172D7">
        <w:rPr>
          <w:rFonts w:eastAsia="SimSun"/>
          <w:sz w:val="22"/>
        </w:rPr>
        <w:t>miejscowość</w:t>
      </w:r>
      <w:r w:rsidR="00EF5F04" w:rsidRPr="002172D7">
        <w:rPr>
          <w:rFonts w:eastAsia="SimSun"/>
          <w:sz w:val="22"/>
        </w:rPr>
        <w:t xml:space="preserve"> Chałupki, </w:t>
      </w:r>
      <w:r w:rsidRPr="002172D7">
        <w:rPr>
          <w:rFonts w:eastAsia="SimSun"/>
          <w:sz w:val="22"/>
        </w:rPr>
        <w:t>w któr</w:t>
      </w:r>
      <w:r w:rsidR="00EF5F04" w:rsidRPr="002172D7">
        <w:rPr>
          <w:rFonts w:eastAsia="SimSun"/>
          <w:sz w:val="22"/>
        </w:rPr>
        <w:t>ej</w:t>
      </w:r>
      <w:r w:rsidRPr="002172D7">
        <w:rPr>
          <w:rFonts w:eastAsia="SimSun"/>
          <w:sz w:val="22"/>
        </w:rPr>
        <w:t xml:space="preserve"> znajduje się przejście graniczne </w:t>
      </w:r>
      <w:r w:rsidR="00EF5F04" w:rsidRPr="002172D7">
        <w:rPr>
          <w:rFonts w:eastAsia="SimSun"/>
          <w:sz w:val="22"/>
        </w:rPr>
        <w:t>z</w:t>
      </w:r>
      <w:r w:rsidR="008F7238">
        <w:rPr>
          <w:rFonts w:eastAsia="SimSun"/>
          <w:sz w:val="22"/>
        </w:rPr>
        <w:t xml:space="preserve"> </w:t>
      </w:r>
      <w:r w:rsidR="007306C6">
        <w:rPr>
          <w:rFonts w:eastAsia="SimSun"/>
          <w:sz w:val="22"/>
        </w:rPr>
        <w:t> </w:t>
      </w:r>
      <w:r w:rsidR="00EF5F04" w:rsidRPr="002172D7">
        <w:rPr>
          <w:rFonts w:eastAsia="SimSun"/>
          <w:sz w:val="22"/>
        </w:rPr>
        <w:t>Republiką Czeską</w:t>
      </w:r>
      <w:r w:rsidRPr="002172D7">
        <w:rPr>
          <w:rFonts w:eastAsia="SimSun"/>
          <w:sz w:val="22"/>
        </w:rPr>
        <w:t>.</w:t>
      </w:r>
    </w:p>
    <w:p w14:paraId="1447FFA1" w14:textId="77777777" w:rsidR="00BE4E04" w:rsidRPr="002172D7" w:rsidRDefault="00BE4E04" w:rsidP="00156AD3">
      <w:pPr>
        <w:spacing w:before="60" w:after="60"/>
        <w:jc w:val="both"/>
        <w:rPr>
          <w:rFonts w:eastAsia="SimSun"/>
          <w:sz w:val="22"/>
        </w:rPr>
      </w:pPr>
    </w:p>
    <w:p w14:paraId="44CE2678" w14:textId="77777777" w:rsidR="00BE4E04" w:rsidRPr="002172D7" w:rsidRDefault="00BE4E04" w:rsidP="00156AD3">
      <w:pPr>
        <w:widowControl w:val="0"/>
        <w:suppressAutoHyphens w:val="0"/>
        <w:autoSpaceDE w:val="0"/>
        <w:autoSpaceDN w:val="0"/>
        <w:adjustRightInd w:val="0"/>
        <w:spacing w:before="60" w:after="60"/>
        <w:jc w:val="center"/>
        <w:rPr>
          <w:rFonts w:eastAsiaTheme="minorEastAsia"/>
          <w:lang w:eastAsia="pl-PL"/>
        </w:rPr>
      </w:pPr>
      <w:r w:rsidRPr="002172D7">
        <w:rPr>
          <w:rFonts w:eastAsiaTheme="minorEastAsia"/>
          <w:noProof/>
          <w:lang w:val="en-US" w:eastAsia="pl-PL"/>
        </w:rPr>
        <w:drawing>
          <wp:inline distT="0" distB="0" distL="0" distR="0" wp14:anchorId="4BCCF040" wp14:editId="10299E52">
            <wp:extent cx="3662573" cy="3973830"/>
            <wp:effectExtent l="0" t="0" r="0" b="0"/>
            <wp:docPr id="3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2778" cy="3974053"/>
                    </a:xfrm>
                    <a:prstGeom prst="rect">
                      <a:avLst/>
                    </a:prstGeom>
                    <a:noFill/>
                    <a:ln>
                      <a:noFill/>
                    </a:ln>
                  </pic:spPr>
                </pic:pic>
              </a:graphicData>
            </a:graphic>
          </wp:inline>
        </w:drawing>
      </w:r>
    </w:p>
    <w:p w14:paraId="33A6ACE0" w14:textId="77777777" w:rsidR="00BE4E04" w:rsidRPr="002172D7" w:rsidRDefault="00BE4E04" w:rsidP="00156AD3">
      <w:pPr>
        <w:pStyle w:val="Podpis"/>
        <w:spacing w:before="60" w:after="60"/>
        <w:rPr>
          <w:rFonts w:ascii="Times New Roman" w:eastAsia="SimSun" w:hAnsi="Times New Roman"/>
          <w:sz w:val="22"/>
          <w:szCs w:val="22"/>
        </w:rPr>
      </w:pPr>
      <w:bookmarkStart w:id="83" w:name="_Toc263940576"/>
      <w:bookmarkStart w:id="84" w:name="_Toc267063249"/>
      <w:r w:rsidRPr="002172D7">
        <w:rPr>
          <w:rFonts w:ascii="Times New Roman" w:hAnsi="Times New Roman"/>
          <w:sz w:val="22"/>
        </w:rPr>
        <w:t xml:space="preserve">Rysunek </w:t>
      </w:r>
      <w:r w:rsidRPr="002172D7">
        <w:rPr>
          <w:rFonts w:ascii="Times New Roman" w:hAnsi="Times New Roman"/>
          <w:sz w:val="22"/>
        </w:rPr>
        <w:fldChar w:fldCharType="begin"/>
      </w:r>
      <w:r w:rsidRPr="002172D7">
        <w:rPr>
          <w:rFonts w:ascii="Times New Roman" w:hAnsi="Times New Roman"/>
          <w:sz w:val="22"/>
        </w:rPr>
        <w:instrText xml:space="preserve"> SEQ Rysunek \* ARABIC </w:instrText>
      </w:r>
      <w:r w:rsidRPr="002172D7">
        <w:rPr>
          <w:rFonts w:ascii="Times New Roman" w:hAnsi="Times New Roman"/>
          <w:sz w:val="22"/>
        </w:rPr>
        <w:fldChar w:fldCharType="separate"/>
      </w:r>
      <w:r w:rsidR="006F1053">
        <w:rPr>
          <w:rFonts w:ascii="Times New Roman" w:hAnsi="Times New Roman"/>
          <w:noProof/>
          <w:sz w:val="22"/>
        </w:rPr>
        <w:t>2</w:t>
      </w:r>
      <w:r w:rsidRPr="002172D7">
        <w:rPr>
          <w:rFonts w:ascii="Times New Roman" w:hAnsi="Times New Roman"/>
          <w:sz w:val="22"/>
        </w:rPr>
        <w:fldChar w:fldCharType="end"/>
      </w:r>
      <w:r w:rsidRPr="002172D7">
        <w:rPr>
          <w:rFonts w:ascii="Times New Roman" w:hAnsi="Times New Roman"/>
          <w:sz w:val="22"/>
        </w:rPr>
        <w:t xml:space="preserve"> </w:t>
      </w:r>
      <w:r w:rsidRPr="002172D7">
        <w:rPr>
          <w:rFonts w:ascii="Times New Roman" w:eastAsia="SimSun" w:hAnsi="Times New Roman"/>
          <w:sz w:val="22"/>
          <w:szCs w:val="22"/>
        </w:rPr>
        <w:t xml:space="preserve">Sieć drogowa na terenie gminy </w:t>
      </w:r>
      <w:bookmarkEnd w:id="83"/>
      <w:r w:rsidRPr="002172D7">
        <w:rPr>
          <w:rFonts w:ascii="Times New Roman" w:eastAsia="SimSun" w:hAnsi="Times New Roman"/>
          <w:sz w:val="22"/>
          <w:szCs w:val="22"/>
        </w:rPr>
        <w:t>Sośnicowice</w:t>
      </w:r>
      <w:bookmarkEnd w:id="84"/>
    </w:p>
    <w:p w14:paraId="1C42DAB4" w14:textId="77777777" w:rsidR="00BE4E04" w:rsidRPr="002172D7" w:rsidRDefault="00BE4E04" w:rsidP="00156AD3">
      <w:pPr>
        <w:spacing w:before="60" w:after="60"/>
        <w:jc w:val="both"/>
        <w:rPr>
          <w:rFonts w:eastAsia="SimSun"/>
          <w:i/>
          <w:sz w:val="18"/>
          <w:szCs w:val="22"/>
          <w:lang w:eastAsia="pl-PL"/>
        </w:rPr>
      </w:pPr>
      <w:r w:rsidRPr="002172D7">
        <w:rPr>
          <w:rFonts w:eastAsia="SimSun"/>
          <w:i/>
          <w:sz w:val="18"/>
          <w:szCs w:val="22"/>
          <w:lang w:eastAsia="pl-PL"/>
        </w:rPr>
        <w:t>Źródło: www.sosnicowice.e-mapa.net</w:t>
      </w:r>
    </w:p>
    <w:p w14:paraId="29267E75" w14:textId="77777777" w:rsidR="00BE4E04" w:rsidRPr="002172D7" w:rsidRDefault="00BE4E04" w:rsidP="00156AD3">
      <w:pPr>
        <w:spacing w:before="60" w:after="60"/>
        <w:jc w:val="both"/>
        <w:rPr>
          <w:rFonts w:eastAsia="SimSun"/>
          <w:sz w:val="22"/>
        </w:rPr>
      </w:pPr>
    </w:p>
    <w:p w14:paraId="233F4BD1" w14:textId="77777777" w:rsidR="00444CCA" w:rsidRPr="002172D7" w:rsidRDefault="00444CCA" w:rsidP="00156AD3">
      <w:pPr>
        <w:tabs>
          <w:tab w:val="left" w:pos="0"/>
        </w:tabs>
        <w:autoSpaceDE w:val="0"/>
        <w:autoSpaceDN w:val="0"/>
        <w:adjustRightInd w:val="0"/>
        <w:spacing w:before="60" w:after="60"/>
        <w:jc w:val="both"/>
        <w:rPr>
          <w:sz w:val="22"/>
        </w:rPr>
      </w:pPr>
      <w:r w:rsidRPr="002172D7">
        <w:rPr>
          <w:sz w:val="22"/>
        </w:rPr>
        <w:t xml:space="preserve">Przez północno wschodnią część gminy przebiega droga o ważnym znaczeniu komunikacyjnym – autostrada A4, na odcinku Kleszczów – Sośnica wraz ze zjazdem z autostrady stanowiącym połączenie z drogą krajową 408 Kędzierzyn – Koźle – Gliwice. W ramach budowy autostrady na terenie gminy zlokalizowano także Miejsca Obsługi Podróżnych. </w:t>
      </w:r>
    </w:p>
    <w:p w14:paraId="53AF1B5D" w14:textId="27AB65D0" w:rsidR="001E2863" w:rsidRPr="002172D7" w:rsidRDefault="00444CCA" w:rsidP="00156AD3">
      <w:pPr>
        <w:tabs>
          <w:tab w:val="left" w:pos="0"/>
        </w:tabs>
        <w:autoSpaceDE w:val="0"/>
        <w:autoSpaceDN w:val="0"/>
        <w:adjustRightInd w:val="0"/>
        <w:spacing w:before="60" w:after="60"/>
        <w:jc w:val="both"/>
        <w:rPr>
          <w:sz w:val="22"/>
        </w:rPr>
      </w:pPr>
      <w:r w:rsidRPr="002172D7">
        <w:rPr>
          <w:sz w:val="22"/>
        </w:rPr>
        <w:t>Korzystna lokalizacja, bliskie sąsiedztwo aglomeracji katowickiej oraz dobrze rozwinięta sieć komunikacyjna są głównymi czynnikami sprzyjającymi rozwojowi gospodarczemu gminy.</w:t>
      </w:r>
      <w:bookmarkEnd w:id="73"/>
      <w:bookmarkEnd w:id="74"/>
    </w:p>
    <w:p w14:paraId="48C6FCFC" w14:textId="4F82480B" w:rsidR="00C23054" w:rsidRPr="002172D7" w:rsidRDefault="00C23054" w:rsidP="00156AD3">
      <w:pPr>
        <w:spacing w:before="60" w:after="60"/>
        <w:jc w:val="both"/>
        <w:rPr>
          <w:sz w:val="22"/>
        </w:rPr>
      </w:pPr>
    </w:p>
    <w:p w14:paraId="14E41BC0" w14:textId="77777777" w:rsidR="009778C9" w:rsidRPr="002172D7" w:rsidRDefault="009778C9" w:rsidP="00156AD3">
      <w:pPr>
        <w:pStyle w:val="Nagwek1"/>
        <w:numPr>
          <w:ilvl w:val="1"/>
          <w:numId w:val="51"/>
        </w:numPr>
        <w:pBdr>
          <w:bottom w:val="none" w:sz="0" w:space="0" w:color="auto"/>
        </w:pBdr>
        <w:rPr>
          <w:sz w:val="28"/>
        </w:rPr>
      </w:pPr>
      <w:bookmarkStart w:id="85" w:name="_Toc263940523"/>
      <w:bookmarkStart w:id="86" w:name="_Toc267063121"/>
      <w:r w:rsidRPr="002172D7">
        <w:rPr>
          <w:sz w:val="28"/>
        </w:rPr>
        <w:t>Ukształtowanie terenu i budowa geologiczna</w:t>
      </w:r>
      <w:bookmarkEnd w:id="75"/>
      <w:bookmarkEnd w:id="76"/>
      <w:bookmarkEnd w:id="85"/>
      <w:bookmarkEnd w:id="86"/>
    </w:p>
    <w:p w14:paraId="1F87F0CF" w14:textId="2A79EB8A" w:rsidR="00091A1D" w:rsidRPr="002172D7" w:rsidRDefault="00C04225" w:rsidP="00156AD3">
      <w:pPr>
        <w:spacing w:before="60" w:after="60"/>
        <w:jc w:val="both"/>
        <w:rPr>
          <w:sz w:val="22"/>
          <w:szCs w:val="22"/>
        </w:rPr>
      </w:pPr>
      <w:r w:rsidRPr="002172D7">
        <w:rPr>
          <w:rFonts w:eastAsiaTheme="minorEastAsia"/>
          <w:sz w:val="22"/>
          <w:szCs w:val="22"/>
          <w:lang w:eastAsia="pl-PL"/>
        </w:rPr>
        <w:t xml:space="preserve">Teren gminy to </w:t>
      </w:r>
      <w:r w:rsidRPr="002172D7">
        <w:rPr>
          <w:rFonts w:eastAsiaTheme="minorEastAsia"/>
          <w:bCs/>
          <w:sz w:val="22"/>
          <w:szCs w:val="22"/>
          <w:lang w:eastAsia="pl-PL"/>
        </w:rPr>
        <w:t>pogranicze Niziny i Wyżyny Śląskiej</w:t>
      </w:r>
      <w:r w:rsidRPr="002172D7">
        <w:rPr>
          <w:rFonts w:eastAsiaTheme="minorEastAsia"/>
          <w:sz w:val="22"/>
          <w:szCs w:val="22"/>
          <w:lang w:eastAsia="pl-PL"/>
        </w:rPr>
        <w:t xml:space="preserve"> – na obszarze wielkiego kompleksu leśnego, między Opolszczyzną a Górnym Śląskiem. Część mieści się w otulinie Parku Krajobrazowego Cystersów. </w:t>
      </w:r>
      <w:r w:rsidR="00091A1D" w:rsidRPr="002172D7">
        <w:rPr>
          <w:sz w:val="22"/>
          <w:szCs w:val="22"/>
        </w:rPr>
        <w:t xml:space="preserve">Przeważającą część terenu, zajmuje Niecka Kozielska, która ma charakter równiny opadającej lekko ku zachodowi, rozdzielonej na równoleżnikowe pasy. Są to od północy: </w:t>
      </w:r>
    </w:p>
    <w:p w14:paraId="3D2DFC88" w14:textId="77777777" w:rsidR="00091A1D" w:rsidRPr="002172D7" w:rsidRDefault="00091A1D" w:rsidP="00156AD3">
      <w:pPr>
        <w:numPr>
          <w:ilvl w:val="0"/>
          <w:numId w:val="77"/>
        </w:numPr>
        <w:spacing w:before="60" w:after="60"/>
        <w:jc w:val="both"/>
        <w:rPr>
          <w:sz w:val="22"/>
          <w:szCs w:val="22"/>
        </w:rPr>
      </w:pPr>
      <w:r w:rsidRPr="002172D7">
        <w:rPr>
          <w:sz w:val="22"/>
          <w:szCs w:val="22"/>
        </w:rPr>
        <w:t xml:space="preserve">Dział Pyskowicki, </w:t>
      </w:r>
    </w:p>
    <w:p w14:paraId="283DC440" w14:textId="77777777" w:rsidR="00091A1D" w:rsidRPr="002172D7" w:rsidRDefault="00091A1D" w:rsidP="00156AD3">
      <w:pPr>
        <w:numPr>
          <w:ilvl w:val="0"/>
          <w:numId w:val="77"/>
        </w:numPr>
        <w:spacing w:before="60" w:after="60"/>
        <w:jc w:val="both"/>
        <w:rPr>
          <w:sz w:val="22"/>
          <w:szCs w:val="22"/>
        </w:rPr>
      </w:pPr>
      <w:r w:rsidRPr="002172D7">
        <w:rPr>
          <w:sz w:val="22"/>
          <w:szCs w:val="22"/>
        </w:rPr>
        <w:t xml:space="preserve">Dolina Kłodnicy, </w:t>
      </w:r>
    </w:p>
    <w:p w14:paraId="649E92BB" w14:textId="77777777" w:rsidR="00091A1D" w:rsidRPr="002172D7" w:rsidRDefault="00091A1D" w:rsidP="00156AD3">
      <w:pPr>
        <w:numPr>
          <w:ilvl w:val="0"/>
          <w:numId w:val="77"/>
        </w:numPr>
        <w:spacing w:before="60" w:after="60"/>
        <w:jc w:val="both"/>
        <w:rPr>
          <w:sz w:val="22"/>
          <w:szCs w:val="22"/>
        </w:rPr>
      </w:pPr>
      <w:r w:rsidRPr="002172D7">
        <w:rPr>
          <w:sz w:val="22"/>
          <w:szCs w:val="22"/>
        </w:rPr>
        <w:t xml:space="preserve">Dział Żernicki, </w:t>
      </w:r>
    </w:p>
    <w:p w14:paraId="326FF4B7" w14:textId="77777777" w:rsidR="00091A1D" w:rsidRPr="002172D7" w:rsidRDefault="00091A1D" w:rsidP="00156AD3">
      <w:pPr>
        <w:numPr>
          <w:ilvl w:val="0"/>
          <w:numId w:val="77"/>
        </w:numPr>
        <w:spacing w:before="60" w:after="60"/>
        <w:jc w:val="both"/>
        <w:rPr>
          <w:sz w:val="22"/>
          <w:szCs w:val="22"/>
        </w:rPr>
      </w:pPr>
      <w:r w:rsidRPr="002172D7">
        <w:rPr>
          <w:sz w:val="22"/>
          <w:szCs w:val="22"/>
        </w:rPr>
        <w:t xml:space="preserve">Dolina Bierawki </w:t>
      </w:r>
    </w:p>
    <w:p w14:paraId="0C0BCFB9" w14:textId="77777777" w:rsidR="00091A1D" w:rsidRPr="002172D7" w:rsidRDefault="00091A1D" w:rsidP="00156AD3">
      <w:pPr>
        <w:numPr>
          <w:ilvl w:val="0"/>
          <w:numId w:val="77"/>
        </w:numPr>
        <w:spacing w:before="60" w:after="60"/>
        <w:jc w:val="both"/>
        <w:rPr>
          <w:sz w:val="22"/>
          <w:szCs w:val="22"/>
        </w:rPr>
      </w:pPr>
      <w:r w:rsidRPr="002172D7">
        <w:rPr>
          <w:sz w:val="22"/>
          <w:szCs w:val="22"/>
        </w:rPr>
        <w:t xml:space="preserve">Dział Golejowski. </w:t>
      </w:r>
    </w:p>
    <w:p w14:paraId="3C2CAB5F" w14:textId="756DB4FA" w:rsidR="00091A1D" w:rsidRPr="002172D7" w:rsidRDefault="00091A1D" w:rsidP="00156AD3">
      <w:pPr>
        <w:spacing w:before="60" w:after="60"/>
        <w:jc w:val="both"/>
        <w:rPr>
          <w:sz w:val="22"/>
          <w:szCs w:val="22"/>
        </w:rPr>
      </w:pPr>
      <w:r w:rsidRPr="002172D7">
        <w:rPr>
          <w:sz w:val="22"/>
          <w:szCs w:val="22"/>
        </w:rPr>
        <w:t>W ukształtowaniu terenu wyraźnie odznaczają się płaskie tereny dolin rzeki Bierawki i Kłodnicy obniżające się w kierunku zachodnim.</w:t>
      </w:r>
    </w:p>
    <w:p w14:paraId="56D99598" w14:textId="088C444D" w:rsidR="00091A1D" w:rsidRPr="002172D7" w:rsidRDefault="00091A1D" w:rsidP="00156AD3">
      <w:pPr>
        <w:spacing w:before="60" w:after="60"/>
        <w:jc w:val="both"/>
        <w:rPr>
          <w:sz w:val="22"/>
          <w:szCs w:val="22"/>
        </w:rPr>
      </w:pPr>
      <w:r w:rsidRPr="002172D7">
        <w:rPr>
          <w:sz w:val="22"/>
          <w:szCs w:val="22"/>
        </w:rPr>
        <w:t>W profilu geologicznym podłoża zalegają utw</w:t>
      </w:r>
      <w:r w:rsidR="00BE4E04" w:rsidRPr="002172D7">
        <w:rPr>
          <w:sz w:val="22"/>
          <w:szCs w:val="22"/>
        </w:rPr>
        <w:t xml:space="preserve">ory czwartorzędu, trzeciorzędu </w:t>
      </w:r>
      <w:r w:rsidRPr="002172D7">
        <w:rPr>
          <w:sz w:val="22"/>
          <w:szCs w:val="22"/>
        </w:rPr>
        <w:t>i karbonu.</w:t>
      </w:r>
      <w:r w:rsidR="00E04772" w:rsidRPr="002172D7">
        <w:rPr>
          <w:sz w:val="22"/>
          <w:szCs w:val="22"/>
        </w:rPr>
        <w:t xml:space="preserve"> </w:t>
      </w:r>
      <w:r w:rsidRPr="002172D7">
        <w:rPr>
          <w:sz w:val="22"/>
          <w:szCs w:val="22"/>
        </w:rPr>
        <w:t>Utwory czwartorzędu występują ciągłą pokrywą p</w:t>
      </w:r>
      <w:r w:rsidR="00EB0409" w:rsidRPr="002172D7">
        <w:rPr>
          <w:sz w:val="22"/>
          <w:szCs w:val="22"/>
        </w:rPr>
        <w:t>raktycznie na całej powierzchni.</w:t>
      </w:r>
      <w:r w:rsidR="00E04772" w:rsidRPr="002172D7">
        <w:rPr>
          <w:sz w:val="22"/>
          <w:szCs w:val="22"/>
        </w:rPr>
        <w:t xml:space="preserve"> </w:t>
      </w:r>
      <w:r w:rsidRPr="002172D7">
        <w:rPr>
          <w:sz w:val="22"/>
          <w:szCs w:val="22"/>
        </w:rPr>
        <w:t>Czwartorzęd to utwory akumulacji rzecznej i lodowcowej zlodowacenia środkowopolskiego. Wykształcony został w postaci żwirów, piasków, mułków, iłów i glin zwałowych. Na szczególną uwagę zasługują piaszczysto-żwirowe utwory dolin rzecznych Bierawki i Kłodnicy stanowiące kolektor dla wód podziemnych, zawierające złoża kopalin (kruszyw naturalnych, piasków podsadzkowych).</w:t>
      </w:r>
    </w:p>
    <w:p w14:paraId="744CD995" w14:textId="1ABC0D83" w:rsidR="00091A1D" w:rsidRPr="002172D7" w:rsidRDefault="00091A1D" w:rsidP="00156AD3">
      <w:pPr>
        <w:spacing w:before="60" w:after="60"/>
        <w:jc w:val="both"/>
        <w:rPr>
          <w:sz w:val="22"/>
          <w:szCs w:val="22"/>
        </w:rPr>
      </w:pPr>
      <w:r w:rsidRPr="002172D7">
        <w:rPr>
          <w:sz w:val="22"/>
          <w:szCs w:val="22"/>
        </w:rPr>
        <w:t>Trzeciorzęd reprezentowany jest przez mioceńskie iły z przewarstwieniami piasków, margli, wapieni, gipsów, piaskowców i iłowców. Charakterystyczną cechą utworów ilastych jest ich duża jednorodność i ciągłość zalegania.</w:t>
      </w:r>
    </w:p>
    <w:p w14:paraId="45401D90" w14:textId="33759615" w:rsidR="00091A1D" w:rsidRPr="002172D7" w:rsidRDefault="00091A1D" w:rsidP="00156AD3">
      <w:pPr>
        <w:spacing w:before="60" w:after="60"/>
        <w:jc w:val="both"/>
        <w:rPr>
          <w:sz w:val="22"/>
          <w:szCs w:val="22"/>
        </w:rPr>
      </w:pPr>
      <w:r w:rsidRPr="002172D7">
        <w:rPr>
          <w:sz w:val="22"/>
          <w:szCs w:val="22"/>
        </w:rPr>
        <w:t>Utwory triasu stanowią kolektor wód podziemnych o istotnym z</w:t>
      </w:r>
      <w:r w:rsidR="00EB0409" w:rsidRPr="002172D7">
        <w:rPr>
          <w:sz w:val="22"/>
          <w:szCs w:val="22"/>
        </w:rPr>
        <w:t>naczeniu dla zaopatrzenia w wodę</w:t>
      </w:r>
      <w:r w:rsidRPr="002172D7">
        <w:rPr>
          <w:sz w:val="22"/>
          <w:szCs w:val="22"/>
        </w:rPr>
        <w:t xml:space="preserve">. </w:t>
      </w:r>
    </w:p>
    <w:p w14:paraId="698EB183" w14:textId="410B8376" w:rsidR="00091A1D" w:rsidRPr="002172D7" w:rsidRDefault="00091A1D" w:rsidP="00156AD3">
      <w:pPr>
        <w:spacing w:before="60" w:after="60"/>
        <w:jc w:val="both"/>
        <w:rPr>
          <w:sz w:val="22"/>
          <w:szCs w:val="22"/>
        </w:rPr>
      </w:pPr>
      <w:r w:rsidRPr="002172D7">
        <w:rPr>
          <w:sz w:val="22"/>
          <w:szCs w:val="22"/>
        </w:rPr>
        <w:t>Utwory karbonu górnego występują w południowej i środkowej części powiatu</w:t>
      </w:r>
      <w:r w:rsidR="00EB0409" w:rsidRPr="002172D7">
        <w:rPr>
          <w:sz w:val="22"/>
          <w:szCs w:val="22"/>
        </w:rPr>
        <w:t xml:space="preserve"> gliwickiego w tym na terenie gminy Sośnicowice</w:t>
      </w:r>
      <w:r w:rsidRPr="002172D7">
        <w:rPr>
          <w:sz w:val="22"/>
          <w:szCs w:val="22"/>
        </w:rPr>
        <w:t>. W ich obrębie należy zwrócić uwagę na skały budujące grupę łękową, siodłową i brzeżną. Seria węglonośna karbonu zbudowana jest z cyklicznie występujących piaskowców, mułowców, iłowców i pokładów węgla. Udział poszczególnych typów litologicznych skał jest zmienny w obrębie warstw.</w:t>
      </w:r>
    </w:p>
    <w:p w14:paraId="41922AFD" w14:textId="77777777" w:rsidR="00091A1D" w:rsidRPr="002172D7" w:rsidRDefault="00091A1D" w:rsidP="00156AD3">
      <w:pPr>
        <w:autoSpaceDE w:val="0"/>
        <w:autoSpaceDN w:val="0"/>
        <w:adjustRightInd w:val="0"/>
        <w:spacing w:before="60" w:after="60"/>
        <w:ind w:left="720"/>
        <w:jc w:val="both"/>
        <w:rPr>
          <w:sz w:val="22"/>
          <w:szCs w:val="22"/>
        </w:rPr>
      </w:pPr>
    </w:p>
    <w:p w14:paraId="7570154C" w14:textId="77777777" w:rsidR="009778C9" w:rsidRPr="002172D7" w:rsidRDefault="009778C9" w:rsidP="00156AD3">
      <w:pPr>
        <w:pStyle w:val="Nagwek1"/>
        <w:numPr>
          <w:ilvl w:val="1"/>
          <w:numId w:val="51"/>
        </w:numPr>
        <w:pBdr>
          <w:bottom w:val="none" w:sz="0" w:space="0" w:color="auto"/>
        </w:pBdr>
        <w:ind w:left="851" w:hanging="491"/>
        <w:rPr>
          <w:sz w:val="28"/>
        </w:rPr>
      </w:pPr>
      <w:bookmarkStart w:id="87" w:name="_Toc197933440"/>
      <w:bookmarkStart w:id="88" w:name="_Toc197935609"/>
      <w:bookmarkStart w:id="89" w:name="_Toc263940524"/>
      <w:bookmarkStart w:id="90" w:name="_Toc267063122"/>
      <w:r w:rsidRPr="002172D7">
        <w:rPr>
          <w:sz w:val="28"/>
        </w:rPr>
        <w:t>Klimat</w:t>
      </w:r>
      <w:bookmarkEnd w:id="87"/>
      <w:bookmarkEnd w:id="88"/>
      <w:bookmarkEnd w:id="89"/>
      <w:bookmarkEnd w:id="90"/>
    </w:p>
    <w:p w14:paraId="7EFE68C1" w14:textId="0425C682" w:rsidR="00A37ECC" w:rsidRPr="002172D7" w:rsidRDefault="00A37ECC" w:rsidP="00156AD3">
      <w:pPr>
        <w:spacing w:before="60" w:after="60"/>
        <w:jc w:val="both"/>
        <w:rPr>
          <w:sz w:val="22"/>
          <w:szCs w:val="20"/>
        </w:rPr>
      </w:pPr>
      <w:r w:rsidRPr="002172D7">
        <w:rPr>
          <w:sz w:val="22"/>
          <w:szCs w:val="20"/>
        </w:rPr>
        <w:t>Cechą klimatu obszaru całego powiatu gliwickiego w tym gminy Sośnicowice jest stosunkowo wysoka średnia temperatura roczna, krótkotrwała zima, wczesna i wilgotna wiosna i ciepłe lato. W</w:t>
      </w:r>
      <w:r w:rsidR="008F7238">
        <w:rPr>
          <w:sz w:val="22"/>
          <w:szCs w:val="20"/>
        </w:rPr>
        <w:t xml:space="preserve"> </w:t>
      </w:r>
      <w:r w:rsidR="007306C6">
        <w:rPr>
          <w:sz w:val="22"/>
          <w:szCs w:val="20"/>
        </w:rPr>
        <w:t> </w:t>
      </w:r>
      <w:r w:rsidRPr="002172D7">
        <w:rPr>
          <w:sz w:val="22"/>
          <w:szCs w:val="20"/>
        </w:rPr>
        <w:t>zakresie ruchów atmosferycznych obszar ten odznacza się częstym panowaniem ciszy w</w:t>
      </w:r>
      <w:r w:rsidR="008F7238">
        <w:rPr>
          <w:sz w:val="22"/>
          <w:szCs w:val="20"/>
        </w:rPr>
        <w:t xml:space="preserve"> </w:t>
      </w:r>
      <w:r w:rsidR="007306C6">
        <w:rPr>
          <w:sz w:val="22"/>
          <w:szCs w:val="20"/>
        </w:rPr>
        <w:t> </w:t>
      </w:r>
      <w:r w:rsidRPr="002172D7">
        <w:rPr>
          <w:sz w:val="22"/>
          <w:szCs w:val="20"/>
        </w:rPr>
        <w:t>powietrzu i rzadkością silnych wiatrów. Ponieważ wilgotność powietrza jest tu dość duża</w:t>
      </w:r>
      <w:r w:rsidR="00003272">
        <w:rPr>
          <w:sz w:val="22"/>
          <w:szCs w:val="20"/>
        </w:rPr>
        <w:t>,</w:t>
      </w:r>
      <w:r w:rsidRPr="002172D7">
        <w:rPr>
          <w:sz w:val="22"/>
          <w:szCs w:val="20"/>
        </w:rPr>
        <w:t xml:space="preserve"> często pojawiają się mgły.</w:t>
      </w:r>
    </w:p>
    <w:p w14:paraId="0105B093" w14:textId="383D1416" w:rsidR="00A37ECC" w:rsidRPr="002172D7" w:rsidRDefault="00A37ECC" w:rsidP="00156AD3">
      <w:pPr>
        <w:spacing w:before="60" w:after="60"/>
        <w:jc w:val="both"/>
        <w:rPr>
          <w:sz w:val="22"/>
          <w:szCs w:val="20"/>
        </w:rPr>
      </w:pPr>
      <w:r w:rsidRPr="002172D7">
        <w:rPr>
          <w:sz w:val="22"/>
          <w:szCs w:val="20"/>
        </w:rPr>
        <w:t>W gmin</w:t>
      </w:r>
      <w:r w:rsidR="00003272">
        <w:rPr>
          <w:sz w:val="22"/>
          <w:szCs w:val="20"/>
        </w:rPr>
        <w:t>ie</w:t>
      </w:r>
      <w:r w:rsidRPr="002172D7">
        <w:rPr>
          <w:sz w:val="22"/>
          <w:szCs w:val="20"/>
        </w:rPr>
        <w:t xml:space="preserve"> Sośnicowice średnie miesięczne usłonecznienie rzeczywiste jest najniższe w styczniu i</w:t>
      </w:r>
      <w:r w:rsidR="008F7238">
        <w:rPr>
          <w:sz w:val="22"/>
          <w:szCs w:val="20"/>
        </w:rPr>
        <w:t xml:space="preserve"> </w:t>
      </w:r>
      <w:r w:rsidR="007306C6">
        <w:rPr>
          <w:sz w:val="22"/>
          <w:szCs w:val="20"/>
        </w:rPr>
        <w:t> </w:t>
      </w:r>
      <w:r w:rsidRPr="002172D7">
        <w:rPr>
          <w:sz w:val="22"/>
          <w:szCs w:val="20"/>
        </w:rPr>
        <w:t>wynosi minimum 40 godzin. Najwyższe roczne usłonecznienie rzeczywiste wynosi ponad 200 godzin, co stanowi najwyższą wartość w całym badanym obszarze.</w:t>
      </w:r>
    </w:p>
    <w:p w14:paraId="04BA36AB" w14:textId="77777777" w:rsidR="00A37ECC" w:rsidRPr="002172D7" w:rsidRDefault="00A37ECC" w:rsidP="00156AD3">
      <w:pPr>
        <w:spacing w:before="60" w:after="60"/>
        <w:jc w:val="both"/>
        <w:rPr>
          <w:sz w:val="22"/>
          <w:szCs w:val="20"/>
        </w:rPr>
      </w:pPr>
      <w:r w:rsidRPr="002172D7">
        <w:rPr>
          <w:color w:val="000000"/>
          <w:sz w:val="22"/>
          <w:szCs w:val="20"/>
        </w:rPr>
        <w:t>Ze względu na zmienność średnich przestrzennych temperatur powietrza w ciągu roku można przyjąć, że temperatura wynosi +7</w:t>
      </w:r>
      <w:r w:rsidRPr="002172D7">
        <w:rPr>
          <w:color w:val="000000"/>
          <w:sz w:val="22"/>
          <w:szCs w:val="20"/>
          <w:vertAlign w:val="superscript"/>
        </w:rPr>
        <w:t>0</w:t>
      </w:r>
      <w:r w:rsidRPr="002172D7">
        <w:rPr>
          <w:color w:val="000000"/>
          <w:sz w:val="22"/>
          <w:szCs w:val="20"/>
        </w:rPr>
        <w:t xml:space="preserve">C. </w:t>
      </w:r>
      <w:r w:rsidRPr="002172D7">
        <w:rPr>
          <w:sz w:val="22"/>
          <w:szCs w:val="20"/>
        </w:rPr>
        <w:t xml:space="preserve">Najcieplejszym miesiącem jest lipiec, najchłodniejszym styczeń. </w:t>
      </w:r>
    </w:p>
    <w:p w14:paraId="52539FA3" w14:textId="1A3865F0" w:rsidR="00A37ECC" w:rsidRPr="002172D7" w:rsidRDefault="00A37ECC" w:rsidP="00156AD3">
      <w:pPr>
        <w:spacing w:before="60" w:after="60"/>
        <w:jc w:val="both"/>
        <w:rPr>
          <w:color w:val="000000"/>
          <w:sz w:val="22"/>
          <w:szCs w:val="20"/>
        </w:rPr>
      </w:pPr>
      <w:r w:rsidRPr="002172D7">
        <w:rPr>
          <w:sz w:val="22"/>
          <w:szCs w:val="20"/>
        </w:rPr>
        <w:t>Opady kształtują się w granicach 600-800 mm rocznie. Wiatry są słabe i bardzo słabe, głównie z</w:t>
      </w:r>
      <w:r w:rsidR="008F7238">
        <w:rPr>
          <w:sz w:val="22"/>
          <w:szCs w:val="20"/>
        </w:rPr>
        <w:t xml:space="preserve"> </w:t>
      </w:r>
      <w:r w:rsidR="007306C6">
        <w:rPr>
          <w:sz w:val="22"/>
          <w:szCs w:val="20"/>
        </w:rPr>
        <w:t> </w:t>
      </w:r>
      <w:r w:rsidRPr="002172D7">
        <w:rPr>
          <w:sz w:val="22"/>
          <w:szCs w:val="20"/>
        </w:rPr>
        <w:t xml:space="preserve">kierunku zachodniego. </w:t>
      </w:r>
    </w:p>
    <w:p w14:paraId="6D201ECF" w14:textId="1B79A05B" w:rsidR="00A37ECC" w:rsidRPr="002172D7" w:rsidRDefault="00A37ECC" w:rsidP="00156AD3">
      <w:pPr>
        <w:spacing w:before="60" w:after="60"/>
        <w:jc w:val="both"/>
        <w:rPr>
          <w:color w:val="000000"/>
          <w:sz w:val="22"/>
          <w:szCs w:val="20"/>
        </w:rPr>
      </w:pPr>
      <w:r w:rsidRPr="002172D7">
        <w:rPr>
          <w:color w:val="000000"/>
          <w:sz w:val="22"/>
          <w:szCs w:val="20"/>
        </w:rPr>
        <w:t xml:space="preserve">Poza czynnikami naturalnymi, ważnym czynnikiem wpływającym na kształtowanie się klimatu </w:t>
      </w:r>
      <w:r w:rsidRPr="002172D7">
        <w:rPr>
          <w:sz w:val="22"/>
          <w:szCs w:val="20"/>
        </w:rPr>
        <w:t xml:space="preserve">gminy Sośnicowice </w:t>
      </w:r>
      <w:r w:rsidRPr="002172D7">
        <w:rPr>
          <w:color w:val="000000"/>
          <w:sz w:val="22"/>
          <w:szCs w:val="20"/>
        </w:rPr>
        <w:t xml:space="preserve">jest działalność gospodarcza człowieka. </w:t>
      </w:r>
    </w:p>
    <w:p w14:paraId="044AD467" w14:textId="0486EA1B" w:rsidR="00A37ECC" w:rsidRPr="002172D7" w:rsidRDefault="00003272" w:rsidP="00156AD3">
      <w:pPr>
        <w:spacing w:before="60" w:after="60"/>
        <w:jc w:val="both"/>
        <w:rPr>
          <w:sz w:val="22"/>
          <w:szCs w:val="20"/>
        </w:rPr>
      </w:pPr>
      <w:r>
        <w:rPr>
          <w:color w:val="000000"/>
          <w:sz w:val="22"/>
          <w:szCs w:val="20"/>
        </w:rPr>
        <w:t>Duża</w:t>
      </w:r>
      <w:r w:rsidR="00A37ECC" w:rsidRPr="002172D7">
        <w:rPr>
          <w:color w:val="000000"/>
          <w:sz w:val="22"/>
          <w:szCs w:val="20"/>
        </w:rPr>
        <w:t xml:space="preserve"> koncentracja przemysłu oraz znaczny stopień zurbanizowania powoduje występowanie znacznie większej emisji zanieczyszczeń gazowych i pyłowych niż w innych częściach kraju. Ma to wpływ na zmianę struktury tzw. warstwy czynnej atmosfery. Następstwem tego zjawiska jest inny przebieg elementów klimatu niż w warunkach naturalnych.</w:t>
      </w:r>
    </w:p>
    <w:p w14:paraId="16C42CFB" w14:textId="77777777" w:rsidR="00A37ECC" w:rsidRPr="002172D7" w:rsidRDefault="00A37ECC" w:rsidP="00156AD3">
      <w:pPr>
        <w:spacing w:before="60" w:after="60"/>
        <w:jc w:val="both"/>
        <w:rPr>
          <w:sz w:val="20"/>
          <w:szCs w:val="20"/>
          <w:lang w:eastAsia="pl-PL"/>
        </w:rPr>
      </w:pPr>
    </w:p>
    <w:p w14:paraId="4E536FB8" w14:textId="6E3692AB" w:rsidR="003851E3" w:rsidRPr="002172D7" w:rsidRDefault="009778C9" w:rsidP="00156AD3">
      <w:pPr>
        <w:pStyle w:val="Nagwek1"/>
        <w:numPr>
          <w:ilvl w:val="1"/>
          <w:numId w:val="51"/>
        </w:numPr>
        <w:pBdr>
          <w:bottom w:val="none" w:sz="0" w:space="0" w:color="auto"/>
        </w:pBdr>
        <w:tabs>
          <w:tab w:val="left" w:pos="993"/>
        </w:tabs>
        <w:rPr>
          <w:sz w:val="28"/>
        </w:rPr>
      </w:pPr>
      <w:bookmarkStart w:id="91" w:name="_Toc197933441"/>
      <w:bookmarkStart w:id="92" w:name="_Toc197935610"/>
      <w:bookmarkStart w:id="93" w:name="_Toc263940525"/>
      <w:bookmarkStart w:id="94" w:name="_Toc267063123"/>
      <w:r w:rsidRPr="002172D7">
        <w:rPr>
          <w:sz w:val="28"/>
        </w:rPr>
        <w:t>Otoczenie społeczno - gospodarcze</w:t>
      </w:r>
      <w:bookmarkEnd w:id="91"/>
      <w:bookmarkEnd w:id="92"/>
      <w:bookmarkEnd w:id="93"/>
      <w:bookmarkEnd w:id="94"/>
    </w:p>
    <w:p w14:paraId="71F1CD64" w14:textId="77777777" w:rsidR="003851E3" w:rsidRPr="002172D7" w:rsidRDefault="003851E3" w:rsidP="00156AD3">
      <w:pPr>
        <w:tabs>
          <w:tab w:val="left" w:pos="0"/>
        </w:tabs>
        <w:autoSpaceDE w:val="0"/>
        <w:autoSpaceDN w:val="0"/>
        <w:adjustRightInd w:val="0"/>
        <w:spacing w:before="60" w:after="60"/>
        <w:jc w:val="both"/>
        <w:rPr>
          <w:sz w:val="22"/>
        </w:rPr>
      </w:pPr>
      <w:r w:rsidRPr="002172D7">
        <w:rPr>
          <w:sz w:val="22"/>
        </w:rPr>
        <w:t>Gmina Sośnicowice zajmuje obszar o powierzchni 116,50 km</w:t>
      </w:r>
      <w:r w:rsidRPr="002172D7">
        <w:rPr>
          <w:sz w:val="22"/>
          <w:vertAlign w:val="superscript"/>
        </w:rPr>
        <w:t>2</w:t>
      </w:r>
      <w:r w:rsidRPr="002172D7">
        <w:rPr>
          <w:sz w:val="22"/>
        </w:rPr>
        <w:t xml:space="preserve">, z czego 90% stanowi część wiejska, </w:t>
      </w:r>
      <w:r w:rsidRPr="002172D7">
        <w:rPr>
          <w:sz w:val="22"/>
        </w:rPr>
        <w:br/>
        <w:t xml:space="preserve">a 10% - miejska. Lasy stanowią 56,8% terenu gminy, znaczna ich większość (95,1%) znajduje się na obszarze części wiejskiej. </w:t>
      </w:r>
    </w:p>
    <w:p w14:paraId="64617694" w14:textId="32E3659A" w:rsidR="003851E3" w:rsidRPr="002172D7" w:rsidRDefault="003851E3" w:rsidP="00156AD3">
      <w:pPr>
        <w:tabs>
          <w:tab w:val="left" w:pos="0"/>
        </w:tabs>
        <w:autoSpaceDE w:val="0"/>
        <w:autoSpaceDN w:val="0"/>
        <w:adjustRightInd w:val="0"/>
        <w:spacing w:before="60" w:after="60"/>
        <w:jc w:val="both"/>
        <w:rPr>
          <w:sz w:val="22"/>
        </w:rPr>
      </w:pPr>
      <w:r w:rsidRPr="002172D7">
        <w:rPr>
          <w:sz w:val="22"/>
        </w:rPr>
        <w:t xml:space="preserve">Według stanu na koniec 2013 roku gminę Sośnicowice zamieszkuje 8321 mieszkańców, oznacza to iż na 1 </w:t>
      </w:r>
      <w:r w:rsidR="00BE4E04" w:rsidRPr="002172D7">
        <w:rPr>
          <w:sz w:val="22"/>
        </w:rPr>
        <w:t>km</w:t>
      </w:r>
      <w:r w:rsidR="00BE4E04" w:rsidRPr="002172D7">
        <w:rPr>
          <w:sz w:val="22"/>
          <w:vertAlign w:val="superscript"/>
        </w:rPr>
        <w:t>2</w:t>
      </w:r>
      <w:r w:rsidRPr="002172D7">
        <w:rPr>
          <w:sz w:val="22"/>
        </w:rPr>
        <w:t xml:space="preserve"> przypada 71 osób. </w:t>
      </w:r>
    </w:p>
    <w:p w14:paraId="0A0EF259" w14:textId="00AB68C8" w:rsidR="003851E3" w:rsidRPr="002172D7" w:rsidRDefault="003851E3" w:rsidP="00156AD3">
      <w:pPr>
        <w:tabs>
          <w:tab w:val="left" w:pos="0"/>
        </w:tabs>
        <w:autoSpaceDE w:val="0"/>
        <w:autoSpaceDN w:val="0"/>
        <w:adjustRightInd w:val="0"/>
        <w:spacing w:before="60" w:after="60"/>
        <w:jc w:val="both"/>
        <w:rPr>
          <w:sz w:val="22"/>
        </w:rPr>
      </w:pPr>
      <w:r w:rsidRPr="002172D7">
        <w:rPr>
          <w:sz w:val="22"/>
        </w:rPr>
        <w:t xml:space="preserve">Obszar wiejski zamieszkuje 79% ogółu ludności, </w:t>
      </w:r>
      <w:r w:rsidR="00003272">
        <w:rPr>
          <w:sz w:val="22"/>
        </w:rPr>
        <w:t xml:space="preserve">obszar </w:t>
      </w:r>
      <w:r w:rsidRPr="002172D7">
        <w:rPr>
          <w:sz w:val="22"/>
        </w:rPr>
        <w:t xml:space="preserve">miejski – 21%. Liczba mieszkańców na przestrzeni lat wzrasta, </w:t>
      </w:r>
      <w:r w:rsidR="004D1245">
        <w:rPr>
          <w:sz w:val="22"/>
        </w:rPr>
        <w:t>w latach 2000-2012 obserwowano stały wzrost liczby ludności, w 2013 roku nastąpił spadek. Niemnie</w:t>
      </w:r>
      <w:r w:rsidR="000C1721">
        <w:rPr>
          <w:sz w:val="22"/>
        </w:rPr>
        <w:t>j</w:t>
      </w:r>
      <w:r w:rsidR="004D1245">
        <w:rPr>
          <w:sz w:val="22"/>
        </w:rPr>
        <w:t xml:space="preserve"> jednak </w:t>
      </w:r>
      <w:r w:rsidRPr="002172D7">
        <w:rPr>
          <w:sz w:val="22"/>
        </w:rPr>
        <w:t>w porównaniu z 2000 rokiem odnotowano wzrost liczby ludności o</w:t>
      </w:r>
      <w:r w:rsidR="008F7238">
        <w:rPr>
          <w:sz w:val="22"/>
        </w:rPr>
        <w:t xml:space="preserve"> </w:t>
      </w:r>
      <w:r w:rsidR="007306C6">
        <w:rPr>
          <w:sz w:val="22"/>
        </w:rPr>
        <w:t> </w:t>
      </w:r>
      <w:r w:rsidRPr="002172D7">
        <w:rPr>
          <w:sz w:val="22"/>
        </w:rPr>
        <w:t>około 2%.</w:t>
      </w:r>
    </w:p>
    <w:p w14:paraId="7A73E6FE" w14:textId="77777777" w:rsidR="003851E3" w:rsidRPr="002172D7" w:rsidRDefault="003851E3" w:rsidP="00156AD3">
      <w:pPr>
        <w:autoSpaceDE w:val="0"/>
        <w:autoSpaceDN w:val="0"/>
        <w:adjustRightInd w:val="0"/>
        <w:spacing w:before="60" w:after="60"/>
        <w:jc w:val="both"/>
        <w:rPr>
          <w:sz w:val="18"/>
          <w:szCs w:val="20"/>
        </w:rPr>
      </w:pPr>
    </w:p>
    <w:p w14:paraId="4B7193FC" w14:textId="77777777" w:rsidR="003851E3" w:rsidRPr="002172D7" w:rsidRDefault="003851E3" w:rsidP="00156AD3">
      <w:pPr>
        <w:autoSpaceDE w:val="0"/>
        <w:autoSpaceDN w:val="0"/>
        <w:adjustRightInd w:val="0"/>
        <w:spacing w:before="60" w:after="60"/>
        <w:jc w:val="both"/>
        <w:rPr>
          <w:rFonts w:ascii="Candara" w:eastAsia="SimSun" w:hAnsi="Candara" w:cs="Tahoma"/>
          <w:sz w:val="18"/>
          <w:szCs w:val="20"/>
        </w:rPr>
      </w:pPr>
      <w:r w:rsidRPr="002172D7">
        <w:rPr>
          <w:noProof/>
          <w:lang w:val="en-US" w:eastAsia="pl-PL"/>
        </w:rPr>
        <w:drawing>
          <wp:inline distT="0" distB="0" distL="0" distR="0" wp14:anchorId="611DCF71" wp14:editId="4FAC0255">
            <wp:extent cx="5706564" cy="2743200"/>
            <wp:effectExtent l="0" t="0" r="34290" b="2540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47122C" w14:textId="77777777" w:rsidR="003851E3" w:rsidRPr="002172D7" w:rsidRDefault="003851E3" w:rsidP="00156AD3">
      <w:pPr>
        <w:pStyle w:val="Podpis"/>
        <w:spacing w:before="60" w:after="60"/>
        <w:rPr>
          <w:rFonts w:ascii="Times New Roman" w:hAnsi="Times New Roman"/>
          <w:b/>
          <w:i w:val="0"/>
          <w:sz w:val="22"/>
          <w:szCs w:val="22"/>
        </w:rPr>
      </w:pPr>
      <w:bookmarkStart w:id="95" w:name="_Toc257025364"/>
      <w:bookmarkStart w:id="96" w:name="_Toc267063250"/>
      <w:r w:rsidRPr="002172D7">
        <w:rPr>
          <w:rFonts w:ascii="Times New Roman" w:hAnsi="Times New Roman"/>
          <w:sz w:val="22"/>
          <w:szCs w:val="22"/>
        </w:rPr>
        <w:t xml:space="preserve">Rysunek </w:t>
      </w:r>
      <w:r w:rsidRPr="002172D7">
        <w:rPr>
          <w:rFonts w:ascii="Times New Roman" w:hAnsi="Times New Roman"/>
          <w:b/>
          <w:i w:val="0"/>
          <w:sz w:val="22"/>
          <w:szCs w:val="22"/>
        </w:rPr>
        <w:fldChar w:fldCharType="begin"/>
      </w:r>
      <w:r w:rsidRPr="002172D7">
        <w:rPr>
          <w:rFonts w:ascii="Times New Roman" w:hAnsi="Times New Roman"/>
          <w:sz w:val="22"/>
          <w:szCs w:val="22"/>
        </w:rPr>
        <w:instrText xml:space="preserve"> SEQ Rysunek \* ARABIC </w:instrText>
      </w:r>
      <w:r w:rsidRPr="002172D7">
        <w:rPr>
          <w:rFonts w:ascii="Times New Roman" w:hAnsi="Times New Roman"/>
          <w:b/>
          <w:i w:val="0"/>
          <w:sz w:val="22"/>
          <w:szCs w:val="22"/>
        </w:rPr>
        <w:fldChar w:fldCharType="separate"/>
      </w:r>
      <w:r w:rsidR="006F1053">
        <w:rPr>
          <w:rFonts w:ascii="Times New Roman" w:hAnsi="Times New Roman"/>
          <w:noProof/>
          <w:sz w:val="22"/>
          <w:szCs w:val="22"/>
        </w:rPr>
        <w:t>3</w:t>
      </w:r>
      <w:r w:rsidRPr="002172D7">
        <w:rPr>
          <w:rFonts w:ascii="Times New Roman" w:hAnsi="Times New Roman"/>
          <w:b/>
          <w:i w:val="0"/>
          <w:sz w:val="22"/>
          <w:szCs w:val="22"/>
        </w:rPr>
        <w:fldChar w:fldCharType="end"/>
      </w:r>
      <w:r w:rsidRPr="002172D7">
        <w:rPr>
          <w:rFonts w:ascii="Times New Roman" w:hAnsi="Times New Roman"/>
          <w:sz w:val="22"/>
          <w:szCs w:val="22"/>
        </w:rPr>
        <w:t xml:space="preserve"> Liczba mieszkańców Gminy Sośnicowice w latach 2007-2013</w:t>
      </w:r>
      <w:bookmarkEnd w:id="95"/>
      <w:bookmarkEnd w:id="96"/>
    </w:p>
    <w:p w14:paraId="449103D7" w14:textId="77777777" w:rsidR="003851E3" w:rsidRPr="002172D7" w:rsidRDefault="003851E3" w:rsidP="00156AD3">
      <w:pPr>
        <w:spacing w:before="60" w:after="60"/>
        <w:jc w:val="both"/>
        <w:rPr>
          <w:i/>
          <w:sz w:val="18"/>
          <w:szCs w:val="22"/>
        </w:rPr>
      </w:pPr>
      <w:r w:rsidRPr="002172D7">
        <w:rPr>
          <w:i/>
          <w:sz w:val="18"/>
          <w:szCs w:val="22"/>
        </w:rPr>
        <w:t xml:space="preserve">Źródło: opracowanie własne na postawie </w:t>
      </w:r>
      <w:hyperlink r:id="rId22" w:history="1">
        <w:r w:rsidRPr="002172D7">
          <w:rPr>
            <w:rStyle w:val="Hipercze"/>
            <w:i/>
            <w:color w:val="auto"/>
            <w:sz w:val="18"/>
            <w:szCs w:val="22"/>
            <w:u w:val="none"/>
          </w:rPr>
          <w:t>www.stat.gov.pl</w:t>
        </w:r>
      </w:hyperlink>
      <w:r w:rsidRPr="002172D7">
        <w:rPr>
          <w:i/>
          <w:sz w:val="18"/>
          <w:szCs w:val="22"/>
        </w:rPr>
        <w:t xml:space="preserve"> 2014, uzupełnione danymi UM Sośnicowice</w:t>
      </w:r>
    </w:p>
    <w:p w14:paraId="0A4D317D" w14:textId="77777777" w:rsidR="003851E3" w:rsidRPr="002172D7" w:rsidRDefault="003851E3" w:rsidP="00156AD3">
      <w:pPr>
        <w:autoSpaceDE w:val="0"/>
        <w:autoSpaceDN w:val="0"/>
        <w:adjustRightInd w:val="0"/>
        <w:spacing w:before="60" w:after="60"/>
        <w:ind w:left="284"/>
        <w:jc w:val="both"/>
        <w:rPr>
          <w:rFonts w:ascii="Candara" w:hAnsi="Candara" w:cs="ArialMT"/>
          <w:sz w:val="22"/>
        </w:rPr>
      </w:pPr>
    </w:p>
    <w:p w14:paraId="0B0020EC" w14:textId="77777777" w:rsidR="00BC7BD6" w:rsidRPr="002172D7" w:rsidRDefault="00BC7BD6" w:rsidP="00156AD3">
      <w:pPr>
        <w:autoSpaceDE w:val="0"/>
        <w:autoSpaceDN w:val="0"/>
        <w:adjustRightInd w:val="0"/>
        <w:spacing w:before="60" w:after="60"/>
        <w:jc w:val="both"/>
        <w:rPr>
          <w:rFonts w:eastAsia="SimSun"/>
          <w:sz w:val="22"/>
          <w:szCs w:val="22"/>
        </w:rPr>
      </w:pPr>
      <w:r w:rsidRPr="002172D7">
        <w:rPr>
          <w:rFonts w:eastAsia="SimSun"/>
          <w:sz w:val="22"/>
          <w:szCs w:val="22"/>
        </w:rPr>
        <w:t>Struktura zaludnienia poszczególnych sołectw według danych na 31.12.2013 roku przedstawia się następująco:</w:t>
      </w:r>
    </w:p>
    <w:p w14:paraId="1EFBA6DF" w14:textId="77777777" w:rsidR="00BC7BD6" w:rsidRPr="002172D7" w:rsidRDefault="00BC7BD6" w:rsidP="00156AD3">
      <w:pPr>
        <w:pStyle w:val="Akapitzlist"/>
        <w:numPr>
          <w:ilvl w:val="0"/>
          <w:numId w:val="41"/>
        </w:numPr>
        <w:autoSpaceDE w:val="0"/>
        <w:autoSpaceDN w:val="0"/>
        <w:adjustRightInd w:val="0"/>
        <w:spacing w:before="60" w:after="60"/>
        <w:contextualSpacing w:val="0"/>
        <w:jc w:val="both"/>
        <w:rPr>
          <w:rFonts w:eastAsia="SimSun"/>
          <w:sz w:val="22"/>
          <w:szCs w:val="22"/>
        </w:rPr>
      </w:pPr>
      <w:r w:rsidRPr="002172D7">
        <w:rPr>
          <w:rFonts w:eastAsia="SimSun"/>
          <w:sz w:val="22"/>
          <w:szCs w:val="22"/>
        </w:rPr>
        <w:t>Sośnicowice – 1790 mieszkańców,</w:t>
      </w:r>
    </w:p>
    <w:p w14:paraId="373D8823" w14:textId="77777777" w:rsidR="00BC7BD6" w:rsidRPr="002172D7" w:rsidRDefault="00BC7BD6" w:rsidP="00156AD3">
      <w:pPr>
        <w:pStyle w:val="Akapitzlist"/>
        <w:numPr>
          <w:ilvl w:val="0"/>
          <w:numId w:val="41"/>
        </w:numPr>
        <w:autoSpaceDE w:val="0"/>
        <w:autoSpaceDN w:val="0"/>
        <w:adjustRightInd w:val="0"/>
        <w:spacing w:before="60" w:after="60"/>
        <w:contextualSpacing w:val="0"/>
        <w:jc w:val="both"/>
        <w:rPr>
          <w:rFonts w:eastAsia="SimSun"/>
          <w:sz w:val="22"/>
          <w:szCs w:val="22"/>
        </w:rPr>
      </w:pPr>
      <w:r w:rsidRPr="002172D7">
        <w:rPr>
          <w:rFonts w:eastAsia="SimSun"/>
          <w:sz w:val="22"/>
          <w:szCs w:val="22"/>
        </w:rPr>
        <w:t>Trachy – 807 mieszkańców,</w:t>
      </w:r>
    </w:p>
    <w:p w14:paraId="4E9C795C" w14:textId="77777777" w:rsidR="00BC7BD6" w:rsidRPr="002172D7" w:rsidRDefault="00BC7BD6" w:rsidP="00156AD3">
      <w:pPr>
        <w:pStyle w:val="Akapitzlist"/>
        <w:numPr>
          <w:ilvl w:val="0"/>
          <w:numId w:val="41"/>
        </w:numPr>
        <w:autoSpaceDE w:val="0"/>
        <w:autoSpaceDN w:val="0"/>
        <w:adjustRightInd w:val="0"/>
        <w:spacing w:before="60" w:after="60"/>
        <w:contextualSpacing w:val="0"/>
        <w:jc w:val="both"/>
        <w:rPr>
          <w:rFonts w:eastAsia="SimSun"/>
          <w:sz w:val="22"/>
          <w:szCs w:val="22"/>
        </w:rPr>
      </w:pPr>
      <w:r w:rsidRPr="002172D7">
        <w:rPr>
          <w:rFonts w:eastAsia="SimSun"/>
          <w:sz w:val="22"/>
          <w:szCs w:val="22"/>
        </w:rPr>
        <w:t>Tworóg Mały – 278 mieszkańców,</w:t>
      </w:r>
    </w:p>
    <w:p w14:paraId="63E8A5AC" w14:textId="77777777" w:rsidR="00BC7BD6" w:rsidRPr="002172D7" w:rsidRDefault="00BC7BD6" w:rsidP="00156AD3">
      <w:pPr>
        <w:pStyle w:val="Akapitzlist"/>
        <w:numPr>
          <w:ilvl w:val="0"/>
          <w:numId w:val="41"/>
        </w:numPr>
        <w:autoSpaceDE w:val="0"/>
        <w:autoSpaceDN w:val="0"/>
        <w:adjustRightInd w:val="0"/>
        <w:spacing w:before="60" w:after="60"/>
        <w:contextualSpacing w:val="0"/>
        <w:jc w:val="both"/>
        <w:rPr>
          <w:rFonts w:eastAsia="SimSun"/>
          <w:sz w:val="22"/>
          <w:szCs w:val="22"/>
        </w:rPr>
      </w:pPr>
      <w:r w:rsidRPr="002172D7">
        <w:rPr>
          <w:rFonts w:eastAsia="SimSun"/>
          <w:sz w:val="22"/>
          <w:szCs w:val="22"/>
        </w:rPr>
        <w:t>Sierakowice – 1124 mieszkańców,</w:t>
      </w:r>
    </w:p>
    <w:p w14:paraId="6F289CDC" w14:textId="77777777" w:rsidR="00BC7BD6" w:rsidRPr="002172D7" w:rsidRDefault="00BC7BD6" w:rsidP="00156AD3">
      <w:pPr>
        <w:pStyle w:val="Akapitzlist"/>
        <w:numPr>
          <w:ilvl w:val="0"/>
          <w:numId w:val="41"/>
        </w:numPr>
        <w:autoSpaceDE w:val="0"/>
        <w:autoSpaceDN w:val="0"/>
        <w:adjustRightInd w:val="0"/>
        <w:spacing w:before="60" w:after="60"/>
        <w:contextualSpacing w:val="0"/>
        <w:jc w:val="both"/>
        <w:rPr>
          <w:rFonts w:eastAsia="SimSun"/>
          <w:sz w:val="22"/>
          <w:szCs w:val="22"/>
        </w:rPr>
      </w:pPr>
      <w:r w:rsidRPr="002172D7">
        <w:rPr>
          <w:rFonts w:eastAsia="SimSun"/>
          <w:sz w:val="22"/>
          <w:szCs w:val="22"/>
        </w:rPr>
        <w:t>Rachowice – 697 mieszkańców,</w:t>
      </w:r>
    </w:p>
    <w:p w14:paraId="04169AE9" w14:textId="77777777" w:rsidR="00BC7BD6" w:rsidRPr="002172D7" w:rsidRDefault="00BC7BD6" w:rsidP="00156AD3">
      <w:pPr>
        <w:pStyle w:val="Akapitzlist"/>
        <w:numPr>
          <w:ilvl w:val="0"/>
          <w:numId w:val="41"/>
        </w:numPr>
        <w:autoSpaceDE w:val="0"/>
        <w:autoSpaceDN w:val="0"/>
        <w:adjustRightInd w:val="0"/>
        <w:spacing w:before="60" w:after="60"/>
        <w:contextualSpacing w:val="0"/>
        <w:jc w:val="both"/>
        <w:rPr>
          <w:rFonts w:eastAsia="SimSun"/>
          <w:sz w:val="22"/>
          <w:szCs w:val="22"/>
        </w:rPr>
      </w:pPr>
      <w:r w:rsidRPr="002172D7">
        <w:rPr>
          <w:rFonts w:eastAsia="SimSun"/>
          <w:sz w:val="22"/>
          <w:szCs w:val="22"/>
        </w:rPr>
        <w:t>Bargłówka – 710 mieszkańców,</w:t>
      </w:r>
    </w:p>
    <w:p w14:paraId="7241A134" w14:textId="77777777" w:rsidR="00BC7BD6" w:rsidRPr="002172D7" w:rsidRDefault="00BC7BD6" w:rsidP="00156AD3">
      <w:pPr>
        <w:pStyle w:val="Akapitzlist"/>
        <w:numPr>
          <w:ilvl w:val="0"/>
          <w:numId w:val="41"/>
        </w:numPr>
        <w:autoSpaceDE w:val="0"/>
        <w:autoSpaceDN w:val="0"/>
        <w:adjustRightInd w:val="0"/>
        <w:spacing w:before="60" w:after="60"/>
        <w:contextualSpacing w:val="0"/>
        <w:jc w:val="both"/>
        <w:rPr>
          <w:rFonts w:eastAsia="SimSun"/>
          <w:sz w:val="22"/>
          <w:szCs w:val="22"/>
        </w:rPr>
      </w:pPr>
      <w:r w:rsidRPr="002172D7">
        <w:rPr>
          <w:rFonts w:eastAsia="SimSun"/>
          <w:sz w:val="22"/>
          <w:szCs w:val="22"/>
        </w:rPr>
        <w:t>Smolnica – 1188 mieszkańców,</w:t>
      </w:r>
    </w:p>
    <w:p w14:paraId="5AD22972" w14:textId="77777777" w:rsidR="00BC7BD6" w:rsidRPr="002172D7" w:rsidRDefault="00BC7BD6" w:rsidP="00156AD3">
      <w:pPr>
        <w:pStyle w:val="Akapitzlist"/>
        <w:numPr>
          <w:ilvl w:val="0"/>
          <w:numId w:val="41"/>
        </w:numPr>
        <w:autoSpaceDE w:val="0"/>
        <w:autoSpaceDN w:val="0"/>
        <w:adjustRightInd w:val="0"/>
        <w:spacing w:before="60" w:after="60"/>
        <w:contextualSpacing w:val="0"/>
        <w:jc w:val="both"/>
        <w:rPr>
          <w:rFonts w:eastAsia="SimSun"/>
          <w:sz w:val="22"/>
          <w:szCs w:val="22"/>
        </w:rPr>
      </w:pPr>
      <w:r w:rsidRPr="002172D7">
        <w:rPr>
          <w:rFonts w:eastAsia="SimSun"/>
          <w:sz w:val="22"/>
          <w:szCs w:val="22"/>
        </w:rPr>
        <w:t>Łany Wielkie – 693 mieszkańców,</w:t>
      </w:r>
    </w:p>
    <w:p w14:paraId="4B8CE76F" w14:textId="77777777" w:rsidR="00BC7BD6" w:rsidRPr="002172D7" w:rsidRDefault="00BC7BD6" w:rsidP="00156AD3">
      <w:pPr>
        <w:pStyle w:val="Akapitzlist"/>
        <w:numPr>
          <w:ilvl w:val="0"/>
          <w:numId w:val="41"/>
        </w:numPr>
        <w:autoSpaceDE w:val="0"/>
        <w:autoSpaceDN w:val="0"/>
        <w:adjustRightInd w:val="0"/>
        <w:spacing w:before="60" w:after="60"/>
        <w:contextualSpacing w:val="0"/>
        <w:jc w:val="both"/>
        <w:rPr>
          <w:rFonts w:eastAsia="SimSun"/>
          <w:sz w:val="22"/>
          <w:szCs w:val="22"/>
        </w:rPr>
      </w:pPr>
      <w:r w:rsidRPr="002172D7">
        <w:rPr>
          <w:rFonts w:eastAsia="SimSun"/>
          <w:sz w:val="22"/>
          <w:szCs w:val="22"/>
        </w:rPr>
        <w:t>Kozłów – 1034 mieszkańców.</w:t>
      </w:r>
    </w:p>
    <w:p w14:paraId="446BD27E" w14:textId="691CDAAE" w:rsidR="00A9445D" w:rsidRPr="002172D7" w:rsidRDefault="00BC7BD6" w:rsidP="00156AD3">
      <w:pPr>
        <w:autoSpaceDE w:val="0"/>
        <w:autoSpaceDN w:val="0"/>
        <w:adjustRightInd w:val="0"/>
        <w:spacing w:before="60" w:after="60"/>
        <w:jc w:val="both"/>
        <w:rPr>
          <w:rFonts w:eastAsia="SimSun"/>
          <w:sz w:val="22"/>
          <w:szCs w:val="22"/>
        </w:rPr>
      </w:pPr>
      <w:r w:rsidRPr="002172D7">
        <w:rPr>
          <w:rFonts w:eastAsia="SimSun"/>
          <w:sz w:val="22"/>
          <w:szCs w:val="22"/>
        </w:rPr>
        <w:t>Jak wynika z wykresu przedstawionego powyżej do 2012 roku liczba mieszkańców gminy corocznie wzrastała o około 3-5%, w 2013 roku liczba lubości spadła o około 300 mieszkańców. Najliczniej zaludnione jest miasto So</w:t>
      </w:r>
      <w:r w:rsidR="001D5857" w:rsidRPr="002172D7">
        <w:rPr>
          <w:rFonts w:eastAsia="SimSun"/>
          <w:sz w:val="22"/>
          <w:szCs w:val="22"/>
        </w:rPr>
        <w:t>śnicowice, a najmniej mieszkańcó</w:t>
      </w:r>
      <w:r w:rsidRPr="002172D7">
        <w:rPr>
          <w:rFonts w:eastAsia="SimSun"/>
          <w:sz w:val="22"/>
          <w:szCs w:val="22"/>
        </w:rPr>
        <w:t>w zamieszkuje sołectwo Tworóg Mały.</w:t>
      </w:r>
    </w:p>
    <w:p w14:paraId="12FE274C" w14:textId="77777777" w:rsidR="00E04772" w:rsidRPr="002172D7" w:rsidRDefault="00E04772" w:rsidP="00156AD3">
      <w:pPr>
        <w:autoSpaceDE w:val="0"/>
        <w:autoSpaceDN w:val="0"/>
        <w:adjustRightInd w:val="0"/>
        <w:spacing w:before="60" w:after="60"/>
        <w:jc w:val="both"/>
        <w:rPr>
          <w:rFonts w:eastAsia="SimSun"/>
          <w:sz w:val="22"/>
          <w:szCs w:val="22"/>
        </w:rPr>
      </w:pPr>
    </w:p>
    <w:p w14:paraId="080414EC" w14:textId="30919A5C" w:rsidR="00BC7BD6" w:rsidRPr="002172D7" w:rsidRDefault="00762A05" w:rsidP="00156AD3">
      <w:pPr>
        <w:autoSpaceDE w:val="0"/>
        <w:autoSpaceDN w:val="0"/>
        <w:adjustRightInd w:val="0"/>
        <w:spacing w:before="60" w:after="60"/>
        <w:jc w:val="both"/>
        <w:rPr>
          <w:rFonts w:eastAsia="SimSun"/>
          <w:b/>
          <w:bCs/>
          <w:color w:val="FFFFFF"/>
          <w:sz w:val="22"/>
          <w:szCs w:val="22"/>
        </w:rPr>
      </w:pPr>
      <w:r w:rsidRPr="002172D7">
        <w:rPr>
          <w:noProof/>
          <w:lang w:val="en-US" w:eastAsia="pl-PL"/>
        </w:rPr>
        <w:drawing>
          <wp:inline distT="0" distB="0" distL="0" distR="0" wp14:anchorId="5CDB80E1" wp14:editId="64B351B9">
            <wp:extent cx="5829300" cy="1696297"/>
            <wp:effectExtent l="0" t="0" r="12700" b="31115"/>
            <wp:docPr id="673" name="Wykres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A52AE6" w14:textId="178780E9" w:rsidR="00762A05" w:rsidRPr="002172D7" w:rsidRDefault="00762A05" w:rsidP="00156AD3">
      <w:pPr>
        <w:pStyle w:val="Podpis"/>
        <w:spacing w:before="60" w:after="60"/>
        <w:rPr>
          <w:rFonts w:ascii="Times New Roman" w:hAnsi="Times New Roman"/>
          <w:sz w:val="22"/>
          <w:szCs w:val="22"/>
        </w:rPr>
      </w:pPr>
      <w:bookmarkStart w:id="97" w:name="_Toc267063251"/>
      <w:r w:rsidRPr="002172D7">
        <w:rPr>
          <w:rFonts w:ascii="Times New Roman" w:hAnsi="Times New Roman"/>
          <w:sz w:val="22"/>
          <w:szCs w:val="22"/>
        </w:rPr>
        <w:t xml:space="preserve">Rysunek </w:t>
      </w:r>
      <w:r w:rsidRPr="002172D7">
        <w:rPr>
          <w:rFonts w:ascii="Times New Roman" w:hAnsi="Times New Roman"/>
          <w:sz w:val="22"/>
          <w:szCs w:val="22"/>
        </w:rPr>
        <w:fldChar w:fldCharType="begin"/>
      </w:r>
      <w:r w:rsidRPr="002172D7">
        <w:rPr>
          <w:rFonts w:ascii="Times New Roman" w:hAnsi="Times New Roman"/>
          <w:sz w:val="22"/>
          <w:szCs w:val="22"/>
        </w:rPr>
        <w:instrText xml:space="preserve"> SEQ Rysunek \* ARABIC </w:instrText>
      </w:r>
      <w:r w:rsidRPr="002172D7">
        <w:rPr>
          <w:rFonts w:ascii="Times New Roman" w:hAnsi="Times New Roman"/>
          <w:sz w:val="22"/>
          <w:szCs w:val="22"/>
        </w:rPr>
        <w:fldChar w:fldCharType="separate"/>
      </w:r>
      <w:r w:rsidR="006F1053">
        <w:rPr>
          <w:rFonts w:ascii="Times New Roman" w:hAnsi="Times New Roman"/>
          <w:noProof/>
          <w:sz w:val="22"/>
          <w:szCs w:val="22"/>
        </w:rPr>
        <w:t>4</w:t>
      </w:r>
      <w:r w:rsidRPr="002172D7">
        <w:rPr>
          <w:rFonts w:ascii="Times New Roman" w:hAnsi="Times New Roman"/>
          <w:sz w:val="22"/>
          <w:szCs w:val="22"/>
        </w:rPr>
        <w:fldChar w:fldCharType="end"/>
      </w:r>
      <w:r w:rsidRPr="002172D7">
        <w:rPr>
          <w:rFonts w:ascii="Times New Roman" w:hAnsi="Times New Roman"/>
          <w:sz w:val="22"/>
          <w:szCs w:val="22"/>
        </w:rPr>
        <w:t xml:space="preserve"> Liczba urodzeń i zgonów zarejestrowanych na terenie gminy Sośnicowice oraz wynikający z nich przyrost naturalny</w:t>
      </w:r>
      <w:bookmarkEnd w:id="97"/>
    </w:p>
    <w:p w14:paraId="0E6BAB60" w14:textId="68C5C5F0" w:rsidR="00762A05" w:rsidRPr="002172D7" w:rsidRDefault="00762A05" w:rsidP="00156AD3">
      <w:pPr>
        <w:spacing w:before="60" w:after="60"/>
        <w:jc w:val="both"/>
        <w:rPr>
          <w:i/>
          <w:sz w:val="18"/>
        </w:rPr>
      </w:pPr>
      <w:r w:rsidRPr="002172D7">
        <w:rPr>
          <w:i/>
          <w:sz w:val="18"/>
        </w:rPr>
        <w:t>Źródło:</w:t>
      </w:r>
      <w:r w:rsidR="00926A58" w:rsidRPr="002172D7">
        <w:rPr>
          <w:i/>
          <w:sz w:val="18"/>
        </w:rPr>
        <w:t xml:space="preserve"> stat.gov.pl, 2013</w:t>
      </w:r>
    </w:p>
    <w:p w14:paraId="0CE28534" w14:textId="77046A37" w:rsidR="00E04772" w:rsidRPr="002172D7" w:rsidRDefault="00E04772" w:rsidP="00156AD3">
      <w:pPr>
        <w:autoSpaceDE w:val="0"/>
        <w:autoSpaceDN w:val="0"/>
        <w:adjustRightInd w:val="0"/>
        <w:spacing w:before="60" w:after="60"/>
        <w:jc w:val="both"/>
        <w:rPr>
          <w:rFonts w:eastAsia="SimSun"/>
          <w:sz w:val="22"/>
        </w:rPr>
      </w:pPr>
      <w:r w:rsidRPr="002172D7">
        <w:rPr>
          <w:sz w:val="22"/>
          <w:szCs w:val="20"/>
        </w:rPr>
        <w:t xml:space="preserve">Według stanu na koniec 2013 roku </w:t>
      </w:r>
      <w:r w:rsidRPr="002172D7">
        <w:rPr>
          <w:rFonts w:eastAsia="SimSun"/>
          <w:sz w:val="22"/>
        </w:rPr>
        <w:t>ludność w wieku produkcyjnym stanowi około 64,9% całej populacji mieszkańców gminy, ludność w wieku przedprodukcyjnym stanowi około 17,3%, a</w:t>
      </w:r>
      <w:r w:rsidR="008F7238">
        <w:rPr>
          <w:rFonts w:eastAsia="SimSun"/>
          <w:sz w:val="22"/>
        </w:rPr>
        <w:t xml:space="preserve"> </w:t>
      </w:r>
      <w:r w:rsidR="007306C6">
        <w:rPr>
          <w:rFonts w:eastAsia="SimSun"/>
          <w:sz w:val="22"/>
        </w:rPr>
        <w:t> </w:t>
      </w:r>
      <w:r w:rsidRPr="002172D7">
        <w:rPr>
          <w:rFonts w:eastAsia="SimSun"/>
          <w:sz w:val="22"/>
        </w:rPr>
        <w:t>w</w:t>
      </w:r>
      <w:r w:rsidR="008F7238">
        <w:rPr>
          <w:rFonts w:eastAsia="SimSun"/>
          <w:sz w:val="22"/>
        </w:rPr>
        <w:t xml:space="preserve"> </w:t>
      </w:r>
      <w:r w:rsidR="007306C6">
        <w:rPr>
          <w:rFonts w:eastAsia="SimSun"/>
          <w:sz w:val="22"/>
        </w:rPr>
        <w:t> </w:t>
      </w:r>
      <w:r w:rsidRPr="002172D7">
        <w:rPr>
          <w:rFonts w:eastAsia="SimSun"/>
          <w:sz w:val="22"/>
        </w:rPr>
        <w:t xml:space="preserve">wieku poprodukcyjnym około 17,7%. </w:t>
      </w:r>
    </w:p>
    <w:p w14:paraId="1FA35CDB" w14:textId="22FADEC7" w:rsidR="00BC7BD6" w:rsidRPr="002172D7" w:rsidRDefault="00BC7BD6" w:rsidP="00156AD3">
      <w:pPr>
        <w:spacing w:before="60" w:after="60"/>
        <w:jc w:val="both"/>
        <w:rPr>
          <w:sz w:val="22"/>
        </w:rPr>
      </w:pPr>
      <w:r w:rsidRPr="002172D7">
        <w:rPr>
          <w:sz w:val="22"/>
        </w:rPr>
        <w:t>Na podstawie danych demograficznych można zauważyć następujące zmiany w</w:t>
      </w:r>
      <w:r w:rsidR="008F7238">
        <w:rPr>
          <w:sz w:val="22"/>
        </w:rPr>
        <w:t xml:space="preserve"> </w:t>
      </w:r>
      <w:r w:rsidRPr="002172D7">
        <w:rPr>
          <w:sz w:val="22"/>
        </w:rPr>
        <w:t xml:space="preserve">strukturze demograficznej gminy Sośnicowice: </w:t>
      </w:r>
    </w:p>
    <w:p w14:paraId="592DFD19" w14:textId="00E6BB3D" w:rsidR="00BC7BD6" w:rsidRPr="002172D7" w:rsidRDefault="00BC7BD6" w:rsidP="00156AD3">
      <w:pPr>
        <w:numPr>
          <w:ilvl w:val="0"/>
          <w:numId w:val="16"/>
        </w:numPr>
        <w:spacing w:before="60" w:after="60"/>
        <w:jc w:val="both"/>
        <w:rPr>
          <w:sz w:val="22"/>
        </w:rPr>
      </w:pPr>
      <w:r w:rsidRPr="002172D7">
        <w:rPr>
          <w:sz w:val="22"/>
        </w:rPr>
        <w:t xml:space="preserve">liczba mieszkańców gminy na przestrzeni ostatnich pięciu lat utrzymywała tendencję </w:t>
      </w:r>
      <w:r w:rsidRPr="002172D7">
        <w:rPr>
          <w:sz w:val="22"/>
        </w:rPr>
        <w:br/>
        <w:t>niewielkiego stałego wzrostu liczby ludności w skali roku, w 2013 roku liczba ludności zmniejszyła się w stosunku do 2012 roku o około 4%,</w:t>
      </w:r>
    </w:p>
    <w:p w14:paraId="5453831E" w14:textId="789B95CD" w:rsidR="00BC7BD6" w:rsidRPr="002172D7" w:rsidRDefault="00926A58" w:rsidP="00156AD3">
      <w:pPr>
        <w:numPr>
          <w:ilvl w:val="0"/>
          <w:numId w:val="16"/>
        </w:numPr>
        <w:spacing w:before="60" w:after="60"/>
        <w:jc w:val="both"/>
        <w:rPr>
          <w:sz w:val="22"/>
        </w:rPr>
      </w:pPr>
      <w:r w:rsidRPr="002172D7">
        <w:rPr>
          <w:sz w:val="22"/>
        </w:rPr>
        <w:t xml:space="preserve">liczba urodzeń </w:t>
      </w:r>
      <w:r w:rsidR="00BC7BD6" w:rsidRPr="002172D7">
        <w:rPr>
          <w:sz w:val="22"/>
        </w:rPr>
        <w:t>na terenie gminy na przestrzeni ostatni</w:t>
      </w:r>
      <w:r w:rsidR="000C1721">
        <w:rPr>
          <w:sz w:val="22"/>
        </w:rPr>
        <w:t>ch 5 lat wykazuje stałą dodatnią</w:t>
      </w:r>
      <w:r w:rsidR="00BC7BD6" w:rsidRPr="002172D7">
        <w:rPr>
          <w:sz w:val="22"/>
        </w:rPr>
        <w:t xml:space="preserve"> tendencję, osiągając maksimum (+</w:t>
      </w:r>
      <w:r w:rsidRPr="002172D7">
        <w:rPr>
          <w:sz w:val="22"/>
        </w:rPr>
        <w:t>93</w:t>
      </w:r>
      <w:r w:rsidR="00BC7BD6" w:rsidRPr="002172D7">
        <w:rPr>
          <w:sz w:val="22"/>
        </w:rPr>
        <w:t xml:space="preserve">) w </w:t>
      </w:r>
      <w:r w:rsidRPr="002172D7">
        <w:rPr>
          <w:sz w:val="22"/>
        </w:rPr>
        <w:t xml:space="preserve">2011 roku oraz minimum (+46) </w:t>
      </w:r>
      <w:r w:rsidRPr="002172D7">
        <w:rPr>
          <w:sz w:val="22"/>
        </w:rPr>
        <w:br/>
        <w:t>w roku 2006</w:t>
      </w:r>
      <w:r w:rsidR="00BC7BD6" w:rsidRPr="002172D7">
        <w:rPr>
          <w:sz w:val="22"/>
        </w:rPr>
        <w:t>;</w:t>
      </w:r>
    </w:p>
    <w:p w14:paraId="22DA0A57" w14:textId="087C7D7B" w:rsidR="00BC7BD6" w:rsidRPr="002172D7" w:rsidRDefault="00926A58" w:rsidP="00156AD3">
      <w:pPr>
        <w:numPr>
          <w:ilvl w:val="0"/>
          <w:numId w:val="16"/>
        </w:numPr>
        <w:spacing w:before="60" w:after="60"/>
        <w:jc w:val="both"/>
        <w:rPr>
          <w:sz w:val="22"/>
        </w:rPr>
      </w:pPr>
      <w:r w:rsidRPr="002172D7">
        <w:rPr>
          <w:sz w:val="22"/>
        </w:rPr>
        <w:t>liczba zgonów</w:t>
      </w:r>
      <w:r w:rsidR="00BC7BD6" w:rsidRPr="002172D7">
        <w:rPr>
          <w:sz w:val="22"/>
        </w:rPr>
        <w:t xml:space="preserve"> utrzymuje się na stałym poziomie (</w:t>
      </w:r>
      <w:r w:rsidRPr="002172D7">
        <w:rPr>
          <w:sz w:val="22"/>
        </w:rPr>
        <w:t>60-80</w:t>
      </w:r>
      <w:r w:rsidR="00BC7BD6" w:rsidRPr="002172D7">
        <w:rPr>
          <w:sz w:val="22"/>
        </w:rPr>
        <w:t xml:space="preserve">), </w:t>
      </w:r>
    </w:p>
    <w:p w14:paraId="09C34850" w14:textId="60888A28" w:rsidR="00E6677A" w:rsidRPr="002172D7" w:rsidRDefault="001E64D0" w:rsidP="00156AD3">
      <w:pPr>
        <w:numPr>
          <w:ilvl w:val="0"/>
          <w:numId w:val="16"/>
        </w:numPr>
        <w:spacing w:before="60" w:after="60"/>
        <w:jc w:val="both"/>
        <w:rPr>
          <w:sz w:val="22"/>
        </w:rPr>
      </w:pPr>
      <w:r w:rsidRPr="002172D7">
        <w:rPr>
          <w:sz w:val="22"/>
        </w:rPr>
        <w:t>przyrost</w:t>
      </w:r>
      <w:r w:rsidR="00E6677A" w:rsidRPr="002172D7">
        <w:rPr>
          <w:sz w:val="22"/>
        </w:rPr>
        <w:t xml:space="preserve"> naturalny oscyluje około zera z wahaniami od – 34 do +22,</w:t>
      </w:r>
    </w:p>
    <w:p w14:paraId="21CB696C" w14:textId="001524E2" w:rsidR="00BC7BD6" w:rsidRPr="002172D7" w:rsidRDefault="00BC7BD6" w:rsidP="00156AD3">
      <w:pPr>
        <w:numPr>
          <w:ilvl w:val="0"/>
          <w:numId w:val="16"/>
        </w:numPr>
        <w:spacing w:before="60" w:after="60"/>
        <w:jc w:val="both"/>
        <w:rPr>
          <w:sz w:val="22"/>
        </w:rPr>
      </w:pPr>
      <w:r w:rsidRPr="002172D7">
        <w:rPr>
          <w:sz w:val="22"/>
        </w:rPr>
        <w:t>saldo migracji przez osta</w:t>
      </w:r>
      <w:r w:rsidR="005E6C09">
        <w:rPr>
          <w:sz w:val="22"/>
        </w:rPr>
        <w:t>t</w:t>
      </w:r>
      <w:r w:rsidRPr="002172D7">
        <w:rPr>
          <w:sz w:val="22"/>
        </w:rPr>
        <w:t xml:space="preserve">nie </w:t>
      </w:r>
      <w:r w:rsidR="00E6677A" w:rsidRPr="002172D7">
        <w:rPr>
          <w:sz w:val="22"/>
        </w:rPr>
        <w:t>10</w:t>
      </w:r>
      <w:r w:rsidRPr="002172D7">
        <w:rPr>
          <w:sz w:val="22"/>
        </w:rPr>
        <w:t xml:space="preserve"> lat </w:t>
      </w:r>
      <w:r w:rsidR="00E6677A" w:rsidRPr="002172D7">
        <w:rPr>
          <w:sz w:val="22"/>
        </w:rPr>
        <w:t>jest dodatnie</w:t>
      </w:r>
      <w:r w:rsidRPr="002172D7">
        <w:rPr>
          <w:sz w:val="22"/>
        </w:rPr>
        <w:t xml:space="preserve">, co przyczyniło się do </w:t>
      </w:r>
      <w:r w:rsidR="00E6677A" w:rsidRPr="002172D7">
        <w:rPr>
          <w:sz w:val="22"/>
        </w:rPr>
        <w:t>zwiększania liczby ludności, tylko w 2013 roku</w:t>
      </w:r>
      <w:r w:rsidR="008F7238">
        <w:rPr>
          <w:sz w:val="22"/>
        </w:rPr>
        <w:t xml:space="preserve"> </w:t>
      </w:r>
      <w:r w:rsidR="00E6677A" w:rsidRPr="002172D7">
        <w:rPr>
          <w:sz w:val="22"/>
        </w:rPr>
        <w:t xml:space="preserve">saldo migracji było ujemne i wyniosło -26, co </w:t>
      </w:r>
      <w:r w:rsidR="001E64D0" w:rsidRPr="002172D7">
        <w:rPr>
          <w:sz w:val="22"/>
        </w:rPr>
        <w:t>przyczyniło</w:t>
      </w:r>
      <w:r w:rsidR="00E6677A" w:rsidRPr="002172D7">
        <w:rPr>
          <w:sz w:val="22"/>
        </w:rPr>
        <w:t xml:space="preserve"> się do </w:t>
      </w:r>
      <w:r w:rsidR="001E64D0" w:rsidRPr="002172D7">
        <w:rPr>
          <w:sz w:val="22"/>
        </w:rPr>
        <w:t>zmniejszenia</w:t>
      </w:r>
      <w:r w:rsidR="00E6677A" w:rsidRPr="002172D7">
        <w:rPr>
          <w:sz w:val="22"/>
        </w:rPr>
        <w:t xml:space="preserve"> ilości mieszkańców.</w:t>
      </w:r>
    </w:p>
    <w:p w14:paraId="13982875" w14:textId="1A2233D5" w:rsidR="00BC7BD6" w:rsidRPr="002172D7" w:rsidRDefault="00BC7BD6" w:rsidP="00156AD3">
      <w:pPr>
        <w:spacing w:before="60" w:after="60"/>
        <w:jc w:val="both"/>
        <w:rPr>
          <w:sz w:val="22"/>
          <w:szCs w:val="22"/>
        </w:rPr>
      </w:pPr>
      <w:r w:rsidRPr="002172D7">
        <w:rPr>
          <w:sz w:val="22"/>
        </w:rPr>
        <w:t xml:space="preserve">Można przyjąć, iż w latach kolejnych liczba ludności będzie stabilna, z niewielkim wzrostem około </w:t>
      </w:r>
      <w:r w:rsidRPr="002172D7">
        <w:rPr>
          <w:sz w:val="22"/>
        </w:rPr>
        <w:br/>
        <w:t xml:space="preserve">1-2% </w:t>
      </w:r>
      <w:r w:rsidRPr="002172D7">
        <w:rPr>
          <w:sz w:val="22"/>
          <w:szCs w:val="22"/>
        </w:rPr>
        <w:t xml:space="preserve">w skali roku. Liczba urodzeń jest </w:t>
      </w:r>
      <w:r w:rsidR="00685B48" w:rsidRPr="002172D7">
        <w:rPr>
          <w:sz w:val="22"/>
          <w:szCs w:val="22"/>
        </w:rPr>
        <w:t xml:space="preserve">nie </w:t>
      </w:r>
      <w:r w:rsidRPr="002172D7">
        <w:rPr>
          <w:sz w:val="22"/>
          <w:szCs w:val="22"/>
        </w:rPr>
        <w:t xml:space="preserve">zawsze większa od liczby zgonów, co przyczynia się do </w:t>
      </w:r>
      <w:r w:rsidR="00685B48" w:rsidRPr="002172D7">
        <w:rPr>
          <w:sz w:val="22"/>
          <w:szCs w:val="22"/>
        </w:rPr>
        <w:t>zmniejszani</w:t>
      </w:r>
      <w:r w:rsidRPr="002172D7">
        <w:rPr>
          <w:sz w:val="22"/>
          <w:szCs w:val="22"/>
        </w:rPr>
        <w:t xml:space="preserve">a liczby mieszkańców. Niemniej jednak trendy demograficzne na terenie gminy </w:t>
      </w:r>
      <w:r w:rsidR="00685B48" w:rsidRPr="002172D7">
        <w:rPr>
          <w:sz w:val="22"/>
          <w:szCs w:val="22"/>
        </w:rPr>
        <w:t xml:space="preserve">Sośnicowice </w:t>
      </w:r>
      <w:r w:rsidRPr="002172D7">
        <w:rPr>
          <w:sz w:val="22"/>
          <w:szCs w:val="22"/>
        </w:rPr>
        <w:t>będą zależeć w głównej mierze od odpływu mieszkańców poza granice gminy.</w:t>
      </w:r>
    </w:p>
    <w:p w14:paraId="458D846B" w14:textId="4D111510" w:rsidR="003851E3" w:rsidRPr="002172D7" w:rsidRDefault="00685B48" w:rsidP="00156AD3">
      <w:pPr>
        <w:autoSpaceDE w:val="0"/>
        <w:autoSpaceDN w:val="0"/>
        <w:adjustRightInd w:val="0"/>
        <w:spacing w:before="60" w:after="60"/>
        <w:jc w:val="both"/>
        <w:rPr>
          <w:sz w:val="22"/>
          <w:szCs w:val="22"/>
        </w:rPr>
      </w:pPr>
      <w:r w:rsidRPr="002172D7">
        <w:rPr>
          <w:sz w:val="22"/>
          <w:szCs w:val="22"/>
        </w:rPr>
        <w:t xml:space="preserve">Na zasobność społeczno-ekonomiczną gminy duży wpływ mają podmioty gospodarki narodowej. </w:t>
      </w:r>
      <w:r w:rsidR="003851E3" w:rsidRPr="002172D7">
        <w:rPr>
          <w:sz w:val="22"/>
          <w:szCs w:val="22"/>
        </w:rPr>
        <w:t xml:space="preserve">Na koniec 2013 roku zarejestrowanych było 767 podmiotów gospodarki narodowej, dominują osoby fizyczne prowadzące działalność gospodarczą (607). </w:t>
      </w:r>
      <w:r w:rsidRPr="002172D7">
        <w:rPr>
          <w:rFonts w:eastAsiaTheme="minorEastAsia"/>
          <w:sz w:val="22"/>
          <w:szCs w:val="22"/>
        </w:rPr>
        <w:t xml:space="preserve">Pozytywnym zjawiskiem jest rosnąca liczba podmiotów gospodarczych, co </w:t>
      </w:r>
      <w:r w:rsidR="001E64D0" w:rsidRPr="002172D7">
        <w:rPr>
          <w:rFonts w:eastAsiaTheme="minorEastAsia"/>
          <w:sz w:val="22"/>
          <w:szCs w:val="22"/>
        </w:rPr>
        <w:t>świadczy</w:t>
      </w:r>
      <w:r w:rsidRPr="002172D7">
        <w:rPr>
          <w:rFonts w:eastAsiaTheme="minorEastAsia"/>
          <w:sz w:val="22"/>
          <w:szCs w:val="22"/>
        </w:rPr>
        <w:t xml:space="preserve"> o rozwoju gospodarczym gminy.</w:t>
      </w:r>
    </w:p>
    <w:p w14:paraId="16C2CA52" w14:textId="4D4FC170" w:rsidR="00685B48" w:rsidRPr="002172D7" w:rsidRDefault="006B0DF2" w:rsidP="00156AD3">
      <w:pPr>
        <w:spacing w:before="60" w:after="60"/>
        <w:jc w:val="both"/>
        <w:rPr>
          <w:rFonts w:eastAsia="Lucida Sans Unicode"/>
          <w:sz w:val="22"/>
        </w:rPr>
      </w:pPr>
      <w:r w:rsidRPr="002172D7">
        <w:rPr>
          <w:rFonts w:eastAsia="Lucida Sans Unicode"/>
          <w:sz w:val="22"/>
        </w:rPr>
        <w:t>Przeważająca ilość firm (80</w:t>
      </w:r>
      <w:r w:rsidR="009778C9" w:rsidRPr="002172D7">
        <w:rPr>
          <w:rFonts w:eastAsia="Lucida Sans Unicode"/>
          <w:sz w:val="22"/>
        </w:rPr>
        <w:t xml:space="preserve">%) funkcjonuje w sektorze prywatnym, są to głównie osoby fizyczne prowadzące działalność gospodarczą </w:t>
      </w:r>
    </w:p>
    <w:p w14:paraId="7972AF6F" w14:textId="721C15C3" w:rsidR="003F559C" w:rsidRPr="002172D7" w:rsidRDefault="00267DDE" w:rsidP="00156AD3">
      <w:pPr>
        <w:spacing w:before="60" w:after="60"/>
        <w:jc w:val="both"/>
        <w:rPr>
          <w:rFonts w:eastAsiaTheme="minorEastAsia"/>
          <w:sz w:val="22"/>
        </w:rPr>
      </w:pPr>
      <w:r w:rsidRPr="002172D7">
        <w:rPr>
          <w:rFonts w:eastAsiaTheme="minorEastAsia"/>
          <w:sz w:val="22"/>
        </w:rPr>
        <w:t xml:space="preserve">Do </w:t>
      </w:r>
      <w:r w:rsidR="00D71077" w:rsidRPr="002172D7">
        <w:rPr>
          <w:rFonts w:eastAsiaTheme="minorEastAsia"/>
          <w:sz w:val="22"/>
        </w:rPr>
        <w:t>największych</w:t>
      </w:r>
      <w:r w:rsidRPr="002172D7">
        <w:rPr>
          <w:rFonts w:eastAsiaTheme="minorEastAsia"/>
          <w:sz w:val="22"/>
        </w:rPr>
        <w:t xml:space="preserve"> </w:t>
      </w:r>
      <w:r w:rsidR="00D71077" w:rsidRPr="002172D7">
        <w:rPr>
          <w:rFonts w:eastAsiaTheme="minorEastAsia"/>
          <w:sz w:val="22"/>
        </w:rPr>
        <w:t>zakładów funkcjonujących</w:t>
      </w:r>
      <w:r w:rsidRPr="002172D7">
        <w:rPr>
          <w:rFonts w:eastAsiaTheme="minorEastAsia"/>
          <w:sz w:val="22"/>
        </w:rPr>
        <w:t xml:space="preserve"> na terenie gminy </w:t>
      </w:r>
      <w:r w:rsidR="00D71077" w:rsidRPr="002172D7">
        <w:rPr>
          <w:rFonts w:eastAsiaTheme="minorEastAsia"/>
          <w:sz w:val="22"/>
        </w:rPr>
        <w:t>Sośnicowice</w:t>
      </w:r>
      <w:r w:rsidRPr="002172D7">
        <w:rPr>
          <w:rFonts w:eastAsiaTheme="minorEastAsia"/>
          <w:sz w:val="22"/>
        </w:rPr>
        <w:t xml:space="preserve"> </w:t>
      </w:r>
      <w:r w:rsidR="00D71077" w:rsidRPr="002172D7">
        <w:rPr>
          <w:rFonts w:eastAsiaTheme="minorEastAsia"/>
          <w:sz w:val="22"/>
        </w:rPr>
        <w:t>należą:</w:t>
      </w:r>
    </w:p>
    <w:p w14:paraId="138A180B" w14:textId="1891BFCA" w:rsidR="00B77500" w:rsidRPr="002172D7" w:rsidRDefault="00B77500"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 xml:space="preserve">AGRO – MAS </w:t>
      </w:r>
      <w:r w:rsidR="00336CDF" w:rsidRPr="002172D7">
        <w:rPr>
          <w:rFonts w:eastAsiaTheme="minorEastAsia"/>
          <w:sz w:val="22"/>
        </w:rPr>
        <w:t xml:space="preserve">Sp. z o.o. </w:t>
      </w:r>
      <w:r w:rsidRPr="002172D7">
        <w:rPr>
          <w:rFonts w:eastAsiaTheme="minorEastAsia"/>
          <w:sz w:val="22"/>
        </w:rPr>
        <w:t>w Sierakowicach,</w:t>
      </w:r>
    </w:p>
    <w:p w14:paraId="47873466" w14:textId="77777777" w:rsidR="00B77500" w:rsidRPr="002172D7" w:rsidRDefault="00B77500"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LODE Polska Sp. z o.o. Zakład Produkcyjny Sierakowice,</w:t>
      </w:r>
    </w:p>
    <w:p w14:paraId="063DC1E4" w14:textId="28CE1454" w:rsidR="00B77500" w:rsidRPr="002172D7" w:rsidRDefault="00B77500"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TRAKOR w Sośnicowicach,</w:t>
      </w:r>
    </w:p>
    <w:p w14:paraId="42E0E758" w14:textId="2D1F2202" w:rsidR="00B77500" w:rsidRPr="002172D7" w:rsidRDefault="00B77500"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BUTOR w Łanach Wielkich,</w:t>
      </w:r>
    </w:p>
    <w:p w14:paraId="151BDBD7" w14:textId="4917FE8C" w:rsidR="00D71077" w:rsidRPr="002172D7" w:rsidRDefault="00D71077"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Instytut Ochrony roślin w Poznaniu, Oddział w Sośnicowicach,</w:t>
      </w:r>
    </w:p>
    <w:p w14:paraId="1E687853" w14:textId="3BBA0BC0" w:rsidR="00B77500" w:rsidRPr="002172D7" w:rsidRDefault="00B77500"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Zakład Wyrobów Metalowych URBAN METAL w Rachowicach,</w:t>
      </w:r>
    </w:p>
    <w:p w14:paraId="28DCDA93" w14:textId="4FA21879" w:rsidR="00B77500" w:rsidRPr="002172D7" w:rsidRDefault="00B77500"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FO</w:t>
      </w:r>
      <w:r w:rsidR="00336CDF" w:rsidRPr="002172D7">
        <w:rPr>
          <w:rFonts w:eastAsiaTheme="minorEastAsia"/>
          <w:sz w:val="22"/>
        </w:rPr>
        <w:t>LTRANS – CENTER w Sośnicowicach.</w:t>
      </w:r>
    </w:p>
    <w:p w14:paraId="33FDD5B3" w14:textId="5BEE6BA8" w:rsidR="0000582C" w:rsidRPr="002172D7" w:rsidRDefault="00B77500" w:rsidP="00156AD3">
      <w:pPr>
        <w:spacing w:before="60" w:after="60"/>
        <w:jc w:val="both"/>
        <w:rPr>
          <w:rFonts w:eastAsiaTheme="minorEastAsia"/>
          <w:sz w:val="22"/>
        </w:rPr>
      </w:pPr>
      <w:r w:rsidRPr="002172D7">
        <w:rPr>
          <w:rFonts w:eastAsiaTheme="minorEastAsia"/>
          <w:sz w:val="22"/>
        </w:rPr>
        <w:t>Ponadto na terenie gminy działalność prowadzą dwa banki, solarium cztery zakłady piekarniczo – cukiernicze, warsztaty naprawy samochodów, rozlewania gazu</w:t>
      </w:r>
      <w:r w:rsidR="0079772A" w:rsidRPr="002172D7">
        <w:rPr>
          <w:rFonts w:eastAsiaTheme="minorEastAsia"/>
          <w:sz w:val="22"/>
        </w:rPr>
        <w:t xml:space="preserve"> propan – butan oraz firmy transportowe i handlowo – usługowe. </w:t>
      </w:r>
      <w:r w:rsidR="00CE32DC">
        <w:rPr>
          <w:rStyle w:val="Odwoanieprzypisudolnego"/>
          <w:rFonts w:eastAsiaTheme="minorEastAsia"/>
          <w:sz w:val="22"/>
        </w:rPr>
        <w:footnoteReference w:id="1"/>
      </w:r>
    </w:p>
    <w:p w14:paraId="2F6BCE7C" w14:textId="77777777" w:rsidR="001F3309" w:rsidRPr="002172D7" w:rsidRDefault="001F3309" w:rsidP="00156AD3">
      <w:pPr>
        <w:pStyle w:val="Tekstpodstawowywcity"/>
        <w:suppressAutoHyphens w:val="0"/>
        <w:spacing w:before="60" w:after="60"/>
        <w:ind w:left="0"/>
        <w:jc w:val="both"/>
        <w:rPr>
          <w:sz w:val="22"/>
          <w:szCs w:val="20"/>
        </w:rPr>
      </w:pPr>
    </w:p>
    <w:p w14:paraId="2BA4DC02" w14:textId="02C2DD1C" w:rsidR="00C5599B" w:rsidRPr="002172D7" w:rsidRDefault="009778C9" w:rsidP="00156AD3">
      <w:pPr>
        <w:pStyle w:val="Nagwek1"/>
        <w:numPr>
          <w:ilvl w:val="1"/>
          <w:numId w:val="51"/>
        </w:numPr>
        <w:pBdr>
          <w:bottom w:val="none" w:sz="0" w:space="0" w:color="auto"/>
        </w:pBdr>
        <w:rPr>
          <w:sz w:val="28"/>
        </w:rPr>
      </w:pPr>
      <w:bookmarkStart w:id="98" w:name="_Toc197933442"/>
      <w:bookmarkStart w:id="99" w:name="_Toc197935611"/>
      <w:bookmarkStart w:id="100" w:name="_Toc263940526"/>
      <w:bookmarkStart w:id="101" w:name="_Toc267063124"/>
      <w:r w:rsidRPr="002172D7">
        <w:rPr>
          <w:sz w:val="28"/>
        </w:rPr>
        <w:t>Turystyka i rekreacja</w:t>
      </w:r>
      <w:bookmarkEnd w:id="98"/>
      <w:bookmarkEnd w:id="99"/>
      <w:bookmarkEnd w:id="100"/>
      <w:bookmarkEnd w:id="101"/>
    </w:p>
    <w:p w14:paraId="50C63BF2" w14:textId="77777777" w:rsidR="00CE32DC" w:rsidRPr="002172D7" w:rsidRDefault="00CE32DC" w:rsidP="00156AD3">
      <w:pPr>
        <w:spacing w:before="60" w:after="60"/>
        <w:jc w:val="both"/>
        <w:rPr>
          <w:rFonts w:eastAsiaTheme="minorEastAsia"/>
          <w:sz w:val="22"/>
        </w:rPr>
      </w:pPr>
      <w:r w:rsidRPr="002172D7">
        <w:rPr>
          <w:rFonts w:eastAsiaTheme="minorEastAsia"/>
          <w:sz w:val="22"/>
        </w:rPr>
        <w:t xml:space="preserve">Na terenie </w:t>
      </w:r>
      <w:r>
        <w:rPr>
          <w:rFonts w:eastAsiaTheme="minorEastAsia"/>
          <w:sz w:val="22"/>
        </w:rPr>
        <w:t>g</w:t>
      </w:r>
      <w:r w:rsidRPr="002172D7">
        <w:rPr>
          <w:rFonts w:eastAsiaTheme="minorEastAsia"/>
          <w:sz w:val="22"/>
        </w:rPr>
        <w:t xml:space="preserve">miny Sośnicowice istnieje szereg obiektów oraz terenów o wybitnych wartościach historycznych, kulturowych, przyrodniczych oraz turystycznych. W większości są one objęte ochroną prawną na podstawie wpisu do rejestru zabytków województwa śląskiego. Taką ochroną został objęty układ urbanistyczny centrum Miasta Sośnicowice na rzucie nieregularnego czworoboku z centralnie położonym rynkiem, a także liczne obiekty do których zalicza się: </w:t>
      </w:r>
    </w:p>
    <w:p w14:paraId="5FF6851C" w14:textId="77777777" w:rsidR="00CE32DC" w:rsidRPr="002172D7" w:rsidRDefault="00CE32DC" w:rsidP="00156AD3">
      <w:pPr>
        <w:pStyle w:val="Akapitzlist"/>
        <w:numPr>
          <w:ilvl w:val="0"/>
          <w:numId w:val="79"/>
        </w:numPr>
        <w:spacing w:before="60" w:after="60"/>
        <w:contextualSpacing w:val="0"/>
        <w:jc w:val="both"/>
        <w:rPr>
          <w:rFonts w:eastAsiaTheme="minorEastAsia"/>
          <w:sz w:val="22"/>
        </w:rPr>
      </w:pPr>
      <w:r w:rsidRPr="002172D7">
        <w:rPr>
          <w:rFonts w:eastAsiaTheme="minorEastAsia"/>
          <w:sz w:val="22"/>
        </w:rPr>
        <w:t xml:space="preserve">kościół parafialny p.w. Św. Jakuba w Sośnicowicach, </w:t>
      </w:r>
    </w:p>
    <w:p w14:paraId="0F5D66FB" w14:textId="77777777" w:rsidR="00CE32DC" w:rsidRPr="002172D7" w:rsidRDefault="00CE32DC" w:rsidP="00156AD3">
      <w:pPr>
        <w:pStyle w:val="Akapitzlist"/>
        <w:numPr>
          <w:ilvl w:val="0"/>
          <w:numId w:val="79"/>
        </w:numPr>
        <w:spacing w:before="60" w:after="60"/>
        <w:contextualSpacing w:val="0"/>
        <w:jc w:val="both"/>
        <w:rPr>
          <w:rFonts w:eastAsiaTheme="minorEastAsia"/>
          <w:sz w:val="22"/>
        </w:rPr>
      </w:pPr>
      <w:r w:rsidRPr="002172D7">
        <w:rPr>
          <w:rFonts w:eastAsiaTheme="minorEastAsia"/>
          <w:sz w:val="22"/>
        </w:rPr>
        <w:t xml:space="preserve">pałac późnobarokowy w Sośnicowicach, </w:t>
      </w:r>
    </w:p>
    <w:p w14:paraId="0D445C91" w14:textId="77777777" w:rsidR="00CE32DC" w:rsidRPr="002172D7" w:rsidRDefault="00CE32DC" w:rsidP="00156AD3">
      <w:pPr>
        <w:pStyle w:val="Akapitzlist"/>
        <w:numPr>
          <w:ilvl w:val="0"/>
          <w:numId w:val="79"/>
        </w:numPr>
        <w:spacing w:before="60" w:after="60"/>
        <w:contextualSpacing w:val="0"/>
        <w:jc w:val="both"/>
        <w:rPr>
          <w:rFonts w:eastAsiaTheme="minorEastAsia"/>
          <w:sz w:val="22"/>
        </w:rPr>
      </w:pPr>
      <w:r w:rsidRPr="002172D7">
        <w:rPr>
          <w:rFonts w:eastAsiaTheme="minorEastAsia"/>
          <w:sz w:val="22"/>
        </w:rPr>
        <w:t xml:space="preserve">kościół p.w. Św. Bartłomieja w Smolnicy, </w:t>
      </w:r>
    </w:p>
    <w:p w14:paraId="129FCEB1" w14:textId="77777777" w:rsidR="00CE32DC" w:rsidRPr="002172D7" w:rsidRDefault="00CE32DC" w:rsidP="00156AD3">
      <w:pPr>
        <w:pStyle w:val="Akapitzlist"/>
        <w:numPr>
          <w:ilvl w:val="0"/>
          <w:numId w:val="79"/>
        </w:numPr>
        <w:spacing w:before="60" w:after="60"/>
        <w:contextualSpacing w:val="0"/>
        <w:jc w:val="both"/>
        <w:rPr>
          <w:rFonts w:eastAsiaTheme="minorEastAsia"/>
          <w:sz w:val="22"/>
        </w:rPr>
      </w:pPr>
      <w:r w:rsidRPr="002172D7">
        <w:rPr>
          <w:rFonts w:eastAsiaTheme="minorEastAsia"/>
          <w:sz w:val="22"/>
        </w:rPr>
        <w:t xml:space="preserve">kościół parafialny p.w. Św. Katarzyny Aleksandryjskiej w Sierakowicach, </w:t>
      </w:r>
    </w:p>
    <w:p w14:paraId="17C90FA1" w14:textId="77777777" w:rsidR="00CE32DC" w:rsidRPr="002172D7" w:rsidRDefault="00CE32DC" w:rsidP="00156AD3">
      <w:pPr>
        <w:pStyle w:val="Akapitzlist"/>
        <w:numPr>
          <w:ilvl w:val="0"/>
          <w:numId w:val="79"/>
        </w:numPr>
        <w:spacing w:before="60" w:after="60"/>
        <w:contextualSpacing w:val="0"/>
        <w:jc w:val="both"/>
        <w:rPr>
          <w:rFonts w:eastAsiaTheme="minorEastAsia"/>
          <w:sz w:val="22"/>
        </w:rPr>
      </w:pPr>
      <w:r w:rsidRPr="002172D7">
        <w:rPr>
          <w:rFonts w:eastAsiaTheme="minorEastAsia"/>
          <w:sz w:val="22"/>
        </w:rPr>
        <w:t xml:space="preserve">dom mieszkalny dworski w Sierakowicach, </w:t>
      </w:r>
    </w:p>
    <w:p w14:paraId="1769573A" w14:textId="77777777" w:rsidR="00CE32DC" w:rsidRPr="002172D7" w:rsidRDefault="00CE32DC" w:rsidP="00156AD3">
      <w:pPr>
        <w:pStyle w:val="Akapitzlist"/>
        <w:numPr>
          <w:ilvl w:val="0"/>
          <w:numId w:val="79"/>
        </w:numPr>
        <w:spacing w:before="60" w:after="60"/>
        <w:contextualSpacing w:val="0"/>
        <w:jc w:val="both"/>
        <w:rPr>
          <w:rFonts w:eastAsiaTheme="minorEastAsia"/>
          <w:sz w:val="22"/>
        </w:rPr>
      </w:pPr>
      <w:r w:rsidRPr="002172D7">
        <w:rPr>
          <w:rFonts w:eastAsiaTheme="minorEastAsia"/>
          <w:sz w:val="22"/>
        </w:rPr>
        <w:t xml:space="preserve">kościół parafialny p.w. Św. Mikołaja w Kozłowie, </w:t>
      </w:r>
    </w:p>
    <w:p w14:paraId="3F440757" w14:textId="77777777" w:rsidR="00CE32DC" w:rsidRPr="002172D7" w:rsidRDefault="00CE32DC" w:rsidP="00156AD3">
      <w:pPr>
        <w:pStyle w:val="Akapitzlist"/>
        <w:numPr>
          <w:ilvl w:val="0"/>
          <w:numId w:val="79"/>
        </w:numPr>
        <w:spacing w:before="60" w:after="60"/>
        <w:contextualSpacing w:val="0"/>
        <w:jc w:val="both"/>
        <w:rPr>
          <w:rFonts w:eastAsiaTheme="minorEastAsia"/>
          <w:sz w:val="22"/>
        </w:rPr>
      </w:pPr>
      <w:r w:rsidRPr="002172D7">
        <w:rPr>
          <w:rFonts w:eastAsiaTheme="minorEastAsia"/>
          <w:sz w:val="22"/>
        </w:rPr>
        <w:t xml:space="preserve">kuźnia miedzi w Kozłowie, </w:t>
      </w:r>
    </w:p>
    <w:p w14:paraId="2FDA6215" w14:textId="77777777" w:rsidR="00CE32DC" w:rsidRPr="002172D7" w:rsidRDefault="00CE32DC" w:rsidP="00156AD3">
      <w:pPr>
        <w:pStyle w:val="Akapitzlist"/>
        <w:numPr>
          <w:ilvl w:val="0"/>
          <w:numId w:val="79"/>
        </w:numPr>
        <w:spacing w:before="60" w:after="60"/>
        <w:contextualSpacing w:val="0"/>
        <w:jc w:val="both"/>
        <w:rPr>
          <w:rFonts w:eastAsiaTheme="minorEastAsia"/>
          <w:sz w:val="22"/>
        </w:rPr>
      </w:pPr>
      <w:r w:rsidRPr="002172D7">
        <w:rPr>
          <w:rFonts w:eastAsiaTheme="minorEastAsia"/>
          <w:sz w:val="22"/>
        </w:rPr>
        <w:t xml:space="preserve">grodzisko średniowiecznie w Kozłowie </w:t>
      </w:r>
    </w:p>
    <w:p w14:paraId="46470DDF" w14:textId="77777777" w:rsidR="00CE32DC" w:rsidRDefault="00CE32DC" w:rsidP="00156AD3">
      <w:pPr>
        <w:pStyle w:val="Akapitzlist"/>
        <w:numPr>
          <w:ilvl w:val="0"/>
          <w:numId w:val="79"/>
        </w:numPr>
        <w:spacing w:before="60" w:after="60"/>
        <w:contextualSpacing w:val="0"/>
        <w:jc w:val="both"/>
        <w:rPr>
          <w:rFonts w:eastAsiaTheme="minorEastAsia"/>
          <w:sz w:val="22"/>
        </w:rPr>
      </w:pPr>
      <w:r w:rsidRPr="002172D7">
        <w:rPr>
          <w:rFonts w:eastAsiaTheme="minorEastAsia"/>
          <w:sz w:val="22"/>
        </w:rPr>
        <w:t xml:space="preserve">grodzisko wczesnośredniowiecznie i średniowieczne w Łanach Wielkich, </w:t>
      </w:r>
    </w:p>
    <w:p w14:paraId="05AD87E3" w14:textId="2EEBFEE7" w:rsidR="00CE32DC" w:rsidRPr="00CE32DC" w:rsidRDefault="00CE32DC" w:rsidP="00156AD3">
      <w:pPr>
        <w:pStyle w:val="Akapitzlist"/>
        <w:numPr>
          <w:ilvl w:val="0"/>
          <w:numId w:val="79"/>
        </w:numPr>
        <w:spacing w:before="60" w:after="60"/>
        <w:contextualSpacing w:val="0"/>
        <w:jc w:val="both"/>
        <w:rPr>
          <w:rFonts w:eastAsiaTheme="minorEastAsia"/>
          <w:sz w:val="22"/>
        </w:rPr>
      </w:pPr>
      <w:r w:rsidRPr="00CE32DC">
        <w:rPr>
          <w:rFonts w:eastAsiaTheme="minorEastAsia"/>
          <w:sz w:val="22"/>
        </w:rPr>
        <w:t>kapliczka przydrożna w Łanach Wielkich.</w:t>
      </w:r>
    </w:p>
    <w:p w14:paraId="54F54548" w14:textId="77777777" w:rsidR="009E1708" w:rsidRPr="009E1708" w:rsidRDefault="009E1708" w:rsidP="00156AD3">
      <w:pPr>
        <w:autoSpaceDE w:val="0"/>
        <w:autoSpaceDN w:val="0"/>
        <w:adjustRightInd w:val="0"/>
        <w:spacing w:before="60" w:after="60"/>
        <w:jc w:val="both"/>
        <w:rPr>
          <w:sz w:val="22"/>
        </w:rPr>
      </w:pPr>
      <w:r w:rsidRPr="009E1708">
        <w:rPr>
          <w:sz w:val="22"/>
        </w:rPr>
        <w:t xml:space="preserve">O ciekawej historii gminy świadczą znajdujące się tam zabytki m.in.: późnobarokowy pałac, późnogotycki kościół św. Jakuba oraz drewniane domy z XIX w. Najstarszymi zabytkami gminy są obiekty sakralne w Sierakowicach, Rachowicach, Smolnicy, Kozłowie i Sośnicowicach. Godny szczególnej uwagi jest zbudowany w 1755 r. późnobarokowy pałac. Ma on kształt podkowy i stoi na fundamentach średniowiecznego zamku. Zdobią go wczesnobarokowe dekoracje. Obecnie mieści się w nim Dom Pomocy Społecznej dla Dziewcząt. </w:t>
      </w:r>
    </w:p>
    <w:p w14:paraId="20F5A090" w14:textId="77777777" w:rsidR="00CE32DC" w:rsidRDefault="001E2863" w:rsidP="00156AD3">
      <w:pPr>
        <w:autoSpaceDE w:val="0"/>
        <w:autoSpaceDN w:val="0"/>
        <w:adjustRightInd w:val="0"/>
        <w:spacing w:before="60" w:after="60"/>
        <w:jc w:val="both"/>
        <w:rPr>
          <w:sz w:val="22"/>
        </w:rPr>
      </w:pPr>
      <w:r w:rsidRPr="002172D7">
        <w:rPr>
          <w:sz w:val="22"/>
        </w:rPr>
        <w:t xml:space="preserve">Niezwykły urok mają zabytkowe kapliczki, krzyże przydrożne oraz głazy narzutowe. </w:t>
      </w:r>
    </w:p>
    <w:p w14:paraId="7AD212B9" w14:textId="0A1D6F49" w:rsidR="001E2863" w:rsidRPr="002172D7" w:rsidRDefault="001E2863" w:rsidP="00156AD3">
      <w:pPr>
        <w:autoSpaceDE w:val="0"/>
        <w:autoSpaceDN w:val="0"/>
        <w:adjustRightInd w:val="0"/>
        <w:spacing w:before="60" w:after="60"/>
        <w:jc w:val="both"/>
        <w:rPr>
          <w:b/>
          <w:sz w:val="22"/>
        </w:rPr>
      </w:pPr>
      <w:r w:rsidRPr="002172D7">
        <w:rPr>
          <w:sz w:val="22"/>
        </w:rPr>
        <w:t xml:space="preserve">W Kozłowie, na kościelnej wieży wisi </w:t>
      </w:r>
      <w:r w:rsidRPr="002172D7">
        <w:rPr>
          <w:rStyle w:val="Pogrubienie"/>
          <w:b w:val="0"/>
          <w:sz w:val="22"/>
        </w:rPr>
        <w:t>jeden z najstarszych na Śląsku dzwonów (1417 r.)</w:t>
      </w:r>
      <w:r w:rsidRPr="002172D7">
        <w:rPr>
          <w:b/>
          <w:sz w:val="22"/>
        </w:rPr>
        <w:t>.</w:t>
      </w:r>
    </w:p>
    <w:p w14:paraId="7A67C5D2" w14:textId="5D0C0CB6" w:rsidR="00916620" w:rsidRPr="009E1708" w:rsidRDefault="001E2863" w:rsidP="00156AD3">
      <w:pPr>
        <w:autoSpaceDE w:val="0"/>
        <w:autoSpaceDN w:val="0"/>
        <w:adjustRightInd w:val="0"/>
        <w:spacing w:before="60" w:after="60"/>
        <w:jc w:val="both"/>
        <w:rPr>
          <w:sz w:val="22"/>
        </w:rPr>
      </w:pPr>
      <w:r w:rsidRPr="002172D7">
        <w:rPr>
          <w:sz w:val="22"/>
        </w:rPr>
        <w:t xml:space="preserve">Na terenie gminy znajdują się 2 turystyczne obiekty zbiorowego zakwaterowania (hotel </w:t>
      </w:r>
      <w:r w:rsidRPr="002172D7">
        <w:rPr>
          <w:sz w:val="22"/>
        </w:rPr>
        <w:br/>
        <w:t>i ośrodek szkoleniowo – wypoczynkowy), w których w 2009 roku udzielono ogółem 14</w:t>
      </w:r>
      <w:r w:rsidR="00CE32DC">
        <w:rPr>
          <w:sz w:val="22"/>
        </w:rPr>
        <w:t>.</w:t>
      </w:r>
      <w:r w:rsidRPr="002172D7">
        <w:rPr>
          <w:sz w:val="22"/>
        </w:rPr>
        <w:t xml:space="preserve">411 noclegów, w tym turystom zagranicznym - 6965. </w:t>
      </w:r>
    </w:p>
    <w:p w14:paraId="31EAD150" w14:textId="7A1D0957" w:rsidR="005A6AF9" w:rsidRPr="002172D7" w:rsidRDefault="005A6AF9" w:rsidP="00156AD3">
      <w:pPr>
        <w:spacing w:before="60" w:after="60"/>
        <w:jc w:val="both"/>
        <w:rPr>
          <w:rFonts w:eastAsiaTheme="minorEastAsia"/>
          <w:sz w:val="22"/>
        </w:rPr>
      </w:pPr>
      <w:r w:rsidRPr="002172D7">
        <w:rPr>
          <w:rFonts w:eastAsiaTheme="minorEastAsia"/>
          <w:sz w:val="22"/>
        </w:rPr>
        <w:t xml:space="preserve">Na terenie </w:t>
      </w:r>
      <w:r w:rsidR="00916620" w:rsidRPr="002172D7">
        <w:rPr>
          <w:rFonts w:eastAsiaTheme="minorEastAsia"/>
          <w:sz w:val="22"/>
        </w:rPr>
        <w:t>gminy</w:t>
      </w:r>
      <w:r w:rsidRPr="002172D7">
        <w:rPr>
          <w:rFonts w:eastAsiaTheme="minorEastAsia"/>
          <w:sz w:val="22"/>
        </w:rPr>
        <w:t xml:space="preserve"> mieści się Miejsko-Gminny Dom Kultury. Jest on miejscem różnych spotkań kulturalnych. Odbywają się tam takie imprezy jak Przegląd Dorobku Kulturalnego Gminy, różne konkursy organizowane przez szkoły, spotkania okolicznościowe z okazji Dnia Matki, Dnia Dziecka itp. </w:t>
      </w:r>
    </w:p>
    <w:p w14:paraId="186CB86E" w14:textId="77777777" w:rsidR="005A6AF9" w:rsidRPr="002172D7" w:rsidRDefault="005A6AF9" w:rsidP="00156AD3">
      <w:pPr>
        <w:spacing w:before="60" w:after="60"/>
        <w:jc w:val="both"/>
        <w:rPr>
          <w:rFonts w:eastAsiaTheme="minorEastAsia"/>
          <w:sz w:val="22"/>
        </w:rPr>
      </w:pPr>
      <w:r w:rsidRPr="002172D7">
        <w:rPr>
          <w:rFonts w:eastAsiaTheme="minorEastAsia"/>
          <w:sz w:val="22"/>
        </w:rPr>
        <w:t xml:space="preserve">W 1999r. zawiązał się Klub Seniora, który skupia 30 członków. Na swych spotkaniach kultywuje stare śląskie tradycje. </w:t>
      </w:r>
    </w:p>
    <w:p w14:paraId="1DEC1E68" w14:textId="595C01E0" w:rsidR="005A6AF9" w:rsidRPr="002172D7" w:rsidRDefault="005A6AF9" w:rsidP="00156AD3">
      <w:pPr>
        <w:spacing w:before="60" w:after="60"/>
        <w:jc w:val="both"/>
        <w:rPr>
          <w:rFonts w:eastAsiaTheme="minorEastAsia"/>
          <w:sz w:val="22"/>
        </w:rPr>
      </w:pPr>
      <w:r w:rsidRPr="002172D7">
        <w:rPr>
          <w:rFonts w:eastAsiaTheme="minorEastAsia"/>
          <w:sz w:val="22"/>
        </w:rPr>
        <w:t xml:space="preserve">Na terenie miasta Sośnicowice w obszarze sportów i rekreacji działają następujące </w:t>
      </w:r>
      <w:r w:rsidR="009E1708">
        <w:rPr>
          <w:rFonts w:eastAsiaTheme="minorEastAsia"/>
          <w:sz w:val="22"/>
        </w:rPr>
        <w:t>kluby sportowe</w:t>
      </w:r>
      <w:r w:rsidRPr="002172D7">
        <w:rPr>
          <w:rFonts w:eastAsiaTheme="minorEastAsia"/>
          <w:sz w:val="22"/>
        </w:rPr>
        <w:t xml:space="preserve">: </w:t>
      </w:r>
    </w:p>
    <w:p w14:paraId="06572DBA" w14:textId="192D6FB5" w:rsidR="005A6AF9" w:rsidRPr="002172D7" w:rsidRDefault="005A6AF9" w:rsidP="00156AD3">
      <w:pPr>
        <w:pStyle w:val="Akapitzlist"/>
        <w:numPr>
          <w:ilvl w:val="0"/>
          <w:numId w:val="80"/>
        </w:numPr>
        <w:spacing w:before="60" w:after="60"/>
        <w:contextualSpacing w:val="0"/>
        <w:jc w:val="both"/>
        <w:rPr>
          <w:rFonts w:eastAsiaTheme="minorEastAsia"/>
          <w:sz w:val="22"/>
        </w:rPr>
      </w:pPr>
      <w:r w:rsidRPr="002172D7">
        <w:rPr>
          <w:rFonts w:eastAsiaTheme="minorEastAsia"/>
          <w:sz w:val="22"/>
        </w:rPr>
        <w:t xml:space="preserve">Klub Sportowy „KS 94” Rachowice, </w:t>
      </w:r>
    </w:p>
    <w:p w14:paraId="5981DB4C" w14:textId="0F735B9B" w:rsidR="005A6AF9" w:rsidRPr="002172D7" w:rsidRDefault="005A6AF9" w:rsidP="00156AD3">
      <w:pPr>
        <w:pStyle w:val="Akapitzlist"/>
        <w:numPr>
          <w:ilvl w:val="0"/>
          <w:numId w:val="80"/>
        </w:numPr>
        <w:spacing w:before="60" w:after="60"/>
        <w:contextualSpacing w:val="0"/>
        <w:jc w:val="both"/>
        <w:rPr>
          <w:rFonts w:eastAsiaTheme="minorEastAsia"/>
          <w:sz w:val="22"/>
        </w:rPr>
      </w:pPr>
      <w:r w:rsidRPr="002172D7">
        <w:rPr>
          <w:rFonts w:eastAsiaTheme="minorEastAsia"/>
          <w:sz w:val="22"/>
        </w:rPr>
        <w:t xml:space="preserve">Klub Sportowy „Korona” Bargłówka, </w:t>
      </w:r>
    </w:p>
    <w:p w14:paraId="65C6E6EF" w14:textId="1F30676C" w:rsidR="005A6AF9" w:rsidRPr="002172D7" w:rsidRDefault="005A6AF9" w:rsidP="00156AD3">
      <w:pPr>
        <w:pStyle w:val="Akapitzlist"/>
        <w:numPr>
          <w:ilvl w:val="0"/>
          <w:numId w:val="80"/>
        </w:numPr>
        <w:spacing w:before="60" w:after="60"/>
        <w:contextualSpacing w:val="0"/>
        <w:jc w:val="both"/>
        <w:rPr>
          <w:rFonts w:eastAsiaTheme="minorEastAsia"/>
          <w:sz w:val="22"/>
        </w:rPr>
      </w:pPr>
      <w:r w:rsidRPr="002172D7">
        <w:rPr>
          <w:rFonts w:eastAsiaTheme="minorEastAsia"/>
          <w:sz w:val="22"/>
        </w:rPr>
        <w:t xml:space="preserve">Przyszkolny Klub Sportowy „RUCH” Kozłów, </w:t>
      </w:r>
    </w:p>
    <w:p w14:paraId="1A964BC6" w14:textId="254AC987" w:rsidR="005A6AF9" w:rsidRPr="002172D7" w:rsidRDefault="005A6AF9" w:rsidP="00156AD3">
      <w:pPr>
        <w:pStyle w:val="Akapitzlist"/>
        <w:numPr>
          <w:ilvl w:val="0"/>
          <w:numId w:val="80"/>
        </w:numPr>
        <w:spacing w:before="60" w:after="60"/>
        <w:contextualSpacing w:val="0"/>
        <w:jc w:val="both"/>
        <w:rPr>
          <w:rFonts w:eastAsiaTheme="minorEastAsia"/>
          <w:sz w:val="22"/>
        </w:rPr>
      </w:pPr>
      <w:r w:rsidRPr="002172D7">
        <w:rPr>
          <w:rFonts w:eastAsiaTheme="minorEastAsia"/>
          <w:sz w:val="22"/>
        </w:rPr>
        <w:t xml:space="preserve">Klub Sportowy „Sokół” Łany Wielkie, </w:t>
      </w:r>
    </w:p>
    <w:p w14:paraId="12E5A274" w14:textId="70E21A01" w:rsidR="005A6AF9" w:rsidRPr="002172D7" w:rsidRDefault="005A6AF9" w:rsidP="00156AD3">
      <w:pPr>
        <w:pStyle w:val="Akapitzlist"/>
        <w:numPr>
          <w:ilvl w:val="0"/>
          <w:numId w:val="80"/>
        </w:numPr>
        <w:spacing w:before="60" w:after="60"/>
        <w:contextualSpacing w:val="0"/>
        <w:jc w:val="both"/>
        <w:rPr>
          <w:rFonts w:eastAsiaTheme="minorEastAsia"/>
          <w:sz w:val="22"/>
        </w:rPr>
      </w:pPr>
      <w:r w:rsidRPr="002172D7">
        <w:rPr>
          <w:rFonts w:eastAsiaTheme="minorEastAsia"/>
          <w:sz w:val="22"/>
        </w:rPr>
        <w:t xml:space="preserve">Młodzieżowy Klub Sportowy Sośnicowice, 44-153 Sośnicowice, ul. Raciborska 45a </w:t>
      </w:r>
      <w:r w:rsidR="00916620" w:rsidRPr="002172D7">
        <w:rPr>
          <w:rFonts w:eastAsiaTheme="minorEastAsia"/>
          <w:sz w:val="22"/>
        </w:rPr>
        <w:t>.</w:t>
      </w:r>
    </w:p>
    <w:p w14:paraId="0E960679" w14:textId="7F6BB4DD" w:rsidR="005A6AF9" w:rsidRPr="002172D7" w:rsidRDefault="005A6AF9" w:rsidP="00156AD3">
      <w:pPr>
        <w:spacing w:before="60" w:after="60"/>
        <w:jc w:val="both"/>
        <w:rPr>
          <w:rFonts w:eastAsiaTheme="minorEastAsia"/>
          <w:sz w:val="22"/>
        </w:rPr>
      </w:pPr>
      <w:r w:rsidRPr="002172D7">
        <w:rPr>
          <w:rFonts w:eastAsiaTheme="minorEastAsia"/>
          <w:sz w:val="22"/>
        </w:rPr>
        <w:t>W trzech miejscowościach z terenu gminy funkcjonują Kluby Piłkarskie prowadzące sekcje piłki nożnej w grupach junior i senior. Swoją działalność reaktywował Przyszkolny Klub Sportowy w</w:t>
      </w:r>
      <w:r w:rsidR="008F7238">
        <w:rPr>
          <w:rFonts w:eastAsiaTheme="minorEastAsia"/>
          <w:sz w:val="22"/>
        </w:rPr>
        <w:t xml:space="preserve"> </w:t>
      </w:r>
      <w:r w:rsidR="007306C6">
        <w:rPr>
          <w:rFonts w:eastAsiaTheme="minorEastAsia"/>
          <w:sz w:val="22"/>
        </w:rPr>
        <w:t> </w:t>
      </w:r>
      <w:r w:rsidRPr="002172D7">
        <w:rPr>
          <w:rFonts w:eastAsiaTheme="minorEastAsia"/>
          <w:sz w:val="22"/>
        </w:rPr>
        <w:t>Kozłowie. Młodzież z niektórych miejscowości ma także możliwość uprawiania kulturystyki. Bardzo dużą popularnością na terenie gminy cieszą się rozgrywki w skata sportowego. Wiele osób, korzystając z bardzo dobrze rozwiniętej sieci dróg leśnych uprawia turystykę rowerową, która cieszy się coraz większym powodzeniem i zainteresowaniem mieszkańców. Na uwagę zasługuje również Klub Jeździecki w Trachach, w którym prowadzona jest szkółka jeździecka na dość wysokim poziomie.</w:t>
      </w:r>
      <w:r w:rsidRPr="002172D7">
        <w:rPr>
          <w:rFonts w:eastAsiaTheme="minorEastAsia"/>
          <w:sz w:val="22"/>
          <w:vertAlign w:val="superscript"/>
        </w:rPr>
        <w:footnoteReference w:id="2"/>
      </w:r>
      <w:r w:rsidRPr="002172D7">
        <w:rPr>
          <w:rFonts w:eastAsiaTheme="minorEastAsia"/>
          <w:sz w:val="22"/>
          <w:vertAlign w:val="superscript"/>
        </w:rPr>
        <w:t xml:space="preserve"> </w:t>
      </w:r>
    </w:p>
    <w:p w14:paraId="22741C21" w14:textId="77777777" w:rsidR="005A6AF9" w:rsidRPr="002172D7" w:rsidRDefault="005A6AF9" w:rsidP="00156AD3">
      <w:pPr>
        <w:spacing w:before="60" w:after="60"/>
        <w:jc w:val="both"/>
        <w:rPr>
          <w:rFonts w:eastAsia="SimSun"/>
          <w:sz w:val="22"/>
          <w:szCs w:val="22"/>
        </w:rPr>
        <w:sectPr w:rsidR="005A6AF9" w:rsidRPr="002172D7" w:rsidSect="000062EC">
          <w:pgSz w:w="11900" w:h="16820"/>
          <w:pgMar w:top="1418" w:right="1440" w:bottom="1418" w:left="1440" w:header="709" w:footer="709" w:gutter="0"/>
          <w:cols w:space="708"/>
          <w:docGrid w:linePitch="326"/>
        </w:sectPr>
      </w:pPr>
    </w:p>
    <w:p w14:paraId="74EC8329" w14:textId="04B10436" w:rsidR="009778C9" w:rsidRPr="002172D7" w:rsidRDefault="009C6CE5" w:rsidP="00156AD3">
      <w:pPr>
        <w:pStyle w:val="Nagwek1"/>
      </w:pPr>
      <w:bookmarkStart w:id="102" w:name="_Toc267063125"/>
      <w:r w:rsidRPr="002172D7">
        <w:t xml:space="preserve">Ocena realizacji Programu Ochrony Środowiska w latach </w:t>
      </w:r>
      <w:r w:rsidR="006C0D2F">
        <w:br/>
      </w:r>
      <w:r w:rsidRPr="002172D7">
        <w:t>201</w:t>
      </w:r>
      <w:r w:rsidR="006823A6" w:rsidRPr="002172D7">
        <w:t>1</w:t>
      </w:r>
      <w:r w:rsidRPr="002172D7">
        <w:t xml:space="preserve"> -2013</w:t>
      </w:r>
      <w:bookmarkEnd w:id="102"/>
    </w:p>
    <w:p w14:paraId="5452D702" w14:textId="77777777" w:rsidR="00347DF8" w:rsidRPr="002172D7" w:rsidRDefault="00347DF8" w:rsidP="00156AD3">
      <w:pPr>
        <w:autoSpaceDE w:val="0"/>
        <w:autoSpaceDN w:val="0"/>
        <w:adjustRightInd w:val="0"/>
        <w:spacing w:before="60" w:after="60"/>
        <w:jc w:val="both"/>
        <w:rPr>
          <w:sz w:val="22"/>
          <w:szCs w:val="22"/>
        </w:rPr>
      </w:pPr>
    </w:p>
    <w:p w14:paraId="3070B820" w14:textId="5030D90F" w:rsidR="009778C9" w:rsidRPr="002172D7" w:rsidRDefault="009778C9" w:rsidP="00156AD3">
      <w:pPr>
        <w:autoSpaceDE w:val="0"/>
        <w:autoSpaceDN w:val="0"/>
        <w:adjustRightInd w:val="0"/>
        <w:spacing w:before="60" w:after="60"/>
        <w:jc w:val="both"/>
        <w:rPr>
          <w:sz w:val="22"/>
          <w:szCs w:val="22"/>
        </w:rPr>
      </w:pPr>
      <w:r w:rsidRPr="002172D7">
        <w:rPr>
          <w:sz w:val="22"/>
          <w:szCs w:val="22"/>
        </w:rPr>
        <w:t>Wykonując ustawowy obowiązek wynikający z zapisu art. 17 ust.</w:t>
      </w:r>
      <w:r w:rsidR="00B53DFC" w:rsidRPr="002172D7">
        <w:rPr>
          <w:sz w:val="22"/>
          <w:szCs w:val="22"/>
        </w:rPr>
        <w:t xml:space="preserve"> </w:t>
      </w:r>
      <w:r w:rsidRPr="002172D7">
        <w:rPr>
          <w:sz w:val="22"/>
          <w:szCs w:val="22"/>
        </w:rPr>
        <w:t>1 ustawy Prawo Ochrony Środowiska z dnia 27 kwietnia 2001 roku (</w:t>
      </w:r>
      <w:r w:rsidRPr="002172D7">
        <w:rPr>
          <w:sz w:val="22"/>
          <w:szCs w:val="20"/>
        </w:rPr>
        <w:t>Dz. U. z 2013r., poz. 1232</w:t>
      </w:r>
      <w:r w:rsidRPr="002172D7">
        <w:rPr>
          <w:sz w:val="22"/>
          <w:szCs w:val="22"/>
        </w:rPr>
        <w:t xml:space="preserve">) Burmistrz Gminy </w:t>
      </w:r>
      <w:r w:rsidR="000D541D">
        <w:rPr>
          <w:sz w:val="22"/>
          <w:szCs w:val="22"/>
        </w:rPr>
        <w:t>Sośnicowice</w:t>
      </w:r>
      <w:r w:rsidRPr="002172D7">
        <w:rPr>
          <w:sz w:val="22"/>
          <w:szCs w:val="22"/>
        </w:rPr>
        <w:t xml:space="preserve"> </w:t>
      </w:r>
      <w:r w:rsidRPr="002172D7">
        <w:rPr>
          <w:sz w:val="22"/>
          <w:szCs w:val="22"/>
        </w:rPr>
        <w:br/>
        <w:t>w 200</w:t>
      </w:r>
      <w:r w:rsidR="00BA7A76" w:rsidRPr="002172D7">
        <w:rPr>
          <w:sz w:val="22"/>
          <w:szCs w:val="22"/>
        </w:rPr>
        <w:t>4 roku przygotował dokument pn. „</w:t>
      </w:r>
      <w:r w:rsidR="00BE665E" w:rsidRPr="002172D7">
        <w:rPr>
          <w:sz w:val="22"/>
          <w:szCs w:val="22"/>
        </w:rPr>
        <w:t>Program Ochrony Środowiska dl</w:t>
      </w:r>
      <w:r w:rsidR="000D541D">
        <w:rPr>
          <w:sz w:val="22"/>
          <w:szCs w:val="22"/>
        </w:rPr>
        <w:t>a Gminy Sośnicowice na lata 2004</w:t>
      </w:r>
      <w:r w:rsidR="00BE665E" w:rsidRPr="002172D7">
        <w:rPr>
          <w:sz w:val="22"/>
          <w:szCs w:val="22"/>
        </w:rPr>
        <w:t>-2008 z perspektywą na lata 2009-2015”</w:t>
      </w:r>
      <w:r w:rsidRPr="002172D7">
        <w:rPr>
          <w:sz w:val="22"/>
          <w:szCs w:val="22"/>
        </w:rPr>
        <w:t>.</w:t>
      </w:r>
    </w:p>
    <w:p w14:paraId="4285D810" w14:textId="62069046" w:rsidR="00916620" w:rsidRPr="002172D7" w:rsidRDefault="00916620" w:rsidP="00156AD3">
      <w:pPr>
        <w:spacing w:before="60" w:after="60"/>
        <w:jc w:val="both"/>
        <w:rPr>
          <w:rFonts w:eastAsiaTheme="minorEastAsia"/>
          <w:sz w:val="22"/>
          <w:szCs w:val="22"/>
          <w:lang w:eastAsia="pl-PL"/>
        </w:rPr>
      </w:pPr>
      <w:r w:rsidRPr="002172D7">
        <w:rPr>
          <w:sz w:val="22"/>
          <w:szCs w:val="22"/>
        </w:rPr>
        <w:t>„Program</w:t>
      </w:r>
      <w:r w:rsidR="00BE665E" w:rsidRPr="002172D7">
        <w:rPr>
          <w:sz w:val="22"/>
          <w:szCs w:val="22"/>
        </w:rPr>
        <w:t>…”</w:t>
      </w:r>
      <w:r w:rsidRPr="002172D7">
        <w:rPr>
          <w:sz w:val="22"/>
          <w:szCs w:val="22"/>
        </w:rPr>
        <w:t xml:space="preserve"> sporządzony został w 2003 roku i przyjęty uchwałą nr </w:t>
      </w:r>
      <w:r w:rsidRPr="002172D7">
        <w:rPr>
          <w:rFonts w:eastAsiaTheme="minorEastAsia"/>
          <w:sz w:val="22"/>
          <w:szCs w:val="22"/>
          <w:lang w:eastAsia="pl-PL"/>
        </w:rPr>
        <w:t>VI/43/2003 Rady Miejskiej w</w:t>
      </w:r>
      <w:r w:rsidR="008F7238">
        <w:rPr>
          <w:rFonts w:eastAsiaTheme="minorEastAsia"/>
          <w:sz w:val="22"/>
          <w:szCs w:val="22"/>
          <w:lang w:eastAsia="pl-PL"/>
        </w:rPr>
        <w:t xml:space="preserve"> </w:t>
      </w:r>
      <w:r w:rsidR="007306C6">
        <w:rPr>
          <w:rFonts w:eastAsiaTheme="minorEastAsia"/>
          <w:sz w:val="22"/>
          <w:szCs w:val="22"/>
          <w:lang w:eastAsia="pl-PL"/>
        </w:rPr>
        <w:t> </w:t>
      </w:r>
      <w:r w:rsidRPr="002172D7">
        <w:rPr>
          <w:rFonts w:eastAsiaTheme="minorEastAsia"/>
          <w:sz w:val="22"/>
          <w:szCs w:val="22"/>
          <w:lang w:eastAsia="pl-PL"/>
        </w:rPr>
        <w:t>So</w:t>
      </w:r>
      <w:r w:rsidRPr="002172D7">
        <w:rPr>
          <w:rFonts w:eastAsia="TimesNewRoman"/>
          <w:sz w:val="22"/>
          <w:szCs w:val="22"/>
          <w:lang w:eastAsia="pl-PL"/>
        </w:rPr>
        <w:t>śn</w:t>
      </w:r>
      <w:r w:rsidRPr="002172D7">
        <w:rPr>
          <w:rFonts w:eastAsiaTheme="minorEastAsia"/>
          <w:sz w:val="22"/>
          <w:szCs w:val="22"/>
          <w:lang w:eastAsia="pl-PL"/>
        </w:rPr>
        <w:t>icowicach z dnia 29 kwietnia 2003 roku, a nast</w:t>
      </w:r>
      <w:r w:rsidRPr="002172D7">
        <w:rPr>
          <w:rFonts w:eastAsia="TimesNewRoman"/>
          <w:sz w:val="22"/>
          <w:szCs w:val="22"/>
          <w:lang w:eastAsia="pl-PL"/>
        </w:rPr>
        <w:t>ęp</w:t>
      </w:r>
      <w:r w:rsidRPr="002172D7">
        <w:rPr>
          <w:rFonts w:eastAsiaTheme="minorEastAsia"/>
          <w:sz w:val="22"/>
          <w:szCs w:val="22"/>
          <w:lang w:eastAsia="pl-PL"/>
        </w:rPr>
        <w:t>nie zmieniony uchwał</w:t>
      </w:r>
      <w:r w:rsidRPr="002172D7">
        <w:rPr>
          <w:rFonts w:eastAsia="TimesNewRoman"/>
          <w:sz w:val="22"/>
          <w:szCs w:val="22"/>
          <w:lang w:eastAsia="pl-PL"/>
        </w:rPr>
        <w:t xml:space="preserve">ą </w:t>
      </w:r>
      <w:r w:rsidRPr="002172D7">
        <w:rPr>
          <w:rFonts w:eastAsiaTheme="minorEastAsia"/>
          <w:sz w:val="22"/>
          <w:szCs w:val="22"/>
          <w:lang w:eastAsia="pl-PL"/>
        </w:rPr>
        <w:t>Nr XVIII/167/ 2004 Rady Miejskiej w So</w:t>
      </w:r>
      <w:r w:rsidRPr="002172D7">
        <w:rPr>
          <w:rFonts w:eastAsia="TimesNewRoman"/>
          <w:sz w:val="22"/>
          <w:szCs w:val="22"/>
          <w:lang w:eastAsia="pl-PL"/>
        </w:rPr>
        <w:t>śn</w:t>
      </w:r>
      <w:r w:rsidRPr="002172D7">
        <w:rPr>
          <w:rFonts w:eastAsiaTheme="minorEastAsia"/>
          <w:sz w:val="22"/>
          <w:szCs w:val="22"/>
          <w:lang w:eastAsia="pl-PL"/>
        </w:rPr>
        <w:t>icowicach z dnia 5 października 2004 roku.</w:t>
      </w:r>
    </w:p>
    <w:p w14:paraId="1CF377F3" w14:textId="2A2945C6" w:rsidR="00BA7A76" w:rsidRPr="002172D7" w:rsidRDefault="009778C9" w:rsidP="00156AD3">
      <w:pPr>
        <w:autoSpaceDE w:val="0"/>
        <w:autoSpaceDN w:val="0"/>
        <w:adjustRightInd w:val="0"/>
        <w:spacing w:before="60" w:after="60"/>
        <w:jc w:val="both"/>
        <w:rPr>
          <w:sz w:val="22"/>
          <w:szCs w:val="22"/>
        </w:rPr>
      </w:pPr>
      <w:r w:rsidRPr="002172D7">
        <w:rPr>
          <w:sz w:val="22"/>
          <w:szCs w:val="22"/>
        </w:rPr>
        <w:t xml:space="preserve">Zgodnie z wymaganiami ustawowymi, z Programu Ochrony Środowiska dla Gminy </w:t>
      </w:r>
      <w:r w:rsidR="00BE665E" w:rsidRPr="002172D7">
        <w:rPr>
          <w:sz w:val="22"/>
          <w:szCs w:val="22"/>
        </w:rPr>
        <w:t>Sośnicowice</w:t>
      </w:r>
      <w:r w:rsidRPr="002172D7">
        <w:rPr>
          <w:sz w:val="22"/>
          <w:szCs w:val="22"/>
        </w:rPr>
        <w:t>, co 2 lata powinno się sporządzać Raporty z wykonania Programu. Pierwszy Raport został opracowany w</w:t>
      </w:r>
      <w:r w:rsidR="008F7238">
        <w:rPr>
          <w:sz w:val="22"/>
          <w:szCs w:val="22"/>
        </w:rPr>
        <w:t xml:space="preserve"> </w:t>
      </w:r>
      <w:r w:rsidR="007306C6">
        <w:rPr>
          <w:sz w:val="22"/>
          <w:szCs w:val="22"/>
        </w:rPr>
        <w:t> </w:t>
      </w:r>
      <w:r w:rsidRPr="002172D7">
        <w:rPr>
          <w:sz w:val="22"/>
          <w:szCs w:val="22"/>
        </w:rPr>
        <w:t>200</w:t>
      </w:r>
      <w:r w:rsidR="00B53DFC" w:rsidRPr="002172D7">
        <w:rPr>
          <w:sz w:val="22"/>
          <w:szCs w:val="22"/>
        </w:rPr>
        <w:t>7</w:t>
      </w:r>
      <w:r w:rsidR="00BE665E" w:rsidRPr="002172D7">
        <w:rPr>
          <w:sz w:val="22"/>
          <w:szCs w:val="22"/>
        </w:rPr>
        <w:t xml:space="preserve"> roku</w:t>
      </w:r>
      <w:r w:rsidRPr="002172D7">
        <w:rPr>
          <w:sz w:val="22"/>
          <w:szCs w:val="22"/>
        </w:rPr>
        <w:t xml:space="preserve"> i obejmował lata 200</w:t>
      </w:r>
      <w:r w:rsidR="00B53DFC" w:rsidRPr="002172D7">
        <w:rPr>
          <w:sz w:val="22"/>
          <w:szCs w:val="22"/>
        </w:rPr>
        <w:t>4</w:t>
      </w:r>
      <w:r w:rsidRPr="002172D7">
        <w:rPr>
          <w:sz w:val="22"/>
          <w:szCs w:val="22"/>
        </w:rPr>
        <w:t>-200</w:t>
      </w:r>
      <w:r w:rsidR="00B53DFC" w:rsidRPr="002172D7">
        <w:rPr>
          <w:sz w:val="22"/>
          <w:szCs w:val="22"/>
        </w:rPr>
        <w:t>6</w:t>
      </w:r>
      <w:r w:rsidRPr="002172D7">
        <w:rPr>
          <w:sz w:val="22"/>
          <w:szCs w:val="22"/>
        </w:rPr>
        <w:t xml:space="preserve">. </w:t>
      </w:r>
      <w:r w:rsidR="006823A6" w:rsidRPr="002172D7">
        <w:rPr>
          <w:sz w:val="22"/>
          <w:szCs w:val="22"/>
        </w:rPr>
        <w:t xml:space="preserve">W późniejszym czasie opracowano raporty za lata 2007-2008 oraz 2009-2010. </w:t>
      </w:r>
      <w:r w:rsidRPr="002172D7">
        <w:rPr>
          <w:sz w:val="22"/>
          <w:szCs w:val="22"/>
        </w:rPr>
        <w:t>Niniejsza Aktualizacja Programu Ochrony Środowiska będzie zawierała elementy raportu</w:t>
      </w:r>
      <w:r w:rsidR="006823A6" w:rsidRPr="002172D7">
        <w:rPr>
          <w:sz w:val="22"/>
          <w:szCs w:val="22"/>
        </w:rPr>
        <w:t xml:space="preserve"> za lata 2011-2013</w:t>
      </w:r>
      <w:r w:rsidRPr="002172D7">
        <w:rPr>
          <w:sz w:val="22"/>
          <w:szCs w:val="22"/>
        </w:rPr>
        <w:t xml:space="preserve">, dzięki czemu kolejny </w:t>
      </w:r>
      <w:r w:rsidR="009E1708">
        <w:rPr>
          <w:sz w:val="22"/>
          <w:szCs w:val="22"/>
        </w:rPr>
        <w:t>„</w:t>
      </w:r>
      <w:r w:rsidRPr="002172D7">
        <w:rPr>
          <w:sz w:val="22"/>
          <w:szCs w:val="22"/>
        </w:rPr>
        <w:t>Raport</w:t>
      </w:r>
      <w:r w:rsidR="009E1708">
        <w:rPr>
          <w:sz w:val="22"/>
          <w:szCs w:val="22"/>
        </w:rPr>
        <w:t>…”</w:t>
      </w:r>
      <w:r w:rsidRPr="002172D7">
        <w:rPr>
          <w:sz w:val="22"/>
          <w:szCs w:val="22"/>
        </w:rPr>
        <w:t xml:space="preserve"> będzie należało opracować w</w:t>
      </w:r>
      <w:r w:rsidR="008F7238">
        <w:rPr>
          <w:sz w:val="22"/>
          <w:szCs w:val="22"/>
        </w:rPr>
        <w:t xml:space="preserve"> </w:t>
      </w:r>
      <w:r w:rsidR="007306C6">
        <w:rPr>
          <w:sz w:val="22"/>
          <w:szCs w:val="22"/>
        </w:rPr>
        <w:t> </w:t>
      </w:r>
      <w:r w:rsidRPr="002172D7">
        <w:rPr>
          <w:sz w:val="22"/>
          <w:szCs w:val="22"/>
        </w:rPr>
        <w:t>2016 roku za lata 2014-2015.</w:t>
      </w:r>
    </w:p>
    <w:p w14:paraId="3DAFA946" w14:textId="77777777" w:rsidR="009778C9" w:rsidRPr="002172D7" w:rsidRDefault="009778C9" w:rsidP="00156AD3">
      <w:pPr>
        <w:autoSpaceDE w:val="0"/>
        <w:autoSpaceDN w:val="0"/>
        <w:adjustRightInd w:val="0"/>
        <w:spacing w:before="60" w:after="60"/>
        <w:jc w:val="both"/>
        <w:rPr>
          <w:sz w:val="22"/>
          <w:szCs w:val="22"/>
        </w:rPr>
      </w:pPr>
    </w:p>
    <w:p w14:paraId="16FDB7B3" w14:textId="77777777" w:rsidR="009778C9" w:rsidRPr="002172D7" w:rsidRDefault="009778C9" w:rsidP="00156AD3">
      <w:pPr>
        <w:pStyle w:val="Nagwek1"/>
        <w:numPr>
          <w:ilvl w:val="1"/>
          <w:numId w:val="51"/>
        </w:numPr>
        <w:pBdr>
          <w:bottom w:val="none" w:sz="0" w:space="0" w:color="auto"/>
        </w:pBdr>
        <w:rPr>
          <w:sz w:val="28"/>
        </w:rPr>
      </w:pPr>
      <w:bookmarkStart w:id="103" w:name="_Toc267063126"/>
      <w:r w:rsidRPr="002172D7">
        <w:rPr>
          <w:sz w:val="28"/>
        </w:rPr>
        <w:t>Ochrona powietrza</w:t>
      </w:r>
      <w:bookmarkEnd w:id="103"/>
    </w:p>
    <w:p w14:paraId="70E799FC" w14:textId="0A6498D7" w:rsidR="001D5857" w:rsidRPr="002172D7" w:rsidRDefault="001D5857" w:rsidP="00156AD3">
      <w:pPr>
        <w:spacing w:before="60" w:after="60"/>
        <w:jc w:val="both"/>
        <w:rPr>
          <w:rFonts w:eastAsia="SimSun"/>
          <w:sz w:val="22"/>
          <w:szCs w:val="22"/>
        </w:rPr>
      </w:pPr>
      <w:r w:rsidRPr="002172D7">
        <w:rPr>
          <w:rFonts w:eastAsia="SimSun"/>
          <w:sz w:val="22"/>
          <w:szCs w:val="22"/>
        </w:rPr>
        <w:t>W latach 2011 – 2013 Gmina Sośnicowice zrealizowała wiele istotnych inwestycji ważnych z punktu widzenia ochrony powietrza pochodzących ze źródeł komunikacyjnych. Ważniejsze z nich to:</w:t>
      </w:r>
    </w:p>
    <w:p w14:paraId="3FA921BF" w14:textId="77777777" w:rsidR="001D5857" w:rsidRPr="002172D7" w:rsidRDefault="001D5857" w:rsidP="00156AD3">
      <w:pPr>
        <w:spacing w:before="60" w:after="60"/>
        <w:ind w:left="82"/>
        <w:jc w:val="both"/>
        <w:rPr>
          <w:b/>
          <w:sz w:val="22"/>
          <w:szCs w:val="22"/>
        </w:rPr>
      </w:pPr>
      <w:r w:rsidRPr="002172D7">
        <w:rPr>
          <w:b/>
          <w:sz w:val="22"/>
          <w:szCs w:val="22"/>
        </w:rPr>
        <w:t>w 2011 roku</w:t>
      </w:r>
    </w:p>
    <w:p w14:paraId="56808416" w14:textId="186D9B17" w:rsidR="001D5857" w:rsidRPr="002172D7" w:rsidRDefault="001D5857" w:rsidP="00156AD3">
      <w:pPr>
        <w:pStyle w:val="Akapitzlist"/>
        <w:numPr>
          <w:ilvl w:val="0"/>
          <w:numId w:val="86"/>
        </w:numPr>
        <w:spacing w:before="60" w:after="60"/>
        <w:contextualSpacing w:val="0"/>
        <w:jc w:val="both"/>
        <w:rPr>
          <w:sz w:val="22"/>
          <w:szCs w:val="22"/>
        </w:rPr>
      </w:pPr>
      <w:r w:rsidRPr="002172D7">
        <w:rPr>
          <w:sz w:val="22"/>
          <w:szCs w:val="22"/>
        </w:rPr>
        <w:t>remonty cząstkowe dróg i chodników – koszt 480.000,00 zł</w:t>
      </w:r>
      <w:r w:rsidR="00B04BE7" w:rsidRPr="002172D7">
        <w:rPr>
          <w:sz w:val="22"/>
          <w:szCs w:val="22"/>
        </w:rPr>
        <w:t>,</w:t>
      </w:r>
    </w:p>
    <w:p w14:paraId="1B5828D2" w14:textId="77777777" w:rsidR="001D5857" w:rsidRPr="002172D7" w:rsidRDefault="001D5857" w:rsidP="00156AD3">
      <w:pPr>
        <w:pStyle w:val="Akapitzlist"/>
        <w:numPr>
          <w:ilvl w:val="0"/>
          <w:numId w:val="86"/>
        </w:numPr>
        <w:spacing w:before="60" w:after="60"/>
        <w:contextualSpacing w:val="0"/>
        <w:jc w:val="both"/>
        <w:rPr>
          <w:sz w:val="22"/>
          <w:szCs w:val="22"/>
        </w:rPr>
      </w:pPr>
      <w:r w:rsidRPr="002172D7">
        <w:rPr>
          <w:sz w:val="22"/>
          <w:szCs w:val="22"/>
        </w:rPr>
        <w:t>odwodnienie nawierzchni drogowych ul. Rocha i Wolności w Trachach – koszt 15.000,00 zł,</w:t>
      </w:r>
    </w:p>
    <w:p w14:paraId="2022B830" w14:textId="77777777" w:rsidR="001D5857" w:rsidRPr="002172D7" w:rsidRDefault="001D5857" w:rsidP="00156AD3">
      <w:pPr>
        <w:pStyle w:val="Akapitzlist"/>
        <w:numPr>
          <w:ilvl w:val="0"/>
          <w:numId w:val="86"/>
        </w:numPr>
        <w:spacing w:before="60" w:after="60"/>
        <w:contextualSpacing w:val="0"/>
        <w:jc w:val="both"/>
        <w:rPr>
          <w:sz w:val="22"/>
          <w:szCs w:val="22"/>
        </w:rPr>
      </w:pPr>
      <w:r w:rsidRPr="002172D7">
        <w:rPr>
          <w:sz w:val="22"/>
          <w:szCs w:val="22"/>
        </w:rPr>
        <w:t>remont nawierzchni placu manewrowego przy Szkole Podstawowej w Bargłówce – koszt 37.000,00 zł,</w:t>
      </w:r>
    </w:p>
    <w:p w14:paraId="6F00D03E" w14:textId="77777777" w:rsidR="001D5857" w:rsidRPr="002172D7" w:rsidRDefault="001D5857" w:rsidP="00156AD3">
      <w:pPr>
        <w:pStyle w:val="Akapitzlist"/>
        <w:numPr>
          <w:ilvl w:val="0"/>
          <w:numId w:val="86"/>
        </w:numPr>
        <w:spacing w:before="60" w:after="60"/>
        <w:contextualSpacing w:val="0"/>
        <w:jc w:val="both"/>
        <w:rPr>
          <w:sz w:val="22"/>
          <w:szCs w:val="22"/>
        </w:rPr>
      </w:pPr>
      <w:r w:rsidRPr="002172D7">
        <w:rPr>
          <w:sz w:val="22"/>
          <w:szCs w:val="22"/>
        </w:rPr>
        <w:t>odtworzenie rowu przydrożnego przy ul. Łęgowskiej w Smolnicy – koszt 50.000,00 zł,</w:t>
      </w:r>
    </w:p>
    <w:p w14:paraId="0D41CD51" w14:textId="16A0C30D" w:rsidR="001D5857" w:rsidRPr="002172D7" w:rsidRDefault="001D5857" w:rsidP="00156AD3">
      <w:pPr>
        <w:pStyle w:val="Akapitzlist"/>
        <w:numPr>
          <w:ilvl w:val="0"/>
          <w:numId w:val="86"/>
        </w:numPr>
        <w:spacing w:before="60" w:after="60"/>
        <w:contextualSpacing w:val="0"/>
        <w:jc w:val="both"/>
        <w:rPr>
          <w:sz w:val="22"/>
          <w:szCs w:val="22"/>
        </w:rPr>
      </w:pPr>
      <w:r w:rsidRPr="002172D7">
        <w:rPr>
          <w:sz w:val="22"/>
          <w:szCs w:val="22"/>
        </w:rPr>
        <w:t>odtworzenie rowu przydrożnego przy ul. Szkolnej w Łan</w:t>
      </w:r>
      <w:r w:rsidR="00B04BE7" w:rsidRPr="002172D7">
        <w:rPr>
          <w:sz w:val="22"/>
          <w:szCs w:val="22"/>
        </w:rPr>
        <w:t>ach Wielkich- koszt 5.000,00 zł.</w:t>
      </w:r>
    </w:p>
    <w:p w14:paraId="306E5A65" w14:textId="77777777" w:rsidR="001D5857" w:rsidRPr="002172D7" w:rsidRDefault="001D5857" w:rsidP="00156AD3">
      <w:pPr>
        <w:spacing w:before="60" w:after="60"/>
        <w:ind w:left="82"/>
        <w:jc w:val="both"/>
        <w:rPr>
          <w:b/>
          <w:sz w:val="22"/>
          <w:szCs w:val="22"/>
        </w:rPr>
      </w:pPr>
      <w:r w:rsidRPr="002172D7">
        <w:rPr>
          <w:b/>
          <w:sz w:val="22"/>
          <w:szCs w:val="22"/>
        </w:rPr>
        <w:t>w 2012 roku</w:t>
      </w:r>
    </w:p>
    <w:p w14:paraId="148E907D" w14:textId="77777777" w:rsidR="001D5857" w:rsidRPr="002172D7" w:rsidRDefault="001D5857" w:rsidP="00156AD3">
      <w:pPr>
        <w:pStyle w:val="Akapitzlist"/>
        <w:numPr>
          <w:ilvl w:val="0"/>
          <w:numId w:val="85"/>
        </w:numPr>
        <w:spacing w:before="60" w:after="60"/>
        <w:contextualSpacing w:val="0"/>
        <w:jc w:val="both"/>
        <w:rPr>
          <w:b/>
          <w:sz w:val="22"/>
          <w:szCs w:val="22"/>
        </w:rPr>
      </w:pPr>
      <w:r w:rsidRPr="002172D7">
        <w:rPr>
          <w:sz w:val="22"/>
          <w:szCs w:val="22"/>
        </w:rPr>
        <w:t>remont nawierzchni ul. Wrzosowej w Smolnicy – koszt 300.000 zł,</w:t>
      </w:r>
    </w:p>
    <w:p w14:paraId="3C49BCF0" w14:textId="77777777" w:rsidR="001D5857" w:rsidRPr="002172D7" w:rsidRDefault="001D5857" w:rsidP="00156AD3">
      <w:pPr>
        <w:pStyle w:val="Akapitzlist"/>
        <w:numPr>
          <w:ilvl w:val="0"/>
          <w:numId w:val="85"/>
        </w:numPr>
        <w:spacing w:before="60" w:after="60"/>
        <w:contextualSpacing w:val="0"/>
        <w:jc w:val="both"/>
        <w:rPr>
          <w:b/>
          <w:sz w:val="22"/>
          <w:szCs w:val="22"/>
        </w:rPr>
      </w:pPr>
      <w:r w:rsidRPr="002172D7">
        <w:rPr>
          <w:sz w:val="22"/>
          <w:szCs w:val="22"/>
        </w:rPr>
        <w:t>remonty cząstkowe dróg i chodników – koszt 410.000 zł,</w:t>
      </w:r>
    </w:p>
    <w:p w14:paraId="73E21F7F" w14:textId="0F3E0F79" w:rsidR="001D5857" w:rsidRPr="002172D7" w:rsidRDefault="001D5857" w:rsidP="00156AD3">
      <w:pPr>
        <w:pStyle w:val="Akapitzlist"/>
        <w:numPr>
          <w:ilvl w:val="0"/>
          <w:numId w:val="85"/>
        </w:numPr>
        <w:spacing w:before="60" w:after="60"/>
        <w:contextualSpacing w:val="0"/>
        <w:jc w:val="both"/>
        <w:rPr>
          <w:b/>
          <w:sz w:val="22"/>
          <w:szCs w:val="22"/>
        </w:rPr>
      </w:pPr>
      <w:r w:rsidRPr="002172D7">
        <w:rPr>
          <w:sz w:val="22"/>
          <w:szCs w:val="22"/>
        </w:rPr>
        <w:t>remont wjazdu na teren przy OSP w Trachach – koszt 80.000 zł</w:t>
      </w:r>
      <w:r w:rsidR="000D541D">
        <w:rPr>
          <w:sz w:val="22"/>
          <w:szCs w:val="22"/>
        </w:rPr>
        <w:t>.</w:t>
      </w:r>
    </w:p>
    <w:p w14:paraId="44DF42F2" w14:textId="70A4E4BA" w:rsidR="001D5857" w:rsidRPr="002172D7" w:rsidRDefault="00A90527" w:rsidP="00156AD3">
      <w:pPr>
        <w:spacing w:before="60" w:after="60"/>
        <w:jc w:val="both"/>
        <w:rPr>
          <w:rFonts w:eastAsia="SimSun"/>
          <w:b/>
          <w:sz w:val="22"/>
          <w:szCs w:val="22"/>
        </w:rPr>
      </w:pPr>
      <w:r w:rsidRPr="002172D7">
        <w:rPr>
          <w:rFonts w:eastAsia="SimSun"/>
          <w:b/>
          <w:sz w:val="22"/>
          <w:szCs w:val="22"/>
        </w:rPr>
        <w:t>w 2013</w:t>
      </w:r>
    </w:p>
    <w:p w14:paraId="4C1C3187" w14:textId="6936696D" w:rsidR="00A90527" w:rsidRPr="002172D7" w:rsidRDefault="003E3BF6" w:rsidP="00156AD3">
      <w:pPr>
        <w:pStyle w:val="Akapitzlist"/>
        <w:numPr>
          <w:ilvl w:val="0"/>
          <w:numId w:val="161"/>
        </w:numPr>
        <w:spacing w:before="60" w:after="60"/>
        <w:ind w:left="714" w:hanging="357"/>
        <w:contextualSpacing w:val="0"/>
        <w:jc w:val="both"/>
        <w:rPr>
          <w:rFonts w:eastAsia="SimSun"/>
          <w:sz w:val="22"/>
          <w:szCs w:val="22"/>
        </w:rPr>
      </w:pPr>
      <w:r w:rsidRPr="002172D7">
        <w:rPr>
          <w:rFonts w:eastAsia="SimSun"/>
          <w:sz w:val="22"/>
          <w:szCs w:val="22"/>
        </w:rPr>
        <w:t xml:space="preserve">nakładka asfaltowa </w:t>
      </w:r>
      <w:r w:rsidR="007B68CC" w:rsidRPr="002172D7">
        <w:rPr>
          <w:rFonts w:eastAsia="SimSun"/>
          <w:sz w:val="22"/>
          <w:szCs w:val="22"/>
        </w:rPr>
        <w:t>na ul. Nowowiejskiej w Tworogu Małym,</w:t>
      </w:r>
    </w:p>
    <w:p w14:paraId="1C8303D3" w14:textId="4B96AFCE" w:rsidR="007B68CC" w:rsidRPr="002172D7" w:rsidRDefault="007B68CC" w:rsidP="00156AD3">
      <w:pPr>
        <w:pStyle w:val="Akapitzlist"/>
        <w:numPr>
          <w:ilvl w:val="0"/>
          <w:numId w:val="161"/>
        </w:numPr>
        <w:spacing w:before="60" w:after="60"/>
        <w:ind w:left="714" w:hanging="357"/>
        <w:contextualSpacing w:val="0"/>
        <w:jc w:val="both"/>
        <w:rPr>
          <w:rFonts w:eastAsia="SimSun"/>
          <w:sz w:val="22"/>
          <w:szCs w:val="22"/>
        </w:rPr>
      </w:pPr>
      <w:r w:rsidRPr="002172D7">
        <w:rPr>
          <w:rFonts w:eastAsia="SimSun"/>
          <w:sz w:val="22"/>
          <w:szCs w:val="22"/>
        </w:rPr>
        <w:t>remont ul. Wrzosowej w Smolnicy,</w:t>
      </w:r>
    </w:p>
    <w:p w14:paraId="67776824" w14:textId="4924208C" w:rsidR="007B68CC" w:rsidRPr="002172D7" w:rsidRDefault="007B68CC" w:rsidP="00156AD3">
      <w:pPr>
        <w:pStyle w:val="Akapitzlist"/>
        <w:numPr>
          <w:ilvl w:val="0"/>
          <w:numId w:val="161"/>
        </w:numPr>
        <w:spacing w:before="60" w:after="60"/>
        <w:ind w:left="714" w:hanging="357"/>
        <w:contextualSpacing w:val="0"/>
        <w:jc w:val="both"/>
        <w:rPr>
          <w:rFonts w:eastAsia="SimSun"/>
          <w:sz w:val="22"/>
          <w:szCs w:val="22"/>
        </w:rPr>
      </w:pPr>
      <w:r w:rsidRPr="002172D7">
        <w:rPr>
          <w:rFonts w:eastAsia="SimSun"/>
          <w:sz w:val="22"/>
          <w:szCs w:val="22"/>
        </w:rPr>
        <w:t>odwodnienie ul. Rocha i Wolności w Trachach,</w:t>
      </w:r>
    </w:p>
    <w:p w14:paraId="21B573B1" w14:textId="65314852" w:rsidR="007B68CC" w:rsidRPr="002172D7" w:rsidRDefault="007B68CC" w:rsidP="00156AD3">
      <w:pPr>
        <w:pStyle w:val="NormalnyWeb"/>
        <w:numPr>
          <w:ilvl w:val="0"/>
          <w:numId w:val="161"/>
        </w:numPr>
        <w:spacing w:before="60" w:after="60"/>
        <w:ind w:left="714" w:hanging="357"/>
        <w:jc w:val="both"/>
        <w:rPr>
          <w:rFonts w:ascii="Times" w:eastAsiaTheme="minorEastAsia" w:hAnsi="Times"/>
          <w:sz w:val="20"/>
          <w:szCs w:val="20"/>
          <w:lang w:eastAsia="pl-PL"/>
        </w:rPr>
      </w:pPr>
      <w:r w:rsidRPr="002172D7">
        <w:rPr>
          <w:rFonts w:eastAsia="SimSun"/>
          <w:sz w:val="22"/>
          <w:szCs w:val="22"/>
        </w:rPr>
        <w:t xml:space="preserve">zakończono II etap prac związanych z </w:t>
      </w:r>
      <w:r w:rsidR="00F43A16" w:rsidRPr="002172D7">
        <w:rPr>
          <w:rFonts w:eastAsia="SimSun"/>
          <w:sz w:val="22"/>
          <w:szCs w:val="22"/>
        </w:rPr>
        <w:t xml:space="preserve">wykonaniem chodnika przy DW 919 – koszt </w:t>
      </w:r>
      <w:r w:rsidR="002172D7">
        <w:rPr>
          <w:rFonts w:eastAsiaTheme="minorEastAsia"/>
          <w:sz w:val="22"/>
          <w:szCs w:val="22"/>
          <w:lang w:eastAsia="pl-PL"/>
        </w:rPr>
        <w:t>538.</w:t>
      </w:r>
      <w:r w:rsidR="00F43A16" w:rsidRPr="002172D7">
        <w:rPr>
          <w:rFonts w:eastAsiaTheme="minorEastAsia"/>
          <w:sz w:val="22"/>
          <w:szCs w:val="22"/>
          <w:lang w:eastAsia="pl-PL"/>
        </w:rPr>
        <w:t>030,60 zł,</w:t>
      </w:r>
    </w:p>
    <w:p w14:paraId="3DE5EB01" w14:textId="3F62EDDB" w:rsidR="007B68CC" w:rsidRPr="002172D7" w:rsidRDefault="007B68CC" w:rsidP="00156AD3">
      <w:pPr>
        <w:pStyle w:val="NormalnyWeb"/>
        <w:numPr>
          <w:ilvl w:val="0"/>
          <w:numId w:val="161"/>
        </w:numPr>
        <w:spacing w:before="60" w:after="60"/>
        <w:ind w:left="714" w:hanging="357"/>
        <w:jc w:val="both"/>
        <w:rPr>
          <w:rFonts w:ascii="Times" w:eastAsiaTheme="minorEastAsia" w:hAnsi="Times"/>
          <w:sz w:val="20"/>
          <w:szCs w:val="20"/>
          <w:lang w:val="cs-CZ" w:eastAsia="pl-PL"/>
        </w:rPr>
      </w:pPr>
      <w:r w:rsidRPr="002172D7">
        <w:rPr>
          <w:rFonts w:eastAsia="SimSun"/>
          <w:sz w:val="22"/>
          <w:szCs w:val="22"/>
        </w:rPr>
        <w:t>wykonano projekt drogi przy ul. Gimnazjalnej w Sośnicowicach</w:t>
      </w:r>
      <w:r w:rsidR="002172D7" w:rsidRPr="002172D7">
        <w:rPr>
          <w:rFonts w:eastAsia="SimSun"/>
          <w:sz w:val="22"/>
          <w:szCs w:val="22"/>
        </w:rPr>
        <w:t xml:space="preserve"> – koszt </w:t>
      </w:r>
      <w:r w:rsidR="002172D7">
        <w:rPr>
          <w:rFonts w:eastAsiaTheme="minorEastAsia"/>
          <w:sz w:val="22"/>
          <w:szCs w:val="22"/>
          <w:lang w:val="cs-CZ" w:eastAsia="pl-PL"/>
        </w:rPr>
        <w:t>124.</w:t>
      </w:r>
      <w:r w:rsidR="002172D7" w:rsidRPr="002172D7">
        <w:rPr>
          <w:rFonts w:eastAsiaTheme="minorEastAsia"/>
          <w:sz w:val="22"/>
          <w:szCs w:val="22"/>
          <w:lang w:val="cs-CZ" w:eastAsia="pl-PL"/>
        </w:rPr>
        <w:t>552,67 zł</w:t>
      </w:r>
      <w:r w:rsidRPr="002172D7">
        <w:rPr>
          <w:rFonts w:eastAsia="SimSun"/>
          <w:sz w:val="22"/>
          <w:szCs w:val="22"/>
        </w:rPr>
        <w:t>,</w:t>
      </w:r>
    </w:p>
    <w:p w14:paraId="07AA3866" w14:textId="2E404FA0" w:rsidR="007B68CC" w:rsidRPr="002172D7" w:rsidRDefault="007B68CC" w:rsidP="00156AD3">
      <w:pPr>
        <w:pStyle w:val="Akapitzlist"/>
        <w:numPr>
          <w:ilvl w:val="0"/>
          <w:numId w:val="161"/>
        </w:numPr>
        <w:spacing w:before="60" w:after="60"/>
        <w:ind w:left="714" w:hanging="357"/>
        <w:contextualSpacing w:val="0"/>
        <w:jc w:val="both"/>
        <w:rPr>
          <w:rFonts w:eastAsia="SimSun"/>
          <w:sz w:val="22"/>
          <w:szCs w:val="22"/>
        </w:rPr>
      </w:pPr>
      <w:r w:rsidRPr="002172D7">
        <w:rPr>
          <w:rFonts w:eastAsia="SimSun"/>
          <w:sz w:val="22"/>
          <w:szCs w:val="22"/>
        </w:rPr>
        <w:t>zmodernizowano</w:t>
      </w:r>
      <w:r w:rsidR="008F7238">
        <w:rPr>
          <w:rFonts w:eastAsia="SimSun"/>
          <w:sz w:val="22"/>
          <w:szCs w:val="22"/>
        </w:rPr>
        <w:t xml:space="preserve"> </w:t>
      </w:r>
      <w:r w:rsidRPr="002172D7">
        <w:rPr>
          <w:rFonts w:eastAsia="SimSun"/>
          <w:sz w:val="22"/>
          <w:szCs w:val="22"/>
        </w:rPr>
        <w:t>parking przy ul. Łabędzkiej w Sośnicowicach,</w:t>
      </w:r>
    </w:p>
    <w:p w14:paraId="117890B0" w14:textId="182F4ECF" w:rsidR="007B68CC" w:rsidRPr="002172D7" w:rsidRDefault="00942317" w:rsidP="00156AD3">
      <w:pPr>
        <w:pStyle w:val="Akapitzlist"/>
        <w:numPr>
          <w:ilvl w:val="0"/>
          <w:numId w:val="161"/>
        </w:numPr>
        <w:spacing w:before="60" w:after="60"/>
        <w:ind w:left="714" w:hanging="357"/>
        <w:contextualSpacing w:val="0"/>
        <w:jc w:val="both"/>
        <w:rPr>
          <w:rFonts w:eastAsia="SimSun"/>
          <w:sz w:val="22"/>
          <w:szCs w:val="22"/>
        </w:rPr>
      </w:pPr>
      <w:r w:rsidRPr="002172D7">
        <w:rPr>
          <w:rFonts w:eastAsia="SimSun"/>
          <w:sz w:val="22"/>
          <w:szCs w:val="22"/>
        </w:rPr>
        <w:t>wykonano projekt oświetlenia przy ul. Wrzosowej</w:t>
      </w:r>
      <w:r w:rsidR="002172D7">
        <w:rPr>
          <w:rFonts w:eastAsia="SimSun"/>
          <w:sz w:val="22"/>
          <w:szCs w:val="22"/>
        </w:rPr>
        <w:t xml:space="preserve"> </w:t>
      </w:r>
      <w:r w:rsidRPr="002172D7">
        <w:rPr>
          <w:rFonts w:eastAsia="SimSun"/>
          <w:sz w:val="22"/>
          <w:szCs w:val="22"/>
        </w:rPr>
        <w:t>i Klonowej w Smolnicy</w:t>
      </w:r>
      <w:r w:rsidR="00BB2394">
        <w:rPr>
          <w:rFonts w:eastAsia="SimSun"/>
          <w:sz w:val="22"/>
          <w:szCs w:val="22"/>
        </w:rPr>
        <w:t>.</w:t>
      </w:r>
    </w:p>
    <w:p w14:paraId="6D3F9F68" w14:textId="77777777" w:rsidR="000D541D" w:rsidRDefault="000D541D" w:rsidP="00156AD3">
      <w:pPr>
        <w:spacing w:before="60" w:after="60"/>
        <w:jc w:val="both"/>
        <w:rPr>
          <w:rFonts w:eastAsia="SimSun"/>
          <w:sz w:val="22"/>
          <w:szCs w:val="22"/>
        </w:rPr>
      </w:pPr>
    </w:p>
    <w:p w14:paraId="66D65670" w14:textId="77777777" w:rsidR="0081377D" w:rsidRDefault="0081377D" w:rsidP="00156AD3">
      <w:pPr>
        <w:spacing w:before="60" w:after="60"/>
        <w:jc w:val="both"/>
        <w:rPr>
          <w:rFonts w:eastAsia="SimSun"/>
          <w:sz w:val="22"/>
          <w:szCs w:val="22"/>
        </w:rPr>
      </w:pPr>
    </w:p>
    <w:p w14:paraId="47BEE240" w14:textId="77777777" w:rsidR="0081377D" w:rsidRDefault="0081377D" w:rsidP="00156AD3">
      <w:pPr>
        <w:spacing w:before="60" w:after="60"/>
        <w:jc w:val="both"/>
        <w:rPr>
          <w:rFonts w:eastAsia="SimSun"/>
          <w:sz w:val="22"/>
          <w:szCs w:val="22"/>
        </w:rPr>
      </w:pPr>
    </w:p>
    <w:p w14:paraId="00FA89BF" w14:textId="77777777" w:rsidR="0081377D" w:rsidRDefault="0081377D" w:rsidP="00156AD3">
      <w:pPr>
        <w:spacing w:before="60" w:after="60"/>
        <w:jc w:val="both"/>
        <w:rPr>
          <w:rFonts w:eastAsia="SimSun"/>
          <w:sz w:val="22"/>
          <w:szCs w:val="22"/>
        </w:rPr>
      </w:pPr>
    </w:p>
    <w:p w14:paraId="441828D6" w14:textId="77777777" w:rsidR="001D5857" w:rsidRPr="002172D7" w:rsidRDefault="001D5857" w:rsidP="00156AD3">
      <w:pPr>
        <w:spacing w:before="60" w:after="60"/>
        <w:jc w:val="both"/>
        <w:rPr>
          <w:rFonts w:eastAsia="SimSun"/>
          <w:sz w:val="22"/>
          <w:szCs w:val="22"/>
        </w:rPr>
      </w:pPr>
      <w:r w:rsidRPr="002172D7">
        <w:rPr>
          <w:rFonts w:eastAsia="SimSun"/>
          <w:sz w:val="22"/>
          <w:szCs w:val="22"/>
        </w:rPr>
        <w:t>Gmina Sośnicowice w latach 2009-2013 realizowała inwestycje wspólne z Powiatem Gliwickim:</w:t>
      </w:r>
    </w:p>
    <w:p w14:paraId="6DE37B4C" w14:textId="77777777" w:rsidR="001D5857" w:rsidRPr="002172D7" w:rsidRDefault="001D5857" w:rsidP="00156AD3">
      <w:pPr>
        <w:pStyle w:val="Akapitzlist"/>
        <w:numPr>
          <w:ilvl w:val="0"/>
          <w:numId w:val="87"/>
        </w:numPr>
        <w:spacing w:before="60" w:after="60"/>
        <w:contextualSpacing w:val="0"/>
        <w:jc w:val="both"/>
        <w:rPr>
          <w:b/>
          <w:sz w:val="22"/>
          <w:szCs w:val="22"/>
        </w:rPr>
      </w:pPr>
      <w:r w:rsidRPr="002172D7">
        <w:rPr>
          <w:sz w:val="22"/>
          <w:szCs w:val="22"/>
        </w:rPr>
        <w:t>budowa chodnika w ciągu drogi powiatowej nr 2991S ul. Łabędzka w Łanach Wielkich – koszt 160.000,00 zł z budżetu powiatu oraz 150.000,00 zł z budżetu gminy,</w:t>
      </w:r>
    </w:p>
    <w:p w14:paraId="4AFDFF7B" w14:textId="77777777" w:rsidR="001D5857" w:rsidRPr="002172D7" w:rsidRDefault="001D5857" w:rsidP="00156AD3">
      <w:pPr>
        <w:pStyle w:val="Akapitzlist"/>
        <w:numPr>
          <w:ilvl w:val="0"/>
          <w:numId w:val="87"/>
        </w:numPr>
        <w:spacing w:before="60" w:after="60"/>
        <w:contextualSpacing w:val="0"/>
        <w:jc w:val="both"/>
        <w:rPr>
          <w:b/>
          <w:sz w:val="22"/>
          <w:szCs w:val="22"/>
        </w:rPr>
      </w:pPr>
      <w:r w:rsidRPr="002172D7">
        <w:rPr>
          <w:sz w:val="22"/>
          <w:szCs w:val="22"/>
        </w:rPr>
        <w:t>przebudowa drogi powiatowej nr 2991S wraz z budową chodnika i kanalizacji deszczowej na odcinku Sośnicowice – Łany Wielkie etap I – koszt 1.668.904,88 zł, w tym: powiat 491.015,84 zł, gmina 393.659,04 zł, NPPDL 785.230,00 zł,</w:t>
      </w:r>
    </w:p>
    <w:p w14:paraId="0D3EE8AE" w14:textId="77777777" w:rsidR="001D5857" w:rsidRPr="002172D7" w:rsidRDefault="001D5857" w:rsidP="00156AD3">
      <w:pPr>
        <w:pStyle w:val="Akapitzlist"/>
        <w:numPr>
          <w:ilvl w:val="0"/>
          <w:numId w:val="87"/>
        </w:numPr>
        <w:spacing w:before="60" w:after="60"/>
        <w:contextualSpacing w:val="0"/>
        <w:jc w:val="both"/>
        <w:rPr>
          <w:b/>
          <w:sz w:val="22"/>
          <w:szCs w:val="22"/>
        </w:rPr>
      </w:pPr>
      <w:r w:rsidRPr="002172D7">
        <w:rPr>
          <w:sz w:val="22"/>
          <w:szCs w:val="22"/>
        </w:rPr>
        <w:t>wykonanie warstwy ścieralnej nawierzchni drogi powiatowej nr 2991S na odcinku Sośnicowice – Łany Wielkie od km 0+380 do km 1+550 w ramach zadania „Przebudowa drogi powiatowej nr 2991S wraz z budową chodnika i kanalizacji deszczowej” – koszt 276.192,07 zł, w tym: powiat 138.096,04 zł oraz gmina 138.096,03 zł,</w:t>
      </w:r>
    </w:p>
    <w:p w14:paraId="41710A44" w14:textId="77777777" w:rsidR="001D5857" w:rsidRPr="002172D7" w:rsidRDefault="001D5857" w:rsidP="00156AD3">
      <w:pPr>
        <w:pStyle w:val="Akapitzlist"/>
        <w:numPr>
          <w:ilvl w:val="0"/>
          <w:numId w:val="87"/>
        </w:numPr>
        <w:spacing w:before="60" w:after="60"/>
        <w:contextualSpacing w:val="0"/>
        <w:jc w:val="both"/>
        <w:rPr>
          <w:b/>
          <w:sz w:val="22"/>
          <w:szCs w:val="22"/>
        </w:rPr>
      </w:pPr>
      <w:r w:rsidRPr="002172D7">
        <w:rPr>
          <w:sz w:val="22"/>
          <w:szCs w:val="22"/>
        </w:rPr>
        <w:t>przebudowa drogi powiatowej nr 2991S – etap II – koszt 4.309.743,33 zł, w tym: budżet państwa 2.090.350,00 zł, powiat 1.184.209,90 zł, gmina 1.025.183,43 zł,</w:t>
      </w:r>
    </w:p>
    <w:p w14:paraId="28A3AF3E" w14:textId="77777777" w:rsidR="001D5857" w:rsidRPr="002172D7" w:rsidRDefault="001D5857" w:rsidP="00156AD3">
      <w:pPr>
        <w:pStyle w:val="Akapitzlist"/>
        <w:numPr>
          <w:ilvl w:val="0"/>
          <w:numId w:val="87"/>
        </w:numPr>
        <w:spacing w:before="60" w:after="60"/>
        <w:contextualSpacing w:val="0"/>
        <w:jc w:val="both"/>
        <w:rPr>
          <w:b/>
          <w:sz w:val="22"/>
          <w:szCs w:val="22"/>
        </w:rPr>
      </w:pPr>
      <w:r w:rsidRPr="002172D7">
        <w:rPr>
          <w:sz w:val="22"/>
          <w:szCs w:val="22"/>
        </w:rPr>
        <w:t>wykonanie odwodnienia w ciągu drogi powiatowej nr 2937S, ul. Kościelna w Smolnicy – koszt 60.673,23 zł, w tym: gmina 17.200,00 zł, powiat 43.473,23 zł.</w:t>
      </w:r>
    </w:p>
    <w:p w14:paraId="2A869D84" w14:textId="7D7F51AF" w:rsidR="001D5857" w:rsidRPr="002172D7" w:rsidRDefault="001D5857" w:rsidP="00156AD3">
      <w:pPr>
        <w:spacing w:before="60" w:after="60"/>
        <w:jc w:val="both"/>
        <w:rPr>
          <w:sz w:val="22"/>
          <w:szCs w:val="22"/>
        </w:rPr>
      </w:pPr>
      <w:r w:rsidRPr="002172D7">
        <w:rPr>
          <w:sz w:val="22"/>
          <w:szCs w:val="22"/>
        </w:rPr>
        <w:t>Ponadto Zarząd Dróg Powiatowych zrealizował zadania dotyczące dróg na terenie gminy Sośnicowic</w:t>
      </w:r>
      <w:r w:rsidR="00B04BE7" w:rsidRPr="002172D7">
        <w:rPr>
          <w:sz w:val="22"/>
          <w:szCs w:val="22"/>
        </w:rPr>
        <w:t>e</w:t>
      </w:r>
      <w:r w:rsidRPr="002172D7">
        <w:rPr>
          <w:sz w:val="22"/>
          <w:szCs w:val="22"/>
        </w:rPr>
        <w:t xml:space="preserve"> w latach 2009 – 2013:</w:t>
      </w:r>
    </w:p>
    <w:p w14:paraId="09558914" w14:textId="77777777" w:rsidR="001D5857" w:rsidRPr="002172D7" w:rsidRDefault="001D5857" w:rsidP="00156AD3">
      <w:pPr>
        <w:pStyle w:val="Akapitzlist"/>
        <w:numPr>
          <w:ilvl w:val="0"/>
          <w:numId w:val="87"/>
        </w:numPr>
        <w:spacing w:before="60" w:after="60"/>
        <w:contextualSpacing w:val="0"/>
        <w:jc w:val="both"/>
        <w:rPr>
          <w:b/>
          <w:sz w:val="22"/>
          <w:szCs w:val="22"/>
        </w:rPr>
      </w:pPr>
      <w:r w:rsidRPr="002172D7">
        <w:rPr>
          <w:sz w:val="22"/>
          <w:szCs w:val="22"/>
        </w:rPr>
        <w:t>remont przepustów przy drodze powiatowej nr 2991S ul. Łabędzka w miejscowości Kozłów – koszt 50.015,55 zł,</w:t>
      </w:r>
    </w:p>
    <w:p w14:paraId="3178799E" w14:textId="77777777" w:rsidR="001D5857" w:rsidRPr="002172D7" w:rsidRDefault="001D5857" w:rsidP="00156AD3">
      <w:pPr>
        <w:pStyle w:val="Akapitzlist"/>
        <w:numPr>
          <w:ilvl w:val="0"/>
          <w:numId w:val="87"/>
        </w:numPr>
        <w:spacing w:before="60" w:after="60"/>
        <w:contextualSpacing w:val="0"/>
        <w:jc w:val="both"/>
        <w:rPr>
          <w:b/>
          <w:sz w:val="22"/>
          <w:szCs w:val="22"/>
        </w:rPr>
      </w:pPr>
      <w:r w:rsidRPr="002172D7">
        <w:rPr>
          <w:sz w:val="22"/>
          <w:szCs w:val="22"/>
        </w:rPr>
        <w:t>remont nawierzchni drogi powiatowej nr 2916S – ul. Wiejska w Smolnicy – koszt 97.736,34 zł,</w:t>
      </w:r>
    </w:p>
    <w:p w14:paraId="75DE6276" w14:textId="77777777" w:rsidR="001D5857" w:rsidRPr="002172D7" w:rsidRDefault="001D5857" w:rsidP="00156AD3">
      <w:pPr>
        <w:pStyle w:val="Akapitzlist"/>
        <w:numPr>
          <w:ilvl w:val="0"/>
          <w:numId w:val="87"/>
        </w:numPr>
        <w:spacing w:before="60" w:after="60"/>
        <w:contextualSpacing w:val="0"/>
        <w:jc w:val="both"/>
        <w:rPr>
          <w:b/>
          <w:sz w:val="22"/>
          <w:szCs w:val="22"/>
        </w:rPr>
      </w:pPr>
      <w:r w:rsidRPr="002172D7">
        <w:rPr>
          <w:sz w:val="22"/>
          <w:szCs w:val="22"/>
        </w:rPr>
        <w:t>naprawa mostu drogowego w ciągu drogi powiatowej nr 2933S, ul. Młyńska w miejscowości Kozłów – koszt 60.757,08 zł,</w:t>
      </w:r>
    </w:p>
    <w:p w14:paraId="6F742E51" w14:textId="77777777" w:rsidR="001D5857" w:rsidRPr="002172D7" w:rsidRDefault="001D5857" w:rsidP="00156AD3">
      <w:pPr>
        <w:pStyle w:val="Akapitzlist"/>
        <w:numPr>
          <w:ilvl w:val="0"/>
          <w:numId w:val="87"/>
        </w:numPr>
        <w:spacing w:before="60" w:after="60"/>
        <w:contextualSpacing w:val="0"/>
        <w:jc w:val="both"/>
        <w:rPr>
          <w:b/>
          <w:sz w:val="22"/>
          <w:szCs w:val="22"/>
        </w:rPr>
      </w:pPr>
      <w:r w:rsidRPr="002172D7">
        <w:rPr>
          <w:sz w:val="22"/>
          <w:szCs w:val="22"/>
        </w:rPr>
        <w:t>remont nawierzchni drogi powiatowej nr 2935S, ul. Powstańców Śląskich w Sośnicowicach – koszt 93.747,41 zł,</w:t>
      </w:r>
    </w:p>
    <w:p w14:paraId="5721D787" w14:textId="77777777" w:rsidR="001D5857" w:rsidRPr="002172D7" w:rsidRDefault="001D5857" w:rsidP="00156AD3">
      <w:pPr>
        <w:pStyle w:val="Akapitzlist"/>
        <w:numPr>
          <w:ilvl w:val="0"/>
          <w:numId w:val="87"/>
        </w:numPr>
        <w:spacing w:before="60" w:after="60"/>
        <w:contextualSpacing w:val="0"/>
        <w:jc w:val="both"/>
        <w:rPr>
          <w:b/>
          <w:sz w:val="22"/>
          <w:szCs w:val="22"/>
        </w:rPr>
      </w:pPr>
      <w:r w:rsidRPr="002172D7">
        <w:rPr>
          <w:sz w:val="22"/>
          <w:szCs w:val="22"/>
        </w:rPr>
        <w:t>naprawa uszkodzonych krawężników wzdłuż drogi powiatowej nr 2991S w miejscowości Kozłów – koszt 69.208,66 zł,</w:t>
      </w:r>
    </w:p>
    <w:p w14:paraId="48564ADB" w14:textId="77777777" w:rsidR="001D5857" w:rsidRPr="002172D7" w:rsidRDefault="001D5857" w:rsidP="00156AD3">
      <w:pPr>
        <w:spacing w:before="60" w:after="60"/>
        <w:jc w:val="both"/>
        <w:rPr>
          <w:sz w:val="22"/>
          <w:szCs w:val="22"/>
        </w:rPr>
      </w:pPr>
      <w:r w:rsidRPr="002172D7">
        <w:rPr>
          <w:sz w:val="22"/>
          <w:szCs w:val="22"/>
        </w:rPr>
        <w:t>W latach 2009-2013 na terenie gminy Sośnicowice Zarząd Dróg Wojewódzkich w Katowicach wykonał remonty bieżące i cząstkowe nawierzchni, doraźne remonty poboczy i elementów odwodnienia oraz roboty utrzymaniowe w obrębie korpusu drogowego i na obiektach inżynierskich, w tym:</w:t>
      </w:r>
    </w:p>
    <w:p w14:paraId="31829438" w14:textId="77777777" w:rsidR="001D5857" w:rsidRPr="002172D7" w:rsidRDefault="001D5857" w:rsidP="00156AD3">
      <w:pPr>
        <w:pStyle w:val="Akapitzlist"/>
        <w:numPr>
          <w:ilvl w:val="0"/>
          <w:numId w:val="88"/>
        </w:numPr>
        <w:spacing w:before="60" w:after="60"/>
        <w:contextualSpacing w:val="0"/>
        <w:jc w:val="both"/>
        <w:rPr>
          <w:sz w:val="22"/>
          <w:szCs w:val="22"/>
        </w:rPr>
      </w:pPr>
      <w:r w:rsidRPr="002172D7">
        <w:rPr>
          <w:sz w:val="22"/>
          <w:szCs w:val="22"/>
        </w:rPr>
        <w:t>przebudowa drogi DW408 wraz z odwodnieniem i przebudową chodnika na odcinku:</w:t>
      </w:r>
    </w:p>
    <w:p w14:paraId="797CE7F4" w14:textId="2AB86346" w:rsidR="001D5857" w:rsidRPr="002172D7" w:rsidRDefault="001D5857" w:rsidP="00156AD3">
      <w:pPr>
        <w:pStyle w:val="Akapitzlist"/>
        <w:numPr>
          <w:ilvl w:val="0"/>
          <w:numId w:val="89"/>
        </w:numPr>
        <w:spacing w:before="60" w:after="60"/>
        <w:ind w:left="1134"/>
        <w:contextualSpacing w:val="0"/>
        <w:jc w:val="both"/>
        <w:rPr>
          <w:sz w:val="22"/>
          <w:szCs w:val="22"/>
        </w:rPr>
      </w:pPr>
      <w:r w:rsidRPr="002172D7">
        <w:rPr>
          <w:sz w:val="22"/>
          <w:szCs w:val="22"/>
        </w:rPr>
        <w:t>od km 22+825 do km 28+478 w miejscowośc</w:t>
      </w:r>
      <w:r w:rsidR="00BB2394">
        <w:rPr>
          <w:sz w:val="22"/>
          <w:szCs w:val="22"/>
        </w:rPr>
        <w:t xml:space="preserve">i Sierakowice, Sośnicowic: ETAP </w:t>
      </w:r>
      <w:r w:rsidRPr="002172D7">
        <w:rPr>
          <w:sz w:val="22"/>
          <w:szCs w:val="22"/>
        </w:rPr>
        <w:t>I</w:t>
      </w:r>
      <w:r w:rsidR="008F7238">
        <w:rPr>
          <w:sz w:val="22"/>
          <w:szCs w:val="22"/>
        </w:rPr>
        <w:t xml:space="preserve"> </w:t>
      </w:r>
      <w:r w:rsidRPr="002172D7">
        <w:rPr>
          <w:sz w:val="22"/>
          <w:szCs w:val="22"/>
        </w:rPr>
        <w:t>przebudowa na odcinku od km 26+700 do km 28+057 wraz z wycinką drzew na odcinku 22+825 – 28+478 – koszt 3.204.123,80 zł,</w:t>
      </w:r>
    </w:p>
    <w:p w14:paraId="47DB8403" w14:textId="6E2F9E98" w:rsidR="001D5857" w:rsidRPr="002172D7" w:rsidRDefault="001D5857" w:rsidP="00156AD3">
      <w:pPr>
        <w:pStyle w:val="Akapitzlist"/>
        <w:numPr>
          <w:ilvl w:val="0"/>
          <w:numId w:val="89"/>
        </w:numPr>
        <w:spacing w:before="60" w:after="60"/>
        <w:ind w:left="1134"/>
        <w:contextualSpacing w:val="0"/>
        <w:jc w:val="both"/>
        <w:rPr>
          <w:sz w:val="22"/>
          <w:szCs w:val="22"/>
        </w:rPr>
      </w:pPr>
      <w:r w:rsidRPr="002172D7">
        <w:rPr>
          <w:sz w:val="22"/>
          <w:szCs w:val="22"/>
        </w:rPr>
        <w:t>na odcinku od km 26+000 do km 26+700, usunięcie karczy, zdjęcie humusu, wymiana konstrukcji nawierzchni wraz ze stabilizacją podłoża, remont pobocza i</w:t>
      </w:r>
      <w:r w:rsidR="008F7238">
        <w:rPr>
          <w:sz w:val="22"/>
          <w:szCs w:val="22"/>
        </w:rPr>
        <w:t xml:space="preserve"> </w:t>
      </w:r>
      <w:r w:rsidRPr="002172D7">
        <w:rPr>
          <w:sz w:val="22"/>
          <w:szCs w:val="22"/>
        </w:rPr>
        <w:t>zjazdów, remont elementów odwodnienia, wykonanie oznakowanie pionowego i</w:t>
      </w:r>
      <w:r w:rsidR="008F7238">
        <w:rPr>
          <w:sz w:val="22"/>
          <w:szCs w:val="22"/>
        </w:rPr>
        <w:t xml:space="preserve"> </w:t>
      </w:r>
      <w:r w:rsidRPr="002172D7">
        <w:rPr>
          <w:sz w:val="22"/>
          <w:szCs w:val="22"/>
        </w:rPr>
        <w:t>poziomego – koszt 1.667.170,07 zł,</w:t>
      </w:r>
    </w:p>
    <w:p w14:paraId="4B64310B" w14:textId="521F792A" w:rsidR="001D5857" w:rsidRPr="002172D7" w:rsidRDefault="00A90527" w:rsidP="00156AD3">
      <w:pPr>
        <w:pStyle w:val="Akapitzlist"/>
        <w:numPr>
          <w:ilvl w:val="0"/>
          <w:numId w:val="88"/>
        </w:numPr>
        <w:spacing w:before="60" w:after="60"/>
        <w:contextualSpacing w:val="0"/>
        <w:jc w:val="both"/>
        <w:rPr>
          <w:sz w:val="22"/>
          <w:szCs w:val="22"/>
        </w:rPr>
      </w:pPr>
      <w:r w:rsidRPr="002172D7">
        <w:rPr>
          <w:sz w:val="22"/>
          <w:szCs w:val="22"/>
        </w:rPr>
        <w:t xml:space="preserve">budowa chodnika wzdłuż drogi </w:t>
      </w:r>
      <w:r w:rsidR="001D5857" w:rsidRPr="002172D7">
        <w:rPr>
          <w:sz w:val="22"/>
          <w:szCs w:val="22"/>
        </w:rPr>
        <w:t>DW919 w miejscowości Sośnicowice w km 32+299 – 33+174 etap I oraz etap II – koszt 563.674,86 zł,</w:t>
      </w:r>
    </w:p>
    <w:p w14:paraId="5DBA578C" w14:textId="0EB347BB" w:rsidR="001D5857" w:rsidRPr="002172D7" w:rsidRDefault="00BB2394" w:rsidP="00156AD3">
      <w:pPr>
        <w:pStyle w:val="Akapitzlist"/>
        <w:numPr>
          <w:ilvl w:val="0"/>
          <w:numId w:val="88"/>
        </w:numPr>
        <w:spacing w:before="60" w:after="60"/>
        <w:contextualSpacing w:val="0"/>
        <w:jc w:val="both"/>
        <w:rPr>
          <w:sz w:val="22"/>
          <w:szCs w:val="22"/>
        </w:rPr>
      </w:pPr>
      <w:r>
        <w:rPr>
          <w:sz w:val="22"/>
          <w:szCs w:val="22"/>
        </w:rPr>
        <w:t>budowa</w:t>
      </w:r>
      <w:r w:rsidR="001D5857" w:rsidRPr="002172D7">
        <w:rPr>
          <w:sz w:val="22"/>
          <w:szCs w:val="22"/>
        </w:rPr>
        <w:t xml:space="preserve"> odwodnienia ul. Rocha (km 31+055) i ul. Wolności (km 31+095) w miejscowości Trachy – koszt 204.814,93 zł.</w:t>
      </w:r>
    </w:p>
    <w:p w14:paraId="50BD8CEB" w14:textId="62357134" w:rsidR="001D5857" w:rsidRPr="002172D7" w:rsidRDefault="001D5857" w:rsidP="00156AD3">
      <w:pPr>
        <w:spacing w:before="60" w:after="60"/>
        <w:jc w:val="both"/>
        <w:rPr>
          <w:sz w:val="22"/>
          <w:szCs w:val="22"/>
        </w:rPr>
      </w:pPr>
      <w:r w:rsidRPr="002172D7">
        <w:rPr>
          <w:sz w:val="22"/>
          <w:szCs w:val="22"/>
        </w:rPr>
        <w:t xml:space="preserve">Na terenie gminy Sośnicowice wykonano szereg inwestycji ograniczających niską emisję </w:t>
      </w:r>
      <w:r w:rsidRPr="002172D7">
        <w:rPr>
          <w:sz w:val="22"/>
          <w:szCs w:val="22"/>
        </w:rPr>
        <w:br/>
        <w:t>i poprawiając</w:t>
      </w:r>
      <w:r w:rsidR="00BB2394">
        <w:rPr>
          <w:sz w:val="22"/>
          <w:szCs w:val="22"/>
        </w:rPr>
        <w:t>ych</w:t>
      </w:r>
      <w:r w:rsidRPr="002172D7">
        <w:rPr>
          <w:sz w:val="22"/>
          <w:szCs w:val="22"/>
        </w:rPr>
        <w:t xml:space="preserve"> efektywność energetyczną obiektów użyteczności publicznej, w tym:</w:t>
      </w:r>
    </w:p>
    <w:p w14:paraId="12D40544" w14:textId="608624C2" w:rsidR="001D5857" w:rsidRPr="002172D7" w:rsidRDefault="001D5857" w:rsidP="00156AD3">
      <w:pPr>
        <w:pStyle w:val="Akapitzlist"/>
        <w:numPr>
          <w:ilvl w:val="0"/>
          <w:numId w:val="58"/>
        </w:numPr>
        <w:spacing w:before="60" w:after="60"/>
        <w:contextualSpacing w:val="0"/>
        <w:jc w:val="both"/>
        <w:rPr>
          <w:sz w:val="22"/>
          <w:szCs w:val="22"/>
        </w:rPr>
      </w:pPr>
      <w:r w:rsidRPr="002172D7">
        <w:rPr>
          <w:sz w:val="22"/>
          <w:szCs w:val="22"/>
        </w:rPr>
        <w:t>termomodernizacja budynku Szkoły Podstawowej w Sierakowicach (WFOŚiGW w</w:t>
      </w:r>
      <w:r w:rsidR="007306C6">
        <w:rPr>
          <w:sz w:val="22"/>
          <w:szCs w:val="22"/>
        </w:rPr>
        <w:t> </w:t>
      </w:r>
      <w:r w:rsidR="008F7238">
        <w:rPr>
          <w:sz w:val="22"/>
          <w:szCs w:val="22"/>
        </w:rPr>
        <w:t xml:space="preserve"> </w:t>
      </w:r>
      <w:r w:rsidRPr="002172D7">
        <w:rPr>
          <w:sz w:val="22"/>
          <w:szCs w:val="22"/>
        </w:rPr>
        <w:t>Katowicach)</w:t>
      </w:r>
      <w:r w:rsidRPr="002172D7">
        <w:rPr>
          <w:sz w:val="22"/>
          <w:szCs w:val="22"/>
          <w:lang w:eastAsia="pl-PL"/>
        </w:rPr>
        <w:t xml:space="preserve"> – koszt 468.284,11 zł,</w:t>
      </w:r>
    </w:p>
    <w:p w14:paraId="6ADAB8C6" w14:textId="07B12A0D" w:rsidR="001D5857" w:rsidRPr="002172D7" w:rsidRDefault="001D5857" w:rsidP="00156AD3">
      <w:pPr>
        <w:pStyle w:val="Akapitzlist"/>
        <w:numPr>
          <w:ilvl w:val="0"/>
          <w:numId w:val="58"/>
        </w:numPr>
        <w:spacing w:before="60" w:after="60"/>
        <w:contextualSpacing w:val="0"/>
        <w:jc w:val="both"/>
        <w:rPr>
          <w:sz w:val="22"/>
          <w:szCs w:val="22"/>
        </w:rPr>
      </w:pPr>
      <w:r w:rsidRPr="002172D7">
        <w:rPr>
          <w:sz w:val="22"/>
          <w:szCs w:val="22"/>
        </w:rPr>
        <w:t xml:space="preserve">modernizacja kotłowni w budynku socjalnym na boisku sportowym w Kozłowie </w:t>
      </w:r>
      <w:r w:rsidR="00FD0A61" w:rsidRPr="002172D7">
        <w:rPr>
          <w:sz w:val="22"/>
          <w:szCs w:val="22"/>
        </w:rPr>
        <w:t xml:space="preserve">– koszt </w:t>
      </w:r>
      <w:r w:rsidRPr="002172D7">
        <w:rPr>
          <w:sz w:val="22"/>
          <w:szCs w:val="22"/>
        </w:rPr>
        <w:t>22.814,69 zł,</w:t>
      </w:r>
    </w:p>
    <w:p w14:paraId="63EF712C" w14:textId="77777777" w:rsidR="001D5857" w:rsidRPr="002172D7" w:rsidRDefault="001D5857" w:rsidP="00156AD3">
      <w:pPr>
        <w:pStyle w:val="Akapitzlist"/>
        <w:numPr>
          <w:ilvl w:val="0"/>
          <w:numId w:val="84"/>
        </w:numPr>
        <w:spacing w:before="60" w:after="60"/>
        <w:contextualSpacing w:val="0"/>
        <w:jc w:val="both"/>
        <w:rPr>
          <w:sz w:val="22"/>
          <w:szCs w:val="22"/>
        </w:rPr>
      </w:pPr>
      <w:r w:rsidRPr="002172D7">
        <w:rPr>
          <w:sz w:val="22"/>
          <w:szCs w:val="22"/>
        </w:rPr>
        <w:t>remont dachu – Gminny Ośrodek Kultury – koszt 9.089,00 zł,</w:t>
      </w:r>
    </w:p>
    <w:p w14:paraId="73D59EE4" w14:textId="77777777" w:rsidR="001D5857" w:rsidRPr="002172D7" w:rsidRDefault="001D5857" w:rsidP="00156AD3">
      <w:pPr>
        <w:pStyle w:val="Akapitzlist"/>
        <w:numPr>
          <w:ilvl w:val="0"/>
          <w:numId w:val="84"/>
        </w:numPr>
        <w:spacing w:before="60" w:after="60"/>
        <w:contextualSpacing w:val="0"/>
        <w:jc w:val="both"/>
        <w:rPr>
          <w:sz w:val="22"/>
          <w:szCs w:val="22"/>
        </w:rPr>
      </w:pPr>
      <w:r w:rsidRPr="002172D7">
        <w:rPr>
          <w:sz w:val="22"/>
          <w:szCs w:val="22"/>
        </w:rPr>
        <w:t>remont dachu przy ul. Szkolna 12 w Smolnicy – koszt 5.950,00 zł,</w:t>
      </w:r>
    </w:p>
    <w:p w14:paraId="653D7EF9" w14:textId="77777777" w:rsidR="001D5857" w:rsidRPr="002172D7" w:rsidRDefault="001D5857" w:rsidP="00156AD3">
      <w:pPr>
        <w:pStyle w:val="Akapitzlist"/>
        <w:numPr>
          <w:ilvl w:val="0"/>
          <w:numId w:val="84"/>
        </w:numPr>
        <w:spacing w:before="60" w:after="60"/>
        <w:contextualSpacing w:val="0"/>
        <w:jc w:val="both"/>
        <w:rPr>
          <w:sz w:val="22"/>
          <w:szCs w:val="22"/>
        </w:rPr>
      </w:pPr>
      <w:r w:rsidRPr="002172D7">
        <w:rPr>
          <w:sz w:val="22"/>
          <w:szCs w:val="22"/>
        </w:rPr>
        <w:t>remont dachu przy ul. Rynek 4 w Sośnicowicach – koszt 9.619,00 zł,</w:t>
      </w:r>
    </w:p>
    <w:p w14:paraId="033CF0E6" w14:textId="77777777" w:rsidR="001D5857" w:rsidRPr="002172D7" w:rsidRDefault="001D5857" w:rsidP="00156AD3">
      <w:pPr>
        <w:pStyle w:val="Akapitzlist"/>
        <w:numPr>
          <w:ilvl w:val="0"/>
          <w:numId w:val="84"/>
        </w:numPr>
        <w:spacing w:before="60" w:after="60"/>
        <w:contextualSpacing w:val="0"/>
        <w:jc w:val="both"/>
        <w:rPr>
          <w:sz w:val="22"/>
          <w:szCs w:val="22"/>
        </w:rPr>
      </w:pPr>
      <w:r w:rsidRPr="002172D7">
        <w:rPr>
          <w:sz w:val="22"/>
          <w:szCs w:val="22"/>
        </w:rPr>
        <w:t>kapitalny remont dachu przy ul. Rynek 10 w Sośnicowicach – koszt 29.737,00 zł,</w:t>
      </w:r>
    </w:p>
    <w:p w14:paraId="53F2643F" w14:textId="77777777" w:rsidR="001D5857" w:rsidRPr="002172D7" w:rsidRDefault="001D5857" w:rsidP="00156AD3">
      <w:pPr>
        <w:pStyle w:val="Akapitzlist"/>
        <w:numPr>
          <w:ilvl w:val="0"/>
          <w:numId w:val="84"/>
        </w:numPr>
        <w:spacing w:before="60" w:after="60"/>
        <w:contextualSpacing w:val="0"/>
        <w:jc w:val="both"/>
        <w:rPr>
          <w:sz w:val="22"/>
          <w:szCs w:val="22"/>
        </w:rPr>
      </w:pPr>
      <w:r w:rsidRPr="002172D7">
        <w:rPr>
          <w:sz w:val="22"/>
          <w:szCs w:val="22"/>
        </w:rPr>
        <w:t>remont dachu – baza ZGKiM – koszt 30.327,00 zł,</w:t>
      </w:r>
    </w:p>
    <w:p w14:paraId="14FCA3AD" w14:textId="77777777" w:rsidR="001D5857" w:rsidRPr="002172D7" w:rsidRDefault="001D5857" w:rsidP="00156AD3">
      <w:pPr>
        <w:pStyle w:val="Akapitzlist"/>
        <w:numPr>
          <w:ilvl w:val="0"/>
          <w:numId w:val="84"/>
        </w:numPr>
        <w:spacing w:before="60" w:after="60"/>
        <w:contextualSpacing w:val="0"/>
        <w:jc w:val="both"/>
        <w:rPr>
          <w:sz w:val="22"/>
          <w:szCs w:val="22"/>
        </w:rPr>
      </w:pPr>
      <w:r w:rsidRPr="002172D7">
        <w:rPr>
          <w:sz w:val="22"/>
          <w:szCs w:val="22"/>
        </w:rPr>
        <w:t>remont dachu przy ul. Szkolna 1 w Smolnicy – koszt 2.568,00 zł,</w:t>
      </w:r>
    </w:p>
    <w:p w14:paraId="3B1FE5B6" w14:textId="7E5CEB50" w:rsidR="001D5857" w:rsidRPr="002172D7" w:rsidRDefault="001D5857" w:rsidP="00156AD3">
      <w:pPr>
        <w:pStyle w:val="Akapitzlist"/>
        <w:numPr>
          <w:ilvl w:val="0"/>
          <w:numId w:val="84"/>
        </w:numPr>
        <w:spacing w:before="60" w:after="60"/>
        <w:contextualSpacing w:val="0"/>
        <w:jc w:val="both"/>
        <w:rPr>
          <w:sz w:val="22"/>
          <w:szCs w:val="22"/>
        </w:rPr>
      </w:pPr>
      <w:r w:rsidRPr="002172D7">
        <w:rPr>
          <w:sz w:val="22"/>
          <w:szCs w:val="22"/>
        </w:rPr>
        <w:t xml:space="preserve">modernizacja </w:t>
      </w:r>
      <w:r w:rsidR="00BB2394" w:rsidRPr="002172D7">
        <w:rPr>
          <w:sz w:val="22"/>
          <w:szCs w:val="22"/>
        </w:rPr>
        <w:t>c</w:t>
      </w:r>
      <w:r w:rsidR="00BB2394">
        <w:rPr>
          <w:sz w:val="22"/>
          <w:szCs w:val="22"/>
        </w:rPr>
        <w:t>.</w:t>
      </w:r>
      <w:r w:rsidR="00BB2394" w:rsidRPr="002172D7">
        <w:rPr>
          <w:sz w:val="22"/>
          <w:szCs w:val="22"/>
        </w:rPr>
        <w:t>o</w:t>
      </w:r>
      <w:r w:rsidR="00BB2394">
        <w:rPr>
          <w:sz w:val="22"/>
          <w:szCs w:val="22"/>
        </w:rPr>
        <w:t>.</w:t>
      </w:r>
      <w:r w:rsidRPr="002172D7">
        <w:rPr>
          <w:sz w:val="22"/>
          <w:szCs w:val="22"/>
        </w:rPr>
        <w:t xml:space="preserve"> – Rachowice ul. Wiejska 111 – koszt 4.131,00 zł,</w:t>
      </w:r>
    </w:p>
    <w:p w14:paraId="51BC43FE" w14:textId="77777777" w:rsidR="001D5857" w:rsidRPr="002172D7" w:rsidRDefault="001D5857" w:rsidP="00156AD3">
      <w:pPr>
        <w:pStyle w:val="Akapitzlist"/>
        <w:numPr>
          <w:ilvl w:val="0"/>
          <w:numId w:val="84"/>
        </w:numPr>
        <w:spacing w:before="60" w:after="60"/>
        <w:contextualSpacing w:val="0"/>
        <w:jc w:val="both"/>
        <w:rPr>
          <w:sz w:val="22"/>
          <w:szCs w:val="22"/>
        </w:rPr>
      </w:pPr>
      <w:r w:rsidRPr="002172D7">
        <w:rPr>
          <w:sz w:val="22"/>
          <w:szCs w:val="22"/>
        </w:rPr>
        <w:t>wymiana okien w budynku administrowanym – koszt 9.600,00 zł,</w:t>
      </w:r>
    </w:p>
    <w:p w14:paraId="3E894F0D" w14:textId="77777777" w:rsidR="001D5857" w:rsidRPr="002172D7" w:rsidRDefault="001D5857" w:rsidP="00156AD3">
      <w:pPr>
        <w:pStyle w:val="Akapitzlist"/>
        <w:numPr>
          <w:ilvl w:val="0"/>
          <w:numId w:val="84"/>
        </w:numPr>
        <w:spacing w:before="60" w:after="60"/>
        <w:contextualSpacing w:val="0"/>
        <w:jc w:val="both"/>
        <w:rPr>
          <w:sz w:val="22"/>
          <w:szCs w:val="22"/>
        </w:rPr>
      </w:pPr>
      <w:r w:rsidRPr="002172D7">
        <w:rPr>
          <w:sz w:val="22"/>
          <w:szCs w:val="22"/>
        </w:rPr>
        <w:t>konserwacja pokrycia dachowego – Sośnicowice ul. Gliwicka 30 – koszt 13.325,00 zł,</w:t>
      </w:r>
    </w:p>
    <w:p w14:paraId="34AA6F27" w14:textId="6F9FD033" w:rsidR="001D5857" w:rsidRPr="002172D7" w:rsidRDefault="001D5857" w:rsidP="00156AD3">
      <w:pPr>
        <w:pStyle w:val="Akapitzlist"/>
        <w:numPr>
          <w:ilvl w:val="0"/>
          <w:numId w:val="84"/>
        </w:numPr>
        <w:spacing w:before="60" w:after="60"/>
        <w:contextualSpacing w:val="0"/>
        <w:jc w:val="both"/>
        <w:rPr>
          <w:sz w:val="22"/>
          <w:szCs w:val="22"/>
        </w:rPr>
      </w:pPr>
      <w:r w:rsidRPr="002172D7">
        <w:rPr>
          <w:sz w:val="22"/>
          <w:szCs w:val="22"/>
        </w:rPr>
        <w:t xml:space="preserve">wymiana kotła </w:t>
      </w:r>
      <w:r w:rsidR="00BB2394" w:rsidRPr="002172D7">
        <w:rPr>
          <w:sz w:val="22"/>
          <w:szCs w:val="22"/>
        </w:rPr>
        <w:t>c</w:t>
      </w:r>
      <w:r w:rsidR="00BB2394">
        <w:rPr>
          <w:sz w:val="22"/>
          <w:szCs w:val="22"/>
        </w:rPr>
        <w:t>.</w:t>
      </w:r>
      <w:r w:rsidR="00BB2394" w:rsidRPr="002172D7">
        <w:rPr>
          <w:sz w:val="22"/>
          <w:szCs w:val="22"/>
        </w:rPr>
        <w:t>o</w:t>
      </w:r>
      <w:r w:rsidR="00BB2394">
        <w:rPr>
          <w:sz w:val="22"/>
          <w:szCs w:val="22"/>
        </w:rPr>
        <w:t>.</w:t>
      </w:r>
      <w:r w:rsidR="00BB2394" w:rsidRPr="002172D7">
        <w:rPr>
          <w:sz w:val="22"/>
          <w:szCs w:val="22"/>
        </w:rPr>
        <w:t xml:space="preserve"> </w:t>
      </w:r>
      <w:r w:rsidRPr="002172D7">
        <w:rPr>
          <w:sz w:val="22"/>
          <w:szCs w:val="22"/>
        </w:rPr>
        <w:t>– Sośnicowice ul. Rynek 13/4 – koszt 2.800,00 zł,</w:t>
      </w:r>
    </w:p>
    <w:p w14:paraId="0977054F" w14:textId="545E6079" w:rsidR="001D5857" w:rsidRDefault="001D5857" w:rsidP="00156AD3">
      <w:pPr>
        <w:pStyle w:val="Akapitzlist"/>
        <w:numPr>
          <w:ilvl w:val="0"/>
          <w:numId w:val="84"/>
        </w:numPr>
        <w:spacing w:before="60" w:after="60"/>
        <w:contextualSpacing w:val="0"/>
        <w:jc w:val="both"/>
        <w:rPr>
          <w:sz w:val="22"/>
          <w:szCs w:val="22"/>
        </w:rPr>
      </w:pPr>
      <w:r w:rsidRPr="002172D7">
        <w:rPr>
          <w:sz w:val="22"/>
          <w:szCs w:val="22"/>
        </w:rPr>
        <w:t xml:space="preserve">naprawa kotła </w:t>
      </w:r>
      <w:r w:rsidR="00BB2394" w:rsidRPr="002172D7">
        <w:rPr>
          <w:sz w:val="22"/>
          <w:szCs w:val="22"/>
        </w:rPr>
        <w:t>c</w:t>
      </w:r>
      <w:r w:rsidR="00BB2394">
        <w:rPr>
          <w:sz w:val="22"/>
          <w:szCs w:val="22"/>
        </w:rPr>
        <w:t>.</w:t>
      </w:r>
      <w:r w:rsidR="00BB2394" w:rsidRPr="002172D7">
        <w:rPr>
          <w:sz w:val="22"/>
          <w:szCs w:val="22"/>
        </w:rPr>
        <w:t>o</w:t>
      </w:r>
      <w:r w:rsidR="00BB2394">
        <w:rPr>
          <w:sz w:val="22"/>
          <w:szCs w:val="22"/>
        </w:rPr>
        <w:t>.</w:t>
      </w:r>
      <w:r w:rsidR="00BB2394" w:rsidRPr="002172D7">
        <w:rPr>
          <w:sz w:val="22"/>
          <w:szCs w:val="22"/>
        </w:rPr>
        <w:t xml:space="preserve"> </w:t>
      </w:r>
      <w:r w:rsidRPr="002172D7">
        <w:rPr>
          <w:sz w:val="22"/>
          <w:szCs w:val="22"/>
        </w:rPr>
        <w:t>– Smolnica ul. Szkolna 1 – koszt 3.500,00 zł,</w:t>
      </w:r>
    </w:p>
    <w:p w14:paraId="24F32DB4" w14:textId="230E4822" w:rsidR="00187D03" w:rsidRDefault="00187D03" w:rsidP="00156AD3">
      <w:pPr>
        <w:pStyle w:val="Akapitzlist"/>
        <w:numPr>
          <w:ilvl w:val="0"/>
          <w:numId w:val="84"/>
        </w:numPr>
        <w:spacing w:before="60" w:after="60"/>
        <w:contextualSpacing w:val="0"/>
        <w:jc w:val="both"/>
        <w:rPr>
          <w:sz w:val="22"/>
          <w:szCs w:val="22"/>
        </w:rPr>
      </w:pPr>
      <w:r>
        <w:rPr>
          <w:sz w:val="22"/>
          <w:szCs w:val="22"/>
        </w:rPr>
        <w:t>zakończono I etap termomodernizacji budynku OSP w Sośnicowicach,</w:t>
      </w:r>
    </w:p>
    <w:p w14:paraId="202D1EE5" w14:textId="488B487E" w:rsidR="00187D03" w:rsidRDefault="00187D03" w:rsidP="00156AD3">
      <w:pPr>
        <w:pStyle w:val="Akapitzlist"/>
        <w:numPr>
          <w:ilvl w:val="0"/>
          <w:numId w:val="84"/>
        </w:numPr>
        <w:spacing w:before="60" w:after="60"/>
        <w:contextualSpacing w:val="0"/>
        <w:jc w:val="both"/>
        <w:rPr>
          <w:sz w:val="22"/>
          <w:szCs w:val="22"/>
        </w:rPr>
      </w:pPr>
      <w:r>
        <w:rPr>
          <w:sz w:val="22"/>
          <w:szCs w:val="22"/>
        </w:rPr>
        <w:t>ocieplono dwie ściany budynku Szkoły Podstawowej w Bargłówce,</w:t>
      </w:r>
    </w:p>
    <w:p w14:paraId="67EB4A39" w14:textId="19B9BAE5" w:rsidR="00187D03" w:rsidRDefault="00187D03" w:rsidP="00156AD3">
      <w:pPr>
        <w:pStyle w:val="Akapitzlist"/>
        <w:numPr>
          <w:ilvl w:val="0"/>
          <w:numId w:val="84"/>
        </w:numPr>
        <w:spacing w:before="60" w:after="60"/>
        <w:contextualSpacing w:val="0"/>
        <w:jc w:val="both"/>
        <w:rPr>
          <w:sz w:val="22"/>
          <w:szCs w:val="22"/>
        </w:rPr>
      </w:pPr>
      <w:r>
        <w:rPr>
          <w:sz w:val="22"/>
          <w:szCs w:val="22"/>
        </w:rPr>
        <w:t>zmodernizowano system nagrzewnic wentylacyjnych w przedszkolu w Sośnicowicach,</w:t>
      </w:r>
    </w:p>
    <w:p w14:paraId="21962FEF" w14:textId="61486BD5" w:rsidR="00187D03" w:rsidRPr="002172D7" w:rsidRDefault="00187D03" w:rsidP="00156AD3">
      <w:pPr>
        <w:pStyle w:val="Akapitzlist"/>
        <w:numPr>
          <w:ilvl w:val="0"/>
          <w:numId w:val="84"/>
        </w:numPr>
        <w:spacing w:before="60" w:after="60"/>
        <w:contextualSpacing w:val="0"/>
        <w:jc w:val="both"/>
        <w:rPr>
          <w:sz w:val="22"/>
          <w:szCs w:val="22"/>
        </w:rPr>
      </w:pPr>
      <w:r>
        <w:rPr>
          <w:sz w:val="22"/>
          <w:szCs w:val="22"/>
        </w:rPr>
        <w:t>wykonano modernizację ogrzewania budynków OSP Trachy i OSP Smolnica</w:t>
      </w:r>
      <w:r w:rsidR="00594410">
        <w:rPr>
          <w:sz w:val="22"/>
          <w:szCs w:val="22"/>
        </w:rPr>
        <w:t>.</w:t>
      </w:r>
    </w:p>
    <w:p w14:paraId="4B5E98D8" w14:textId="77777777" w:rsidR="00FF7794" w:rsidRDefault="001D5857" w:rsidP="00156AD3">
      <w:pPr>
        <w:spacing w:before="60" w:after="60"/>
        <w:ind w:left="-12"/>
        <w:jc w:val="both"/>
        <w:rPr>
          <w:rFonts w:eastAsia="SimSun"/>
          <w:sz w:val="22"/>
          <w:szCs w:val="22"/>
        </w:rPr>
      </w:pPr>
      <w:r w:rsidRPr="002172D7">
        <w:rPr>
          <w:rFonts w:eastAsia="SimSun"/>
          <w:sz w:val="22"/>
          <w:szCs w:val="22"/>
        </w:rPr>
        <w:t xml:space="preserve">Gmina Sośnicowice w 2011 r. przystąpiła do opracowania Programu Ograniczenia Niskiej Emisji. Dokument posłużył jako wyjściowy załącznik do pozyskania środków z Wojewódzkiego Funduszu Ochrony Środowiska i Gospodarki Wodnej w Katowicach na realizacje zadania w zakresie wymiany źródła ciepła oraz montażu kolektorów słonecznych. </w:t>
      </w:r>
      <w:r w:rsidR="00FF7794">
        <w:rPr>
          <w:rFonts w:eastAsia="SimSun"/>
          <w:sz w:val="22"/>
          <w:szCs w:val="22"/>
        </w:rPr>
        <w:t>W latach 2011-2013 zrealizowano inwestycje takie jak:</w:t>
      </w:r>
    </w:p>
    <w:p w14:paraId="36136EE2" w14:textId="5751BE7A" w:rsidR="001D5857" w:rsidRPr="002172D7" w:rsidRDefault="00FF7794" w:rsidP="00156AD3">
      <w:pPr>
        <w:spacing w:before="60" w:after="60"/>
        <w:ind w:left="-12"/>
        <w:jc w:val="both"/>
        <w:rPr>
          <w:rFonts w:eastAsia="SimSun"/>
          <w:sz w:val="22"/>
          <w:szCs w:val="22"/>
        </w:rPr>
      </w:pPr>
      <w:r>
        <w:rPr>
          <w:rFonts w:eastAsia="SimSun"/>
          <w:sz w:val="22"/>
          <w:szCs w:val="22"/>
        </w:rPr>
        <w:t>w 2011 roku</w:t>
      </w:r>
      <w:r w:rsidR="001D5857" w:rsidRPr="002172D7">
        <w:rPr>
          <w:rFonts w:eastAsia="SimSun"/>
          <w:sz w:val="22"/>
          <w:szCs w:val="22"/>
        </w:rPr>
        <w:t xml:space="preserve"> </w:t>
      </w:r>
    </w:p>
    <w:p w14:paraId="0296D1EE" w14:textId="760543A8" w:rsidR="00D21168" w:rsidRPr="002172D7" w:rsidRDefault="00D21168" w:rsidP="00156AD3">
      <w:pPr>
        <w:pStyle w:val="Akapitzlist"/>
        <w:numPr>
          <w:ilvl w:val="0"/>
          <w:numId w:val="90"/>
        </w:numPr>
        <w:spacing w:before="60" w:after="60"/>
        <w:contextualSpacing w:val="0"/>
        <w:jc w:val="both"/>
        <w:rPr>
          <w:rFonts w:eastAsia="SimSun"/>
          <w:sz w:val="22"/>
          <w:szCs w:val="22"/>
        </w:rPr>
      </w:pPr>
      <w:r w:rsidRPr="002172D7">
        <w:rPr>
          <w:rFonts w:eastAsia="SimSun"/>
          <w:sz w:val="22"/>
          <w:szCs w:val="22"/>
        </w:rPr>
        <w:t xml:space="preserve">likwidowanie </w:t>
      </w:r>
      <w:r>
        <w:rPr>
          <w:rFonts w:eastAsia="SimSun"/>
          <w:sz w:val="22"/>
          <w:szCs w:val="22"/>
        </w:rPr>
        <w:t>starych 16</w:t>
      </w:r>
      <w:r w:rsidRPr="002172D7">
        <w:rPr>
          <w:rFonts w:eastAsia="SimSun"/>
          <w:sz w:val="22"/>
          <w:szCs w:val="22"/>
        </w:rPr>
        <w:t xml:space="preserve"> kotłów,</w:t>
      </w:r>
      <w:r>
        <w:rPr>
          <w:rFonts w:eastAsia="SimSun"/>
          <w:sz w:val="22"/>
          <w:szCs w:val="22"/>
        </w:rPr>
        <w:t xml:space="preserve"> </w:t>
      </w:r>
      <w:r w:rsidRPr="002172D7">
        <w:rPr>
          <w:rFonts w:eastAsia="SimSun"/>
          <w:sz w:val="22"/>
          <w:szCs w:val="22"/>
        </w:rPr>
        <w:t xml:space="preserve">zamontowanie 13 kotłów na ekogroszek, 2 kotły na pellet, </w:t>
      </w:r>
      <w:r w:rsidR="00FF7794">
        <w:rPr>
          <w:rFonts w:eastAsia="SimSun"/>
          <w:sz w:val="22"/>
          <w:szCs w:val="22"/>
        </w:rPr>
        <w:br/>
      </w:r>
      <w:r w:rsidRPr="002172D7">
        <w:rPr>
          <w:rFonts w:eastAsia="SimSun"/>
          <w:sz w:val="22"/>
          <w:szCs w:val="22"/>
        </w:rPr>
        <w:t>1 kocioł gazowy,</w:t>
      </w:r>
    </w:p>
    <w:p w14:paraId="20884886" w14:textId="7D4923BA" w:rsidR="00D21168" w:rsidRPr="00FF7794" w:rsidRDefault="00D21168" w:rsidP="00156AD3">
      <w:pPr>
        <w:pStyle w:val="Akapitzlist"/>
        <w:numPr>
          <w:ilvl w:val="0"/>
          <w:numId w:val="90"/>
        </w:numPr>
        <w:spacing w:before="60" w:after="60"/>
        <w:contextualSpacing w:val="0"/>
        <w:jc w:val="both"/>
        <w:rPr>
          <w:rFonts w:eastAsia="SimSun"/>
          <w:sz w:val="22"/>
          <w:szCs w:val="22"/>
        </w:rPr>
      </w:pPr>
      <w:r>
        <w:rPr>
          <w:rFonts w:eastAsia="SimSun"/>
          <w:sz w:val="22"/>
          <w:szCs w:val="22"/>
        </w:rPr>
        <w:t xml:space="preserve">montaż instalacji solarnej dla </w:t>
      </w:r>
      <w:r w:rsidR="00FF7794">
        <w:rPr>
          <w:rFonts w:eastAsia="SimSun"/>
          <w:sz w:val="22"/>
          <w:szCs w:val="22"/>
        </w:rPr>
        <w:t>22</w:t>
      </w:r>
      <w:r>
        <w:rPr>
          <w:rFonts w:eastAsia="SimSun"/>
          <w:sz w:val="22"/>
          <w:szCs w:val="22"/>
        </w:rPr>
        <w:t xml:space="preserve"> budynków</w:t>
      </w:r>
      <w:r w:rsidR="00FF7794">
        <w:rPr>
          <w:rFonts w:eastAsia="SimSun"/>
          <w:sz w:val="22"/>
          <w:szCs w:val="22"/>
        </w:rPr>
        <w:t>.</w:t>
      </w:r>
    </w:p>
    <w:p w14:paraId="063DF45F" w14:textId="77777777" w:rsidR="00714C5D" w:rsidRPr="002172D7" w:rsidRDefault="00714C5D" w:rsidP="00156AD3">
      <w:pPr>
        <w:spacing w:before="60" w:after="60"/>
        <w:ind w:left="-12"/>
        <w:jc w:val="both"/>
        <w:rPr>
          <w:rFonts w:eastAsia="SimSun"/>
          <w:sz w:val="22"/>
          <w:szCs w:val="22"/>
        </w:rPr>
      </w:pPr>
      <w:r w:rsidRPr="002172D7">
        <w:rPr>
          <w:rFonts w:eastAsia="SimSun"/>
          <w:sz w:val="22"/>
          <w:szCs w:val="22"/>
        </w:rPr>
        <w:t xml:space="preserve">w 2012 </w:t>
      </w:r>
    </w:p>
    <w:p w14:paraId="11D4A1C7" w14:textId="7520ED68" w:rsidR="00714C5D" w:rsidRPr="002172D7" w:rsidRDefault="00D21168" w:rsidP="00156AD3">
      <w:pPr>
        <w:pStyle w:val="Akapitzlist"/>
        <w:numPr>
          <w:ilvl w:val="0"/>
          <w:numId w:val="145"/>
        </w:numPr>
        <w:spacing w:before="60" w:after="60"/>
        <w:contextualSpacing w:val="0"/>
        <w:jc w:val="both"/>
        <w:rPr>
          <w:rFonts w:eastAsia="SimSun"/>
          <w:sz w:val="22"/>
          <w:szCs w:val="22"/>
        </w:rPr>
      </w:pPr>
      <w:r w:rsidRPr="002172D7">
        <w:rPr>
          <w:rFonts w:eastAsia="SimSun"/>
          <w:sz w:val="22"/>
          <w:szCs w:val="22"/>
        </w:rPr>
        <w:t xml:space="preserve">likwidowanie </w:t>
      </w:r>
      <w:r>
        <w:rPr>
          <w:rFonts w:eastAsia="SimSun"/>
          <w:sz w:val="22"/>
          <w:szCs w:val="22"/>
        </w:rPr>
        <w:t xml:space="preserve">starych i wymiana na nowe </w:t>
      </w:r>
      <w:r w:rsidR="00714C5D" w:rsidRPr="002172D7">
        <w:rPr>
          <w:rFonts w:eastAsia="SimSun"/>
          <w:sz w:val="22"/>
          <w:szCs w:val="22"/>
        </w:rPr>
        <w:t>13 kotłów,</w:t>
      </w:r>
    </w:p>
    <w:p w14:paraId="254F0ACA" w14:textId="7C382F15" w:rsidR="00714C5D" w:rsidRPr="002172D7" w:rsidRDefault="00D21168" w:rsidP="00156AD3">
      <w:pPr>
        <w:pStyle w:val="Akapitzlist"/>
        <w:numPr>
          <w:ilvl w:val="0"/>
          <w:numId w:val="145"/>
        </w:numPr>
        <w:spacing w:before="60" w:after="60"/>
        <w:contextualSpacing w:val="0"/>
        <w:jc w:val="both"/>
        <w:rPr>
          <w:rFonts w:eastAsia="SimSun"/>
          <w:sz w:val="22"/>
          <w:szCs w:val="22"/>
        </w:rPr>
      </w:pPr>
      <w:r w:rsidRPr="002172D7">
        <w:rPr>
          <w:rFonts w:eastAsia="SimSun"/>
          <w:sz w:val="22"/>
          <w:szCs w:val="22"/>
        </w:rPr>
        <w:t xml:space="preserve">likwidowanie </w:t>
      </w:r>
      <w:r>
        <w:rPr>
          <w:rFonts w:eastAsia="SimSun"/>
          <w:sz w:val="22"/>
          <w:szCs w:val="22"/>
        </w:rPr>
        <w:t xml:space="preserve">starych i wymiana na nowe </w:t>
      </w:r>
      <w:r w:rsidR="00714C5D" w:rsidRPr="002172D7">
        <w:rPr>
          <w:rFonts w:eastAsia="SimSun"/>
          <w:sz w:val="22"/>
          <w:szCs w:val="22"/>
        </w:rPr>
        <w:t xml:space="preserve">8 kotłów + </w:t>
      </w:r>
      <w:r>
        <w:rPr>
          <w:rFonts w:eastAsia="SimSun"/>
          <w:sz w:val="22"/>
          <w:szCs w:val="22"/>
        </w:rPr>
        <w:t>montaż instalacji solarnej</w:t>
      </w:r>
      <w:r w:rsidR="00714C5D" w:rsidRPr="002172D7">
        <w:rPr>
          <w:rFonts w:eastAsia="SimSun"/>
          <w:sz w:val="22"/>
          <w:szCs w:val="22"/>
        </w:rPr>
        <w:t>,</w:t>
      </w:r>
    </w:p>
    <w:p w14:paraId="645DA366" w14:textId="666CBDC1" w:rsidR="00714C5D" w:rsidRPr="00BB2394" w:rsidRDefault="00D21168" w:rsidP="00156AD3">
      <w:pPr>
        <w:pStyle w:val="Akapitzlist"/>
        <w:numPr>
          <w:ilvl w:val="0"/>
          <w:numId w:val="145"/>
        </w:numPr>
        <w:spacing w:before="60" w:after="60"/>
        <w:contextualSpacing w:val="0"/>
        <w:jc w:val="both"/>
        <w:rPr>
          <w:rFonts w:eastAsia="SimSun"/>
          <w:sz w:val="22"/>
          <w:szCs w:val="22"/>
        </w:rPr>
      </w:pPr>
      <w:r>
        <w:rPr>
          <w:rFonts w:eastAsia="SimSun"/>
          <w:sz w:val="22"/>
          <w:szCs w:val="22"/>
        </w:rPr>
        <w:t xml:space="preserve">montaż instalacji solarnej dla </w:t>
      </w:r>
      <w:r w:rsidRPr="002172D7">
        <w:rPr>
          <w:rFonts w:eastAsia="SimSun"/>
          <w:sz w:val="22"/>
          <w:szCs w:val="22"/>
        </w:rPr>
        <w:t>14</w:t>
      </w:r>
      <w:r>
        <w:rPr>
          <w:rFonts w:eastAsia="SimSun"/>
          <w:sz w:val="22"/>
          <w:szCs w:val="22"/>
        </w:rPr>
        <w:t xml:space="preserve"> budynków</w:t>
      </w:r>
      <w:r w:rsidR="00FF7794">
        <w:rPr>
          <w:rFonts w:eastAsia="SimSun"/>
          <w:sz w:val="22"/>
          <w:szCs w:val="22"/>
        </w:rPr>
        <w:t>.</w:t>
      </w:r>
    </w:p>
    <w:p w14:paraId="77526CD9" w14:textId="77777777" w:rsidR="00714C5D" w:rsidRPr="002172D7" w:rsidRDefault="00714C5D" w:rsidP="00156AD3">
      <w:pPr>
        <w:spacing w:before="60" w:after="60"/>
        <w:jc w:val="both"/>
        <w:rPr>
          <w:rFonts w:eastAsia="SimSun"/>
          <w:sz w:val="22"/>
          <w:szCs w:val="22"/>
        </w:rPr>
      </w:pPr>
      <w:r w:rsidRPr="002172D7">
        <w:rPr>
          <w:rFonts w:eastAsia="SimSun"/>
          <w:sz w:val="22"/>
          <w:szCs w:val="22"/>
        </w:rPr>
        <w:t>w 2013</w:t>
      </w:r>
    </w:p>
    <w:p w14:paraId="2ACD1926" w14:textId="660831B2" w:rsidR="00D21168" w:rsidRPr="002172D7" w:rsidRDefault="00D21168" w:rsidP="00156AD3">
      <w:pPr>
        <w:pStyle w:val="Akapitzlist"/>
        <w:numPr>
          <w:ilvl w:val="0"/>
          <w:numId w:val="146"/>
        </w:numPr>
        <w:spacing w:before="60" w:after="60"/>
        <w:contextualSpacing w:val="0"/>
        <w:jc w:val="both"/>
        <w:rPr>
          <w:rFonts w:eastAsia="SimSun"/>
          <w:sz w:val="22"/>
          <w:szCs w:val="22"/>
        </w:rPr>
      </w:pPr>
      <w:r w:rsidRPr="002172D7">
        <w:rPr>
          <w:rFonts w:eastAsia="SimSun"/>
          <w:sz w:val="22"/>
          <w:szCs w:val="22"/>
        </w:rPr>
        <w:t xml:space="preserve">likwidowanie </w:t>
      </w:r>
      <w:r>
        <w:rPr>
          <w:rFonts w:eastAsia="SimSun"/>
          <w:sz w:val="22"/>
          <w:szCs w:val="22"/>
        </w:rPr>
        <w:t>starych i wymiana na nowe 8</w:t>
      </w:r>
      <w:r w:rsidRPr="002172D7">
        <w:rPr>
          <w:rFonts w:eastAsia="SimSun"/>
          <w:sz w:val="22"/>
          <w:szCs w:val="22"/>
        </w:rPr>
        <w:t xml:space="preserve"> kotłów,</w:t>
      </w:r>
    </w:p>
    <w:p w14:paraId="194A8D04" w14:textId="77777777" w:rsidR="00D21168" w:rsidRPr="002172D7" w:rsidRDefault="00D21168" w:rsidP="00156AD3">
      <w:pPr>
        <w:pStyle w:val="Akapitzlist"/>
        <w:numPr>
          <w:ilvl w:val="0"/>
          <w:numId w:val="146"/>
        </w:numPr>
        <w:spacing w:before="60" w:after="60"/>
        <w:contextualSpacing w:val="0"/>
        <w:jc w:val="both"/>
        <w:rPr>
          <w:rFonts w:eastAsia="SimSun"/>
          <w:sz w:val="22"/>
          <w:szCs w:val="22"/>
        </w:rPr>
      </w:pPr>
      <w:r w:rsidRPr="002172D7">
        <w:rPr>
          <w:rFonts w:eastAsia="SimSun"/>
          <w:sz w:val="22"/>
          <w:szCs w:val="22"/>
        </w:rPr>
        <w:t xml:space="preserve">likwidowanie </w:t>
      </w:r>
      <w:r>
        <w:rPr>
          <w:rFonts w:eastAsia="SimSun"/>
          <w:sz w:val="22"/>
          <w:szCs w:val="22"/>
        </w:rPr>
        <w:t xml:space="preserve">starych i wymiana na nowe </w:t>
      </w:r>
      <w:r w:rsidRPr="002172D7">
        <w:rPr>
          <w:rFonts w:eastAsia="SimSun"/>
          <w:sz w:val="22"/>
          <w:szCs w:val="22"/>
        </w:rPr>
        <w:t xml:space="preserve">8 kotłów + </w:t>
      </w:r>
      <w:r>
        <w:rPr>
          <w:rFonts w:eastAsia="SimSun"/>
          <w:sz w:val="22"/>
          <w:szCs w:val="22"/>
        </w:rPr>
        <w:t>montaż instalacji solarnej</w:t>
      </w:r>
      <w:r w:rsidRPr="002172D7">
        <w:rPr>
          <w:rFonts w:eastAsia="SimSun"/>
          <w:sz w:val="22"/>
          <w:szCs w:val="22"/>
        </w:rPr>
        <w:t>,</w:t>
      </w:r>
    </w:p>
    <w:p w14:paraId="5C108D7F" w14:textId="39EAA25D" w:rsidR="00D21168" w:rsidRPr="002172D7" w:rsidRDefault="00D21168" w:rsidP="00156AD3">
      <w:pPr>
        <w:pStyle w:val="Akapitzlist"/>
        <w:numPr>
          <w:ilvl w:val="0"/>
          <w:numId w:val="146"/>
        </w:numPr>
        <w:spacing w:before="60" w:after="60"/>
        <w:contextualSpacing w:val="0"/>
        <w:jc w:val="both"/>
        <w:rPr>
          <w:rFonts w:eastAsia="SimSun"/>
          <w:sz w:val="22"/>
          <w:szCs w:val="22"/>
        </w:rPr>
      </w:pPr>
      <w:r>
        <w:rPr>
          <w:rFonts w:eastAsia="SimSun"/>
          <w:sz w:val="22"/>
          <w:szCs w:val="22"/>
        </w:rPr>
        <w:t xml:space="preserve">montaż instalacji solarnej dla </w:t>
      </w:r>
      <w:r w:rsidRPr="002172D7">
        <w:rPr>
          <w:rFonts w:eastAsia="SimSun"/>
          <w:sz w:val="22"/>
          <w:szCs w:val="22"/>
        </w:rPr>
        <w:t>14</w:t>
      </w:r>
      <w:r>
        <w:rPr>
          <w:rFonts w:eastAsia="SimSun"/>
          <w:sz w:val="22"/>
          <w:szCs w:val="22"/>
        </w:rPr>
        <w:t xml:space="preserve"> budynków</w:t>
      </w:r>
      <w:r w:rsidR="00FF7794">
        <w:rPr>
          <w:rFonts w:eastAsia="SimSun"/>
          <w:sz w:val="22"/>
          <w:szCs w:val="22"/>
        </w:rPr>
        <w:t>.</w:t>
      </w:r>
    </w:p>
    <w:p w14:paraId="1DD0EA60" w14:textId="79639995" w:rsidR="001D5857" w:rsidRPr="002172D7" w:rsidRDefault="001D5857" w:rsidP="00156AD3">
      <w:pPr>
        <w:widowControl w:val="0"/>
        <w:suppressAutoHyphens w:val="0"/>
        <w:autoSpaceDE w:val="0"/>
        <w:autoSpaceDN w:val="0"/>
        <w:adjustRightInd w:val="0"/>
        <w:spacing w:before="60" w:after="60"/>
        <w:jc w:val="both"/>
        <w:rPr>
          <w:sz w:val="22"/>
          <w:szCs w:val="22"/>
        </w:rPr>
      </w:pPr>
      <w:r w:rsidRPr="002172D7">
        <w:rPr>
          <w:sz w:val="22"/>
          <w:szCs w:val="22"/>
        </w:rPr>
        <w:t xml:space="preserve">W związku z kontrolą podmiotów gospodarczych w zakresie emisji zanieczyszczeń do powietrza Starosta Gliwicki prowadzi rejestr wydanych decyzji ustalających poziom emisji oraz zgłoszeń instalacji nie wymagających pozwolenia na wprowadzanie pyłów i gazów do powietrza. Na terenie gminy Sośnicowice decyzje i zgłoszenia wydane zostały </w:t>
      </w:r>
      <w:r w:rsidR="00FF7794">
        <w:rPr>
          <w:sz w:val="22"/>
          <w:szCs w:val="22"/>
        </w:rPr>
        <w:t xml:space="preserve">między innymi </w:t>
      </w:r>
      <w:r w:rsidRPr="002172D7">
        <w:rPr>
          <w:sz w:val="22"/>
          <w:szCs w:val="22"/>
        </w:rPr>
        <w:t>dla:</w:t>
      </w:r>
    </w:p>
    <w:p w14:paraId="72BC14AD" w14:textId="29C73240" w:rsidR="001D5857" w:rsidRPr="002172D7" w:rsidRDefault="001D5857" w:rsidP="00156AD3">
      <w:pPr>
        <w:pStyle w:val="Akapitzlist"/>
        <w:widowControl w:val="0"/>
        <w:numPr>
          <w:ilvl w:val="0"/>
          <w:numId w:val="91"/>
        </w:numPr>
        <w:suppressAutoHyphens w:val="0"/>
        <w:autoSpaceDE w:val="0"/>
        <w:autoSpaceDN w:val="0"/>
        <w:adjustRightInd w:val="0"/>
        <w:spacing w:before="60" w:after="60"/>
        <w:contextualSpacing w:val="0"/>
        <w:jc w:val="both"/>
        <w:rPr>
          <w:sz w:val="22"/>
          <w:szCs w:val="22"/>
        </w:rPr>
      </w:pPr>
      <w:r w:rsidRPr="002172D7">
        <w:rPr>
          <w:sz w:val="22"/>
          <w:szCs w:val="22"/>
        </w:rPr>
        <w:t>Fabryki Ceramiki Budowlanej W. Jopek Sp. z o.o., ul. Kozielska 1, 44-156 Sierakowice,</w:t>
      </w:r>
    </w:p>
    <w:p w14:paraId="34722CB5" w14:textId="77777777" w:rsidR="001D5857" w:rsidRPr="002172D7" w:rsidRDefault="001D5857" w:rsidP="00156AD3">
      <w:pPr>
        <w:pStyle w:val="Akapitzlist"/>
        <w:widowControl w:val="0"/>
        <w:numPr>
          <w:ilvl w:val="0"/>
          <w:numId w:val="91"/>
        </w:numPr>
        <w:suppressAutoHyphens w:val="0"/>
        <w:autoSpaceDE w:val="0"/>
        <w:autoSpaceDN w:val="0"/>
        <w:adjustRightInd w:val="0"/>
        <w:spacing w:before="60" w:after="60"/>
        <w:contextualSpacing w:val="0"/>
        <w:jc w:val="both"/>
        <w:rPr>
          <w:sz w:val="22"/>
          <w:szCs w:val="22"/>
        </w:rPr>
      </w:pPr>
      <w:r w:rsidRPr="002172D7">
        <w:rPr>
          <w:sz w:val="22"/>
          <w:szCs w:val="22"/>
        </w:rPr>
        <w:t>Z.P.H.U. „MARŁO” Małgorzata Dratwa, ul. Smolnicka 10, 44-153 Sośnicowice,</w:t>
      </w:r>
    </w:p>
    <w:p w14:paraId="1B29D8F9" w14:textId="71002207" w:rsidR="001D5857" w:rsidRPr="002172D7" w:rsidRDefault="001D5857" w:rsidP="00156AD3">
      <w:pPr>
        <w:pStyle w:val="Akapitzlist"/>
        <w:widowControl w:val="0"/>
        <w:numPr>
          <w:ilvl w:val="0"/>
          <w:numId w:val="91"/>
        </w:numPr>
        <w:suppressAutoHyphens w:val="0"/>
        <w:autoSpaceDE w:val="0"/>
        <w:autoSpaceDN w:val="0"/>
        <w:adjustRightInd w:val="0"/>
        <w:spacing w:before="60" w:after="60"/>
        <w:contextualSpacing w:val="0"/>
        <w:jc w:val="both"/>
        <w:rPr>
          <w:sz w:val="22"/>
          <w:szCs w:val="22"/>
        </w:rPr>
      </w:pPr>
      <w:r w:rsidRPr="002172D7">
        <w:rPr>
          <w:sz w:val="22"/>
          <w:szCs w:val="22"/>
        </w:rPr>
        <w:t>Grupy EXLAK s.c. K. Szymura B. Szymura, ul. Kozielska 14, 44-153 Sośnicowice,</w:t>
      </w:r>
    </w:p>
    <w:p w14:paraId="2F758B4B" w14:textId="27D5860B" w:rsidR="001D5857" w:rsidRDefault="001D5857" w:rsidP="00156AD3">
      <w:pPr>
        <w:pStyle w:val="Akapitzlist"/>
        <w:widowControl w:val="0"/>
        <w:numPr>
          <w:ilvl w:val="0"/>
          <w:numId w:val="91"/>
        </w:numPr>
        <w:suppressAutoHyphens w:val="0"/>
        <w:autoSpaceDE w:val="0"/>
        <w:autoSpaceDN w:val="0"/>
        <w:adjustRightInd w:val="0"/>
        <w:spacing w:before="60" w:after="60"/>
        <w:contextualSpacing w:val="0"/>
        <w:jc w:val="both"/>
        <w:rPr>
          <w:sz w:val="22"/>
          <w:szCs w:val="22"/>
        </w:rPr>
      </w:pPr>
      <w:r w:rsidRPr="002172D7">
        <w:rPr>
          <w:sz w:val="22"/>
          <w:szCs w:val="22"/>
        </w:rPr>
        <w:t>Fermy Drobiu Ilona Ptaszek, Trachy, ul. Spółdzielcza, 44-153 Sośnicowice.</w:t>
      </w:r>
    </w:p>
    <w:p w14:paraId="65602855" w14:textId="77777777" w:rsidR="003E0AE5" w:rsidRDefault="003E0AE5" w:rsidP="00156AD3">
      <w:pPr>
        <w:widowControl w:val="0"/>
        <w:suppressAutoHyphens w:val="0"/>
        <w:autoSpaceDE w:val="0"/>
        <w:autoSpaceDN w:val="0"/>
        <w:adjustRightInd w:val="0"/>
        <w:spacing w:before="60" w:after="60"/>
        <w:jc w:val="both"/>
        <w:rPr>
          <w:sz w:val="22"/>
          <w:szCs w:val="22"/>
        </w:rPr>
      </w:pPr>
    </w:p>
    <w:p w14:paraId="7618C47F" w14:textId="6871DA29" w:rsidR="001E7250" w:rsidRPr="001E7250" w:rsidRDefault="001E7250" w:rsidP="00156AD3">
      <w:pPr>
        <w:spacing w:before="60" w:after="60"/>
        <w:jc w:val="both"/>
        <w:rPr>
          <w:rFonts w:eastAsiaTheme="minorEastAsia"/>
          <w:sz w:val="22"/>
          <w:szCs w:val="22"/>
        </w:rPr>
      </w:pPr>
      <w:r w:rsidRPr="001E7250">
        <w:rPr>
          <w:rFonts w:eastAsiaTheme="minorEastAsia"/>
          <w:sz w:val="22"/>
          <w:szCs w:val="22"/>
        </w:rPr>
        <w:t xml:space="preserve">Wojewódzki Fundusz Ochrony Środowiska i Gospodarki Wodnej w Katowicach zakończył merytoryczną ocenę wniosków obejmujących zadania z zakresu ochrony atmosfery, które zostały złożone w ramach naboru zakończonego we wrześniu ub. roku. Na liście zadań przewidzianych do dofinansowania </w:t>
      </w:r>
      <w:r w:rsidR="00B76647">
        <w:rPr>
          <w:rFonts w:eastAsiaTheme="minorEastAsia"/>
          <w:sz w:val="22"/>
          <w:szCs w:val="22"/>
        </w:rPr>
        <w:t xml:space="preserve">na 2014 rok </w:t>
      </w:r>
      <w:r w:rsidRPr="001E7250">
        <w:rPr>
          <w:rFonts w:eastAsiaTheme="minorEastAsia"/>
          <w:sz w:val="22"/>
          <w:szCs w:val="22"/>
        </w:rPr>
        <w:t>znalazło się ogółem 237 zadań, w tym kilka z terenu gminy Sośnicowice</w:t>
      </w:r>
      <w:r w:rsidR="00B76647">
        <w:rPr>
          <w:rFonts w:eastAsiaTheme="minorEastAsia"/>
          <w:sz w:val="22"/>
          <w:szCs w:val="22"/>
        </w:rPr>
        <w:t>. Gmina uzyskała dofinansowanie</w:t>
      </w:r>
      <w:r w:rsidRPr="001E7250">
        <w:rPr>
          <w:rFonts w:eastAsiaTheme="minorEastAsia"/>
          <w:sz w:val="22"/>
          <w:szCs w:val="22"/>
        </w:rPr>
        <w:t>:</w:t>
      </w:r>
    </w:p>
    <w:p w14:paraId="2F373320" w14:textId="153D20FD" w:rsidR="001E7250" w:rsidRPr="001E7250" w:rsidRDefault="001E7250" w:rsidP="00156AD3">
      <w:pPr>
        <w:pStyle w:val="Akapitzlist"/>
        <w:numPr>
          <w:ilvl w:val="0"/>
          <w:numId w:val="166"/>
        </w:numPr>
        <w:spacing w:before="60" w:after="60"/>
        <w:contextualSpacing w:val="0"/>
        <w:jc w:val="both"/>
        <w:rPr>
          <w:rFonts w:eastAsiaTheme="minorEastAsia"/>
          <w:sz w:val="22"/>
          <w:szCs w:val="22"/>
        </w:rPr>
      </w:pPr>
      <w:r w:rsidRPr="001E7250">
        <w:rPr>
          <w:rFonts w:eastAsiaTheme="minorEastAsia"/>
          <w:sz w:val="22"/>
          <w:szCs w:val="22"/>
        </w:rPr>
        <w:t xml:space="preserve">na modernizację źródeł ciepła w budynkach indywidualnych realizowanych w ramach Programu Ograniczenia Niskiej Emisji dla Gminy Sośnicowice – etap III, 331 200 zł </w:t>
      </w:r>
      <w:r w:rsidR="00B76647">
        <w:rPr>
          <w:rFonts w:eastAsiaTheme="minorEastAsia"/>
          <w:sz w:val="22"/>
          <w:szCs w:val="22"/>
        </w:rPr>
        <w:t xml:space="preserve">w </w:t>
      </w:r>
      <w:r w:rsidR="007306C6">
        <w:rPr>
          <w:rFonts w:eastAsiaTheme="minorEastAsia"/>
          <w:sz w:val="22"/>
          <w:szCs w:val="22"/>
        </w:rPr>
        <w:t> </w:t>
      </w:r>
      <w:r w:rsidR="00B76647">
        <w:rPr>
          <w:rFonts w:eastAsiaTheme="minorEastAsia"/>
          <w:sz w:val="22"/>
          <w:szCs w:val="22"/>
        </w:rPr>
        <w:t xml:space="preserve">formie </w:t>
      </w:r>
      <w:r w:rsidRPr="001E7250">
        <w:rPr>
          <w:rFonts w:eastAsiaTheme="minorEastAsia"/>
          <w:sz w:val="22"/>
          <w:szCs w:val="22"/>
        </w:rPr>
        <w:t xml:space="preserve">pożyczki. </w:t>
      </w:r>
    </w:p>
    <w:p w14:paraId="73B1172E" w14:textId="673DDF62" w:rsidR="001E7250" w:rsidRPr="001E7250" w:rsidRDefault="001E7250" w:rsidP="00156AD3">
      <w:pPr>
        <w:pStyle w:val="Akapitzlist"/>
        <w:numPr>
          <w:ilvl w:val="0"/>
          <w:numId w:val="166"/>
        </w:numPr>
        <w:spacing w:before="60" w:after="60"/>
        <w:contextualSpacing w:val="0"/>
        <w:jc w:val="both"/>
        <w:rPr>
          <w:sz w:val="22"/>
          <w:szCs w:val="22"/>
        </w:rPr>
      </w:pPr>
      <w:r w:rsidRPr="001E7250">
        <w:rPr>
          <w:rFonts w:eastAsiaTheme="minorEastAsia"/>
          <w:sz w:val="22"/>
          <w:szCs w:val="22"/>
        </w:rPr>
        <w:t xml:space="preserve">na termomodernizację budynku OSP w Sośnicowicach 40 101 zł dotacji i 78 637 zł </w:t>
      </w:r>
      <w:r w:rsidR="00B76647">
        <w:rPr>
          <w:rFonts w:eastAsiaTheme="minorEastAsia"/>
          <w:sz w:val="22"/>
          <w:szCs w:val="22"/>
        </w:rPr>
        <w:t xml:space="preserve">w formie </w:t>
      </w:r>
      <w:r w:rsidRPr="001E7250">
        <w:rPr>
          <w:rFonts w:eastAsiaTheme="minorEastAsia"/>
          <w:sz w:val="22"/>
          <w:szCs w:val="22"/>
        </w:rPr>
        <w:t>pożyczki.</w:t>
      </w:r>
    </w:p>
    <w:p w14:paraId="09394BAC" w14:textId="77777777" w:rsidR="001E7250" w:rsidRPr="002172D7" w:rsidRDefault="001E7250" w:rsidP="00156AD3">
      <w:pPr>
        <w:widowControl w:val="0"/>
        <w:suppressAutoHyphens w:val="0"/>
        <w:autoSpaceDE w:val="0"/>
        <w:autoSpaceDN w:val="0"/>
        <w:adjustRightInd w:val="0"/>
        <w:spacing w:before="60" w:after="60"/>
        <w:jc w:val="both"/>
        <w:rPr>
          <w:sz w:val="22"/>
          <w:szCs w:val="22"/>
        </w:rPr>
      </w:pPr>
    </w:p>
    <w:p w14:paraId="66F1E70F" w14:textId="3058C61E" w:rsidR="00284FD1" w:rsidRPr="002172D7" w:rsidRDefault="009778C9" w:rsidP="00156AD3">
      <w:pPr>
        <w:pStyle w:val="Nagwek1"/>
        <w:numPr>
          <w:ilvl w:val="1"/>
          <w:numId w:val="51"/>
        </w:numPr>
        <w:pBdr>
          <w:bottom w:val="none" w:sz="0" w:space="0" w:color="auto"/>
        </w:pBdr>
        <w:rPr>
          <w:sz w:val="28"/>
          <w:szCs w:val="28"/>
        </w:rPr>
      </w:pPr>
      <w:bookmarkStart w:id="104" w:name="_Toc267063127"/>
      <w:r w:rsidRPr="002172D7">
        <w:rPr>
          <w:sz w:val="28"/>
          <w:szCs w:val="28"/>
        </w:rPr>
        <w:t>Gospodarka wodno - ściekowa</w:t>
      </w:r>
      <w:bookmarkEnd w:id="104"/>
    </w:p>
    <w:p w14:paraId="4E5527D1" w14:textId="441A73F5" w:rsidR="001D5857" w:rsidRPr="002172D7" w:rsidRDefault="00FF7794" w:rsidP="00156AD3">
      <w:pPr>
        <w:spacing w:before="60" w:after="60"/>
        <w:jc w:val="both"/>
        <w:rPr>
          <w:sz w:val="22"/>
          <w:szCs w:val="22"/>
          <w:lang w:eastAsia="pl-PL"/>
        </w:rPr>
      </w:pPr>
      <w:r>
        <w:rPr>
          <w:sz w:val="22"/>
          <w:szCs w:val="22"/>
          <w:lang w:eastAsia="pl-PL"/>
        </w:rPr>
        <w:t>Gmina Sośnicowice</w:t>
      </w:r>
      <w:r w:rsidR="008F7238">
        <w:rPr>
          <w:sz w:val="22"/>
          <w:szCs w:val="22"/>
          <w:lang w:eastAsia="pl-PL"/>
        </w:rPr>
        <w:t xml:space="preserve"> </w:t>
      </w:r>
      <w:r>
        <w:rPr>
          <w:sz w:val="22"/>
          <w:szCs w:val="22"/>
          <w:lang w:eastAsia="pl-PL"/>
        </w:rPr>
        <w:t>w latach 2010</w:t>
      </w:r>
      <w:r w:rsidR="001D5857" w:rsidRPr="002172D7">
        <w:rPr>
          <w:sz w:val="22"/>
          <w:szCs w:val="22"/>
          <w:lang w:eastAsia="pl-PL"/>
        </w:rPr>
        <w:t xml:space="preserve"> - 2013 w ramach zadań własnych realizowała zadania polegające na budowie i modernizacji sieci wodociągowej i kanalizacyjnej przyczyniających się do poprawy jakości wody powierzchniowych i podziemnych, były to głównie:</w:t>
      </w:r>
    </w:p>
    <w:p w14:paraId="33E56D2B" w14:textId="77777777" w:rsidR="001D5857" w:rsidRPr="002172D7" w:rsidRDefault="001D5857" w:rsidP="00156AD3">
      <w:pPr>
        <w:pStyle w:val="Akapitzlist"/>
        <w:numPr>
          <w:ilvl w:val="0"/>
          <w:numId w:val="93"/>
        </w:numPr>
        <w:spacing w:before="60" w:after="60"/>
        <w:contextualSpacing w:val="0"/>
        <w:jc w:val="both"/>
        <w:rPr>
          <w:sz w:val="22"/>
          <w:szCs w:val="22"/>
          <w:lang w:eastAsia="pl-PL"/>
        </w:rPr>
      </w:pPr>
      <w:r w:rsidRPr="002172D7">
        <w:rPr>
          <w:sz w:val="22"/>
          <w:szCs w:val="22"/>
          <w:lang w:eastAsia="pl-PL"/>
        </w:rPr>
        <w:t>sieć kanalizacji deszczowej i sieć wodociągowa dla terenu ofertowego budownictwa mieszkaniowego przy ulicy Granicznej w Smolnicy – koszt 435.900,28 zł,</w:t>
      </w:r>
    </w:p>
    <w:p w14:paraId="31EA36C1" w14:textId="65273CB6" w:rsidR="000A6AE3" w:rsidRDefault="00FF7794" w:rsidP="00156AD3">
      <w:pPr>
        <w:pStyle w:val="Akapitzlist"/>
        <w:numPr>
          <w:ilvl w:val="0"/>
          <w:numId w:val="93"/>
        </w:numPr>
        <w:autoSpaceDE w:val="0"/>
        <w:autoSpaceDN w:val="0"/>
        <w:adjustRightInd w:val="0"/>
        <w:spacing w:before="60" w:after="60"/>
        <w:contextualSpacing w:val="0"/>
        <w:jc w:val="both"/>
        <w:rPr>
          <w:sz w:val="22"/>
          <w:szCs w:val="22"/>
        </w:rPr>
      </w:pPr>
      <w:r w:rsidRPr="00FF7794">
        <w:rPr>
          <w:sz w:val="22"/>
          <w:szCs w:val="22"/>
        </w:rPr>
        <w:t xml:space="preserve">2013 rok to rok, w którym Gmina Sośnicowice ukończyła wiele ważnych z punku widzenia mieszkańców inwestycji. Po kłopotach i opóźnieniu udało się zakończyć </w:t>
      </w:r>
      <w:r>
        <w:rPr>
          <w:sz w:val="22"/>
          <w:szCs w:val="22"/>
        </w:rPr>
        <w:t>zadanie pn.: „U</w:t>
      </w:r>
      <w:r w:rsidR="001D5857" w:rsidRPr="00FF7794">
        <w:rPr>
          <w:sz w:val="22"/>
          <w:szCs w:val="22"/>
        </w:rPr>
        <w:t>porządkowanie gospodarki ściekowej w aglomeracji Sierakowice</w:t>
      </w:r>
      <w:r>
        <w:rPr>
          <w:sz w:val="22"/>
          <w:szCs w:val="22"/>
        </w:rPr>
        <w:t>”</w:t>
      </w:r>
      <w:r w:rsidR="001D5857" w:rsidRPr="00FF7794">
        <w:rPr>
          <w:sz w:val="22"/>
          <w:szCs w:val="22"/>
        </w:rPr>
        <w:t xml:space="preserve"> (obejmującej sołectwa Sierakowice i Rachowice) poprzez budowę kanalizacji sanitarnej i ocz</w:t>
      </w:r>
      <w:r w:rsidR="008D4F34" w:rsidRPr="00FF7794">
        <w:rPr>
          <w:sz w:val="22"/>
          <w:szCs w:val="22"/>
        </w:rPr>
        <w:t>yszczalni</w:t>
      </w:r>
      <w:r>
        <w:rPr>
          <w:sz w:val="22"/>
          <w:szCs w:val="22"/>
        </w:rPr>
        <w:t>”</w:t>
      </w:r>
      <w:r w:rsidR="008D4F34" w:rsidRPr="00FF7794">
        <w:rPr>
          <w:sz w:val="22"/>
          <w:szCs w:val="22"/>
        </w:rPr>
        <w:t xml:space="preserve"> – koszt 18.494.184 zł. Realizacja inwestycji trwała od listopada 2010 roku do września 2013 roku. W</w:t>
      </w:r>
      <w:r w:rsidR="008F7238">
        <w:rPr>
          <w:sz w:val="22"/>
          <w:szCs w:val="22"/>
        </w:rPr>
        <w:t xml:space="preserve"> </w:t>
      </w:r>
      <w:r w:rsidR="007306C6">
        <w:rPr>
          <w:sz w:val="22"/>
          <w:szCs w:val="22"/>
        </w:rPr>
        <w:t> </w:t>
      </w:r>
      <w:r w:rsidR="008D4F34" w:rsidRPr="00FF7794">
        <w:rPr>
          <w:sz w:val="22"/>
          <w:szCs w:val="22"/>
        </w:rPr>
        <w:t>Sierakowicach wybudowana została mechaniczno – biologiczna oczyszczalnia ścieków dobowej przepustowości 34</w:t>
      </w:r>
      <w:r w:rsidR="00AE2A18">
        <w:rPr>
          <w:sz w:val="22"/>
          <w:szCs w:val="22"/>
        </w:rPr>
        <w:t>0</w:t>
      </w:r>
      <w:r w:rsidR="008D4F34" w:rsidRPr="00FF7794">
        <w:rPr>
          <w:sz w:val="22"/>
          <w:szCs w:val="22"/>
        </w:rPr>
        <w:t xml:space="preserve"> m</w:t>
      </w:r>
      <w:r w:rsidR="008D4F34" w:rsidRPr="00FF7794">
        <w:rPr>
          <w:sz w:val="22"/>
          <w:szCs w:val="22"/>
          <w:vertAlign w:val="superscript"/>
        </w:rPr>
        <w:t>3</w:t>
      </w:r>
      <w:r w:rsidR="008D4F34" w:rsidRPr="00FF7794">
        <w:rPr>
          <w:sz w:val="22"/>
          <w:szCs w:val="22"/>
        </w:rPr>
        <w:t xml:space="preserve">. W Sierakowicach i Rachowicach powstało łącznie </w:t>
      </w:r>
      <w:r w:rsidR="00AE2A18">
        <w:rPr>
          <w:sz w:val="22"/>
          <w:szCs w:val="22"/>
        </w:rPr>
        <w:t xml:space="preserve">prawie </w:t>
      </w:r>
      <w:r w:rsidR="008D4F34" w:rsidRPr="00FF7794">
        <w:rPr>
          <w:sz w:val="22"/>
          <w:szCs w:val="22"/>
        </w:rPr>
        <w:t xml:space="preserve">22 kilometry sieci kanalizacji sanitarnej, 6 pompowni </w:t>
      </w:r>
      <w:r w:rsidR="00B816B9" w:rsidRPr="00FF7794">
        <w:rPr>
          <w:sz w:val="22"/>
          <w:szCs w:val="22"/>
        </w:rPr>
        <w:t>sieciowych i 6 pompowni przydomowych. Do końca 2013 roku do sieci przyłączono około 300 gospodarstw domowych.</w:t>
      </w:r>
    </w:p>
    <w:p w14:paraId="4413E2E6" w14:textId="2D50F1CD" w:rsidR="00AE2A18" w:rsidRDefault="001D5857" w:rsidP="00156AD3">
      <w:pPr>
        <w:pStyle w:val="Akapitzlist"/>
        <w:autoSpaceDE w:val="0"/>
        <w:autoSpaceDN w:val="0"/>
        <w:adjustRightInd w:val="0"/>
        <w:spacing w:before="60" w:after="60"/>
        <w:contextualSpacing w:val="0"/>
        <w:jc w:val="both"/>
        <w:rPr>
          <w:sz w:val="22"/>
          <w:szCs w:val="22"/>
        </w:rPr>
      </w:pPr>
      <w:r w:rsidRPr="000A6AE3">
        <w:rPr>
          <w:sz w:val="22"/>
          <w:szCs w:val="22"/>
        </w:rPr>
        <w:t>Projekt Nr WND-RPSL.05.01.00-064/09-01 pn: „Uporządkowanie gospodarki ściekowej w</w:t>
      </w:r>
      <w:r w:rsidR="008F7238">
        <w:rPr>
          <w:sz w:val="22"/>
          <w:szCs w:val="22"/>
        </w:rPr>
        <w:t xml:space="preserve"> </w:t>
      </w:r>
      <w:r w:rsidR="007306C6">
        <w:rPr>
          <w:sz w:val="22"/>
          <w:szCs w:val="22"/>
        </w:rPr>
        <w:t> </w:t>
      </w:r>
      <w:r w:rsidRPr="000A6AE3">
        <w:rPr>
          <w:sz w:val="22"/>
          <w:szCs w:val="22"/>
        </w:rPr>
        <w:t xml:space="preserve">aglomeracji Sierakowice poprzez budowę kanalizacji sanitarnej i oczyszczalni ścieków” był podstawowym przedsięwzięciem inwestycyjnym Gminy Sośnicowice na lata 2011 – 2012. Inwestycja realizowana była w oparciu o dofinansowanie z Unii Europejskiej w ramach Regionalnego Programu Operacyjnego Województwa Śląskiego na lata 2007 – 2013 priorytet V środowisko działanie 5.1 Gospodarka wodno - ściekowa. Dofinansowanie ze środków UE stanowiło 78,73% wydatków kwalifikowanych inwestycji. </w:t>
      </w:r>
    </w:p>
    <w:p w14:paraId="131EBA0F" w14:textId="49F45AE9" w:rsidR="001D5857" w:rsidRPr="00AE2A18" w:rsidRDefault="001D5857" w:rsidP="00156AD3">
      <w:pPr>
        <w:pStyle w:val="Akapitzlist"/>
        <w:numPr>
          <w:ilvl w:val="0"/>
          <w:numId w:val="167"/>
        </w:numPr>
        <w:autoSpaceDE w:val="0"/>
        <w:autoSpaceDN w:val="0"/>
        <w:adjustRightInd w:val="0"/>
        <w:spacing w:before="60" w:after="60"/>
        <w:contextualSpacing w:val="0"/>
        <w:jc w:val="both"/>
        <w:rPr>
          <w:sz w:val="22"/>
          <w:szCs w:val="22"/>
        </w:rPr>
      </w:pPr>
      <w:r w:rsidRPr="00AE2A18">
        <w:rPr>
          <w:sz w:val="22"/>
          <w:szCs w:val="22"/>
        </w:rPr>
        <w:t>modernizacja Stacji Uzdatniania Wody w Sierakowicach – koszt 50.000,00 zł. W skład modernizacji stacji wchodziło:</w:t>
      </w:r>
    </w:p>
    <w:p w14:paraId="1CD48C0C" w14:textId="77777777" w:rsidR="001D5857" w:rsidRPr="002172D7" w:rsidRDefault="001D5857" w:rsidP="00156AD3">
      <w:pPr>
        <w:pStyle w:val="Akapitzlist"/>
        <w:numPr>
          <w:ilvl w:val="0"/>
          <w:numId w:val="94"/>
        </w:numPr>
        <w:spacing w:before="60" w:after="60"/>
        <w:contextualSpacing w:val="0"/>
        <w:jc w:val="both"/>
        <w:rPr>
          <w:sz w:val="22"/>
          <w:szCs w:val="22"/>
        </w:rPr>
      </w:pPr>
      <w:r w:rsidRPr="002172D7">
        <w:rPr>
          <w:sz w:val="22"/>
          <w:szCs w:val="22"/>
        </w:rPr>
        <w:t>zamontowanie zestawu hydroforowego składającego się z dwóch pomp, sterowanego automatycznie,</w:t>
      </w:r>
    </w:p>
    <w:p w14:paraId="210D5D7C" w14:textId="77777777" w:rsidR="001D5857" w:rsidRPr="002172D7" w:rsidRDefault="001D5857" w:rsidP="00156AD3">
      <w:pPr>
        <w:pStyle w:val="Akapitzlist"/>
        <w:numPr>
          <w:ilvl w:val="0"/>
          <w:numId w:val="94"/>
        </w:numPr>
        <w:spacing w:before="60" w:after="60"/>
        <w:contextualSpacing w:val="0"/>
        <w:jc w:val="both"/>
        <w:rPr>
          <w:sz w:val="22"/>
          <w:szCs w:val="22"/>
        </w:rPr>
      </w:pPr>
      <w:r w:rsidRPr="002172D7">
        <w:rPr>
          <w:sz w:val="22"/>
          <w:szCs w:val="22"/>
        </w:rPr>
        <w:t>wymiana rur metalowych na PE wraz z zaworami,</w:t>
      </w:r>
    </w:p>
    <w:p w14:paraId="18C82F92" w14:textId="77777777" w:rsidR="001D5857" w:rsidRPr="002172D7" w:rsidRDefault="001D5857" w:rsidP="00156AD3">
      <w:pPr>
        <w:pStyle w:val="Akapitzlist"/>
        <w:numPr>
          <w:ilvl w:val="0"/>
          <w:numId w:val="94"/>
        </w:numPr>
        <w:spacing w:before="60" w:after="60"/>
        <w:contextualSpacing w:val="0"/>
        <w:jc w:val="both"/>
        <w:rPr>
          <w:sz w:val="22"/>
          <w:szCs w:val="22"/>
        </w:rPr>
      </w:pPr>
      <w:r w:rsidRPr="002172D7">
        <w:rPr>
          <w:sz w:val="22"/>
          <w:szCs w:val="22"/>
        </w:rPr>
        <w:t>modernizacja sieci elektrycznej,</w:t>
      </w:r>
    </w:p>
    <w:p w14:paraId="52D5BF7E" w14:textId="77777777" w:rsidR="001D5857" w:rsidRPr="002172D7" w:rsidRDefault="001D5857" w:rsidP="00156AD3">
      <w:pPr>
        <w:pStyle w:val="Akapitzlist"/>
        <w:numPr>
          <w:ilvl w:val="0"/>
          <w:numId w:val="94"/>
        </w:numPr>
        <w:spacing w:before="60" w:after="60"/>
        <w:contextualSpacing w:val="0"/>
        <w:jc w:val="both"/>
        <w:rPr>
          <w:sz w:val="22"/>
          <w:szCs w:val="22"/>
        </w:rPr>
      </w:pPr>
      <w:r w:rsidRPr="002172D7">
        <w:rPr>
          <w:sz w:val="22"/>
          <w:szCs w:val="22"/>
        </w:rPr>
        <w:t>likwidacja zbiorników hydroforowych,</w:t>
      </w:r>
    </w:p>
    <w:p w14:paraId="6D201B3D" w14:textId="77777777" w:rsidR="001D5857" w:rsidRPr="002172D7" w:rsidRDefault="001D5857" w:rsidP="00156AD3">
      <w:pPr>
        <w:pStyle w:val="Akapitzlist"/>
        <w:numPr>
          <w:ilvl w:val="0"/>
          <w:numId w:val="94"/>
        </w:numPr>
        <w:spacing w:before="60" w:after="60"/>
        <w:contextualSpacing w:val="0"/>
        <w:jc w:val="both"/>
        <w:rPr>
          <w:sz w:val="22"/>
          <w:szCs w:val="22"/>
        </w:rPr>
      </w:pPr>
      <w:r w:rsidRPr="002172D7">
        <w:rPr>
          <w:sz w:val="22"/>
          <w:szCs w:val="22"/>
        </w:rPr>
        <w:t>zamontowanie zestawu hydroforowego pozwoli na ustabilizowanie ciśnienia w sieci wodociągowej i wpłynie na poprawę jakości wody pitnej.</w:t>
      </w:r>
    </w:p>
    <w:p w14:paraId="03C1E488" w14:textId="12B8436A" w:rsidR="001D5857" w:rsidRPr="002172D7" w:rsidRDefault="001D5857" w:rsidP="00156AD3">
      <w:pPr>
        <w:pStyle w:val="Akapitzlist"/>
        <w:numPr>
          <w:ilvl w:val="0"/>
          <w:numId w:val="92"/>
        </w:numPr>
        <w:spacing w:before="60" w:after="60"/>
        <w:contextualSpacing w:val="0"/>
        <w:jc w:val="both"/>
        <w:rPr>
          <w:sz w:val="22"/>
          <w:szCs w:val="22"/>
          <w:lang w:eastAsia="pl-PL"/>
        </w:rPr>
      </w:pPr>
      <w:r w:rsidRPr="002172D7">
        <w:rPr>
          <w:sz w:val="22"/>
          <w:szCs w:val="22"/>
          <w:lang w:eastAsia="pl-PL"/>
        </w:rPr>
        <w:t>budowa przyłącza wodociągowego do boiska sportowego w Bargłówce – koszt 57.834,80 zł.</w:t>
      </w:r>
    </w:p>
    <w:p w14:paraId="6EBFB55C" w14:textId="77777777" w:rsidR="003F559C" w:rsidRPr="002172D7" w:rsidRDefault="003F559C" w:rsidP="00156AD3">
      <w:pPr>
        <w:spacing w:before="60" w:after="60"/>
        <w:jc w:val="both"/>
        <w:rPr>
          <w:sz w:val="22"/>
          <w:szCs w:val="22"/>
          <w:highlight w:val="yellow"/>
          <w:lang w:eastAsia="pl-PL"/>
        </w:rPr>
      </w:pPr>
    </w:p>
    <w:p w14:paraId="75FF1203" w14:textId="77777777" w:rsidR="009778C9" w:rsidRPr="002172D7" w:rsidRDefault="009778C9" w:rsidP="00156AD3">
      <w:pPr>
        <w:pStyle w:val="Nagwek1"/>
        <w:numPr>
          <w:ilvl w:val="1"/>
          <w:numId w:val="51"/>
        </w:numPr>
        <w:pBdr>
          <w:bottom w:val="none" w:sz="0" w:space="0" w:color="auto"/>
        </w:pBdr>
        <w:rPr>
          <w:sz w:val="28"/>
          <w:szCs w:val="28"/>
        </w:rPr>
      </w:pPr>
      <w:bookmarkStart w:id="105" w:name="_Toc267063128"/>
      <w:r w:rsidRPr="002172D7">
        <w:rPr>
          <w:sz w:val="28"/>
          <w:szCs w:val="28"/>
        </w:rPr>
        <w:t>Ochrona przeciwpowodziowa</w:t>
      </w:r>
      <w:bookmarkEnd w:id="105"/>
    </w:p>
    <w:p w14:paraId="02FF29AD" w14:textId="217984B0" w:rsidR="00594410" w:rsidRDefault="00594410" w:rsidP="00156AD3">
      <w:pPr>
        <w:spacing w:before="60" w:after="60"/>
        <w:jc w:val="both"/>
        <w:rPr>
          <w:rFonts w:eastAsia="SimSun"/>
          <w:sz w:val="22"/>
        </w:rPr>
      </w:pPr>
      <w:r>
        <w:rPr>
          <w:rFonts w:eastAsia="SimSun"/>
          <w:sz w:val="22"/>
        </w:rPr>
        <w:t>Każdego roku Gminna Spółka Wodna „Sośnicowice” prowadzi na terenie gminy prace polegające na konserwacji rowów, remonty przepustów, czyszczeni</w:t>
      </w:r>
      <w:r w:rsidR="00AE2A18">
        <w:rPr>
          <w:rFonts w:eastAsia="SimSun"/>
          <w:sz w:val="22"/>
        </w:rPr>
        <w:t>e</w:t>
      </w:r>
      <w:r>
        <w:rPr>
          <w:rFonts w:eastAsia="SimSun"/>
          <w:sz w:val="22"/>
        </w:rPr>
        <w:t xml:space="preserve"> przepustów</w:t>
      </w:r>
      <w:r w:rsidR="00AE2A18">
        <w:rPr>
          <w:rFonts w:eastAsia="SimSun"/>
          <w:sz w:val="22"/>
        </w:rPr>
        <w:t>,</w:t>
      </w:r>
      <w:r>
        <w:rPr>
          <w:rFonts w:eastAsia="SimSun"/>
          <w:sz w:val="22"/>
        </w:rPr>
        <w:t xml:space="preserve"> a także ciągów drenarskich. Średnio rocznie na ten cel wydatkowych jest około 100 tys. złotych.</w:t>
      </w:r>
    </w:p>
    <w:p w14:paraId="2D5444EC" w14:textId="4EF2997A" w:rsidR="001D5857" w:rsidRPr="002172D7" w:rsidRDefault="001D5857" w:rsidP="00156AD3">
      <w:pPr>
        <w:spacing w:before="60" w:after="60"/>
        <w:jc w:val="both"/>
        <w:rPr>
          <w:sz w:val="22"/>
          <w:szCs w:val="22"/>
          <w:lang w:eastAsia="pl-PL"/>
        </w:rPr>
      </w:pPr>
      <w:r w:rsidRPr="002172D7">
        <w:rPr>
          <w:sz w:val="22"/>
          <w:szCs w:val="22"/>
          <w:lang w:eastAsia="pl-PL"/>
        </w:rPr>
        <w:t>W latach 2009-2013 RZGW w Katowicach wykonał prace na teren</w:t>
      </w:r>
      <w:r w:rsidR="00DB726D" w:rsidRPr="002172D7">
        <w:rPr>
          <w:sz w:val="22"/>
          <w:szCs w:val="22"/>
          <w:lang w:eastAsia="pl-PL"/>
        </w:rPr>
        <w:t xml:space="preserve">ie gminy Sośnicowic w zakresie </w:t>
      </w:r>
      <w:r w:rsidRPr="002172D7">
        <w:rPr>
          <w:sz w:val="22"/>
          <w:szCs w:val="22"/>
          <w:lang w:eastAsia="pl-PL"/>
        </w:rPr>
        <w:t>utrzymania wód i usuwania skutków powodzi, w tym:</w:t>
      </w:r>
    </w:p>
    <w:p w14:paraId="14E4D4F3" w14:textId="15591D97" w:rsidR="001D5857" w:rsidRPr="002172D7" w:rsidRDefault="001D5857" w:rsidP="00156AD3">
      <w:pPr>
        <w:pStyle w:val="Akapitzlist"/>
        <w:numPr>
          <w:ilvl w:val="0"/>
          <w:numId w:val="92"/>
        </w:numPr>
        <w:spacing w:before="60" w:after="60"/>
        <w:ind w:left="567"/>
        <w:contextualSpacing w:val="0"/>
        <w:jc w:val="both"/>
        <w:rPr>
          <w:sz w:val="22"/>
          <w:szCs w:val="22"/>
          <w:lang w:eastAsia="pl-PL"/>
        </w:rPr>
      </w:pPr>
      <w:r w:rsidRPr="002172D7">
        <w:rPr>
          <w:sz w:val="22"/>
          <w:szCs w:val="22"/>
          <w:lang w:eastAsia="pl-PL"/>
        </w:rPr>
        <w:t>rzeka Bierawka km</w:t>
      </w:r>
      <w:r w:rsidR="00DB726D" w:rsidRPr="002172D7">
        <w:rPr>
          <w:sz w:val="22"/>
          <w:szCs w:val="22"/>
          <w:lang w:eastAsia="pl-PL"/>
        </w:rPr>
        <w:t xml:space="preserve"> </w:t>
      </w:r>
      <w:r w:rsidRPr="002172D7">
        <w:rPr>
          <w:sz w:val="22"/>
          <w:szCs w:val="22"/>
          <w:lang w:eastAsia="pl-PL"/>
        </w:rPr>
        <w:t>17+</w:t>
      </w:r>
      <w:r w:rsidR="00DB726D" w:rsidRPr="002172D7">
        <w:rPr>
          <w:sz w:val="22"/>
          <w:szCs w:val="22"/>
          <w:lang w:eastAsia="pl-PL"/>
        </w:rPr>
        <w:t>000 = 24+000 usunięcie przeszkód</w:t>
      </w:r>
      <w:r w:rsidRPr="002172D7">
        <w:rPr>
          <w:sz w:val="22"/>
          <w:szCs w:val="22"/>
          <w:lang w:eastAsia="pl-PL"/>
        </w:rPr>
        <w:t xml:space="preserve"> utrudniających odpływ wód w</w:t>
      </w:r>
      <w:r w:rsidR="008F7238">
        <w:rPr>
          <w:sz w:val="22"/>
          <w:szCs w:val="22"/>
          <w:lang w:eastAsia="pl-PL"/>
        </w:rPr>
        <w:t xml:space="preserve"> </w:t>
      </w:r>
      <w:r w:rsidR="007306C6">
        <w:rPr>
          <w:sz w:val="22"/>
          <w:szCs w:val="22"/>
          <w:lang w:eastAsia="pl-PL"/>
        </w:rPr>
        <w:t> </w:t>
      </w:r>
      <w:r w:rsidRPr="002172D7">
        <w:rPr>
          <w:sz w:val="22"/>
          <w:szCs w:val="22"/>
          <w:lang w:eastAsia="pl-PL"/>
        </w:rPr>
        <w:t>miejscowości Trach</w:t>
      </w:r>
      <w:r w:rsidR="00DB726D" w:rsidRPr="002172D7">
        <w:rPr>
          <w:sz w:val="22"/>
          <w:szCs w:val="22"/>
          <w:lang w:eastAsia="pl-PL"/>
        </w:rPr>
        <w:t>y</w:t>
      </w:r>
      <w:r w:rsidRPr="002172D7">
        <w:rPr>
          <w:sz w:val="22"/>
          <w:szCs w:val="22"/>
          <w:lang w:eastAsia="pl-PL"/>
        </w:rPr>
        <w:t xml:space="preserve"> – Sierakowice – prace polegały na usuwaniu zatorów, wyciągania drzew z kryta rzeki – koszt 15.000 zł,</w:t>
      </w:r>
    </w:p>
    <w:p w14:paraId="29CA1F22" w14:textId="16D0F4B6" w:rsidR="001D5857" w:rsidRPr="002172D7" w:rsidRDefault="001D5857" w:rsidP="00156AD3">
      <w:pPr>
        <w:pStyle w:val="Akapitzlist"/>
        <w:numPr>
          <w:ilvl w:val="0"/>
          <w:numId w:val="92"/>
        </w:numPr>
        <w:spacing w:before="60" w:after="60"/>
        <w:ind w:left="567"/>
        <w:contextualSpacing w:val="0"/>
        <w:jc w:val="both"/>
        <w:rPr>
          <w:sz w:val="22"/>
          <w:szCs w:val="22"/>
          <w:lang w:eastAsia="pl-PL"/>
        </w:rPr>
      </w:pPr>
      <w:r w:rsidRPr="002172D7">
        <w:rPr>
          <w:sz w:val="22"/>
          <w:szCs w:val="22"/>
          <w:lang w:eastAsia="pl-PL"/>
        </w:rPr>
        <w:t>wykonanie likwidacji wyrwy brzegowej z odtworzeniem prawego brzegu rzeki Bierawki w</w:t>
      </w:r>
      <w:r w:rsidR="008F7238">
        <w:rPr>
          <w:sz w:val="22"/>
          <w:szCs w:val="22"/>
          <w:lang w:eastAsia="pl-PL"/>
        </w:rPr>
        <w:t xml:space="preserve"> </w:t>
      </w:r>
      <w:r w:rsidR="007306C6">
        <w:rPr>
          <w:sz w:val="22"/>
          <w:szCs w:val="22"/>
          <w:lang w:eastAsia="pl-PL"/>
        </w:rPr>
        <w:t> </w:t>
      </w:r>
      <w:r w:rsidRPr="002172D7">
        <w:rPr>
          <w:sz w:val="22"/>
          <w:szCs w:val="22"/>
          <w:lang w:eastAsia="pl-PL"/>
        </w:rPr>
        <w:t>Twarogu Małym wraz z udrożnieniem koryta rzeki w km 20+870 – koszt 51.768,50 zł,</w:t>
      </w:r>
    </w:p>
    <w:p w14:paraId="4A191F50" w14:textId="6948AF33" w:rsidR="001D5857" w:rsidRPr="002172D7" w:rsidRDefault="001D5857" w:rsidP="00156AD3">
      <w:pPr>
        <w:pStyle w:val="Akapitzlist"/>
        <w:numPr>
          <w:ilvl w:val="0"/>
          <w:numId w:val="92"/>
        </w:numPr>
        <w:spacing w:before="60" w:after="60"/>
        <w:ind w:left="567"/>
        <w:contextualSpacing w:val="0"/>
        <w:jc w:val="both"/>
        <w:rPr>
          <w:sz w:val="22"/>
          <w:szCs w:val="22"/>
          <w:lang w:eastAsia="pl-PL"/>
        </w:rPr>
      </w:pPr>
      <w:r w:rsidRPr="002172D7">
        <w:rPr>
          <w:sz w:val="22"/>
          <w:szCs w:val="22"/>
          <w:lang w:eastAsia="pl-PL"/>
        </w:rPr>
        <w:t>wykonanie naprawy koryta rzeki Bierawki w km 21+500</w:t>
      </w:r>
      <w:r w:rsidR="008F7238">
        <w:rPr>
          <w:sz w:val="22"/>
          <w:szCs w:val="22"/>
          <w:lang w:eastAsia="pl-PL"/>
        </w:rPr>
        <w:t xml:space="preserve"> </w:t>
      </w:r>
      <w:r w:rsidRPr="002172D7">
        <w:rPr>
          <w:sz w:val="22"/>
          <w:szCs w:val="22"/>
          <w:lang w:eastAsia="pl-PL"/>
        </w:rPr>
        <w:t>w miejscowości Twaróg Mały, z</w:t>
      </w:r>
      <w:r w:rsidR="008F7238">
        <w:rPr>
          <w:sz w:val="22"/>
          <w:szCs w:val="22"/>
          <w:lang w:eastAsia="pl-PL"/>
        </w:rPr>
        <w:t xml:space="preserve"> </w:t>
      </w:r>
      <w:r w:rsidR="007306C6">
        <w:rPr>
          <w:sz w:val="22"/>
          <w:szCs w:val="22"/>
          <w:lang w:eastAsia="pl-PL"/>
        </w:rPr>
        <w:t> </w:t>
      </w:r>
      <w:r w:rsidRPr="002172D7">
        <w:rPr>
          <w:sz w:val="22"/>
          <w:szCs w:val="22"/>
          <w:lang w:eastAsia="pl-PL"/>
        </w:rPr>
        <w:t>zakresem obejmującym zasypanie wyrwy na lewym brzegu wraz z ubezpieczeniem stopy skarpy opaską brzegową – kamienną, a skarpy brzegosłonem faszynowym – koszt 61.681,32 zł.</w:t>
      </w:r>
    </w:p>
    <w:p w14:paraId="7C22B545" w14:textId="397312CB" w:rsidR="001D5857" w:rsidRPr="002172D7" w:rsidRDefault="001D5857" w:rsidP="00156AD3">
      <w:pPr>
        <w:spacing w:before="60" w:after="60"/>
        <w:jc w:val="both"/>
        <w:rPr>
          <w:sz w:val="22"/>
          <w:szCs w:val="22"/>
          <w:lang w:eastAsia="pl-PL"/>
        </w:rPr>
      </w:pPr>
      <w:r w:rsidRPr="002172D7">
        <w:rPr>
          <w:sz w:val="22"/>
          <w:szCs w:val="22"/>
          <w:lang w:eastAsia="pl-PL"/>
        </w:rPr>
        <w:t>W 2013 r. na Hydroportalu KZGW (www.mapy.isok.gov.pl) zostały udostępnienie informacje na temat zagrożenia i ryzyka powodziowego. Informacje i wizualizacje graficzne map stanowią materiał informacyjno – poglądowy, według którego teren gminy Sośnicowice znajduję się w zasięgu wyznaczonych wód powodziowych. Aktualnie trwa procedura przygotowawcza do oficjalnego przekazania materiałów Dyrektorom RZGW, a w rezultacie i Burmistrzowi Sośnicowic.</w:t>
      </w:r>
    </w:p>
    <w:p w14:paraId="5A911259" w14:textId="479CC468" w:rsidR="001D5857" w:rsidRPr="002172D7" w:rsidRDefault="001D5857" w:rsidP="00156AD3">
      <w:pPr>
        <w:spacing w:before="60" w:after="60"/>
        <w:jc w:val="both"/>
        <w:rPr>
          <w:sz w:val="22"/>
          <w:szCs w:val="22"/>
          <w:lang w:eastAsia="pl-PL"/>
        </w:rPr>
      </w:pPr>
      <w:r w:rsidRPr="002172D7">
        <w:rPr>
          <w:sz w:val="22"/>
          <w:szCs w:val="22"/>
          <w:lang w:eastAsia="pl-PL"/>
        </w:rPr>
        <w:t>W administracji ŚZMiUW znajdują się cieki: Sierakowick</w:t>
      </w:r>
      <w:r w:rsidR="00FD0A61" w:rsidRPr="002172D7">
        <w:rPr>
          <w:sz w:val="22"/>
          <w:szCs w:val="22"/>
          <w:lang w:eastAsia="pl-PL"/>
        </w:rPr>
        <w:t>i, Młynówka, Sośnicowic</w:t>
      </w:r>
      <w:r w:rsidRPr="002172D7">
        <w:rPr>
          <w:sz w:val="22"/>
          <w:szCs w:val="22"/>
          <w:lang w:eastAsia="pl-PL"/>
        </w:rPr>
        <w:t>ki, Rudka, Kozłówka. W latach 2009 – 2013 Zarząd prowadził bieżące prace konserwacyjne na ww. ciekach, które polegały głównie na:</w:t>
      </w:r>
    </w:p>
    <w:p w14:paraId="0A79CAF5" w14:textId="77777777" w:rsidR="001D5857" w:rsidRPr="002172D7" w:rsidRDefault="001D5857" w:rsidP="00156AD3">
      <w:pPr>
        <w:pStyle w:val="Akapitzlist"/>
        <w:numPr>
          <w:ilvl w:val="0"/>
          <w:numId w:val="95"/>
        </w:numPr>
        <w:spacing w:before="60" w:after="60"/>
        <w:contextualSpacing w:val="0"/>
        <w:jc w:val="both"/>
        <w:rPr>
          <w:sz w:val="22"/>
          <w:szCs w:val="22"/>
          <w:lang w:eastAsia="pl-PL"/>
        </w:rPr>
      </w:pPr>
      <w:r w:rsidRPr="002172D7">
        <w:rPr>
          <w:sz w:val="22"/>
          <w:szCs w:val="22"/>
          <w:lang w:eastAsia="pl-PL"/>
        </w:rPr>
        <w:t>wykoszeniu porostów ze skarp wraz z wygrabianiem,</w:t>
      </w:r>
    </w:p>
    <w:p w14:paraId="7D6BDEAF" w14:textId="77777777" w:rsidR="001D5857" w:rsidRPr="002172D7" w:rsidRDefault="001D5857" w:rsidP="00156AD3">
      <w:pPr>
        <w:pStyle w:val="Akapitzlist"/>
        <w:numPr>
          <w:ilvl w:val="0"/>
          <w:numId w:val="95"/>
        </w:numPr>
        <w:spacing w:before="60" w:after="60"/>
        <w:contextualSpacing w:val="0"/>
        <w:jc w:val="both"/>
        <w:rPr>
          <w:sz w:val="22"/>
          <w:szCs w:val="22"/>
          <w:lang w:eastAsia="pl-PL"/>
        </w:rPr>
      </w:pPr>
      <w:r w:rsidRPr="002172D7">
        <w:rPr>
          <w:sz w:val="22"/>
          <w:szCs w:val="22"/>
          <w:lang w:eastAsia="pl-PL"/>
        </w:rPr>
        <w:t>wycince zakrzaczeń z koryt cieków,</w:t>
      </w:r>
    </w:p>
    <w:p w14:paraId="2E4ADCEE" w14:textId="77777777" w:rsidR="001D5857" w:rsidRPr="002172D7" w:rsidRDefault="001D5857" w:rsidP="00156AD3">
      <w:pPr>
        <w:pStyle w:val="Akapitzlist"/>
        <w:numPr>
          <w:ilvl w:val="0"/>
          <w:numId w:val="95"/>
        </w:numPr>
        <w:spacing w:before="60" w:after="60"/>
        <w:contextualSpacing w:val="0"/>
        <w:jc w:val="both"/>
        <w:rPr>
          <w:sz w:val="22"/>
          <w:szCs w:val="22"/>
          <w:lang w:eastAsia="pl-PL"/>
        </w:rPr>
      </w:pPr>
      <w:r w:rsidRPr="002172D7">
        <w:rPr>
          <w:sz w:val="22"/>
          <w:szCs w:val="22"/>
          <w:lang w:eastAsia="pl-PL"/>
        </w:rPr>
        <w:t>oczyszczeniu terenu po wycince,</w:t>
      </w:r>
    </w:p>
    <w:p w14:paraId="090A6BF5" w14:textId="77777777" w:rsidR="001D5857" w:rsidRPr="002172D7" w:rsidRDefault="001D5857" w:rsidP="00156AD3">
      <w:pPr>
        <w:pStyle w:val="Akapitzlist"/>
        <w:numPr>
          <w:ilvl w:val="0"/>
          <w:numId w:val="95"/>
        </w:numPr>
        <w:spacing w:before="60" w:after="60"/>
        <w:contextualSpacing w:val="0"/>
        <w:jc w:val="both"/>
        <w:rPr>
          <w:sz w:val="22"/>
          <w:szCs w:val="22"/>
          <w:lang w:eastAsia="pl-PL"/>
        </w:rPr>
      </w:pPr>
      <w:r w:rsidRPr="002172D7">
        <w:rPr>
          <w:sz w:val="22"/>
          <w:szCs w:val="22"/>
          <w:lang w:eastAsia="pl-PL"/>
        </w:rPr>
        <w:t>usunięcie namułu z dna cieków.</w:t>
      </w:r>
    </w:p>
    <w:p w14:paraId="31645614" w14:textId="77777777" w:rsidR="00594410" w:rsidRPr="002172D7" w:rsidRDefault="00594410" w:rsidP="00156AD3">
      <w:pPr>
        <w:spacing w:before="60" w:after="60"/>
        <w:jc w:val="both"/>
        <w:rPr>
          <w:rFonts w:eastAsia="SimSun"/>
          <w:sz w:val="22"/>
        </w:rPr>
      </w:pPr>
    </w:p>
    <w:p w14:paraId="6078CF6A" w14:textId="77777777" w:rsidR="009778C9" w:rsidRPr="002172D7" w:rsidRDefault="009778C9" w:rsidP="00156AD3">
      <w:pPr>
        <w:pStyle w:val="Nagwek1"/>
        <w:numPr>
          <w:ilvl w:val="1"/>
          <w:numId w:val="51"/>
        </w:numPr>
        <w:pBdr>
          <w:bottom w:val="none" w:sz="0" w:space="0" w:color="auto"/>
        </w:pBdr>
        <w:rPr>
          <w:sz w:val="28"/>
        </w:rPr>
      </w:pPr>
      <w:bookmarkStart w:id="106" w:name="_Toc267063129"/>
      <w:r w:rsidRPr="002172D7">
        <w:rPr>
          <w:sz w:val="28"/>
        </w:rPr>
        <w:t>Ochrona przyrody</w:t>
      </w:r>
      <w:bookmarkEnd w:id="106"/>
    </w:p>
    <w:p w14:paraId="05BAE4C9" w14:textId="77777777" w:rsidR="00DB726D" w:rsidRPr="002172D7" w:rsidRDefault="00DB726D" w:rsidP="00156AD3">
      <w:pPr>
        <w:spacing w:before="60" w:after="60"/>
        <w:jc w:val="both"/>
        <w:rPr>
          <w:sz w:val="22"/>
          <w:szCs w:val="22"/>
          <w:lang w:eastAsia="pl-PL"/>
        </w:rPr>
      </w:pPr>
      <w:r w:rsidRPr="002172D7">
        <w:rPr>
          <w:sz w:val="22"/>
          <w:szCs w:val="22"/>
          <w:lang w:eastAsia="pl-PL"/>
        </w:rPr>
        <w:t>Gmina Sośnicowice w latach 2009 – 2013 zrealizowała następujące zadania z zakresu ochrony przyrody:</w:t>
      </w:r>
    </w:p>
    <w:p w14:paraId="4AAF74CD" w14:textId="77777777" w:rsidR="00DB726D" w:rsidRPr="002172D7" w:rsidRDefault="00DB726D" w:rsidP="00156AD3">
      <w:pPr>
        <w:pStyle w:val="Akapitzlist"/>
        <w:numPr>
          <w:ilvl w:val="0"/>
          <w:numId w:val="96"/>
        </w:numPr>
        <w:spacing w:before="60" w:after="60"/>
        <w:contextualSpacing w:val="0"/>
        <w:jc w:val="both"/>
        <w:rPr>
          <w:rFonts w:eastAsia="SimSun"/>
          <w:sz w:val="22"/>
          <w:szCs w:val="22"/>
        </w:rPr>
      </w:pPr>
      <w:r w:rsidRPr="002172D7">
        <w:rPr>
          <w:rFonts w:eastAsia="SimSun"/>
          <w:sz w:val="22"/>
          <w:szCs w:val="22"/>
        </w:rPr>
        <w:t>Program rewaloryzacji zespołu pałacowo-parkowego w Sośnicowicach oraz zespołów folwarcznych.</w:t>
      </w:r>
    </w:p>
    <w:p w14:paraId="4820AE25" w14:textId="24762380" w:rsidR="00DB726D" w:rsidRDefault="00DB726D" w:rsidP="00156AD3">
      <w:pPr>
        <w:pStyle w:val="Akapitzlist"/>
        <w:spacing w:before="60" w:after="60"/>
        <w:contextualSpacing w:val="0"/>
        <w:jc w:val="both"/>
        <w:rPr>
          <w:rFonts w:eastAsia="SimSun"/>
          <w:sz w:val="22"/>
          <w:szCs w:val="22"/>
        </w:rPr>
      </w:pPr>
      <w:r w:rsidRPr="002172D7">
        <w:rPr>
          <w:rFonts w:eastAsia="SimSun"/>
          <w:sz w:val="22"/>
          <w:szCs w:val="22"/>
        </w:rPr>
        <w:t xml:space="preserve">W latach 2009-2010 na terenie zespołu pałacowo-parkowego w Sośnicowicach wykonywano prace porządkowe polegające na usunięciu części samosiewów, skoszeniu wyschniętych traw, usunięciu nisko położonych gałęzi i posuszu nad alejkami. W dniu 27.04.2010 r. za pośrednictwem Starosty Gliwickiego został złożony wniosek na dofinansowanie zadania pt. ”Termomodernizacja obiektu Domu Pomocy Społecznej „Ostoja” w Sośnicowicach”, w </w:t>
      </w:r>
      <w:r w:rsidR="007306C6">
        <w:rPr>
          <w:rFonts w:eastAsia="SimSun"/>
          <w:sz w:val="22"/>
          <w:szCs w:val="22"/>
        </w:rPr>
        <w:t> </w:t>
      </w:r>
      <w:r w:rsidRPr="002172D7">
        <w:rPr>
          <w:rFonts w:eastAsia="SimSun"/>
          <w:sz w:val="22"/>
          <w:szCs w:val="22"/>
        </w:rPr>
        <w:t>ramach Regionalnego Programu Operacyjnego Województwa Śląskiego na lata 2007-2013 – działanie 5.3. – koszt 20.335,00 zł,</w:t>
      </w:r>
    </w:p>
    <w:p w14:paraId="7167F686" w14:textId="20AAD382" w:rsidR="00D2236F" w:rsidRPr="00D2236F" w:rsidRDefault="00D2236F" w:rsidP="00156AD3">
      <w:pPr>
        <w:pStyle w:val="Akapitzlist"/>
        <w:spacing w:before="60" w:after="60"/>
        <w:contextualSpacing w:val="0"/>
        <w:jc w:val="both"/>
        <w:rPr>
          <w:rFonts w:eastAsia="SimSun"/>
          <w:sz w:val="22"/>
        </w:rPr>
      </w:pPr>
      <w:r w:rsidRPr="00D2236F">
        <w:rPr>
          <w:rFonts w:eastAsiaTheme="minorEastAsia"/>
          <w:sz w:val="22"/>
        </w:rPr>
        <w:t xml:space="preserve">W 2013 roku wykonana została pielęgnacja drzewostanu na terenie zespołu pałacowo-parkowego Domu Pomocy Społecznej „Ostoja” w Sośnicowicach. Umożliwiła to dotacja, otrzymana na ten cel przez Powiat Gliwicki z Wojewódzkiego Funduszu Ochrony Środowiska i Gospodarki Wodnej w Katowicach. Wojewódzki Konserwator Zabytków dokonując tego wpisu w 1960 r., podkreślił wielką wartość kulturalną, artystyczną i </w:t>
      </w:r>
      <w:r w:rsidR="007306C6">
        <w:rPr>
          <w:rFonts w:eastAsiaTheme="minorEastAsia"/>
          <w:sz w:val="22"/>
        </w:rPr>
        <w:t> </w:t>
      </w:r>
      <w:r w:rsidRPr="00D2236F">
        <w:rPr>
          <w:rFonts w:eastAsiaTheme="minorEastAsia"/>
          <w:sz w:val="22"/>
        </w:rPr>
        <w:t xml:space="preserve">historyczną obiektu łącznie z liczącym 1,5 ha terenem parkowym. Właśnie powstaje projekt kompleksowej rekultywacji i zagospodarowania parku z odtworzeniem ścieżek, trawników i </w:t>
      </w:r>
      <w:r w:rsidR="007306C6">
        <w:rPr>
          <w:rFonts w:eastAsiaTheme="minorEastAsia"/>
          <w:sz w:val="22"/>
        </w:rPr>
        <w:t> </w:t>
      </w:r>
      <w:r w:rsidRPr="00D2236F">
        <w:rPr>
          <w:rFonts w:eastAsiaTheme="minorEastAsia"/>
          <w:sz w:val="22"/>
        </w:rPr>
        <w:t xml:space="preserve">nowymi nasadzeniami.  Wykonane w listopadzie ub. r. prace pielęgnacyjne kosztowały 19 571,55 zł, z czego 15 657,24 stanowiła dotacja z WFOŚiGW w Katowicach. W parku rosną nawet ponad 200-letnie drzewa, a wiele z nich ma 150-120 lat. Są to m.in. graby, lipy, klony, więzy holenderskie, jesiony wyniosłe, dęby i kasztanowce – ogółem 17 gatunków drzew i </w:t>
      </w:r>
      <w:r w:rsidR="007306C6">
        <w:rPr>
          <w:rFonts w:eastAsiaTheme="minorEastAsia"/>
          <w:sz w:val="22"/>
        </w:rPr>
        <w:t> </w:t>
      </w:r>
      <w:r w:rsidRPr="00D2236F">
        <w:rPr>
          <w:rFonts w:eastAsiaTheme="minorEastAsia"/>
          <w:sz w:val="22"/>
        </w:rPr>
        <w:t>krzewów. Niektóre z drzew mają w obwodzie blisko 350 cm – ciekawostką przyrodniczą jest lipa drobnolistna o obwodzie 330 cm, dumnie stojąca na północny zachód od pałacu.  Prace pielęgnacyjne dofinansowane przez WFOŚiGW w Katowicach polegały na wykonaniu cięć pielęgnacyjnych 21 drzew i założeniu 3 kompletów wiązań dynamicznych i statycznych. Wycięto także 6 drzew – to dotyczyło jednak stosunkowo młodych drzew, liczących ok. 30-50 lat, które wymagały tego ze względów na zły stan i stwarzane zagrożenie.</w:t>
      </w:r>
    </w:p>
    <w:p w14:paraId="33E2294D" w14:textId="5D9BDEF6" w:rsidR="009778C9" w:rsidRDefault="00DB726D" w:rsidP="00156AD3">
      <w:pPr>
        <w:pStyle w:val="Akapitzlist"/>
        <w:numPr>
          <w:ilvl w:val="0"/>
          <w:numId w:val="96"/>
        </w:numPr>
        <w:spacing w:before="60" w:after="60"/>
        <w:contextualSpacing w:val="0"/>
        <w:jc w:val="both"/>
        <w:rPr>
          <w:rFonts w:eastAsia="SimSun"/>
          <w:sz w:val="22"/>
          <w:szCs w:val="22"/>
        </w:rPr>
      </w:pPr>
      <w:r w:rsidRPr="002172D7">
        <w:rPr>
          <w:rFonts w:eastAsia="SimSun"/>
          <w:sz w:val="22"/>
          <w:szCs w:val="22"/>
        </w:rPr>
        <w:t xml:space="preserve">Szlak </w:t>
      </w:r>
      <w:r w:rsidRPr="000A6AE3">
        <w:rPr>
          <w:rFonts w:eastAsia="SimSun"/>
          <w:sz w:val="22"/>
          <w:szCs w:val="22"/>
        </w:rPr>
        <w:t>dziedzictwa kulturalno-przyrodniczego w gminie Sośnicowice, etap II – Rewaloryzacja terenu przy "Grocie" w Rachowicach – koszt 153.330,00 zł dofinanso</w:t>
      </w:r>
      <w:r w:rsidR="00B04BE7" w:rsidRPr="000A6AE3">
        <w:rPr>
          <w:rFonts w:eastAsia="SimSun"/>
          <w:sz w:val="22"/>
          <w:szCs w:val="22"/>
        </w:rPr>
        <w:t>wany z UE w kwocie 47.715,00 zł.</w:t>
      </w:r>
    </w:p>
    <w:p w14:paraId="2683055B" w14:textId="77777777" w:rsidR="0081377D" w:rsidRPr="00E342AE" w:rsidRDefault="0081377D" w:rsidP="00156AD3">
      <w:pPr>
        <w:pStyle w:val="Akapitzlist"/>
        <w:spacing w:before="60" w:after="60"/>
        <w:contextualSpacing w:val="0"/>
        <w:jc w:val="both"/>
        <w:rPr>
          <w:rFonts w:eastAsia="SimSun"/>
          <w:sz w:val="22"/>
          <w:szCs w:val="22"/>
        </w:rPr>
      </w:pPr>
    </w:p>
    <w:p w14:paraId="748FCC4B" w14:textId="131C571B" w:rsidR="00421AED" w:rsidRPr="000A6AE3" w:rsidRDefault="009778C9" w:rsidP="00156AD3">
      <w:pPr>
        <w:pStyle w:val="Nagwek1"/>
        <w:numPr>
          <w:ilvl w:val="1"/>
          <w:numId w:val="51"/>
        </w:numPr>
        <w:pBdr>
          <w:bottom w:val="none" w:sz="0" w:space="0" w:color="auto"/>
        </w:pBdr>
        <w:rPr>
          <w:sz w:val="28"/>
        </w:rPr>
      </w:pPr>
      <w:bookmarkStart w:id="107" w:name="_Toc267063130"/>
      <w:r w:rsidRPr="000A6AE3">
        <w:rPr>
          <w:sz w:val="28"/>
        </w:rPr>
        <w:t>Zadanie inne</w:t>
      </w:r>
      <w:bookmarkEnd w:id="107"/>
      <w:r w:rsidRPr="000A6AE3">
        <w:rPr>
          <w:sz w:val="28"/>
        </w:rPr>
        <w:t xml:space="preserve"> </w:t>
      </w:r>
    </w:p>
    <w:p w14:paraId="7D05011C" w14:textId="11897760" w:rsidR="00681039" w:rsidRPr="002172D7" w:rsidRDefault="00E83F30" w:rsidP="00156AD3">
      <w:pPr>
        <w:suppressAutoHyphens w:val="0"/>
        <w:spacing w:before="60" w:after="60"/>
        <w:jc w:val="both"/>
        <w:rPr>
          <w:rFonts w:eastAsia="SimSun"/>
          <w:sz w:val="22"/>
        </w:rPr>
      </w:pPr>
      <w:r w:rsidRPr="000A6AE3">
        <w:rPr>
          <w:rFonts w:eastAsia="SimSun"/>
          <w:sz w:val="22"/>
        </w:rPr>
        <w:t>W latach 2009-2013 Nadleśnictwo Rudziniec przeprowadziło prace zalesieniowe na terenie gminy Sośnicowice na powierzchni około 304</w:t>
      </w:r>
      <w:r w:rsidRPr="002172D7">
        <w:rPr>
          <w:rFonts w:eastAsia="SimSun"/>
          <w:sz w:val="22"/>
        </w:rPr>
        <w:t xml:space="preserve"> ha. Nadleśnictwo posiada zbiorczy rejestr </w:t>
      </w:r>
      <w:r w:rsidR="00543F47" w:rsidRPr="002172D7">
        <w:rPr>
          <w:rFonts w:eastAsia="SimSun"/>
          <w:sz w:val="22"/>
        </w:rPr>
        <w:t>prowadzonych działań edukacyjnych, nie różnicowany na poszczególne gminy należące do nadleśnictwa. W okresie 20</w:t>
      </w:r>
      <w:r w:rsidR="000A6AE3">
        <w:rPr>
          <w:rFonts w:eastAsia="SimSun"/>
          <w:sz w:val="22"/>
        </w:rPr>
        <w:t>0</w:t>
      </w:r>
      <w:r w:rsidR="00543F47" w:rsidRPr="002172D7">
        <w:rPr>
          <w:rFonts w:eastAsia="SimSun"/>
          <w:sz w:val="22"/>
        </w:rPr>
        <w:t xml:space="preserve">9-2013 Nadleśnictwo </w:t>
      </w:r>
      <w:r w:rsidR="00C326A9" w:rsidRPr="002172D7">
        <w:rPr>
          <w:rFonts w:eastAsia="SimSun"/>
          <w:sz w:val="22"/>
        </w:rPr>
        <w:t>przeprowadziło</w:t>
      </w:r>
      <w:r w:rsidR="00543F47" w:rsidRPr="002172D7">
        <w:rPr>
          <w:rFonts w:eastAsia="SimSun"/>
          <w:sz w:val="22"/>
        </w:rPr>
        <w:t xml:space="preserve"> działania edukacyjne dla dzieci i młodzieży, </w:t>
      </w:r>
      <w:r w:rsidR="00C326A9" w:rsidRPr="002172D7">
        <w:rPr>
          <w:rFonts w:eastAsia="SimSun"/>
          <w:sz w:val="22"/>
        </w:rPr>
        <w:t>średnio</w:t>
      </w:r>
      <w:r w:rsidR="00543F47" w:rsidRPr="002172D7">
        <w:rPr>
          <w:rFonts w:eastAsia="SimSun"/>
          <w:sz w:val="22"/>
        </w:rPr>
        <w:t xml:space="preserve"> jest to około 8000 osób z powiatów gliwickiego, </w:t>
      </w:r>
      <w:r w:rsidR="00C326A9" w:rsidRPr="002172D7">
        <w:rPr>
          <w:rFonts w:eastAsia="SimSun"/>
          <w:sz w:val="22"/>
        </w:rPr>
        <w:t>miasta Gliwice i z miasta Strzelce Opolskie, głównie są to dzieci z przedszkoli i szkół. Na terenie gminy Sośnicowice prowadzone są przez Nadleśnictwo zajęcia plenerowe na ścieżce przyrodniczo – leśnej „Rachowice”.</w:t>
      </w:r>
      <w:r w:rsidR="00C326A9" w:rsidRPr="002172D7">
        <w:rPr>
          <w:rStyle w:val="Odwoanieprzypisudolnego"/>
          <w:rFonts w:eastAsia="SimSun"/>
          <w:sz w:val="22"/>
        </w:rPr>
        <w:footnoteReference w:id="3"/>
      </w:r>
    </w:p>
    <w:p w14:paraId="7ED87213" w14:textId="1B37AE88" w:rsidR="00DA0B6A" w:rsidRPr="002172D7" w:rsidRDefault="00B517C8" w:rsidP="00156AD3">
      <w:pPr>
        <w:suppressAutoHyphens w:val="0"/>
        <w:spacing w:before="60" w:after="60"/>
        <w:jc w:val="both"/>
        <w:rPr>
          <w:rFonts w:eastAsia="SimSun"/>
          <w:sz w:val="22"/>
        </w:rPr>
      </w:pPr>
      <w:r>
        <w:rPr>
          <w:rFonts w:eastAsia="SimSun"/>
          <w:sz w:val="22"/>
        </w:rPr>
        <w:t xml:space="preserve">W 2011 roku na terenie gminy Sośnicowice powstała nowoczesna biogazownia. Inwestycja </w:t>
      </w:r>
      <w:r w:rsidR="001679F7">
        <w:rPr>
          <w:rFonts w:eastAsia="SimSun"/>
          <w:sz w:val="22"/>
        </w:rPr>
        <w:t>wykorzystuje obornik oraz wywar, który powstaje w gospodarstwie, co zapewnia ekologiczne powstawanie energii elektrycznej. Biogaz pozwala na wyprodukowanie 526 kW prądu oraz taką samą ilość ciepła, które w pełni zabezpiecza produkcję gorzelni. Inwestycja kosztowała 16 mln złotych i w połowie została sfinansowana z funduszy wspierających rolnictwo i ochronę środowiska. Instalacja wykorzystuje obornik od 800 sztuk bydła</w:t>
      </w:r>
      <w:r w:rsidR="001679F7" w:rsidRPr="001679F7">
        <w:rPr>
          <w:rFonts w:eastAsia="SimSun"/>
          <w:sz w:val="22"/>
        </w:rPr>
        <w:t xml:space="preserve"> </w:t>
      </w:r>
      <w:r w:rsidR="008F0FD0">
        <w:rPr>
          <w:rFonts w:eastAsia="SimSun"/>
          <w:sz w:val="22"/>
        </w:rPr>
        <w:t>czyli około 40 ton dziennie. Obornik trafia do specjalnego, ogromnego fermentatora, a następnie jest podgrzewany</w:t>
      </w:r>
      <w:r w:rsidR="008F7238">
        <w:rPr>
          <w:rFonts w:eastAsia="SimSun"/>
          <w:sz w:val="22"/>
        </w:rPr>
        <w:t xml:space="preserve"> </w:t>
      </w:r>
      <w:r w:rsidR="008F0FD0">
        <w:rPr>
          <w:rFonts w:eastAsia="SimSun"/>
          <w:sz w:val="22"/>
        </w:rPr>
        <w:t>ciepłem wytworzonym z biogazowni, wskutek czego powstaje biogaz zasilający wytwornik pary napędzający gorzelnię. W gorzelni przerabiana jest kukurydza uprawiana w gospodarstwie na obszarze 500-600 ha. Uzyskuje się z niej alkohol spożywczy w ilości 200 litrów na godzinę. Odpady organiczne powstające w trakcie procesu technologicznego wykorzystuje się do użyźniania gleby.</w:t>
      </w:r>
      <w:r w:rsidR="008F0FD0">
        <w:rPr>
          <w:rStyle w:val="Odwoanieprzypisudolnego"/>
          <w:rFonts w:eastAsia="SimSun"/>
          <w:sz w:val="22"/>
        </w:rPr>
        <w:footnoteReference w:id="4"/>
      </w:r>
    </w:p>
    <w:p w14:paraId="509D4940" w14:textId="194FE8E9" w:rsidR="00DA0B6A" w:rsidRDefault="00DA0B6A" w:rsidP="00156AD3">
      <w:pPr>
        <w:suppressAutoHyphens w:val="0"/>
        <w:spacing w:before="60" w:after="60"/>
        <w:jc w:val="both"/>
        <w:rPr>
          <w:rFonts w:eastAsia="SimSun"/>
          <w:sz w:val="22"/>
        </w:rPr>
      </w:pPr>
      <w:r w:rsidRPr="002172D7">
        <w:rPr>
          <w:rFonts w:eastAsia="SimSun"/>
          <w:sz w:val="22"/>
        </w:rPr>
        <w:t>W</w:t>
      </w:r>
      <w:r w:rsidR="00823658">
        <w:rPr>
          <w:rFonts w:eastAsia="SimSun"/>
          <w:sz w:val="22"/>
        </w:rPr>
        <w:t xml:space="preserve"> latach 2011</w:t>
      </w:r>
      <w:r w:rsidRPr="002172D7">
        <w:rPr>
          <w:rFonts w:eastAsia="SimSun"/>
          <w:sz w:val="22"/>
        </w:rPr>
        <w:t>-2013 realiz</w:t>
      </w:r>
      <w:r w:rsidR="00C81AD5">
        <w:rPr>
          <w:rFonts w:eastAsia="SimSun"/>
          <w:sz w:val="22"/>
        </w:rPr>
        <w:t>o</w:t>
      </w:r>
      <w:r w:rsidRPr="002172D7">
        <w:rPr>
          <w:rFonts w:eastAsia="SimSun"/>
          <w:sz w:val="22"/>
        </w:rPr>
        <w:t>wano takie działania jak:</w:t>
      </w:r>
    </w:p>
    <w:p w14:paraId="31651B06" w14:textId="485F963E" w:rsidR="00DA0B6A" w:rsidRPr="000A6AE3" w:rsidRDefault="000A6AE3" w:rsidP="00156AD3">
      <w:pPr>
        <w:pStyle w:val="Akapitzlist"/>
        <w:numPr>
          <w:ilvl w:val="0"/>
          <w:numId w:val="162"/>
        </w:numPr>
        <w:suppressAutoHyphens w:val="0"/>
        <w:spacing w:before="60" w:after="60"/>
        <w:ind w:left="426"/>
        <w:contextualSpacing w:val="0"/>
        <w:rPr>
          <w:rFonts w:eastAsiaTheme="minorEastAsia"/>
          <w:sz w:val="22"/>
          <w:szCs w:val="22"/>
          <w:lang w:eastAsia="pl-PL"/>
        </w:rPr>
      </w:pPr>
      <w:r>
        <w:rPr>
          <w:rFonts w:eastAsiaTheme="minorEastAsia"/>
          <w:sz w:val="22"/>
          <w:szCs w:val="22"/>
          <w:lang w:eastAsia="pl-PL"/>
        </w:rPr>
        <w:t>m</w:t>
      </w:r>
      <w:r w:rsidR="00DA0B6A" w:rsidRPr="000A6AE3">
        <w:rPr>
          <w:rFonts w:eastAsiaTheme="minorEastAsia"/>
          <w:sz w:val="22"/>
          <w:szCs w:val="22"/>
          <w:lang w:eastAsia="pl-PL"/>
        </w:rPr>
        <w:t xml:space="preserve">odernizacja </w:t>
      </w:r>
      <w:r w:rsidR="00C81AD5" w:rsidRPr="000A6AE3">
        <w:rPr>
          <w:rFonts w:eastAsiaTheme="minorEastAsia"/>
          <w:sz w:val="22"/>
          <w:szCs w:val="22"/>
          <w:lang w:eastAsia="pl-PL"/>
        </w:rPr>
        <w:t>ogólnodostępnego</w:t>
      </w:r>
      <w:r w:rsidR="00DA0B6A" w:rsidRPr="000A6AE3">
        <w:rPr>
          <w:rFonts w:eastAsiaTheme="minorEastAsia"/>
          <w:sz w:val="22"/>
          <w:szCs w:val="22"/>
          <w:lang w:eastAsia="pl-PL"/>
        </w:rPr>
        <w:t xml:space="preserve"> placu zabaw w </w:t>
      </w:r>
      <w:r w:rsidR="00C81AD5" w:rsidRPr="000A6AE3">
        <w:rPr>
          <w:rFonts w:eastAsiaTheme="minorEastAsia"/>
          <w:sz w:val="22"/>
          <w:szCs w:val="22"/>
          <w:lang w:eastAsia="pl-PL"/>
        </w:rPr>
        <w:t>Sośnicowicach</w:t>
      </w:r>
      <w:r w:rsidR="00DA0B6A" w:rsidRPr="000A6AE3">
        <w:rPr>
          <w:rFonts w:eastAsiaTheme="minorEastAsia"/>
          <w:sz w:val="22"/>
          <w:szCs w:val="22"/>
          <w:lang w:eastAsia="pl-PL"/>
        </w:rPr>
        <w:t xml:space="preserve"> przy ul. </w:t>
      </w:r>
      <w:r w:rsidR="00C81AD5" w:rsidRPr="000A6AE3">
        <w:rPr>
          <w:rFonts w:eastAsiaTheme="minorEastAsia"/>
          <w:sz w:val="22"/>
          <w:szCs w:val="22"/>
          <w:lang w:eastAsia="pl-PL"/>
        </w:rPr>
        <w:t>Kościuszki</w:t>
      </w:r>
      <w:r>
        <w:rPr>
          <w:rFonts w:eastAsiaTheme="minorEastAsia"/>
          <w:sz w:val="22"/>
          <w:szCs w:val="22"/>
          <w:lang w:eastAsia="pl-PL"/>
        </w:rPr>
        <w:t>,</w:t>
      </w:r>
      <w:r w:rsidR="00DA0B6A" w:rsidRPr="000A6AE3">
        <w:rPr>
          <w:rFonts w:eastAsiaTheme="minorEastAsia"/>
          <w:sz w:val="22"/>
          <w:szCs w:val="22"/>
          <w:lang w:eastAsia="pl-PL"/>
        </w:rPr>
        <w:t xml:space="preserve"> </w:t>
      </w:r>
    </w:p>
    <w:p w14:paraId="7C5FF172" w14:textId="0A205D45" w:rsidR="00DA0B6A" w:rsidRPr="000A6AE3" w:rsidRDefault="000A6AE3" w:rsidP="00156AD3">
      <w:pPr>
        <w:pStyle w:val="NormalnyWeb"/>
        <w:numPr>
          <w:ilvl w:val="0"/>
          <w:numId w:val="162"/>
        </w:numPr>
        <w:spacing w:before="60" w:after="60"/>
        <w:ind w:left="426"/>
        <w:rPr>
          <w:rFonts w:eastAsiaTheme="minorEastAsia"/>
          <w:sz w:val="22"/>
          <w:szCs w:val="22"/>
          <w:lang w:eastAsia="pl-PL"/>
        </w:rPr>
      </w:pPr>
      <w:r>
        <w:rPr>
          <w:rFonts w:eastAsiaTheme="minorEastAsia"/>
          <w:sz w:val="22"/>
          <w:szCs w:val="22"/>
          <w:lang w:eastAsia="pl-PL"/>
        </w:rPr>
        <w:t>m</w:t>
      </w:r>
      <w:r w:rsidR="00DA0B6A" w:rsidRPr="000A6AE3">
        <w:rPr>
          <w:rFonts w:eastAsiaTheme="minorEastAsia"/>
          <w:sz w:val="22"/>
          <w:szCs w:val="22"/>
          <w:lang w:eastAsia="pl-PL"/>
        </w:rPr>
        <w:t xml:space="preserve">odernizacja </w:t>
      </w:r>
      <w:r w:rsidR="00C81AD5" w:rsidRPr="000A6AE3">
        <w:rPr>
          <w:rFonts w:eastAsiaTheme="minorEastAsia"/>
          <w:sz w:val="22"/>
          <w:szCs w:val="22"/>
          <w:lang w:eastAsia="pl-PL"/>
        </w:rPr>
        <w:t>obiektów</w:t>
      </w:r>
      <w:r w:rsidR="00DA0B6A" w:rsidRPr="000A6AE3">
        <w:rPr>
          <w:rFonts w:eastAsiaTheme="minorEastAsia"/>
          <w:sz w:val="22"/>
          <w:szCs w:val="22"/>
          <w:lang w:eastAsia="pl-PL"/>
        </w:rPr>
        <w:t xml:space="preserve"> sportowych przy ul. Kozielskiej w Sierakowicach </w:t>
      </w:r>
      <w:r w:rsidR="00F43A16" w:rsidRPr="000A6AE3">
        <w:rPr>
          <w:rFonts w:eastAsiaTheme="minorEastAsia"/>
          <w:sz w:val="22"/>
          <w:szCs w:val="22"/>
          <w:lang w:eastAsia="pl-PL"/>
        </w:rPr>
        <w:t>– koszt 711 930,00 zł</w:t>
      </w:r>
      <w:r w:rsidR="00C81AD5" w:rsidRPr="000A6AE3">
        <w:rPr>
          <w:rFonts w:eastAsiaTheme="minorEastAsia"/>
          <w:sz w:val="22"/>
          <w:szCs w:val="22"/>
          <w:lang w:eastAsia="pl-PL"/>
        </w:rPr>
        <w:t>,</w:t>
      </w:r>
    </w:p>
    <w:p w14:paraId="50432522" w14:textId="1BE2AC95" w:rsidR="00C81AD5" w:rsidRPr="000A6AE3" w:rsidRDefault="000A6AE3" w:rsidP="00156AD3">
      <w:pPr>
        <w:pStyle w:val="NormalnyWeb"/>
        <w:numPr>
          <w:ilvl w:val="0"/>
          <w:numId w:val="162"/>
        </w:numPr>
        <w:spacing w:before="60" w:after="60"/>
        <w:ind w:left="426"/>
        <w:rPr>
          <w:rFonts w:eastAsiaTheme="minorEastAsia"/>
          <w:sz w:val="22"/>
          <w:szCs w:val="22"/>
          <w:lang w:eastAsia="pl-PL"/>
        </w:rPr>
      </w:pPr>
      <w:r>
        <w:rPr>
          <w:rFonts w:eastAsiaTheme="minorEastAsia"/>
          <w:sz w:val="22"/>
          <w:szCs w:val="22"/>
          <w:lang w:eastAsia="pl-PL"/>
        </w:rPr>
        <w:t>d</w:t>
      </w:r>
      <w:r w:rsidR="00C81AD5" w:rsidRPr="000A6AE3">
        <w:rPr>
          <w:rFonts w:eastAsiaTheme="minorEastAsia"/>
          <w:sz w:val="22"/>
          <w:szCs w:val="22"/>
          <w:lang w:eastAsia="pl-PL"/>
        </w:rPr>
        <w:t>otowano prace restauratorskie i konserwatorskie przy zabytkach sakralnych w Kozłowie, Sośnicowicach, Smolnicy i Rachowicach,</w:t>
      </w:r>
    </w:p>
    <w:p w14:paraId="563086C5" w14:textId="3B63E86A" w:rsidR="00C81AD5" w:rsidRPr="000A6AE3" w:rsidRDefault="000A6AE3" w:rsidP="00156AD3">
      <w:pPr>
        <w:pStyle w:val="NormalnyWeb"/>
        <w:numPr>
          <w:ilvl w:val="0"/>
          <w:numId w:val="162"/>
        </w:numPr>
        <w:spacing w:before="60" w:after="60"/>
        <w:ind w:left="426"/>
        <w:rPr>
          <w:rFonts w:eastAsiaTheme="minorEastAsia"/>
          <w:sz w:val="22"/>
          <w:szCs w:val="22"/>
          <w:lang w:eastAsia="pl-PL"/>
        </w:rPr>
      </w:pPr>
      <w:r>
        <w:rPr>
          <w:rFonts w:eastAsiaTheme="minorEastAsia"/>
          <w:sz w:val="22"/>
          <w:szCs w:val="22"/>
          <w:lang w:eastAsia="pl-PL"/>
        </w:rPr>
        <w:t>w</w:t>
      </w:r>
      <w:r w:rsidR="00C81AD5" w:rsidRPr="000A6AE3">
        <w:rPr>
          <w:rFonts w:eastAsiaTheme="minorEastAsia"/>
          <w:sz w:val="22"/>
          <w:szCs w:val="22"/>
          <w:lang w:eastAsia="pl-PL"/>
        </w:rPr>
        <w:t>ykonano boisko ze sztuczną nawierzchnia i bieżnią w Sierakowicach,</w:t>
      </w:r>
    </w:p>
    <w:p w14:paraId="3476427A" w14:textId="314BBD1D" w:rsidR="00C81AD5" w:rsidRPr="000A6AE3" w:rsidRDefault="000A6AE3" w:rsidP="00156AD3">
      <w:pPr>
        <w:pStyle w:val="NormalnyWeb"/>
        <w:numPr>
          <w:ilvl w:val="0"/>
          <w:numId w:val="162"/>
        </w:numPr>
        <w:spacing w:before="60" w:after="60"/>
        <w:ind w:left="426"/>
        <w:rPr>
          <w:rFonts w:eastAsiaTheme="minorEastAsia"/>
          <w:sz w:val="22"/>
          <w:szCs w:val="22"/>
          <w:lang w:eastAsia="pl-PL"/>
        </w:rPr>
      </w:pPr>
      <w:r>
        <w:rPr>
          <w:rFonts w:eastAsiaTheme="minorEastAsia"/>
          <w:sz w:val="22"/>
          <w:szCs w:val="22"/>
          <w:lang w:eastAsia="pl-PL"/>
        </w:rPr>
        <w:t>p</w:t>
      </w:r>
      <w:r w:rsidR="00C81AD5" w:rsidRPr="000A6AE3">
        <w:rPr>
          <w:rFonts w:eastAsiaTheme="minorEastAsia"/>
          <w:sz w:val="22"/>
          <w:szCs w:val="22"/>
          <w:lang w:eastAsia="pl-PL"/>
        </w:rPr>
        <w:t>rzebudowa przepust w ciągu ulicy Zielonej w Sośnicowicach,</w:t>
      </w:r>
    </w:p>
    <w:p w14:paraId="37F57B45" w14:textId="1CD5BC70" w:rsidR="00F43A16" w:rsidRPr="000A6AE3" w:rsidRDefault="000A6AE3" w:rsidP="00156AD3">
      <w:pPr>
        <w:pStyle w:val="Akapitzlist"/>
        <w:numPr>
          <w:ilvl w:val="0"/>
          <w:numId w:val="162"/>
        </w:numPr>
        <w:suppressAutoHyphens w:val="0"/>
        <w:spacing w:before="60" w:after="60"/>
        <w:ind w:left="426"/>
        <w:contextualSpacing w:val="0"/>
        <w:rPr>
          <w:rFonts w:eastAsiaTheme="minorEastAsia"/>
          <w:sz w:val="22"/>
          <w:szCs w:val="22"/>
          <w:lang w:eastAsia="pl-PL"/>
        </w:rPr>
      </w:pPr>
      <w:r>
        <w:rPr>
          <w:rFonts w:eastAsiaTheme="minorEastAsia"/>
          <w:sz w:val="22"/>
          <w:szCs w:val="22"/>
          <w:lang w:eastAsia="pl-PL"/>
        </w:rPr>
        <w:t>b</w:t>
      </w:r>
      <w:r w:rsidR="00F43A16" w:rsidRPr="000A6AE3">
        <w:rPr>
          <w:rFonts w:eastAsiaTheme="minorEastAsia"/>
          <w:sz w:val="22"/>
          <w:szCs w:val="22"/>
          <w:lang w:eastAsia="pl-PL"/>
        </w:rPr>
        <w:t xml:space="preserve">udowa wielofunkcyjnego boiska ze sztuczną nawierzchnią w Smolnicy </w:t>
      </w:r>
    </w:p>
    <w:p w14:paraId="431CDA30" w14:textId="77777777" w:rsidR="00AA0835" w:rsidRDefault="00942317" w:rsidP="00156AD3">
      <w:pPr>
        <w:suppressAutoHyphens w:val="0"/>
        <w:spacing w:before="60" w:after="60"/>
        <w:jc w:val="both"/>
        <w:rPr>
          <w:rFonts w:eastAsia="SimSun"/>
          <w:sz w:val="22"/>
        </w:rPr>
      </w:pPr>
      <w:r w:rsidRPr="002172D7">
        <w:rPr>
          <w:rFonts w:eastAsia="SimSun"/>
          <w:sz w:val="22"/>
        </w:rPr>
        <w:t>W 2013 roku Gmina Sośnicowice</w:t>
      </w:r>
      <w:r w:rsidR="00AA0835">
        <w:rPr>
          <w:rFonts w:eastAsia="SimSun"/>
          <w:sz w:val="22"/>
        </w:rPr>
        <w:t>:</w:t>
      </w:r>
    </w:p>
    <w:p w14:paraId="179A0AD1" w14:textId="605A283F" w:rsidR="00942317" w:rsidRPr="00AA0835" w:rsidRDefault="00942317" w:rsidP="00156AD3">
      <w:pPr>
        <w:pStyle w:val="Akapitzlist"/>
        <w:numPr>
          <w:ilvl w:val="0"/>
          <w:numId w:val="164"/>
        </w:numPr>
        <w:suppressAutoHyphens w:val="0"/>
        <w:spacing w:before="60" w:after="60"/>
        <w:ind w:left="567"/>
        <w:contextualSpacing w:val="0"/>
        <w:jc w:val="both"/>
        <w:rPr>
          <w:rFonts w:eastAsia="SimSun"/>
          <w:sz w:val="22"/>
        </w:rPr>
      </w:pPr>
      <w:r w:rsidRPr="00AA0835">
        <w:rPr>
          <w:rFonts w:eastAsia="SimSun"/>
          <w:sz w:val="22"/>
        </w:rPr>
        <w:t xml:space="preserve">zamontowała na wjazdach do gminy zgodnie z wynikami konsultacji społecznych dwujęzyczne tablice 6 nazw miejscowości </w:t>
      </w:r>
      <w:r w:rsidR="00A304E4" w:rsidRPr="00AA0835">
        <w:rPr>
          <w:rFonts w:eastAsia="SimSun"/>
          <w:sz w:val="22"/>
        </w:rPr>
        <w:t xml:space="preserve">należących do gminy Sośnicowice. </w:t>
      </w:r>
    </w:p>
    <w:p w14:paraId="14728FBA" w14:textId="5480E5BC" w:rsidR="00A86649" w:rsidRPr="002172D7" w:rsidRDefault="00A304E4" w:rsidP="00156AD3">
      <w:pPr>
        <w:pStyle w:val="NormalnyWeb"/>
        <w:numPr>
          <w:ilvl w:val="0"/>
          <w:numId w:val="164"/>
        </w:numPr>
        <w:spacing w:before="60" w:after="60"/>
        <w:ind w:left="567"/>
        <w:jc w:val="both"/>
        <w:rPr>
          <w:rFonts w:ascii="Times" w:eastAsiaTheme="minorEastAsia" w:hAnsi="Times"/>
          <w:sz w:val="20"/>
          <w:szCs w:val="20"/>
          <w:lang w:eastAsia="pl-PL"/>
        </w:rPr>
      </w:pPr>
      <w:r w:rsidRPr="002172D7">
        <w:rPr>
          <w:rFonts w:eastAsia="SimSun"/>
          <w:sz w:val="22"/>
        </w:rPr>
        <w:t xml:space="preserve">wspólnie z Powiatem Gliwickim Gmina Sośnicowice opracowała projekt ciągu pieszo – rowerowego w ciągu drogi 2916S w Smolnicy. </w:t>
      </w:r>
      <w:r w:rsidR="00F43A16" w:rsidRPr="002172D7">
        <w:rPr>
          <w:rFonts w:eastAsia="SimSun"/>
          <w:sz w:val="22"/>
        </w:rPr>
        <w:t>Udział gminy w realizacji tego zaplanowany jest na</w:t>
      </w:r>
      <w:r w:rsidR="00AA0835">
        <w:rPr>
          <w:rFonts w:eastAsia="SimSun"/>
          <w:sz w:val="22"/>
        </w:rPr>
        <w:t xml:space="preserve"> k</w:t>
      </w:r>
      <w:r w:rsidR="00F43A16" w:rsidRPr="002172D7">
        <w:rPr>
          <w:rFonts w:eastAsia="SimSun"/>
          <w:sz w:val="22"/>
        </w:rPr>
        <w:t xml:space="preserve">wotę </w:t>
      </w:r>
      <w:r w:rsidR="00AA0835">
        <w:rPr>
          <w:rFonts w:ascii="Times New Roman,Bold" w:eastAsiaTheme="minorEastAsia" w:hAnsi="Times New Roman,Bold"/>
          <w:sz w:val="22"/>
          <w:szCs w:val="22"/>
          <w:lang w:eastAsia="pl-PL"/>
        </w:rPr>
        <w:t>506.</w:t>
      </w:r>
      <w:r w:rsidR="002172D7" w:rsidRPr="002172D7">
        <w:rPr>
          <w:rFonts w:ascii="Times New Roman,Bold" w:eastAsiaTheme="minorEastAsia" w:hAnsi="Times New Roman,Bold"/>
          <w:sz w:val="22"/>
          <w:szCs w:val="22"/>
          <w:lang w:eastAsia="pl-PL"/>
        </w:rPr>
        <w:t>110,00 złotych, natomiast do końca 20</w:t>
      </w:r>
      <w:r w:rsidR="00AA0835">
        <w:rPr>
          <w:rFonts w:ascii="Times New Roman,Bold" w:eastAsiaTheme="minorEastAsia" w:hAnsi="Times New Roman,Bold"/>
          <w:sz w:val="22"/>
          <w:szCs w:val="22"/>
          <w:lang w:eastAsia="pl-PL"/>
        </w:rPr>
        <w:t>1</w:t>
      </w:r>
      <w:r w:rsidR="002172D7" w:rsidRPr="002172D7">
        <w:rPr>
          <w:rFonts w:ascii="Times New Roman,Bold" w:eastAsiaTheme="minorEastAsia" w:hAnsi="Times New Roman,Bold"/>
          <w:sz w:val="22"/>
          <w:szCs w:val="22"/>
          <w:lang w:eastAsia="pl-PL"/>
        </w:rPr>
        <w:t xml:space="preserve">3 roku poniesiono nakłady w </w:t>
      </w:r>
      <w:r w:rsidR="007306C6">
        <w:rPr>
          <w:rFonts w:ascii="Times New Roman,Bold" w:eastAsiaTheme="minorEastAsia" w:hAnsi="Times New Roman,Bold"/>
          <w:sz w:val="22"/>
          <w:szCs w:val="22"/>
          <w:lang w:eastAsia="pl-PL"/>
        </w:rPr>
        <w:t> </w:t>
      </w:r>
      <w:r w:rsidR="002172D7" w:rsidRPr="002172D7">
        <w:rPr>
          <w:rFonts w:ascii="Times New Roman,Bold" w:eastAsiaTheme="minorEastAsia" w:hAnsi="Times New Roman,Bold"/>
          <w:sz w:val="22"/>
          <w:szCs w:val="22"/>
          <w:lang w:eastAsia="pl-PL"/>
        </w:rPr>
        <w:t xml:space="preserve">wysokości </w:t>
      </w:r>
      <w:r w:rsidR="00AA0835">
        <w:rPr>
          <w:rFonts w:ascii="Times New Roman,Bold" w:eastAsiaTheme="minorEastAsia" w:hAnsi="Times New Roman,Bold"/>
          <w:sz w:val="22"/>
          <w:szCs w:val="22"/>
          <w:lang w:eastAsia="pl-PL"/>
        </w:rPr>
        <w:t>36.</w:t>
      </w:r>
      <w:r w:rsidR="00F43A16" w:rsidRPr="002172D7">
        <w:rPr>
          <w:rFonts w:ascii="Times New Roman,Bold" w:eastAsiaTheme="minorEastAsia" w:hAnsi="Times New Roman,Bold"/>
          <w:sz w:val="22"/>
          <w:szCs w:val="22"/>
          <w:lang w:eastAsia="pl-PL"/>
        </w:rPr>
        <w:t xml:space="preserve">860,00 zł </w:t>
      </w:r>
    </w:p>
    <w:p w14:paraId="2CF6BD13" w14:textId="65494585" w:rsidR="00A304E4" w:rsidRPr="00AA0835" w:rsidRDefault="00A304E4" w:rsidP="00156AD3">
      <w:pPr>
        <w:pStyle w:val="Akapitzlist"/>
        <w:numPr>
          <w:ilvl w:val="0"/>
          <w:numId w:val="164"/>
        </w:numPr>
        <w:suppressAutoHyphens w:val="0"/>
        <w:spacing w:before="60" w:after="60"/>
        <w:ind w:left="567"/>
        <w:contextualSpacing w:val="0"/>
        <w:jc w:val="both"/>
        <w:rPr>
          <w:rFonts w:eastAsia="SimSun"/>
          <w:sz w:val="22"/>
        </w:rPr>
      </w:pPr>
      <w:r w:rsidRPr="00AA0835">
        <w:rPr>
          <w:rFonts w:eastAsia="SimSun"/>
          <w:sz w:val="22"/>
        </w:rPr>
        <w:t xml:space="preserve">opracowano i przyjęto do realizacji uchwałą Rady Miejskiej Strategie Rozwoju Gminy </w:t>
      </w:r>
      <w:r w:rsidR="00DA0B6A" w:rsidRPr="00AA0835">
        <w:rPr>
          <w:rFonts w:eastAsia="SimSun"/>
          <w:sz w:val="22"/>
        </w:rPr>
        <w:t>Sośnicowice</w:t>
      </w:r>
      <w:r w:rsidRPr="00AA0835">
        <w:rPr>
          <w:rFonts w:eastAsia="SimSun"/>
          <w:sz w:val="22"/>
        </w:rPr>
        <w:t xml:space="preserve"> </w:t>
      </w:r>
      <w:r w:rsidR="00DA0B6A" w:rsidRPr="00AA0835">
        <w:rPr>
          <w:rFonts w:eastAsia="SimSun"/>
          <w:sz w:val="22"/>
        </w:rPr>
        <w:t xml:space="preserve">na lata 2013-2025. </w:t>
      </w:r>
    </w:p>
    <w:p w14:paraId="1544945C" w14:textId="77777777" w:rsidR="00047B45" w:rsidRDefault="00047B45" w:rsidP="00156AD3">
      <w:pPr>
        <w:suppressAutoHyphens w:val="0"/>
        <w:spacing w:before="60" w:after="60"/>
        <w:jc w:val="both"/>
        <w:rPr>
          <w:rFonts w:eastAsia="SimSun"/>
          <w:sz w:val="22"/>
        </w:rPr>
      </w:pPr>
      <w:r>
        <w:rPr>
          <w:rFonts w:eastAsia="SimSun"/>
          <w:sz w:val="22"/>
        </w:rPr>
        <w:t>Ważnymi</w:t>
      </w:r>
      <w:r w:rsidRPr="002172D7">
        <w:rPr>
          <w:rFonts w:eastAsia="SimSun"/>
          <w:sz w:val="22"/>
        </w:rPr>
        <w:t xml:space="preserve"> inwestyc</w:t>
      </w:r>
      <w:r>
        <w:rPr>
          <w:rFonts w:eastAsia="SimSun"/>
          <w:sz w:val="22"/>
        </w:rPr>
        <w:t>jami</w:t>
      </w:r>
      <w:r w:rsidRPr="002172D7">
        <w:rPr>
          <w:rFonts w:eastAsia="SimSun"/>
          <w:sz w:val="22"/>
        </w:rPr>
        <w:t xml:space="preserve"> rozpoczęt</w:t>
      </w:r>
      <w:r>
        <w:rPr>
          <w:rFonts w:eastAsia="SimSun"/>
          <w:sz w:val="22"/>
        </w:rPr>
        <w:t xml:space="preserve">ymi </w:t>
      </w:r>
      <w:r w:rsidRPr="002172D7">
        <w:rPr>
          <w:rFonts w:eastAsia="SimSun"/>
          <w:sz w:val="22"/>
        </w:rPr>
        <w:t xml:space="preserve">w 2013 roku </w:t>
      </w:r>
      <w:r>
        <w:rPr>
          <w:rFonts w:eastAsia="SimSun"/>
          <w:sz w:val="22"/>
        </w:rPr>
        <w:t>są:</w:t>
      </w:r>
    </w:p>
    <w:p w14:paraId="02FC57AE" w14:textId="77777777" w:rsidR="00047B45" w:rsidRPr="00AA0835" w:rsidRDefault="00047B45" w:rsidP="00156AD3">
      <w:pPr>
        <w:pStyle w:val="Akapitzlist"/>
        <w:numPr>
          <w:ilvl w:val="0"/>
          <w:numId w:val="163"/>
        </w:numPr>
        <w:suppressAutoHyphens w:val="0"/>
        <w:spacing w:before="60" w:after="60"/>
        <w:ind w:left="567"/>
        <w:contextualSpacing w:val="0"/>
        <w:jc w:val="both"/>
        <w:rPr>
          <w:rFonts w:eastAsia="SimSun"/>
          <w:sz w:val="22"/>
        </w:rPr>
      </w:pPr>
      <w:r w:rsidRPr="00AA0835">
        <w:rPr>
          <w:rFonts w:eastAsia="SimSun"/>
          <w:sz w:val="22"/>
        </w:rPr>
        <w:t xml:space="preserve">budowa Centrum Społeczno – Kulturalnego. Ogólny koszt budowy wynosi prawie 6 mln złotych, z czego 1,875 mln pochodzi ze środków Ministerstwa Kultury i Dziedzictwa Narodowego. </w:t>
      </w:r>
    </w:p>
    <w:p w14:paraId="25BC61EA" w14:textId="77777777" w:rsidR="00047B45" w:rsidRPr="00AA0835" w:rsidRDefault="00047B45" w:rsidP="00156AD3">
      <w:pPr>
        <w:pStyle w:val="Akapitzlist"/>
        <w:numPr>
          <w:ilvl w:val="0"/>
          <w:numId w:val="163"/>
        </w:numPr>
        <w:suppressAutoHyphens w:val="0"/>
        <w:spacing w:before="60" w:after="60"/>
        <w:ind w:left="567"/>
        <w:contextualSpacing w:val="0"/>
        <w:jc w:val="both"/>
        <w:rPr>
          <w:rFonts w:eastAsia="SimSun"/>
          <w:sz w:val="22"/>
        </w:rPr>
      </w:pPr>
      <w:r w:rsidRPr="00AA0835">
        <w:rPr>
          <w:rFonts w:eastAsia="SimSun"/>
          <w:sz w:val="22"/>
        </w:rPr>
        <w:t xml:space="preserve">uzbrojenie terenów pod działalność gospodarczą i nowe inwestycje w Sośnicowicach przy ulicy Gliwickiej. Kosz tych prac wynosi 7,26 mln złotych, w tym 5,95 mln to dofinansowanie unijne. </w:t>
      </w:r>
    </w:p>
    <w:p w14:paraId="7B3E768B" w14:textId="70EABFCD" w:rsidR="00AA0835" w:rsidRPr="002172D7" w:rsidRDefault="00AA0835" w:rsidP="00156AD3">
      <w:pPr>
        <w:suppressAutoHyphens w:val="0"/>
        <w:spacing w:before="60" w:after="60"/>
        <w:jc w:val="both"/>
        <w:rPr>
          <w:rFonts w:eastAsia="SimSun"/>
          <w:sz w:val="22"/>
          <w:szCs w:val="22"/>
        </w:rPr>
      </w:pPr>
      <w:r w:rsidRPr="002172D7">
        <w:rPr>
          <w:rFonts w:eastAsia="SimSun"/>
          <w:sz w:val="22"/>
        </w:rPr>
        <w:t>W zakresie ochrony gleb na terenie gminy Sośnicowice w 2010 roku Powiat Gliwicki przeprowadził badania gleb pod kątem zawartości pH, mikroskładników, zawartości metali ciężkich, w glebie i</w:t>
      </w:r>
      <w:r w:rsidR="008F7238">
        <w:rPr>
          <w:rFonts w:eastAsia="SimSun"/>
          <w:sz w:val="22"/>
        </w:rPr>
        <w:t xml:space="preserve"> </w:t>
      </w:r>
      <w:r w:rsidR="007306C6">
        <w:rPr>
          <w:rFonts w:eastAsia="SimSun"/>
          <w:sz w:val="22"/>
        </w:rPr>
        <w:t> </w:t>
      </w:r>
      <w:r w:rsidRPr="002172D7">
        <w:rPr>
          <w:rFonts w:eastAsia="SimSun"/>
          <w:sz w:val="22"/>
        </w:rPr>
        <w:t xml:space="preserve">materiale roślinnym. </w:t>
      </w:r>
      <w:r w:rsidRPr="002172D7">
        <w:rPr>
          <w:rFonts w:eastAsiaTheme="minorEastAsia"/>
          <w:sz w:val="22"/>
          <w:szCs w:val="22"/>
          <w:lang w:eastAsia="pl-PL"/>
        </w:rPr>
        <w:t>Analiza wykazała niewielkie przekroczenie dopuszczalnej wartości ołowiu w</w:t>
      </w:r>
      <w:r w:rsidR="008F7238">
        <w:rPr>
          <w:rFonts w:eastAsiaTheme="minorEastAsia"/>
          <w:sz w:val="22"/>
          <w:szCs w:val="22"/>
          <w:lang w:eastAsia="pl-PL"/>
        </w:rPr>
        <w:t xml:space="preserve"> </w:t>
      </w:r>
      <w:r w:rsidR="007306C6">
        <w:rPr>
          <w:rFonts w:eastAsiaTheme="minorEastAsia"/>
          <w:sz w:val="22"/>
          <w:szCs w:val="22"/>
          <w:lang w:eastAsia="pl-PL"/>
        </w:rPr>
        <w:t> </w:t>
      </w:r>
      <w:r w:rsidRPr="002172D7">
        <w:rPr>
          <w:rFonts w:eastAsiaTheme="minorEastAsia"/>
          <w:sz w:val="22"/>
          <w:szCs w:val="22"/>
          <w:lang w:eastAsia="pl-PL"/>
        </w:rPr>
        <w:t>glebie.</w:t>
      </w:r>
    </w:p>
    <w:p w14:paraId="65AAFF03" w14:textId="27FF84BD" w:rsidR="00AA0835" w:rsidRPr="002172D7" w:rsidRDefault="00AA0835" w:rsidP="005E6C09">
      <w:pPr>
        <w:spacing w:before="60" w:after="60"/>
        <w:jc w:val="both"/>
        <w:rPr>
          <w:sz w:val="22"/>
          <w:szCs w:val="22"/>
        </w:rPr>
      </w:pPr>
      <w:r w:rsidRPr="002172D7">
        <w:rPr>
          <w:sz w:val="22"/>
        </w:rPr>
        <w:t>W c</w:t>
      </w:r>
      <w:r w:rsidR="00047B45">
        <w:rPr>
          <w:sz w:val="22"/>
        </w:rPr>
        <w:t>iągu całego roku mieszkańcy mają</w:t>
      </w:r>
      <w:r w:rsidRPr="002172D7">
        <w:rPr>
          <w:sz w:val="22"/>
        </w:rPr>
        <w:t xml:space="preserve"> możliwość zgłaszania do Urzędu Miejskiego faktu zaistnienia dzikich składowisk odpadów w rowach przydrożnych lub zagajnikach. Nielegalne miejsca </w:t>
      </w:r>
      <w:r w:rsidRPr="002172D7">
        <w:rPr>
          <w:sz w:val="22"/>
          <w:szCs w:val="22"/>
        </w:rPr>
        <w:t>składowiska odpadów są na bieżąco usuwane. W ostatnich latach usunięto:</w:t>
      </w:r>
    </w:p>
    <w:p w14:paraId="6C060DD3" w14:textId="77777777" w:rsidR="00AA0835" w:rsidRPr="002172D7" w:rsidRDefault="00AA0835" w:rsidP="005E6C09">
      <w:pPr>
        <w:pStyle w:val="Akapitzlist"/>
        <w:numPr>
          <w:ilvl w:val="0"/>
          <w:numId w:val="46"/>
        </w:numPr>
        <w:shd w:val="clear" w:color="auto" w:fill="FFFFFF"/>
        <w:autoSpaceDE w:val="0"/>
        <w:autoSpaceDN w:val="0"/>
        <w:adjustRightInd w:val="0"/>
        <w:spacing w:before="60" w:after="60"/>
        <w:ind w:right="10"/>
        <w:contextualSpacing w:val="0"/>
        <w:jc w:val="both"/>
        <w:rPr>
          <w:bCs/>
          <w:color w:val="000000"/>
          <w:spacing w:val="-4"/>
          <w:sz w:val="22"/>
          <w:szCs w:val="22"/>
        </w:rPr>
      </w:pPr>
      <w:r w:rsidRPr="002172D7">
        <w:rPr>
          <w:bCs/>
          <w:color w:val="000000"/>
          <w:spacing w:val="-4"/>
          <w:sz w:val="22"/>
          <w:szCs w:val="22"/>
        </w:rPr>
        <w:t>w 2012 roku w Sośnicowicach przy ulicy Raciborskiej oraz w Łanach Wielkich przy ulicy Polnej,</w:t>
      </w:r>
    </w:p>
    <w:p w14:paraId="3F4D3B88" w14:textId="77777777" w:rsidR="00AA0835" w:rsidRPr="002172D7" w:rsidRDefault="00AA0835" w:rsidP="005E6C09">
      <w:pPr>
        <w:pStyle w:val="Akapitzlist"/>
        <w:numPr>
          <w:ilvl w:val="0"/>
          <w:numId w:val="46"/>
        </w:numPr>
        <w:shd w:val="clear" w:color="auto" w:fill="FFFFFF"/>
        <w:autoSpaceDE w:val="0"/>
        <w:autoSpaceDN w:val="0"/>
        <w:adjustRightInd w:val="0"/>
        <w:spacing w:before="60" w:after="60"/>
        <w:ind w:right="10"/>
        <w:contextualSpacing w:val="0"/>
        <w:jc w:val="both"/>
        <w:rPr>
          <w:bCs/>
          <w:color w:val="000000"/>
          <w:spacing w:val="-4"/>
          <w:sz w:val="22"/>
          <w:szCs w:val="22"/>
        </w:rPr>
      </w:pPr>
      <w:r w:rsidRPr="002172D7">
        <w:rPr>
          <w:bCs/>
          <w:color w:val="000000"/>
          <w:spacing w:val="-4"/>
          <w:sz w:val="22"/>
          <w:szCs w:val="22"/>
        </w:rPr>
        <w:t>w 2013 roku porządkowano tereny ogrodów działkowych,</w:t>
      </w:r>
    </w:p>
    <w:p w14:paraId="10F1AF32" w14:textId="6A066FDD" w:rsidR="00AA0835" w:rsidRPr="002172D7" w:rsidRDefault="00AA0835" w:rsidP="005E6C09">
      <w:pPr>
        <w:pStyle w:val="Akapitzlist"/>
        <w:numPr>
          <w:ilvl w:val="0"/>
          <w:numId w:val="46"/>
        </w:numPr>
        <w:shd w:val="clear" w:color="auto" w:fill="FFFFFF"/>
        <w:autoSpaceDE w:val="0"/>
        <w:autoSpaceDN w:val="0"/>
        <w:adjustRightInd w:val="0"/>
        <w:spacing w:before="60" w:after="60"/>
        <w:ind w:right="10"/>
        <w:contextualSpacing w:val="0"/>
        <w:jc w:val="both"/>
        <w:rPr>
          <w:bCs/>
          <w:color w:val="000000"/>
          <w:spacing w:val="-4"/>
          <w:sz w:val="22"/>
          <w:szCs w:val="22"/>
        </w:rPr>
      </w:pPr>
      <w:r w:rsidRPr="002172D7">
        <w:rPr>
          <w:bCs/>
          <w:color w:val="000000"/>
          <w:spacing w:val="-4"/>
          <w:sz w:val="22"/>
          <w:szCs w:val="22"/>
        </w:rPr>
        <w:t xml:space="preserve">w 2014 roku do czerwca usunięto już 3,48 Mg odpadów z terenu </w:t>
      </w:r>
      <w:r w:rsidR="005E6C09">
        <w:rPr>
          <w:bCs/>
          <w:color w:val="000000"/>
          <w:spacing w:val="-4"/>
          <w:sz w:val="22"/>
          <w:szCs w:val="22"/>
        </w:rPr>
        <w:t>drogi gruntowej</w:t>
      </w:r>
      <w:r w:rsidRPr="002172D7">
        <w:rPr>
          <w:bCs/>
          <w:color w:val="000000"/>
          <w:spacing w:val="-4"/>
          <w:sz w:val="22"/>
          <w:szCs w:val="22"/>
        </w:rPr>
        <w:t xml:space="preserve"> w Kozłowie, ulicy Raciborskiej w Trachach, oraz w Sośnicowicach w pobliżu oczyszczalni ścieków. </w:t>
      </w:r>
    </w:p>
    <w:p w14:paraId="19E3C4E2" w14:textId="1FB18652" w:rsidR="00A77939" w:rsidRPr="00A77939" w:rsidRDefault="00A77939" w:rsidP="00156AD3">
      <w:pPr>
        <w:widowControl w:val="0"/>
        <w:suppressAutoHyphens w:val="0"/>
        <w:autoSpaceDE w:val="0"/>
        <w:autoSpaceDN w:val="0"/>
        <w:adjustRightInd w:val="0"/>
        <w:spacing w:before="60" w:after="60"/>
        <w:jc w:val="both"/>
        <w:rPr>
          <w:sz w:val="22"/>
          <w:szCs w:val="22"/>
        </w:rPr>
      </w:pPr>
      <w:r w:rsidRPr="00A77939">
        <w:rPr>
          <w:rFonts w:eastAsiaTheme="minorEastAsia"/>
          <w:sz w:val="22"/>
          <w:szCs w:val="22"/>
          <w:lang w:eastAsia="pl-PL"/>
        </w:rPr>
        <w:t xml:space="preserve">Do Urzędu Miejskiego w ciągu każdego roku wpływa kilka skarg składanych przez mieszkańców </w:t>
      </w:r>
      <w:r w:rsidR="00017C59">
        <w:rPr>
          <w:rFonts w:eastAsiaTheme="minorEastAsia"/>
          <w:sz w:val="22"/>
          <w:szCs w:val="22"/>
          <w:lang w:eastAsia="pl-PL"/>
        </w:rPr>
        <w:t xml:space="preserve">, są to głównie </w:t>
      </w:r>
      <w:r w:rsidRPr="00A77939">
        <w:rPr>
          <w:rFonts w:eastAsiaTheme="minorEastAsia"/>
          <w:sz w:val="22"/>
          <w:szCs w:val="22"/>
          <w:lang w:eastAsia="pl-PL"/>
        </w:rPr>
        <w:t>skargi sąsiedzkie.</w:t>
      </w:r>
      <w:r>
        <w:rPr>
          <w:rFonts w:eastAsiaTheme="minorEastAsia"/>
          <w:sz w:val="22"/>
          <w:szCs w:val="22"/>
          <w:lang w:eastAsia="pl-PL"/>
        </w:rPr>
        <w:t xml:space="preserve"> Dotycząc one </w:t>
      </w:r>
      <w:r w:rsidR="00017C59">
        <w:rPr>
          <w:rFonts w:eastAsiaTheme="minorEastAsia"/>
          <w:sz w:val="22"/>
          <w:szCs w:val="22"/>
          <w:lang w:eastAsia="pl-PL"/>
        </w:rPr>
        <w:t>wylewania</w:t>
      </w:r>
      <w:r>
        <w:rPr>
          <w:rFonts w:eastAsiaTheme="minorEastAsia"/>
          <w:sz w:val="22"/>
          <w:szCs w:val="22"/>
          <w:lang w:eastAsia="pl-PL"/>
        </w:rPr>
        <w:t xml:space="preserve"> ścieków np. </w:t>
      </w:r>
      <w:r w:rsidR="00017C59">
        <w:rPr>
          <w:rFonts w:eastAsiaTheme="minorEastAsia"/>
          <w:sz w:val="22"/>
          <w:szCs w:val="22"/>
          <w:lang w:eastAsia="pl-PL"/>
        </w:rPr>
        <w:t>w</w:t>
      </w:r>
      <w:r>
        <w:rPr>
          <w:rFonts w:eastAsiaTheme="minorEastAsia"/>
          <w:sz w:val="22"/>
          <w:szCs w:val="22"/>
          <w:lang w:eastAsia="pl-PL"/>
        </w:rPr>
        <w:t xml:space="preserve"> Rachowicach gdzie tworzy się zastoisko. W ostatnich latach przeprowadzano na terenie gminy w Łanach Wielkich, w Bargłówce oraz w Trachach kontrole odprowadzania ścieków. Kontrole przeprowadzane były na zasadzie wysyłek pocztowych z prośbą o przedstawienie odcinków opłat za wywóz ścieków, a także na podstawie skarg </w:t>
      </w:r>
      <w:r w:rsidR="00017C59">
        <w:rPr>
          <w:rFonts w:eastAsiaTheme="minorEastAsia"/>
          <w:sz w:val="22"/>
          <w:szCs w:val="22"/>
          <w:lang w:eastAsia="pl-PL"/>
        </w:rPr>
        <w:t>sąsiednich mieszkańców.</w:t>
      </w:r>
    </w:p>
    <w:p w14:paraId="3C6C081F" w14:textId="18E460BC" w:rsidR="00AA0835" w:rsidRPr="002172D7" w:rsidRDefault="00047B45" w:rsidP="00156AD3">
      <w:pPr>
        <w:pStyle w:val="zwykywcity"/>
        <w:tabs>
          <w:tab w:val="num" w:pos="709"/>
        </w:tabs>
        <w:spacing w:before="60" w:line="240" w:lineRule="auto"/>
        <w:ind w:firstLine="0"/>
        <w:rPr>
          <w:sz w:val="22"/>
          <w:szCs w:val="22"/>
        </w:rPr>
      </w:pPr>
      <w:r>
        <w:rPr>
          <w:sz w:val="22"/>
          <w:szCs w:val="22"/>
        </w:rPr>
        <w:t>W 2011 roku przeprowadzono szczegółową, terenową inwentaryzację wyrobów zawierających azbest oraz na jej podstawie opracowano Program usuwania wyrobów zawierających azbest z terenu Gminy Sośnicowice. W latach 2012-2013 prowadzono zorganizowane akcje usuwania wyrobów zawierających azbest. W</w:t>
      </w:r>
      <w:r w:rsidR="00AA0835" w:rsidRPr="002172D7">
        <w:rPr>
          <w:sz w:val="22"/>
          <w:szCs w:val="22"/>
        </w:rPr>
        <w:t xml:space="preserve"> związku z dwuletnią akcją usuwania wyrobów zawierających z terenu Gminy Sośniowice usunięto:</w:t>
      </w:r>
    </w:p>
    <w:p w14:paraId="17807437" w14:textId="77777777" w:rsidR="00AA0835" w:rsidRPr="002172D7" w:rsidRDefault="00AA0835" w:rsidP="00156AD3">
      <w:pPr>
        <w:pStyle w:val="zwykywcity"/>
        <w:numPr>
          <w:ilvl w:val="0"/>
          <w:numId w:val="103"/>
        </w:numPr>
        <w:spacing w:before="60" w:line="240" w:lineRule="auto"/>
        <w:rPr>
          <w:sz w:val="22"/>
          <w:szCs w:val="22"/>
        </w:rPr>
      </w:pPr>
      <w:r w:rsidRPr="002172D7">
        <w:rPr>
          <w:sz w:val="22"/>
          <w:szCs w:val="22"/>
        </w:rPr>
        <w:t>w 2012 roku 47,58 Mg,</w:t>
      </w:r>
    </w:p>
    <w:p w14:paraId="7045A11E" w14:textId="0A6C795B" w:rsidR="00AA0835" w:rsidRPr="00FF1853" w:rsidRDefault="00AA0835" w:rsidP="00156AD3">
      <w:pPr>
        <w:pStyle w:val="zwykywcity"/>
        <w:numPr>
          <w:ilvl w:val="0"/>
          <w:numId w:val="103"/>
        </w:numPr>
        <w:spacing w:before="60" w:line="240" w:lineRule="auto"/>
        <w:rPr>
          <w:sz w:val="22"/>
          <w:szCs w:val="22"/>
        </w:rPr>
      </w:pPr>
      <w:r w:rsidRPr="002172D7">
        <w:rPr>
          <w:sz w:val="22"/>
          <w:szCs w:val="22"/>
        </w:rPr>
        <w:t>w 2013 roku 31,86 Mg.</w:t>
      </w:r>
    </w:p>
    <w:p w14:paraId="0FD46298" w14:textId="78CD1394" w:rsidR="00AA0835" w:rsidRPr="00C96A8E" w:rsidRDefault="00AA0835" w:rsidP="00156AD3">
      <w:pPr>
        <w:spacing w:before="60" w:after="60"/>
        <w:jc w:val="both"/>
        <w:rPr>
          <w:rFonts w:eastAsia="SimSun"/>
          <w:sz w:val="22"/>
          <w:szCs w:val="22"/>
        </w:rPr>
      </w:pPr>
      <w:r w:rsidRPr="00C96A8E">
        <w:rPr>
          <w:rFonts w:eastAsia="SimSun"/>
          <w:sz w:val="22"/>
          <w:szCs w:val="22"/>
        </w:rPr>
        <w:t xml:space="preserve">W ramach edukacji ekologicznej uczniowie ze szkoły podstawowej w Bargłówce uczestniczyli w </w:t>
      </w:r>
      <w:r w:rsidR="007306C6">
        <w:rPr>
          <w:rFonts w:eastAsia="SimSun"/>
          <w:sz w:val="22"/>
          <w:szCs w:val="22"/>
        </w:rPr>
        <w:t> </w:t>
      </w:r>
      <w:r w:rsidRPr="00C96A8E">
        <w:rPr>
          <w:rFonts w:eastAsia="SimSun"/>
          <w:sz w:val="22"/>
          <w:szCs w:val="22"/>
        </w:rPr>
        <w:t xml:space="preserve">projekcie unijnym pn.: „Skarby Mojej Europy”. Była to wycieczka przyrodniczo – leśna na ścieżce edukacyjnej i wieży przeciwpożarowej w Sierakowicach. Celem wycieczki było zaszczepienie młodym ludziom szacunku do przyrody, a także zaznajomienie z najciekawszymi fragmentami okolicznych lasów. Uczniowie zdobywali wiedzę oraz prowadzili obserwacje naturalnej fauny i flory pod przewodnictwem leśniczego. </w:t>
      </w:r>
    </w:p>
    <w:p w14:paraId="00425ED0" w14:textId="6E7F3C62" w:rsidR="00DA0B6A" w:rsidRPr="00C96A8E" w:rsidRDefault="00B816B9" w:rsidP="00156AD3">
      <w:pPr>
        <w:spacing w:before="60" w:after="60"/>
        <w:jc w:val="both"/>
        <w:rPr>
          <w:rFonts w:eastAsia="SimSun"/>
          <w:sz w:val="22"/>
          <w:szCs w:val="22"/>
        </w:rPr>
      </w:pPr>
      <w:r w:rsidRPr="00C96A8E">
        <w:rPr>
          <w:rFonts w:eastAsia="SimSun"/>
          <w:sz w:val="22"/>
          <w:szCs w:val="22"/>
        </w:rPr>
        <w:t>W 2013 roku</w:t>
      </w:r>
      <w:r w:rsidR="00047B45">
        <w:rPr>
          <w:rFonts w:eastAsia="SimSun"/>
          <w:sz w:val="22"/>
          <w:szCs w:val="22"/>
        </w:rPr>
        <w:t xml:space="preserve"> przeprowadzono</w:t>
      </w:r>
      <w:r w:rsidRPr="00C96A8E">
        <w:rPr>
          <w:rFonts w:eastAsia="SimSun"/>
          <w:sz w:val="22"/>
          <w:szCs w:val="22"/>
        </w:rPr>
        <w:t xml:space="preserve"> konkurs ogłoszony przez Zarząd Powiatu Gliwickiego</w:t>
      </w:r>
      <w:r w:rsidR="00480A6D" w:rsidRPr="00C96A8E">
        <w:rPr>
          <w:rFonts w:eastAsia="SimSun"/>
          <w:sz w:val="22"/>
          <w:szCs w:val="22"/>
        </w:rPr>
        <w:t xml:space="preserve"> pn.: „Sołectwo Przyjazne Środowisku”. W rywalizacji wzięło udział 15 sołectw z czterech gmin powiatu gliwickiego. Nagrody w wysokości 1.375 złotych otrzymało między innymi sołectwo Smolnica </w:t>
      </w:r>
      <w:r w:rsidR="00B517C8" w:rsidRPr="00C96A8E">
        <w:rPr>
          <w:rFonts w:eastAsia="SimSun"/>
          <w:sz w:val="22"/>
          <w:szCs w:val="22"/>
        </w:rPr>
        <w:t xml:space="preserve">za zadanie pt.: „Zagospodarowanie terenu wokół kaplicy św. Jana Nepomucena”. </w:t>
      </w:r>
    </w:p>
    <w:p w14:paraId="6481B60F" w14:textId="4ED113C6" w:rsidR="006C2B20" w:rsidRPr="00C96A8E" w:rsidRDefault="00AA0835" w:rsidP="00156AD3">
      <w:pPr>
        <w:spacing w:before="60" w:after="60"/>
        <w:jc w:val="both"/>
        <w:rPr>
          <w:rFonts w:eastAsiaTheme="minorEastAsia"/>
          <w:sz w:val="22"/>
          <w:szCs w:val="22"/>
        </w:rPr>
      </w:pPr>
      <w:r w:rsidRPr="00C96A8E">
        <w:rPr>
          <w:rFonts w:eastAsiaTheme="minorEastAsia"/>
          <w:sz w:val="22"/>
          <w:szCs w:val="22"/>
        </w:rPr>
        <w:t xml:space="preserve">W Szkole Podstawowej </w:t>
      </w:r>
      <w:r w:rsidR="003C02CB">
        <w:rPr>
          <w:rFonts w:eastAsiaTheme="minorEastAsia"/>
          <w:sz w:val="22"/>
          <w:szCs w:val="22"/>
        </w:rPr>
        <w:t>w we wszystkich sołectwach prowadzone są akcje</w:t>
      </w:r>
      <w:r w:rsidR="006C2B20" w:rsidRPr="00C96A8E">
        <w:rPr>
          <w:rFonts w:eastAsiaTheme="minorEastAsia"/>
          <w:sz w:val="22"/>
          <w:szCs w:val="22"/>
        </w:rPr>
        <w:t xml:space="preserve"> „Sprzątani</w:t>
      </w:r>
      <w:r w:rsidR="003C02CB">
        <w:rPr>
          <w:rFonts w:eastAsiaTheme="minorEastAsia"/>
          <w:sz w:val="22"/>
          <w:szCs w:val="22"/>
        </w:rPr>
        <w:t>e świata”. Uczestnicy są</w:t>
      </w:r>
      <w:r w:rsidR="006C2B20" w:rsidRPr="00C96A8E">
        <w:rPr>
          <w:rFonts w:eastAsiaTheme="minorEastAsia"/>
          <w:sz w:val="22"/>
          <w:szCs w:val="22"/>
        </w:rPr>
        <w:t xml:space="preserve"> wyposażeni </w:t>
      </w:r>
      <w:r w:rsidRPr="00C96A8E">
        <w:rPr>
          <w:rFonts w:eastAsiaTheme="minorEastAsia"/>
          <w:sz w:val="22"/>
          <w:szCs w:val="22"/>
        </w:rPr>
        <w:t>w rękawiczki i worki udostęp</w:t>
      </w:r>
      <w:r w:rsidR="006C2B20" w:rsidRPr="00C96A8E">
        <w:rPr>
          <w:rFonts w:eastAsiaTheme="minorEastAsia"/>
          <w:sz w:val="22"/>
          <w:szCs w:val="22"/>
        </w:rPr>
        <w:t>nione przez władze Gminy. Sprzątanie odby</w:t>
      </w:r>
      <w:r w:rsidR="003C02CB">
        <w:rPr>
          <w:rFonts w:eastAsiaTheme="minorEastAsia"/>
          <w:sz w:val="22"/>
          <w:szCs w:val="22"/>
        </w:rPr>
        <w:t>wa</w:t>
      </w:r>
      <w:r w:rsidR="006C2B20" w:rsidRPr="00C96A8E">
        <w:rPr>
          <w:rFonts w:eastAsiaTheme="minorEastAsia"/>
          <w:sz w:val="22"/>
          <w:szCs w:val="22"/>
        </w:rPr>
        <w:t xml:space="preserve"> się wokół sz</w:t>
      </w:r>
      <w:r w:rsidR="00FF1853">
        <w:rPr>
          <w:rFonts w:eastAsiaTheme="minorEastAsia"/>
          <w:sz w:val="22"/>
          <w:szCs w:val="22"/>
        </w:rPr>
        <w:t xml:space="preserve">koły oraz na pobliskim </w:t>
      </w:r>
      <w:r w:rsidR="003C02CB">
        <w:rPr>
          <w:rFonts w:eastAsiaTheme="minorEastAsia"/>
          <w:sz w:val="22"/>
          <w:szCs w:val="22"/>
        </w:rPr>
        <w:t>terenach</w:t>
      </w:r>
      <w:r w:rsidR="00FF1853">
        <w:rPr>
          <w:rFonts w:eastAsiaTheme="minorEastAsia"/>
          <w:sz w:val="22"/>
          <w:szCs w:val="22"/>
        </w:rPr>
        <w:t xml:space="preserve">. </w:t>
      </w:r>
      <w:r w:rsidR="003C02CB">
        <w:rPr>
          <w:rFonts w:eastAsiaTheme="minorEastAsia"/>
          <w:sz w:val="22"/>
          <w:szCs w:val="22"/>
        </w:rPr>
        <w:t>Średnio jedna szkoła zbiera około 10 worków odpadów w trakcie akcji.</w:t>
      </w:r>
      <w:r w:rsidR="006C2B20" w:rsidRPr="00C96A8E">
        <w:rPr>
          <w:rFonts w:eastAsiaTheme="minorEastAsia"/>
          <w:sz w:val="22"/>
          <w:szCs w:val="22"/>
        </w:rPr>
        <w:t xml:space="preserve"> </w:t>
      </w:r>
    </w:p>
    <w:p w14:paraId="5F3240BA" w14:textId="6E751B8F" w:rsidR="006C2B20" w:rsidRPr="00C96A8E" w:rsidRDefault="00AA0835" w:rsidP="00156AD3">
      <w:pPr>
        <w:spacing w:before="60" w:after="60"/>
        <w:jc w:val="both"/>
        <w:rPr>
          <w:rFonts w:eastAsiaTheme="minorEastAsia"/>
          <w:sz w:val="22"/>
          <w:szCs w:val="22"/>
        </w:rPr>
      </w:pPr>
      <w:r w:rsidRPr="00C96A8E">
        <w:rPr>
          <w:rFonts w:eastAsiaTheme="minorEastAsia"/>
          <w:sz w:val="22"/>
          <w:szCs w:val="22"/>
        </w:rPr>
        <w:t>Gmina od wielu lat popiera</w:t>
      </w:r>
      <w:r w:rsidR="006C2B20" w:rsidRPr="00C96A8E">
        <w:rPr>
          <w:rFonts w:eastAsiaTheme="minorEastAsia"/>
          <w:sz w:val="22"/>
          <w:szCs w:val="22"/>
        </w:rPr>
        <w:t xml:space="preserve"> tego typu przedsięwzięcia. </w:t>
      </w:r>
      <w:r w:rsidR="00EF735D" w:rsidRPr="00C96A8E">
        <w:rPr>
          <w:rFonts w:eastAsiaTheme="minorEastAsia"/>
          <w:sz w:val="22"/>
          <w:szCs w:val="22"/>
        </w:rPr>
        <w:t>Dzieci i młodzież chętnie bierze</w:t>
      </w:r>
      <w:r w:rsidR="006C2B20" w:rsidRPr="00C96A8E">
        <w:rPr>
          <w:rFonts w:eastAsiaTheme="minorEastAsia"/>
          <w:sz w:val="22"/>
          <w:szCs w:val="22"/>
        </w:rPr>
        <w:t xml:space="preserve"> udział w</w:t>
      </w:r>
      <w:r w:rsidR="008F7238">
        <w:rPr>
          <w:rFonts w:eastAsiaTheme="minorEastAsia"/>
          <w:sz w:val="22"/>
          <w:szCs w:val="22"/>
        </w:rPr>
        <w:t xml:space="preserve"> </w:t>
      </w:r>
      <w:r w:rsidR="007306C6">
        <w:rPr>
          <w:rFonts w:eastAsiaTheme="minorEastAsia"/>
          <w:sz w:val="22"/>
          <w:szCs w:val="22"/>
        </w:rPr>
        <w:t> </w:t>
      </w:r>
      <w:r w:rsidR="006C2B20" w:rsidRPr="00C96A8E">
        <w:rPr>
          <w:rFonts w:eastAsiaTheme="minorEastAsia"/>
          <w:sz w:val="22"/>
          <w:szCs w:val="22"/>
        </w:rPr>
        <w:t xml:space="preserve">akcjach ekologicznych, </w:t>
      </w:r>
      <w:r w:rsidR="00EF735D" w:rsidRPr="00C96A8E">
        <w:rPr>
          <w:rFonts w:eastAsiaTheme="minorEastAsia"/>
          <w:sz w:val="22"/>
          <w:szCs w:val="22"/>
        </w:rPr>
        <w:t>gdyż jest świadoma</w:t>
      </w:r>
      <w:r w:rsidR="006C2B20" w:rsidRPr="00C96A8E">
        <w:rPr>
          <w:rFonts w:eastAsiaTheme="minorEastAsia"/>
          <w:sz w:val="22"/>
          <w:szCs w:val="22"/>
        </w:rPr>
        <w:t xml:space="preserve"> zagrożeń związanych z zanieczyszczeniem środowiska naturalnego. </w:t>
      </w:r>
    </w:p>
    <w:p w14:paraId="25EA1343" w14:textId="6FE8112D" w:rsidR="006C2B20" w:rsidRPr="00C96A8E" w:rsidRDefault="00EF735D" w:rsidP="00156AD3">
      <w:pPr>
        <w:spacing w:before="60" w:after="60"/>
        <w:jc w:val="both"/>
        <w:rPr>
          <w:rFonts w:eastAsiaTheme="minorEastAsia"/>
          <w:sz w:val="22"/>
          <w:szCs w:val="22"/>
        </w:rPr>
      </w:pPr>
      <w:r w:rsidRPr="00C96A8E">
        <w:rPr>
          <w:rFonts w:eastAsiaTheme="minorEastAsia"/>
          <w:sz w:val="22"/>
          <w:szCs w:val="22"/>
        </w:rPr>
        <w:t>Finansując edukacj</w:t>
      </w:r>
      <w:r w:rsidR="003C02CB">
        <w:rPr>
          <w:rFonts w:eastAsiaTheme="minorEastAsia"/>
          <w:sz w:val="22"/>
          <w:szCs w:val="22"/>
        </w:rPr>
        <w:t>e</w:t>
      </w:r>
      <w:r w:rsidR="008F7238">
        <w:rPr>
          <w:rFonts w:eastAsiaTheme="minorEastAsia"/>
          <w:sz w:val="22"/>
          <w:szCs w:val="22"/>
        </w:rPr>
        <w:t xml:space="preserve"> </w:t>
      </w:r>
      <w:r w:rsidR="003C02CB">
        <w:rPr>
          <w:rFonts w:eastAsiaTheme="minorEastAsia"/>
          <w:sz w:val="22"/>
          <w:szCs w:val="22"/>
        </w:rPr>
        <w:t>ekologiczna władze gminy mają</w:t>
      </w:r>
      <w:r w:rsidRPr="00C96A8E">
        <w:rPr>
          <w:rFonts w:eastAsiaTheme="minorEastAsia"/>
          <w:sz w:val="22"/>
          <w:szCs w:val="22"/>
        </w:rPr>
        <w:t xml:space="preserve"> nadzieję na utwardzenie postawy proekologicznej dzieci i </w:t>
      </w:r>
      <w:r w:rsidR="003C02CB" w:rsidRPr="00C96A8E">
        <w:rPr>
          <w:rFonts w:eastAsiaTheme="minorEastAsia"/>
          <w:sz w:val="22"/>
          <w:szCs w:val="22"/>
        </w:rPr>
        <w:t>młodzieży</w:t>
      </w:r>
      <w:r w:rsidRPr="00C96A8E">
        <w:rPr>
          <w:rFonts w:eastAsiaTheme="minorEastAsia"/>
          <w:sz w:val="22"/>
          <w:szCs w:val="22"/>
        </w:rPr>
        <w:t xml:space="preserve"> oraz wpły</w:t>
      </w:r>
      <w:r w:rsidR="003C02CB">
        <w:rPr>
          <w:rFonts w:eastAsiaTheme="minorEastAsia"/>
          <w:sz w:val="22"/>
          <w:szCs w:val="22"/>
        </w:rPr>
        <w:t>w</w:t>
      </w:r>
      <w:r w:rsidRPr="00C96A8E">
        <w:rPr>
          <w:rFonts w:eastAsiaTheme="minorEastAsia"/>
          <w:sz w:val="22"/>
          <w:szCs w:val="22"/>
        </w:rPr>
        <w:t xml:space="preserve"> na zmianę nawyków i przy</w:t>
      </w:r>
      <w:r w:rsidR="006C2B20" w:rsidRPr="00C96A8E">
        <w:rPr>
          <w:rFonts w:eastAsiaTheme="minorEastAsia"/>
          <w:sz w:val="22"/>
          <w:szCs w:val="22"/>
        </w:rPr>
        <w:t xml:space="preserve">zwyczajeń lokalnej społeczności. </w:t>
      </w:r>
    </w:p>
    <w:p w14:paraId="68BA3434" w14:textId="2B26BFE1" w:rsidR="006C2B20" w:rsidRPr="00C96A8E" w:rsidRDefault="006C2B20" w:rsidP="00156AD3">
      <w:pPr>
        <w:spacing w:before="60" w:after="60"/>
        <w:jc w:val="both"/>
        <w:rPr>
          <w:rFonts w:eastAsiaTheme="minorEastAsia"/>
          <w:sz w:val="22"/>
          <w:szCs w:val="22"/>
        </w:rPr>
      </w:pPr>
      <w:r w:rsidRPr="00C96A8E">
        <w:rPr>
          <w:rFonts w:eastAsiaTheme="minorEastAsia"/>
          <w:sz w:val="22"/>
          <w:szCs w:val="22"/>
        </w:rPr>
        <w:t>W</w:t>
      </w:r>
      <w:r w:rsidR="00EF735D" w:rsidRPr="00C96A8E">
        <w:rPr>
          <w:rFonts w:eastAsiaTheme="minorEastAsia"/>
          <w:sz w:val="22"/>
          <w:szCs w:val="22"/>
        </w:rPr>
        <w:t xml:space="preserve"> 2012</w:t>
      </w:r>
      <w:r w:rsidRPr="00C96A8E">
        <w:rPr>
          <w:rFonts w:eastAsiaTheme="minorEastAsia"/>
          <w:sz w:val="22"/>
          <w:szCs w:val="22"/>
        </w:rPr>
        <w:t xml:space="preserve"> roku </w:t>
      </w:r>
      <w:r w:rsidR="00EF735D" w:rsidRPr="00C96A8E">
        <w:rPr>
          <w:rFonts w:eastAsiaTheme="minorEastAsia"/>
          <w:sz w:val="22"/>
          <w:szCs w:val="22"/>
        </w:rPr>
        <w:t xml:space="preserve">uczniowie </w:t>
      </w:r>
      <w:r w:rsidRPr="00C96A8E">
        <w:rPr>
          <w:rFonts w:eastAsiaTheme="minorEastAsia"/>
          <w:sz w:val="22"/>
          <w:szCs w:val="22"/>
        </w:rPr>
        <w:t xml:space="preserve">wspólnie </w:t>
      </w:r>
      <w:r w:rsidR="00EF735D" w:rsidRPr="00C96A8E">
        <w:rPr>
          <w:rFonts w:eastAsiaTheme="minorEastAsia"/>
          <w:sz w:val="22"/>
          <w:szCs w:val="22"/>
        </w:rPr>
        <w:t xml:space="preserve">wzięli udział w projekcie pn.: </w:t>
      </w:r>
      <w:r w:rsidRPr="00C96A8E">
        <w:rPr>
          <w:rFonts w:eastAsiaTheme="minorEastAsia"/>
          <w:sz w:val="22"/>
          <w:szCs w:val="22"/>
        </w:rPr>
        <w:t>„Odkrywa</w:t>
      </w:r>
      <w:r w:rsidR="00EF735D" w:rsidRPr="00C96A8E">
        <w:rPr>
          <w:rFonts w:eastAsiaTheme="minorEastAsia"/>
          <w:sz w:val="22"/>
          <w:szCs w:val="22"/>
        </w:rPr>
        <w:t xml:space="preserve">my czystą Polskę". Pod takim hasłem </w:t>
      </w:r>
      <w:r w:rsidR="00092CEE" w:rsidRPr="00C96A8E">
        <w:rPr>
          <w:rFonts w:eastAsiaTheme="minorEastAsia"/>
          <w:sz w:val="22"/>
          <w:szCs w:val="22"/>
        </w:rPr>
        <w:t xml:space="preserve">realizowano akcję </w:t>
      </w:r>
      <w:r w:rsidRPr="00C96A8E">
        <w:rPr>
          <w:rFonts w:eastAsiaTheme="minorEastAsia"/>
          <w:sz w:val="22"/>
          <w:szCs w:val="22"/>
        </w:rPr>
        <w:t>„Spr</w:t>
      </w:r>
      <w:r w:rsidR="00092CEE" w:rsidRPr="00C96A8E">
        <w:rPr>
          <w:rFonts w:eastAsiaTheme="minorEastAsia"/>
          <w:sz w:val="22"/>
          <w:szCs w:val="22"/>
        </w:rPr>
        <w:t>zątanie świata Polska”.</w:t>
      </w:r>
      <w:r w:rsidR="003C02CB">
        <w:rPr>
          <w:rFonts w:eastAsiaTheme="minorEastAsia"/>
          <w:sz w:val="22"/>
          <w:szCs w:val="22"/>
        </w:rPr>
        <w:t xml:space="preserve"> </w:t>
      </w:r>
      <w:r w:rsidRPr="00C96A8E">
        <w:rPr>
          <w:rFonts w:eastAsiaTheme="minorEastAsia"/>
          <w:sz w:val="22"/>
          <w:szCs w:val="22"/>
        </w:rPr>
        <w:t>Aby uczcić ten dzień, uczniowie klas IV-VI przygotowali prz</w:t>
      </w:r>
      <w:r w:rsidR="00092CEE" w:rsidRPr="00C96A8E">
        <w:rPr>
          <w:rFonts w:eastAsiaTheme="minorEastAsia"/>
          <w:sz w:val="22"/>
          <w:szCs w:val="22"/>
        </w:rPr>
        <w:t>edstawieni</w:t>
      </w:r>
      <w:r w:rsidR="003C02CB">
        <w:rPr>
          <w:rFonts w:eastAsiaTheme="minorEastAsia"/>
          <w:sz w:val="22"/>
          <w:szCs w:val="22"/>
        </w:rPr>
        <w:t>a</w:t>
      </w:r>
      <w:r w:rsidR="00092CEE" w:rsidRPr="00C96A8E">
        <w:rPr>
          <w:rFonts w:eastAsiaTheme="minorEastAsia"/>
          <w:sz w:val="22"/>
          <w:szCs w:val="22"/>
        </w:rPr>
        <w:t xml:space="preserve"> dotyczące segrega</w:t>
      </w:r>
      <w:r w:rsidR="00FF1853">
        <w:rPr>
          <w:rFonts w:eastAsiaTheme="minorEastAsia"/>
          <w:sz w:val="22"/>
          <w:szCs w:val="22"/>
        </w:rPr>
        <w:t xml:space="preserve">cji śmieci. </w:t>
      </w:r>
    </w:p>
    <w:p w14:paraId="15B1B2BD" w14:textId="254F72D9" w:rsidR="006C2B20" w:rsidRPr="00C96A8E" w:rsidRDefault="006C2B20" w:rsidP="00156AD3">
      <w:pPr>
        <w:spacing w:before="60" w:after="60"/>
        <w:jc w:val="both"/>
        <w:rPr>
          <w:rFonts w:eastAsiaTheme="minorEastAsia"/>
          <w:sz w:val="22"/>
          <w:szCs w:val="22"/>
        </w:rPr>
      </w:pPr>
      <w:r w:rsidRPr="00C96A8E">
        <w:rPr>
          <w:rFonts w:eastAsiaTheme="minorEastAsia"/>
          <w:sz w:val="22"/>
          <w:szCs w:val="22"/>
        </w:rPr>
        <w:t>Uczniowi</w:t>
      </w:r>
      <w:r w:rsidR="00092CEE" w:rsidRPr="00C96A8E">
        <w:rPr>
          <w:rFonts w:eastAsiaTheme="minorEastAsia"/>
          <w:sz w:val="22"/>
          <w:szCs w:val="22"/>
        </w:rPr>
        <w:t>e Szkoły Podstawowej w Sierako</w:t>
      </w:r>
      <w:r w:rsidRPr="00C96A8E">
        <w:rPr>
          <w:rFonts w:eastAsiaTheme="minorEastAsia"/>
          <w:sz w:val="22"/>
          <w:szCs w:val="22"/>
        </w:rPr>
        <w:t xml:space="preserve">wicach </w:t>
      </w:r>
      <w:r w:rsidR="003C02CB">
        <w:rPr>
          <w:rFonts w:eastAsiaTheme="minorEastAsia"/>
          <w:sz w:val="22"/>
          <w:szCs w:val="22"/>
        </w:rPr>
        <w:t>odbyli spotkania z osobami niepełnosprawnymi</w:t>
      </w:r>
      <w:r w:rsidRPr="00C96A8E">
        <w:rPr>
          <w:rFonts w:eastAsiaTheme="minorEastAsia"/>
          <w:sz w:val="22"/>
          <w:szCs w:val="22"/>
        </w:rPr>
        <w:t>, dla któr</w:t>
      </w:r>
      <w:r w:rsidR="00AF23B6">
        <w:rPr>
          <w:rFonts w:eastAsiaTheme="minorEastAsia"/>
          <w:sz w:val="22"/>
          <w:szCs w:val="22"/>
        </w:rPr>
        <w:t>ych</w:t>
      </w:r>
      <w:r w:rsidRPr="00C96A8E">
        <w:rPr>
          <w:rFonts w:eastAsiaTheme="minorEastAsia"/>
          <w:sz w:val="22"/>
          <w:szCs w:val="22"/>
        </w:rPr>
        <w:t xml:space="preserve"> zbierają plastikowe nakrętki. Za kilogram, cz</w:t>
      </w:r>
      <w:r w:rsidR="00FF1853">
        <w:rPr>
          <w:rFonts w:eastAsiaTheme="minorEastAsia"/>
          <w:sz w:val="22"/>
          <w:szCs w:val="22"/>
        </w:rPr>
        <w:t>yli około 500 nakrętek, w sku</w:t>
      </w:r>
      <w:r w:rsidRPr="00C96A8E">
        <w:rPr>
          <w:rFonts w:eastAsiaTheme="minorEastAsia"/>
          <w:sz w:val="22"/>
          <w:szCs w:val="22"/>
        </w:rPr>
        <w:t>pie można otrzymać od 20 do 60 gros</w:t>
      </w:r>
      <w:r w:rsidR="00FF1853">
        <w:rPr>
          <w:rFonts w:eastAsiaTheme="minorEastAsia"/>
          <w:sz w:val="22"/>
          <w:szCs w:val="22"/>
        </w:rPr>
        <w:t xml:space="preserve">zy. </w:t>
      </w:r>
      <w:r w:rsidRPr="00C96A8E">
        <w:rPr>
          <w:rFonts w:eastAsiaTheme="minorEastAsia"/>
          <w:sz w:val="22"/>
          <w:szCs w:val="22"/>
        </w:rPr>
        <w:t xml:space="preserve">Aby zgromadzić jedną tonę surowca trzeba wypełnić około 65 studwudziestolitrowych worków. Wówczas </w:t>
      </w:r>
      <w:r w:rsidR="00AF23B6">
        <w:rPr>
          <w:rFonts w:eastAsiaTheme="minorEastAsia"/>
          <w:sz w:val="22"/>
          <w:szCs w:val="22"/>
        </w:rPr>
        <w:t>jest to kwota</w:t>
      </w:r>
      <w:r w:rsidRPr="00C96A8E">
        <w:rPr>
          <w:rFonts w:eastAsiaTheme="minorEastAsia"/>
          <w:sz w:val="22"/>
          <w:szCs w:val="22"/>
        </w:rPr>
        <w:t xml:space="preserve"> od 200 do 600 zł</w:t>
      </w:r>
      <w:r w:rsidR="00AF23B6">
        <w:rPr>
          <w:rFonts w:eastAsiaTheme="minorEastAsia"/>
          <w:sz w:val="22"/>
          <w:szCs w:val="22"/>
        </w:rPr>
        <w:t xml:space="preserve"> przeznaczana na rahabiloitację osób niepełnosprawnych</w:t>
      </w:r>
      <w:r w:rsidRPr="00C96A8E">
        <w:rPr>
          <w:rFonts w:eastAsiaTheme="minorEastAsia"/>
          <w:sz w:val="22"/>
          <w:szCs w:val="22"/>
        </w:rPr>
        <w:t xml:space="preserve">. </w:t>
      </w:r>
    </w:p>
    <w:p w14:paraId="1E84C2EC" w14:textId="73F5B14A" w:rsidR="00D679F7" w:rsidRPr="00C96A8E" w:rsidRDefault="00C96A8E" w:rsidP="00156AD3">
      <w:pPr>
        <w:spacing w:before="60" w:after="60"/>
        <w:jc w:val="both"/>
        <w:rPr>
          <w:rFonts w:eastAsiaTheme="minorEastAsia"/>
          <w:sz w:val="22"/>
          <w:szCs w:val="22"/>
        </w:rPr>
      </w:pPr>
      <w:r w:rsidRPr="00C96A8E">
        <w:rPr>
          <w:rFonts w:eastAsiaTheme="minorEastAsia"/>
          <w:sz w:val="22"/>
          <w:szCs w:val="22"/>
        </w:rPr>
        <w:t>Szkoła Podstawowa</w:t>
      </w:r>
      <w:r w:rsidR="00D679F7" w:rsidRPr="00C96A8E">
        <w:rPr>
          <w:rFonts w:eastAsiaTheme="minorEastAsia"/>
          <w:sz w:val="22"/>
          <w:szCs w:val="22"/>
        </w:rPr>
        <w:t xml:space="preserve"> w Bargłówce </w:t>
      </w:r>
      <w:r w:rsidR="00AF23B6">
        <w:rPr>
          <w:rFonts w:eastAsiaTheme="minorEastAsia"/>
          <w:sz w:val="22"/>
          <w:szCs w:val="22"/>
        </w:rPr>
        <w:t xml:space="preserve">w ostatnich latach </w:t>
      </w:r>
      <w:r w:rsidR="00D679F7" w:rsidRPr="00C96A8E">
        <w:rPr>
          <w:rFonts w:eastAsiaTheme="minorEastAsia"/>
          <w:sz w:val="22"/>
          <w:szCs w:val="22"/>
        </w:rPr>
        <w:t>brała udział w konkursie dla szkół wojewód</w:t>
      </w:r>
      <w:r w:rsidRPr="00C96A8E">
        <w:rPr>
          <w:rFonts w:eastAsiaTheme="minorEastAsia"/>
          <w:sz w:val="22"/>
          <w:szCs w:val="22"/>
        </w:rPr>
        <w:t>ztwa śląskiego „Elektrośmie</w:t>
      </w:r>
      <w:r w:rsidR="00D679F7" w:rsidRPr="00C96A8E">
        <w:rPr>
          <w:rFonts w:eastAsiaTheme="minorEastAsia"/>
          <w:sz w:val="22"/>
          <w:szCs w:val="22"/>
        </w:rPr>
        <w:t xml:space="preserve">ci oddajesz - punkty i pieniądze dostajesz!” Akcja miała na celu: </w:t>
      </w:r>
    </w:p>
    <w:p w14:paraId="531102A9" w14:textId="77777777" w:rsidR="00FF1853" w:rsidRDefault="00D679F7" w:rsidP="00156AD3">
      <w:pPr>
        <w:pStyle w:val="Akapitzlist"/>
        <w:numPr>
          <w:ilvl w:val="0"/>
          <w:numId w:val="165"/>
        </w:numPr>
        <w:spacing w:before="60" w:after="60"/>
        <w:contextualSpacing w:val="0"/>
        <w:jc w:val="both"/>
        <w:rPr>
          <w:rFonts w:eastAsiaTheme="minorEastAsia"/>
          <w:sz w:val="22"/>
          <w:szCs w:val="22"/>
        </w:rPr>
      </w:pPr>
      <w:r w:rsidRPr="00FF1853">
        <w:rPr>
          <w:rFonts w:eastAsiaTheme="minorEastAsia"/>
          <w:sz w:val="22"/>
          <w:szCs w:val="22"/>
        </w:rPr>
        <w:t>upowszech</w:t>
      </w:r>
      <w:r w:rsidR="00FF1853">
        <w:rPr>
          <w:rFonts w:eastAsiaTheme="minorEastAsia"/>
          <w:sz w:val="22"/>
          <w:szCs w:val="22"/>
        </w:rPr>
        <w:t>nianie wiedzy z zakresu postępowania z elektrośmieciami,</w:t>
      </w:r>
    </w:p>
    <w:p w14:paraId="6636A74E" w14:textId="6BCED73F" w:rsidR="00D679F7" w:rsidRPr="00FF1853" w:rsidRDefault="00D679F7" w:rsidP="00156AD3">
      <w:pPr>
        <w:pStyle w:val="Akapitzlist"/>
        <w:numPr>
          <w:ilvl w:val="0"/>
          <w:numId w:val="165"/>
        </w:numPr>
        <w:spacing w:before="60" w:after="60"/>
        <w:contextualSpacing w:val="0"/>
        <w:jc w:val="both"/>
        <w:rPr>
          <w:rFonts w:eastAsiaTheme="minorEastAsia"/>
          <w:sz w:val="22"/>
          <w:szCs w:val="22"/>
        </w:rPr>
      </w:pPr>
      <w:r w:rsidRPr="00FF1853">
        <w:rPr>
          <w:rFonts w:eastAsiaTheme="minorEastAsia"/>
          <w:sz w:val="22"/>
          <w:szCs w:val="22"/>
        </w:rPr>
        <w:t xml:space="preserve">aktywne </w:t>
      </w:r>
      <w:r w:rsidR="00FF1853" w:rsidRPr="00FF1853">
        <w:rPr>
          <w:rFonts w:eastAsiaTheme="minorEastAsia"/>
          <w:sz w:val="22"/>
          <w:szCs w:val="22"/>
        </w:rPr>
        <w:t>włączanie</w:t>
      </w:r>
      <w:r w:rsidRPr="00FF1853">
        <w:rPr>
          <w:rFonts w:eastAsiaTheme="minorEastAsia"/>
          <w:sz w:val="22"/>
          <w:szCs w:val="22"/>
        </w:rPr>
        <w:t xml:space="preserve"> s</w:t>
      </w:r>
      <w:r w:rsidR="00FF1853">
        <w:rPr>
          <w:rFonts w:eastAsiaTheme="minorEastAsia"/>
          <w:sz w:val="22"/>
          <w:szCs w:val="22"/>
        </w:rPr>
        <w:t>ię w działalność ekolo</w:t>
      </w:r>
      <w:r w:rsidRPr="00FF1853">
        <w:rPr>
          <w:rFonts w:eastAsiaTheme="minorEastAsia"/>
          <w:sz w:val="22"/>
          <w:szCs w:val="22"/>
        </w:rPr>
        <w:t>giczną, pol</w:t>
      </w:r>
      <w:r w:rsidR="00FF1853">
        <w:rPr>
          <w:rFonts w:eastAsiaTheme="minorEastAsia"/>
          <w:sz w:val="22"/>
          <w:szCs w:val="22"/>
        </w:rPr>
        <w:t>egającą na zbieraniu elektrośmieci,</w:t>
      </w:r>
    </w:p>
    <w:p w14:paraId="6259060E" w14:textId="05790A30" w:rsidR="00FF1853" w:rsidRPr="00FF1853" w:rsidRDefault="00D679F7" w:rsidP="00156AD3">
      <w:pPr>
        <w:pStyle w:val="Akapitzlist"/>
        <w:numPr>
          <w:ilvl w:val="0"/>
          <w:numId w:val="165"/>
        </w:numPr>
        <w:spacing w:before="60" w:after="60"/>
        <w:contextualSpacing w:val="0"/>
        <w:jc w:val="both"/>
        <w:rPr>
          <w:rFonts w:eastAsiaTheme="minorEastAsia"/>
          <w:sz w:val="22"/>
          <w:szCs w:val="22"/>
        </w:rPr>
      </w:pPr>
      <w:r w:rsidRPr="00FF1853">
        <w:rPr>
          <w:rFonts w:eastAsiaTheme="minorEastAsia"/>
          <w:sz w:val="22"/>
          <w:szCs w:val="22"/>
        </w:rPr>
        <w:t xml:space="preserve">rozwijanie </w:t>
      </w:r>
      <w:r w:rsidR="00FF1853" w:rsidRPr="00FF1853">
        <w:rPr>
          <w:rFonts w:eastAsiaTheme="minorEastAsia"/>
          <w:sz w:val="22"/>
          <w:szCs w:val="22"/>
        </w:rPr>
        <w:t>aktywności</w:t>
      </w:r>
      <w:r w:rsidR="00AF23B6">
        <w:rPr>
          <w:rFonts w:eastAsiaTheme="minorEastAsia"/>
          <w:sz w:val="22"/>
          <w:szCs w:val="22"/>
        </w:rPr>
        <w:t xml:space="preserve"> i świadomości eko</w:t>
      </w:r>
      <w:r w:rsidRPr="00FF1853">
        <w:rPr>
          <w:rFonts w:eastAsiaTheme="minorEastAsia"/>
          <w:sz w:val="22"/>
          <w:szCs w:val="22"/>
        </w:rPr>
        <w:t>logicznej wśród dzieci,</w:t>
      </w:r>
      <w:r w:rsidR="00FF1853">
        <w:rPr>
          <w:rFonts w:eastAsiaTheme="minorEastAsia"/>
          <w:sz w:val="22"/>
          <w:szCs w:val="22"/>
        </w:rPr>
        <w:t xml:space="preserve"> młodzieży, a także dorosłych.</w:t>
      </w:r>
    </w:p>
    <w:p w14:paraId="59BD57CA" w14:textId="761D161F" w:rsidR="00D679F7" w:rsidRPr="00C96A8E" w:rsidRDefault="00D679F7" w:rsidP="00156AD3">
      <w:pPr>
        <w:spacing w:before="60" w:after="60"/>
        <w:jc w:val="both"/>
        <w:rPr>
          <w:rFonts w:eastAsiaTheme="minorEastAsia"/>
          <w:sz w:val="22"/>
          <w:szCs w:val="22"/>
        </w:rPr>
      </w:pPr>
      <w:r w:rsidRPr="00C96A8E">
        <w:rPr>
          <w:rFonts w:eastAsiaTheme="minorEastAsia"/>
          <w:sz w:val="22"/>
          <w:szCs w:val="22"/>
        </w:rPr>
        <w:t xml:space="preserve">Zbiórka ZSEiE polegała na tym, iż za </w:t>
      </w:r>
      <w:r w:rsidR="00FF1853" w:rsidRPr="00C96A8E">
        <w:rPr>
          <w:rFonts w:eastAsiaTheme="minorEastAsia"/>
          <w:sz w:val="22"/>
          <w:szCs w:val="22"/>
        </w:rPr>
        <w:t>każdy</w:t>
      </w:r>
      <w:r w:rsidRPr="00C96A8E">
        <w:rPr>
          <w:rFonts w:eastAsiaTheme="minorEastAsia"/>
          <w:sz w:val="22"/>
          <w:szCs w:val="22"/>
        </w:rPr>
        <w:t xml:space="preserve"> kilogram ze</w:t>
      </w:r>
      <w:r w:rsidR="00C96A8E" w:rsidRPr="00C96A8E">
        <w:rPr>
          <w:rFonts w:eastAsiaTheme="minorEastAsia"/>
          <w:sz w:val="22"/>
          <w:szCs w:val="22"/>
        </w:rPr>
        <w:t>branego i przekazanego zużyte</w:t>
      </w:r>
      <w:r w:rsidRPr="00C96A8E">
        <w:rPr>
          <w:rFonts w:eastAsiaTheme="minorEastAsia"/>
          <w:sz w:val="22"/>
          <w:szCs w:val="22"/>
        </w:rPr>
        <w:t xml:space="preserve">go sprzętu elektrycznego i elektronicznego, szkoła zbierała punkty </w:t>
      </w:r>
      <w:r w:rsidR="00C96A8E" w:rsidRPr="00C96A8E">
        <w:rPr>
          <w:rFonts w:eastAsiaTheme="minorEastAsia"/>
          <w:sz w:val="22"/>
          <w:szCs w:val="22"/>
        </w:rPr>
        <w:t>i otrzy</w:t>
      </w:r>
      <w:r w:rsidRPr="00C96A8E">
        <w:rPr>
          <w:rFonts w:eastAsiaTheme="minorEastAsia"/>
          <w:sz w:val="22"/>
          <w:szCs w:val="22"/>
        </w:rPr>
        <w:t xml:space="preserve">mała gratyfikację finansową. </w:t>
      </w:r>
    </w:p>
    <w:p w14:paraId="755472EF" w14:textId="4647BF06" w:rsidR="00A76CA6" w:rsidRPr="00E509CD" w:rsidRDefault="00D679F7" w:rsidP="00156AD3">
      <w:pPr>
        <w:spacing w:before="60" w:after="60"/>
        <w:jc w:val="both"/>
        <w:rPr>
          <w:rFonts w:eastAsiaTheme="minorEastAsia"/>
          <w:sz w:val="22"/>
          <w:szCs w:val="22"/>
        </w:rPr>
      </w:pPr>
      <w:r w:rsidRPr="00C96A8E">
        <w:rPr>
          <w:rFonts w:eastAsiaTheme="minorEastAsia"/>
          <w:sz w:val="22"/>
          <w:szCs w:val="22"/>
        </w:rPr>
        <w:t xml:space="preserve">Na 20 szkół </w:t>
      </w:r>
      <w:r w:rsidR="00C96A8E" w:rsidRPr="00C96A8E">
        <w:rPr>
          <w:rFonts w:eastAsiaTheme="minorEastAsia"/>
          <w:sz w:val="22"/>
          <w:szCs w:val="22"/>
        </w:rPr>
        <w:t xml:space="preserve">z </w:t>
      </w:r>
      <w:r w:rsidRPr="00C96A8E">
        <w:rPr>
          <w:rFonts w:eastAsiaTheme="minorEastAsia"/>
          <w:sz w:val="22"/>
          <w:szCs w:val="22"/>
        </w:rPr>
        <w:t>województwa ślą</w:t>
      </w:r>
      <w:r w:rsidR="00C96A8E" w:rsidRPr="00C96A8E">
        <w:rPr>
          <w:rFonts w:eastAsiaTheme="minorEastAsia"/>
          <w:sz w:val="22"/>
          <w:szCs w:val="22"/>
        </w:rPr>
        <w:t xml:space="preserve">skiego Szkoła Podstawowa w </w:t>
      </w:r>
      <w:r w:rsidR="00FF1853" w:rsidRPr="00C96A8E">
        <w:rPr>
          <w:rFonts w:eastAsiaTheme="minorEastAsia"/>
          <w:sz w:val="22"/>
          <w:szCs w:val="22"/>
        </w:rPr>
        <w:t>Bargłówce</w:t>
      </w:r>
      <w:r w:rsidR="00C96A8E" w:rsidRPr="00C96A8E">
        <w:rPr>
          <w:rFonts w:eastAsiaTheme="minorEastAsia"/>
          <w:sz w:val="22"/>
          <w:szCs w:val="22"/>
        </w:rPr>
        <w:t xml:space="preserve"> zajęła III miejsce.</w:t>
      </w:r>
    </w:p>
    <w:p w14:paraId="43CA3FD2" w14:textId="657C61EA" w:rsidR="00A76CA6" w:rsidRPr="00E509CD" w:rsidRDefault="00A76CA6" w:rsidP="00156AD3">
      <w:pPr>
        <w:spacing w:before="60" w:after="60"/>
        <w:jc w:val="both"/>
        <w:rPr>
          <w:rFonts w:eastAsiaTheme="minorEastAsia"/>
          <w:sz w:val="22"/>
          <w:szCs w:val="22"/>
        </w:rPr>
      </w:pPr>
      <w:r w:rsidRPr="00E509CD">
        <w:rPr>
          <w:rFonts w:eastAsiaTheme="minorEastAsia"/>
          <w:sz w:val="22"/>
          <w:szCs w:val="22"/>
        </w:rPr>
        <w:t xml:space="preserve">Co roku Powiat Gliwicki </w:t>
      </w:r>
      <w:r w:rsidR="00AF23B6">
        <w:rPr>
          <w:rFonts w:eastAsiaTheme="minorEastAsia"/>
          <w:sz w:val="22"/>
          <w:szCs w:val="22"/>
        </w:rPr>
        <w:t xml:space="preserve">organizuje </w:t>
      </w:r>
      <w:r w:rsidRPr="00E509CD">
        <w:rPr>
          <w:rFonts w:eastAsiaTheme="minorEastAsia"/>
          <w:sz w:val="22"/>
          <w:szCs w:val="22"/>
        </w:rPr>
        <w:t xml:space="preserve">konkurs mający na celu promowanie działań podejmowanych na rzecz ochrony środowiska, promocję innowacyjnych i oryginalnych, ekologicznych przedsięwzięć lokalnych, mogących mieć wpływ na poprawę stanu środowiska naturalnego oraz ukazanie różnorodności działań na rzecz jego ochrony. Nagrodą w konkursie jest dofinansowanie zadań z </w:t>
      </w:r>
      <w:r w:rsidR="007306C6">
        <w:rPr>
          <w:rFonts w:eastAsiaTheme="minorEastAsia"/>
          <w:sz w:val="22"/>
          <w:szCs w:val="22"/>
        </w:rPr>
        <w:t> </w:t>
      </w:r>
      <w:r w:rsidRPr="00E509CD">
        <w:rPr>
          <w:rFonts w:eastAsiaTheme="minorEastAsia"/>
          <w:sz w:val="22"/>
          <w:szCs w:val="22"/>
        </w:rPr>
        <w:t>zakresu ochrony środowiska.  </w:t>
      </w:r>
      <w:r w:rsidR="00AF23B6">
        <w:rPr>
          <w:rFonts w:eastAsiaTheme="minorEastAsia"/>
          <w:sz w:val="22"/>
          <w:szCs w:val="22"/>
        </w:rPr>
        <w:t>w 2013 roku</w:t>
      </w:r>
      <w:r w:rsidRPr="00E509CD">
        <w:rPr>
          <w:rFonts w:eastAsiaTheme="minorEastAsia"/>
          <w:sz w:val="22"/>
          <w:szCs w:val="22"/>
        </w:rPr>
        <w:t xml:space="preserve"> wpłynęło 18 wniosków z 6 gmin. II miejsce i nagrodę w </w:t>
      </w:r>
      <w:r w:rsidR="007306C6">
        <w:rPr>
          <w:rFonts w:eastAsiaTheme="minorEastAsia"/>
          <w:sz w:val="22"/>
          <w:szCs w:val="22"/>
        </w:rPr>
        <w:t> </w:t>
      </w:r>
      <w:r w:rsidRPr="00E509CD">
        <w:rPr>
          <w:rFonts w:eastAsiaTheme="minorEastAsia"/>
          <w:sz w:val="22"/>
          <w:szCs w:val="22"/>
        </w:rPr>
        <w:t>wysokości 2 500 zł zdobyła Smolnica (gm. Sośnicowice) na zadanie „Adaptacja istniejącej drogi gruntowej na ścieżkę pieszo-rowerową poprzez budowę kładki na istniejącym rowie melioracyjnym w Smolnicy”</w:t>
      </w:r>
    </w:p>
    <w:p w14:paraId="16B7F7A8" w14:textId="6FC5400C" w:rsidR="00C9569C" w:rsidRPr="00E509CD" w:rsidRDefault="00C9569C" w:rsidP="00156AD3">
      <w:pPr>
        <w:spacing w:before="60" w:after="60"/>
        <w:jc w:val="both"/>
        <w:rPr>
          <w:rFonts w:eastAsia="SimSun"/>
          <w:sz w:val="22"/>
          <w:szCs w:val="22"/>
        </w:rPr>
      </w:pPr>
      <w:r w:rsidRPr="00E509CD">
        <w:rPr>
          <w:rFonts w:eastAsiaTheme="minorEastAsia"/>
          <w:sz w:val="22"/>
          <w:szCs w:val="22"/>
        </w:rPr>
        <w:t xml:space="preserve">Corocznie </w:t>
      </w:r>
      <w:r w:rsidR="00E509CD">
        <w:rPr>
          <w:rFonts w:eastAsiaTheme="minorEastAsia"/>
          <w:sz w:val="22"/>
          <w:szCs w:val="22"/>
        </w:rPr>
        <w:t xml:space="preserve">także </w:t>
      </w:r>
      <w:r w:rsidRPr="00E509CD">
        <w:rPr>
          <w:rFonts w:eastAsiaTheme="minorEastAsia"/>
          <w:sz w:val="22"/>
          <w:szCs w:val="22"/>
        </w:rPr>
        <w:t>Powiat organizuje konkurs “Sprzątamy Powiat Gliwicki” oraz towarzyszący mu konkurs plastyczny.  Akcja „Sprzątamy Powiat Gliwicki” odby</w:t>
      </w:r>
      <w:r w:rsidR="00AF23B6">
        <w:rPr>
          <w:rFonts w:eastAsiaTheme="minorEastAsia"/>
          <w:sz w:val="22"/>
          <w:szCs w:val="22"/>
        </w:rPr>
        <w:t>ła</w:t>
      </w:r>
      <w:r w:rsidRPr="00E509CD">
        <w:rPr>
          <w:rFonts w:eastAsiaTheme="minorEastAsia"/>
          <w:sz w:val="22"/>
          <w:szCs w:val="22"/>
        </w:rPr>
        <w:t xml:space="preserve"> się w 2013 po raz 14. Wzięło w</w:t>
      </w:r>
      <w:r w:rsidR="008F7238">
        <w:rPr>
          <w:rFonts w:eastAsiaTheme="minorEastAsia"/>
          <w:sz w:val="22"/>
          <w:szCs w:val="22"/>
        </w:rPr>
        <w:t xml:space="preserve"> </w:t>
      </w:r>
      <w:r w:rsidRPr="00E509CD">
        <w:rPr>
          <w:rFonts w:eastAsiaTheme="minorEastAsia"/>
          <w:sz w:val="22"/>
          <w:szCs w:val="22"/>
        </w:rPr>
        <w:t xml:space="preserve">niej udział blisko 700 osób – uczniów szkół powiatowych oraz mieszkańców domów pomocy społecznej z </w:t>
      </w:r>
      <w:r w:rsidR="007306C6">
        <w:rPr>
          <w:rFonts w:eastAsiaTheme="minorEastAsia"/>
          <w:sz w:val="22"/>
          <w:szCs w:val="22"/>
        </w:rPr>
        <w:t> </w:t>
      </w:r>
      <w:r w:rsidRPr="00E509CD">
        <w:rPr>
          <w:rFonts w:eastAsiaTheme="minorEastAsia"/>
          <w:sz w:val="22"/>
          <w:szCs w:val="22"/>
        </w:rPr>
        <w:t>terenu powiatu. Uczestnicy wysprzątali tereny wokół swych placówek w Knurowie, Pyskowicach, Pilchowicach, Kuźni Nieborowskiej i Sośnicowicach. Ogółem zebrali aż 4,3 tony śmieci</w:t>
      </w:r>
      <w:r w:rsidR="00E509CD" w:rsidRPr="00E509CD">
        <w:rPr>
          <w:rFonts w:eastAsiaTheme="minorEastAsia"/>
          <w:sz w:val="22"/>
          <w:szCs w:val="22"/>
        </w:rPr>
        <w:t>.</w:t>
      </w:r>
    </w:p>
    <w:p w14:paraId="059A98B1" w14:textId="677FC1A9" w:rsidR="00894E13" w:rsidRPr="002172D7" w:rsidRDefault="00B06D98" w:rsidP="00156AD3">
      <w:pPr>
        <w:suppressAutoHyphens w:val="0"/>
        <w:spacing w:before="60" w:after="60"/>
        <w:jc w:val="both"/>
        <w:rPr>
          <w:rFonts w:eastAsia="SimSun"/>
          <w:color w:val="211E1E"/>
          <w:sz w:val="18"/>
          <w:szCs w:val="18"/>
          <w:lang w:eastAsia="pl-PL"/>
        </w:rPr>
        <w:sectPr w:rsidR="00894E13" w:rsidRPr="002172D7" w:rsidSect="000062EC">
          <w:pgSz w:w="11900" w:h="16820"/>
          <w:pgMar w:top="1418" w:right="1440" w:bottom="1418" w:left="1440" w:header="709" w:footer="709" w:gutter="0"/>
          <w:cols w:space="708"/>
          <w:docGrid w:linePitch="326"/>
        </w:sectPr>
      </w:pPr>
      <w:r w:rsidRPr="002172D7">
        <w:rPr>
          <w:rFonts w:eastAsia="SimSun"/>
          <w:sz w:val="22"/>
        </w:rPr>
        <w:t xml:space="preserve"> </w:t>
      </w:r>
    </w:p>
    <w:p w14:paraId="16E06DE2" w14:textId="77777777" w:rsidR="009778C9" w:rsidRPr="002172D7" w:rsidRDefault="00E21663" w:rsidP="00156AD3">
      <w:pPr>
        <w:pStyle w:val="Nagwek1"/>
      </w:pPr>
      <w:bookmarkStart w:id="108" w:name="_Toc267063131"/>
      <w:r w:rsidRPr="002172D7">
        <w:t>Ocena aktualnego stanu środowiska w poszczególnych kierunkach gospodarki środowiskowej</w:t>
      </w:r>
      <w:r w:rsidR="008E301D" w:rsidRPr="002172D7">
        <w:t xml:space="preserve"> i określenie kierunków działań</w:t>
      </w:r>
      <w:bookmarkEnd w:id="108"/>
      <w:r w:rsidR="008E301D" w:rsidRPr="002172D7">
        <w:t xml:space="preserve"> </w:t>
      </w:r>
    </w:p>
    <w:p w14:paraId="3AE437B1" w14:textId="77777777" w:rsidR="008E301D" w:rsidRPr="002172D7" w:rsidRDefault="008E301D" w:rsidP="00156AD3">
      <w:pPr>
        <w:pStyle w:val="Nagwek1"/>
        <w:numPr>
          <w:ilvl w:val="1"/>
          <w:numId w:val="51"/>
        </w:numPr>
        <w:pBdr>
          <w:bottom w:val="none" w:sz="0" w:space="0" w:color="auto"/>
        </w:pBdr>
        <w:rPr>
          <w:sz w:val="28"/>
        </w:rPr>
      </w:pPr>
      <w:bookmarkStart w:id="109" w:name="_Toc267063132"/>
      <w:r w:rsidRPr="002172D7">
        <w:rPr>
          <w:sz w:val="28"/>
        </w:rPr>
        <w:t>Gospodarka wodno – ściekowa</w:t>
      </w:r>
      <w:bookmarkEnd w:id="109"/>
    </w:p>
    <w:p w14:paraId="5C6261B4" w14:textId="77777777" w:rsidR="00D667C8" w:rsidRPr="002172D7" w:rsidRDefault="00D667C8" w:rsidP="00FA3909">
      <w:pPr>
        <w:pStyle w:val="Nagwek3"/>
      </w:pPr>
      <w:bookmarkStart w:id="110" w:name="_Toc267063133"/>
      <w:r w:rsidRPr="002172D7">
        <w:t>Stan aktualny</w:t>
      </w:r>
      <w:bookmarkEnd w:id="110"/>
      <w:r w:rsidRPr="002172D7">
        <w:t xml:space="preserve"> </w:t>
      </w:r>
    </w:p>
    <w:p w14:paraId="454B128D" w14:textId="77777777" w:rsidR="00D667C8" w:rsidRPr="002172D7" w:rsidRDefault="00D667C8" w:rsidP="00FA3909">
      <w:pPr>
        <w:pStyle w:val="Nagwek3"/>
      </w:pPr>
      <w:bookmarkStart w:id="111" w:name="_Toc267063134"/>
      <w:r w:rsidRPr="002172D7">
        <w:t>Wody powierzchniowe</w:t>
      </w:r>
      <w:bookmarkEnd w:id="111"/>
    </w:p>
    <w:p w14:paraId="6564F267" w14:textId="470A2DDB" w:rsidR="00E1409F" w:rsidRPr="002172D7" w:rsidRDefault="00E1409F" w:rsidP="00156AD3">
      <w:pPr>
        <w:spacing w:before="60" w:after="60"/>
        <w:jc w:val="both"/>
        <w:rPr>
          <w:sz w:val="22"/>
          <w:szCs w:val="22"/>
        </w:rPr>
      </w:pPr>
      <w:r w:rsidRPr="002172D7">
        <w:rPr>
          <w:sz w:val="22"/>
          <w:szCs w:val="22"/>
        </w:rPr>
        <w:t>Gmina Sośnicowice należy do dorzecza Odry, prawie cały obszar należy do zlewni II</w:t>
      </w:r>
      <w:r w:rsidR="00AF23B6">
        <w:rPr>
          <w:sz w:val="22"/>
          <w:szCs w:val="22"/>
        </w:rPr>
        <w:t xml:space="preserve"> </w:t>
      </w:r>
      <w:r w:rsidRPr="002172D7">
        <w:rPr>
          <w:sz w:val="22"/>
          <w:szCs w:val="22"/>
        </w:rPr>
        <w:t>-</w:t>
      </w:r>
      <w:r w:rsidR="00AF23B6">
        <w:rPr>
          <w:sz w:val="22"/>
          <w:szCs w:val="22"/>
        </w:rPr>
        <w:t xml:space="preserve"> </w:t>
      </w:r>
      <w:r w:rsidRPr="002172D7">
        <w:rPr>
          <w:sz w:val="22"/>
          <w:szCs w:val="22"/>
        </w:rPr>
        <w:t>rzędu – zlewni Bierawki. Zachodnia część gminy odwadniana jest z kolei przez dopływ Bierawki – Potok Sierakowicki, a północno-wschodnia c</w:t>
      </w:r>
      <w:r w:rsidR="00AF23B6">
        <w:rPr>
          <w:sz w:val="22"/>
          <w:szCs w:val="22"/>
        </w:rPr>
        <w:t>zęść przez ciek Kozłówka – lewo</w:t>
      </w:r>
      <w:r w:rsidRPr="002172D7">
        <w:rPr>
          <w:sz w:val="22"/>
          <w:szCs w:val="22"/>
        </w:rPr>
        <w:t>stronny dopływ Kłodnicy.</w:t>
      </w:r>
    </w:p>
    <w:p w14:paraId="6CB438F3" w14:textId="77777777" w:rsidR="00E1409F" w:rsidRPr="002172D7" w:rsidRDefault="00E1409F" w:rsidP="00156AD3">
      <w:pPr>
        <w:spacing w:before="60" w:after="60"/>
        <w:jc w:val="both"/>
        <w:rPr>
          <w:sz w:val="22"/>
          <w:szCs w:val="22"/>
        </w:rPr>
      </w:pPr>
      <w:r w:rsidRPr="002172D7">
        <w:rPr>
          <w:sz w:val="22"/>
          <w:szCs w:val="22"/>
        </w:rPr>
        <w:t xml:space="preserve">Bierawka jest prawobrzeżnym dopływem Odry. Całkowita długość cieku wynosi 55,5 km, </w:t>
      </w:r>
      <w:r w:rsidRPr="002172D7">
        <w:rPr>
          <w:sz w:val="22"/>
          <w:szCs w:val="22"/>
        </w:rPr>
        <w:br/>
        <w:t>a powierzchnia dorzecza 394 km</w:t>
      </w:r>
      <w:r w:rsidRPr="002172D7">
        <w:rPr>
          <w:sz w:val="22"/>
          <w:szCs w:val="22"/>
          <w:vertAlign w:val="superscript"/>
        </w:rPr>
        <w:t>2</w:t>
      </w:r>
      <w:r w:rsidRPr="002172D7">
        <w:rPr>
          <w:sz w:val="22"/>
          <w:szCs w:val="22"/>
        </w:rPr>
        <w:t>, uchodzi do Odry w jej 82,3 km w pobliżu wsi Bierawka. Rzeka bierze swój początek w Bujakowie na wysokości 310 m n. p. m. płynie w kierunku północnego-zachodu między innymi przez Orzesze i Czerwionkę-Leszczyny. W swoim dalszym biegu przepływa przez duże obszary leśne pomiędzy Koźlem, Gliwicami, Rybnikiem i Raciborzem. Przez teren gminy Sośnicowice rzeka Bierawka przepływa w kierunku wschód – zachód na długości około 7,5 km, przepływa ona głównie przez tereny leśne i pola uprawne, w większości z dala od zabudowy mieszkaniowej. Tylko w rejonie sołectwa Tworóg Mały przechodzi przez centrum.</w:t>
      </w:r>
    </w:p>
    <w:p w14:paraId="58F9B2D2" w14:textId="77777777" w:rsidR="00E1409F" w:rsidRPr="002172D7" w:rsidRDefault="00E1409F" w:rsidP="00156AD3">
      <w:pPr>
        <w:spacing w:before="60" w:after="60"/>
        <w:jc w:val="both"/>
        <w:rPr>
          <w:sz w:val="22"/>
          <w:szCs w:val="22"/>
        </w:rPr>
      </w:pPr>
      <w:r w:rsidRPr="002172D7">
        <w:rPr>
          <w:sz w:val="22"/>
          <w:szCs w:val="22"/>
        </w:rPr>
        <w:t>Głównymi dopływami Bierawki na terenie gminy są: Potok Sośnicowicki, Potok Sierakowicki. Obydwa cieki są prawobrzeżnymi dopływami Bierawki. Potok Sośnicowicki swoje źródła ma na wschód od miasta Sośnicowice w rejonie granicy pomiędzy gminą Sośnicowice z miastem Gliwice, ciek ten płynie początkowo w kierunku zachodnim, po czym w Sośnicowicach zmienia kierunek na południowy. Powierzchnia zlewni wynosi 13 km</w:t>
      </w:r>
      <w:r w:rsidRPr="002172D7">
        <w:rPr>
          <w:sz w:val="22"/>
          <w:szCs w:val="22"/>
          <w:vertAlign w:val="superscript"/>
        </w:rPr>
        <w:t>2</w:t>
      </w:r>
      <w:r w:rsidRPr="002172D7">
        <w:rPr>
          <w:sz w:val="22"/>
          <w:szCs w:val="22"/>
        </w:rPr>
        <w:t>.</w:t>
      </w:r>
    </w:p>
    <w:p w14:paraId="7E4DF588" w14:textId="77777777" w:rsidR="00E1409F" w:rsidRPr="002172D7" w:rsidRDefault="00E1409F" w:rsidP="00156AD3">
      <w:pPr>
        <w:spacing w:before="60" w:after="60"/>
        <w:jc w:val="both"/>
        <w:rPr>
          <w:sz w:val="22"/>
          <w:szCs w:val="22"/>
        </w:rPr>
      </w:pPr>
      <w:r w:rsidRPr="002172D7">
        <w:rPr>
          <w:sz w:val="22"/>
          <w:szCs w:val="22"/>
        </w:rPr>
        <w:t>Potok Sierakowicki swoje źródła ma w rejonie sołectwa Łany Wielkie, płynie początkowo w kierunku zachodnim, w Rachowicach zmienia kierunek na południowo-zachodni, w rejonie Sierakowic uchodzi do Bierawki.</w:t>
      </w:r>
    </w:p>
    <w:p w14:paraId="0FD15B0B" w14:textId="77777777" w:rsidR="00E1409F" w:rsidRPr="002172D7" w:rsidRDefault="00E1409F" w:rsidP="00156AD3">
      <w:pPr>
        <w:spacing w:before="60" w:after="60"/>
        <w:jc w:val="both"/>
        <w:rPr>
          <w:sz w:val="22"/>
          <w:szCs w:val="22"/>
        </w:rPr>
      </w:pPr>
      <w:r w:rsidRPr="002172D7">
        <w:rPr>
          <w:sz w:val="22"/>
          <w:szCs w:val="22"/>
        </w:rPr>
        <w:t>Ponadto przez teren gminy płynie również Kozłówka, stanowi ona lewostronny dopływ Kłodnicy, swoje źródła ma w rejonie sołectwa Kozłów, na terenie sołectwa płynie w kierunku północnym, uchodzi do Kłodnicy na terenie gminy Rudziniec.</w:t>
      </w:r>
    </w:p>
    <w:p w14:paraId="6D9E798E" w14:textId="77777777" w:rsidR="00E1409F" w:rsidRPr="002172D7" w:rsidRDefault="00E1409F" w:rsidP="00156AD3">
      <w:pPr>
        <w:spacing w:before="60" w:after="60"/>
        <w:jc w:val="both"/>
        <w:rPr>
          <w:sz w:val="22"/>
          <w:szCs w:val="22"/>
        </w:rPr>
      </w:pPr>
      <w:r w:rsidRPr="002172D7">
        <w:rPr>
          <w:sz w:val="22"/>
          <w:szCs w:val="22"/>
        </w:rPr>
        <w:t xml:space="preserve">Na terenie gminy znajdują się również zbiorniki wód powierzchniowych. Są to w głównej mierze stawy hodowlane, ale występują tu również wyrobiska po eksploatacji surowców mineralnych – żwiru o powierzchni 3 ha, oczka wodne powstałe w obniżeniach pogórniczych, czy zbiorniki przemysłowe, przeciwpożarowe, wodociągowe, osadniki, rekreacyjne i inne. Część zbiorników dzierżawi i użytkuje Koło Wędkarzy. Największy kompleks stawów znajduje się w dolinie potoku Sośnicowickiego </w:t>
      </w:r>
      <w:r w:rsidRPr="002172D7">
        <w:rPr>
          <w:sz w:val="22"/>
          <w:szCs w:val="22"/>
        </w:rPr>
        <w:br/>
        <w:t>w mieście Sośnicowice oraz w sołectwie Trachy i Sierakowice.</w:t>
      </w:r>
    </w:p>
    <w:p w14:paraId="2F7E4D51" w14:textId="77777777" w:rsidR="00E1409F" w:rsidRPr="002172D7" w:rsidRDefault="00E1409F" w:rsidP="00156AD3">
      <w:pPr>
        <w:spacing w:before="60" w:after="60"/>
        <w:jc w:val="both"/>
        <w:rPr>
          <w:b/>
          <w:i/>
          <w:sz w:val="22"/>
          <w:szCs w:val="22"/>
        </w:rPr>
      </w:pPr>
    </w:p>
    <w:p w14:paraId="73AA1E24" w14:textId="77777777" w:rsidR="00E1409F" w:rsidRPr="002172D7" w:rsidRDefault="00E1409F" w:rsidP="00156AD3">
      <w:pPr>
        <w:spacing w:before="60" w:after="60"/>
        <w:jc w:val="both"/>
        <w:rPr>
          <w:sz w:val="22"/>
          <w:szCs w:val="22"/>
        </w:rPr>
      </w:pPr>
      <w:r w:rsidRPr="002172D7">
        <w:rPr>
          <w:b/>
          <w:i/>
          <w:sz w:val="22"/>
          <w:szCs w:val="22"/>
        </w:rPr>
        <w:t>Jakość wód powierzchniowych</w:t>
      </w:r>
    </w:p>
    <w:p w14:paraId="60533819" w14:textId="77777777" w:rsidR="00E1409F" w:rsidRPr="002172D7" w:rsidRDefault="00E1409F" w:rsidP="00156AD3">
      <w:pPr>
        <w:spacing w:before="60" w:after="60"/>
        <w:jc w:val="both"/>
        <w:rPr>
          <w:sz w:val="22"/>
          <w:szCs w:val="22"/>
        </w:rPr>
      </w:pPr>
      <w:r w:rsidRPr="002172D7">
        <w:rPr>
          <w:sz w:val="22"/>
          <w:szCs w:val="22"/>
        </w:rPr>
        <w:t>Zgodnie z rozporządzeniem Ministra Środowiska z dnia 15 listopada 2011 w sprawie form i sposobu prowadzenia monitoringu jednolitych części wód powierzchniowych i podziemnych (Dz. U., Nr 258, poz. 1550 ze zm.), badania wód powierzchniowych prowadzone są w ramach 4 rodzajów monitoringu:</w:t>
      </w:r>
    </w:p>
    <w:p w14:paraId="739BFC02" w14:textId="77777777" w:rsidR="00E1409F" w:rsidRPr="002172D7" w:rsidRDefault="00E1409F" w:rsidP="00156AD3">
      <w:pPr>
        <w:pStyle w:val="Akapitzlist"/>
        <w:numPr>
          <w:ilvl w:val="0"/>
          <w:numId w:val="108"/>
        </w:numPr>
        <w:spacing w:before="60" w:after="60"/>
        <w:contextualSpacing w:val="0"/>
        <w:jc w:val="both"/>
        <w:rPr>
          <w:sz w:val="22"/>
          <w:szCs w:val="22"/>
        </w:rPr>
      </w:pPr>
      <w:r w:rsidRPr="002172D7">
        <w:rPr>
          <w:sz w:val="22"/>
          <w:szCs w:val="22"/>
        </w:rPr>
        <w:t>diagnostycznego,</w:t>
      </w:r>
    </w:p>
    <w:p w14:paraId="421FCC44" w14:textId="77777777" w:rsidR="00E1409F" w:rsidRPr="002172D7" w:rsidRDefault="00E1409F" w:rsidP="00156AD3">
      <w:pPr>
        <w:pStyle w:val="Akapitzlist"/>
        <w:numPr>
          <w:ilvl w:val="0"/>
          <w:numId w:val="108"/>
        </w:numPr>
        <w:spacing w:before="60" w:after="60"/>
        <w:contextualSpacing w:val="0"/>
        <w:jc w:val="both"/>
        <w:rPr>
          <w:sz w:val="22"/>
          <w:szCs w:val="22"/>
        </w:rPr>
      </w:pPr>
      <w:r w:rsidRPr="002172D7">
        <w:rPr>
          <w:sz w:val="22"/>
          <w:szCs w:val="22"/>
        </w:rPr>
        <w:t>operacyjnego,</w:t>
      </w:r>
    </w:p>
    <w:p w14:paraId="58EC2A23" w14:textId="77777777" w:rsidR="00E1409F" w:rsidRPr="002172D7" w:rsidRDefault="00E1409F" w:rsidP="00156AD3">
      <w:pPr>
        <w:pStyle w:val="Akapitzlist"/>
        <w:numPr>
          <w:ilvl w:val="0"/>
          <w:numId w:val="108"/>
        </w:numPr>
        <w:spacing w:before="60" w:after="60"/>
        <w:contextualSpacing w:val="0"/>
        <w:jc w:val="both"/>
        <w:rPr>
          <w:sz w:val="22"/>
          <w:szCs w:val="22"/>
        </w:rPr>
      </w:pPr>
      <w:r w:rsidRPr="002172D7">
        <w:rPr>
          <w:sz w:val="22"/>
          <w:szCs w:val="22"/>
        </w:rPr>
        <w:t>badawczego,</w:t>
      </w:r>
    </w:p>
    <w:p w14:paraId="77196DF5" w14:textId="77777777" w:rsidR="00E1409F" w:rsidRPr="002172D7" w:rsidRDefault="00E1409F" w:rsidP="00156AD3">
      <w:pPr>
        <w:pStyle w:val="Akapitzlist"/>
        <w:numPr>
          <w:ilvl w:val="0"/>
          <w:numId w:val="108"/>
        </w:numPr>
        <w:spacing w:before="60" w:after="60"/>
        <w:contextualSpacing w:val="0"/>
        <w:jc w:val="both"/>
        <w:rPr>
          <w:sz w:val="22"/>
          <w:szCs w:val="22"/>
        </w:rPr>
      </w:pPr>
      <w:r w:rsidRPr="002172D7">
        <w:rPr>
          <w:sz w:val="22"/>
          <w:szCs w:val="22"/>
        </w:rPr>
        <w:t>obszarów chronionych.</w:t>
      </w:r>
    </w:p>
    <w:p w14:paraId="259C49C4" w14:textId="77777777" w:rsidR="00E1409F" w:rsidRPr="002172D7" w:rsidRDefault="00E1409F" w:rsidP="00156AD3">
      <w:pPr>
        <w:spacing w:before="60" w:after="60"/>
        <w:jc w:val="both"/>
        <w:rPr>
          <w:sz w:val="22"/>
          <w:szCs w:val="22"/>
        </w:rPr>
      </w:pPr>
      <w:r w:rsidRPr="002172D7">
        <w:rPr>
          <w:sz w:val="22"/>
          <w:szCs w:val="22"/>
        </w:rPr>
        <w:t>Sposób oceny i klasyfikacji stanu wód powierzchniowych określa rozporządzenie Ministra Środowiska z dnia 9 listopada 2011 r. w sprawie klasyfikacji stanu jednolitych części wód powierzchniowych oraz środowiskowych norm jakości dla substancji priorytetowych (Dz. U., Nr 257, poz. 1545). Oprócz klasyfikacji stanu jednolitych części wód (jcw), czyli oddzielnych i znaczących elementów wód powierzchniowych takich jak rzeka, część rzeki, zbiornik zaporowy itp., klasyfikacji jakości wód dokonuje się też w poszczególnych punktach pomiarowo – kontrolnych (ppk). Na ocenę stanu wód składa się klasyfikacja ich stanu/potencjału ekologicznego oraz stanu chemicznego.</w:t>
      </w:r>
    </w:p>
    <w:p w14:paraId="77C69E1F" w14:textId="77777777" w:rsidR="00E1409F" w:rsidRPr="002172D7" w:rsidRDefault="00E1409F" w:rsidP="00156AD3">
      <w:pPr>
        <w:spacing w:before="60" w:after="60"/>
        <w:jc w:val="both"/>
        <w:rPr>
          <w:sz w:val="22"/>
        </w:rPr>
      </w:pPr>
      <w:r w:rsidRPr="002172D7">
        <w:rPr>
          <w:sz w:val="22"/>
        </w:rPr>
        <w:t>W latach 2010 - 2012 w ramach programu monitoringu wód płynących przeprowadzono badania jakości w czterech punktach w pobliżu gminy Sośnicowice, w tym jeden na terenie miasta. Badania prowadzono w programie monitoringu diagnostycznego, który umożliwił dokonanie wstępnych ocen: stanu ekologicznego, stanu chemicznego, stanu fizykochemicznego, stanu hydromorficznego.</w:t>
      </w:r>
    </w:p>
    <w:p w14:paraId="19ACF4C3" w14:textId="77777777" w:rsidR="00E1409F" w:rsidRPr="002172D7" w:rsidRDefault="00E1409F" w:rsidP="00156AD3">
      <w:pPr>
        <w:spacing w:before="60" w:after="60"/>
        <w:jc w:val="both"/>
        <w:rPr>
          <w:sz w:val="22"/>
        </w:rPr>
      </w:pPr>
    </w:p>
    <w:p w14:paraId="1B36AD17" w14:textId="04466C14" w:rsidR="00E1409F" w:rsidRPr="002172D7" w:rsidRDefault="00E1409F" w:rsidP="00156AD3">
      <w:pPr>
        <w:spacing w:before="60" w:after="60"/>
        <w:rPr>
          <w:i/>
          <w:sz w:val="22"/>
          <w:szCs w:val="22"/>
        </w:rPr>
      </w:pPr>
      <w:bookmarkStart w:id="112" w:name="_Toc386011553"/>
      <w:bookmarkStart w:id="113" w:name="_Toc267063269"/>
      <w:r w:rsidRPr="002172D7">
        <w:rPr>
          <w:i/>
          <w:sz w:val="22"/>
          <w:szCs w:val="22"/>
        </w:rPr>
        <w:t xml:space="preserve">Tabela </w:t>
      </w:r>
      <w:r w:rsidRPr="002172D7">
        <w:rPr>
          <w:i/>
          <w:sz w:val="22"/>
          <w:szCs w:val="22"/>
        </w:rPr>
        <w:fldChar w:fldCharType="begin"/>
      </w:r>
      <w:r w:rsidRPr="002172D7">
        <w:rPr>
          <w:i/>
          <w:sz w:val="22"/>
          <w:szCs w:val="22"/>
        </w:rPr>
        <w:instrText xml:space="preserve"> SEQ Tabela \* ARABIC </w:instrText>
      </w:r>
      <w:r w:rsidRPr="002172D7">
        <w:rPr>
          <w:i/>
          <w:sz w:val="22"/>
          <w:szCs w:val="22"/>
        </w:rPr>
        <w:fldChar w:fldCharType="separate"/>
      </w:r>
      <w:r w:rsidR="006F1053">
        <w:rPr>
          <w:i/>
          <w:noProof/>
          <w:sz w:val="22"/>
          <w:szCs w:val="22"/>
        </w:rPr>
        <w:t>1</w:t>
      </w:r>
      <w:r w:rsidRPr="002172D7">
        <w:rPr>
          <w:i/>
          <w:sz w:val="22"/>
          <w:szCs w:val="22"/>
        </w:rPr>
        <w:fldChar w:fldCharType="end"/>
      </w:r>
      <w:r w:rsidRPr="002172D7">
        <w:rPr>
          <w:i/>
          <w:sz w:val="22"/>
          <w:szCs w:val="22"/>
        </w:rPr>
        <w:t xml:space="preserve"> Zestawienie klasyfikacji stanu/potencjału ekologicznego, stanu fizykochemicznego, stanu hydromorfologicznego, stanu biologicznego oraz stanu chemicznego rzek</w:t>
      </w:r>
      <w:r w:rsidR="008F7238">
        <w:rPr>
          <w:i/>
          <w:sz w:val="22"/>
          <w:szCs w:val="22"/>
        </w:rPr>
        <w:t xml:space="preserve"> </w:t>
      </w:r>
      <w:r w:rsidRPr="002172D7">
        <w:rPr>
          <w:i/>
          <w:sz w:val="22"/>
          <w:szCs w:val="22"/>
        </w:rPr>
        <w:t>– stan na 2012</w:t>
      </w:r>
      <w:bookmarkEnd w:id="112"/>
      <w:bookmarkEnd w:id="113"/>
    </w:p>
    <w:tbl>
      <w:tblPr>
        <w:tblW w:w="9072" w:type="dxa"/>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CellMar>
          <w:left w:w="70" w:type="dxa"/>
          <w:right w:w="70" w:type="dxa"/>
        </w:tblCellMar>
        <w:tblLook w:val="04A0" w:firstRow="1" w:lastRow="0" w:firstColumn="1" w:lastColumn="0" w:noHBand="0" w:noVBand="1"/>
      </w:tblPr>
      <w:tblGrid>
        <w:gridCol w:w="516"/>
        <w:gridCol w:w="1067"/>
        <w:gridCol w:w="992"/>
        <w:gridCol w:w="1134"/>
        <w:gridCol w:w="992"/>
        <w:gridCol w:w="670"/>
        <w:gridCol w:w="644"/>
        <w:gridCol w:w="1238"/>
        <w:gridCol w:w="1134"/>
        <w:gridCol w:w="685"/>
      </w:tblGrid>
      <w:tr w:rsidR="00E1409F" w:rsidRPr="002172D7" w14:paraId="7CBA9BE3" w14:textId="77777777" w:rsidTr="00E1409F">
        <w:trPr>
          <w:trHeight w:val="2058"/>
          <w:jc w:val="center"/>
        </w:trPr>
        <w:tc>
          <w:tcPr>
            <w:tcW w:w="516" w:type="dxa"/>
            <w:shd w:val="clear" w:color="auto" w:fill="FFFFCC"/>
            <w:vAlign w:val="center"/>
            <w:hideMark/>
          </w:tcPr>
          <w:p w14:paraId="1B9B1370" w14:textId="77777777" w:rsidR="00E1409F" w:rsidRPr="002172D7" w:rsidRDefault="00E1409F" w:rsidP="00156AD3">
            <w:pPr>
              <w:spacing w:before="60" w:after="60"/>
              <w:jc w:val="center"/>
              <w:rPr>
                <w:i/>
                <w:sz w:val="18"/>
                <w:szCs w:val="18"/>
              </w:rPr>
            </w:pPr>
            <w:r w:rsidRPr="002172D7">
              <w:rPr>
                <w:i/>
                <w:sz w:val="18"/>
                <w:szCs w:val="18"/>
              </w:rPr>
              <w:t>Lp</w:t>
            </w:r>
          </w:p>
        </w:tc>
        <w:tc>
          <w:tcPr>
            <w:tcW w:w="1067" w:type="dxa"/>
            <w:shd w:val="clear" w:color="auto" w:fill="FFFFCC"/>
            <w:vAlign w:val="center"/>
            <w:hideMark/>
          </w:tcPr>
          <w:p w14:paraId="27457F7D" w14:textId="77777777" w:rsidR="00E1409F" w:rsidRPr="002172D7" w:rsidRDefault="00E1409F" w:rsidP="00156AD3">
            <w:pPr>
              <w:spacing w:before="60" w:after="60"/>
              <w:jc w:val="center"/>
              <w:rPr>
                <w:i/>
                <w:sz w:val="18"/>
                <w:szCs w:val="18"/>
              </w:rPr>
            </w:pPr>
            <w:r w:rsidRPr="002172D7">
              <w:rPr>
                <w:i/>
                <w:sz w:val="18"/>
                <w:szCs w:val="18"/>
              </w:rPr>
              <w:t>Nazwa ocenianej jcw</w:t>
            </w:r>
          </w:p>
        </w:tc>
        <w:tc>
          <w:tcPr>
            <w:tcW w:w="992" w:type="dxa"/>
            <w:shd w:val="clear" w:color="auto" w:fill="FFFFCC"/>
            <w:noWrap/>
            <w:vAlign w:val="center"/>
            <w:hideMark/>
          </w:tcPr>
          <w:p w14:paraId="3038A30C" w14:textId="77777777" w:rsidR="00E1409F" w:rsidRPr="002172D7" w:rsidRDefault="00E1409F" w:rsidP="00156AD3">
            <w:pPr>
              <w:spacing w:before="60" w:after="60"/>
              <w:jc w:val="center"/>
              <w:rPr>
                <w:i/>
                <w:sz w:val="18"/>
                <w:szCs w:val="18"/>
              </w:rPr>
            </w:pPr>
            <w:r w:rsidRPr="002172D7">
              <w:rPr>
                <w:i/>
                <w:sz w:val="18"/>
                <w:szCs w:val="18"/>
              </w:rPr>
              <w:t>Kod JCW</w:t>
            </w:r>
          </w:p>
        </w:tc>
        <w:tc>
          <w:tcPr>
            <w:tcW w:w="1134" w:type="dxa"/>
            <w:shd w:val="clear" w:color="auto" w:fill="FFFFCC"/>
            <w:noWrap/>
            <w:vAlign w:val="center"/>
            <w:hideMark/>
          </w:tcPr>
          <w:p w14:paraId="07D3C586" w14:textId="77777777" w:rsidR="00E1409F" w:rsidRPr="002172D7" w:rsidRDefault="00E1409F" w:rsidP="00156AD3">
            <w:pPr>
              <w:spacing w:before="60" w:after="60"/>
              <w:jc w:val="center"/>
              <w:rPr>
                <w:i/>
                <w:sz w:val="18"/>
                <w:szCs w:val="18"/>
              </w:rPr>
            </w:pPr>
            <w:r w:rsidRPr="002172D7">
              <w:rPr>
                <w:i/>
                <w:sz w:val="18"/>
                <w:szCs w:val="18"/>
              </w:rPr>
              <w:t>Nazwa punku kontrolno-pomiarowego</w:t>
            </w:r>
          </w:p>
        </w:tc>
        <w:tc>
          <w:tcPr>
            <w:tcW w:w="992" w:type="dxa"/>
            <w:shd w:val="clear" w:color="auto" w:fill="FFFFCC"/>
            <w:noWrap/>
            <w:vAlign w:val="center"/>
            <w:hideMark/>
          </w:tcPr>
          <w:p w14:paraId="624D6810" w14:textId="77777777" w:rsidR="00E1409F" w:rsidRPr="002172D7" w:rsidRDefault="00E1409F" w:rsidP="00156AD3">
            <w:pPr>
              <w:spacing w:before="60" w:after="60"/>
              <w:jc w:val="center"/>
              <w:rPr>
                <w:i/>
                <w:sz w:val="18"/>
                <w:szCs w:val="18"/>
              </w:rPr>
            </w:pPr>
            <w:r w:rsidRPr="002172D7">
              <w:rPr>
                <w:i/>
                <w:sz w:val="18"/>
                <w:szCs w:val="18"/>
              </w:rPr>
              <w:t>Klasa elementów fizykochemicznych</w:t>
            </w:r>
          </w:p>
        </w:tc>
        <w:tc>
          <w:tcPr>
            <w:tcW w:w="670" w:type="dxa"/>
            <w:shd w:val="clear" w:color="auto" w:fill="FFFFCC"/>
            <w:vAlign w:val="center"/>
            <w:hideMark/>
          </w:tcPr>
          <w:p w14:paraId="4E9E2B77" w14:textId="77777777" w:rsidR="00E1409F" w:rsidRPr="002172D7" w:rsidRDefault="00E1409F" w:rsidP="00156AD3">
            <w:pPr>
              <w:spacing w:before="60" w:after="60"/>
              <w:jc w:val="center"/>
              <w:rPr>
                <w:i/>
                <w:sz w:val="18"/>
                <w:szCs w:val="18"/>
              </w:rPr>
            </w:pPr>
            <w:r w:rsidRPr="002172D7">
              <w:rPr>
                <w:i/>
                <w:sz w:val="18"/>
                <w:szCs w:val="18"/>
              </w:rPr>
              <w:t>Klasa elementów hydromorfologicznych</w:t>
            </w:r>
          </w:p>
        </w:tc>
        <w:tc>
          <w:tcPr>
            <w:tcW w:w="644" w:type="dxa"/>
            <w:shd w:val="clear" w:color="auto" w:fill="FFFFCC"/>
            <w:noWrap/>
            <w:vAlign w:val="center"/>
            <w:hideMark/>
          </w:tcPr>
          <w:p w14:paraId="24F66586" w14:textId="77777777" w:rsidR="00E1409F" w:rsidRPr="002172D7" w:rsidRDefault="00E1409F" w:rsidP="00156AD3">
            <w:pPr>
              <w:spacing w:before="60" w:after="60"/>
              <w:jc w:val="center"/>
              <w:rPr>
                <w:i/>
                <w:sz w:val="18"/>
                <w:szCs w:val="18"/>
              </w:rPr>
            </w:pPr>
            <w:r w:rsidRPr="002172D7">
              <w:rPr>
                <w:i/>
                <w:sz w:val="18"/>
                <w:szCs w:val="18"/>
              </w:rPr>
              <w:t>Klasa elementów biologicznych</w:t>
            </w:r>
          </w:p>
        </w:tc>
        <w:tc>
          <w:tcPr>
            <w:tcW w:w="1238" w:type="dxa"/>
            <w:shd w:val="clear" w:color="auto" w:fill="FFFFCC"/>
            <w:noWrap/>
            <w:vAlign w:val="center"/>
            <w:hideMark/>
          </w:tcPr>
          <w:p w14:paraId="1BA191BC" w14:textId="77777777" w:rsidR="00E1409F" w:rsidRPr="002172D7" w:rsidRDefault="00E1409F" w:rsidP="00156AD3">
            <w:pPr>
              <w:spacing w:before="60" w:after="60"/>
              <w:jc w:val="center"/>
              <w:rPr>
                <w:i/>
                <w:sz w:val="18"/>
                <w:szCs w:val="18"/>
              </w:rPr>
            </w:pPr>
            <w:r w:rsidRPr="002172D7">
              <w:rPr>
                <w:i/>
                <w:sz w:val="18"/>
                <w:szCs w:val="18"/>
              </w:rPr>
              <w:t>Klasa elementów fizykochemicznych - specyficzne zanieczyszczenia syntetyczne i niesyntetyczne</w:t>
            </w:r>
          </w:p>
        </w:tc>
        <w:tc>
          <w:tcPr>
            <w:tcW w:w="1134" w:type="dxa"/>
            <w:shd w:val="clear" w:color="auto" w:fill="FFFFCC"/>
            <w:vAlign w:val="center"/>
          </w:tcPr>
          <w:p w14:paraId="20609AC9" w14:textId="77777777" w:rsidR="00E1409F" w:rsidRPr="002172D7" w:rsidRDefault="00E1409F" w:rsidP="00156AD3">
            <w:pPr>
              <w:spacing w:before="60" w:after="60"/>
              <w:jc w:val="center"/>
              <w:rPr>
                <w:i/>
                <w:sz w:val="18"/>
                <w:szCs w:val="18"/>
              </w:rPr>
            </w:pPr>
            <w:r w:rsidRPr="002172D7">
              <w:rPr>
                <w:i/>
                <w:sz w:val="18"/>
                <w:szCs w:val="18"/>
              </w:rPr>
              <w:t>Ocena spełnienia wymagań dla obszarów chronionych</w:t>
            </w:r>
          </w:p>
        </w:tc>
        <w:tc>
          <w:tcPr>
            <w:tcW w:w="685" w:type="dxa"/>
            <w:shd w:val="clear" w:color="auto" w:fill="FFFFCC"/>
            <w:vAlign w:val="center"/>
          </w:tcPr>
          <w:p w14:paraId="351EE16B" w14:textId="77777777" w:rsidR="00E1409F" w:rsidRPr="002172D7" w:rsidRDefault="00E1409F" w:rsidP="00156AD3">
            <w:pPr>
              <w:spacing w:before="60" w:after="60"/>
              <w:jc w:val="center"/>
              <w:rPr>
                <w:i/>
                <w:sz w:val="18"/>
                <w:szCs w:val="18"/>
              </w:rPr>
            </w:pPr>
            <w:r w:rsidRPr="002172D7">
              <w:rPr>
                <w:i/>
                <w:sz w:val="18"/>
                <w:szCs w:val="18"/>
              </w:rPr>
              <w:t>STAN JCW</w:t>
            </w:r>
          </w:p>
        </w:tc>
      </w:tr>
      <w:tr w:rsidR="00E1409F" w:rsidRPr="002172D7" w14:paraId="74A1A0A3" w14:textId="77777777" w:rsidTr="00E1409F">
        <w:trPr>
          <w:cantSplit/>
          <w:trHeight w:val="1816"/>
          <w:jc w:val="center"/>
        </w:trPr>
        <w:tc>
          <w:tcPr>
            <w:tcW w:w="516" w:type="dxa"/>
            <w:shd w:val="clear" w:color="auto" w:fill="auto"/>
            <w:vAlign w:val="center"/>
          </w:tcPr>
          <w:p w14:paraId="1DFB4163" w14:textId="77777777" w:rsidR="00E1409F" w:rsidRPr="002172D7" w:rsidRDefault="00E1409F" w:rsidP="00156AD3">
            <w:pPr>
              <w:spacing w:before="60" w:after="60"/>
              <w:jc w:val="center"/>
              <w:rPr>
                <w:i/>
                <w:sz w:val="18"/>
                <w:szCs w:val="18"/>
              </w:rPr>
            </w:pPr>
            <w:r w:rsidRPr="002172D7">
              <w:rPr>
                <w:i/>
                <w:sz w:val="18"/>
                <w:szCs w:val="18"/>
              </w:rPr>
              <w:t>1</w:t>
            </w:r>
          </w:p>
        </w:tc>
        <w:tc>
          <w:tcPr>
            <w:tcW w:w="1067" w:type="dxa"/>
            <w:shd w:val="clear" w:color="auto" w:fill="auto"/>
            <w:vAlign w:val="center"/>
            <w:hideMark/>
          </w:tcPr>
          <w:p w14:paraId="4B08386C" w14:textId="77777777" w:rsidR="00E1409F" w:rsidRPr="002172D7" w:rsidRDefault="00E1409F" w:rsidP="00156AD3">
            <w:pPr>
              <w:spacing w:before="60" w:after="60"/>
              <w:jc w:val="center"/>
              <w:rPr>
                <w:i/>
                <w:sz w:val="18"/>
                <w:szCs w:val="18"/>
              </w:rPr>
            </w:pPr>
            <w:r w:rsidRPr="002172D7">
              <w:rPr>
                <w:i/>
                <w:sz w:val="18"/>
                <w:szCs w:val="18"/>
              </w:rPr>
              <w:t>Potok Szczygłowicki</w:t>
            </w:r>
          </w:p>
        </w:tc>
        <w:tc>
          <w:tcPr>
            <w:tcW w:w="992" w:type="dxa"/>
            <w:shd w:val="clear" w:color="auto" w:fill="auto"/>
            <w:textDirection w:val="btLr"/>
            <w:vAlign w:val="center"/>
            <w:hideMark/>
          </w:tcPr>
          <w:p w14:paraId="15696FB0" w14:textId="77777777" w:rsidR="00E1409F" w:rsidRPr="002172D7" w:rsidRDefault="00E1409F" w:rsidP="00156AD3">
            <w:pPr>
              <w:spacing w:before="60" w:after="60"/>
              <w:ind w:left="113" w:right="113"/>
              <w:jc w:val="center"/>
              <w:rPr>
                <w:i/>
                <w:sz w:val="18"/>
                <w:szCs w:val="18"/>
              </w:rPr>
            </w:pPr>
            <w:r w:rsidRPr="002172D7">
              <w:rPr>
                <w:i/>
                <w:sz w:val="18"/>
                <w:szCs w:val="18"/>
              </w:rPr>
              <w:t>PL02S1301_1151</w:t>
            </w:r>
          </w:p>
        </w:tc>
        <w:tc>
          <w:tcPr>
            <w:tcW w:w="1134" w:type="dxa"/>
            <w:shd w:val="clear" w:color="auto" w:fill="auto"/>
            <w:vAlign w:val="center"/>
            <w:hideMark/>
          </w:tcPr>
          <w:p w14:paraId="08EE6E5C" w14:textId="77777777" w:rsidR="00E1409F" w:rsidRPr="002172D7" w:rsidRDefault="00E1409F" w:rsidP="00156AD3">
            <w:pPr>
              <w:spacing w:before="60" w:after="60"/>
              <w:jc w:val="center"/>
              <w:rPr>
                <w:i/>
                <w:sz w:val="18"/>
                <w:szCs w:val="18"/>
              </w:rPr>
            </w:pPr>
            <w:r w:rsidRPr="002172D7">
              <w:rPr>
                <w:i/>
                <w:sz w:val="18"/>
                <w:szCs w:val="18"/>
              </w:rPr>
              <w:t>Potok Szczygłowicki - ujście do Bierawki</w:t>
            </w:r>
          </w:p>
        </w:tc>
        <w:tc>
          <w:tcPr>
            <w:tcW w:w="992" w:type="dxa"/>
            <w:shd w:val="clear" w:color="auto" w:fill="auto"/>
            <w:vAlign w:val="center"/>
          </w:tcPr>
          <w:p w14:paraId="3E0C7479" w14:textId="77777777" w:rsidR="00E1409F" w:rsidRPr="002172D7" w:rsidRDefault="00E1409F" w:rsidP="00156AD3">
            <w:pPr>
              <w:spacing w:before="60" w:after="60"/>
              <w:jc w:val="center"/>
              <w:rPr>
                <w:i/>
                <w:sz w:val="18"/>
                <w:szCs w:val="18"/>
              </w:rPr>
            </w:pPr>
            <w:r w:rsidRPr="002172D7">
              <w:rPr>
                <w:bCs/>
                <w:i/>
                <w:sz w:val="18"/>
                <w:szCs w:val="18"/>
              </w:rPr>
              <w:t>PPD</w:t>
            </w:r>
          </w:p>
        </w:tc>
        <w:tc>
          <w:tcPr>
            <w:tcW w:w="670" w:type="dxa"/>
            <w:shd w:val="clear" w:color="auto" w:fill="auto"/>
            <w:vAlign w:val="center"/>
          </w:tcPr>
          <w:p w14:paraId="7EDD1082" w14:textId="77777777" w:rsidR="00E1409F" w:rsidRPr="002172D7" w:rsidRDefault="00E1409F" w:rsidP="00156AD3">
            <w:pPr>
              <w:spacing w:before="60" w:after="60"/>
              <w:jc w:val="center"/>
              <w:rPr>
                <w:i/>
                <w:sz w:val="18"/>
                <w:szCs w:val="18"/>
              </w:rPr>
            </w:pPr>
            <w:r w:rsidRPr="002172D7">
              <w:rPr>
                <w:bCs/>
                <w:i/>
                <w:sz w:val="18"/>
                <w:szCs w:val="18"/>
              </w:rPr>
              <w:t>II</w:t>
            </w:r>
          </w:p>
        </w:tc>
        <w:tc>
          <w:tcPr>
            <w:tcW w:w="644" w:type="dxa"/>
            <w:shd w:val="clear" w:color="auto" w:fill="auto"/>
            <w:vAlign w:val="center"/>
          </w:tcPr>
          <w:p w14:paraId="01CF412B" w14:textId="77777777" w:rsidR="00E1409F" w:rsidRPr="002172D7" w:rsidRDefault="00E1409F" w:rsidP="00156AD3">
            <w:pPr>
              <w:spacing w:before="60" w:after="60"/>
              <w:jc w:val="center"/>
              <w:rPr>
                <w:i/>
                <w:sz w:val="18"/>
                <w:szCs w:val="18"/>
              </w:rPr>
            </w:pPr>
            <w:r w:rsidRPr="002172D7">
              <w:rPr>
                <w:bCs/>
                <w:i/>
                <w:sz w:val="18"/>
                <w:szCs w:val="18"/>
              </w:rPr>
              <w:t>III</w:t>
            </w:r>
          </w:p>
        </w:tc>
        <w:tc>
          <w:tcPr>
            <w:tcW w:w="1238" w:type="dxa"/>
            <w:shd w:val="clear" w:color="auto" w:fill="auto"/>
            <w:vAlign w:val="center"/>
          </w:tcPr>
          <w:p w14:paraId="0703BE81" w14:textId="77777777" w:rsidR="00E1409F" w:rsidRPr="002172D7" w:rsidRDefault="00E1409F" w:rsidP="00156AD3">
            <w:pPr>
              <w:spacing w:before="60" w:after="60"/>
              <w:jc w:val="center"/>
              <w:rPr>
                <w:i/>
                <w:sz w:val="18"/>
                <w:szCs w:val="18"/>
              </w:rPr>
            </w:pPr>
            <w:r w:rsidRPr="002172D7">
              <w:rPr>
                <w:bCs/>
                <w:i/>
                <w:sz w:val="18"/>
                <w:szCs w:val="18"/>
              </w:rPr>
              <w:t>II</w:t>
            </w:r>
          </w:p>
        </w:tc>
        <w:tc>
          <w:tcPr>
            <w:tcW w:w="1134" w:type="dxa"/>
            <w:shd w:val="clear" w:color="auto" w:fill="auto"/>
            <w:vAlign w:val="center"/>
          </w:tcPr>
          <w:p w14:paraId="35B010F7" w14:textId="77777777" w:rsidR="00E1409F" w:rsidRPr="002172D7" w:rsidRDefault="00E1409F" w:rsidP="00156AD3">
            <w:pPr>
              <w:spacing w:before="60" w:after="60"/>
              <w:jc w:val="center"/>
              <w:rPr>
                <w:i/>
                <w:sz w:val="18"/>
                <w:szCs w:val="18"/>
              </w:rPr>
            </w:pPr>
            <w:r w:rsidRPr="002172D7">
              <w:rPr>
                <w:i/>
                <w:sz w:val="18"/>
                <w:szCs w:val="18"/>
              </w:rPr>
              <w:t>nie</w:t>
            </w:r>
          </w:p>
        </w:tc>
        <w:tc>
          <w:tcPr>
            <w:tcW w:w="685" w:type="dxa"/>
            <w:shd w:val="clear" w:color="auto" w:fill="auto"/>
            <w:vAlign w:val="center"/>
          </w:tcPr>
          <w:p w14:paraId="3E87A3BF" w14:textId="77777777" w:rsidR="00E1409F" w:rsidRPr="002172D7" w:rsidRDefault="00E1409F" w:rsidP="00156AD3">
            <w:pPr>
              <w:spacing w:before="60" w:after="60"/>
              <w:jc w:val="center"/>
              <w:rPr>
                <w:i/>
                <w:sz w:val="18"/>
                <w:szCs w:val="18"/>
              </w:rPr>
            </w:pPr>
            <w:r w:rsidRPr="002172D7">
              <w:rPr>
                <w:i/>
                <w:sz w:val="18"/>
                <w:szCs w:val="18"/>
              </w:rPr>
              <w:t>zły</w:t>
            </w:r>
          </w:p>
        </w:tc>
      </w:tr>
      <w:tr w:rsidR="00E1409F" w:rsidRPr="002172D7" w14:paraId="18B2A966" w14:textId="77777777" w:rsidTr="00E1409F">
        <w:trPr>
          <w:cantSplit/>
          <w:trHeight w:val="1209"/>
          <w:jc w:val="center"/>
        </w:trPr>
        <w:tc>
          <w:tcPr>
            <w:tcW w:w="516" w:type="dxa"/>
            <w:shd w:val="clear" w:color="auto" w:fill="auto"/>
            <w:vAlign w:val="center"/>
          </w:tcPr>
          <w:p w14:paraId="779C8DA4" w14:textId="77777777" w:rsidR="00E1409F" w:rsidRPr="002172D7" w:rsidRDefault="00E1409F" w:rsidP="00156AD3">
            <w:pPr>
              <w:spacing w:before="60" w:after="60"/>
              <w:jc w:val="center"/>
              <w:rPr>
                <w:i/>
                <w:sz w:val="18"/>
                <w:szCs w:val="18"/>
              </w:rPr>
            </w:pPr>
            <w:r w:rsidRPr="002172D7">
              <w:rPr>
                <w:i/>
                <w:sz w:val="18"/>
                <w:szCs w:val="18"/>
              </w:rPr>
              <w:t>2</w:t>
            </w:r>
          </w:p>
        </w:tc>
        <w:tc>
          <w:tcPr>
            <w:tcW w:w="1067" w:type="dxa"/>
            <w:shd w:val="clear" w:color="auto" w:fill="auto"/>
            <w:vAlign w:val="center"/>
          </w:tcPr>
          <w:p w14:paraId="4BF2B34E" w14:textId="77777777" w:rsidR="00E1409F" w:rsidRPr="002172D7" w:rsidRDefault="00E1409F" w:rsidP="00156AD3">
            <w:pPr>
              <w:spacing w:before="60" w:after="60"/>
              <w:jc w:val="center"/>
              <w:rPr>
                <w:i/>
                <w:sz w:val="18"/>
                <w:szCs w:val="18"/>
              </w:rPr>
            </w:pPr>
            <w:r w:rsidRPr="002172D7">
              <w:rPr>
                <w:i/>
                <w:sz w:val="18"/>
                <w:szCs w:val="18"/>
              </w:rPr>
              <w:t>Bierawka do Knurówki włącznie (bez Dopływu z Podlesia i Potoku Szczygłowickiego)</w:t>
            </w:r>
          </w:p>
        </w:tc>
        <w:tc>
          <w:tcPr>
            <w:tcW w:w="992" w:type="dxa"/>
            <w:shd w:val="clear" w:color="auto" w:fill="auto"/>
            <w:textDirection w:val="btLr"/>
            <w:vAlign w:val="center"/>
          </w:tcPr>
          <w:p w14:paraId="38D59260" w14:textId="77777777" w:rsidR="00E1409F" w:rsidRPr="002172D7" w:rsidRDefault="00E1409F" w:rsidP="00156AD3">
            <w:pPr>
              <w:spacing w:before="60" w:after="60"/>
              <w:ind w:left="113" w:right="113"/>
              <w:jc w:val="center"/>
              <w:rPr>
                <w:i/>
                <w:sz w:val="18"/>
                <w:szCs w:val="18"/>
              </w:rPr>
            </w:pPr>
            <w:r w:rsidRPr="002172D7">
              <w:rPr>
                <w:i/>
                <w:sz w:val="18"/>
                <w:szCs w:val="18"/>
              </w:rPr>
              <w:t>PL02S1301_1153</w:t>
            </w:r>
          </w:p>
        </w:tc>
        <w:tc>
          <w:tcPr>
            <w:tcW w:w="1134" w:type="dxa"/>
            <w:shd w:val="clear" w:color="auto" w:fill="auto"/>
            <w:vAlign w:val="center"/>
          </w:tcPr>
          <w:p w14:paraId="745D3AF3" w14:textId="77777777" w:rsidR="00E1409F" w:rsidRPr="002172D7" w:rsidRDefault="00E1409F" w:rsidP="00156AD3">
            <w:pPr>
              <w:spacing w:before="60" w:after="60"/>
              <w:jc w:val="center"/>
              <w:rPr>
                <w:i/>
                <w:sz w:val="18"/>
                <w:szCs w:val="18"/>
              </w:rPr>
            </w:pPr>
            <w:r w:rsidRPr="002172D7">
              <w:rPr>
                <w:i/>
                <w:sz w:val="18"/>
                <w:szCs w:val="18"/>
              </w:rPr>
              <w:t>Bierawka - poniżej Rowu Knurowskiego</w:t>
            </w:r>
          </w:p>
        </w:tc>
        <w:tc>
          <w:tcPr>
            <w:tcW w:w="992" w:type="dxa"/>
            <w:shd w:val="clear" w:color="auto" w:fill="auto"/>
            <w:vAlign w:val="center"/>
          </w:tcPr>
          <w:p w14:paraId="37AB6075" w14:textId="77777777" w:rsidR="00E1409F" w:rsidRPr="002172D7" w:rsidRDefault="00E1409F" w:rsidP="00156AD3">
            <w:pPr>
              <w:spacing w:before="60" w:after="60"/>
              <w:jc w:val="center"/>
              <w:rPr>
                <w:i/>
                <w:sz w:val="18"/>
                <w:szCs w:val="18"/>
              </w:rPr>
            </w:pPr>
            <w:r w:rsidRPr="002172D7">
              <w:rPr>
                <w:bCs/>
                <w:i/>
                <w:sz w:val="18"/>
                <w:szCs w:val="18"/>
              </w:rPr>
              <w:t>PPD</w:t>
            </w:r>
          </w:p>
        </w:tc>
        <w:tc>
          <w:tcPr>
            <w:tcW w:w="670" w:type="dxa"/>
            <w:shd w:val="clear" w:color="auto" w:fill="auto"/>
            <w:vAlign w:val="center"/>
          </w:tcPr>
          <w:p w14:paraId="44A03CCC" w14:textId="77777777" w:rsidR="00E1409F" w:rsidRPr="002172D7" w:rsidRDefault="00E1409F" w:rsidP="00156AD3">
            <w:pPr>
              <w:spacing w:before="60" w:after="60"/>
              <w:jc w:val="center"/>
              <w:rPr>
                <w:i/>
                <w:sz w:val="18"/>
                <w:szCs w:val="18"/>
              </w:rPr>
            </w:pPr>
            <w:r w:rsidRPr="002172D7">
              <w:rPr>
                <w:bCs/>
                <w:i/>
                <w:sz w:val="18"/>
                <w:szCs w:val="18"/>
              </w:rPr>
              <w:t>II</w:t>
            </w:r>
          </w:p>
        </w:tc>
        <w:tc>
          <w:tcPr>
            <w:tcW w:w="644" w:type="dxa"/>
            <w:shd w:val="clear" w:color="auto" w:fill="auto"/>
            <w:vAlign w:val="center"/>
          </w:tcPr>
          <w:p w14:paraId="52494536" w14:textId="77777777" w:rsidR="00E1409F" w:rsidRPr="002172D7" w:rsidRDefault="00E1409F" w:rsidP="00156AD3">
            <w:pPr>
              <w:spacing w:before="60" w:after="60"/>
              <w:jc w:val="center"/>
              <w:rPr>
                <w:i/>
                <w:sz w:val="18"/>
                <w:szCs w:val="18"/>
              </w:rPr>
            </w:pPr>
            <w:r w:rsidRPr="002172D7">
              <w:rPr>
                <w:bCs/>
                <w:i/>
                <w:sz w:val="18"/>
                <w:szCs w:val="18"/>
              </w:rPr>
              <w:t>V</w:t>
            </w:r>
          </w:p>
        </w:tc>
        <w:tc>
          <w:tcPr>
            <w:tcW w:w="1238" w:type="dxa"/>
            <w:shd w:val="clear" w:color="auto" w:fill="auto"/>
            <w:vAlign w:val="center"/>
          </w:tcPr>
          <w:p w14:paraId="5FF1000F" w14:textId="77777777" w:rsidR="00E1409F" w:rsidRPr="002172D7" w:rsidRDefault="00E1409F" w:rsidP="00156AD3">
            <w:pPr>
              <w:spacing w:before="60" w:after="60"/>
              <w:jc w:val="center"/>
              <w:rPr>
                <w:i/>
                <w:sz w:val="18"/>
                <w:szCs w:val="18"/>
              </w:rPr>
            </w:pPr>
            <w:r w:rsidRPr="002172D7">
              <w:rPr>
                <w:bCs/>
                <w:i/>
                <w:sz w:val="18"/>
                <w:szCs w:val="18"/>
              </w:rPr>
              <w:t>II</w:t>
            </w:r>
          </w:p>
        </w:tc>
        <w:tc>
          <w:tcPr>
            <w:tcW w:w="1134" w:type="dxa"/>
            <w:shd w:val="clear" w:color="auto" w:fill="auto"/>
            <w:vAlign w:val="center"/>
          </w:tcPr>
          <w:p w14:paraId="3B9C1851" w14:textId="77777777" w:rsidR="00E1409F" w:rsidRPr="002172D7" w:rsidRDefault="00E1409F" w:rsidP="00156AD3">
            <w:pPr>
              <w:spacing w:before="60" w:after="60"/>
              <w:jc w:val="center"/>
              <w:rPr>
                <w:i/>
                <w:sz w:val="18"/>
                <w:szCs w:val="18"/>
              </w:rPr>
            </w:pPr>
            <w:r w:rsidRPr="002172D7">
              <w:rPr>
                <w:i/>
                <w:sz w:val="18"/>
                <w:szCs w:val="18"/>
              </w:rPr>
              <w:t>nie</w:t>
            </w:r>
          </w:p>
        </w:tc>
        <w:tc>
          <w:tcPr>
            <w:tcW w:w="685" w:type="dxa"/>
            <w:shd w:val="clear" w:color="auto" w:fill="auto"/>
            <w:vAlign w:val="center"/>
          </w:tcPr>
          <w:p w14:paraId="6E5D9F3C" w14:textId="77777777" w:rsidR="00E1409F" w:rsidRPr="002172D7" w:rsidRDefault="00E1409F" w:rsidP="00156AD3">
            <w:pPr>
              <w:spacing w:before="60" w:after="60"/>
              <w:jc w:val="center"/>
              <w:rPr>
                <w:i/>
                <w:sz w:val="18"/>
                <w:szCs w:val="18"/>
              </w:rPr>
            </w:pPr>
            <w:r w:rsidRPr="002172D7">
              <w:rPr>
                <w:i/>
                <w:sz w:val="18"/>
                <w:szCs w:val="18"/>
              </w:rPr>
              <w:t>zły</w:t>
            </w:r>
          </w:p>
        </w:tc>
      </w:tr>
      <w:tr w:rsidR="00E1409F" w:rsidRPr="002172D7" w14:paraId="216D8133" w14:textId="77777777" w:rsidTr="00E1409F">
        <w:trPr>
          <w:cantSplit/>
          <w:trHeight w:val="1715"/>
          <w:jc w:val="center"/>
        </w:trPr>
        <w:tc>
          <w:tcPr>
            <w:tcW w:w="516" w:type="dxa"/>
            <w:shd w:val="clear" w:color="auto" w:fill="auto"/>
            <w:vAlign w:val="center"/>
          </w:tcPr>
          <w:p w14:paraId="1919776A" w14:textId="77777777" w:rsidR="00E1409F" w:rsidRPr="002172D7" w:rsidRDefault="00E1409F" w:rsidP="00156AD3">
            <w:pPr>
              <w:spacing w:before="60" w:after="60"/>
              <w:jc w:val="center"/>
              <w:rPr>
                <w:i/>
                <w:sz w:val="18"/>
                <w:szCs w:val="18"/>
              </w:rPr>
            </w:pPr>
            <w:r w:rsidRPr="002172D7">
              <w:rPr>
                <w:i/>
                <w:sz w:val="18"/>
                <w:szCs w:val="18"/>
              </w:rPr>
              <w:t>3</w:t>
            </w:r>
          </w:p>
        </w:tc>
        <w:tc>
          <w:tcPr>
            <w:tcW w:w="1067" w:type="dxa"/>
            <w:shd w:val="clear" w:color="auto" w:fill="auto"/>
            <w:vAlign w:val="center"/>
          </w:tcPr>
          <w:p w14:paraId="0106CA52" w14:textId="77777777" w:rsidR="00E1409F" w:rsidRPr="002172D7" w:rsidRDefault="00E1409F" w:rsidP="00156AD3">
            <w:pPr>
              <w:spacing w:before="60" w:after="60"/>
              <w:jc w:val="center"/>
              <w:rPr>
                <w:i/>
                <w:sz w:val="18"/>
                <w:szCs w:val="18"/>
              </w:rPr>
            </w:pPr>
            <w:r w:rsidRPr="002172D7">
              <w:rPr>
                <w:i/>
                <w:sz w:val="18"/>
                <w:szCs w:val="18"/>
              </w:rPr>
              <w:t>Śliwnica</w:t>
            </w:r>
          </w:p>
        </w:tc>
        <w:tc>
          <w:tcPr>
            <w:tcW w:w="992" w:type="dxa"/>
            <w:shd w:val="clear" w:color="auto" w:fill="auto"/>
            <w:textDirection w:val="btLr"/>
            <w:vAlign w:val="center"/>
          </w:tcPr>
          <w:p w14:paraId="7C8C50BA" w14:textId="77777777" w:rsidR="00E1409F" w:rsidRPr="002172D7" w:rsidRDefault="00E1409F" w:rsidP="00156AD3">
            <w:pPr>
              <w:spacing w:before="60" w:after="60"/>
              <w:ind w:left="113" w:right="113"/>
              <w:jc w:val="center"/>
              <w:rPr>
                <w:i/>
                <w:sz w:val="18"/>
                <w:szCs w:val="18"/>
              </w:rPr>
            </w:pPr>
            <w:r w:rsidRPr="002172D7">
              <w:rPr>
                <w:i/>
                <w:sz w:val="18"/>
                <w:szCs w:val="18"/>
              </w:rPr>
              <w:t>PL02S1301_1154</w:t>
            </w:r>
          </w:p>
        </w:tc>
        <w:tc>
          <w:tcPr>
            <w:tcW w:w="1134" w:type="dxa"/>
            <w:shd w:val="clear" w:color="auto" w:fill="auto"/>
            <w:vAlign w:val="center"/>
          </w:tcPr>
          <w:p w14:paraId="2E01DE77" w14:textId="77777777" w:rsidR="00E1409F" w:rsidRPr="002172D7" w:rsidRDefault="00E1409F" w:rsidP="00156AD3">
            <w:pPr>
              <w:spacing w:before="60" w:after="60"/>
              <w:jc w:val="center"/>
              <w:rPr>
                <w:i/>
                <w:sz w:val="18"/>
                <w:szCs w:val="18"/>
              </w:rPr>
            </w:pPr>
            <w:r w:rsidRPr="002172D7">
              <w:rPr>
                <w:i/>
                <w:sz w:val="18"/>
                <w:szCs w:val="18"/>
              </w:rPr>
              <w:t>Slinica - ujście do Bierawki</w:t>
            </w:r>
          </w:p>
        </w:tc>
        <w:tc>
          <w:tcPr>
            <w:tcW w:w="992" w:type="dxa"/>
            <w:shd w:val="clear" w:color="auto" w:fill="auto"/>
            <w:vAlign w:val="center"/>
          </w:tcPr>
          <w:p w14:paraId="18C05A04" w14:textId="77777777" w:rsidR="00E1409F" w:rsidRPr="002172D7" w:rsidRDefault="00E1409F" w:rsidP="00156AD3">
            <w:pPr>
              <w:spacing w:before="60" w:after="60"/>
              <w:jc w:val="center"/>
              <w:rPr>
                <w:i/>
                <w:sz w:val="18"/>
                <w:szCs w:val="18"/>
              </w:rPr>
            </w:pPr>
            <w:r w:rsidRPr="002172D7">
              <w:rPr>
                <w:bCs/>
                <w:i/>
                <w:sz w:val="18"/>
                <w:szCs w:val="18"/>
              </w:rPr>
              <w:t>PPD</w:t>
            </w:r>
          </w:p>
        </w:tc>
        <w:tc>
          <w:tcPr>
            <w:tcW w:w="670" w:type="dxa"/>
            <w:shd w:val="clear" w:color="auto" w:fill="auto"/>
            <w:vAlign w:val="center"/>
          </w:tcPr>
          <w:p w14:paraId="264A1CAD" w14:textId="77777777" w:rsidR="00E1409F" w:rsidRPr="002172D7" w:rsidRDefault="00E1409F" w:rsidP="00156AD3">
            <w:pPr>
              <w:spacing w:before="60" w:after="60"/>
              <w:jc w:val="center"/>
              <w:rPr>
                <w:i/>
                <w:sz w:val="18"/>
                <w:szCs w:val="18"/>
              </w:rPr>
            </w:pPr>
            <w:r w:rsidRPr="002172D7">
              <w:rPr>
                <w:bCs/>
                <w:i/>
                <w:sz w:val="18"/>
                <w:szCs w:val="18"/>
              </w:rPr>
              <w:t>II</w:t>
            </w:r>
          </w:p>
        </w:tc>
        <w:tc>
          <w:tcPr>
            <w:tcW w:w="644" w:type="dxa"/>
            <w:shd w:val="clear" w:color="auto" w:fill="auto"/>
            <w:vAlign w:val="center"/>
          </w:tcPr>
          <w:p w14:paraId="043AEECB" w14:textId="77777777" w:rsidR="00E1409F" w:rsidRPr="002172D7" w:rsidRDefault="00E1409F" w:rsidP="00156AD3">
            <w:pPr>
              <w:spacing w:before="60" w:after="60"/>
              <w:jc w:val="center"/>
              <w:rPr>
                <w:i/>
                <w:sz w:val="18"/>
                <w:szCs w:val="18"/>
              </w:rPr>
            </w:pPr>
            <w:r w:rsidRPr="002172D7">
              <w:rPr>
                <w:bCs/>
                <w:i/>
                <w:sz w:val="18"/>
                <w:szCs w:val="18"/>
              </w:rPr>
              <w:t>IV</w:t>
            </w:r>
          </w:p>
        </w:tc>
        <w:tc>
          <w:tcPr>
            <w:tcW w:w="1238" w:type="dxa"/>
            <w:shd w:val="clear" w:color="auto" w:fill="auto"/>
            <w:vAlign w:val="center"/>
          </w:tcPr>
          <w:p w14:paraId="63E7A255" w14:textId="77777777" w:rsidR="00E1409F" w:rsidRPr="002172D7" w:rsidRDefault="00E1409F" w:rsidP="00156AD3">
            <w:pPr>
              <w:spacing w:before="60" w:after="60"/>
              <w:jc w:val="center"/>
              <w:rPr>
                <w:i/>
                <w:sz w:val="18"/>
                <w:szCs w:val="18"/>
              </w:rPr>
            </w:pPr>
            <w:r w:rsidRPr="002172D7">
              <w:rPr>
                <w:bCs/>
                <w:i/>
                <w:sz w:val="18"/>
                <w:szCs w:val="18"/>
              </w:rPr>
              <w:t>II</w:t>
            </w:r>
          </w:p>
        </w:tc>
        <w:tc>
          <w:tcPr>
            <w:tcW w:w="1134" w:type="dxa"/>
            <w:shd w:val="clear" w:color="auto" w:fill="auto"/>
            <w:vAlign w:val="center"/>
          </w:tcPr>
          <w:p w14:paraId="484B86BF" w14:textId="77777777" w:rsidR="00E1409F" w:rsidRPr="002172D7" w:rsidRDefault="00E1409F" w:rsidP="00156AD3">
            <w:pPr>
              <w:spacing w:before="60" w:after="60"/>
              <w:jc w:val="center"/>
              <w:rPr>
                <w:i/>
                <w:sz w:val="18"/>
                <w:szCs w:val="18"/>
              </w:rPr>
            </w:pPr>
            <w:r w:rsidRPr="002172D7">
              <w:rPr>
                <w:i/>
                <w:sz w:val="18"/>
                <w:szCs w:val="18"/>
              </w:rPr>
              <w:t>nie</w:t>
            </w:r>
          </w:p>
        </w:tc>
        <w:tc>
          <w:tcPr>
            <w:tcW w:w="685" w:type="dxa"/>
            <w:shd w:val="clear" w:color="auto" w:fill="auto"/>
            <w:vAlign w:val="center"/>
          </w:tcPr>
          <w:p w14:paraId="147D2E7F" w14:textId="77777777" w:rsidR="00E1409F" w:rsidRPr="002172D7" w:rsidRDefault="00E1409F" w:rsidP="00156AD3">
            <w:pPr>
              <w:spacing w:before="60" w:after="60"/>
              <w:jc w:val="center"/>
              <w:rPr>
                <w:i/>
                <w:sz w:val="18"/>
                <w:szCs w:val="18"/>
              </w:rPr>
            </w:pPr>
            <w:r w:rsidRPr="002172D7">
              <w:rPr>
                <w:i/>
                <w:sz w:val="18"/>
                <w:szCs w:val="18"/>
              </w:rPr>
              <w:t>zły</w:t>
            </w:r>
          </w:p>
        </w:tc>
      </w:tr>
      <w:tr w:rsidR="00E1409F" w:rsidRPr="002172D7" w14:paraId="7A2F816A" w14:textId="77777777" w:rsidTr="00E1409F">
        <w:trPr>
          <w:cantSplit/>
          <w:trHeight w:val="1683"/>
          <w:jc w:val="center"/>
        </w:trPr>
        <w:tc>
          <w:tcPr>
            <w:tcW w:w="516" w:type="dxa"/>
            <w:shd w:val="clear" w:color="auto" w:fill="auto"/>
            <w:vAlign w:val="center"/>
          </w:tcPr>
          <w:p w14:paraId="01024AD0" w14:textId="77777777" w:rsidR="00E1409F" w:rsidRPr="002172D7" w:rsidRDefault="00E1409F" w:rsidP="00156AD3">
            <w:pPr>
              <w:spacing w:before="60" w:after="60"/>
              <w:jc w:val="center"/>
              <w:rPr>
                <w:i/>
                <w:sz w:val="18"/>
                <w:szCs w:val="18"/>
              </w:rPr>
            </w:pPr>
            <w:r w:rsidRPr="002172D7">
              <w:rPr>
                <w:i/>
                <w:sz w:val="18"/>
                <w:szCs w:val="18"/>
              </w:rPr>
              <w:t>4</w:t>
            </w:r>
          </w:p>
        </w:tc>
        <w:tc>
          <w:tcPr>
            <w:tcW w:w="1067" w:type="dxa"/>
            <w:shd w:val="clear" w:color="auto" w:fill="auto"/>
            <w:vAlign w:val="center"/>
          </w:tcPr>
          <w:p w14:paraId="4FFCB367" w14:textId="77777777" w:rsidR="00E1409F" w:rsidRPr="002172D7" w:rsidRDefault="00E1409F" w:rsidP="00156AD3">
            <w:pPr>
              <w:spacing w:before="60" w:after="60"/>
              <w:jc w:val="center"/>
              <w:rPr>
                <w:i/>
                <w:sz w:val="18"/>
                <w:szCs w:val="18"/>
              </w:rPr>
            </w:pPr>
            <w:r w:rsidRPr="002172D7">
              <w:rPr>
                <w:i/>
                <w:sz w:val="18"/>
                <w:szCs w:val="18"/>
              </w:rPr>
              <w:t>Łękawa</w:t>
            </w:r>
          </w:p>
        </w:tc>
        <w:tc>
          <w:tcPr>
            <w:tcW w:w="992" w:type="dxa"/>
            <w:shd w:val="clear" w:color="auto" w:fill="auto"/>
            <w:textDirection w:val="btLr"/>
            <w:vAlign w:val="center"/>
          </w:tcPr>
          <w:p w14:paraId="2C7B45D8" w14:textId="77777777" w:rsidR="00E1409F" w:rsidRPr="002172D7" w:rsidRDefault="00E1409F" w:rsidP="00156AD3">
            <w:pPr>
              <w:spacing w:before="60" w:after="60"/>
              <w:ind w:left="113" w:right="113"/>
              <w:jc w:val="center"/>
              <w:rPr>
                <w:i/>
                <w:sz w:val="18"/>
                <w:szCs w:val="18"/>
              </w:rPr>
            </w:pPr>
            <w:r w:rsidRPr="002172D7">
              <w:rPr>
                <w:i/>
                <w:sz w:val="18"/>
                <w:szCs w:val="18"/>
              </w:rPr>
              <w:t>PL02S1301_1155</w:t>
            </w:r>
          </w:p>
        </w:tc>
        <w:tc>
          <w:tcPr>
            <w:tcW w:w="1134" w:type="dxa"/>
            <w:shd w:val="clear" w:color="auto" w:fill="auto"/>
            <w:vAlign w:val="center"/>
          </w:tcPr>
          <w:p w14:paraId="10334318" w14:textId="77777777" w:rsidR="00E1409F" w:rsidRPr="002172D7" w:rsidRDefault="00E1409F" w:rsidP="00156AD3">
            <w:pPr>
              <w:spacing w:before="60" w:after="60"/>
              <w:jc w:val="center"/>
              <w:rPr>
                <w:i/>
                <w:sz w:val="18"/>
                <w:szCs w:val="18"/>
              </w:rPr>
            </w:pPr>
            <w:r w:rsidRPr="002172D7">
              <w:rPr>
                <w:i/>
                <w:sz w:val="18"/>
                <w:szCs w:val="18"/>
              </w:rPr>
              <w:t>Łękawa - m. Sosnicowice</w:t>
            </w:r>
          </w:p>
        </w:tc>
        <w:tc>
          <w:tcPr>
            <w:tcW w:w="992" w:type="dxa"/>
            <w:shd w:val="clear" w:color="auto" w:fill="auto"/>
            <w:vAlign w:val="center"/>
          </w:tcPr>
          <w:p w14:paraId="19A1981C" w14:textId="77777777" w:rsidR="00E1409F" w:rsidRPr="002172D7" w:rsidRDefault="00E1409F" w:rsidP="00156AD3">
            <w:pPr>
              <w:spacing w:before="60" w:after="60"/>
              <w:jc w:val="center"/>
              <w:rPr>
                <w:i/>
                <w:sz w:val="18"/>
                <w:szCs w:val="18"/>
              </w:rPr>
            </w:pPr>
            <w:r w:rsidRPr="002172D7">
              <w:rPr>
                <w:bCs/>
                <w:i/>
                <w:sz w:val="18"/>
                <w:szCs w:val="18"/>
              </w:rPr>
              <w:t>II</w:t>
            </w:r>
          </w:p>
        </w:tc>
        <w:tc>
          <w:tcPr>
            <w:tcW w:w="670" w:type="dxa"/>
            <w:shd w:val="clear" w:color="auto" w:fill="auto"/>
            <w:vAlign w:val="center"/>
          </w:tcPr>
          <w:p w14:paraId="675519F9" w14:textId="77777777" w:rsidR="00E1409F" w:rsidRPr="002172D7" w:rsidRDefault="00E1409F" w:rsidP="00156AD3">
            <w:pPr>
              <w:spacing w:before="60" w:after="60"/>
              <w:jc w:val="center"/>
              <w:rPr>
                <w:i/>
                <w:sz w:val="18"/>
                <w:szCs w:val="18"/>
              </w:rPr>
            </w:pPr>
            <w:r w:rsidRPr="002172D7">
              <w:rPr>
                <w:bCs/>
                <w:i/>
                <w:sz w:val="18"/>
                <w:szCs w:val="18"/>
              </w:rPr>
              <w:t>I</w:t>
            </w:r>
          </w:p>
        </w:tc>
        <w:tc>
          <w:tcPr>
            <w:tcW w:w="644" w:type="dxa"/>
            <w:shd w:val="clear" w:color="auto" w:fill="auto"/>
            <w:vAlign w:val="center"/>
          </w:tcPr>
          <w:p w14:paraId="46D26150" w14:textId="77777777" w:rsidR="00E1409F" w:rsidRPr="002172D7" w:rsidRDefault="00E1409F" w:rsidP="00156AD3">
            <w:pPr>
              <w:spacing w:before="60" w:after="60"/>
              <w:jc w:val="center"/>
              <w:rPr>
                <w:i/>
                <w:sz w:val="18"/>
                <w:szCs w:val="18"/>
              </w:rPr>
            </w:pPr>
            <w:r w:rsidRPr="002172D7">
              <w:rPr>
                <w:bCs/>
                <w:i/>
                <w:sz w:val="18"/>
                <w:szCs w:val="18"/>
              </w:rPr>
              <w:t>III</w:t>
            </w:r>
          </w:p>
        </w:tc>
        <w:tc>
          <w:tcPr>
            <w:tcW w:w="1238" w:type="dxa"/>
            <w:shd w:val="clear" w:color="auto" w:fill="auto"/>
            <w:vAlign w:val="center"/>
          </w:tcPr>
          <w:p w14:paraId="0FEC1D92" w14:textId="77777777" w:rsidR="00E1409F" w:rsidRPr="002172D7" w:rsidRDefault="00E1409F" w:rsidP="00156AD3">
            <w:pPr>
              <w:spacing w:before="60" w:after="60"/>
              <w:jc w:val="center"/>
              <w:rPr>
                <w:i/>
                <w:sz w:val="18"/>
                <w:szCs w:val="18"/>
              </w:rPr>
            </w:pPr>
            <w:r w:rsidRPr="002172D7">
              <w:rPr>
                <w:bCs/>
                <w:i/>
                <w:sz w:val="18"/>
                <w:szCs w:val="18"/>
              </w:rPr>
              <w:t>II</w:t>
            </w:r>
          </w:p>
        </w:tc>
        <w:tc>
          <w:tcPr>
            <w:tcW w:w="1134" w:type="dxa"/>
            <w:shd w:val="clear" w:color="auto" w:fill="auto"/>
            <w:vAlign w:val="center"/>
          </w:tcPr>
          <w:p w14:paraId="703725E7" w14:textId="77777777" w:rsidR="00E1409F" w:rsidRPr="002172D7" w:rsidRDefault="00E1409F" w:rsidP="00156AD3">
            <w:pPr>
              <w:spacing w:before="60" w:after="60"/>
              <w:jc w:val="center"/>
              <w:rPr>
                <w:i/>
                <w:sz w:val="18"/>
                <w:szCs w:val="18"/>
              </w:rPr>
            </w:pPr>
            <w:r w:rsidRPr="002172D7">
              <w:rPr>
                <w:i/>
                <w:sz w:val="18"/>
                <w:szCs w:val="18"/>
              </w:rPr>
              <w:t>nie</w:t>
            </w:r>
          </w:p>
        </w:tc>
        <w:tc>
          <w:tcPr>
            <w:tcW w:w="685" w:type="dxa"/>
            <w:shd w:val="clear" w:color="auto" w:fill="auto"/>
            <w:vAlign w:val="center"/>
          </w:tcPr>
          <w:p w14:paraId="0EB61425" w14:textId="77777777" w:rsidR="00E1409F" w:rsidRPr="002172D7" w:rsidRDefault="00E1409F" w:rsidP="00156AD3">
            <w:pPr>
              <w:spacing w:before="60" w:after="60"/>
              <w:jc w:val="center"/>
              <w:rPr>
                <w:i/>
                <w:sz w:val="18"/>
                <w:szCs w:val="18"/>
              </w:rPr>
            </w:pPr>
            <w:r w:rsidRPr="002172D7">
              <w:rPr>
                <w:i/>
                <w:sz w:val="18"/>
                <w:szCs w:val="18"/>
              </w:rPr>
              <w:t>zły</w:t>
            </w:r>
          </w:p>
        </w:tc>
      </w:tr>
    </w:tbl>
    <w:p w14:paraId="0B84C5A2" w14:textId="77777777" w:rsidR="00E1409F" w:rsidRPr="002172D7" w:rsidRDefault="00E1409F" w:rsidP="00156AD3">
      <w:pPr>
        <w:spacing w:before="60" w:after="60"/>
        <w:rPr>
          <w:i/>
          <w:sz w:val="18"/>
          <w:szCs w:val="18"/>
        </w:rPr>
      </w:pPr>
      <w:r w:rsidRPr="002172D7">
        <w:rPr>
          <w:i/>
          <w:sz w:val="18"/>
          <w:szCs w:val="18"/>
        </w:rPr>
        <w:t>Źródło: Ocena stanu jednolitych części wód powierzchniowych na terenie województwa śląskiego za rok 2012, WIOŚ w Katowice</w:t>
      </w:r>
    </w:p>
    <w:p w14:paraId="7F9E90B8" w14:textId="77777777" w:rsidR="00E1409F" w:rsidRPr="002172D7" w:rsidRDefault="00E1409F" w:rsidP="00156AD3">
      <w:pPr>
        <w:spacing w:before="60" w:after="60"/>
      </w:pPr>
    </w:p>
    <w:p w14:paraId="0122DDE1" w14:textId="30FC6472" w:rsidR="00E1409F" w:rsidRPr="002172D7" w:rsidRDefault="00E1409F" w:rsidP="00156AD3">
      <w:pPr>
        <w:spacing w:before="60" w:after="60"/>
        <w:jc w:val="both"/>
        <w:rPr>
          <w:sz w:val="22"/>
          <w:szCs w:val="22"/>
        </w:rPr>
      </w:pPr>
      <w:r w:rsidRPr="002172D7">
        <w:rPr>
          <w:sz w:val="22"/>
          <w:szCs w:val="22"/>
        </w:rPr>
        <w:t>Analiza wyników badań, jakości wód powierzchniowych w wybranych punktach monitoringowych wskazuje, iż wody powierzchniowe przepływające w rejonie gminy Sośnicowice posiadały w 2012 roku wody złej jakości (stan jednolitej części wód powierzchniowych –</w:t>
      </w:r>
      <w:r w:rsidR="008F7238">
        <w:rPr>
          <w:sz w:val="22"/>
          <w:szCs w:val="22"/>
        </w:rPr>
        <w:t xml:space="preserve"> </w:t>
      </w:r>
      <w:r w:rsidRPr="002172D7">
        <w:rPr>
          <w:sz w:val="22"/>
          <w:szCs w:val="22"/>
        </w:rPr>
        <w:t>zły). Do elementów mających wpływ na dobrą jakość wód powierzchniowych należą:</w:t>
      </w:r>
    </w:p>
    <w:p w14:paraId="31A6BE1B" w14:textId="77777777" w:rsidR="00E1409F" w:rsidRPr="002172D7" w:rsidRDefault="00E1409F" w:rsidP="00156AD3">
      <w:pPr>
        <w:pStyle w:val="Akapitzlist"/>
        <w:numPr>
          <w:ilvl w:val="0"/>
          <w:numId w:val="109"/>
        </w:numPr>
        <w:suppressAutoHyphens w:val="0"/>
        <w:spacing w:before="60" w:after="60"/>
        <w:contextualSpacing w:val="0"/>
        <w:jc w:val="both"/>
        <w:rPr>
          <w:sz w:val="22"/>
          <w:szCs w:val="22"/>
        </w:rPr>
      </w:pPr>
      <w:r w:rsidRPr="002172D7">
        <w:rPr>
          <w:sz w:val="22"/>
          <w:szCs w:val="22"/>
        </w:rPr>
        <w:t>elementy fizykochemiczne (ogólny węgiel organiczny OWO, przewodność, siarczany, chlorki, twardość ogólna oraz związki azotu: amonowy, azotanowy i Khejdala),</w:t>
      </w:r>
    </w:p>
    <w:p w14:paraId="64D7E295" w14:textId="77777777" w:rsidR="00E1409F" w:rsidRPr="002172D7" w:rsidRDefault="00E1409F" w:rsidP="00156AD3">
      <w:pPr>
        <w:pStyle w:val="Akapitzlist"/>
        <w:numPr>
          <w:ilvl w:val="0"/>
          <w:numId w:val="109"/>
        </w:numPr>
        <w:suppressAutoHyphens w:val="0"/>
        <w:spacing w:before="60" w:after="60"/>
        <w:contextualSpacing w:val="0"/>
        <w:jc w:val="both"/>
        <w:rPr>
          <w:sz w:val="22"/>
          <w:szCs w:val="22"/>
        </w:rPr>
      </w:pPr>
      <w:r w:rsidRPr="002172D7">
        <w:rPr>
          <w:sz w:val="22"/>
          <w:szCs w:val="22"/>
        </w:rPr>
        <w:t>elementy biologiczne (makrobezkręgowce bentosowe),</w:t>
      </w:r>
    </w:p>
    <w:p w14:paraId="491C4C20" w14:textId="77777777" w:rsidR="00E1409F" w:rsidRPr="002172D7" w:rsidRDefault="00E1409F" w:rsidP="00156AD3">
      <w:pPr>
        <w:pStyle w:val="Akapitzlist"/>
        <w:numPr>
          <w:ilvl w:val="0"/>
          <w:numId w:val="109"/>
        </w:numPr>
        <w:suppressAutoHyphens w:val="0"/>
        <w:spacing w:before="60" w:after="60"/>
        <w:contextualSpacing w:val="0"/>
        <w:jc w:val="both"/>
        <w:rPr>
          <w:sz w:val="22"/>
          <w:szCs w:val="22"/>
        </w:rPr>
      </w:pPr>
      <w:r w:rsidRPr="002172D7">
        <w:rPr>
          <w:sz w:val="22"/>
          <w:szCs w:val="22"/>
        </w:rPr>
        <w:t>elementy chemiczne (brak przekroczeń).</w:t>
      </w:r>
    </w:p>
    <w:p w14:paraId="5DA14FA0" w14:textId="77777777" w:rsidR="00E1409F" w:rsidRPr="002172D7" w:rsidRDefault="00E1409F" w:rsidP="00156AD3">
      <w:pPr>
        <w:spacing w:before="60" w:after="60"/>
        <w:jc w:val="both"/>
        <w:rPr>
          <w:sz w:val="22"/>
          <w:szCs w:val="22"/>
        </w:rPr>
      </w:pPr>
      <w:r w:rsidRPr="002172D7">
        <w:rPr>
          <w:sz w:val="22"/>
          <w:szCs w:val="22"/>
        </w:rPr>
        <w:t>Ponadto jednolite części wód powierzchniowych na terenie gminy Sośnicowice poddano ocenie spełniania wymogów dla obszarów chronionych, którą spełnia dla obszarów chronionych wrażliwych na eutrofizację wywołaną zanieczyszczeniami pochodzącymi ze źródeł komunalnych oraz narażone na zanieczyszczenia związkami azotu ze źródeł rolniczych,</w:t>
      </w:r>
    </w:p>
    <w:p w14:paraId="10788B77" w14:textId="77777777" w:rsidR="00E1409F" w:rsidRPr="002172D7" w:rsidRDefault="00E1409F" w:rsidP="00156AD3">
      <w:pPr>
        <w:suppressAutoHyphens w:val="0"/>
        <w:spacing w:before="60" w:after="60"/>
        <w:jc w:val="both"/>
        <w:rPr>
          <w:sz w:val="22"/>
          <w:szCs w:val="22"/>
        </w:rPr>
      </w:pPr>
    </w:p>
    <w:p w14:paraId="7B8AFBA4" w14:textId="77777777" w:rsidR="00E1409F" w:rsidRPr="002172D7" w:rsidRDefault="00E1409F" w:rsidP="00FA3909">
      <w:pPr>
        <w:pStyle w:val="Nagwek3"/>
      </w:pPr>
      <w:bookmarkStart w:id="114" w:name="_Toc265499269"/>
      <w:bookmarkStart w:id="115" w:name="_Toc267063135"/>
      <w:r w:rsidRPr="002172D7">
        <w:t>Wody podziemne</w:t>
      </w:r>
      <w:bookmarkEnd w:id="114"/>
      <w:bookmarkEnd w:id="115"/>
    </w:p>
    <w:p w14:paraId="1DE4B140" w14:textId="4F073F6E" w:rsidR="00E1409F" w:rsidRPr="002172D7" w:rsidRDefault="00E1409F" w:rsidP="00156AD3">
      <w:pPr>
        <w:spacing w:before="60" w:after="60"/>
        <w:jc w:val="both"/>
        <w:rPr>
          <w:sz w:val="22"/>
          <w:szCs w:val="22"/>
        </w:rPr>
      </w:pPr>
      <w:r w:rsidRPr="002172D7">
        <w:rPr>
          <w:sz w:val="22"/>
          <w:szCs w:val="22"/>
        </w:rPr>
        <w:t xml:space="preserve">Na terenie gminy występują zasoby wód podziemnych w utworach geologicznych trzecio- </w:t>
      </w:r>
      <w:r w:rsidRPr="002172D7">
        <w:rPr>
          <w:sz w:val="22"/>
          <w:szCs w:val="22"/>
        </w:rPr>
        <w:br/>
        <w:t xml:space="preserve">i czwartorzędowych. Czwartorzęd wykształcony jest w postaci piasków drobnoziarnistych, żwiru </w:t>
      </w:r>
      <w:r w:rsidRPr="002172D7">
        <w:rPr>
          <w:sz w:val="22"/>
          <w:szCs w:val="22"/>
        </w:rPr>
        <w:br/>
        <w:t>i glin pylasych. Grubość tych osadów kształtuje się od kilku do kilkudziesięciu metrów. Trzeciorzęd reprezentowany jest warstwami,</w:t>
      </w:r>
      <w:r w:rsidR="008F7238">
        <w:rPr>
          <w:sz w:val="22"/>
          <w:szCs w:val="22"/>
        </w:rPr>
        <w:t xml:space="preserve"> </w:t>
      </w:r>
      <w:r w:rsidRPr="002172D7">
        <w:rPr>
          <w:sz w:val="22"/>
          <w:szCs w:val="22"/>
        </w:rPr>
        <w:t xml:space="preserve">o różnej grubości piasków drobnoziarnistych, średnioziarnistych </w:t>
      </w:r>
      <w:r w:rsidRPr="002172D7">
        <w:rPr>
          <w:sz w:val="22"/>
          <w:szCs w:val="22"/>
        </w:rPr>
        <w:br/>
        <w:t>i gruboziarnistych, oraz iłów i mułowców. Warstwy wodonośne występują w utworach porowych zarówno czwarto- i trzeciorzędowych oddzielonych są między sobą warstwami iłowców.</w:t>
      </w:r>
    </w:p>
    <w:p w14:paraId="6970A2AA" w14:textId="77777777" w:rsidR="00E1409F" w:rsidRPr="002172D7" w:rsidRDefault="00E1409F" w:rsidP="00156AD3">
      <w:pPr>
        <w:spacing w:before="60" w:after="60"/>
        <w:jc w:val="both"/>
        <w:rPr>
          <w:sz w:val="22"/>
          <w:szCs w:val="22"/>
        </w:rPr>
      </w:pPr>
      <w:r w:rsidRPr="002172D7">
        <w:rPr>
          <w:sz w:val="22"/>
          <w:szCs w:val="22"/>
        </w:rPr>
        <w:t>Centralne i zachodnie tereny Gminy znajdują się w zasięgu trzeciorzędowego Użytkowego Poziomu Wód podziemnych (UPWP) Tr1 – Kuźnia Raciborska, natomiast wschodnie krańce obejmuje czwartorzędowy UPWP Q1 – Rejonu Górnej Odry.</w:t>
      </w:r>
    </w:p>
    <w:p w14:paraId="211D395D" w14:textId="77777777" w:rsidR="00E1409F" w:rsidRPr="002172D7" w:rsidRDefault="00E1409F" w:rsidP="00156AD3">
      <w:pPr>
        <w:spacing w:before="60" w:after="60"/>
        <w:jc w:val="both"/>
        <w:rPr>
          <w:sz w:val="22"/>
          <w:szCs w:val="22"/>
        </w:rPr>
      </w:pPr>
    </w:p>
    <w:p w14:paraId="792E63F2" w14:textId="77777777" w:rsidR="00E1409F" w:rsidRPr="002172D7" w:rsidRDefault="00E1409F" w:rsidP="00156AD3">
      <w:pPr>
        <w:keepNext/>
        <w:spacing w:before="60" w:after="60"/>
        <w:jc w:val="center"/>
      </w:pPr>
      <w:r w:rsidRPr="002172D7">
        <w:rPr>
          <w:noProof/>
          <w:lang w:val="en-US" w:eastAsia="pl-PL"/>
        </w:rPr>
        <w:drawing>
          <wp:inline distT="0" distB="0" distL="0" distR="0" wp14:anchorId="4EBA0B15" wp14:editId="229B1146">
            <wp:extent cx="5617436" cy="399076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7436" cy="3990763"/>
                    </a:xfrm>
                    <a:prstGeom prst="rect">
                      <a:avLst/>
                    </a:prstGeom>
                    <a:noFill/>
                    <a:ln>
                      <a:noFill/>
                    </a:ln>
                  </pic:spPr>
                </pic:pic>
              </a:graphicData>
            </a:graphic>
          </wp:inline>
        </w:drawing>
      </w:r>
    </w:p>
    <w:p w14:paraId="03BD3FD7" w14:textId="77777777" w:rsidR="00E1409F" w:rsidRPr="002172D7" w:rsidRDefault="00E1409F" w:rsidP="00156AD3">
      <w:pPr>
        <w:pStyle w:val="Podpis"/>
        <w:spacing w:before="60" w:after="60"/>
        <w:rPr>
          <w:rFonts w:ascii="Times New Roman" w:hAnsi="Times New Roman"/>
          <w:sz w:val="22"/>
          <w:szCs w:val="22"/>
        </w:rPr>
      </w:pPr>
      <w:bookmarkStart w:id="116" w:name="_Toc267063252"/>
      <w:r w:rsidRPr="002172D7">
        <w:rPr>
          <w:rFonts w:ascii="Times New Roman" w:hAnsi="Times New Roman"/>
          <w:sz w:val="22"/>
          <w:szCs w:val="22"/>
        </w:rPr>
        <w:t xml:space="preserve">Rysunek </w:t>
      </w:r>
      <w:r w:rsidRPr="002172D7">
        <w:rPr>
          <w:rFonts w:ascii="Times New Roman" w:hAnsi="Times New Roman"/>
          <w:sz w:val="22"/>
          <w:szCs w:val="22"/>
        </w:rPr>
        <w:fldChar w:fldCharType="begin"/>
      </w:r>
      <w:r w:rsidRPr="002172D7">
        <w:rPr>
          <w:rFonts w:ascii="Times New Roman" w:hAnsi="Times New Roman"/>
          <w:sz w:val="22"/>
          <w:szCs w:val="22"/>
        </w:rPr>
        <w:instrText xml:space="preserve"> SEQ Rysunek \* ARABIC </w:instrText>
      </w:r>
      <w:r w:rsidRPr="002172D7">
        <w:rPr>
          <w:rFonts w:ascii="Times New Roman" w:hAnsi="Times New Roman"/>
          <w:sz w:val="22"/>
          <w:szCs w:val="22"/>
        </w:rPr>
        <w:fldChar w:fldCharType="separate"/>
      </w:r>
      <w:r w:rsidR="006F1053">
        <w:rPr>
          <w:rFonts w:ascii="Times New Roman" w:hAnsi="Times New Roman"/>
          <w:noProof/>
          <w:sz w:val="22"/>
          <w:szCs w:val="22"/>
        </w:rPr>
        <w:t>5</w:t>
      </w:r>
      <w:r w:rsidRPr="002172D7">
        <w:rPr>
          <w:rFonts w:ascii="Times New Roman" w:hAnsi="Times New Roman"/>
          <w:sz w:val="22"/>
          <w:szCs w:val="22"/>
        </w:rPr>
        <w:fldChar w:fldCharType="end"/>
      </w:r>
      <w:r w:rsidRPr="002172D7">
        <w:rPr>
          <w:rFonts w:ascii="Times New Roman" w:hAnsi="Times New Roman"/>
          <w:sz w:val="22"/>
          <w:szCs w:val="22"/>
        </w:rPr>
        <w:t xml:space="preserve"> Podział obszaru gminy Sośnicowice na JCWPd oraz GZWP</w:t>
      </w:r>
      <w:bookmarkEnd w:id="116"/>
    </w:p>
    <w:p w14:paraId="0E46D793" w14:textId="77777777" w:rsidR="00E1409F" w:rsidRPr="002172D7" w:rsidRDefault="00E1409F" w:rsidP="00156AD3">
      <w:pPr>
        <w:spacing w:before="60" w:after="60"/>
        <w:rPr>
          <w:i/>
          <w:sz w:val="18"/>
          <w:szCs w:val="18"/>
          <w:lang w:eastAsia="pl-PL"/>
        </w:rPr>
      </w:pPr>
      <w:r w:rsidRPr="002172D7">
        <w:rPr>
          <w:i/>
          <w:sz w:val="18"/>
          <w:szCs w:val="18"/>
          <w:lang w:eastAsia="pl-PL"/>
        </w:rPr>
        <w:t>Źródło: Państwowa Służba Hydrologiczna</w:t>
      </w:r>
    </w:p>
    <w:p w14:paraId="0D1D63BF" w14:textId="5E05CE38" w:rsidR="00E1409F" w:rsidRPr="002172D7" w:rsidRDefault="00E1409F" w:rsidP="00156AD3">
      <w:pPr>
        <w:spacing w:before="60" w:after="60"/>
        <w:jc w:val="both"/>
        <w:rPr>
          <w:sz w:val="22"/>
          <w:szCs w:val="22"/>
        </w:rPr>
      </w:pPr>
      <w:r w:rsidRPr="002172D7">
        <w:rPr>
          <w:sz w:val="22"/>
          <w:szCs w:val="22"/>
        </w:rPr>
        <w:t>Zachodnia część obszaru gminy Sośnicowice znalazła się w granicach Głównego Zbiornika Wód Podziemnych nr 332 – zbiornik niecka Kędzierzyńsko-Głubczycka, o</w:t>
      </w:r>
      <w:r w:rsidR="008F7238">
        <w:rPr>
          <w:sz w:val="22"/>
          <w:szCs w:val="22"/>
        </w:rPr>
        <w:t xml:space="preserve"> </w:t>
      </w:r>
      <w:r w:rsidRPr="002172D7">
        <w:rPr>
          <w:sz w:val="22"/>
          <w:szCs w:val="22"/>
        </w:rPr>
        <w:t>zasobach dyspozycyjnych 0,125 m</w:t>
      </w:r>
      <w:r w:rsidRPr="002172D7">
        <w:rPr>
          <w:sz w:val="22"/>
          <w:szCs w:val="22"/>
          <w:vertAlign w:val="superscript"/>
        </w:rPr>
        <w:t>3</w:t>
      </w:r>
      <w:r w:rsidRPr="002172D7">
        <w:rPr>
          <w:sz w:val="22"/>
          <w:szCs w:val="22"/>
        </w:rPr>
        <w:t>/s. Jest to czwartorzędowy zbiornik porowy, związany z</w:t>
      </w:r>
      <w:r w:rsidR="008F7238">
        <w:rPr>
          <w:sz w:val="22"/>
          <w:szCs w:val="22"/>
        </w:rPr>
        <w:t xml:space="preserve"> </w:t>
      </w:r>
      <w:r w:rsidRPr="002172D7">
        <w:rPr>
          <w:sz w:val="22"/>
          <w:szCs w:val="22"/>
        </w:rPr>
        <w:t>holoceńskimi dolinami rzecznymi. Tworzą go utwory piaszczyste, piaszczysto – żwirowe, lokalnie zaglinione.</w:t>
      </w:r>
    </w:p>
    <w:p w14:paraId="3B8844D8" w14:textId="77777777" w:rsidR="00E1409F" w:rsidRPr="002172D7" w:rsidRDefault="00E1409F" w:rsidP="00156AD3">
      <w:pPr>
        <w:spacing w:before="60" w:after="60"/>
        <w:jc w:val="both"/>
        <w:rPr>
          <w:sz w:val="22"/>
          <w:szCs w:val="22"/>
        </w:rPr>
      </w:pPr>
    </w:p>
    <w:p w14:paraId="75C5DD9E" w14:textId="77777777" w:rsidR="00E1409F" w:rsidRPr="002172D7" w:rsidRDefault="00E1409F" w:rsidP="00156AD3">
      <w:pPr>
        <w:spacing w:before="60" w:after="60"/>
        <w:rPr>
          <w:b/>
          <w:i/>
        </w:rPr>
      </w:pPr>
      <w:r w:rsidRPr="002172D7">
        <w:rPr>
          <w:b/>
          <w:i/>
        </w:rPr>
        <w:t>Jakość wód podziemnych</w:t>
      </w:r>
    </w:p>
    <w:p w14:paraId="42D3FDB8" w14:textId="77777777" w:rsidR="00E1409F" w:rsidRPr="002172D7" w:rsidRDefault="00E1409F" w:rsidP="00156AD3">
      <w:pPr>
        <w:spacing w:before="60" w:after="60"/>
        <w:jc w:val="both"/>
        <w:rPr>
          <w:sz w:val="22"/>
          <w:szCs w:val="22"/>
        </w:rPr>
      </w:pPr>
      <w:r w:rsidRPr="002172D7">
        <w:rPr>
          <w:sz w:val="22"/>
          <w:szCs w:val="22"/>
        </w:rPr>
        <w:t>W procedurze przeprowadzania oceny ilościowego i jakościowego stanu wód podziemnych, jednostką wyznaczoną do bilansowania zasobów i poboru wód podziemnych jest jednolita część wód podziemnych oznaczająca określoną objętość wód podziemnych występującą w obrębie warstwy wodonośnej lub zespołu warstw wodonośnych. Wydzielana jest jako zbiorowisko wód podziemnych, występujących w warstwie lub warstwach wodonośnych, stanowiących lub mogących stanowić źródło wody do spożycia znaczące w zaopatrzeniu ludności lub istotne dla kształtowania pożądanego stanu wód powierzchniowych i ekosystemów lądowych.</w:t>
      </w:r>
    </w:p>
    <w:p w14:paraId="59B9577B" w14:textId="77777777" w:rsidR="00E1409F" w:rsidRPr="002172D7" w:rsidRDefault="00E1409F" w:rsidP="00156AD3">
      <w:pPr>
        <w:spacing w:before="60" w:after="60"/>
        <w:jc w:val="both"/>
        <w:rPr>
          <w:sz w:val="22"/>
          <w:szCs w:val="22"/>
        </w:rPr>
      </w:pPr>
      <w:r w:rsidRPr="002172D7">
        <w:rPr>
          <w:sz w:val="22"/>
          <w:szCs w:val="22"/>
        </w:rPr>
        <w:t>Wojewódzki Inspektorat Ochrony Środowiska na terenie gminy Sośnicowice prowadzi monitoring wód podziemnych w jednym punkcie monitoringowym: 1115/K Sośnicowice. W poprzednich latach najbliższe punkty monitoringowe położone były w Gliwicach i gminie Rudziniec: 2681/K Gliwice - Ostropa, 16/R Gliwice oraz 0069/R Niewiesze.</w:t>
      </w:r>
    </w:p>
    <w:p w14:paraId="365DE925" w14:textId="394F9C47" w:rsidR="00E1409F" w:rsidRPr="002172D7" w:rsidRDefault="00E1409F" w:rsidP="00156AD3">
      <w:pPr>
        <w:spacing w:before="60" w:after="60"/>
        <w:jc w:val="both"/>
        <w:rPr>
          <w:sz w:val="22"/>
          <w:szCs w:val="22"/>
        </w:rPr>
      </w:pPr>
      <w:r w:rsidRPr="002172D7">
        <w:rPr>
          <w:sz w:val="22"/>
          <w:szCs w:val="22"/>
        </w:rPr>
        <w:t xml:space="preserve">Według prowadzonych obserwacji wody podziemne na terenie gminy są dobrej – II klasa i </w:t>
      </w:r>
      <w:r w:rsidR="003540CA">
        <w:rPr>
          <w:sz w:val="22"/>
          <w:szCs w:val="22"/>
        </w:rPr>
        <w:t> </w:t>
      </w:r>
      <w:r w:rsidRPr="002172D7">
        <w:rPr>
          <w:sz w:val="22"/>
          <w:szCs w:val="22"/>
        </w:rPr>
        <w:t>zadowalającej jakości – III klasa. Są to wody, których niektóre elementy fizykochemiczne są podwyższone w wyniku naturalnych procesów zachodzących w wodach podziemnych lub słabego oddziaływania antropogenicznego. Główny wpływ na jakość wód mają warunki tlenowe, mangan, wapń, węglany, PEV i temperatura, a w punkcie Niewiesze również żelazo.</w:t>
      </w:r>
      <w:r w:rsidRPr="002172D7">
        <w:rPr>
          <w:sz w:val="22"/>
          <w:szCs w:val="22"/>
          <w:lang w:eastAsia="pl-PL"/>
        </w:rPr>
        <w:t>.</w:t>
      </w:r>
    </w:p>
    <w:p w14:paraId="4BC5F3A7" w14:textId="77777777" w:rsidR="00E1409F" w:rsidRPr="002172D7" w:rsidRDefault="00E1409F" w:rsidP="00156AD3">
      <w:pPr>
        <w:spacing w:before="60" w:after="60"/>
        <w:jc w:val="both"/>
        <w:rPr>
          <w:sz w:val="22"/>
          <w:szCs w:val="22"/>
          <w:lang w:eastAsia="pl-PL"/>
        </w:rPr>
      </w:pPr>
    </w:p>
    <w:p w14:paraId="042124E3" w14:textId="77777777" w:rsidR="00E1409F" w:rsidRPr="002172D7" w:rsidRDefault="00E1409F" w:rsidP="00FA3909">
      <w:pPr>
        <w:pStyle w:val="Nagwek3"/>
      </w:pPr>
      <w:bookmarkStart w:id="117" w:name="_Toc265499270"/>
      <w:bookmarkStart w:id="118" w:name="_Toc267063136"/>
      <w:r w:rsidRPr="002172D7">
        <w:t>Zaopatrzenie w wodę przeznaczoną do spożycia</w:t>
      </w:r>
      <w:bookmarkEnd w:id="117"/>
      <w:bookmarkEnd w:id="118"/>
    </w:p>
    <w:p w14:paraId="0690DC6E" w14:textId="77777777" w:rsidR="00E1409F" w:rsidRPr="002172D7" w:rsidRDefault="00E1409F" w:rsidP="00156AD3">
      <w:pPr>
        <w:suppressAutoHyphens w:val="0"/>
        <w:autoSpaceDE w:val="0"/>
        <w:autoSpaceDN w:val="0"/>
        <w:adjustRightInd w:val="0"/>
        <w:spacing w:before="60" w:after="60"/>
        <w:jc w:val="both"/>
        <w:rPr>
          <w:rFonts w:eastAsia="TimesNewRomanPSMT"/>
          <w:sz w:val="22"/>
          <w:szCs w:val="20"/>
          <w:lang w:eastAsia="en-US"/>
        </w:rPr>
      </w:pPr>
      <w:r w:rsidRPr="002172D7">
        <w:rPr>
          <w:sz w:val="22"/>
          <w:szCs w:val="20"/>
        </w:rPr>
        <w:t xml:space="preserve">Na terenie gminy głównym dostawcą wody jest Gmina Sośnicowice (Zakład Gospodarki Komunalnej i Mieszkaniowej w Sośnicowicach, ul. Powstańców 6). Na sieć wodociągową składa się sieć rozdzielcza o długości 79,4 km, w tym 65,2 km będącej w administracji gminy. Pozostałe 14,2 km są administrowane przez PWiK Gliwice. </w:t>
      </w:r>
      <w:r w:rsidRPr="002172D7">
        <w:rPr>
          <w:rFonts w:eastAsia="TimesNewRomanPSMT"/>
          <w:sz w:val="22"/>
          <w:szCs w:val="20"/>
          <w:lang w:eastAsia="en-US"/>
        </w:rPr>
        <w:t>Do celów zaopatrzenia gminy w wodę wykorzystuje się zasoby wód zalegających przede wszystkim w utworach trzeciorzędowych. Na terenie Gminy zlokalizowane jest 12 studni opisanych w tabeli poniżej.</w:t>
      </w:r>
    </w:p>
    <w:p w14:paraId="7E6511C4" w14:textId="77777777" w:rsidR="00E1409F" w:rsidRPr="002172D7" w:rsidRDefault="00E1409F" w:rsidP="00156AD3">
      <w:pPr>
        <w:suppressAutoHyphens w:val="0"/>
        <w:autoSpaceDE w:val="0"/>
        <w:autoSpaceDN w:val="0"/>
        <w:adjustRightInd w:val="0"/>
        <w:spacing w:before="60" w:after="60"/>
        <w:jc w:val="both"/>
        <w:rPr>
          <w:rFonts w:eastAsia="TimesNewRomanPSMT"/>
          <w:sz w:val="22"/>
          <w:szCs w:val="20"/>
          <w:lang w:eastAsia="en-US"/>
        </w:rPr>
      </w:pPr>
    </w:p>
    <w:p w14:paraId="06679A0C" w14:textId="77777777" w:rsidR="00E1409F" w:rsidRPr="002172D7" w:rsidRDefault="00E1409F" w:rsidP="00156AD3">
      <w:pPr>
        <w:pStyle w:val="Podpis"/>
        <w:spacing w:before="60" w:after="60"/>
        <w:rPr>
          <w:rFonts w:ascii="Times New Roman" w:eastAsia="TimesNewRomanPSMT" w:hAnsi="Times New Roman"/>
          <w:sz w:val="22"/>
          <w:lang w:eastAsia="en-US"/>
        </w:rPr>
      </w:pPr>
      <w:bookmarkStart w:id="119" w:name="_Toc267063270"/>
      <w:r w:rsidRPr="002172D7">
        <w:rPr>
          <w:rFonts w:ascii="Times New Roman" w:hAnsi="Times New Roman"/>
          <w:sz w:val="22"/>
        </w:rPr>
        <w:t xml:space="preserve">Tabela </w:t>
      </w:r>
      <w:r w:rsidRPr="002172D7">
        <w:rPr>
          <w:rFonts w:ascii="Times New Roman" w:hAnsi="Times New Roman"/>
          <w:sz w:val="22"/>
        </w:rPr>
        <w:fldChar w:fldCharType="begin"/>
      </w:r>
      <w:r w:rsidRPr="002172D7">
        <w:rPr>
          <w:rFonts w:ascii="Times New Roman" w:hAnsi="Times New Roman"/>
          <w:sz w:val="22"/>
        </w:rPr>
        <w:instrText xml:space="preserve"> SEQ Tabela \* ARABIC </w:instrText>
      </w:r>
      <w:r w:rsidRPr="002172D7">
        <w:rPr>
          <w:rFonts w:ascii="Times New Roman" w:hAnsi="Times New Roman"/>
          <w:sz w:val="22"/>
        </w:rPr>
        <w:fldChar w:fldCharType="separate"/>
      </w:r>
      <w:r w:rsidR="006F1053">
        <w:rPr>
          <w:rFonts w:ascii="Times New Roman" w:hAnsi="Times New Roman"/>
          <w:noProof/>
          <w:sz w:val="22"/>
        </w:rPr>
        <w:t>2</w:t>
      </w:r>
      <w:r w:rsidRPr="002172D7">
        <w:rPr>
          <w:rFonts w:ascii="Times New Roman" w:hAnsi="Times New Roman"/>
          <w:sz w:val="22"/>
        </w:rPr>
        <w:fldChar w:fldCharType="end"/>
      </w:r>
      <w:r w:rsidRPr="002172D7">
        <w:rPr>
          <w:rFonts w:ascii="Times New Roman" w:hAnsi="Times New Roman"/>
          <w:sz w:val="22"/>
        </w:rPr>
        <w:t xml:space="preserve"> </w:t>
      </w:r>
      <w:r w:rsidRPr="002172D7">
        <w:rPr>
          <w:rFonts w:ascii="Times New Roman" w:eastAsiaTheme="minorHAnsi" w:hAnsi="Times New Roman"/>
          <w:bCs w:val="0"/>
          <w:sz w:val="22"/>
          <w:lang w:eastAsia="en-US"/>
        </w:rPr>
        <w:t>Charakterystyka studni głębinowych na terenie gminy Sośnicowice</w:t>
      </w:r>
      <w:bookmarkEnd w:id="119"/>
    </w:p>
    <w:tbl>
      <w:tblPr>
        <w:tblStyle w:val="Siatkatabeli"/>
        <w:tblW w:w="9072" w:type="dxa"/>
        <w:jc w:val="center"/>
        <w:tblLook w:val="04A0" w:firstRow="1" w:lastRow="0" w:firstColumn="1" w:lastColumn="0" w:noHBand="0" w:noVBand="1"/>
      </w:tblPr>
      <w:tblGrid>
        <w:gridCol w:w="1016"/>
        <w:gridCol w:w="2631"/>
        <w:gridCol w:w="2711"/>
        <w:gridCol w:w="2714"/>
      </w:tblGrid>
      <w:tr w:rsidR="00E1409F" w:rsidRPr="002172D7" w14:paraId="0C48CA4D" w14:textId="77777777" w:rsidTr="00E1409F">
        <w:trPr>
          <w:jc w:val="center"/>
        </w:trPr>
        <w:tc>
          <w:tcPr>
            <w:tcW w:w="1016" w:type="dxa"/>
            <w:shd w:val="clear" w:color="auto" w:fill="FFFFCC"/>
            <w:vAlign w:val="center"/>
          </w:tcPr>
          <w:p w14:paraId="4F8D6BFD" w14:textId="77777777" w:rsidR="00E1409F" w:rsidRPr="002172D7" w:rsidRDefault="00E1409F" w:rsidP="00156AD3">
            <w:pPr>
              <w:suppressAutoHyphens w:val="0"/>
              <w:spacing w:before="60" w:after="60"/>
              <w:jc w:val="center"/>
              <w:rPr>
                <w:i/>
                <w:sz w:val="18"/>
                <w:szCs w:val="16"/>
              </w:rPr>
            </w:pPr>
            <w:r w:rsidRPr="002172D7">
              <w:rPr>
                <w:i/>
                <w:sz w:val="18"/>
                <w:szCs w:val="16"/>
              </w:rPr>
              <w:t>Lp.</w:t>
            </w:r>
          </w:p>
        </w:tc>
        <w:tc>
          <w:tcPr>
            <w:tcW w:w="2631" w:type="dxa"/>
            <w:shd w:val="clear" w:color="auto" w:fill="FFFFCC"/>
            <w:vAlign w:val="center"/>
          </w:tcPr>
          <w:p w14:paraId="7F74BA7F" w14:textId="77777777" w:rsidR="00E1409F" w:rsidRPr="002172D7" w:rsidRDefault="00E1409F" w:rsidP="00156AD3">
            <w:pPr>
              <w:suppressAutoHyphens w:val="0"/>
              <w:autoSpaceDE w:val="0"/>
              <w:autoSpaceDN w:val="0"/>
              <w:adjustRightInd w:val="0"/>
              <w:spacing w:before="60" w:after="60"/>
              <w:jc w:val="center"/>
              <w:rPr>
                <w:i/>
                <w:sz w:val="18"/>
                <w:szCs w:val="16"/>
              </w:rPr>
            </w:pPr>
            <w:r w:rsidRPr="002172D7">
              <w:rPr>
                <w:rFonts w:eastAsiaTheme="minorHAnsi"/>
                <w:bCs/>
                <w:i/>
                <w:iCs/>
                <w:sz w:val="18"/>
                <w:szCs w:val="16"/>
                <w:lang w:eastAsia="en-US"/>
              </w:rPr>
              <w:t>Nr studni</w:t>
            </w:r>
          </w:p>
        </w:tc>
        <w:tc>
          <w:tcPr>
            <w:tcW w:w="2711" w:type="dxa"/>
            <w:shd w:val="clear" w:color="auto" w:fill="FFFFCC"/>
            <w:vAlign w:val="center"/>
          </w:tcPr>
          <w:p w14:paraId="3C23A86D" w14:textId="77777777" w:rsidR="00E1409F" w:rsidRPr="002172D7" w:rsidRDefault="00E1409F" w:rsidP="00156AD3">
            <w:pPr>
              <w:suppressAutoHyphens w:val="0"/>
              <w:autoSpaceDE w:val="0"/>
              <w:autoSpaceDN w:val="0"/>
              <w:adjustRightInd w:val="0"/>
              <w:spacing w:before="60" w:after="60"/>
              <w:jc w:val="center"/>
              <w:rPr>
                <w:rFonts w:eastAsiaTheme="minorHAnsi"/>
                <w:bCs/>
                <w:i/>
                <w:iCs/>
                <w:sz w:val="18"/>
                <w:szCs w:val="16"/>
                <w:lang w:eastAsia="en-US"/>
              </w:rPr>
            </w:pPr>
            <w:r w:rsidRPr="002172D7">
              <w:rPr>
                <w:rFonts w:eastAsiaTheme="minorHAnsi"/>
                <w:bCs/>
                <w:i/>
                <w:iCs/>
                <w:sz w:val="18"/>
                <w:szCs w:val="16"/>
                <w:lang w:eastAsia="en-US"/>
              </w:rPr>
              <w:t>Głębokość studni</w:t>
            </w:r>
          </w:p>
          <w:p w14:paraId="3F01350A" w14:textId="77777777" w:rsidR="00E1409F" w:rsidRPr="002172D7" w:rsidRDefault="00E1409F" w:rsidP="00156AD3">
            <w:pPr>
              <w:suppressAutoHyphens w:val="0"/>
              <w:spacing w:before="60" w:after="60"/>
              <w:jc w:val="center"/>
              <w:rPr>
                <w:i/>
                <w:sz w:val="18"/>
                <w:szCs w:val="16"/>
              </w:rPr>
            </w:pPr>
            <w:r w:rsidRPr="002172D7">
              <w:rPr>
                <w:rFonts w:eastAsiaTheme="minorHAnsi"/>
                <w:bCs/>
                <w:i/>
                <w:iCs/>
                <w:sz w:val="18"/>
                <w:szCs w:val="16"/>
                <w:lang w:eastAsia="en-US"/>
              </w:rPr>
              <w:t>[m]</w:t>
            </w:r>
          </w:p>
        </w:tc>
        <w:tc>
          <w:tcPr>
            <w:tcW w:w="2714" w:type="dxa"/>
            <w:shd w:val="clear" w:color="auto" w:fill="FFFFCC"/>
            <w:vAlign w:val="center"/>
          </w:tcPr>
          <w:p w14:paraId="2C5C9980" w14:textId="77777777" w:rsidR="00E1409F" w:rsidRPr="002172D7" w:rsidRDefault="00E1409F" w:rsidP="00156AD3">
            <w:pPr>
              <w:suppressAutoHyphens w:val="0"/>
              <w:autoSpaceDE w:val="0"/>
              <w:autoSpaceDN w:val="0"/>
              <w:adjustRightInd w:val="0"/>
              <w:spacing w:before="60" w:after="60"/>
              <w:jc w:val="center"/>
              <w:rPr>
                <w:rFonts w:eastAsiaTheme="minorHAnsi"/>
                <w:bCs/>
                <w:i/>
                <w:iCs/>
                <w:sz w:val="18"/>
                <w:szCs w:val="16"/>
                <w:lang w:eastAsia="en-US"/>
              </w:rPr>
            </w:pPr>
            <w:r w:rsidRPr="002172D7">
              <w:rPr>
                <w:rFonts w:eastAsiaTheme="minorHAnsi"/>
                <w:bCs/>
                <w:i/>
                <w:iCs/>
                <w:sz w:val="18"/>
                <w:szCs w:val="16"/>
                <w:lang w:eastAsia="en-US"/>
              </w:rPr>
              <w:t>Wydajność wg pozwolenia wodnoprawnego</w:t>
            </w:r>
          </w:p>
          <w:p w14:paraId="7779874F" w14:textId="77777777" w:rsidR="00E1409F" w:rsidRPr="002172D7" w:rsidRDefault="00E1409F" w:rsidP="00156AD3">
            <w:pPr>
              <w:suppressAutoHyphens w:val="0"/>
              <w:autoSpaceDE w:val="0"/>
              <w:autoSpaceDN w:val="0"/>
              <w:adjustRightInd w:val="0"/>
              <w:spacing w:before="60" w:after="60"/>
              <w:jc w:val="center"/>
              <w:rPr>
                <w:rFonts w:eastAsiaTheme="minorHAnsi"/>
                <w:bCs/>
                <w:i/>
                <w:iCs/>
                <w:sz w:val="18"/>
                <w:szCs w:val="16"/>
                <w:lang w:eastAsia="en-US"/>
              </w:rPr>
            </w:pPr>
            <w:r w:rsidRPr="002172D7">
              <w:rPr>
                <w:rFonts w:eastAsiaTheme="minorHAnsi"/>
                <w:bCs/>
                <w:i/>
                <w:iCs/>
                <w:sz w:val="18"/>
                <w:szCs w:val="16"/>
                <w:lang w:eastAsia="en-US"/>
              </w:rPr>
              <w:t>[m</w:t>
            </w:r>
            <w:r w:rsidRPr="002172D7">
              <w:rPr>
                <w:rFonts w:eastAsiaTheme="minorHAnsi"/>
                <w:bCs/>
                <w:i/>
                <w:iCs/>
                <w:sz w:val="18"/>
                <w:szCs w:val="16"/>
                <w:vertAlign w:val="superscript"/>
                <w:lang w:eastAsia="en-US"/>
              </w:rPr>
              <w:t>3</w:t>
            </w:r>
            <w:r w:rsidRPr="002172D7">
              <w:rPr>
                <w:rFonts w:eastAsiaTheme="minorHAnsi"/>
                <w:bCs/>
                <w:i/>
                <w:iCs/>
                <w:sz w:val="18"/>
                <w:szCs w:val="16"/>
                <w:lang w:eastAsia="en-US"/>
              </w:rPr>
              <w:t>/h]</w:t>
            </w:r>
          </w:p>
        </w:tc>
      </w:tr>
      <w:tr w:rsidR="00E1409F" w:rsidRPr="002172D7" w14:paraId="278A2AB0" w14:textId="77777777" w:rsidTr="00E1409F">
        <w:trPr>
          <w:jc w:val="center"/>
        </w:trPr>
        <w:tc>
          <w:tcPr>
            <w:tcW w:w="9072" w:type="dxa"/>
            <w:gridSpan w:val="4"/>
          </w:tcPr>
          <w:p w14:paraId="5F85B553" w14:textId="77777777" w:rsidR="00E1409F" w:rsidRPr="002172D7" w:rsidRDefault="00E1409F" w:rsidP="00156AD3">
            <w:pPr>
              <w:suppressAutoHyphens w:val="0"/>
              <w:spacing w:before="60" w:after="60"/>
              <w:jc w:val="both"/>
              <w:rPr>
                <w:i/>
                <w:sz w:val="18"/>
                <w:szCs w:val="16"/>
              </w:rPr>
            </w:pPr>
            <w:r w:rsidRPr="002172D7">
              <w:rPr>
                <w:i/>
                <w:sz w:val="18"/>
                <w:szCs w:val="16"/>
              </w:rPr>
              <w:t>Miasto Sośnicowice</w:t>
            </w:r>
          </w:p>
        </w:tc>
      </w:tr>
      <w:tr w:rsidR="00E1409F" w:rsidRPr="002172D7" w14:paraId="6FD73793" w14:textId="77777777" w:rsidTr="00E1409F">
        <w:trPr>
          <w:jc w:val="center"/>
        </w:trPr>
        <w:tc>
          <w:tcPr>
            <w:tcW w:w="1016" w:type="dxa"/>
          </w:tcPr>
          <w:p w14:paraId="7A946D3D" w14:textId="77777777" w:rsidR="00E1409F" w:rsidRPr="002172D7" w:rsidRDefault="00E1409F" w:rsidP="00156AD3">
            <w:pPr>
              <w:suppressAutoHyphens w:val="0"/>
              <w:spacing w:before="60" w:after="60"/>
              <w:jc w:val="both"/>
              <w:rPr>
                <w:i/>
                <w:sz w:val="18"/>
                <w:szCs w:val="16"/>
              </w:rPr>
            </w:pPr>
            <w:r w:rsidRPr="002172D7">
              <w:rPr>
                <w:i/>
                <w:sz w:val="18"/>
                <w:szCs w:val="16"/>
              </w:rPr>
              <w:t>1</w:t>
            </w:r>
          </w:p>
        </w:tc>
        <w:tc>
          <w:tcPr>
            <w:tcW w:w="2631" w:type="dxa"/>
          </w:tcPr>
          <w:p w14:paraId="2B2FAC0E" w14:textId="77777777" w:rsidR="00E1409F" w:rsidRPr="002172D7" w:rsidRDefault="00E1409F" w:rsidP="00156AD3">
            <w:pPr>
              <w:suppressAutoHyphens w:val="0"/>
              <w:spacing w:before="60" w:after="60"/>
              <w:jc w:val="center"/>
              <w:rPr>
                <w:i/>
                <w:sz w:val="18"/>
                <w:szCs w:val="16"/>
              </w:rPr>
            </w:pPr>
            <w:r w:rsidRPr="002172D7">
              <w:rPr>
                <w:i/>
                <w:sz w:val="18"/>
                <w:szCs w:val="16"/>
              </w:rPr>
              <w:t>S-I*</w:t>
            </w:r>
          </w:p>
        </w:tc>
        <w:tc>
          <w:tcPr>
            <w:tcW w:w="2711" w:type="dxa"/>
          </w:tcPr>
          <w:p w14:paraId="5EE86854" w14:textId="77777777" w:rsidR="00E1409F" w:rsidRPr="002172D7" w:rsidRDefault="00E1409F" w:rsidP="00156AD3">
            <w:pPr>
              <w:suppressAutoHyphens w:val="0"/>
              <w:spacing w:before="60" w:after="60"/>
              <w:jc w:val="center"/>
              <w:rPr>
                <w:i/>
                <w:sz w:val="18"/>
                <w:szCs w:val="16"/>
              </w:rPr>
            </w:pPr>
            <w:r w:rsidRPr="002172D7">
              <w:rPr>
                <w:i/>
                <w:sz w:val="18"/>
                <w:szCs w:val="16"/>
              </w:rPr>
              <w:t>71</w:t>
            </w:r>
          </w:p>
        </w:tc>
        <w:tc>
          <w:tcPr>
            <w:tcW w:w="2714" w:type="dxa"/>
          </w:tcPr>
          <w:p w14:paraId="14F75727" w14:textId="77777777" w:rsidR="00E1409F" w:rsidRPr="002172D7" w:rsidRDefault="00E1409F" w:rsidP="00156AD3">
            <w:pPr>
              <w:suppressAutoHyphens w:val="0"/>
              <w:spacing w:before="60" w:after="60"/>
              <w:jc w:val="center"/>
              <w:rPr>
                <w:i/>
                <w:sz w:val="18"/>
                <w:szCs w:val="16"/>
              </w:rPr>
            </w:pPr>
            <w:r w:rsidRPr="002172D7">
              <w:rPr>
                <w:i/>
                <w:sz w:val="18"/>
                <w:szCs w:val="16"/>
              </w:rPr>
              <w:t>32</w:t>
            </w:r>
          </w:p>
        </w:tc>
      </w:tr>
      <w:tr w:rsidR="00E1409F" w:rsidRPr="002172D7" w14:paraId="7B58F89C" w14:textId="77777777" w:rsidTr="00E1409F">
        <w:trPr>
          <w:jc w:val="center"/>
        </w:trPr>
        <w:tc>
          <w:tcPr>
            <w:tcW w:w="1016" w:type="dxa"/>
          </w:tcPr>
          <w:p w14:paraId="2E7BFC63" w14:textId="77777777" w:rsidR="00E1409F" w:rsidRPr="002172D7" w:rsidRDefault="00E1409F" w:rsidP="00156AD3">
            <w:pPr>
              <w:suppressAutoHyphens w:val="0"/>
              <w:spacing w:before="60" w:after="60"/>
              <w:jc w:val="both"/>
              <w:rPr>
                <w:i/>
                <w:sz w:val="18"/>
                <w:szCs w:val="16"/>
              </w:rPr>
            </w:pPr>
            <w:r w:rsidRPr="002172D7">
              <w:rPr>
                <w:i/>
                <w:sz w:val="18"/>
                <w:szCs w:val="16"/>
              </w:rPr>
              <w:t>2</w:t>
            </w:r>
          </w:p>
        </w:tc>
        <w:tc>
          <w:tcPr>
            <w:tcW w:w="2631" w:type="dxa"/>
          </w:tcPr>
          <w:p w14:paraId="658E30B6" w14:textId="77777777" w:rsidR="00E1409F" w:rsidRPr="002172D7" w:rsidRDefault="00E1409F" w:rsidP="00156AD3">
            <w:pPr>
              <w:suppressAutoHyphens w:val="0"/>
              <w:spacing w:before="60" w:after="60"/>
              <w:jc w:val="center"/>
              <w:rPr>
                <w:i/>
                <w:sz w:val="18"/>
                <w:szCs w:val="16"/>
              </w:rPr>
            </w:pPr>
            <w:r w:rsidRPr="002172D7">
              <w:rPr>
                <w:i/>
                <w:sz w:val="18"/>
                <w:szCs w:val="16"/>
              </w:rPr>
              <w:t>S-II*</w:t>
            </w:r>
          </w:p>
        </w:tc>
        <w:tc>
          <w:tcPr>
            <w:tcW w:w="2711" w:type="dxa"/>
          </w:tcPr>
          <w:p w14:paraId="1AEFB2A7" w14:textId="77777777" w:rsidR="00E1409F" w:rsidRPr="002172D7" w:rsidRDefault="00E1409F" w:rsidP="00156AD3">
            <w:pPr>
              <w:suppressAutoHyphens w:val="0"/>
              <w:spacing w:before="60" w:after="60"/>
              <w:jc w:val="center"/>
              <w:rPr>
                <w:i/>
                <w:sz w:val="18"/>
                <w:szCs w:val="16"/>
              </w:rPr>
            </w:pPr>
            <w:r w:rsidRPr="002172D7">
              <w:rPr>
                <w:i/>
                <w:sz w:val="18"/>
                <w:szCs w:val="16"/>
              </w:rPr>
              <w:t>71</w:t>
            </w:r>
          </w:p>
        </w:tc>
        <w:tc>
          <w:tcPr>
            <w:tcW w:w="2714" w:type="dxa"/>
          </w:tcPr>
          <w:p w14:paraId="78A55FCB" w14:textId="77777777" w:rsidR="00E1409F" w:rsidRPr="002172D7" w:rsidRDefault="00E1409F" w:rsidP="00156AD3">
            <w:pPr>
              <w:suppressAutoHyphens w:val="0"/>
              <w:spacing w:before="60" w:after="60"/>
              <w:jc w:val="center"/>
              <w:rPr>
                <w:i/>
                <w:sz w:val="18"/>
                <w:szCs w:val="16"/>
              </w:rPr>
            </w:pPr>
            <w:r w:rsidRPr="002172D7">
              <w:rPr>
                <w:i/>
                <w:sz w:val="18"/>
                <w:szCs w:val="16"/>
              </w:rPr>
              <w:t>15</w:t>
            </w:r>
          </w:p>
        </w:tc>
      </w:tr>
      <w:tr w:rsidR="00E1409F" w:rsidRPr="002172D7" w14:paraId="792F66D7" w14:textId="77777777" w:rsidTr="00E1409F">
        <w:trPr>
          <w:jc w:val="center"/>
        </w:trPr>
        <w:tc>
          <w:tcPr>
            <w:tcW w:w="1016" w:type="dxa"/>
          </w:tcPr>
          <w:p w14:paraId="1F468145" w14:textId="77777777" w:rsidR="00E1409F" w:rsidRPr="002172D7" w:rsidRDefault="00E1409F" w:rsidP="00156AD3">
            <w:pPr>
              <w:suppressAutoHyphens w:val="0"/>
              <w:spacing w:before="60" w:after="60"/>
              <w:jc w:val="both"/>
              <w:rPr>
                <w:i/>
                <w:sz w:val="18"/>
                <w:szCs w:val="16"/>
              </w:rPr>
            </w:pPr>
            <w:r w:rsidRPr="002172D7">
              <w:rPr>
                <w:i/>
                <w:sz w:val="18"/>
                <w:szCs w:val="16"/>
              </w:rPr>
              <w:t>3</w:t>
            </w:r>
          </w:p>
        </w:tc>
        <w:tc>
          <w:tcPr>
            <w:tcW w:w="2631" w:type="dxa"/>
          </w:tcPr>
          <w:p w14:paraId="6ED9ECA2" w14:textId="77777777" w:rsidR="00E1409F" w:rsidRPr="002172D7" w:rsidRDefault="00E1409F" w:rsidP="00156AD3">
            <w:pPr>
              <w:suppressAutoHyphens w:val="0"/>
              <w:spacing w:before="60" w:after="60"/>
              <w:jc w:val="center"/>
              <w:rPr>
                <w:i/>
                <w:sz w:val="18"/>
                <w:szCs w:val="16"/>
              </w:rPr>
            </w:pPr>
            <w:r w:rsidRPr="002172D7">
              <w:rPr>
                <w:i/>
                <w:sz w:val="18"/>
                <w:szCs w:val="16"/>
              </w:rPr>
              <w:t>S-IIbis*</w:t>
            </w:r>
          </w:p>
        </w:tc>
        <w:tc>
          <w:tcPr>
            <w:tcW w:w="2711" w:type="dxa"/>
          </w:tcPr>
          <w:p w14:paraId="39580860" w14:textId="77777777" w:rsidR="00E1409F" w:rsidRPr="002172D7" w:rsidRDefault="00E1409F" w:rsidP="00156AD3">
            <w:pPr>
              <w:suppressAutoHyphens w:val="0"/>
              <w:spacing w:before="60" w:after="60"/>
              <w:jc w:val="center"/>
              <w:rPr>
                <w:i/>
                <w:sz w:val="18"/>
                <w:szCs w:val="16"/>
              </w:rPr>
            </w:pPr>
            <w:r w:rsidRPr="002172D7">
              <w:rPr>
                <w:i/>
                <w:sz w:val="18"/>
                <w:szCs w:val="16"/>
              </w:rPr>
              <w:t>71</w:t>
            </w:r>
          </w:p>
        </w:tc>
        <w:tc>
          <w:tcPr>
            <w:tcW w:w="2714" w:type="dxa"/>
          </w:tcPr>
          <w:p w14:paraId="014618BB" w14:textId="77777777" w:rsidR="00E1409F" w:rsidRPr="002172D7" w:rsidRDefault="00E1409F" w:rsidP="00156AD3">
            <w:pPr>
              <w:suppressAutoHyphens w:val="0"/>
              <w:spacing w:before="60" w:after="60"/>
              <w:jc w:val="center"/>
              <w:rPr>
                <w:i/>
                <w:sz w:val="18"/>
                <w:szCs w:val="16"/>
              </w:rPr>
            </w:pPr>
            <w:r w:rsidRPr="002172D7">
              <w:rPr>
                <w:i/>
                <w:sz w:val="18"/>
                <w:szCs w:val="16"/>
              </w:rPr>
              <w:t>15</w:t>
            </w:r>
          </w:p>
        </w:tc>
      </w:tr>
      <w:tr w:rsidR="00E1409F" w:rsidRPr="002172D7" w14:paraId="42D68493" w14:textId="77777777" w:rsidTr="00E1409F">
        <w:trPr>
          <w:jc w:val="center"/>
        </w:trPr>
        <w:tc>
          <w:tcPr>
            <w:tcW w:w="1016" w:type="dxa"/>
          </w:tcPr>
          <w:p w14:paraId="2A894D0E" w14:textId="77777777" w:rsidR="00E1409F" w:rsidRPr="002172D7" w:rsidRDefault="00E1409F" w:rsidP="00156AD3">
            <w:pPr>
              <w:suppressAutoHyphens w:val="0"/>
              <w:spacing w:before="60" w:after="60"/>
              <w:jc w:val="both"/>
              <w:rPr>
                <w:i/>
                <w:sz w:val="18"/>
                <w:szCs w:val="16"/>
              </w:rPr>
            </w:pPr>
            <w:r w:rsidRPr="002172D7">
              <w:rPr>
                <w:i/>
                <w:sz w:val="18"/>
                <w:szCs w:val="16"/>
              </w:rPr>
              <w:t>4</w:t>
            </w:r>
          </w:p>
        </w:tc>
        <w:tc>
          <w:tcPr>
            <w:tcW w:w="2631" w:type="dxa"/>
          </w:tcPr>
          <w:p w14:paraId="705DD658" w14:textId="77777777" w:rsidR="00E1409F" w:rsidRPr="002172D7" w:rsidRDefault="00E1409F" w:rsidP="00156AD3">
            <w:pPr>
              <w:suppressAutoHyphens w:val="0"/>
              <w:spacing w:before="60" w:after="60"/>
              <w:jc w:val="center"/>
              <w:rPr>
                <w:i/>
                <w:sz w:val="18"/>
                <w:szCs w:val="16"/>
              </w:rPr>
            </w:pPr>
            <w:r w:rsidRPr="002172D7">
              <w:rPr>
                <w:i/>
                <w:sz w:val="18"/>
                <w:szCs w:val="16"/>
              </w:rPr>
              <w:t>Nr1**</w:t>
            </w:r>
          </w:p>
        </w:tc>
        <w:tc>
          <w:tcPr>
            <w:tcW w:w="2711" w:type="dxa"/>
          </w:tcPr>
          <w:p w14:paraId="5AF4DA04" w14:textId="77777777" w:rsidR="00E1409F" w:rsidRPr="002172D7" w:rsidRDefault="00E1409F" w:rsidP="00156AD3">
            <w:pPr>
              <w:suppressAutoHyphens w:val="0"/>
              <w:spacing w:before="60" w:after="60"/>
              <w:jc w:val="center"/>
              <w:rPr>
                <w:i/>
                <w:sz w:val="18"/>
                <w:szCs w:val="16"/>
              </w:rPr>
            </w:pPr>
            <w:r w:rsidRPr="002172D7">
              <w:rPr>
                <w:i/>
                <w:sz w:val="18"/>
                <w:szCs w:val="16"/>
              </w:rPr>
              <w:t>b.d.</w:t>
            </w:r>
          </w:p>
        </w:tc>
        <w:tc>
          <w:tcPr>
            <w:tcW w:w="2714" w:type="dxa"/>
          </w:tcPr>
          <w:p w14:paraId="7E5CA297" w14:textId="77777777" w:rsidR="00E1409F" w:rsidRPr="002172D7" w:rsidRDefault="00E1409F" w:rsidP="00156AD3">
            <w:pPr>
              <w:suppressAutoHyphens w:val="0"/>
              <w:spacing w:before="60" w:after="60"/>
              <w:jc w:val="center"/>
              <w:rPr>
                <w:i/>
                <w:sz w:val="18"/>
                <w:szCs w:val="16"/>
              </w:rPr>
            </w:pPr>
            <w:r w:rsidRPr="002172D7">
              <w:rPr>
                <w:i/>
                <w:sz w:val="18"/>
                <w:szCs w:val="16"/>
              </w:rPr>
              <w:t>5,4</w:t>
            </w:r>
          </w:p>
        </w:tc>
      </w:tr>
      <w:tr w:rsidR="00E1409F" w:rsidRPr="002172D7" w14:paraId="2B7CA59F" w14:textId="77777777" w:rsidTr="00E1409F">
        <w:trPr>
          <w:jc w:val="center"/>
        </w:trPr>
        <w:tc>
          <w:tcPr>
            <w:tcW w:w="1016" w:type="dxa"/>
          </w:tcPr>
          <w:p w14:paraId="3AA8CFD9" w14:textId="77777777" w:rsidR="00E1409F" w:rsidRPr="002172D7" w:rsidRDefault="00E1409F" w:rsidP="00156AD3">
            <w:pPr>
              <w:suppressAutoHyphens w:val="0"/>
              <w:spacing w:before="60" w:after="60"/>
              <w:jc w:val="both"/>
              <w:rPr>
                <w:i/>
                <w:sz w:val="18"/>
                <w:szCs w:val="16"/>
              </w:rPr>
            </w:pPr>
            <w:r w:rsidRPr="002172D7">
              <w:rPr>
                <w:i/>
                <w:sz w:val="18"/>
                <w:szCs w:val="16"/>
              </w:rPr>
              <w:t>5</w:t>
            </w:r>
          </w:p>
        </w:tc>
        <w:tc>
          <w:tcPr>
            <w:tcW w:w="2631" w:type="dxa"/>
          </w:tcPr>
          <w:p w14:paraId="793A8681" w14:textId="77777777" w:rsidR="00E1409F" w:rsidRPr="002172D7" w:rsidRDefault="00E1409F" w:rsidP="00156AD3">
            <w:pPr>
              <w:suppressAutoHyphens w:val="0"/>
              <w:spacing w:before="60" w:after="60"/>
              <w:jc w:val="center"/>
              <w:rPr>
                <w:i/>
                <w:sz w:val="18"/>
                <w:szCs w:val="16"/>
              </w:rPr>
            </w:pPr>
            <w:r w:rsidRPr="002172D7">
              <w:rPr>
                <w:i/>
                <w:sz w:val="18"/>
                <w:szCs w:val="16"/>
              </w:rPr>
              <w:t>S-1***</w:t>
            </w:r>
          </w:p>
        </w:tc>
        <w:tc>
          <w:tcPr>
            <w:tcW w:w="2711" w:type="dxa"/>
          </w:tcPr>
          <w:p w14:paraId="5546F86D" w14:textId="77777777" w:rsidR="00E1409F" w:rsidRPr="002172D7" w:rsidRDefault="00E1409F" w:rsidP="00156AD3">
            <w:pPr>
              <w:suppressAutoHyphens w:val="0"/>
              <w:spacing w:before="60" w:after="60"/>
              <w:jc w:val="center"/>
              <w:rPr>
                <w:i/>
                <w:sz w:val="18"/>
                <w:szCs w:val="16"/>
              </w:rPr>
            </w:pPr>
            <w:r w:rsidRPr="002172D7">
              <w:rPr>
                <w:i/>
                <w:sz w:val="18"/>
                <w:szCs w:val="16"/>
              </w:rPr>
              <w:t>72</w:t>
            </w:r>
          </w:p>
        </w:tc>
        <w:tc>
          <w:tcPr>
            <w:tcW w:w="2714" w:type="dxa"/>
          </w:tcPr>
          <w:p w14:paraId="1EB5474A" w14:textId="77777777" w:rsidR="00E1409F" w:rsidRPr="002172D7" w:rsidRDefault="00E1409F" w:rsidP="00156AD3">
            <w:pPr>
              <w:suppressAutoHyphens w:val="0"/>
              <w:spacing w:before="60" w:after="60"/>
              <w:jc w:val="center"/>
              <w:rPr>
                <w:i/>
                <w:sz w:val="18"/>
                <w:szCs w:val="16"/>
              </w:rPr>
            </w:pPr>
            <w:r w:rsidRPr="002172D7">
              <w:rPr>
                <w:i/>
                <w:sz w:val="18"/>
                <w:szCs w:val="16"/>
              </w:rPr>
              <w:t>4,8</w:t>
            </w:r>
          </w:p>
        </w:tc>
      </w:tr>
      <w:tr w:rsidR="00E1409F" w:rsidRPr="002172D7" w14:paraId="2A3E8062" w14:textId="77777777" w:rsidTr="00E1409F">
        <w:trPr>
          <w:jc w:val="center"/>
        </w:trPr>
        <w:tc>
          <w:tcPr>
            <w:tcW w:w="9072" w:type="dxa"/>
            <w:gridSpan w:val="4"/>
          </w:tcPr>
          <w:p w14:paraId="67EA8007" w14:textId="77777777" w:rsidR="00E1409F" w:rsidRPr="002172D7" w:rsidRDefault="00E1409F" w:rsidP="00156AD3">
            <w:pPr>
              <w:suppressAutoHyphens w:val="0"/>
              <w:spacing w:before="60" w:after="60"/>
              <w:jc w:val="both"/>
              <w:rPr>
                <w:i/>
                <w:sz w:val="18"/>
                <w:szCs w:val="16"/>
              </w:rPr>
            </w:pPr>
            <w:r w:rsidRPr="002172D7">
              <w:rPr>
                <w:i/>
                <w:sz w:val="18"/>
                <w:szCs w:val="16"/>
              </w:rPr>
              <w:t>Sołectwo Sierakowice</w:t>
            </w:r>
          </w:p>
        </w:tc>
      </w:tr>
      <w:tr w:rsidR="00E1409F" w:rsidRPr="002172D7" w14:paraId="67896644" w14:textId="77777777" w:rsidTr="00E1409F">
        <w:trPr>
          <w:jc w:val="center"/>
        </w:trPr>
        <w:tc>
          <w:tcPr>
            <w:tcW w:w="1016" w:type="dxa"/>
          </w:tcPr>
          <w:p w14:paraId="3AD00266" w14:textId="77777777" w:rsidR="00E1409F" w:rsidRPr="002172D7" w:rsidRDefault="00E1409F" w:rsidP="00156AD3">
            <w:pPr>
              <w:suppressAutoHyphens w:val="0"/>
              <w:spacing w:before="60" w:after="60"/>
              <w:jc w:val="both"/>
              <w:rPr>
                <w:i/>
                <w:sz w:val="18"/>
                <w:szCs w:val="16"/>
              </w:rPr>
            </w:pPr>
            <w:r w:rsidRPr="002172D7">
              <w:rPr>
                <w:i/>
                <w:sz w:val="18"/>
                <w:szCs w:val="16"/>
              </w:rPr>
              <w:t>6</w:t>
            </w:r>
          </w:p>
        </w:tc>
        <w:tc>
          <w:tcPr>
            <w:tcW w:w="2631" w:type="dxa"/>
          </w:tcPr>
          <w:p w14:paraId="58F8D1E1" w14:textId="77777777" w:rsidR="00E1409F" w:rsidRPr="002172D7" w:rsidRDefault="00E1409F" w:rsidP="00156AD3">
            <w:pPr>
              <w:suppressAutoHyphens w:val="0"/>
              <w:spacing w:before="60" w:after="60"/>
              <w:jc w:val="center"/>
              <w:rPr>
                <w:i/>
                <w:sz w:val="18"/>
                <w:szCs w:val="16"/>
              </w:rPr>
            </w:pPr>
            <w:r w:rsidRPr="002172D7">
              <w:rPr>
                <w:i/>
                <w:sz w:val="18"/>
                <w:szCs w:val="16"/>
              </w:rPr>
              <w:t>H-1bis*</w:t>
            </w:r>
          </w:p>
        </w:tc>
        <w:tc>
          <w:tcPr>
            <w:tcW w:w="2711" w:type="dxa"/>
          </w:tcPr>
          <w:p w14:paraId="5C9881DF" w14:textId="77777777" w:rsidR="00E1409F" w:rsidRPr="002172D7" w:rsidRDefault="00E1409F" w:rsidP="00156AD3">
            <w:pPr>
              <w:suppressAutoHyphens w:val="0"/>
              <w:spacing w:before="60" w:after="60"/>
              <w:jc w:val="center"/>
              <w:rPr>
                <w:i/>
                <w:sz w:val="18"/>
                <w:szCs w:val="16"/>
              </w:rPr>
            </w:pPr>
            <w:r w:rsidRPr="002172D7">
              <w:rPr>
                <w:i/>
                <w:sz w:val="18"/>
                <w:szCs w:val="16"/>
              </w:rPr>
              <w:t>54,8</w:t>
            </w:r>
          </w:p>
        </w:tc>
        <w:tc>
          <w:tcPr>
            <w:tcW w:w="2714" w:type="dxa"/>
          </w:tcPr>
          <w:p w14:paraId="61BB3FBF" w14:textId="77777777" w:rsidR="00E1409F" w:rsidRPr="002172D7" w:rsidRDefault="00E1409F" w:rsidP="00156AD3">
            <w:pPr>
              <w:suppressAutoHyphens w:val="0"/>
              <w:spacing w:before="60" w:after="60"/>
              <w:jc w:val="center"/>
              <w:rPr>
                <w:i/>
                <w:sz w:val="18"/>
                <w:szCs w:val="16"/>
              </w:rPr>
            </w:pPr>
            <w:r w:rsidRPr="002172D7">
              <w:rPr>
                <w:i/>
                <w:sz w:val="18"/>
                <w:szCs w:val="16"/>
              </w:rPr>
              <w:t>41,8</w:t>
            </w:r>
          </w:p>
        </w:tc>
      </w:tr>
      <w:tr w:rsidR="00E1409F" w:rsidRPr="002172D7" w14:paraId="6633F429" w14:textId="77777777" w:rsidTr="00E1409F">
        <w:trPr>
          <w:jc w:val="center"/>
        </w:trPr>
        <w:tc>
          <w:tcPr>
            <w:tcW w:w="1016" w:type="dxa"/>
          </w:tcPr>
          <w:p w14:paraId="1D251D6A" w14:textId="77777777" w:rsidR="00E1409F" w:rsidRPr="002172D7" w:rsidRDefault="00E1409F" w:rsidP="00156AD3">
            <w:pPr>
              <w:suppressAutoHyphens w:val="0"/>
              <w:spacing w:before="60" w:after="60"/>
              <w:jc w:val="both"/>
              <w:rPr>
                <w:i/>
                <w:sz w:val="18"/>
                <w:szCs w:val="16"/>
              </w:rPr>
            </w:pPr>
            <w:r w:rsidRPr="002172D7">
              <w:rPr>
                <w:i/>
                <w:sz w:val="18"/>
                <w:szCs w:val="16"/>
              </w:rPr>
              <w:t>7</w:t>
            </w:r>
          </w:p>
        </w:tc>
        <w:tc>
          <w:tcPr>
            <w:tcW w:w="2631" w:type="dxa"/>
          </w:tcPr>
          <w:p w14:paraId="33E635C3" w14:textId="77777777" w:rsidR="00E1409F" w:rsidRPr="002172D7" w:rsidRDefault="00E1409F" w:rsidP="00156AD3">
            <w:pPr>
              <w:suppressAutoHyphens w:val="0"/>
              <w:spacing w:before="60" w:after="60"/>
              <w:jc w:val="center"/>
              <w:rPr>
                <w:i/>
                <w:sz w:val="18"/>
                <w:szCs w:val="16"/>
              </w:rPr>
            </w:pPr>
            <w:r w:rsidRPr="002172D7">
              <w:rPr>
                <w:i/>
                <w:sz w:val="18"/>
                <w:szCs w:val="16"/>
              </w:rPr>
              <w:t>H-2*</w:t>
            </w:r>
          </w:p>
        </w:tc>
        <w:tc>
          <w:tcPr>
            <w:tcW w:w="2711" w:type="dxa"/>
          </w:tcPr>
          <w:p w14:paraId="21A953E8" w14:textId="77777777" w:rsidR="00E1409F" w:rsidRPr="002172D7" w:rsidRDefault="00E1409F" w:rsidP="00156AD3">
            <w:pPr>
              <w:suppressAutoHyphens w:val="0"/>
              <w:spacing w:before="60" w:after="60"/>
              <w:jc w:val="center"/>
              <w:rPr>
                <w:i/>
                <w:sz w:val="18"/>
                <w:szCs w:val="16"/>
              </w:rPr>
            </w:pPr>
            <w:r w:rsidRPr="002172D7">
              <w:rPr>
                <w:i/>
                <w:sz w:val="18"/>
                <w:szCs w:val="16"/>
              </w:rPr>
              <w:t>33,2</w:t>
            </w:r>
          </w:p>
        </w:tc>
        <w:tc>
          <w:tcPr>
            <w:tcW w:w="2714" w:type="dxa"/>
          </w:tcPr>
          <w:p w14:paraId="7804AB7E" w14:textId="77777777" w:rsidR="00E1409F" w:rsidRPr="002172D7" w:rsidRDefault="00E1409F" w:rsidP="00156AD3">
            <w:pPr>
              <w:suppressAutoHyphens w:val="0"/>
              <w:spacing w:before="60" w:after="60"/>
              <w:jc w:val="center"/>
              <w:rPr>
                <w:i/>
                <w:sz w:val="18"/>
                <w:szCs w:val="16"/>
              </w:rPr>
            </w:pPr>
            <w:r w:rsidRPr="002172D7">
              <w:rPr>
                <w:i/>
                <w:sz w:val="18"/>
                <w:szCs w:val="16"/>
              </w:rPr>
              <w:t>38</w:t>
            </w:r>
          </w:p>
        </w:tc>
      </w:tr>
      <w:tr w:rsidR="00E1409F" w:rsidRPr="002172D7" w14:paraId="5065771A" w14:textId="77777777" w:rsidTr="00E1409F">
        <w:trPr>
          <w:jc w:val="center"/>
        </w:trPr>
        <w:tc>
          <w:tcPr>
            <w:tcW w:w="1016" w:type="dxa"/>
          </w:tcPr>
          <w:p w14:paraId="722ABE9B" w14:textId="77777777" w:rsidR="00E1409F" w:rsidRPr="002172D7" w:rsidRDefault="00E1409F" w:rsidP="00156AD3">
            <w:pPr>
              <w:suppressAutoHyphens w:val="0"/>
              <w:spacing w:before="60" w:after="60"/>
              <w:jc w:val="both"/>
              <w:rPr>
                <w:i/>
                <w:sz w:val="18"/>
                <w:szCs w:val="16"/>
              </w:rPr>
            </w:pPr>
            <w:r w:rsidRPr="002172D7">
              <w:rPr>
                <w:i/>
                <w:sz w:val="18"/>
                <w:szCs w:val="16"/>
              </w:rPr>
              <w:t>8</w:t>
            </w:r>
          </w:p>
        </w:tc>
        <w:tc>
          <w:tcPr>
            <w:tcW w:w="2631" w:type="dxa"/>
          </w:tcPr>
          <w:p w14:paraId="6CDF27DB" w14:textId="77777777" w:rsidR="00E1409F" w:rsidRPr="002172D7" w:rsidRDefault="00E1409F" w:rsidP="00156AD3">
            <w:pPr>
              <w:suppressAutoHyphens w:val="0"/>
              <w:spacing w:before="60" w:after="60"/>
              <w:jc w:val="center"/>
              <w:rPr>
                <w:i/>
                <w:sz w:val="18"/>
                <w:szCs w:val="16"/>
              </w:rPr>
            </w:pPr>
            <w:r w:rsidRPr="002172D7">
              <w:rPr>
                <w:i/>
                <w:sz w:val="18"/>
                <w:szCs w:val="16"/>
              </w:rPr>
              <w:t>S/79****</w:t>
            </w:r>
          </w:p>
        </w:tc>
        <w:tc>
          <w:tcPr>
            <w:tcW w:w="2711" w:type="dxa"/>
          </w:tcPr>
          <w:p w14:paraId="4808FDF6" w14:textId="77777777" w:rsidR="00E1409F" w:rsidRPr="002172D7" w:rsidRDefault="00E1409F" w:rsidP="00156AD3">
            <w:pPr>
              <w:suppressAutoHyphens w:val="0"/>
              <w:spacing w:before="60" w:after="60"/>
              <w:jc w:val="center"/>
              <w:rPr>
                <w:i/>
                <w:sz w:val="18"/>
                <w:szCs w:val="16"/>
              </w:rPr>
            </w:pPr>
            <w:r w:rsidRPr="002172D7">
              <w:rPr>
                <w:i/>
                <w:sz w:val="18"/>
                <w:szCs w:val="16"/>
              </w:rPr>
              <w:t>32,5</w:t>
            </w:r>
          </w:p>
        </w:tc>
        <w:tc>
          <w:tcPr>
            <w:tcW w:w="2714" w:type="dxa"/>
          </w:tcPr>
          <w:p w14:paraId="1C039485" w14:textId="77777777" w:rsidR="00E1409F" w:rsidRPr="002172D7" w:rsidRDefault="00E1409F" w:rsidP="00156AD3">
            <w:pPr>
              <w:suppressAutoHyphens w:val="0"/>
              <w:spacing w:before="60" w:after="60"/>
              <w:jc w:val="center"/>
              <w:rPr>
                <w:i/>
                <w:sz w:val="18"/>
                <w:szCs w:val="16"/>
              </w:rPr>
            </w:pPr>
            <w:r w:rsidRPr="002172D7">
              <w:rPr>
                <w:i/>
                <w:sz w:val="18"/>
                <w:szCs w:val="16"/>
              </w:rPr>
              <w:t>13</w:t>
            </w:r>
          </w:p>
        </w:tc>
      </w:tr>
      <w:tr w:rsidR="00E1409F" w:rsidRPr="002172D7" w14:paraId="3C96E501" w14:textId="77777777" w:rsidTr="00E1409F">
        <w:trPr>
          <w:jc w:val="center"/>
        </w:trPr>
        <w:tc>
          <w:tcPr>
            <w:tcW w:w="9072" w:type="dxa"/>
            <w:gridSpan w:val="4"/>
          </w:tcPr>
          <w:p w14:paraId="5F96F08B" w14:textId="77777777" w:rsidR="00E1409F" w:rsidRPr="002172D7" w:rsidRDefault="00E1409F" w:rsidP="00156AD3">
            <w:pPr>
              <w:suppressAutoHyphens w:val="0"/>
              <w:spacing w:before="60" w:after="60"/>
              <w:jc w:val="both"/>
              <w:rPr>
                <w:i/>
                <w:sz w:val="18"/>
                <w:szCs w:val="16"/>
              </w:rPr>
            </w:pPr>
            <w:r w:rsidRPr="002172D7">
              <w:rPr>
                <w:i/>
                <w:sz w:val="18"/>
                <w:szCs w:val="16"/>
              </w:rPr>
              <w:t>Sołectwo Rachowice</w:t>
            </w:r>
          </w:p>
        </w:tc>
      </w:tr>
      <w:tr w:rsidR="00E1409F" w:rsidRPr="002172D7" w14:paraId="6050354B" w14:textId="77777777" w:rsidTr="00E1409F">
        <w:trPr>
          <w:jc w:val="center"/>
        </w:trPr>
        <w:tc>
          <w:tcPr>
            <w:tcW w:w="1016" w:type="dxa"/>
          </w:tcPr>
          <w:p w14:paraId="03DC2F68" w14:textId="77777777" w:rsidR="00E1409F" w:rsidRPr="002172D7" w:rsidRDefault="00E1409F" w:rsidP="00156AD3">
            <w:pPr>
              <w:suppressAutoHyphens w:val="0"/>
              <w:spacing w:before="60" w:after="60"/>
              <w:jc w:val="both"/>
              <w:rPr>
                <w:i/>
                <w:sz w:val="18"/>
                <w:szCs w:val="16"/>
              </w:rPr>
            </w:pPr>
            <w:r w:rsidRPr="002172D7">
              <w:rPr>
                <w:i/>
                <w:sz w:val="18"/>
                <w:szCs w:val="16"/>
              </w:rPr>
              <w:t>9</w:t>
            </w:r>
          </w:p>
        </w:tc>
        <w:tc>
          <w:tcPr>
            <w:tcW w:w="2631" w:type="dxa"/>
          </w:tcPr>
          <w:p w14:paraId="31136CAB" w14:textId="77777777" w:rsidR="00E1409F" w:rsidRPr="002172D7" w:rsidRDefault="00E1409F" w:rsidP="00156AD3">
            <w:pPr>
              <w:suppressAutoHyphens w:val="0"/>
              <w:spacing w:before="60" w:after="60"/>
              <w:jc w:val="center"/>
              <w:rPr>
                <w:i/>
                <w:sz w:val="18"/>
                <w:szCs w:val="16"/>
              </w:rPr>
            </w:pPr>
            <w:r w:rsidRPr="002172D7">
              <w:rPr>
                <w:i/>
                <w:sz w:val="18"/>
                <w:szCs w:val="16"/>
              </w:rPr>
              <w:t>SR-2*</w:t>
            </w:r>
          </w:p>
        </w:tc>
        <w:tc>
          <w:tcPr>
            <w:tcW w:w="2711" w:type="dxa"/>
          </w:tcPr>
          <w:p w14:paraId="513CA553" w14:textId="77777777" w:rsidR="00E1409F" w:rsidRPr="002172D7" w:rsidRDefault="00E1409F" w:rsidP="00156AD3">
            <w:pPr>
              <w:suppressAutoHyphens w:val="0"/>
              <w:spacing w:before="60" w:after="60"/>
              <w:jc w:val="center"/>
              <w:rPr>
                <w:i/>
                <w:sz w:val="18"/>
                <w:szCs w:val="16"/>
              </w:rPr>
            </w:pPr>
            <w:r w:rsidRPr="002172D7">
              <w:rPr>
                <w:i/>
                <w:sz w:val="18"/>
                <w:szCs w:val="16"/>
              </w:rPr>
              <w:t>51</w:t>
            </w:r>
          </w:p>
        </w:tc>
        <w:tc>
          <w:tcPr>
            <w:tcW w:w="2714" w:type="dxa"/>
          </w:tcPr>
          <w:p w14:paraId="1E9F4CC0" w14:textId="77777777" w:rsidR="00E1409F" w:rsidRPr="002172D7" w:rsidRDefault="00E1409F" w:rsidP="00156AD3">
            <w:pPr>
              <w:suppressAutoHyphens w:val="0"/>
              <w:spacing w:before="60" w:after="60"/>
              <w:jc w:val="center"/>
              <w:rPr>
                <w:i/>
                <w:sz w:val="18"/>
                <w:szCs w:val="16"/>
              </w:rPr>
            </w:pPr>
            <w:r w:rsidRPr="002172D7">
              <w:rPr>
                <w:i/>
                <w:sz w:val="18"/>
                <w:szCs w:val="16"/>
              </w:rPr>
              <w:t>27</w:t>
            </w:r>
          </w:p>
        </w:tc>
      </w:tr>
      <w:tr w:rsidR="00E1409F" w:rsidRPr="002172D7" w14:paraId="0B853820" w14:textId="77777777" w:rsidTr="00E1409F">
        <w:trPr>
          <w:jc w:val="center"/>
        </w:trPr>
        <w:tc>
          <w:tcPr>
            <w:tcW w:w="1016" w:type="dxa"/>
          </w:tcPr>
          <w:p w14:paraId="00196C65" w14:textId="77777777" w:rsidR="00E1409F" w:rsidRPr="002172D7" w:rsidRDefault="00E1409F" w:rsidP="00156AD3">
            <w:pPr>
              <w:suppressAutoHyphens w:val="0"/>
              <w:spacing w:before="60" w:after="60"/>
              <w:jc w:val="both"/>
              <w:rPr>
                <w:i/>
                <w:sz w:val="18"/>
                <w:szCs w:val="16"/>
              </w:rPr>
            </w:pPr>
            <w:r w:rsidRPr="002172D7">
              <w:rPr>
                <w:i/>
                <w:sz w:val="18"/>
                <w:szCs w:val="16"/>
              </w:rPr>
              <w:t>10</w:t>
            </w:r>
          </w:p>
        </w:tc>
        <w:tc>
          <w:tcPr>
            <w:tcW w:w="2631" w:type="dxa"/>
          </w:tcPr>
          <w:p w14:paraId="6A60129D" w14:textId="77777777" w:rsidR="00E1409F" w:rsidRPr="002172D7" w:rsidRDefault="00E1409F" w:rsidP="00156AD3">
            <w:pPr>
              <w:suppressAutoHyphens w:val="0"/>
              <w:spacing w:before="60" w:after="60"/>
              <w:jc w:val="center"/>
              <w:rPr>
                <w:i/>
                <w:sz w:val="18"/>
                <w:szCs w:val="16"/>
              </w:rPr>
            </w:pPr>
            <w:r w:rsidRPr="002172D7">
              <w:rPr>
                <w:i/>
                <w:sz w:val="18"/>
                <w:szCs w:val="16"/>
              </w:rPr>
              <w:t>SR-3*</w:t>
            </w:r>
          </w:p>
        </w:tc>
        <w:tc>
          <w:tcPr>
            <w:tcW w:w="2711" w:type="dxa"/>
          </w:tcPr>
          <w:p w14:paraId="02B70C86" w14:textId="77777777" w:rsidR="00E1409F" w:rsidRPr="002172D7" w:rsidRDefault="00E1409F" w:rsidP="00156AD3">
            <w:pPr>
              <w:suppressAutoHyphens w:val="0"/>
              <w:spacing w:before="60" w:after="60"/>
              <w:jc w:val="center"/>
              <w:rPr>
                <w:i/>
                <w:sz w:val="18"/>
                <w:szCs w:val="16"/>
              </w:rPr>
            </w:pPr>
            <w:r w:rsidRPr="002172D7">
              <w:rPr>
                <w:i/>
                <w:sz w:val="18"/>
                <w:szCs w:val="16"/>
              </w:rPr>
              <w:t>51</w:t>
            </w:r>
          </w:p>
        </w:tc>
        <w:tc>
          <w:tcPr>
            <w:tcW w:w="2714" w:type="dxa"/>
          </w:tcPr>
          <w:p w14:paraId="4368189E" w14:textId="77777777" w:rsidR="00E1409F" w:rsidRPr="002172D7" w:rsidRDefault="00E1409F" w:rsidP="00156AD3">
            <w:pPr>
              <w:suppressAutoHyphens w:val="0"/>
              <w:spacing w:before="60" w:after="60"/>
              <w:jc w:val="center"/>
              <w:rPr>
                <w:i/>
                <w:sz w:val="18"/>
                <w:szCs w:val="16"/>
              </w:rPr>
            </w:pPr>
            <w:r w:rsidRPr="002172D7">
              <w:rPr>
                <w:i/>
                <w:sz w:val="18"/>
                <w:szCs w:val="16"/>
              </w:rPr>
              <w:t>43</w:t>
            </w:r>
          </w:p>
        </w:tc>
      </w:tr>
      <w:tr w:rsidR="00E1409F" w:rsidRPr="002172D7" w14:paraId="37F76974" w14:textId="77777777" w:rsidTr="00E1409F">
        <w:trPr>
          <w:jc w:val="center"/>
        </w:trPr>
        <w:tc>
          <w:tcPr>
            <w:tcW w:w="9072" w:type="dxa"/>
            <w:gridSpan w:val="4"/>
          </w:tcPr>
          <w:p w14:paraId="10C6DC20" w14:textId="77777777" w:rsidR="00E1409F" w:rsidRPr="002172D7" w:rsidRDefault="00E1409F" w:rsidP="00156AD3">
            <w:pPr>
              <w:suppressAutoHyphens w:val="0"/>
              <w:spacing w:before="60" w:after="60"/>
              <w:jc w:val="both"/>
              <w:rPr>
                <w:i/>
                <w:sz w:val="18"/>
                <w:szCs w:val="16"/>
              </w:rPr>
            </w:pPr>
            <w:r w:rsidRPr="002172D7">
              <w:rPr>
                <w:i/>
                <w:sz w:val="18"/>
                <w:szCs w:val="16"/>
              </w:rPr>
              <w:t>Sołectwo Smolnica</w:t>
            </w:r>
          </w:p>
        </w:tc>
      </w:tr>
      <w:tr w:rsidR="00E1409F" w:rsidRPr="002172D7" w14:paraId="0CF37436" w14:textId="77777777" w:rsidTr="00E1409F">
        <w:trPr>
          <w:jc w:val="center"/>
        </w:trPr>
        <w:tc>
          <w:tcPr>
            <w:tcW w:w="1016" w:type="dxa"/>
          </w:tcPr>
          <w:p w14:paraId="299558F7" w14:textId="77777777" w:rsidR="00E1409F" w:rsidRPr="002172D7" w:rsidRDefault="00E1409F" w:rsidP="00156AD3">
            <w:pPr>
              <w:suppressAutoHyphens w:val="0"/>
              <w:spacing w:before="60" w:after="60"/>
              <w:jc w:val="both"/>
              <w:rPr>
                <w:i/>
                <w:sz w:val="18"/>
                <w:szCs w:val="16"/>
              </w:rPr>
            </w:pPr>
            <w:r w:rsidRPr="002172D7">
              <w:rPr>
                <w:i/>
                <w:sz w:val="18"/>
                <w:szCs w:val="16"/>
              </w:rPr>
              <w:t>11</w:t>
            </w:r>
          </w:p>
        </w:tc>
        <w:tc>
          <w:tcPr>
            <w:tcW w:w="2631" w:type="dxa"/>
          </w:tcPr>
          <w:p w14:paraId="6182BCB1" w14:textId="77777777" w:rsidR="00E1409F" w:rsidRPr="002172D7" w:rsidRDefault="00E1409F" w:rsidP="00156AD3">
            <w:pPr>
              <w:suppressAutoHyphens w:val="0"/>
              <w:spacing w:before="60" w:after="60"/>
              <w:jc w:val="center"/>
              <w:rPr>
                <w:i/>
                <w:sz w:val="18"/>
                <w:szCs w:val="16"/>
              </w:rPr>
            </w:pPr>
            <w:r w:rsidRPr="002172D7">
              <w:rPr>
                <w:i/>
                <w:sz w:val="18"/>
                <w:szCs w:val="16"/>
              </w:rPr>
              <w:t>S-1*</w:t>
            </w:r>
          </w:p>
        </w:tc>
        <w:tc>
          <w:tcPr>
            <w:tcW w:w="2711" w:type="dxa"/>
          </w:tcPr>
          <w:p w14:paraId="6F8DBEA5" w14:textId="77777777" w:rsidR="00E1409F" w:rsidRPr="002172D7" w:rsidRDefault="00E1409F" w:rsidP="00156AD3">
            <w:pPr>
              <w:suppressAutoHyphens w:val="0"/>
              <w:spacing w:before="60" w:after="60"/>
              <w:jc w:val="center"/>
              <w:rPr>
                <w:i/>
                <w:sz w:val="18"/>
                <w:szCs w:val="16"/>
              </w:rPr>
            </w:pPr>
            <w:r w:rsidRPr="002172D7">
              <w:rPr>
                <w:i/>
                <w:sz w:val="18"/>
                <w:szCs w:val="16"/>
              </w:rPr>
              <w:t>b.d.</w:t>
            </w:r>
          </w:p>
        </w:tc>
        <w:tc>
          <w:tcPr>
            <w:tcW w:w="2714" w:type="dxa"/>
          </w:tcPr>
          <w:p w14:paraId="2BD7B2CF" w14:textId="77777777" w:rsidR="00E1409F" w:rsidRPr="002172D7" w:rsidRDefault="00E1409F" w:rsidP="00156AD3">
            <w:pPr>
              <w:suppressAutoHyphens w:val="0"/>
              <w:spacing w:before="60" w:after="60"/>
              <w:jc w:val="center"/>
              <w:rPr>
                <w:i/>
                <w:sz w:val="18"/>
                <w:szCs w:val="16"/>
              </w:rPr>
            </w:pPr>
            <w:r w:rsidRPr="002172D7">
              <w:rPr>
                <w:i/>
                <w:sz w:val="18"/>
                <w:szCs w:val="16"/>
              </w:rPr>
              <w:t>29,6</w:t>
            </w:r>
          </w:p>
        </w:tc>
      </w:tr>
      <w:tr w:rsidR="00E1409F" w:rsidRPr="002172D7" w14:paraId="317DCD09" w14:textId="77777777" w:rsidTr="00E1409F">
        <w:trPr>
          <w:jc w:val="center"/>
        </w:trPr>
        <w:tc>
          <w:tcPr>
            <w:tcW w:w="1016" w:type="dxa"/>
          </w:tcPr>
          <w:p w14:paraId="72BDFA41" w14:textId="77777777" w:rsidR="00E1409F" w:rsidRPr="002172D7" w:rsidRDefault="00E1409F" w:rsidP="00156AD3">
            <w:pPr>
              <w:suppressAutoHyphens w:val="0"/>
              <w:spacing w:before="60" w:after="60"/>
              <w:jc w:val="both"/>
              <w:rPr>
                <w:i/>
                <w:sz w:val="18"/>
                <w:szCs w:val="16"/>
              </w:rPr>
            </w:pPr>
            <w:r w:rsidRPr="002172D7">
              <w:rPr>
                <w:i/>
                <w:sz w:val="18"/>
                <w:szCs w:val="16"/>
              </w:rPr>
              <w:t>12</w:t>
            </w:r>
          </w:p>
        </w:tc>
        <w:tc>
          <w:tcPr>
            <w:tcW w:w="2631" w:type="dxa"/>
          </w:tcPr>
          <w:p w14:paraId="7D368A1E" w14:textId="77777777" w:rsidR="00E1409F" w:rsidRPr="002172D7" w:rsidRDefault="00E1409F" w:rsidP="00156AD3">
            <w:pPr>
              <w:suppressAutoHyphens w:val="0"/>
              <w:spacing w:before="60" w:after="60"/>
              <w:jc w:val="center"/>
              <w:rPr>
                <w:i/>
                <w:sz w:val="18"/>
                <w:szCs w:val="16"/>
              </w:rPr>
            </w:pPr>
            <w:r w:rsidRPr="002172D7">
              <w:rPr>
                <w:i/>
                <w:sz w:val="18"/>
                <w:szCs w:val="16"/>
              </w:rPr>
              <w:t>S-2*</w:t>
            </w:r>
          </w:p>
        </w:tc>
        <w:tc>
          <w:tcPr>
            <w:tcW w:w="2711" w:type="dxa"/>
          </w:tcPr>
          <w:p w14:paraId="305DA081" w14:textId="77777777" w:rsidR="00E1409F" w:rsidRPr="002172D7" w:rsidRDefault="00E1409F" w:rsidP="00156AD3">
            <w:pPr>
              <w:suppressAutoHyphens w:val="0"/>
              <w:spacing w:before="60" w:after="60"/>
              <w:jc w:val="center"/>
              <w:rPr>
                <w:i/>
                <w:sz w:val="18"/>
                <w:szCs w:val="16"/>
              </w:rPr>
            </w:pPr>
            <w:r w:rsidRPr="002172D7">
              <w:rPr>
                <w:i/>
                <w:sz w:val="18"/>
                <w:szCs w:val="16"/>
              </w:rPr>
              <w:t>b.d.</w:t>
            </w:r>
          </w:p>
        </w:tc>
        <w:tc>
          <w:tcPr>
            <w:tcW w:w="2714" w:type="dxa"/>
          </w:tcPr>
          <w:p w14:paraId="12E3353B" w14:textId="77777777" w:rsidR="00E1409F" w:rsidRPr="002172D7" w:rsidRDefault="00E1409F" w:rsidP="00156AD3">
            <w:pPr>
              <w:suppressAutoHyphens w:val="0"/>
              <w:spacing w:before="60" w:after="60"/>
              <w:jc w:val="center"/>
              <w:rPr>
                <w:i/>
                <w:sz w:val="18"/>
                <w:szCs w:val="16"/>
              </w:rPr>
            </w:pPr>
            <w:r w:rsidRPr="002172D7">
              <w:rPr>
                <w:i/>
                <w:sz w:val="18"/>
                <w:szCs w:val="16"/>
              </w:rPr>
              <w:t>32,5</w:t>
            </w:r>
          </w:p>
        </w:tc>
      </w:tr>
    </w:tbl>
    <w:p w14:paraId="422F9960" w14:textId="77777777" w:rsidR="00E1409F" w:rsidRPr="002172D7" w:rsidRDefault="00E1409F" w:rsidP="00156AD3">
      <w:pPr>
        <w:suppressAutoHyphens w:val="0"/>
        <w:autoSpaceDE w:val="0"/>
        <w:autoSpaceDN w:val="0"/>
        <w:adjustRightInd w:val="0"/>
        <w:spacing w:before="60" w:after="60"/>
        <w:rPr>
          <w:rFonts w:eastAsia="TimesNewRomanPSMT"/>
          <w:i/>
          <w:sz w:val="18"/>
          <w:szCs w:val="16"/>
          <w:lang w:eastAsia="en-US"/>
        </w:rPr>
      </w:pPr>
      <w:r w:rsidRPr="002172D7">
        <w:rPr>
          <w:rFonts w:eastAsia="TimesNewRomanPSMT"/>
          <w:i/>
          <w:sz w:val="18"/>
          <w:szCs w:val="16"/>
          <w:lang w:eastAsia="en-US"/>
        </w:rPr>
        <w:t>b.d. - brak danych</w:t>
      </w:r>
    </w:p>
    <w:p w14:paraId="371BE02D" w14:textId="77777777" w:rsidR="00E1409F" w:rsidRPr="002172D7" w:rsidRDefault="00E1409F" w:rsidP="00156AD3">
      <w:pPr>
        <w:suppressAutoHyphens w:val="0"/>
        <w:autoSpaceDE w:val="0"/>
        <w:autoSpaceDN w:val="0"/>
        <w:adjustRightInd w:val="0"/>
        <w:spacing w:before="60" w:after="60"/>
        <w:rPr>
          <w:rFonts w:eastAsia="TimesNewRomanPSMT"/>
          <w:i/>
          <w:sz w:val="18"/>
          <w:szCs w:val="16"/>
          <w:lang w:eastAsia="en-US"/>
        </w:rPr>
      </w:pPr>
      <w:r w:rsidRPr="002172D7">
        <w:rPr>
          <w:rFonts w:eastAsia="TimesNewRomanPSMT"/>
          <w:i/>
          <w:sz w:val="18"/>
          <w:szCs w:val="16"/>
          <w:lang w:eastAsia="en-US"/>
        </w:rPr>
        <w:t>* - właściciel Zakład Gospodarki Komunalnej i Mieszkaniowej w Sośnicowicach</w:t>
      </w:r>
    </w:p>
    <w:p w14:paraId="4373F231" w14:textId="77777777" w:rsidR="00E1409F" w:rsidRPr="002172D7" w:rsidRDefault="00E1409F" w:rsidP="00156AD3">
      <w:pPr>
        <w:suppressAutoHyphens w:val="0"/>
        <w:autoSpaceDE w:val="0"/>
        <w:autoSpaceDN w:val="0"/>
        <w:adjustRightInd w:val="0"/>
        <w:spacing w:before="60" w:after="60"/>
        <w:rPr>
          <w:rFonts w:eastAsia="TimesNewRomanPSMT"/>
          <w:i/>
          <w:sz w:val="18"/>
          <w:szCs w:val="16"/>
          <w:lang w:eastAsia="en-US"/>
        </w:rPr>
      </w:pPr>
      <w:r w:rsidRPr="002172D7">
        <w:rPr>
          <w:rFonts w:eastAsia="TimesNewRomanPSMT"/>
          <w:i/>
          <w:sz w:val="18"/>
          <w:szCs w:val="16"/>
          <w:lang w:eastAsia="en-US"/>
        </w:rPr>
        <w:t>** - właściciel Ernest i Maria Majnusz, Hotel SILVIA</w:t>
      </w:r>
    </w:p>
    <w:p w14:paraId="521F2574" w14:textId="77777777" w:rsidR="00E1409F" w:rsidRPr="002172D7" w:rsidRDefault="00E1409F" w:rsidP="00156AD3">
      <w:pPr>
        <w:suppressAutoHyphens w:val="0"/>
        <w:autoSpaceDE w:val="0"/>
        <w:autoSpaceDN w:val="0"/>
        <w:adjustRightInd w:val="0"/>
        <w:spacing w:before="60" w:after="60"/>
        <w:rPr>
          <w:rFonts w:eastAsia="TimesNewRomanPSMT"/>
          <w:i/>
          <w:sz w:val="18"/>
          <w:szCs w:val="16"/>
          <w:lang w:eastAsia="en-US"/>
        </w:rPr>
      </w:pPr>
      <w:r w:rsidRPr="002172D7">
        <w:rPr>
          <w:rFonts w:eastAsia="TimesNewRomanPSMT"/>
          <w:i/>
          <w:sz w:val="18"/>
          <w:szCs w:val="16"/>
          <w:lang w:eastAsia="en-US"/>
        </w:rPr>
        <w:t>*** - właściciel Grzegorz i Bogusława Kurdziel</w:t>
      </w:r>
    </w:p>
    <w:p w14:paraId="0FECC350" w14:textId="77777777" w:rsidR="00E1409F" w:rsidRPr="002172D7" w:rsidRDefault="00E1409F" w:rsidP="00156AD3">
      <w:pPr>
        <w:suppressAutoHyphens w:val="0"/>
        <w:spacing w:before="60" w:after="60"/>
        <w:jc w:val="both"/>
        <w:rPr>
          <w:rFonts w:eastAsia="TimesNewRomanPSMT"/>
          <w:i/>
          <w:sz w:val="18"/>
          <w:szCs w:val="16"/>
          <w:lang w:eastAsia="en-US"/>
        </w:rPr>
      </w:pPr>
      <w:r w:rsidRPr="002172D7">
        <w:rPr>
          <w:rFonts w:eastAsia="TimesNewRomanPSMT"/>
          <w:i/>
          <w:sz w:val="18"/>
          <w:szCs w:val="16"/>
          <w:lang w:eastAsia="en-US"/>
        </w:rPr>
        <w:t>**** - właściciel PW „AGRO MAS Sp. z o.o. w Sośnicowicach</w:t>
      </w:r>
    </w:p>
    <w:p w14:paraId="090D8452" w14:textId="77777777" w:rsidR="00E1409F" w:rsidRPr="002172D7" w:rsidRDefault="00E1409F" w:rsidP="00156AD3">
      <w:pPr>
        <w:suppressAutoHyphens w:val="0"/>
        <w:spacing w:before="60" w:after="60"/>
        <w:jc w:val="both"/>
        <w:rPr>
          <w:rFonts w:eastAsia="TimesNewRomanPSMT"/>
          <w:i/>
          <w:sz w:val="18"/>
          <w:szCs w:val="16"/>
          <w:lang w:eastAsia="en-US"/>
        </w:rPr>
      </w:pPr>
      <w:r w:rsidRPr="002172D7">
        <w:rPr>
          <w:rFonts w:eastAsia="TimesNewRomanPSMT"/>
          <w:i/>
          <w:sz w:val="18"/>
          <w:szCs w:val="16"/>
          <w:lang w:eastAsia="en-US"/>
        </w:rPr>
        <w:t>Źródło: Plan Rozwoju Lokalnego Gminy Sośnicowice</w:t>
      </w:r>
    </w:p>
    <w:p w14:paraId="6699F05D" w14:textId="77777777" w:rsidR="00E1409F" w:rsidRPr="002172D7" w:rsidRDefault="00E1409F" w:rsidP="00156AD3">
      <w:pPr>
        <w:suppressAutoHyphens w:val="0"/>
        <w:spacing w:before="60" w:after="60"/>
        <w:jc w:val="both"/>
        <w:rPr>
          <w:rFonts w:eastAsia="TimesNewRomanPSMT"/>
          <w:i/>
          <w:sz w:val="18"/>
          <w:szCs w:val="16"/>
          <w:lang w:eastAsia="en-US"/>
        </w:rPr>
      </w:pPr>
    </w:p>
    <w:p w14:paraId="3AA710ED" w14:textId="3B4CD5E6" w:rsidR="00E1409F" w:rsidRPr="002172D7" w:rsidRDefault="00E1409F" w:rsidP="00156AD3">
      <w:pPr>
        <w:suppressAutoHyphens w:val="0"/>
        <w:autoSpaceDE w:val="0"/>
        <w:autoSpaceDN w:val="0"/>
        <w:adjustRightInd w:val="0"/>
        <w:spacing w:before="60" w:after="60"/>
        <w:jc w:val="both"/>
        <w:rPr>
          <w:rFonts w:eastAsia="TimesNewRomanPSMT"/>
          <w:sz w:val="22"/>
          <w:szCs w:val="20"/>
          <w:lang w:eastAsia="en-US"/>
        </w:rPr>
      </w:pPr>
      <w:r w:rsidRPr="002172D7">
        <w:rPr>
          <w:rFonts w:eastAsia="TimesNewRomanPSMT"/>
          <w:sz w:val="22"/>
          <w:szCs w:val="20"/>
          <w:lang w:eastAsia="en-US"/>
        </w:rPr>
        <w:t xml:space="preserve">Znajdujące się na terenie gminy ujęcia wód podziemnych są w dobrym stanie technicznym, natomiast modernizacji wymagają stacje uzdatniania wód. Sieć wodociągowa wykonana jest prawie w całości z </w:t>
      </w:r>
      <w:r w:rsidR="003540CA">
        <w:rPr>
          <w:rFonts w:eastAsia="TimesNewRomanPSMT"/>
          <w:sz w:val="22"/>
          <w:szCs w:val="20"/>
          <w:lang w:eastAsia="en-US"/>
        </w:rPr>
        <w:t> </w:t>
      </w:r>
      <w:r w:rsidRPr="002172D7">
        <w:rPr>
          <w:rFonts w:eastAsia="TimesNewRomanPSMT"/>
          <w:sz w:val="22"/>
          <w:szCs w:val="20"/>
          <w:lang w:eastAsia="en-US"/>
        </w:rPr>
        <w:t xml:space="preserve">rur PCV i PE. Ponadto na terenie gminy znajdują się 3 zbiorniki wyrównawczo - ciśnieniowe o </w:t>
      </w:r>
      <w:r w:rsidR="003540CA">
        <w:rPr>
          <w:rFonts w:eastAsia="TimesNewRomanPSMT"/>
          <w:sz w:val="22"/>
          <w:szCs w:val="20"/>
          <w:lang w:eastAsia="en-US"/>
        </w:rPr>
        <w:t> </w:t>
      </w:r>
      <w:r w:rsidRPr="002172D7">
        <w:rPr>
          <w:rFonts w:eastAsia="TimesNewRomanPSMT"/>
          <w:sz w:val="22"/>
          <w:szCs w:val="20"/>
          <w:lang w:eastAsia="en-US"/>
        </w:rPr>
        <w:t>łącznej pojemności 1250 m</w:t>
      </w:r>
      <w:r w:rsidRPr="002172D7">
        <w:rPr>
          <w:rFonts w:eastAsia="TimesNewRomanPSMT"/>
          <w:sz w:val="22"/>
          <w:szCs w:val="20"/>
          <w:vertAlign w:val="superscript"/>
          <w:lang w:eastAsia="en-US"/>
        </w:rPr>
        <w:t>3</w:t>
      </w:r>
      <w:r w:rsidRPr="002172D7">
        <w:rPr>
          <w:rFonts w:eastAsia="TimesNewRomanPSMT"/>
          <w:sz w:val="22"/>
          <w:szCs w:val="20"/>
          <w:lang w:eastAsia="en-US"/>
        </w:rPr>
        <w:t xml:space="preserve"> (zbiornik w Łanach Wielkich o pojemności 1000 m</w:t>
      </w:r>
      <w:r w:rsidRPr="002172D7">
        <w:rPr>
          <w:rFonts w:eastAsia="TimesNewRomanPSMT"/>
          <w:sz w:val="22"/>
          <w:szCs w:val="20"/>
          <w:vertAlign w:val="superscript"/>
          <w:lang w:eastAsia="en-US"/>
        </w:rPr>
        <w:t>3</w:t>
      </w:r>
      <w:r w:rsidRPr="002172D7">
        <w:rPr>
          <w:rFonts w:eastAsia="TimesNewRomanPSMT"/>
          <w:sz w:val="22"/>
          <w:szCs w:val="20"/>
          <w:lang w:eastAsia="en-US"/>
        </w:rPr>
        <w:t xml:space="preserve">, zbiornik w </w:t>
      </w:r>
      <w:r w:rsidR="003540CA">
        <w:rPr>
          <w:rFonts w:eastAsia="TimesNewRomanPSMT"/>
          <w:sz w:val="22"/>
          <w:szCs w:val="20"/>
          <w:lang w:eastAsia="en-US"/>
        </w:rPr>
        <w:t> </w:t>
      </w:r>
      <w:r w:rsidRPr="002172D7">
        <w:rPr>
          <w:rFonts w:eastAsia="TimesNewRomanPSMT"/>
          <w:sz w:val="22"/>
          <w:szCs w:val="20"/>
          <w:lang w:eastAsia="en-US"/>
        </w:rPr>
        <w:t>Smolnicy o pojemności 100 m</w:t>
      </w:r>
      <w:r w:rsidRPr="002172D7">
        <w:rPr>
          <w:rFonts w:eastAsia="TimesNewRomanPSMT"/>
          <w:sz w:val="22"/>
          <w:szCs w:val="20"/>
          <w:vertAlign w:val="superscript"/>
          <w:lang w:eastAsia="en-US"/>
        </w:rPr>
        <w:t>3</w:t>
      </w:r>
      <w:r w:rsidRPr="002172D7">
        <w:rPr>
          <w:rFonts w:eastAsia="TimesNewRomanPSMT"/>
          <w:sz w:val="22"/>
          <w:szCs w:val="20"/>
          <w:lang w:eastAsia="en-US"/>
        </w:rPr>
        <w:t>, oraz zbiornik w Sierakowicach o pojemności 150 m</w:t>
      </w:r>
      <w:r w:rsidRPr="002172D7">
        <w:rPr>
          <w:rFonts w:eastAsia="TimesNewRomanPSMT"/>
          <w:sz w:val="22"/>
          <w:szCs w:val="20"/>
          <w:vertAlign w:val="superscript"/>
          <w:lang w:eastAsia="en-US"/>
        </w:rPr>
        <w:t>3</w:t>
      </w:r>
      <w:r w:rsidRPr="002172D7">
        <w:rPr>
          <w:rFonts w:eastAsia="TimesNewRomanPSMT"/>
          <w:sz w:val="22"/>
          <w:szCs w:val="20"/>
          <w:lang w:eastAsia="en-US"/>
        </w:rPr>
        <w:t>).</w:t>
      </w:r>
    </w:p>
    <w:p w14:paraId="36413894" w14:textId="77777777" w:rsidR="00E1409F" w:rsidRPr="002172D7" w:rsidRDefault="00E1409F" w:rsidP="00156AD3">
      <w:pPr>
        <w:suppressAutoHyphens w:val="0"/>
        <w:autoSpaceDE w:val="0"/>
        <w:autoSpaceDN w:val="0"/>
        <w:adjustRightInd w:val="0"/>
        <w:spacing w:before="60" w:after="60"/>
        <w:jc w:val="both"/>
        <w:rPr>
          <w:rFonts w:eastAsia="TimesNewRomanPSMT"/>
          <w:sz w:val="22"/>
          <w:szCs w:val="20"/>
          <w:lang w:eastAsia="en-US"/>
        </w:rPr>
      </w:pPr>
      <w:r w:rsidRPr="002172D7">
        <w:rPr>
          <w:rFonts w:eastAsia="TimesNewRomanPSMT"/>
          <w:sz w:val="22"/>
          <w:szCs w:val="20"/>
          <w:lang w:eastAsia="en-US"/>
        </w:rPr>
        <w:t>Ujęcia wody znajdujące się w Sośnicowicach wraz ze zbiornikiem wyrównawczo – ciśnieniowym zlokalizowanym w Łanach Wielkich stanowią ciąg technologiczny służący zaopatrzeniu w wodę miejscowości: Sośnicowice, Łany Wielkie, Trachy i Bargłówka. Woda z tych ujęć zawiera ponadnormatywną zawartość Fe oraz Mn przez co zachodzi konieczność jej uzdatniania. Wydajność ujęcia w pełni pokrywa zapotrzebowanie w wodę miejscowości włączonych w układ wodociągu zbiorowego. Natomiast woda z ujęć w Sierakowicach, służąca zaopatrzeniu Sierakowic i Tworogu Małego oraz woda z ujęć w Smolnicy i Rachowicach ze względu na ponadnormatywna zawartość żelaza poddawana jest uzdatnianiu. Sołectwo Kozłów zaopatrywane jest w wodę przez Przedsiębiorstwo Wodociągów i Kanalizacji Sp. z o. o. w Gliwicach z ujęć eksploatowanych przez to przedsiębiorstwo.</w:t>
      </w:r>
    </w:p>
    <w:p w14:paraId="7F244F7E" w14:textId="77777777" w:rsidR="00E1409F" w:rsidRPr="002172D7" w:rsidRDefault="00E1409F" w:rsidP="00156AD3">
      <w:pPr>
        <w:suppressAutoHyphens w:val="0"/>
        <w:autoSpaceDE w:val="0"/>
        <w:autoSpaceDN w:val="0"/>
        <w:adjustRightInd w:val="0"/>
        <w:spacing w:before="60" w:after="60"/>
        <w:jc w:val="both"/>
        <w:rPr>
          <w:rFonts w:eastAsia="TimesNewRomanPSMT"/>
          <w:sz w:val="22"/>
          <w:szCs w:val="20"/>
          <w:lang w:eastAsia="en-US"/>
        </w:rPr>
      </w:pPr>
    </w:p>
    <w:p w14:paraId="2F0A8AC9" w14:textId="6B166D88" w:rsidR="00E1409F" w:rsidRPr="002172D7" w:rsidRDefault="00E1409F" w:rsidP="00156AD3">
      <w:pPr>
        <w:pStyle w:val="Podpis"/>
        <w:spacing w:before="60" w:after="60"/>
        <w:rPr>
          <w:rFonts w:ascii="Times New Roman" w:eastAsia="TimesNewRomanPSMT" w:hAnsi="Times New Roman"/>
          <w:sz w:val="22"/>
          <w:lang w:eastAsia="en-US"/>
        </w:rPr>
      </w:pPr>
      <w:r w:rsidRPr="002172D7">
        <w:rPr>
          <w:rFonts w:ascii="Times New Roman" w:eastAsiaTheme="minorHAnsi" w:hAnsi="Times New Roman"/>
          <w:color w:val="000000"/>
          <w:sz w:val="28"/>
          <w:lang w:eastAsia="en-US"/>
        </w:rPr>
        <w:t xml:space="preserve"> </w:t>
      </w:r>
      <w:bookmarkStart w:id="120" w:name="_Toc267063271"/>
      <w:r w:rsidRPr="002172D7">
        <w:rPr>
          <w:rFonts w:ascii="Times New Roman" w:hAnsi="Times New Roman"/>
          <w:sz w:val="22"/>
        </w:rPr>
        <w:t xml:space="preserve">Tabela </w:t>
      </w:r>
      <w:r w:rsidRPr="002172D7">
        <w:rPr>
          <w:rFonts w:ascii="Times New Roman" w:hAnsi="Times New Roman"/>
          <w:sz w:val="22"/>
        </w:rPr>
        <w:fldChar w:fldCharType="begin"/>
      </w:r>
      <w:r w:rsidRPr="002172D7">
        <w:rPr>
          <w:rFonts w:ascii="Times New Roman" w:hAnsi="Times New Roman"/>
          <w:sz w:val="22"/>
        </w:rPr>
        <w:instrText xml:space="preserve"> SEQ Tabela \* ARABIC </w:instrText>
      </w:r>
      <w:r w:rsidRPr="002172D7">
        <w:rPr>
          <w:rFonts w:ascii="Times New Roman" w:hAnsi="Times New Roman"/>
          <w:sz w:val="22"/>
        </w:rPr>
        <w:fldChar w:fldCharType="separate"/>
      </w:r>
      <w:r w:rsidR="006F1053">
        <w:rPr>
          <w:rFonts w:ascii="Times New Roman" w:hAnsi="Times New Roman"/>
          <w:noProof/>
          <w:sz w:val="22"/>
        </w:rPr>
        <w:t>3</w:t>
      </w:r>
      <w:r w:rsidRPr="002172D7">
        <w:rPr>
          <w:rFonts w:ascii="Times New Roman" w:hAnsi="Times New Roman"/>
          <w:sz w:val="22"/>
        </w:rPr>
        <w:fldChar w:fldCharType="end"/>
      </w:r>
      <w:r w:rsidRPr="002172D7">
        <w:rPr>
          <w:rFonts w:ascii="Times New Roman" w:hAnsi="Times New Roman"/>
          <w:sz w:val="22"/>
        </w:rPr>
        <w:t xml:space="preserve"> </w:t>
      </w:r>
      <w:r w:rsidRPr="002172D7">
        <w:rPr>
          <w:rFonts w:ascii="Times New Roman" w:eastAsiaTheme="minorHAnsi" w:hAnsi="Times New Roman"/>
          <w:color w:val="000000"/>
          <w:sz w:val="22"/>
          <w:lang w:eastAsia="en-US"/>
        </w:rPr>
        <w:t>Ujęcia wody na terenie gminy</w:t>
      </w:r>
      <w:r w:rsidR="008F7238">
        <w:rPr>
          <w:rFonts w:ascii="Times New Roman" w:eastAsiaTheme="minorHAnsi" w:hAnsi="Times New Roman"/>
          <w:color w:val="000000"/>
          <w:sz w:val="22"/>
          <w:lang w:eastAsia="en-US"/>
        </w:rPr>
        <w:t xml:space="preserve"> </w:t>
      </w:r>
      <w:r w:rsidRPr="002172D7">
        <w:rPr>
          <w:rFonts w:ascii="Times New Roman" w:eastAsiaTheme="minorHAnsi" w:hAnsi="Times New Roman"/>
          <w:color w:val="000000"/>
          <w:sz w:val="22"/>
          <w:lang w:eastAsia="en-US"/>
        </w:rPr>
        <w:t>Sośnicowice</w:t>
      </w:r>
      <w:bookmarkEnd w:id="120"/>
    </w:p>
    <w:tbl>
      <w:tblPr>
        <w:tblStyle w:val="Siatkatabeli"/>
        <w:tblW w:w="5000" w:type="pct"/>
        <w:jc w:val="center"/>
        <w:tblBorders>
          <w:top w:val="single" w:sz="4" w:space="0" w:color="215466"/>
          <w:left w:val="single" w:sz="4" w:space="0" w:color="215466"/>
          <w:bottom w:val="single" w:sz="4" w:space="0" w:color="215466"/>
          <w:right w:val="single" w:sz="4" w:space="0" w:color="215466"/>
          <w:insideH w:val="single" w:sz="4" w:space="0" w:color="215466"/>
          <w:insideV w:val="single" w:sz="4" w:space="0" w:color="215466"/>
        </w:tblBorders>
        <w:tblLook w:val="04A0" w:firstRow="1" w:lastRow="0" w:firstColumn="1" w:lastColumn="0" w:noHBand="0" w:noVBand="1"/>
      </w:tblPr>
      <w:tblGrid>
        <w:gridCol w:w="1566"/>
        <w:gridCol w:w="1235"/>
        <w:gridCol w:w="1562"/>
        <w:gridCol w:w="1983"/>
        <w:gridCol w:w="2896"/>
      </w:tblGrid>
      <w:tr w:rsidR="00E1409F" w:rsidRPr="002172D7" w14:paraId="1B886EAE" w14:textId="77777777" w:rsidTr="00E1409F">
        <w:trPr>
          <w:jc w:val="center"/>
        </w:trPr>
        <w:tc>
          <w:tcPr>
            <w:tcW w:w="847" w:type="pct"/>
            <w:shd w:val="clear" w:color="auto" w:fill="FFFFCC"/>
            <w:vAlign w:val="center"/>
          </w:tcPr>
          <w:p w14:paraId="0840B5E8"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6"/>
                <w:lang w:eastAsia="en-US"/>
              </w:rPr>
            </w:pPr>
            <w:r w:rsidRPr="002172D7">
              <w:rPr>
                <w:rFonts w:eastAsia="TimesNewRomanPSMT"/>
                <w:i/>
                <w:sz w:val="18"/>
                <w:szCs w:val="16"/>
                <w:lang w:eastAsia="en-US"/>
              </w:rPr>
              <w:t>Lp.</w:t>
            </w:r>
          </w:p>
        </w:tc>
        <w:tc>
          <w:tcPr>
            <w:tcW w:w="668" w:type="pct"/>
            <w:shd w:val="clear" w:color="auto" w:fill="FFFFCC"/>
            <w:vAlign w:val="center"/>
          </w:tcPr>
          <w:p w14:paraId="358F42CC"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6"/>
                <w:lang w:eastAsia="en-US"/>
              </w:rPr>
            </w:pPr>
            <w:r w:rsidRPr="002172D7">
              <w:rPr>
                <w:rFonts w:eastAsia="TimesNewRomanPSMT"/>
                <w:i/>
                <w:sz w:val="18"/>
                <w:szCs w:val="16"/>
                <w:lang w:eastAsia="en-US"/>
              </w:rPr>
              <w:t>Ujęcia wody</w:t>
            </w:r>
          </w:p>
        </w:tc>
        <w:tc>
          <w:tcPr>
            <w:tcW w:w="845" w:type="pct"/>
            <w:shd w:val="clear" w:color="auto" w:fill="FFFFCC"/>
            <w:vAlign w:val="center"/>
          </w:tcPr>
          <w:p w14:paraId="54026AD1"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6"/>
                <w:lang w:eastAsia="en-US"/>
              </w:rPr>
            </w:pPr>
            <w:r w:rsidRPr="002172D7">
              <w:rPr>
                <w:rFonts w:eastAsia="TimesNewRomanPSMT"/>
                <w:i/>
                <w:sz w:val="18"/>
                <w:szCs w:val="16"/>
                <w:lang w:eastAsia="en-US"/>
              </w:rPr>
              <w:t>Produkcja wody (m</w:t>
            </w:r>
            <w:r w:rsidRPr="002172D7">
              <w:rPr>
                <w:rFonts w:eastAsia="TimesNewRomanPSMT"/>
                <w:i/>
                <w:sz w:val="18"/>
                <w:szCs w:val="16"/>
                <w:vertAlign w:val="superscript"/>
                <w:lang w:eastAsia="en-US"/>
              </w:rPr>
              <w:t>3</w:t>
            </w:r>
            <w:r w:rsidRPr="002172D7">
              <w:rPr>
                <w:rFonts w:eastAsia="TimesNewRomanPSMT"/>
                <w:i/>
                <w:sz w:val="18"/>
                <w:szCs w:val="16"/>
                <w:lang w:eastAsia="en-US"/>
              </w:rPr>
              <w:t>/d)</w:t>
            </w:r>
          </w:p>
        </w:tc>
        <w:tc>
          <w:tcPr>
            <w:tcW w:w="1073" w:type="pct"/>
            <w:shd w:val="clear" w:color="auto" w:fill="FFFFCC"/>
            <w:vAlign w:val="center"/>
          </w:tcPr>
          <w:p w14:paraId="7BC8C48A"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6"/>
                <w:lang w:eastAsia="en-US"/>
              </w:rPr>
            </w:pPr>
            <w:r w:rsidRPr="002172D7">
              <w:rPr>
                <w:rFonts w:eastAsia="TimesNewRomanPSMT"/>
                <w:i/>
                <w:sz w:val="18"/>
                <w:szCs w:val="16"/>
                <w:lang w:eastAsia="en-US"/>
              </w:rPr>
              <w:t>Liczba zaopatrywanej ludności</w:t>
            </w:r>
          </w:p>
        </w:tc>
        <w:tc>
          <w:tcPr>
            <w:tcW w:w="1567" w:type="pct"/>
            <w:shd w:val="clear" w:color="auto" w:fill="FFFFCC"/>
            <w:vAlign w:val="center"/>
          </w:tcPr>
          <w:p w14:paraId="6028E28F" w14:textId="77777777" w:rsidR="00E1409F" w:rsidRPr="002172D7" w:rsidRDefault="00E1409F" w:rsidP="00156AD3">
            <w:pPr>
              <w:suppressAutoHyphens w:val="0"/>
              <w:autoSpaceDE w:val="0"/>
              <w:autoSpaceDN w:val="0"/>
              <w:adjustRightInd w:val="0"/>
              <w:spacing w:before="60" w:after="60"/>
              <w:jc w:val="center"/>
              <w:rPr>
                <w:rFonts w:eastAsiaTheme="minorHAnsi"/>
                <w:i/>
                <w:color w:val="000000"/>
                <w:sz w:val="18"/>
                <w:szCs w:val="16"/>
                <w:lang w:eastAsia="en-US"/>
              </w:rPr>
            </w:pPr>
            <w:r w:rsidRPr="002172D7">
              <w:rPr>
                <w:rFonts w:eastAsiaTheme="minorHAnsi"/>
                <w:i/>
                <w:color w:val="000000"/>
                <w:sz w:val="18"/>
                <w:szCs w:val="16"/>
                <w:lang w:eastAsia="en-US"/>
              </w:rPr>
              <w:t>Zaopatrywane miejscowości</w:t>
            </w:r>
          </w:p>
        </w:tc>
      </w:tr>
      <w:tr w:rsidR="00E1409F" w:rsidRPr="002172D7" w14:paraId="237BCFB1" w14:textId="77777777" w:rsidTr="00E1409F">
        <w:trPr>
          <w:jc w:val="center"/>
        </w:trPr>
        <w:tc>
          <w:tcPr>
            <w:tcW w:w="847" w:type="pct"/>
            <w:vAlign w:val="center"/>
          </w:tcPr>
          <w:p w14:paraId="5C0ABDCF"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1.</w:t>
            </w:r>
          </w:p>
        </w:tc>
        <w:tc>
          <w:tcPr>
            <w:tcW w:w="668" w:type="pct"/>
            <w:vAlign w:val="center"/>
          </w:tcPr>
          <w:p w14:paraId="23209BAC"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Sośnicowice</w:t>
            </w:r>
          </w:p>
        </w:tc>
        <w:tc>
          <w:tcPr>
            <w:tcW w:w="845" w:type="pct"/>
            <w:vAlign w:val="center"/>
          </w:tcPr>
          <w:p w14:paraId="3500D76C"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639</w:t>
            </w:r>
          </w:p>
        </w:tc>
        <w:tc>
          <w:tcPr>
            <w:tcW w:w="1073" w:type="pct"/>
            <w:vAlign w:val="center"/>
          </w:tcPr>
          <w:p w14:paraId="7C551E13"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4048</w:t>
            </w:r>
          </w:p>
        </w:tc>
        <w:tc>
          <w:tcPr>
            <w:tcW w:w="1567" w:type="pct"/>
            <w:vAlign w:val="center"/>
          </w:tcPr>
          <w:p w14:paraId="686FC8EB" w14:textId="1B68F811" w:rsidR="00E1409F" w:rsidRPr="002172D7" w:rsidRDefault="00E1409F" w:rsidP="00156AD3">
            <w:pPr>
              <w:suppressAutoHyphens w:val="0"/>
              <w:autoSpaceDE w:val="0"/>
              <w:autoSpaceDN w:val="0"/>
              <w:adjustRightInd w:val="0"/>
              <w:spacing w:before="60" w:after="60"/>
              <w:jc w:val="center"/>
              <w:rPr>
                <w:rFonts w:eastAsiaTheme="minorHAnsi"/>
                <w:i/>
                <w:color w:val="000000"/>
                <w:sz w:val="18"/>
                <w:szCs w:val="18"/>
                <w:lang w:eastAsia="en-US"/>
              </w:rPr>
            </w:pPr>
            <w:r w:rsidRPr="002172D7">
              <w:rPr>
                <w:i/>
                <w:sz w:val="18"/>
                <w:szCs w:val="18"/>
              </w:rPr>
              <w:t>Sośnicowice, Łany Wielkie, Trachy, Bargłówka,</w:t>
            </w:r>
          </w:p>
        </w:tc>
      </w:tr>
      <w:tr w:rsidR="00E1409F" w:rsidRPr="002172D7" w14:paraId="287AF925" w14:textId="77777777" w:rsidTr="00E1409F">
        <w:trPr>
          <w:jc w:val="center"/>
        </w:trPr>
        <w:tc>
          <w:tcPr>
            <w:tcW w:w="847" w:type="pct"/>
            <w:vAlign w:val="center"/>
          </w:tcPr>
          <w:p w14:paraId="5FDB777D"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2.</w:t>
            </w:r>
          </w:p>
        </w:tc>
        <w:tc>
          <w:tcPr>
            <w:tcW w:w="668" w:type="pct"/>
            <w:vAlign w:val="center"/>
          </w:tcPr>
          <w:p w14:paraId="0183ED7A" w14:textId="25015D46"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Sierakowice</w:t>
            </w:r>
          </w:p>
        </w:tc>
        <w:tc>
          <w:tcPr>
            <w:tcW w:w="845" w:type="pct"/>
            <w:vAlign w:val="center"/>
          </w:tcPr>
          <w:p w14:paraId="3D3A067C"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252</w:t>
            </w:r>
          </w:p>
        </w:tc>
        <w:tc>
          <w:tcPr>
            <w:tcW w:w="1073" w:type="pct"/>
            <w:vAlign w:val="center"/>
          </w:tcPr>
          <w:p w14:paraId="7617A07B"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1410</w:t>
            </w:r>
          </w:p>
        </w:tc>
        <w:tc>
          <w:tcPr>
            <w:tcW w:w="1567" w:type="pct"/>
            <w:vAlign w:val="center"/>
          </w:tcPr>
          <w:p w14:paraId="03748766"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Sierakowice, Tworóg Mały</w:t>
            </w:r>
          </w:p>
        </w:tc>
      </w:tr>
      <w:tr w:rsidR="00E1409F" w:rsidRPr="002172D7" w14:paraId="100D26E0" w14:textId="77777777" w:rsidTr="00E1409F">
        <w:trPr>
          <w:jc w:val="center"/>
        </w:trPr>
        <w:tc>
          <w:tcPr>
            <w:tcW w:w="847" w:type="pct"/>
            <w:vAlign w:val="center"/>
          </w:tcPr>
          <w:p w14:paraId="10B4D6E9"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3.</w:t>
            </w:r>
          </w:p>
        </w:tc>
        <w:tc>
          <w:tcPr>
            <w:tcW w:w="668" w:type="pct"/>
            <w:vAlign w:val="center"/>
          </w:tcPr>
          <w:p w14:paraId="04A573A7"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Rachowice</w:t>
            </w:r>
          </w:p>
        </w:tc>
        <w:tc>
          <w:tcPr>
            <w:tcW w:w="845" w:type="pct"/>
            <w:vAlign w:val="center"/>
          </w:tcPr>
          <w:p w14:paraId="5A527A53"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57,6</w:t>
            </w:r>
          </w:p>
        </w:tc>
        <w:tc>
          <w:tcPr>
            <w:tcW w:w="1073" w:type="pct"/>
            <w:vAlign w:val="center"/>
          </w:tcPr>
          <w:p w14:paraId="292BA5E2"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705</w:t>
            </w:r>
          </w:p>
        </w:tc>
        <w:tc>
          <w:tcPr>
            <w:tcW w:w="1567" w:type="pct"/>
            <w:vAlign w:val="center"/>
          </w:tcPr>
          <w:p w14:paraId="0A879FE1"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Rachowice</w:t>
            </w:r>
          </w:p>
        </w:tc>
      </w:tr>
      <w:tr w:rsidR="00E1409F" w:rsidRPr="002172D7" w14:paraId="2EBD24C7" w14:textId="77777777" w:rsidTr="00E1409F">
        <w:trPr>
          <w:jc w:val="center"/>
        </w:trPr>
        <w:tc>
          <w:tcPr>
            <w:tcW w:w="847" w:type="pct"/>
            <w:vAlign w:val="center"/>
          </w:tcPr>
          <w:p w14:paraId="63991253"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4.</w:t>
            </w:r>
          </w:p>
        </w:tc>
        <w:tc>
          <w:tcPr>
            <w:tcW w:w="668" w:type="pct"/>
            <w:vAlign w:val="center"/>
          </w:tcPr>
          <w:p w14:paraId="0260E7C7"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Smolnica</w:t>
            </w:r>
          </w:p>
        </w:tc>
        <w:tc>
          <w:tcPr>
            <w:tcW w:w="845" w:type="pct"/>
            <w:vAlign w:val="center"/>
          </w:tcPr>
          <w:p w14:paraId="5AA866CD"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205</w:t>
            </w:r>
          </w:p>
        </w:tc>
        <w:tc>
          <w:tcPr>
            <w:tcW w:w="1073" w:type="pct"/>
            <w:vAlign w:val="center"/>
          </w:tcPr>
          <w:p w14:paraId="097CB872"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1179</w:t>
            </w:r>
          </w:p>
        </w:tc>
        <w:tc>
          <w:tcPr>
            <w:tcW w:w="1567" w:type="pct"/>
            <w:vAlign w:val="center"/>
          </w:tcPr>
          <w:p w14:paraId="10BC9C19" w14:textId="77777777" w:rsidR="00E1409F" w:rsidRPr="002172D7" w:rsidRDefault="00E1409F" w:rsidP="00156AD3">
            <w:pPr>
              <w:suppressAutoHyphens w:val="0"/>
              <w:autoSpaceDE w:val="0"/>
              <w:autoSpaceDN w:val="0"/>
              <w:adjustRightInd w:val="0"/>
              <w:spacing w:before="60" w:after="60"/>
              <w:jc w:val="center"/>
              <w:rPr>
                <w:rFonts w:eastAsia="TimesNewRomanPSMT"/>
                <w:i/>
                <w:sz w:val="18"/>
                <w:szCs w:val="18"/>
                <w:lang w:eastAsia="en-US"/>
              </w:rPr>
            </w:pPr>
            <w:r w:rsidRPr="002172D7">
              <w:rPr>
                <w:i/>
                <w:sz w:val="18"/>
                <w:szCs w:val="18"/>
              </w:rPr>
              <w:t>Smolnica</w:t>
            </w:r>
          </w:p>
        </w:tc>
      </w:tr>
    </w:tbl>
    <w:p w14:paraId="2938BAE4" w14:textId="77777777" w:rsidR="00E1409F" w:rsidRPr="002172D7" w:rsidRDefault="00E1409F" w:rsidP="00156AD3">
      <w:pPr>
        <w:suppressAutoHyphens w:val="0"/>
        <w:autoSpaceDE w:val="0"/>
        <w:autoSpaceDN w:val="0"/>
        <w:adjustRightInd w:val="0"/>
        <w:spacing w:before="60" w:after="60"/>
        <w:jc w:val="both"/>
        <w:rPr>
          <w:rFonts w:eastAsia="TimesNewRomanPSMT"/>
          <w:i/>
          <w:sz w:val="18"/>
          <w:szCs w:val="16"/>
          <w:lang w:eastAsia="en-US"/>
        </w:rPr>
      </w:pPr>
      <w:r w:rsidRPr="002172D7">
        <w:rPr>
          <w:rFonts w:eastAsia="TimesNewRomanPSMT"/>
          <w:i/>
          <w:sz w:val="18"/>
          <w:szCs w:val="16"/>
          <w:lang w:eastAsia="en-US"/>
        </w:rPr>
        <w:t xml:space="preserve">Źródło: </w:t>
      </w:r>
      <w:r w:rsidRPr="002172D7">
        <w:rPr>
          <w:i/>
          <w:sz w:val="18"/>
          <w:szCs w:val="16"/>
        </w:rPr>
        <w:t>Zakład Gospodarki Komunalnej i Mieszkaniowej w Sośnicowicach</w:t>
      </w:r>
      <w:r w:rsidRPr="002172D7">
        <w:rPr>
          <w:rFonts w:eastAsia="TimesNewRomanPSMT"/>
          <w:i/>
          <w:sz w:val="18"/>
          <w:szCs w:val="16"/>
          <w:lang w:eastAsia="en-US"/>
        </w:rPr>
        <w:t>, 2013</w:t>
      </w:r>
    </w:p>
    <w:p w14:paraId="00667315" w14:textId="77777777" w:rsidR="00E1409F" w:rsidRDefault="00E1409F" w:rsidP="00156AD3">
      <w:pPr>
        <w:spacing w:before="60" w:after="60"/>
        <w:jc w:val="both"/>
      </w:pPr>
    </w:p>
    <w:p w14:paraId="31F2785B" w14:textId="77777777" w:rsidR="008D2031" w:rsidRDefault="008D2031" w:rsidP="00156AD3">
      <w:pPr>
        <w:spacing w:before="60" w:after="60"/>
        <w:jc w:val="both"/>
      </w:pPr>
    </w:p>
    <w:p w14:paraId="3E00114D" w14:textId="77777777" w:rsidR="008D2031" w:rsidRDefault="008D2031" w:rsidP="00156AD3">
      <w:pPr>
        <w:spacing w:before="60" w:after="60"/>
        <w:jc w:val="both"/>
      </w:pPr>
    </w:p>
    <w:p w14:paraId="23A49370" w14:textId="77777777" w:rsidR="008D2031" w:rsidRDefault="008D2031" w:rsidP="00156AD3">
      <w:pPr>
        <w:spacing w:before="60" w:after="60"/>
        <w:jc w:val="both"/>
      </w:pPr>
    </w:p>
    <w:p w14:paraId="7BB8E8B4" w14:textId="77777777" w:rsidR="008D2031" w:rsidRDefault="008D2031" w:rsidP="00156AD3">
      <w:pPr>
        <w:spacing w:before="60" w:after="60"/>
        <w:jc w:val="both"/>
      </w:pPr>
    </w:p>
    <w:p w14:paraId="7FC44A5B" w14:textId="77777777" w:rsidR="008D2031" w:rsidRDefault="008D2031" w:rsidP="00156AD3">
      <w:pPr>
        <w:spacing w:before="60" w:after="60"/>
        <w:jc w:val="both"/>
      </w:pPr>
    </w:p>
    <w:p w14:paraId="286586C3" w14:textId="77777777" w:rsidR="008D2031" w:rsidRDefault="008D2031" w:rsidP="00156AD3">
      <w:pPr>
        <w:spacing w:before="60" w:after="60"/>
        <w:jc w:val="both"/>
      </w:pPr>
    </w:p>
    <w:p w14:paraId="59EFAA80" w14:textId="77777777" w:rsidR="008D2031" w:rsidRDefault="008D2031" w:rsidP="00156AD3">
      <w:pPr>
        <w:spacing w:before="60" w:after="60"/>
        <w:jc w:val="both"/>
      </w:pPr>
    </w:p>
    <w:p w14:paraId="5A6CCB29" w14:textId="77777777" w:rsidR="008D2031" w:rsidRDefault="008D2031" w:rsidP="00156AD3">
      <w:pPr>
        <w:spacing w:before="60" w:after="60"/>
        <w:jc w:val="both"/>
      </w:pPr>
    </w:p>
    <w:p w14:paraId="1ABADBDB" w14:textId="77777777" w:rsidR="008D2031" w:rsidRPr="002172D7" w:rsidRDefault="008D2031" w:rsidP="00156AD3">
      <w:pPr>
        <w:spacing w:before="60" w:after="60"/>
        <w:jc w:val="both"/>
      </w:pPr>
    </w:p>
    <w:p w14:paraId="75598D38" w14:textId="77777777" w:rsidR="00E1409F" w:rsidRPr="002172D7" w:rsidRDefault="00E1409F" w:rsidP="00156AD3">
      <w:pPr>
        <w:spacing w:before="60" w:after="60"/>
        <w:jc w:val="both"/>
        <w:rPr>
          <w:b/>
          <w:i/>
          <w:sz w:val="22"/>
          <w:szCs w:val="22"/>
        </w:rPr>
      </w:pPr>
      <w:r w:rsidRPr="002172D7">
        <w:rPr>
          <w:b/>
          <w:i/>
          <w:sz w:val="22"/>
          <w:szCs w:val="22"/>
        </w:rPr>
        <w:t>Jakość wody przeznaczonej do spożycia</w:t>
      </w:r>
    </w:p>
    <w:p w14:paraId="078B9E13" w14:textId="0DB6B1A6" w:rsidR="00E1409F" w:rsidRPr="002172D7" w:rsidRDefault="00E1409F" w:rsidP="00156AD3">
      <w:pPr>
        <w:spacing w:before="60" w:after="60"/>
        <w:jc w:val="both"/>
        <w:rPr>
          <w:sz w:val="22"/>
          <w:szCs w:val="22"/>
        </w:rPr>
      </w:pPr>
      <w:r w:rsidRPr="002172D7">
        <w:rPr>
          <w:sz w:val="22"/>
          <w:szCs w:val="22"/>
        </w:rPr>
        <w:t xml:space="preserve">W 2013 r. z urządzeń i instalacji wodociągowych w ramach kontroli urzędowej, a także kontroli wewnętrznej prowadzonej przez Zakład Budżetowy Gospodarki Komunalnej i Mieszkaniowej w </w:t>
      </w:r>
      <w:r w:rsidR="003540CA">
        <w:rPr>
          <w:sz w:val="22"/>
          <w:szCs w:val="22"/>
        </w:rPr>
        <w:t> </w:t>
      </w:r>
      <w:r w:rsidRPr="002172D7">
        <w:rPr>
          <w:sz w:val="22"/>
          <w:szCs w:val="22"/>
        </w:rPr>
        <w:t>Sośnicowicach pobrano do badań laboratoryjnych 49 mikrobiologicznych i 69 fizykochemicznych próbek wody.</w:t>
      </w:r>
    </w:p>
    <w:p w14:paraId="123C0304" w14:textId="77777777" w:rsidR="00E1409F" w:rsidRPr="002172D7" w:rsidRDefault="00E1409F" w:rsidP="00156AD3">
      <w:pPr>
        <w:spacing w:before="60" w:after="60"/>
        <w:jc w:val="both"/>
      </w:pPr>
    </w:p>
    <w:p w14:paraId="234C6834" w14:textId="77777777" w:rsidR="00E1409F" w:rsidRPr="002172D7" w:rsidRDefault="00E1409F" w:rsidP="00156AD3">
      <w:pPr>
        <w:spacing w:before="60" w:after="60"/>
        <w:jc w:val="both"/>
        <w:rPr>
          <w:i/>
          <w:sz w:val="22"/>
          <w:szCs w:val="22"/>
        </w:rPr>
      </w:pPr>
      <w:bookmarkStart w:id="121" w:name="_Toc267063272"/>
      <w:r w:rsidRPr="002172D7">
        <w:rPr>
          <w:i/>
          <w:sz w:val="22"/>
          <w:szCs w:val="22"/>
        </w:rPr>
        <w:t xml:space="preserve">Tabela </w:t>
      </w:r>
      <w:r w:rsidRPr="002172D7">
        <w:rPr>
          <w:i/>
          <w:sz w:val="22"/>
          <w:szCs w:val="22"/>
        </w:rPr>
        <w:fldChar w:fldCharType="begin"/>
      </w:r>
      <w:r w:rsidRPr="002172D7">
        <w:rPr>
          <w:i/>
          <w:sz w:val="22"/>
          <w:szCs w:val="22"/>
        </w:rPr>
        <w:instrText xml:space="preserve"> SEQ Tabela \* ARABIC </w:instrText>
      </w:r>
      <w:r w:rsidRPr="002172D7">
        <w:rPr>
          <w:i/>
          <w:sz w:val="22"/>
          <w:szCs w:val="22"/>
        </w:rPr>
        <w:fldChar w:fldCharType="separate"/>
      </w:r>
      <w:r w:rsidR="006F1053">
        <w:rPr>
          <w:i/>
          <w:noProof/>
          <w:sz w:val="22"/>
          <w:szCs w:val="22"/>
        </w:rPr>
        <w:t>4</w:t>
      </w:r>
      <w:r w:rsidRPr="002172D7">
        <w:rPr>
          <w:i/>
          <w:sz w:val="22"/>
          <w:szCs w:val="22"/>
        </w:rPr>
        <w:fldChar w:fldCharType="end"/>
      </w:r>
      <w:r w:rsidRPr="002172D7">
        <w:rPr>
          <w:i/>
          <w:sz w:val="22"/>
          <w:szCs w:val="22"/>
        </w:rPr>
        <w:t xml:space="preserve"> Zestawienie próbek wody pobranych przez PPIS w Gliwicach / Zakład Budżetowy Gospodarki Komunalnej i Mieszkaniowej w Sośnicowicach</w:t>
      </w:r>
      <w:bookmarkEnd w:id="121"/>
    </w:p>
    <w:tbl>
      <w:tblPr>
        <w:tblW w:w="9072" w:type="dxa"/>
        <w:jc w:val="center"/>
        <w:tblBorders>
          <w:top w:val="single" w:sz="8" w:space="0" w:color="215466"/>
          <w:left w:val="single" w:sz="8" w:space="0" w:color="215466"/>
          <w:bottom w:val="single" w:sz="8" w:space="0" w:color="215466"/>
          <w:right w:val="single" w:sz="8" w:space="0" w:color="215466"/>
          <w:insideH w:val="single" w:sz="8" w:space="0" w:color="215466"/>
          <w:insideV w:val="single" w:sz="8" w:space="0" w:color="215466"/>
        </w:tblBorders>
        <w:tblLayout w:type="fixed"/>
        <w:tblLook w:val="0000" w:firstRow="0" w:lastRow="0" w:firstColumn="0" w:lastColumn="0" w:noHBand="0" w:noVBand="0"/>
      </w:tblPr>
      <w:tblGrid>
        <w:gridCol w:w="492"/>
        <w:gridCol w:w="1535"/>
        <w:gridCol w:w="1539"/>
        <w:gridCol w:w="1408"/>
        <w:gridCol w:w="1543"/>
        <w:gridCol w:w="1335"/>
        <w:gridCol w:w="1220"/>
      </w:tblGrid>
      <w:tr w:rsidR="00E1409F" w:rsidRPr="002172D7" w14:paraId="001A017A" w14:textId="77777777" w:rsidTr="00E1409F">
        <w:trPr>
          <w:trHeight w:val="810"/>
          <w:jc w:val="center"/>
        </w:trPr>
        <w:tc>
          <w:tcPr>
            <w:tcW w:w="523" w:type="dxa"/>
            <w:vMerge w:val="restart"/>
            <w:shd w:val="clear" w:color="auto" w:fill="FFFFCC"/>
            <w:vAlign w:val="center"/>
          </w:tcPr>
          <w:p w14:paraId="45464BC3" w14:textId="77777777" w:rsidR="00E1409F" w:rsidRPr="002172D7" w:rsidRDefault="00E1409F" w:rsidP="00156AD3">
            <w:pPr>
              <w:snapToGrid w:val="0"/>
              <w:spacing w:before="60" w:after="60"/>
              <w:jc w:val="center"/>
              <w:rPr>
                <w:i/>
                <w:sz w:val="18"/>
                <w:szCs w:val="18"/>
              </w:rPr>
            </w:pPr>
            <w:r w:rsidRPr="002172D7">
              <w:rPr>
                <w:i/>
                <w:sz w:val="18"/>
                <w:szCs w:val="18"/>
              </w:rPr>
              <w:t>Lp.</w:t>
            </w:r>
          </w:p>
        </w:tc>
        <w:tc>
          <w:tcPr>
            <w:tcW w:w="1691" w:type="dxa"/>
            <w:vMerge w:val="restart"/>
            <w:shd w:val="clear" w:color="auto" w:fill="FFFFCC"/>
            <w:vAlign w:val="center"/>
          </w:tcPr>
          <w:p w14:paraId="34D54C83" w14:textId="77777777" w:rsidR="00E1409F" w:rsidRPr="002172D7" w:rsidRDefault="00E1409F" w:rsidP="00156AD3">
            <w:pPr>
              <w:snapToGrid w:val="0"/>
              <w:spacing w:before="60" w:after="60"/>
              <w:jc w:val="center"/>
              <w:rPr>
                <w:i/>
                <w:sz w:val="18"/>
                <w:szCs w:val="18"/>
              </w:rPr>
            </w:pPr>
            <w:r w:rsidRPr="002172D7">
              <w:rPr>
                <w:i/>
                <w:sz w:val="18"/>
                <w:szCs w:val="18"/>
              </w:rPr>
              <w:t>Nazwa punktu poboru</w:t>
            </w:r>
          </w:p>
        </w:tc>
        <w:tc>
          <w:tcPr>
            <w:tcW w:w="1696" w:type="dxa"/>
            <w:shd w:val="clear" w:color="auto" w:fill="FFFFCC"/>
            <w:vAlign w:val="center"/>
          </w:tcPr>
          <w:p w14:paraId="75E4FACE" w14:textId="77777777" w:rsidR="00E1409F" w:rsidRPr="002172D7" w:rsidRDefault="00E1409F" w:rsidP="00156AD3">
            <w:pPr>
              <w:snapToGrid w:val="0"/>
              <w:spacing w:before="60" w:after="60"/>
              <w:jc w:val="center"/>
              <w:rPr>
                <w:i/>
                <w:sz w:val="18"/>
                <w:szCs w:val="18"/>
              </w:rPr>
            </w:pPr>
            <w:r w:rsidRPr="002172D7">
              <w:rPr>
                <w:i/>
                <w:sz w:val="18"/>
                <w:szCs w:val="18"/>
              </w:rPr>
              <w:t>Ilość pobranych próbek do badań PPIS/ZBGKiM</w:t>
            </w:r>
          </w:p>
        </w:tc>
        <w:tc>
          <w:tcPr>
            <w:tcW w:w="1549" w:type="dxa"/>
            <w:shd w:val="clear" w:color="auto" w:fill="FFFFCC"/>
            <w:vAlign w:val="center"/>
          </w:tcPr>
          <w:p w14:paraId="6C769A08" w14:textId="77777777" w:rsidR="00E1409F" w:rsidRPr="002172D7" w:rsidRDefault="00E1409F" w:rsidP="00156AD3">
            <w:pPr>
              <w:snapToGrid w:val="0"/>
              <w:spacing w:before="60" w:after="60"/>
              <w:jc w:val="center"/>
              <w:rPr>
                <w:i/>
                <w:sz w:val="18"/>
                <w:szCs w:val="18"/>
              </w:rPr>
            </w:pPr>
            <w:r w:rsidRPr="002172D7">
              <w:rPr>
                <w:i/>
                <w:sz w:val="18"/>
                <w:szCs w:val="18"/>
              </w:rPr>
              <w:t>Liczba próbek przekraczających wartości dopuszczalne</w:t>
            </w:r>
          </w:p>
        </w:tc>
        <w:tc>
          <w:tcPr>
            <w:tcW w:w="1701" w:type="dxa"/>
            <w:shd w:val="clear" w:color="auto" w:fill="FFFFCC"/>
            <w:vAlign w:val="center"/>
          </w:tcPr>
          <w:p w14:paraId="1D002603" w14:textId="77777777" w:rsidR="00E1409F" w:rsidRPr="002172D7" w:rsidRDefault="00E1409F" w:rsidP="00156AD3">
            <w:pPr>
              <w:snapToGrid w:val="0"/>
              <w:spacing w:before="60" w:after="60"/>
              <w:jc w:val="center"/>
              <w:rPr>
                <w:i/>
                <w:sz w:val="18"/>
                <w:szCs w:val="18"/>
              </w:rPr>
            </w:pPr>
            <w:r w:rsidRPr="002172D7">
              <w:rPr>
                <w:i/>
                <w:sz w:val="18"/>
                <w:szCs w:val="18"/>
              </w:rPr>
              <w:t>Parametry przekraczające wartości dopuszczalne</w:t>
            </w:r>
          </w:p>
        </w:tc>
        <w:tc>
          <w:tcPr>
            <w:tcW w:w="1467" w:type="dxa"/>
            <w:shd w:val="clear" w:color="auto" w:fill="FFFFCC"/>
            <w:vAlign w:val="center"/>
          </w:tcPr>
          <w:p w14:paraId="29BEF35E" w14:textId="77777777" w:rsidR="00E1409F" w:rsidRPr="002172D7" w:rsidRDefault="00E1409F" w:rsidP="00156AD3">
            <w:pPr>
              <w:snapToGrid w:val="0"/>
              <w:spacing w:before="60" w:after="60"/>
              <w:jc w:val="center"/>
              <w:rPr>
                <w:i/>
                <w:sz w:val="18"/>
                <w:szCs w:val="18"/>
              </w:rPr>
            </w:pPr>
            <w:r w:rsidRPr="002172D7">
              <w:rPr>
                <w:i/>
                <w:sz w:val="18"/>
                <w:szCs w:val="18"/>
              </w:rPr>
              <w:t>Maksymalna wartość przekroczenia parametrów dopuszczalnych</w:t>
            </w:r>
          </w:p>
        </w:tc>
        <w:tc>
          <w:tcPr>
            <w:tcW w:w="1339" w:type="dxa"/>
            <w:shd w:val="clear" w:color="auto" w:fill="FFFFCC"/>
            <w:vAlign w:val="center"/>
          </w:tcPr>
          <w:p w14:paraId="1D8B326B" w14:textId="77777777" w:rsidR="00E1409F" w:rsidRPr="002172D7" w:rsidRDefault="00E1409F" w:rsidP="00156AD3">
            <w:pPr>
              <w:snapToGrid w:val="0"/>
              <w:spacing w:before="60" w:after="60"/>
              <w:jc w:val="center"/>
              <w:rPr>
                <w:i/>
                <w:sz w:val="18"/>
                <w:szCs w:val="18"/>
              </w:rPr>
            </w:pPr>
            <w:r w:rsidRPr="002172D7">
              <w:rPr>
                <w:i/>
                <w:sz w:val="18"/>
                <w:szCs w:val="18"/>
              </w:rPr>
              <w:t>Najwyższe dopuszczalne stężenie</w:t>
            </w:r>
          </w:p>
        </w:tc>
      </w:tr>
      <w:tr w:rsidR="00E1409F" w:rsidRPr="002172D7" w14:paraId="525F20A0" w14:textId="77777777" w:rsidTr="00E1409F">
        <w:trPr>
          <w:trHeight w:val="276"/>
          <w:jc w:val="center"/>
        </w:trPr>
        <w:tc>
          <w:tcPr>
            <w:tcW w:w="523" w:type="dxa"/>
            <w:vMerge/>
            <w:vAlign w:val="center"/>
          </w:tcPr>
          <w:p w14:paraId="00B74731" w14:textId="77777777" w:rsidR="00E1409F" w:rsidRPr="002172D7" w:rsidRDefault="00E1409F" w:rsidP="00156AD3">
            <w:pPr>
              <w:snapToGrid w:val="0"/>
              <w:spacing w:before="60" w:after="60"/>
              <w:jc w:val="center"/>
              <w:rPr>
                <w:i/>
                <w:sz w:val="18"/>
                <w:szCs w:val="18"/>
              </w:rPr>
            </w:pPr>
          </w:p>
        </w:tc>
        <w:tc>
          <w:tcPr>
            <w:tcW w:w="1691" w:type="dxa"/>
            <w:vMerge/>
            <w:vAlign w:val="center"/>
          </w:tcPr>
          <w:p w14:paraId="1232DA2D" w14:textId="77777777" w:rsidR="00E1409F" w:rsidRPr="002172D7" w:rsidRDefault="00E1409F" w:rsidP="00156AD3">
            <w:pPr>
              <w:snapToGrid w:val="0"/>
              <w:spacing w:before="60" w:after="60"/>
              <w:jc w:val="center"/>
              <w:rPr>
                <w:i/>
                <w:sz w:val="18"/>
                <w:szCs w:val="18"/>
              </w:rPr>
            </w:pPr>
          </w:p>
        </w:tc>
        <w:tc>
          <w:tcPr>
            <w:tcW w:w="7752" w:type="dxa"/>
            <w:gridSpan w:val="5"/>
            <w:vAlign w:val="center"/>
          </w:tcPr>
          <w:p w14:paraId="43E8BB1D" w14:textId="77777777" w:rsidR="00E1409F" w:rsidRPr="002172D7" w:rsidRDefault="00E1409F" w:rsidP="00156AD3">
            <w:pPr>
              <w:snapToGrid w:val="0"/>
              <w:spacing w:before="60" w:after="60"/>
              <w:jc w:val="center"/>
              <w:rPr>
                <w:i/>
                <w:sz w:val="18"/>
                <w:szCs w:val="18"/>
              </w:rPr>
            </w:pPr>
            <w:r w:rsidRPr="002172D7">
              <w:rPr>
                <w:i/>
                <w:sz w:val="18"/>
                <w:szCs w:val="18"/>
              </w:rPr>
              <w:t>fizykochemiczne [kontrola urzędowa / kontrola wewnętrzna]</w:t>
            </w:r>
          </w:p>
        </w:tc>
      </w:tr>
      <w:tr w:rsidR="00E1409F" w:rsidRPr="002172D7" w14:paraId="4023C462" w14:textId="77777777" w:rsidTr="00E1409F">
        <w:trPr>
          <w:trHeight w:val="285"/>
          <w:jc w:val="center"/>
        </w:trPr>
        <w:tc>
          <w:tcPr>
            <w:tcW w:w="523" w:type="dxa"/>
            <w:vMerge/>
            <w:vAlign w:val="center"/>
          </w:tcPr>
          <w:p w14:paraId="267372D8" w14:textId="77777777" w:rsidR="00E1409F" w:rsidRPr="002172D7" w:rsidRDefault="00E1409F" w:rsidP="00156AD3">
            <w:pPr>
              <w:snapToGrid w:val="0"/>
              <w:spacing w:before="60" w:after="60"/>
              <w:jc w:val="center"/>
              <w:rPr>
                <w:i/>
                <w:sz w:val="18"/>
                <w:szCs w:val="18"/>
              </w:rPr>
            </w:pPr>
          </w:p>
        </w:tc>
        <w:tc>
          <w:tcPr>
            <w:tcW w:w="1691" w:type="dxa"/>
            <w:vMerge/>
            <w:vAlign w:val="center"/>
          </w:tcPr>
          <w:p w14:paraId="36097E58" w14:textId="77777777" w:rsidR="00E1409F" w:rsidRPr="002172D7" w:rsidRDefault="00E1409F" w:rsidP="00156AD3">
            <w:pPr>
              <w:snapToGrid w:val="0"/>
              <w:spacing w:before="60" w:after="60"/>
              <w:jc w:val="center"/>
              <w:rPr>
                <w:i/>
                <w:sz w:val="18"/>
                <w:szCs w:val="18"/>
              </w:rPr>
            </w:pPr>
          </w:p>
        </w:tc>
        <w:tc>
          <w:tcPr>
            <w:tcW w:w="7752" w:type="dxa"/>
            <w:gridSpan w:val="5"/>
            <w:shd w:val="clear" w:color="auto" w:fill="E5E5E5"/>
            <w:vAlign w:val="center"/>
          </w:tcPr>
          <w:p w14:paraId="2540C073" w14:textId="77777777" w:rsidR="00E1409F" w:rsidRPr="002172D7" w:rsidRDefault="00E1409F" w:rsidP="00156AD3">
            <w:pPr>
              <w:snapToGrid w:val="0"/>
              <w:spacing w:before="60" w:after="60"/>
              <w:jc w:val="center"/>
              <w:rPr>
                <w:i/>
                <w:sz w:val="18"/>
                <w:szCs w:val="18"/>
              </w:rPr>
            </w:pPr>
            <w:r w:rsidRPr="002172D7">
              <w:rPr>
                <w:i/>
                <w:sz w:val="18"/>
                <w:szCs w:val="18"/>
              </w:rPr>
              <w:t>bakteriologiczne [kontrola urzędowa / kontrola wewnętrzna]</w:t>
            </w:r>
          </w:p>
        </w:tc>
      </w:tr>
      <w:tr w:rsidR="00E1409F" w:rsidRPr="002172D7" w14:paraId="0A4BC914" w14:textId="77777777" w:rsidTr="00E1409F">
        <w:trPr>
          <w:trHeight w:val="264"/>
          <w:jc w:val="center"/>
        </w:trPr>
        <w:tc>
          <w:tcPr>
            <w:tcW w:w="9966" w:type="dxa"/>
            <w:gridSpan w:val="7"/>
            <w:shd w:val="clear" w:color="auto" w:fill="FFFF99"/>
            <w:vAlign w:val="center"/>
          </w:tcPr>
          <w:p w14:paraId="3731BDD1" w14:textId="77777777" w:rsidR="00E1409F" w:rsidRPr="002172D7" w:rsidRDefault="00E1409F" w:rsidP="00156AD3">
            <w:pPr>
              <w:snapToGrid w:val="0"/>
              <w:spacing w:before="60" w:after="60"/>
              <w:jc w:val="center"/>
              <w:rPr>
                <w:i/>
                <w:sz w:val="18"/>
                <w:szCs w:val="18"/>
              </w:rPr>
            </w:pPr>
            <w:r w:rsidRPr="002172D7">
              <w:rPr>
                <w:i/>
                <w:sz w:val="18"/>
                <w:szCs w:val="18"/>
              </w:rPr>
              <w:t>Stacja Uzdatniania Wody Sośnicowice</w:t>
            </w:r>
          </w:p>
        </w:tc>
      </w:tr>
      <w:tr w:rsidR="00E1409F" w:rsidRPr="002172D7" w14:paraId="3EC8EB3B" w14:textId="77777777" w:rsidTr="00E1409F">
        <w:trPr>
          <w:trHeight w:val="293"/>
          <w:jc w:val="center"/>
        </w:trPr>
        <w:tc>
          <w:tcPr>
            <w:tcW w:w="523" w:type="dxa"/>
            <w:vMerge w:val="restart"/>
            <w:vAlign w:val="center"/>
          </w:tcPr>
          <w:p w14:paraId="186DC90D" w14:textId="77777777" w:rsidR="00E1409F" w:rsidRPr="002172D7" w:rsidRDefault="00E1409F" w:rsidP="00156AD3">
            <w:pPr>
              <w:snapToGrid w:val="0"/>
              <w:spacing w:before="60" w:after="60"/>
              <w:jc w:val="center"/>
              <w:rPr>
                <w:i/>
                <w:sz w:val="18"/>
                <w:szCs w:val="18"/>
              </w:rPr>
            </w:pPr>
            <w:r w:rsidRPr="002172D7">
              <w:rPr>
                <w:i/>
                <w:sz w:val="18"/>
                <w:szCs w:val="18"/>
              </w:rPr>
              <w:t>1.</w:t>
            </w:r>
          </w:p>
        </w:tc>
        <w:tc>
          <w:tcPr>
            <w:tcW w:w="1691" w:type="dxa"/>
            <w:vMerge w:val="restart"/>
            <w:vAlign w:val="center"/>
          </w:tcPr>
          <w:p w14:paraId="46C6C7D2" w14:textId="77777777" w:rsidR="00E1409F" w:rsidRPr="002172D7" w:rsidRDefault="00E1409F" w:rsidP="00156AD3">
            <w:pPr>
              <w:snapToGrid w:val="0"/>
              <w:spacing w:before="60" w:after="60"/>
              <w:jc w:val="center"/>
              <w:rPr>
                <w:i/>
                <w:sz w:val="18"/>
                <w:szCs w:val="18"/>
              </w:rPr>
            </w:pPr>
            <w:r w:rsidRPr="002172D7">
              <w:rPr>
                <w:i/>
                <w:sz w:val="18"/>
                <w:szCs w:val="18"/>
              </w:rPr>
              <w:t>SUW Sośnicowice</w:t>
            </w:r>
          </w:p>
        </w:tc>
        <w:tc>
          <w:tcPr>
            <w:tcW w:w="1696" w:type="dxa"/>
            <w:vAlign w:val="center"/>
          </w:tcPr>
          <w:p w14:paraId="52ECA3CC" w14:textId="77777777" w:rsidR="00E1409F" w:rsidRPr="002172D7" w:rsidRDefault="00E1409F" w:rsidP="00156AD3">
            <w:pPr>
              <w:snapToGrid w:val="0"/>
              <w:spacing w:before="60" w:after="60"/>
              <w:jc w:val="center"/>
              <w:rPr>
                <w:i/>
                <w:sz w:val="18"/>
                <w:szCs w:val="18"/>
              </w:rPr>
            </w:pPr>
            <w:r w:rsidRPr="002172D7">
              <w:rPr>
                <w:i/>
                <w:sz w:val="18"/>
                <w:szCs w:val="18"/>
              </w:rPr>
              <w:t>2/4</w:t>
            </w:r>
          </w:p>
        </w:tc>
        <w:tc>
          <w:tcPr>
            <w:tcW w:w="1549" w:type="dxa"/>
            <w:vAlign w:val="center"/>
          </w:tcPr>
          <w:p w14:paraId="5B54A126" w14:textId="77777777" w:rsidR="00E1409F" w:rsidRPr="002172D7" w:rsidRDefault="00E1409F" w:rsidP="00156AD3">
            <w:pPr>
              <w:spacing w:before="60" w:after="60"/>
              <w:jc w:val="center"/>
              <w:rPr>
                <w:i/>
                <w:sz w:val="18"/>
                <w:szCs w:val="18"/>
              </w:rPr>
            </w:pPr>
            <w:r w:rsidRPr="002172D7">
              <w:rPr>
                <w:i/>
                <w:sz w:val="18"/>
                <w:szCs w:val="18"/>
              </w:rPr>
              <w:t>0</w:t>
            </w:r>
          </w:p>
        </w:tc>
        <w:tc>
          <w:tcPr>
            <w:tcW w:w="1701" w:type="dxa"/>
            <w:vAlign w:val="center"/>
          </w:tcPr>
          <w:p w14:paraId="58B7190D"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vAlign w:val="center"/>
          </w:tcPr>
          <w:p w14:paraId="0348F74B"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vAlign w:val="center"/>
          </w:tcPr>
          <w:p w14:paraId="2143BD7B"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2D1AB213" w14:textId="77777777" w:rsidTr="00E1409F">
        <w:trPr>
          <w:trHeight w:val="286"/>
          <w:jc w:val="center"/>
        </w:trPr>
        <w:tc>
          <w:tcPr>
            <w:tcW w:w="523" w:type="dxa"/>
            <w:vMerge/>
            <w:vAlign w:val="center"/>
          </w:tcPr>
          <w:p w14:paraId="3CF51538" w14:textId="77777777" w:rsidR="00E1409F" w:rsidRPr="002172D7" w:rsidRDefault="00E1409F" w:rsidP="00156AD3">
            <w:pPr>
              <w:snapToGrid w:val="0"/>
              <w:spacing w:before="60" w:after="60"/>
              <w:jc w:val="center"/>
              <w:rPr>
                <w:i/>
                <w:sz w:val="18"/>
                <w:szCs w:val="18"/>
              </w:rPr>
            </w:pPr>
          </w:p>
        </w:tc>
        <w:tc>
          <w:tcPr>
            <w:tcW w:w="1691" w:type="dxa"/>
            <w:vMerge/>
            <w:vAlign w:val="center"/>
          </w:tcPr>
          <w:p w14:paraId="213BD691" w14:textId="77777777" w:rsidR="00E1409F" w:rsidRPr="002172D7" w:rsidRDefault="00E1409F" w:rsidP="00156AD3">
            <w:pPr>
              <w:snapToGrid w:val="0"/>
              <w:spacing w:before="60" w:after="60"/>
              <w:jc w:val="center"/>
              <w:rPr>
                <w:i/>
                <w:sz w:val="18"/>
                <w:szCs w:val="18"/>
              </w:rPr>
            </w:pPr>
          </w:p>
        </w:tc>
        <w:tc>
          <w:tcPr>
            <w:tcW w:w="1696" w:type="dxa"/>
            <w:shd w:val="clear" w:color="auto" w:fill="E5E5E5"/>
            <w:vAlign w:val="center"/>
          </w:tcPr>
          <w:p w14:paraId="0FA34E9F" w14:textId="77777777" w:rsidR="00E1409F" w:rsidRPr="002172D7" w:rsidRDefault="00E1409F" w:rsidP="00156AD3">
            <w:pPr>
              <w:snapToGrid w:val="0"/>
              <w:spacing w:before="60" w:after="60"/>
              <w:jc w:val="center"/>
              <w:rPr>
                <w:i/>
                <w:sz w:val="18"/>
                <w:szCs w:val="18"/>
              </w:rPr>
            </w:pPr>
            <w:r w:rsidRPr="002172D7">
              <w:rPr>
                <w:i/>
                <w:sz w:val="18"/>
                <w:szCs w:val="18"/>
              </w:rPr>
              <w:t>1/3</w:t>
            </w:r>
          </w:p>
        </w:tc>
        <w:tc>
          <w:tcPr>
            <w:tcW w:w="1549" w:type="dxa"/>
            <w:shd w:val="clear" w:color="auto" w:fill="E5E5E5"/>
            <w:vAlign w:val="center"/>
          </w:tcPr>
          <w:p w14:paraId="070BEA5B"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shd w:val="clear" w:color="auto" w:fill="E5E5E5"/>
            <w:vAlign w:val="center"/>
          </w:tcPr>
          <w:p w14:paraId="6F2A4833"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shd w:val="clear" w:color="auto" w:fill="E5E5E5"/>
            <w:vAlign w:val="center"/>
          </w:tcPr>
          <w:p w14:paraId="4420ADA2"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shd w:val="clear" w:color="auto" w:fill="E5E5E5"/>
            <w:vAlign w:val="center"/>
          </w:tcPr>
          <w:p w14:paraId="34B20947"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4A390EED" w14:textId="77777777" w:rsidTr="00E1409F">
        <w:trPr>
          <w:trHeight w:val="401"/>
          <w:jc w:val="center"/>
        </w:trPr>
        <w:tc>
          <w:tcPr>
            <w:tcW w:w="523" w:type="dxa"/>
            <w:vMerge w:val="restart"/>
            <w:vAlign w:val="center"/>
          </w:tcPr>
          <w:p w14:paraId="742E4F1A" w14:textId="77777777" w:rsidR="00E1409F" w:rsidRPr="002172D7" w:rsidRDefault="00E1409F" w:rsidP="00156AD3">
            <w:pPr>
              <w:snapToGrid w:val="0"/>
              <w:spacing w:before="60" w:after="60"/>
              <w:jc w:val="center"/>
              <w:rPr>
                <w:i/>
                <w:sz w:val="18"/>
                <w:szCs w:val="18"/>
              </w:rPr>
            </w:pPr>
            <w:r w:rsidRPr="002172D7">
              <w:rPr>
                <w:i/>
                <w:sz w:val="18"/>
                <w:szCs w:val="18"/>
              </w:rPr>
              <w:t>2.</w:t>
            </w:r>
          </w:p>
        </w:tc>
        <w:tc>
          <w:tcPr>
            <w:tcW w:w="1691" w:type="dxa"/>
            <w:vMerge w:val="restart"/>
            <w:vAlign w:val="center"/>
          </w:tcPr>
          <w:p w14:paraId="2F9D8E3C" w14:textId="77777777" w:rsidR="00E1409F" w:rsidRPr="002172D7" w:rsidRDefault="00E1409F" w:rsidP="00156AD3">
            <w:pPr>
              <w:snapToGrid w:val="0"/>
              <w:spacing w:before="60" w:after="60"/>
              <w:jc w:val="center"/>
              <w:rPr>
                <w:i/>
                <w:sz w:val="18"/>
                <w:szCs w:val="18"/>
              </w:rPr>
            </w:pPr>
            <w:r w:rsidRPr="002172D7">
              <w:rPr>
                <w:i/>
                <w:sz w:val="18"/>
                <w:szCs w:val="18"/>
              </w:rPr>
              <w:t>ZBGKiM</w:t>
            </w:r>
          </w:p>
          <w:p w14:paraId="4A665BF4" w14:textId="77777777" w:rsidR="00E1409F" w:rsidRPr="002172D7" w:rsidRDefault="00E1409F" w:rsidP="00156AD3">
            <w:pPr>
              <w:spacing w:before="60" w:after="60"/>
              <w:jc w:val="center"/>
              <w:rPr>
                <w:i/>
                <w:sz w:val="18"/>
                <w:szCs w:val="18"/>
              </w:rPr>
            </w:pPr>
            <w:r w:rsidRPr="002172D7">
              <w:rPr>
                <w:i/>
                <w:sz w:val="18"/>
                <w:szCs w:val="18"/>
              </w:rPr>
              <w:t>ul. Powstańców 6</w:t>
            </w:r>
          </w:p>
          <w:p w14:paraId="53E27668" w14:textId="77777777" w:rsidR="00E1409F" w:rsidRPr="002172D7" w:rsidRDefault="00E1409F" w:rsidP="00156AD3">
            <w:pPr>
              <w:spacing w:before="60" w:after="60"/>
              <w:jc w:val="center"/>
              <w:rPr>
                <w:i/>
                <w:sz w:val="18"/>
                <w:szCs w:val="18"/>
              </w:rPr>
            </w:pPr>
            <w:r w:rsidRPr="002172D7">
              <w:rPr>
                <w:i/>
                <w:sz w:val="18"/>
                <w:szCs w:val="18"/>
              </w:rPr>
              <w:t>Sośnicowice</w:t>
            </w:r>
          </w:p>
        </w:tc>
        <w:tc>
          <w:tcPr>
            <w:tcW w:w="1696" w:type="dxa"/>
            <w:vAlign w:val="center"/>
          </w:tcPr>
          <w:p w14:paraId="31E55AA9" w14:textId="77777777" w:rsidR="00E1409F" w:rsidRPr="002172D7" w:rsidRDefault="00E1409F" w:rsidP="00156AD3">
            <w:pPr>
              <w:snapToGrid w:val="0"/>
              <w:spacing w:before="60" w:after="60"/>
              <w:jc w:val="center"/>
              <w:rPr>
                <w:i/>
                <w:sz w:val="18"/>
                <w:szCs w:val="18"/>
              </w:rPr>
            </w:pPr>
            <w:r w:rsidRPr="002172D7">
              <w:rPr>
                <w:i/>
                <w:sz w:val="18"/>
                <w:szCs w:val="18"/>
              </w:rPr>
              <w:t>2/1</w:t>
            </w:r>
          </w:p>
        </w:tc>
        <w:tc>
          <w:tcPr>
            <w:tcW w:w="1549" w:type="dxa"/>
            <w:vAlign w:val="center"/>
          </w:tcPr>
          <w:p w14:paraId="46D3C7EE"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vAlign w:val="center"/>
          </w:tcPr>
          <w:p w14:paraId="45A9DAB0"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vAlign w:val="center"/>
          </w:tcPr>
          <w:p w14:paraId="20377AFD"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vAlign w:val="center"/>
          </w:tcPr>
          <w:p w14:paraId="0B7608B7"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0A2CD014" w14:textId="77777777" w:rsidTr="00E1409F">
        <w:trPr>
          <w:trHeight w:val="372"/>
          <w:jc w:val="center"/>
        </w:trPr>
        <w:tc>
          <w:tcPr>
            <w:tcW w:w="523" w:type="dxa"/>
            <w:vMerge/>
            <w:vAlign w:val="center"/>
          </w:tcPr>
          <w:p w14:paraId="09FE67A7" w14:textId="77777777" w:rsidR="00E1409F" w:rsidRPr="002172D7" w:rsidRDefault="00E1409F" w:rsidP="00156AD3">
            <w:pPr>
              <w:snapToGrid w:val="0"/>
              <w:spacing w:before="60" w:after="60"/>
              <w:jc w:val="center"/>
              <w:rPr>
                <w:i/>
                <w:sz w:val="18"/>
                <w:szCs w:val="18"/>
              </w:rPr>
            </w:pPr>
          </w:p>
        </w:tc>
        <w:tc>
          <w:tcPr>
            <w:tcW w:w="1691" w:type="dxa"/>
            <w:vMerge/>
            <w:vAlign w:val="center"/>
          </w:tcPr>
          <w:p w14:paraId="7FDB2511" w14:textId="77777777" w:rsidR="00E1409F" w:rsidRPr="002172D7" w:rsidRDefault="00E1409F" w:rsidP="00156AD3">
            <w:pPr>
              <w:snapToGrid w:val="0"/>
              <w:spacing w:before="60" w:after="60"/>
              <w:jc w:val="center"/>
              <w:rPr>
                <w:i/>
                <w:sz w:val="18"/>
                <w:szCs w:val="18"/>
              </w:rPr>
            </w:pPr>
          </w:p>
        </w:tc>
        <w:tc>
          <w:tcPr>
            <w:tcW w:w="1696" w:type="dxa"/>
            <w:shd w:val="clear" w:color="auto" w:fill="E5E5E5"/>
            <w:vAlign w:val="center"/>
          </w:tcPr>
          <w:p w14:paraId="1529EE3F" w14:textId="77777777" w:rsidR="00E1409F" w:rsidRPr="002172D7" w:rsidRDefault="00E1409F" w:rsidP="00156AD3">
            <w:pPr>
              <w:tabs>
                <w:tab w:val="center" w:pos="742"/>
                <w:tab w:val="left" w:pos="1410"/>
              </w:tabs>
              <w:snapToGrid w:val="0"/>
              <w:spacing w:before="60" w:after="60"/>
              <w:jc w:val="center"/>
              <w:rPr>
                <w:i/>
                <w:sz w:val="18"/>
                <w:szCs w:val="18"/>
              </w:rPr>
            </w:pPr>
            <w:r w:rsidRPr="002172D7">
              <w:rPr>
                <w:i/>
                <w:sz w:val="18"/>
                <w:szCs w:val="18"/>
              </w:rPr>
              <w:t>2/1</w:t>
            </w:r>
          </w:p>
        </w:tc>
        <w:tc>
          <w:tcPr>
            <w:tcW w:w="1549" w:type="dxa"/>
            <w:shd w:val="clear" w:color="auto" w:fill="E5E5E5"/>
            <w:vAlign w:val="center"/>
          </w:tcPr>
          <w:p w14:paraId="04A59E1D"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shd w:val="clear" w:color="auto" w:fill="E5E5E5"/>
            <w:vAlign w:val="center"/>
          </w:tcPr>
          <w:p w14:paraId="60AF6CFD"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shd w:val="clear" w:color="auto" w:fill="E5E5E5"/>
            <w:vAlign w:val="center"/>
          </w:tcPr>
          <w:p w14:paraId="44F5176D"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shd w:val="clear" w:color="auto" w:fill="E5E5E5"/>
            <w:vAlign w:val="center"/>
          </w:tcPr>
          <w:p w14:paraId="0990918F"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79AB916E" w14:textId="77777777" w:rsidTr="00E1409F">
        <w:trPr>
          <w:trHeight w:val="469"/>
          <w:jc w:val="center"/>
        </w:trPr>
        <w:tc>
          <w:tcPr>
            <w:tcW w:w="523" w:type="dxa"/>
            <w:vMerge w:val="restart"/>
            <w:vAlign w:val="center"/>
          </w:tcPr>
          <w:p w14:paraId="74373A6C" w14:textId="77777777" w:rsidR="00E1409F" w:rsidRPr="002172D7" w:rsidRDefault="00E1409F" w:rsidP="00156AD3">
            <w:pPr>
              <w:snapToGrid w:val="0"/>
              <w:spacing w:before="60" w:after="60"/>
              <w:jc w:val="center"/>
              <w:rPr>
                <w:i/>
                <w:sz w:val="18"/>
                <w:szCs w:val="18"/>
              </w:rPr>
            </w:pPr>
            <w:r w:rsidRPr="002172D7">
              <w:rPr>
                <w:i/>
                <w:sz w:val="18"/>
                <w:szCs w:val="18"/>
              </w:rPr>
              <w:t>3.</w:t>
            </w:r>
          </w:p>
        </w:tc>
        <w:tc>
          <w:tcPr>
            <w:tcW w:w="1691" w:type="dxa"/>
            <w:vMerge w:val="restart"/>
            <w:vAlign w:val="center"/>
          </w:tcPr>
          <w:p w14:paraId="05C9330E" w14:textId="77777777" w:rsidR="00E1409F" w:rsidRPr="002172D7" w:rsidRDefault="00E1409F" w:rsidP="00156AD3">
            <w:pPr>
              <w:snapToGrid w:val="0"/>
              <w:spacing w:before="60" w:after="60"/>
              <w:jc w:val="center"/>
              <w:rPr>
                <w:i/>
                <w:sz w:val="18"/>
                <w:szCs w:val="18"/>
              </w:rPr>
            </w:pPr>
            <w:r w:rsidRPr="002172D7">
              <w:rPr>
                <w:i/>
                <w:sz w:val="18"/>
                <w:szCs w:val="18"/>
              </w:rPr>
              <w:t xml:space="preserve">Ośrodek Pomocy Społecznej </w:t>
            </w:r>
            <w:r w:rsidRPr="002172D7">
              <w:rPr>
                <w:i/>
                <w:sz w:val="18"/>
                <w:szCs w:val="18"/>
              </w:rPr>
              <w:br/>
              <w:t>ul. Wiejska 9</w:t>
            </w:r>
            <w:r w:rsidRPr="002172D7">
              <w:rPr>
                <w:i/>
                <w:sz w:val="18"/>
                <w:szCs w:val="18"/>
              </w:rPr>
              <w:br/>
              <w:t xml:space="preserve"> Łany Wielkie</w:t>
            </w:r>
          </w:p>
        </w:tc>
        <w:tc>
          <w:tcPr>
            <w:tcW w:w="1696" w:type="dxa"/>
            <w:vAlign w:val="center"/>
          </w:tcPr>
          <w:p w14:paraId="12B85045" w14:textId="77777777" w:rsidR="00E1409F" w:rsidRPr="002172D7" w:rsidRDefault="00E1409F" w:rsidP="00156AD3">
            <w:pPr>
              <w:tabs>
                <w:tab w:val="center" w:pos="742"/>
                <w:tab w:val="left" w:pos="1410"/>
              </w:tabs>
              <w:snapToGrid w:val="0"/>
              <w:spacing w:before="60" w:after="60"/>
              <w:jc w:val="center"/>
              <w:rPr>
                <w:i/>
                <w:sz w:val="18"/>
                <w:szCs w:val="18"/>
              </w:rPr>
            </w:pPr>
            <w:r w:rsidRPr="002172D7">
              <w:rPr>
                <w:i/>
                <w:sz w:val="18"/>
                <w:szCs w:val="18"/>
              </w:rPr>
              <w:t>5/1</w:t>
            </w:r>
          </w:p>
        </w:tc>
        <w:tc>
          <w:tcPr>
            <w:tcW w:w="1549" w:type="dxa"/>
            <w:vAlign w:val="center"/>
          </w:tcPr>
          <w:p w14:paraId="43EC12AD" w14:textId="77777777" w:rsidR="00E1409F" w:rsidRPr="002172D7" w:rsidRDefault="00E1409F" w:rsidP="00156AD3">
            <w:pPr>
              <w:snapToGrid w:val="0"/>
              <w:spacing w:before="60" w:after="60"/>
              <w:jc w:val="center"/>
              <w:rPr>
                <w:i/>
                <w:sz w:val="18"/>
                <w:szCs w:val="18"/>
              </w:rPr>
            </w:pPr>
            <w:r w:rsidRPr="002172D7">
              <w:rPr>
                <w:i/>
                <w:sz w:val="18"/>
                <w:szCs w:val="18"/>
              </w:rPr>
              <w:t>1/0</w:t>
            </w:r>
          </w:p>
        </w:tc>
        <w:tc>
          <w:tcPr>
            <w:tcW w:w="1701" w:type="dxa"/>
            <w:vAlign w:val="center"/>
          </w:tcPr>
          <w:p w14:paraId="529545BF" w14:textId="77777777" w:rsidR="00E1409F" w:rsidRPr="002172D7" w:rsidRDefault="00E1409F" w:rsidP="00156AD3">
            <w:pPr>
              <w:snapToGrid w:val="0"/>
              <w:spacing w:before="60" w:after="60"/>
              <w:jc w:val="center"/>
              <w:rPr>
                <w:i/>
                <w:sz w:val="18"/>
                <w:szCs w:val="18"/>
              </w:rPr>
            </w:pPr>
            <w:r w:rsidRPr="002172D7">
              <w:rPr>
                <w:i/>
                <w:sz w:val="18"/>
                <w:szCs w:val="18"/>
              </w:rPr>
              <w:t>mangan</w:t>
            </w:r>
          </w:p>
        </w:tc>
        <w:tc>
          <w:tcPr>
            <w:tcW w:w="1467" w:type="dxa"/>
            <w:vAlign w:val="center"/>
          </w:tcPr>
          <w:p w14:paraId="43A1947E" w14:textId="77777777" w:rsidR="00E1409F" w:rsidRPr="002172D7" w:rsidRDefault="00E1409F" w:rsidP="00156AD3">
            <w:pPr>
              <w:snapToGrid w:val="0"/>
              <w:spacing w:before="60" w:after="60"/>
              <w:jc w:val="center"/>
              <w:rPr>
                <w:i/>
                <w:sz w:val="18"/>
                <w:szCs w:val="18"/>
              </w:rPr>
            </w:pPr>
            <w:r w:rsidRPr="002172D7">
              <w:rPr>
                <w:i/>
                <w:sz w:val="18"/>
                <w:szCs w:val="18"/>
              </w:rPr>
              <w:t>72 µg/l</w:t>
            </w:r>
          </w:p>
        </w:tc>
        <w:tc>
          <w:tcPr>
            <w:tcW w:w="1339" w:type="dxa"/>
            <w:vAlign w:val="center"/>
          </w:tcPr>
          <w:p w14:paraId="28CA7307" w14:textId="77777777" w:rsidR="00E1409F" w:rsidRPr="002172D7" w:rsidRDefault="00E1409F" w:rsidP="00156AD3">
            <w:pPr>
              <w:snapToGrid w:val="0"/>
              <w:spacing w:before="60" w:after="60"/>
              <w:jc w:val="center"/>
              <w:rPr>
                <w:i/>
                <w:sz w:val="18"/>
                <w:szCs w:val="18"/>
              </w:rPr>
            </w:pPr>
            <w:r w:rsidRPr="002172D7">
              <w:rPr>
                <w:i/>
                <w:sz w:val="18"/>
                <w:szCs w:val="18"/>
              </w:rPr>
              <w:t>50 µg/l</w:t>
            </w:r>
          </w:p>
        </w:tc>
      </w:tr>
      <w:tr w:rsidR="00E1409F" w:rsidRPr="002172D7" w14:paraId="6E196C9E" w14:textId="77777777" w:rsidTr="00E1409F">
        <w:trPr>
          <w:trHeight w:val="405"/>
          <w:jc w:val="center"/>
        </w:trPr>
        <w:tc>
          <w:tcPr>
            <w:tcW w:w="523" w:type="dxa"/>
            <w:vMerge/>
            <w:vAlign w:val="center"/>
          </w:tcPr>
          <w:p w14:paraId="45F72A83" w14:textId="77777777" w:rsidR="00E1409F" w:rsidRPr="002172D7" w:rsidRDefault="00E1409F" w:rsidP="00156AD3">
            <w:pPr>
              <w:snapToGrid w:val="0"/>
              <w:spacing w:before="60" w:after="60"/>
              <w:jc w:val="center"/>
              <w:rPr>
                <w:i/>
                <w:sz w:val="18"/>
                <w:szCs w:val="18"/>
              </w:rPr>
            </w:pPr>
          </w:p>
        </w:tc>
        <w:tc>
          <w:tcPr>
            <w:tcW w:w="1691" w:type="dxa"/>
            <w:vMerge/>
            <w:vAlign w:val="center"/>
          </w:tcPr>
          <w:p w14:paraId="3626BFAD" w14:textId="77777777" w:rsidR="00E1409F" w:rsidRPr="002172D7" w:rsidRDefault="00E1409F" w:rsidP="00156AD3">
            <w:pPr>
              <w:snapToGrid w:val="0"/>
              <w:spacing w:before="60" w:after="60"/>
              <w:jc w:val="center"/>
              <w:rPr>
                <w:i/>
                <w:sz w:val="18"/>
                <w:szCs w:val="18"/>
              </w:rPr>
            </w:pPr>
          </w:p>
        </w:tc>
        <w:tc>
          <w:tcPr>
            <w:tcW w:w="1696" w:type="dxa"/>
            <w:shd w:val="clear" w:color="auto" w:fill="E5E5E5"/>
            <w:vAlign w:val="center"/>
          </w:tcPr>
          <w:p w14:paraId="079432C2" w14:textId="77777777" w:rsidR="00E1409F" w:rsidRPr="002172D7" w:rsidRDefault="00E1409F" w:rsidP="00156AD3">
            <w:pPr>
              <w:tabs>
                <w:tab w:val="center" w:pos="742"/>
                <w:tab w:val="left" w:pos="1410"/>
              </w:tabs>
              <w:snapToGrid w:val="0"/>
              <w:spacing w:before="60" w:after="60"/>
              <w:jc w:val="center"/>
              <w:rPr>
                <w:i/>
                <w:sz w:val="18"/>
                <w:szCs w:val="18"/>
              </w:rPr>
            </w:pPr>
            <w:r w:rsidRPr="002172D7">
              <w:rPr>
                <w:i/>
                <w:sz w:val="18"/>
                <w:szCs w:val="18"/>
              </w:rPr>
              <w:t>3/1</w:t>
            </w:r>
          </w:p>
        </w:tc>
        <w:tc>
          <w:tcPr>
            <w:tcW w:w="1549" w:type="dxa"/>
            <w:shd w:val="clear" w:color="auto" w:fill="E5E5E5"/>
            <w:vAlign w:val="center"/>
          </w:tcPr>
          <w:p w14:paraId="5B6BE6F6"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shd w:val="clear" w:color="auto" w:fill="E5E5E5"/>
            <w:vAlign w:val="center"/>
          </w:tcPr>
          <w:p w14:paraId="558844D5"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shd w:val="clear" w:color="auto" w:fill="E5E5E5"/>
            <w:vAlign w:val="center"/>
          </w:tcPr>
          <w:p w14:paraId="67C57492"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shd w:val="clear" w:color="auto" w:fill="E5E5E5"/>
            <w:vAlign w:val="center"/>
          </w:tcPr>
          <w:p w14:paraId="1D15F309"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00D728A0" w14:textId="77777777" w:rsidTr="00E1409F">
        <w:trPr>
          <w:trHeight w:val="383"/>
          <w:jc w:val="center"/>
        </w:trPr>
        <w:tc>
          <w:tcPr>
            <w:tcW w:w="523" w:type="dxa"/>
            <w:vMerge w:val="restart"/>
            <w:vAlign w:val="center"/>
          </w:tcPr>
          <w:p w14:paraId="6068ED1F" w14:textId="77777777" w:rsidR="00E1409F" w:rsidRPr="002172D7" w:rsidRDefault="00E1409F" w:rsidP="00156AD3">
            <w:pPr>
              <w:snapToGrid w:val="0"/>
              <w:spacing w:before="60" w:after="60"/>
              <w:jc w:val="center"/>
              <w:rPr>
                <w:i/>
                <w:sz w:val="18"/>
                <w:szCs w:val="18"/>
              </w:rPr>
            </w:pPr>
            <w:r w:rsidRPr="002172D7">
              <w:rPr>
                <w:i/>
                <w:sz w:val="18"/>
                <w:szCs w:val="18"/>
              </w:rPr>
              <w:t>4.</w:t>
            </w:r>
          </w:p>
        </w:tc>
        <w:tc>
          <w:tcPr>
            <w:tcW w:w="1691" w:type="dxa"/>
            <w:vMerge w:val="restart"/>
            <w:vAlign w:val="center"/>
          </w:tcPr>
          <w:p w14:paraId="345DA4B1" w14:textId="77777777" w:rsidR="00E1409F" w:rsidRPr="002172D7" w:rsidRDefault="00E1409F" w:rsidP="00156AD3">
            <w:pPr>
              <w:snapToGrid w:val="0"/>
              <w:spacing w:before="60" w:after="60"/>
              <w:jc w:val="center"/>
              <w:rPr>
                <w:i/>
                <w:sz w:val="18"/>
                <w:szCs w:val="18"/>
              </w:rPr>
            </w:pPr>
            <w:r w:rsidRPr="002172D7">
              <w:rPr>
                <w:i/>
                <w:sz w:val="18"/>
                <w:szCs w:val="18"/>
              </w:rPr>
              <w:t>Szkoła Podstawowa</w:t>
            </w:r>
          </w:p>
          <w:p w14:paraId="0783D965" w14:textId="77777777" w:rsidR="00E1409F" w:rsidRPr="002172D7" w:rsidRDefault="00E1409F" w:rsidP="00156AD3">
            <w:pPr>
              <w:spacing w:before="60" w:after="60"/>
              <w:jc w:val="center"/>
              <w:rPr>
                <w:i/>
                <w:sz w:val="18"/>
                <w:szCs w:val="18"/>
              </w:rPr>
            </w:pPr>
            <w:r w:rsidRPr="002172D7">
              <w:rPr>
                <w:i/>
                <w:sz w:val="18"/>
                <w:szCs w:val="18"/>
              </w:rPr>
              <w:t>ul. Raciborska 67 Bargłówka</w:t>
            </w:r>
          </w:p>
        </w:tc>
        <w:tc>
          <w:tcPr>
            <w:tcW w:w="1696" w:type="dxa"/>
            <w:vAlign w:val="center"/>
          </w:tcPr>
          <w:p w14:paraId="6837A8EB" w14:textId="77777777" w:rsidR="00E1409F" w:rsidRPr="002172D7" w:rsidRDefault="00E1409F" w:rsidP="00156AD3">
            <w:pPr>
              <w:tabs>
                <w:tab w:val="center" w:pos="742"/>
                <w:tab w:val="left" w:pos="1410"/>
              </w:tabs>
              <w:snapToGrid w:val="0"/>
              <w:spacing w:before="60" w:after="60"/>
              <w:jc w:val="center"/>
              <w:rPr>
                <w:i/>
                <w:sz w:val="18"/>
                <w:szCs w:val="18"/>
              </w:rPr>
            </w:pPr>
            <w:r w:rsidRPr="002172D7">
              <w:rPr>
                <w:i/>
                <w:sz w:val="18"/>
                <w:szCs w:val="18"/>
              </w:rPr>
              <w:t>1/1</w:t>
            </w:r>
          </w:p>
        </w:tc>
        <w:tc>
          <w:tcPr>
            <w:tcW w:w="1549" w:type="dxa"/>
            <w:vAlign w:val="center"/>
          </w:tcPr>
          <w:p w14:paraId="3A58262C"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vAlign w:val="center"/>
          </w:tcPr>
          <w:p w14:paraId="62BD47EA"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vAlign w:val="center"/>
          </w:tcPr>
          <w:p w14:paraId="127CC55C"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vAlign w:val="center"/>
          </w:tcPr>
          <w:p w14:paraId="57AC1CBB"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61E1D0F2" w14:textId="77777777" w:rsidTr="00E1409F">
        <w:trPr>
          <w:trHeight w:val="548"/>
          <w:jc w:val="center"/>
        </w:trPr>
        <w:tc>
          <w:tcPr>
            <w:tcW w:w="523" w:type="dxa"/>
            <w:vMerge/>
            <w:vAlign w:val="center"/>
          </w:tcPr>
          <w:p w14:paraId="593E2ACF" w14:textId="77777777" w:rsidR="00E1409F" w:rsidRPr="002172D7" w:rsidRDefault="00E1409F" w:rsidP="00156AD3">
            <w:pPr>
              <w:snapToGrid w:val="0"/>
              <w:spacing w:before="60" w:after="60"/>
              <w:jc w:val="center"/>
              <w:rPr>
                <w:i/>
                <w:sz w:val="18"/>
                <w:szCs w:val="18"/>
              </w:rPr>
            </w:pPr>
          </w:p>
        </w:tc>
        <w:tc>
          <w:tcPr>
            <w:tcW w:w="1691" w:type="dxa"/>
            <w:vMerge/>
            <w:vAlign w:val="center"/>
          </w:tcPr>
          <w:p w14:paraId="40FD393E" w14:textId="77777777" w:rsidR="00E1409F" w:rsidRPr="002172D7" w:rsidRDefault="00E1409F" w:rsidP="00156AD3">
            <w:pPr>
              <w:snapToGrid w:val="0"/>
              <w:spacing w:before="60" w:after="60"/>
              <w:jc w:val="center"/>
              <w:rPr>
                <w:i/>
                <w:sz w:val="18"/>
                <w:szCs w:val="18"/>
              </w:rPr>
            </w:pPr>
          </w:p>
        </w:tc>
        <w:tc>
          <w:tcPr>
            <w:tcW w:w="1696" w:type="dxa"/>
            <w:shd w:val="clear" w:color="auto" w:fill="E5E5E5"/>
            <w:vAlign w:val="center"/>
          </w:tcPr>
          <w:p w14:paraId="4D89CFFF" w14:textId="77777777" w:rsidR="00E1409F" w:rsidRPr="002172D7" w:rsidRDefault="00E1409F" w:rsidP="00156AD3">
            <w:pPr>
              <w:tabs>
                <w:tab w:val="center" w:pos="742"/>
                <w:tab w:val="left" w:pos="1410"/>
              </w:tabs>
              <w:snapToGrid w:val="0"/>
              <w:spacing w:before="60" w:after="60"/>
              <w:jc w:val="center"/>
              <w:rPr>
                <w:i/>
                <w:sz w:val="18"/>
                <w:szCs w:val="18"/>
              </w:rPr>
            </w:pPr>
            <w:r w:rsidRPr="002172D7">
              <w:rPr>
                <w:i/>
                <w:sz w:val="18"/>
                <w:szCs w:val="18"/>
              </w:rPr>
              <w:t>1/1</w:t>
            </w:r>
          </w:p>
        </w:tc>
        <w:tc>
          <w:tcPr>
            <w:tcW w:w="1549" w:type="dxa"/>
            <w:shd w:val="clear" w:color="auto" w:fill="E5E5E5"/>
            <w:vAlign w:val="center"/>
          </w:tcPr>
          <w:p w14:paraId="3AFD46A0"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shd w:val="clear" w:color="auto" w:fill="E5E5E5"/>
            <w:vAlign w:val="center"/>
          </w:tcPr>
          <w:p w14:paraId="218B2B90"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shd w:val="clear" w:color="auto" w:fill="E5E5E5"/>
            <w:vAlign w:val="center"/>
          </w:tcPr>
          <w:p w14:paraId="7312F911"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shd w:val="clear" w:color="auto" w:fill="E5E5E5"/>
            <w:vAlign w:val="center"/>
          </w:tcPr>
          <w:p w14:paraId="39EA0580"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09B8196F" w14:textId="77777777" w:rsidTr="00E1409F">
        <w:trPr>
          <w:trHeight w:val="251"/>
          <w:jc w:val="center"/>
        </w:trPr>
        <w:tc>
          <w:tcPr>
            <w:tcW w:w="9966" w:type="dxa"/>
            <w:gridSpan w:val="7"/>
            <w:shd w:val="clear" w:color="auto" w:fill="FFFF99"/>
            <w:vAlign w:val="center"/>
          </w:tcPr>
          <w:p w14:paraId="2F19BEC3" w14:textId="77777777" w:rsidR="00E1409F" w:rsidRPr="002172D7" w:rsidRDefault="00E1409F" w:rsidP="00156AD3">
            <w:pPr>
              <w:snapToGrid w:val="0"/>
              <w:spacing w:before="60" w:after="60"/>
              <w:jc w:val="center"/>
              <w:rPr>
                <w:i/>
                <w:sz w:val="18"/>
                <w:szCs w:val="18"/>
              </w:rPr>
            </w:pPr>
            <w:r w:rsidRPr="002172D7">
              <w:rPr>
                <w:i/>
                <w:sz w:val="18"/>
                <w:szCs w:val="18"/>
              </w:rPr>
              <w:t>Stacja Uzdatniania Wody Sierakowice</w:t>
            </w:r>
          </w:p>
        </w:tc>
      </w:tr>
      <w:tr w:rsidR="00E1409F" w:rsidRPr="002172D7" w14:paraId="79DFDB4E" w14:textId="77777777" w:rsidTr="00E1409F">
        <w:trPr>
          <w:trHeight w:val="728"/>
          <w:jc w:val="center"/>
        </w:trPr>
        <w:tc>
          <w:tcPr>
            <w:tcW w:w="523" w:type="dxa"/>
            <w:vMerge w:val="restart"/>
            <w:vAlign w:val="center"/>
          </w:tcPr>
          <w:p w14:paraId="76B45B96" w14:textId="77777777" w:rsidR="00E1409F" w:rsidRPr="002172D7" w:rsidRDefault="00E1409F" w:rsidP="00156AD3">
            <w:pPr>
              <w:snapToGrid w:val="0"/>
              <w:spacing w:before="60" w:after="60"/>
              <w:jc w:val="center"/>
              <w:rPr>
                <w:i/>
                <w:sz w:val="18"/>
                <w:szCs w:val="18"/>
              </w:rPr>
            </w:pPr>
            <w:r w:rsidRPr="002172D7">
              <w:rPr>
                <w:i/>
                <w:sz w:val="18"/>
                <w:szCs w:val="18"/>
              </w:rPr>
              <w:t>1.</w:t>
            </w:r>
          </w:p>
        </w:tc>
        <w:tc>
          <w:tcPr>
            <w:tcW w:w="1691" w:type="dxa"/>
            <w:vMerge w:val="restart"/>
            <w:vAlign w:val="center"/>
          </w:tcPr>
          <w:p w14:paraId="002A8667" w14:textId="77777777" w:rsidR="00E1409F" w:rsidRPr="002172D7" w:rsidRDefault="00E1409F" w:rsidP="00156AD3">
            <w:pPr>
              <w:snapToGrid w:val="0"/>
              <w:spacing w:before="60" w:after="60"/>
              <w:jc w:val="center"/>
              <w:rPr>
                <w:i/>
                <w:sz w:val="18"/>
                <w:szCs w:val="18"/>
              </w:rPr>
            </w:pPr>
            <w:r w:rsidRPr="002172D7">
              <w:rPr>
                <w:i/>
                <w:sz w:val="18"/>
                <w:szCs w:val="18"/>
              </w:rPr>
              <w:t>SUW Sierakowice</w:t>
            </w:r>
          </w:p>
        </w:tc>
        <w:tc>
          <w:tcPr>
            <w:tcW w:w="1696" w:type="dxa"/>
            <w:vAlign w:val="center"/>
          </w:tcPr>
          <w:p w14:paraId="7A72C919" w14:textId="77777777" w:rsidR="00E1409F" w:rsidRPr="002172D7" w:rsidRDefault="00E1409F" w:rsidP="00156AD3">
            <w:pPr>
              <w:spacing w:before="60" w:after="60"/>
              <w:jc w:val="center"/>
              <w:rPr>
                <w:i/>
                <w:sz w:val="18"/>
                <w:szCs w:val="18"/>
              </w:rPr>
            </w:pPr>
            <w:r w:rsidRPr="002172D7">
              <w:rPr>
                <w:i/>
                <w:sz w:val="18"/>
                <w:szCs w:val="18"/>
              </w:rPr>
              <w:t>4/4</w:t>
            </w:r>
          </w:p>
        </w:tc>
        <w:tc>
          <w:tcPr>
            <w:tcW w:w="1549" w:type="dxa"/>
            <w:vAlign w:val="center"/>
          </w:tcPr>
          <w:p w14:paraId="2099C051" w14:textId="77777777" w:rsidR="00E1409F" w:rsidRPr="002172D7" w:rsidRDefault="00E1409F" w:rsidP="00156AD3">
            <w:pPr>
              <w:spacing w:before="60" w:after="60"/>
              <w:jc w:val="center"/>
              <w:rPr>
                <w:i/>
                <w:sz w:val="18"/>
                <w:szCs w:val="18"/>
              </w:rPr>
            </w:pPr>
            <w:r w:rsidRPr="002172D7">
              <w:rPr>
                <w:i/>
                <w:sz w:val="18"/>
                <w:szCs w:val="18"/>
              </w:rPr>
              <w:t>3/2</w:t>
            </w:r>
          </w:p>
        </w:tc>
        <w:tc>
          <w:tcPr>
            <w:tcW w:w="1701" w:type="dxa"/>
            <w:vAlign w:val="center"/>
          </w:tcPr>
          <w:p w14:paraId="4573AB6F" w14:textId="77777777" w:rsidR="00E1409F" w:rsidRPr="002172D7" w:rsidRDefault="00E1409F" w:rsidP="00156AD3">
            <w:pPr>
              <w:spacing w:before="60" w:after="60"/>
              <w:jc w:val="center"/>
              <w:rPr>
                <w:i/>
                <w:sz w:val="18"/>
                <w:szCs w:val="18"/>
              </w:rPr>
            </w:pPr>
            <w:r w:rsidRPr="002172D7">
              <w:rPr>
                <w:i/>
                <w:sz w:val="18"/>
                <w:szCs w:val="18"/>
              </w:rPr>
              <w:t>mętność/mętność</w:t>
            </w:r>
          </w:p>
          <w:p w14:paraId="01848A29" w14:textId="77777777" w:rsidR="00E1409F" w:rsidRPr="002172D7" w:rsidRDefault="00E1409F" w:rsidP="00156AD3">
            <w:pPr>
              <w:spacing w:before="60" w:after="60"/>
              <w:jc w:val="center"/>
              <w:rPr>
                <w:i/>
                <w:sz w:val="18"/>
                <w:szCs w:val="18"/>
              </w:rPr>
            </w:pPr>
            <w:r w:rsidRPr="002172D7">
              <w:rPr>
                <w:i/>
                <w:sz w:val="18"/>
                <w:szCs w:val="18"/>
              </w:rPr>
              <w:t>mangan/mangan</w:t>
            </w:r>
          </w:p>
          <w:p w14:paraId="54B4E949" w14:textId="77777777" w:rsidR="00E1409F" w:rsidRPr="002172D7" w:rsidRDefault="00E1409F" w:rsidP="00156AD3">
            <w:pPr>
              <w:spacing w:before="60" w:after="60"/>
              <w:jc w:val="center"/>
              <w:rPr>
                <w:i/>
                <w:sz w:val="18"/>
                <w:szCs w:val="18"/>
              </w:rPr>
            </w:pPr>
            <w:r w:rsidRPr="002172D7">
              <w:rPr>
                <w:i/>
                <w:sz w:val="18"/>
                <w:szCs w:val="18"/>
              </w:rPr>
              <w:t>żelazo/żelazo</w:t>
            </w:r>
          </w:p>
        </w:tc>
        <w:tc>
          <w:tcPr>
            <w:tcW w:w="1467" w:type="dxa"/>
            <w:vAlign w:val="center"/>
          </w:tcPr>
          <w:p w14:paraId="3B667DAC" w14:textId="77777777" w:rsidR="00E1409F" w:rsidRPr="002172D7" w:rsidRDefault="00E1409F" w:rsidP="00156AD3">
            <w:pPr>
              <w:spacing w:before="60" w:after="60"/>
              <w:jc w:val="center"/>
              <w:rPr>
                <w:i/>
                <w:sz w:val="18"/>
                <w:szCs w:val="18"/>
              </w:rPr>
            </w:pPr>
            <w:r w:rsidRPr="002172D7">
              <w:rPr>
                <w:i/>
                <w:sz w:val="18"/>
                <w:szCs w:val="18"/>
              </w:rPr>
              <w:t>1,7 /2,2 NTU</w:t>
            </w:r>
          </w:p>
          <w:p w14:paraId="65F000DB" w14:textId="77777777" w:rsidR="00E1409F" w:rsidRPr="002172D7" w:rsidRDefault="00E1409F" w:rsidP="00156AD3">
            <w:pPr>
              <w:spacing w:before="60" w:after="60"/>
              <w:jc w:val="center"/>
              <w:rPr>
                <w:i/>
                <w:sz w:val="18"/>
                <w:szCs w:val="18"/>
              </w:rPr>
            </w:pPr>
            <w:r w:rsidRPr="002172D7">
              <w:rPr>
                <w:i/>
                <w:sz w:val="18"/>
                <w:szCs w:val="18"/>
              </w:rPr>
              <w:t>980/926 µg/l</w:t>
            </w:r>
          </w:p>
          <w:p w14:paraId="435DB570" w14:textId="77777777" w:rsidR="00E1409F" w:rsidRPr="002172D7" w:rsidRDefault="00E1409F" w:rsidP="00156AD3">
            <w:pPr>
              <w:spacing w:before="60" w:after="60"/>
              <w:jc w:val="center"/>
              <w:rPr>
                <w:i/>
                <w:sz w:val="18"/>
                <w:szCs w:val="18"/>
              </w:rPr>
            </w:pPr>
            <w:r w:rsidRPr="002172D7">
              <w:rPr>
                <w:i/>
                <w:sz w:val="18"/>
                <w:szCs w:val="18"/>
              </w:rPr>
              <w:t>203/226 µg/l</w:t>
            </w:r>
          </w:p>
        </w:tc>
        <w:tc>
          <w:tcPr>
            <w:tcW w:w="1339" w:type="dxa"/>
            <w:vAlign w:val="center"/>
          </w:tcPr>
          <w:p w14:paraId="7D066865" w14:textId="77777777" w:rsidR="00E1409F" w:rsidRPr="002172D7" w:rsidRDefault="00E1409F" w:rsidP="00156AD3">
            <w:pPr>
              <w:spacing w:before="60" w:after="60"/>
              <w:jc w:val="center"/>
              <w:rPr>
                <w:i/>
                <w:sz w:val="18"/>
                <w:szCs w:val="18"/>
              </w:rPr>
            </w:pPr>
            <w:r w:rsidRPr="002172D7">
              <w:rPr>
                <w:i/>
                <w:sz w:val="18"/>
                <w:szCs w:val="18"/>
              </w:rPr>
              <w:t>1 NTU</w:t>
            </w:r>
          </w:p>
        </w:tc>
      </w:tr>
      <w:tr w:rsidR="00E1409F" w:rsidRPr="002172D7" w14:paraId="6E971C4F" w14:textId="77777777" w:rsidTr="00E1409F">
        <w:trPr>
          <w:trHeight w:val="375"/>
          <w:jc w:val="center"/>
        </w:trPr>
        <w:tc>
          <w:tcPr>
            <w:tcW w:w="523" w:type="dxa"/>
            <w:vMerge/>
            <w:vAlign w:val="center"/>
          </w:tcPr>
          <w:p w14:paraId="1BED3FD7" w14:textId="77777777" w:rsidR="00E1409F" w:rsidRPr="002172D7" w:rsidRDefault="00E1409F" w:rsidP="00156AD3">
            <w:pPr>
              <w:snapToGrid w:val="0"/>
              <w:spacing w:before="60" w:after="60"/>
              <w:jc w:val="center"/>
              <w:rPr>
                <w:i/>
                <w:sz w:val="18"/>
                <w:szCs w:val="18"/>
              </w:rPr>
            </w:pPr>
          </w:p>
        </w:tc>
        <w:tc>
          <w:tcPr>
            <w:tcW w:w="1691" w:type="dxa"/>
            <w:vMerge/>
            <w:vAlign w:val="center"/>
          </w:tcPr>
          <w:p w14:paraId="77B6E25C" w14:textId="77777777" w:rsidR="00E1409F" w:rsidRPr="002172D7" w:rsidRDefault="00E1409F" w:rsidP="00156AD3">
            <w:pPr>
              <w:snapToGrid w:val="0"/>
              <w:spacing w:before="60" w:after="60"/>
              <w:jc w:val="center"/>
              <w:rPr>
                <w:i/>
                <w:sz w:val="18"/>
                <w:szCs w:val="18"/>
              </w:rPr>
            </w:pPr>
          </w:p>
        </w:tc>
        <w:tc>
          <w:tcPr>
            <w:tcW w:w="1696" w:type="dxa"/>
            <w:shd w:val="clear" w:color="auto" w:fill="E5E5E5"/>
            <w:vAlign w:val="center"/>
          </w:tcPr>
          <w:p w14:paraId="3E16D9A9" w14:textId="77777777" w:rsidR="00E1409F" w:rsidRPr="002172D7" w:rsidRDefault="00E1409F" w:rsidP="00156AD3">
            <w:pPr>
              <w:snapToGrid w:val="0"/>
              <w:spacing w:before="60" w:after="60"/>
              <w:jc w:val="center"/>
              <w:rPr>
                <w:i/>
                <w:sz w:val="18"/>
                <w:szCs w:val="18"/>
              </w:rPr>
            </w:pPr>
            <w:r w:rsidRPr="002172D7">
              <w:rPr>
                <w:i/>
                <w:sz w:val="18"/>
                <w:szCs w:val="18"/>
              </w:rPr>
              <w:t>1/2</w:t>
            </w:r>
          </w:p>
        </w:tc>
        <w:tc>
          <w:tcPr>
            <w:tcW w:w="1549" w:type="dxa"/>
            <w:shd w:val="clear" w:color="auto" w:fill="E5E5E5"/>
            <w:vAlign w:val="center"/>
          </w:tcPr>
          <w:p w14:paraId="0DA8F427"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shd w:val="clear" w:color="auto" w:fill="E5E5E5"/>
            <w:vAlign w:val="center"/>
          </w:tcPr>
          <w:p w14:paraId="25AB21C9"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shd w:val="clear" w:color="auto" w:fill="E5E5E5"/>
            <w:vAlign w:val="center"/>
          </w:tcPr>
          <w:p w14:paraId="313BD68A"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shd w:val="clear" w:color="auto" w:fill="E5E5E5"/>
            <w:vAlign w:val="center"/>
          </w:tcPr>
          <w:p w14:paraId="5FA240A6"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1D1CF0DC" w14:textId="77777777" w:rsidTr="00E1409F">
        <w:trPr>
          <w:trHeight w:val="685"/>
          <w:jc w:val="center"/>
        </w:trPr>
        <w:tc>
          <w:tcPr>
            <w:tcW w:w="523" w:type="dxa"/>
            <w:vMerge w:val="restart"/>
            <w:vAlign w:val="center"/>
          </w:tcPr>
          <w:p w14:paraId="3625F424" w14:textId="77777777" w:rsidR="00E1409F" w:rsidRPr="002172D7" w:rsidRDefault="00E1409F" w:rsidP="00156AD3">
            <w:pPr>
              <w:snapToGrid w:val="0"/>
              <w:spacing w:before="60" w:after="60"/>
              <w:jc w:val="center"/>
              <w:rPr>
                <w:i/>
                <w:sz w:val="18"/>
                <w:szCs w:val="18"/>
              </w:rPr>
            </w:pPr>
            <w:r w:rsidRPr="002172D7">
              <w:rPr>
                <w:i/>
                <w:sz w:val="18"/>
                <w:szCs w:val="18"/>
              </w:rPr>
              <w:t>2.</w:t>
            </w:r>
          </w:p>
        </w:tc>
        <w:tc>
          <w:tcPr>
            <w:tcW w:w="1691" w:type="dxa"/>
            <w:vMerge w:val="restart"/>
            <w:vAlign w:val="center"/>
          </w:tcPr>
          <w:p w14:paraId="6913E337" w14:textId="77777777" w:rsidR="00E1409F" w:rsidRPr="002172D7" w:rsidRDefault="00E1409F" w:rsidP="00156AD3">
            <w:pPr>
              <w:snapToGrid w:val="0"/>
              <w:spacing w:before="60" w:after="60"/>
              <w:jc w:val="center"/>
              <w:rPr>
                <w:i/>
                <w:sz w:val="18"/>
                <w:szCs w:val="18"/>
              </w:rPr>
            </w:pPr>
            <w:r w:rsidRPr="002172D7">
              <w:rPr>
                <w:i/>
                <w:sz w:val="18"/>
                <w:szCs w:val="18"/>
              </w:rPr>
              <w:t>Szkoła Podstawowa</w:t>
            </w:r>
          </w:p>
          <w:p w14:paraId="3B00A287" w14:textId="77777777" w:rsidR="00E1409F" w:rsidRPr="002172D7" w:rsidRDefault="00E1409F" w:rsidP="00156AD3">
            <w:pPr>
              <w:spacing w:before="60" w:after="60"/>
              <w:jc w:val="center"/>
              <w:rPr>
                <w:i/>
                <w:sz w:val="18"/>
                <w:szCs w:val="18"/>
              </w:rPr>
            </w:pPr>
            <w:r w:rsidRPr="002172D7">
              <w:rPr>
                <w:i/>
                <w:sz w:val="18"/>
                <w:szCs w:val="18"/>
              </w:rPr>
              <w:t>ul. Wiejska 1</w:t>
            </w:r>
          </w:p>
          <w:p w14:paraId="2267DDF3" w14:textId="77777777" w:rsidR="00E1409F" w:rsidRPr="002172D7" w:rsidRDefault="00E1409F" w:rsidP="00156AD3">
            <w:pPr>
              <w:spacing w:before="60" w:after="60"/>
              <w:jc w:val="center"/>
              <w:rPr>
                <w:i/>
                <w:sz w:val="18"/>
                <w:szCs w:val="18"/>
              </w:rPr>
            </w:pPr>
            <w:r w:rsidRPr="002172D7">
              <w:rPr>
                <w:i/>
                <w:sz w:val="18"/>
                <w:szCs w:val="18"/>
              </w:rPr>
              <w:t>Sierakowice</w:t>
            </w:r>
          </w:p>
        </w:tc>
        <w:tc>
          <w:tcPr>
            <w:tcW w:w="1696" w:type="dxa"/>
            <w:vAlign w:val="center"/>
          </w:tcPr>
          <w:p w14:paraId="05BA8301" w14:textId="77777777" w:rsidR="00E1409F" w:rsidRPr="002172D7" w:rsidRDefault="00E1409F" w:rsidP="00156AD3">
            <w:pPr>
              <w:spacing w:before="60" w:after="60"/>
              <w:jc w:val="center"/>
              <w:rPr>
                <w:i/>
                <w:sz w:val="18"/>
                <w:szCs w:val="18"/>
              </w:rPr>
            </w:pPr>
            <w:r w:rsidRPr="002172D7">
              <w:rPr>
                <w:i/>
                <w:sz w:val="18"/>
                <w:szCs w:val="18"/>
              </w:rPr>
              <w:t>3/2</w:t>
            </w:r>
          </w:p>
        </w:tc>
        <w:tc>
          <w:tcPr>
            <w:tcW w:w="1549" w:type="dxa"/>
            <w:vAlign w:val="center"/>
          </w:tcPr>
          <w:p w14:paraId="5F407B07" w14:textId="77777777" w:rsidR="00E1409F" w:rsidRPr="002172D7" w:rsidRDefault="00E1409F" w:rsidP="00156AD3">
            <w:pPr>
              <w:snapToGrid w:val="0"/>
              <w:spacing w:before="60" w:after="60"/>
              <w:jc w:val="center"/>
              <w:rPr>
                <w:i/>
                <w:sz w:val="18"/>
                <w:szCs w:val="18"/>
              </w:rPr>
            </w:pPr>
            <w:r w:rsidRPr="002172D7">
              <w:rPr>
                <w:i/>
                <w:sz w:val="18"/>
                <w:szCs w:val="18"/>
              </w:rPr>
              <w:t>1/0</w:t>
            </w:r>
          </w:p>
        </w:tc>
        <w:tc>
          <w:tcPr>
            <w:tcW w:w="1701" w:type="dxa"/>
            <w:vAlign w:val="center"/>
          </w:tcPr>
          <w:p w14:paraId="47BCA830" w14:textId="77777777" w:rsidR="00E1409F" w:rsidRPr="002172D7" w:rsidRDefault="00E1409F" w:rsidP="00156AD3">
            <w:pPr>
              <w:spacing w:before="60" w:after="60"/>
              <w:jc w:val="center"/>
              <w:rPr>
                <w:i/>
                <w:sz w:val="18"/>
                <w:szCs w:val="18"/>
              </w:rPr>
            </w:pPr>
            <w:r w:rsidRPr="002172D7">
              <w:rPr>
                <w:i/>
                <w:sz w:val="18"/>
                <w:szCs w:val="18"/>
              </w:rPr>
              <w:t>mętność</w:t>
            </w:r>
          </w:p>
          <w:p w14:paraId="2B8D21D0" w14:textId="77777777" w:rsidR="00E1409F" w:rsidRPr="002172D7" w:rsidRDefault="00E1409F" w:rsidP="00156AD3">
            <w:pPr>
              <w:spacing w:before="60" w:after="60"/>
              <w:jc w:val="center"/>
              <w:rPr>
                <w:i/>
                <w:sz w:val="18"/>
                <w:szCs w:val="18"/>
              </w:rPr>
            </w:pPr>
            <w:r w:rsidRPr="002172D7">
              <w:rPr>
                <w:i/>
                <w:sz w:val="18"/>
                <w:szCs w:val="18"/>
              </w:rPr>
              <w:t>mangan</w:t>
            </w:r>
          </w:p>
          <w:p w14:paraId="60570360" w14:textId="77777777" w:rsidR="00E1409F" w:rsidRPr="002172D7" w:rsidRDefault="00E1409F" w:rsidP="00156AD3">
            <w:pPr>
              <w:spacing w:before="60" w:after="60"/>
              <w:jc w:val="center"/>
              <w:rPr>
                <w:i/>
                <w:sz w:val="18"/>
                <w:szCs w:val="18"/>
              </w:rPr>
            </w:pPr>
            <w:r w:rsidRPr="002172D7">
              <w:rPr>
                <w:i/>
                <w:sz w:val="18"/>
                <w:szCs w:val="18"/>
              </w:rPr>
              <w:t>żelazo</w:t>
            </w:r>
          </w:p>
        </w:tc>
        <w:tc>
          <w:tcPr>
            <w:tcW w:w="1467" w:type="dxa"/>
            <w:vAlign w:val="center"/>
          </w:tcPr>
          <w:p w14:paraId="0529596A" w14:textId="77777777" w:rsidR="00E1409F" w:rsidRPr="002172D7" w:rsidRDefault="00E1409F" w:rsidP="00156AD3">
            <w:pPr>
              <w:spacing w:before="60" w:after="60"/>
              <w:jc w:val="center"/>
              <w:rPr>
                <w:i/>
                <w:sz w:val="18"/>
                <w:szCs w:val="18"/>
              </w:rPr>
            </w:pPr>
            <w:r w:rsidRPr="002172D7">
              <w:rPr>
                <w:i/>
                <w:sz w:val="18"/>
                <w:szCs w:val="18"/>
              </w:rPr>
              <w:t>1,3 NTU</w:t>
            </w:r>
          </w:p>
          <w:p w14:paraId="1E57DB53" w14:textId="77777777" w:rsidR="00E1409F" w:rsidRPr="002172D7" w:rsidRDefault="00E1409F" w:rsidP="00156AD3">
            <w:pPr>
              <w:spacing w:before="60" w:after="60"/>
              <w:jc w:val="center"/>
              <w:rPr>
                <w:i/>
                <w:sz w:val="18"/>
                <w:szCs w:val="18"/>
              </w:rPr>
            </w:pPr>
            <w:r w:rsidRPr="002172D7">
              <w:rPr>
                <w:i/>
                <w:sz w:val="18"/>
                <w:szCs w:val="18"/>
              </w:rPr>
              <w:t>91 µg/l</w:t>
            </w:r>
          </w:p>
          <w:p w14:paraId="2B85D240" w14:textId="77777777" w:rsidR="00E1409F" w:rsidRPr="002172D7" w:rsidRDefault="00E1409F" w:rsidP="00156AD3">
            <w:pPr>
              <w:spacing w:before="60" w:after="60"/>
              <w:jc w:val="center"/>
              <w:rPr>
                <w:i/>
                <w:sz w:val="18"/>
                <w:szCs w:val="18"/>
              </w:rPr>
            </w:pPr>
            <w:r w:rsidRPr="002172D7">
              <w:rPr>
                <w:i/>
                <w:sz w:val="18"/>
                <w:szCs w:val="18"/>
              </w:rPr>
              <w:t>691 µg/l</w:t>
            </w:r>
          </w:p>
        </w:tc>
        <w:tc>
          <w:tcPr>
            <w:tcW w:w="1339" w:type="dxa"/>
            <w:vAlign w:val="center"/>
          </w:tcPr>
          <w:p w14:paraId="47DFA596" w14:textId="77777777" w:rsidR="00E1409F" w:rsidRPr="002172D7" w:rsidRDefault="00E1409F" w:rsidP="00156AD3">
            <w:pPr>
              <w:spacing w:before="60" w:after="60"/>
              <w:jc w:val="center"/>
              <w:rPr>
                <w:i/>
                <w:sz w:val="18"/>
                <w:szCs w:val="18"/>
              </w:rPr>
            </w:pPr>
            <w:r w:rsidRPr="002172D7">
              <w:rPr>
                <w:i/>
                <w:sz w:val="18"/>
                <w:szCs w:val="18"/>
              </w:rPr>
              <w:t>1 NTU</w:t>
            </w:r>
          </w:p>
          <w:p w14:paraId="69E03824" w14:textId="77777777" w:rsidR="00E1409F" w:rsidRPr="002172D7" w:rsidRDefault="00E1409F" w:rsidP="00156AD3">
            <w:pPr>
              <w:spacing w:before="60" w:after="60"/>
              <w:jc w:val="center"/>
              <w:rPr>
                <w:i/>
                <w:sz w:val="18"/>
                <w:szCs w:val="18"/>
              </w:rPr>
            </w:pPr>
            <w:r w:rsidRPr="002172D7">
              <w:rPr>
                <w:i/>
                <w:sz w:val="18"/>
                <w:szCs w:val="18"/>
              </w:rPr>
              <w:t>50 µg/l</w:t>
            </w:r>
          </w:p>
          <w:p w14:paraId="59D6B650" w14:textId="77777777" w:rsidR="00E1409F" w:rsidRPr="002172D7" w:rsidRDefault="00E1409F" w:rsidP="00156AD3">
            <w:pPr>
              <w:spacing w:before="60" w:after="60"/>
              <w:jc w:val="center"/>
              <w:rPr>
                <w:i/>
                <w:sz w:val="18"/>
                <w:szCs w:val="18"/>
              </w:rPr>
            </w:pPr>
            <w:r w:rsidRPr="002172D7">
              <w:rPr>
                <w:i/>
                <w:sz w:val="18"/>
                <w:szCs w:val="18"/>
              </w:rPr>
              <w:t>200 µg/l</w:t>
            </w:r>
          </w:p>
        </w:tc>
      </w:tr>
      <w:tr w:rsidR="00E1409F" w:rsidRPr="002172D7" w14:paraId="6E007B86" w14:textId="77777777" w:rsidTr="00E1409F">
        <w:trPr>
          <w:trHeight w:val="338"/>
          <w:jc w:val="center"/>
        </w:trPr>
        <w:tc>
          <w:tcPr>
            <w:tcW w:w="523" w:type="dxa"/>
            <w:vMerge/>
            <w:vAlign w:val="center"/>
          </w:tcPr>
          <w:p w14:paraId="7A50DA92" w14:textId="77777777" w:rsidR="00E1409F" w:rsidRPr="002172D7" w:rsidRDefault="00E1409F" w:rsidP="00156AD3">
            <w:pPr>
              <w:snapToGrid w:val="0"/>
              <w:spacing w:before="60" w:after="60"/>
              <w:jc w:val="center"/>
              <w:rPr>
                <w:i/>
                <w:sz w:val="18"/>
                <w:szCs w:val="18"/>
              </w:rPr>
            </w:pPr>
          </w:p>
        </w:tc>
        <w:tc>
          <w:tcPr>
            <w:tcW w:w="1691" w:type="dxa"/>
            <w:vMerge/>
            <w:vAlign w:val="center"/>
          </w:tcPr>
          <w:p w14:paraId="0ADE0B27" w14:textId="77777777" w:rsidR="00E1409F" w:rsidRPr="002172D7" w:rsidRDefault="00E1409F" w:rsidP="00156AD3">
            <w:pPr>
              <w:snapToGrid w:val="0"/>
              <w:spacing w:before="60" w:after="60"/>
              <w:jc w:val="center"/>
              <w:rPr>
                <w:i/>
                <w:sz w:val="18"/>
                <w:szCs w:val="18"/>
              </w:rPr>
            </w:pPr>
          </w:p>
        </w:tc>
        <w:tc>
          <w:tcPr>
            <w:tcW w:w="1696" w:type="dxa"/>
            <w:shd w:val="clear" w:color="auto" w:fill="E5E5E5"/>
            <w:vAlign w:val="center"/>
          </w:tcPr>
          <w:p w14:paraId="035E913E" w14:textId="77777777" w:rsidR="00E1409F" w:rsidRPr="002172D7" w:rsidRDefault="00E1409F" w:rsidP="00156AD3">
            <w:pPr>
              <w:snapToGrid w:val="0"/>
              <w:spacing w:before="60" w:after="60"/>
              <w:jc w:val="center"/>
              <w:rPr>
                <w:i/>
                <w:sz w:val="18"/>
                <w:szCs w:val="18"/>
              </w:rPr>
            </w:pPr>
            <w:r w:rsidRPr="002172D7">
              <w:rPr>
                <w:i/>
                <w:sz w:val="18"/>
                <w:szCs w:val="18"/>
              </w:rPr>
              <w:t>2/2</w:t>
            </w:r>
          </w:p>
        </w:tc>
        <w:tc>
          <w:tcPr>
            <w:tcW w:w="1549" w:type="dxa"/>
            <w:shd w:val="clear" w:color="auto" w:fill="E5E5E5"/>
            <w:vAlign w:val="center"/>
          </w:tcPr>
          <w:p w14:paraId="5DF6A23B"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shd w:val="clear" w:color="auto" w:fill="E5E5E5"/>
            <w:vAlign w:val="center"/>
          </w:tcPr>
          <w:p w14:paraId="59BA9FCD" w14:textId="77777777" w:rsidR="00E1409F" w:rsidRPr="002172D7" w:rsidRDefault="00E1409F" w:rsidP="00156AD3">
            <w:pPr>
              <w:spacing w:before="60" w:after="60"/>
              <w:jc w:val="center"/>
              <w:rPr>
                <w:i/>
                <w:sz w:val="18"/>
                <w:szCs w:val="18"/>
              </w:rPr>
            </w:pPr>
            <w:r w:rsidRPr="002172D7">
              <w:rPr>
                <w:i/>
                <w:sz w:val="18"/>
                <w:szCs w:val="18"/>
              </w:rPr>
              <w:t>-</w:t>
            </w:r>
          </w:p>
        </w:tc>
        <w:tc>
          <w:tcPr>
            <w:tcW w:w="1467" w:type="dxa"/>
            <w:shd w:val="clear" w:color="auto" w:fill="E5E5E5"/>
            <w:vAlign w:val="center"/>
          </w:tcPr>
          <w:p w14:paraId="67916AAA" w14:textId="77777777" w:rsidR="00E1409F" w:rsidRPr="002172D7" w:rsidRDefault="00E1409F" w:rsidP="00156AD3">
            <w:pPr>
              <w:spacing w:before="60" w:after="60"/>
              <w:jc w:val="center"/>
              <w:rPr>
                <w:i/>
                <w:sz w:val="18"/>
                <w:szCs w:val="18"/>
              </w:rPr>
            </w:pPr>
            <w:r w:rsidRPr="002172D7">
              <w:rPr>
                <w:i/>
                <w:sz w:val="18"/>
                <w:szCs w:val="18"/>
              </w:rPr>
              <w:t>-</w:t>
            </w:r>
          </w:p>
        </w:tc>
        <w:tc>
          <w:tcPr>
            <w:tcW w:w="1339" w:type="dxa"/>
            <w:shd w:val="clear" w:color="auto" w:fill="E5E5E5"/>
            <w:vAlign w:val="center"/>
          </w:tcPr>
          <w:p w14:paraId="50B5EAE0" w14:textId="77777777" w:rsidR="00E1409F" w:rsidRPr="002172D7" w:rsidRDefault="00E1409F" w:rsidP="00156AD3">
            <w:pPr>
              <w:spacing w:before="60" w:after="60"/>
              <w:jc w:val="center"/>
              <w:rPr>
                <w:i/>
                <w:sz w:val="18"/>
                <w:szCs w:val="18"/>
              </w:rPr>
            </w:pPr>
            <w:r w:rsidRPr="002172D7">
              <w:rPr>
                <w:i/>
                <w:sz w:val="18"/>
                <w:szCs w:val="18"/>
              </w:rPr>
              <w:t>-</w:t>
            </w:r>
          </w:p>
        </w:tc>
      </w:tr>
      <w:tr w:rsidR="00E1409F" w:rsidRPr="002172D7" w14:paraId="0AD68C43" w14:textId="77777777" w:rsidTr="00E1409F">
        <w:trPr>
          <w:trHeight w:val="491"/>
          <w:jc w:val="center"/>
        </w:trPr>
        <w:tc>
          <w:tcPr>
            <w:tcW w:w="523" w:type="dxa"/>
            <w:vMerge w:val="restart"/>
            <w:vAlign w:val="center"/>
          </w:tcPr>
          <w:p w14:paraId="238FAFF4" w14:textId="77777777" w:rsidR="00E1409F" w:rsidRPr="002172D7" w:rsidRDefault="00E1409F" w:rsidP="00156AD3">
            <w:pPr>
              <w:snapToGrid w:val="0"/>
              <w:spacing w:before="60" w:after="60"/>
              <w:jc w:val="center"/>
              <w:rPr>
                <w:i/>
                <w:sz w:val="18"/>
                <w:szCs w:val="18"/>
              </w:rPr>
            </w:pPr>
            <w:r w:rsidRPr="002172D7">
              <w:rPr>
                <w:i/>
                <w:sz w:val="18"/>
                <w:szCs w:val="18"/>
              </w:rPr>
              <w:t>3.</w:t>
            </w:r>
          </w:p>
        </w:tc>
        <w:tc>
          <w:tcPr>
            <w:tcW w:w="1691" w:type="dxa"/>
            <w:vMerge w:val="restart"/>
            <w:vAlign w:val="center"/>
          </w:tcPr>
          <w:p w14:paraId="5A5DE93F" w14:textId="77777777" w:rsidR="00E1409F" w:rsidRPr="002172D7" w:rsidRDefault="00E1409F" w:rsidP="00156AD3">
            <w:pPr>
              <w:snapToGrid w:val="0"/>
              <w:spacing w:before="60" w:after="60"/>
              <w:jc w:val="center"/>
              <w:rPr>
                <w:i/>
                <w:sz w:val="18"/>
                <w:szCs w:val="18"/>
              </w:rPr>
            </w:pPr>
            <w:r w:rsidRPr="002172D7">
              <w:rPr>
                <w:i/>
                <w:sz w:val="18"/>
                <w:szCs w:val="18"/>
              </w:rPr>
              <w:t>Gospoda</w:t>
            </w:r>
          </w:p>
          <w:p w14:paraId="5FCA0C46" w14:textId="77777777" w:rsidR="00E1409F" w:rsidRPr="002172D7" w:rsidRDefault="00E1409F" w:rsidP="00156AD3">
            <w:pPr>
              <w:spacing w:before="60" w:after="60"/>
              <w:jc w:val="center"/>
              <w:rPr>
                <w:i/>
                <w:sz w:val="18"/>
                <w:szCs w:val="18"/>
              </w:rPr>
            </w:pPr>
            <w:r w:rsidRPr="002172D7">
              <w:rPr>
                <w:i/>
                <w:sz w:val="18"/>
                <w:szCs w:val="18"/>
              </w:rPr>
              <w:t>ul. Wiejska 40 Tworóg Mały</w:t>
            </w:r>
          </w:p>
        </w:tc>
        <w:tc>
          <w:tcPr>
            <w:tcW w:w="1696" w:type="dxa"/>
            <w:vAlign w:val="center"/>
          </w:tcPr>
          <w:p w14:paraId="6545B2F8" w14:textId="77777777" w:rsidR="00E1409F" w:rsidRPr="002172D7" w:rsidRDefault="00E1409F" w:rsidP="00156AD3">
            <w:pPr>
              <w:snapToGrid w:val="0"/>
              <w:spacing w:before="60" w:after="60"/>
              <w:jc w:val="center"/>
              <w:rPr>
                <w:i/>
                <w:sz w:val="18"/>
                <w:szCs w:val="18"/>
              </w:rPr>
            </w:pPr>
            <w:r w:rsidRPr="002172D7">
              <w:rPr>
                <w:i/>
                <w:sz w:val="18"/>
                <w:szCs w:val="18"/>
              </w:rPr>
              <w:t>3/0</w:t>
            </w:r>
          </w:p>
        </w:tc>
        <w:tc>
          <w:tcPr>
            <w:tcW w:w="1549" w:type="dxa"/>
            <w:vAlign w:val="center"/>
          </w:tcPr>
          <w:p w14:paraId="3DEFB042"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vAlign w:val="center"/>
          </w:tcPr>
          <w:p w14:paraId="2F49977D"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vAlign w:val="center"/>
          </w:tcPr>
          <w:p w14:paraId="35456323"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vAlign w:val="center"/>
          </w:tcPr>
          <w:p w14:paraId="41F90F8E"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27D7A6E7" w14:textId="77777777" w:rsidTr="00E1409F">
        <w:trPr>
          <w:trHeight w:val="413"/>
          <w:jc w:val="center"/>
        </w:trPr>
        <w:tc>
          <w:tcPr>
            <w:tcW w:w="523" w:type="dxa"/>
            <w:vMerge/>
            <w:vAlign w:val="center"/>
          </w:tcPr>
          <w:p w14:paraId="63CF995D" w14:textId="77777777" w:rsidR="00E1409F" w:rsidRPr="002172D7" w:rsidRDefault="00E1409F" w:rsidP="00156AD3">
            <w:pPr>
              <w:snapToGrid w:val="0"/>
              <w:spacing w:before="60" w:after="60"/>
              <w:jc w:val="center"/>
              <w:rPr>
                <w:i/>
                <w:sz w:val="18"/>
                <w:szCs w:val="18"/>
              </w:rPr>
            </w:pPr>
          </w:p>
        </w:tc>
        <w:tc>
          <w:tcPr>
            <w:tcW w:w="1691" w:type="dxa"/>
            <w:vMerge/>
            <w:vAlign w:val="center"/>
          </w:tcPr>
          <w:p w14:paraId="2E3B7960" w14:textId="77777777" w:rsidR="00E1409F" w:rsidRPr="002172D7" w:rsidRDefault="00E1409F" w:rsidP="00156AD3">
            <w:pPr>
              <w:snapToGrid w:val="0"/>
              <w:spacing w:before="60" w:after="60"/>
              <w:jc w:val="center"/>
              <w:rPr>
                <w:i/>
                <w:sz w:val="18"/>
                <w:szCs w:val="18"/>
              </w:rPr>
            </w:pPr>
          </w:p>
        </w:tc>
        <w:tc>
          <w:tcPr>
            <w:tcW w:w="1696" w:type="dxa"/>
            <w:shd w:val="clear" w:color="auto" w:fill="E5E5E5"/>
            <w:vAlign w:val="center"/>
          </w:tcPr>
          <w:p w14:paraId="3AAC23A1" w14:textId="77777777" w:rsidR="00E1409F" w:rsidRPr="002172D7" w:rsidRDefault="00E1409F" w:rsidP="00156AD3">
            <w:pPr>
              <w:snapToGrid w:val="0"/>
              <w:spacing w:before="60" w:after="60"/>
              <w:jc w:val="center"/>
              <w:rPr>
                <w:i/>
                <w:sz w:val="18"/>
                <w:szCs w:val="18"/>
              </w:rPr>
            </w:pPr>
            <w:r w:rsidRPr="002172D7">
              <w:rPr>
                <w:i/>
                <w:sz w:val="18"/>
                <w:szCs w:val="18"/>
              </w:rPr>
              <w:t>2/0</w:t>
            </w:r>
          </w:p>
        </w:tc>
        <w:tc>
          <w:tcPr>
            <w:tcW w:w="1549" w:type="dxa"/>
            <w:shd w:val="clear" w:color="auto" w:fill="E5E5E5"/>
            <w:vAlign w:val="center"/>
          </w:tcPr>
          <w:p w14:paraId="78DFA376"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shd w:val="clear" w:color="auto" w:fill="E5E5E5"/>
            <w:vAlign w:val="center"/>
          </w:tcPr>
          <w:p w14:paraId="368EED1D"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shd w:val="clear" w:color="auto" w:fill="E5E5E5"/>
            <w:vAlign w:val="center"/>
          </w:tcPr>
          <w:p w14:paraId="242B4622"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shd w:val="clear" w:color="auto" w:fill="E5E5E5"/>
            <w:vAlign w:val="center"/>
          </w:tcPr>
          <w:p w14:paraId="2B2E3C9A"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5F05943E" w14:textId="77777777" w:rsidTr="00E1409F">
        <w:trPr>
          <w:trHeight w:val="214"/>
          <w:jc w:val="center"/>
        </w:trPr>
        <w:tc>
          <w:tcPr>
            <w:tcW w:w="9966" w:type="dxa"/>
            <w:gridSpan w:val="7"/>
            <w:shd w:val="clear" w:color="auto" w:fill="FFFF99"/>
            <w:vAlign w:val="center"/>
          </w:tcPr>
          <w:p w14:paraId="172AC649" w14:textId="77777777" w:rsidR="00E1409F" w:rsidRPr="002172D7" w:rsidRDefault="00E1409F" w:rsidP="00156AD3">
            <w:pPr>
              <w:snapToGrid w:val="0"/>
              <w:spacing w:before="60" w:after="60"/>
              <w:jc w:val="center"/>
              <w:rPr>
                <w:i/>
                <w:sz w:val="18"/>
                <w:szCs w:val="18"/>
              </w:rPr>
            </w:pPr>
            <w:r w:rsidRPr="002172D7">
              <w:rPr>
                <w:i/>
                <w:sz w:val="18"/>
                <w:szCs w:val="18"/>
              </w:rPr>
              <w:t>Stacja Uzdatniania Wody Rachowice</w:t>
            </w:r>
          </w:p>
        </w:tc>
      </w:tr>
      <w:tr w:rsidR="00E1409F" w:rsidRPr="002172D7" w14:paraId="6943BE6C" w14:textId="77777777" w:rsidTr="00E1409F">
        <w:trPr>
          <w:trHeight w:val="387"/>
          <w:jc w:val="center"/>
        </w:trPr>
        <w:tc>
          <w:tcPr>
            <w:tcW w:w="523" w:type="dxa"/>
            <w:vMerge w:val="restart"/>
            <w:vAlign w:val="center"/>
          </w:tcPr>
          <w:p w14:paraId="7414F16D" w14:textId="77777777" w:rsidR="00E1409F" w:rsidRPr="002172D7" w:rsidRDefault="00E1409F" w:rsidP="00156AD3">
            <w:pPr>
              <w:snapToGrid w:val="0"/>
              <w:spacing w:before="60" w:after="60"/>
              <w:jc w:val="center"/>
              <w:rPr>
                <w:i/>
                <w:sz w:val="18"/>
                <w:szCs w:val="18"/>
              </w:rPr>
            </w:pPr>
            <w:r w:rsidRPr="002172D7">
              <w:rPr>
                <w:i/>
                <w:sz w:val="18"/>
                <w:szCs w:val="18"/>
              </w:rPr>
              <w:t>1.</w:t>
            </w:r>
          </w:p>
        </w:tc>
        <w:tc>
          <w:tcPr>
            <w:tcW w:w="1691" w:type="dxa"/>
            <w:vMerge w:val="restart"/>
            <w:vAlign w:val="center"/>
          </w:tcPr>
          <w:p w14:paraId="627ED9CF" w14:textId="77777777" w:rsidR="00E1409F" w:rsidRPr="002172D7" w:rsidRDefault="00E1409F" w:rsidP="00156AD3">
            <w:pPr>
              <w:snapToGrid w:val="0"/>
              <w:spacing w:before="60" w:after="60"/>
              <w:jc w:val="center"/>
              <w:rPr>
                <w:i/>
                <w:sz w:val="18"/>
                <w:szCs w:val="18"/>
              </w:rPr>
            </w:pPr>
            <w:r w:rsidRPr="002172D7">
              <w:rPr>
                <w:i/>
                <w:sz w:val="18"/>
                <w:szCs w:val="18"/>
              </w:rPr>
              <w:t>SUW Rachowice</w:t>
            </w:r>
          </w:p>
        </w:tc>
        <w:tc>
          <w:tcPr>
            <w:tcW w:w="1696" w:type="dxa"/>
            <w:vAlign w:val="center"/>
          </w:tcPr>
          <w:p w14:paraId="3776B3BD" w14:textId="77777777" w:rsidR="00E1409F" w:rsidRPr="002172D7" w:rsidRDefault="00E1409F" w:rsidP="00156AD3">
            <w:pPr>
              <w:snapToGrid w:val="0"/>
              <w:spacing w:before="60" w:after="60"/>
              <w:jc w:val="center"/>
              <w:rPr>
                <w:i/>
                <w:sz w:val="18"/>
                <w:szCs w:val="18"/>
              </w:rPr>
            </w:pPr>
            <w:r w:rsidRPr="002172D7">
              <w:rPr>
                <w:i/>
                <w:sz w:val="18"/>
                <w:szCs w:val="18"/>
              </w:rPr>
              <w:t>2/4</w:t>
            </w:r>
          </w:p>
        </w:tc>
        <w:tc>
          <w:tcPr>
            <w:tcW w:w="1549" w:type="dxa"/>
            <w:vAlign w:val="center"/>
          </w:tcPr>
          <w:p w14:paraId="5FDA35D2" w14:textId="77777777" w:rsidR="00E1409F" w:rsidRPr="002172D7" w:rsidRDefault="00E1409F" w:rsidP="00156AD3">
            <w:pPr>
              <w:snapToGrid w:val="0"/>
              <w:spacing w:before="60" w:after="60"/>
              <w:jc w:val="center"/>
              <w:rPr>
                <w:i/>
                <w:sz w:val="18"/>
                <w:szCs w:val="18"/>
              </w:rPr>
            </w:pPr>
            <w:r w:rsidRPr="002172D7">
              <w:rPr>
                <w:i/>
                <w:sz w:val="18"/>
                <w:szCs w:val="18"/>
              </w:rPr>
              <w:t>1/0</w:t>
            </w:r>
          </w:p>
        </w:tc>
        <w:tc>
          <w:tcPr>
            <w:tcW w:w="1701" w:type="dxa"/>
            <w:vAlign w:val="center"/>
          </w:tcPr>
          <w:p w14:paraId="514FA329" w14:textId="77777777" w:rsidR="00E1409F" w:rsidRPr="002172D7" w:rsidRDefault="00E1409F" w:rsidP="00156AD3">
            <w:pPr>
              <w:snapToGrid w:val="0"/>
              <w:spacing w:before="60" w:after="60"/>
              <w:jc w:val="center"/>
              <w:rPr>
                <w:i/>
                <w:sz w:val="18"/>
                <w:szCs w:val="18"/>
              </w:rPr>
            </w:pPr>
            <w:r w:rsidRPr="002172D7">
              <w:rPr>
                <w:i/>
                <w:sz w:val="18"/>
                <w:szCs w:val="18"/>
              </w:rPr>
              <w:t>mangan</w:t>
            </w:r>
          </w:p>
        </w:tc>
        <w:tc>
          <w:tcPr>
            <w:tcW w:w="1467" w:type="dxa"/>
            <w:vAlign w:val="center"/>
          </w:tcPr>
          <w:p w14:paraId="77334EFB" w14:textId="77777777" w:rsidR="00E1409F" w:rsidRPr="002172D7" w:rsidRDefault="00E1409F" w:rsidP="00156AD3">
            <w:pPr>
              <w:snapToGrid w:val="0"/>
              <w:spacing w:before="60" w:after="60"/>
              <w:jc w:val="center"/>
              <w:rPr>
                <w:i/>
                <w:sz w:val="18"/>
                <w:szCs w:val="18"/>
              </w:rPr>
            </w:pPr>
            <w:r w:rsidRPr="002172D7">
              <w:rPr>
                <w:i/>
                <w:sz w:val="18"/>
                <w:szCs w:val="18"/>
              </w:rPr>
              <w:t>231 µg/l</w:t>
            </w:r>
          </w:p>
        </w:tc>
        <w:tc>
          <w:tcPr>
            <w:tcW w:w="1339" w:type="dxa"/>
            <w:vAlign w:val="center"/>
          </w:tcPr>
          <w:p w14:paraId="0669F364" w14:textId="77777777" w:rsidR="00E1409F" w:rsidRPr="002172D7" w:rsidRDefault="00E1409F" w:rsidP="00156AD3">
            <w:pPr>
              <w:spacing w:before="60" w:after="60"/>
              <w:jc w:val="center"/>
              <w:rPr>
                <w:i/>
                <w:sz w:val="18"/>
                <w:szCs w:val="18"/>
              </w:rPr>
            </w:pPr>
          </w:p>
          <w:p w14:paraId="29AAEEB7" w14:textId="77777777" w:rsidR="00E1409F" w:rsidRPr="002172D7" w:rsidRDefault="00E1409F" w:rsidP="00156AD3">
            <w:pPr>
              <w:spacing w:before="60" w:after="60"/>
              <w:jc w:val="center"/>
              <w:rPr>
                <w:i/>
                <w:sz w:val="18"/>
                <w:szCs w:val="18"/>
              </w:rPr>
            </w:pPr>
            <w:r w:rsidRPr="002172D7">
              <w:rPr>
                <w:i/>
                <w:sz w:val="18"/>
                <w:szCs w:val="18"/>
              </w:rPr>
              <w:t>50 µg/l</w:t>
            </w:r>
          </w:p>
          <w:p w14:paraId="1D949C7A" w14:textId="77777777" w:rsidR="00E1409F" w:rsidRPr="002172D7" w:rsidRDefault="00E1409F" w:rsidP="00156AD3">
            <w:pPr>
              <w:snapToGrid w:val="0"/>
              <w:spacing w:before="60" w:after="60"/>
              <w:jc w:val="center"/>
              <w:rPr>
                <w:i/>
                <w:sz w:val="18"/>
                <w:szCs w:val="18"/>
              </w:rPr>
            </w:pPr>
          </w:p>
        </w:tc>
      </w:tr>
      <w:tr w:rsidR="00E1409F" w:rsidRPr="002172D7" w14:paraId="1DE870D2" w14:textId="77777777" w:rsidTr="00E1409F">
        <w:trPr>
          <w:trHeight w:val="435"/>
          <w:jc w:val="center"/>
        </w:trPr>
        <w:tc>
          <w:tcPr>
            <w:tcW w:w="523" w:type="dxa"/>
            <w:vMerge/>
            <w:vAlign w:val="center"/>
          </w:tcPr>
          <w:p w14:paraId="66ED27B9" w14:textId="77777777" w:rsidR="00E1409F" w:rsidRPr="002172D7" w:rsidRDefault="00E1409F" w:rsidP="00156AD3">
            <w:pPr>
              <w:snapToGrid w:val="0"/>
              <w:spacing w:before="60" w:after="60"/>
              <w:jc w:val="center"/>
              <w:rPr>
                <w:i/>
                <w:sz w:val="18"/>
                <w:szCs w:val="18"/>
              </w:rPr>
            </w:pPr>
          </w:p>
        </w:tc>
        <w:tc>
          <w:tcPr>
            <w:tcW w:w="1691" w:type="dxa"/>
            <w:vMerge/>
            <w:vAlign w:val="center"/>
          </w:tcPr>
          <w:p w14:paraId="3319D307" w14:textId="77777777" w:rsidR="00E1409F" w:rsidRPr="002172D7" w:rsidRDefault="00E1409F" w:rsidP="00156AD3">
            <w:pPr>
              <w:snapToGrid w:val="0"/>
              <w:spacing w:before="60" w:after="60"/>
              <w:jc w:val="center"/>
              <w:rPr>
                <w:i/>
                <w:sz w:val="18"/>
                <w:szCs w:val="18"/>
              </w:rPr>
            </w:pPr>
          </w:p>
        </w:tc>
        <w:tc>
          <w:tcPr>
            <w:tcW w:w="1696" w:type="dxa"/>
            <w:shd w:val="clear" w:color="auto" w:fill="E5E5E5"/>
            <w:vAlign w:val="center"/>
          </w:tcPr>
          <w:p w14:paraId="00C17FD3" w14:textId="77777777" w:rsidR="00E1409F" w:rsidRPr="002172D7" w:rsidRDefault="00E1409F" w:rsidP="00156AD3">
            <w:pPr>
              <w:snapToGrid w:val="0"/>
              <w:spacing w:before="60" w:after="60"/>
              <w:jc w:val="center"/>
              <w:rPr>
                <w:i/>
                <w:sz w:val="18"/>
                <w:szCs w:val="18"/>
              </w:rPr>
            </w:pPr>
            <w:r w:rsidRPr="002172D7">
              <w:rPr>
                <w:i/>
                <w:sz w:val="18"/>
                <w:szCs w:val="18"/>
              </w:rPr>
              <w:t>1/3</w:t>
            </w:r>
          </w:p>
        </w:tc>
        <w:tc>
          <w:tcPr>
            <w:tcW w:w="1549" w:type="dxa"/>
            <w:shd w:val="clear" w:color="auto" w:fill="E5E5E5"/>
            <w:vAlign w:val="center"/>
          </w:tcPr>
          <w:p w14:paraId="1A5171AF" w14:textId="77777777" w:rsidR="00E1409F" w:rsidRPr="002172D7" w:rsidRDefault="00E1409F" w:rsidP="00156AD3">
            <w:pPr>
              <w:snapToGrid w:val="0"/>
              <w:spacing w:before="60" w:after="60"/>
              <w:jc w:val="center"/>
              <w:rPr>
                <w:i/>
                <w:sz w:val="18"/>
                <w:szCs w:val="18"/>
              </w:rPr>
            </w:pPr>
            <w:r w:rsidRPr="002172D7">
              <w:rPr>
                <w:i/>
                <w:sz w:val="18"/>
                <w:szCs w:val="18"/>
              </w:rPr>
              <w:t>0/0</w:t>
            </w:r>
          </w:p>
        </w:tc>
        <w:tc>
          <w:tcPr>
            <w:tcW w:w="1701" w:type="dxa"/>
            <w:shd w:val="clear" w:color="auto" w:fill="E5E5E5"/>
            <w:vAlign w:val="center"/>
          </w:tcPr>
          <w:p w14:paraId="41830A9C"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shd w:val="clear" w:color="auto" w:fill="E5E5E5"/>
            <w:vAlign w:val="center"/>
          </w:tcPr>
          <w:p w14:paraId="5B3AE550"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shd w:val="clear" w:color="auto" w:fill="E5E5E5"/>
            <w:vAlign w:val="center"/>
          </w:tcPr>
          <w:p w14:paraId="7D7C201A"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034EC02D" w14:textId="77777777" w:rsidTr="00E1409F">
        <w:trPr>
          <w:trHeight w:val="412"/>
          <w:jc w:val="center"/>
        </w:trPr>
        <w:tc>
          <w:tcPr>
            <w:tcW w:w="523" w:type="dxa"/>
            <w:vMerge w:val="restart"/>
            <w:vAlign w:val="center"/>
          </w:tcPr>
          <w:p w14:paraId="793CE700" w14:textId="77777777" w:rsidR="00E1409F" w:rsidRPr="002172D7" w:rsidRDefault="00E1409F" w:rsidP="00156AD3">
            <w:pPr>
              <w:snapToGrid w:val="0"/>
              <w:spacing w:before="60" w:after="60"/>
              <w:jc w:val="center"/>
              <w:rPr>
                <w:i/>
                <w:sz w:val="18"/>
                <w:szCs w:val="18"/>
              </w:rPr>
            </w:pPr>
            <w:r w:rsidRPr="002172D7">
              <w:rPr>
                <w:i/>
                <w:sz w:val="18"/>
                <w:szCs w:val="18"/>
              </w:rPr>
              <w:t>2.</w:t>
            </w:r>
          </w:p>
        </w:tc>
        <w:tc>
          <w:tcPr>
            <w:tcW w:w="1691" w:type="dxa"/>
            <w:vMerge w:val="restart"/>
            <w:vAlign w:val="center"/>
          </w:tcPr>
          <w:p w14:paraId="3076EC7A" w14:textId="548A69AA" w:rsidR="00E1409F" w:rsidRPr="002172D7" w:rsidRDefault="00E1409F" w:rsidP="00156AD3">
            <w:pPr>
              <w:snapToGrid w:val="0"/>
              <w:spacing w:before="60" w:after="60"/>
              <w:jc w:val="center"/>
              <w:rPr>
                <w:i/>
                <w:sz w:val="18"/>
                <w:szCs w:val="18"/>
              </w:rPr>
            </w:pPr>
            <w:r w:rsidRPr="002172D7">
              <w:rPr>
                <w:i/>
                <w:sz w:val="18"/>
                <w:szCs w:val="18"/>
              </w:rPr>
              <w:t>Bar Leśny</w:t>
            </w:r>
            <w:r w:rsidR="008F7238">
              <w:rPr>
                <w:i/>
                <w:sz w:val="18"/>
                <w:szCs w:val="18"/>
              </w:rPr>
              <w:t xml:space="preserve">         </w:t>
            </w:r>
            <w:r w:rsidRPr="002172D7">
              <w:rPr>
                <w:i/>
                <w:sz w:val="18"/>
                <w:szCs w:val="18"/>
              </w:rPr>
              <w:t>ul. Wiejska 50</w:t>
            </w:r>
          </w:p>
        </w:tc>
        <w:tc>
          <w:tcPr>
            <w:tcW w:w="1696" w:type="dxa"/>
            <w:vAlign w:val="center"/>
          </w:tcPr>
          <w:p w14:paraId="5D5AD95D" w14:textId="77777777" w:rsidR="00E1409F" w:rsidRPr="002172D7" w:rsidRDefault="00E1409F" w:rsidP="00156AD3">
            <w:pPr>
              <w:snapToGrid w:val="0"/>
              <w:spacing w:before="60" w:after="60"/>
              <w:jc w:val="center"/>
              <w:rPr>
                <w:i/>
                <w:sz w:val="18"/>
                <w:szCs w:val="18"/>
              </w:rPr>
            </w:pPr>
            <w:r w:rsidRPr="002172D7">
              <w:rPr>
                <w:i/>
                <w:sz w:val="18"/>
                <w:szCs w:val="18"/>
              </w:rPr>
              <w:t>7/3</w:t>
            </w:r>
          </w:p>
        </w:tc>
        <w:tc>
          <w:tcPr>
            <w:tcW w:w="1549" w:type="dxa"/>
            <w:vAlign w:val="center"/>
          </w:tcPr>
          <w:p w14:paraId="0151A4D9" w14:textId="77777777" w:rsidR="00E1409F" w:rsidRPr="002172D7" w:rsidRDefault="00E1409F" w:rsidP="00156AD3">
            <w:pPr>
              <w:snapToGrid w:val="0"/>
              <w:spacing w:before="60" w:after="60"/>
              <w:jc w:val="center"/>
              <w:rPr>
                <w:i/>
                <w:sz w:val="18"/>
                <w:szCs w:val="18"/>
              </w:rPr>
            </w:pPr>
            <w:r w:rsidRPr="002172D7">
              <w:rPr>
                <w:i/>
                <w:sz w:val="18"/>
                <w:szCs w:val="18"/>
              </w:rPr>
              <w:t>2/2</w:t>
            </w:r>
          </w:p>
        </w:tc>
        <w:tc>
          <w:tcPr>
            <w:tcW w:w="1701" w:type="dxa"/>
            <w:vAlign w:val="center"/>
          </w:tcPr>
          <w:p w14:paraId="342DC710" w14:textId="77777777" w:rsidR="00E1409F" w:rsidRPr="002172D7" w:rsidRDefault="00E1409F" w:rsidP="00156AD3">
            <w:pPr>
              <w:snapToGrid w:val="0"/>
              <w:spacing w:before="60" w:after="60"/>
              <w:jc w:val="center"/>
              <w:rPr>
                <w:i/>
                <w:sz w:val="18"/>
                <w:szCs w:val="18"/>
              </w:rPr>
            </w:pPr>
            <w:r w:rsidRPr="002172D7">
              <w:rPr>
                <w:i/>
                <w:sz w:val="18"/>
                <w:szCs w:val="18"/>
              </w:rPr>
              <w:t>mangan/</w:t>
            </w:r>
          </w:p>
          <w:p w14:paraId="5B3A8D6C" w14:textId="77777777" w:rsidR="00E1409F" w:rsidRPr="002172D7" w:rsidRDefault="00E1409F" w:rsidP="00156AD3">
            <w:pPr>
              <w:snapToGrid w:val="0"/>
              <w:spacing w:before="60" w:after="60"/>
              <w:jc w:val="center"/>
              <w:rPr>
                <w:i/>
                <w:sz w:val="18"/>
                <w:szCs w:val="18"/>
              </w:rPr>
            </w:pPr>
            <w:r w:rsidRPr="002172D7">
              <w:rPr>
                <w:i/>
                <w:sz w:val="18"/>
                <w:szCs w:val="18"/>
              </w:rPr>
              <w:t>mangan</w:t>
            </w:r>
          </w:p>
        </w:tc>
        <w:tc>
          <w:tcPr>
            <w:tcW w:w="1467" w:type="dxa"/>
            <w:vAlign w:val="center"/>
          </w:tcPr>
          <w:p w14:paraId="7050610E" w14:textId="77777777" w:rsidR="00E1409F" w:rsidRPr="002172D7" w:rsidRDefault="00E1409F" w:rsidP="00156AD3">
            <w:pPr>
              <w:snapToGrid w:val="0"/>
              <w:spacing w:before="60" w:after="60"/>
              <w:jc w:val="center"/>
              <w:rPr>
                <w:i/>
                <w:sz w:val="18"/>
                <w:szCs w:val="18"/>
              </w:rPr>
            </w:pPr>
            <w:r w:rsidRPr="002172D7">
              <w:rPr>
                <w:i/>
                <w:sz w:val="18"/>
                <w:szCs w:val="18"/>
              </w:rPr>
              <w:t>234 µg/l /</w:t>
            </w:r>
          </w:p>
          <w:p w14:paraId="56A83F22" w14:textId="77777777" w:rsidR="00E1409F" w:rsidRPr="002172D7" w:rsidRDefault="00E1409F" w:rsidP="00156AD3">
            <w:pPr>
              <w:snapToGrid w:val="0"/>
              <w:spacing w:before="60" w:after="60"/>
              <w:jc w:val="center"/>
              <w:rPr>
                <w:i/>
                <w:sz w:val="18"/>
                <w:szCs w:val="18"/>
              </w:rPr>
            </w:pPr>
            <w:r w:rsidRPr="002172D7">
              <w:rPr>
                <w:i/>
                <w:sz w:val="18"/>
                <w:szCs w:val="18"/>
              </w:rPr>
              <w:t>356 µg/l</w:t>
            </w:r>
          </w:p>
        </w:tc>
        <w:tc>
          <w:tcPr>
            <w:tcW w:w="1339" w:type="dxa"/>
            <w:vAlign w:val="center"/>
          </w:tcPr>
          <w:p w14:paraId="0F8AEEAB" w14:textId="77777777" w:rsidR="00E1409F" w:rsidRPr="002172D7" w:rsidRDefault="00E1409F" w:rsidP="00156AD3">
            <w:pPr>
              <w:spacing w:before="60" w:after="60"/>
              <w:jc w:val="center"/>
              <w:rPr>
                <w:i/>
                <w:sz w:val="18"/>
                <w:szCs w:val="18"/>
              </w:rPr>
            </w:pPr>
            <w:r w:rsidRPr="002172D7">
              <w:rPr>
                <w:i/>
                <w:sz w:val="18"/>
                <w:szCs w:val="18"/>
              </w:rPr>
              <w:t>50 µg/l</w:t>
            </w:r>
          </w:p>
          <w:p w14:paraId="5FF2DE80" w14:textId="77777777" w:rsidR="00E1409F" w:rsidRPr="002172D7" w:rsidRDefault="00E1409F" w:rsidP="00156AD3">
            <w:pPr>
              <w:snapToGrid w:val="0"/>
              <w:spacing w:before="60" w:after="60"/>
              <w:jc w:val="center"/>
              <w:rPr>
                <w:i/>
                <w:sz w:val="18"/>
                <w:szCs w:val="18"/>
              </w:rPr>
            </w:pPr>
          </w:p>
        </w:tc>
      </w:tr>
      <w:tr w:rsidR="00E1409F" w:rsidRPr="002172D7" w14:paraId="03DEB14E" w14:textId="77777777" w:rsidTr="00E1409F">
        <w:trPr>
          <w:trHeight w:val="417"/>
          <w:jc w:val="center"/>
        </w:trPr>
        <w:tc>
          <w:tcPr>
            <w:tcW w:w="523" w:type="dxa"/>
            <w:vMerge/>
            <w:vAlign w:val="center"/>
          </w:tcPr>
          <w:p w14:paraId="7F2F327F" w14:textId="77777777" w:rsidR="00E1409F" w:rsidRPr="002172D7" w:rsidRDefault="00E1409F" w:rsidP="00156AD3">
            <w:pPr>
              <w:snapToGrid w:val="0"/>
              <w:spacing w:before="60" w:after="60"/>
              <w:jc w:val="center"/>
              <w:rPr>
                <w:i/>
                <w:sz w:val="18"/>
                <w:szCs w:val="18"/>
              </w:rPr>
            </w:pPr>
          </w:p>
        </w:tc>
        <w:tc>
          <w:tcPr>
            <w:tcW w:w="1691" w:type="dxa"/>
            <w:vMerge/>
            <w:vAlign w:val="center"/>
          </w:tcPr>
          <w:p w14:paraId="50B11C29" w14:textId="77777777" w:rsidR="00E1409F" w:rsidRPr="002172D7" w:rsidRDefault="00E1409F" w:rsidP="00156AD3">
            <w:pPr>
              <w:snapToGrid w:val="0"/>
              <w:spacing w:before="60" w:after="60"/>
              <w:jc w:val="center"/>
              <w:rPr>
                <w:i/>
                <w:sz w:val="18"/>
                <w:szCs w:val="18"/>
              </w:rPr>
            </w:pPr>
          </w:p>
        </w:tc>
        <w:tc>
          <w:tcPr>
            <w:tcW w:w="1696" w:type="dxa"/>
            <w:shd w:val="clear" w:color="auto" w:fill="E5E5E5"/>
            <w:vAlign w:val="center"/>
          </w:tcPr>
          <w:p w14:paraId="35924290" w14:textId="77777777" w:rsidR="00E1409F" w:rsidRPr="002172D7" w:rsidRDefault="00E1409F" w:rsidP="00156AD3">
            <w:pPr>
              <w:snapToGrid w:val="0"/>
              <w:spacing w:before="60" w:after="60"/>
              <w:jc w:val="center"/>
              <w:rPr>
                <w:i/>
                <w:sz w:val="18"/>
                <w:szCs w:val="18"/>
              </w:rPr>
            </w:pPr>
            <w:r w:rsidRPr="002172D7">
              <w:rPr>
                <w:i/>
                <w:sz w:val="18"/>
                <w:szCs w:val="18"/>
              </w:rPr>
              <w:t>4/3</w:t>
            </w:r>
          </w:p>
        </w:tc>
        <w:tc>
          <w:tcPr>
            <w:tcW w:w="1549" w:type="dxa"/>
            <w:shd w:val="clear" w:color="auto" w:fill="E5E5E5"/>
            <w:vAlign w:val="center"/>
          </w:tcPr>
          <w:p w14:paraId="471056D8"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shd w:val="clear" w:color="auto" w:fill="E5E5E5"/>
            <w:vAlign w:val="center"/>
          </w:tcPr>
          <w:p w14:paraId="58E06FB6"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shd w:val="clear" w:color="auto" w:fill="E5E5E5"/>
            <w:vAlign w:val="center"/>
          </w:tcPr>
          <w:p w14:paraId="352A91C1"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shd w:val="clear" w:color="auto" w:fill="E5E5E5"/>
            <w:vAlign w:val="center"/>
          </w:tcPr>
          <w:p w14:paraId="3D265D86"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11968061" w14:textId="77777777" w:rsidTr="00E1409F">
        <w:trPr>
          <w:trHeight w:val="233"/>
          <w:jc w:val="center"/>
        </w:trPr>
        <w:tc>
          <w:tcPr>
            <w:tcW w:w="9966" w:type="dxa"/>
            <w:gridSpan w:val="7"/>
            <w:shd w:val="clear" w:color="auto" w:fill="FFFF99"/>
            <w:vAlign w:val="center"/>
          </w:tcPr>
          <w:p w14:paraId="1144A5BA" w14:textId="77777777" w:rsidR="00E1409F" w:rsidRPr="002172D7" w:rsidRDefault="00E1409F" w:rsidP="00156AD3">
            <w:pPr>
              <w:snapToGrid w:val="0"/>
              <w:spacing w:before="60" w:after="60"/>
              <w:jc w:val="center"/>
              <w:rPr>
                <w:i/>
                <w:sz w:val="18"/>
                <w:szCs w:val="18"/>
              </w:rPr>
            </w:pPr>
            <w:r w:rsidRPr="002172D7">
              <w:rPr>
                <w:i/>
                <w:sz w:val="18"/>
                <w:szCs w:val="18"/>
              </w:rPr>
              <w:t>Stacja Uzdatniania Wody Smolnica</w:t>
            </w:r>
          </w:p>
        </w:tc>
      </w:tr>
      <w:tr w:rsidR="00E1409F" w:rsidRPr="002172D7" w14:paraId="7A5C8678" w14:textId="77777777" w:rsidTr="00E1409F">
        <w:trPr>
          <w:trHeight w:val="390"/>
          <w:jc w:val="center"/>
        </w:trPr>
        <w:tc>
          <w:tcPr>
            <w:tcW w:w="523" w:type="dxa"/>
            <w:vMerge w:val="restart"/>
            <w:vAlign w:val="center"/>
          </w:tcPr>
          <w:p w14:paraId="55C7B85E" w14:textId="77777777" w:rsidR="00E1409F" w:rsidRPr="002172D7" w:rsidRDefault="00E1409F" w:rsidP="00156AD3">
            <w:pPr>
              <w:snapToGrid w:val="0"/>
              <w:spacing w:before="60" w:after="60"/>
              <w:jc w:val="center"/>
              <w:rPr>
                <w:i/>
                <w:sz w:val="18"/>
                <w:szCs w:val="18"/>
              </w:rPr>
            </w:pPr>
            <w:r w:rsidRPr="002172D7">
              <w:rPr>
                <w:i/>
                <w:sz w:val="18"/>
                <w:szCs w:val="18"/>
              </w:rPr>
              <w:t>1.</w:t>
            </w:r>
          </w:p>
        </w:tc>
        <w:tc>
          <w:tcPr>
            <w:tcW w:w="1691" w:type="dxa"/>
            <w:vMerge w:val="restart"/>
            <w:vAlign w:val="center"/>
          </w:tcPr>
          <w:p w14:paraId="69F8D1A7" w14:textId="77777777" w:rsidR="00E1409F" w:rsidRPr="002172D7" w:rsidRDefault="00E1409F" w:rsidP="00156AD3">
            <w:pPr>
              <w:snapToGrid w:val="0"/>
              <w:spacing w:before="60" w:after="60"/>
              <w:jc w:val="center"/>
              <w:rPr>
                <w:i/>
                <w:sz w:val="18"/>
                <w:szCs w:val="18"/>
              </w:rPr>
            </w:pPr>
            <w:r w:rsidRPr="002172D7">
              <w:rPr>
                <w:i/>
                <w:sz w:val="18"/>
                <w:szCs w:val="18"/>
              </w:rPr>
              <w:t>SUW Smolnica</w:t>
            </w:r>
          </w:p>
        </w:tc>
        <w:tc>
          <w:tcPr>
            <w:tcW w:w="1696" w:type="dxa"/>
            <w:vAlign w:val="center"/>
          </w:tcPr>
          <w:p w14:paraId="098FD5E7" w14:textId="77777777" w:rsidR="00E1409F" w:rsidRPr="002172D7" w:rsidRDefault="00E1409F" w:rsidP="00156AD3">
            <w:pPr>
              <w:snapToGrid w:val="0"/>
              <w:spacing w:before="60" w:after="60"/>
              <w:jc w:val="center"/>
              <w:rPr>
                <w:i/>
                <w:sz w:val="18"/>
                <w:szCs w:val="18"/>
              </w:rPr>
            </w:pPr>
            <w:r w:rsidRPr="002172D7">
              <w:rPr>
                <w:i/>
                <w:sz w:val="18"/>
                <w:szCs w:val="18"/>
              </w:rPr>
              <w:t>1/6</w:t>
            </w:r>
          </w:p>
        </w:tc>
        <w:tc>
          <w:tcPr>
            <w:tcW w:w="1549" w:type="dxa"/>
            <w:vAlign w:val="center"/>
          </w:tcPr>
          <w:p w14:paraId="6E0DB769" w14:textId="77777777" w:rsidR="00E1409F" w:rsidRPr="002172D7" w:rsidRDefault="00E1409F" w:rsidP="00156AD3">
            <w:pPr>
              <w:snapToGrid w:val="0"/>
              <w:spacing w:before="60" w:after="60"/>
              <w:jc w:val="center"/>
              <w:rPr>
                <w:i/>
                <w:sz w:val="18"/>
                <w:szCs w:val="18"/>
              </w:rPr>
            </w:pPr>
            <w:r w:rsidRPr="002172D7">
              <w:rPr>
                <w:i/>
                <w:sz w:val="18"/>
                <w:szCs w:val="18"/>
              </w:rPr>
              <w:t>1/3</w:t>
            </w:r>
          </w:p>
        </w:tc>
        <w:tc>
          <w:tcPr>
            <w:tcW w:w="1701" w:type="dxa"/>
            <w:vAlign w:val="center"/>
          </w:tcPr>
          <w:p w14:paraId="1F4235B3" w14:textId="77777777" w:rsidR="00E1409F" w:rsidRPr="002172D7" w:rsidRDefault="00E1409F" w:rsidP="00156AD3">
            <w:pPr>
              <w:spacing w:before="60" w:after="60"/>
              <w:jc w:val="center"/>
              <w:rPr>
                <w:i/>
                <w:sz w:val="18"/>
                <w:szCs w:val="18"/>
              </w:rPr>
            </w:pPr>
            <w:r w:rsidRPr="002172D7">
              <w:rPr>
                <w:i/>
                <w:sz w:val="18"/>
                <w:szCs w:val="18"/>
              </w:rPr>
              <w:t>mętność/-</w:t>
            </w:r>
          </w:p>
          <w:p w14:paraId="4A12E5EC" w14:textId="77777777" w:rsidR="00E1409F" w:rsidRPr="002172D7" w:rsidRDefault="00E1409F" w:rsidP="00156AD3">
            <w:pPr>
              <w:spacing w:before="60" w:after="60"/>
              <w:jc w:val="center"/>
              <w:rPr>
                <w:i/>
                <w:sz w:val="18"/>
                <w:szCs w:val="18"/>
              </w:rPr>
            </w:pPr>
            <w:r w:rsidRPr="002172D7">
              <w:rPr>
                <w:i/>
                <w:sz w:val="18"/>
                <w:szCs w:val="18"/>
              </w:rPr>
              <w:t>żelazo/-</w:t>
            </w:r>
          </w:p>
          <w:p w14:paraId="520B7D07" w14:textId="77777777" w:rsidR="00E1409F" w:rsidRPr="002172D7" w:rsidRDefault="00E1409F" w:rsidP="00156AD3">
            <w:pPr>
              <w:spacing w:before="60" w:after="60"/>
              <w:jc w:val="center"/>
              <w:rPr>
                <w:i/>
                <w:sz w:val="18"/>
                <w:szCs w:val="18"/>
              </w:rPr>
            </w:pPr>
            <w:r w:rsidRPr="002172D7">
              <w:rPr>
                <w:i/>
                <w:sz w:val="18"/>
                <w:szCs w:val="18"/>
              </w:rPr>
              <w:t>mangan /mangan</w:t>
            </w:r>
          </w:p>
        </w:tc>
        <w:tc>
          <w:tcPr>
            <w:tcW w:w="1467" w:type="dxa"/>
            <w:vAlign w:val="center"/>
          </w:tcPr>
          <w:p w14:paraId="1DC85DC5" w14:textId="77777777" w:rsidR="00E1409F" w:rsidRPr="002172D7" w:rsidRDefault="00E1409F" w:rsidP="00156AD3">
            <w:pPr>
              <w:spacing w:before="60" w:after="60"/>
              <w:jc w:val="center"/>
              <w:rPr>
                <w:i/>
                <w:sz w:val="18"/>
                <w:szCs w:val="18"/>
              </w:rPr>
            </w:pPr>
            <w:r w:rsidRPr="002172D7">
              <w:rPr>
                <w:i/>
                <w:sz w:val="18"/>
                <w:szCs w:val="18"/>
              </w:rPr>
              <w:t>6,1 NTU/-</w:t>
            </w:r>
          </w:p>
          <w:p w14:paraId="2AC21B72" w14:textId="77777777" w:rsidR="00E1409F" w:rsidRPr="002172D7" w:rsidRDefault="00E1409F" w:rsidP="00156AD3">
            <w:pPr>
              <w:spacing w:before="60" w:after="60"/>
              <w:jc w:val="center"/>
              <w:rPr>
                <w:i/>
                <w:sz w:val="18"/>
                <w:szCs w:val="18"/>
              </w:rPr>
            </w:pPr>
            <w:r w:rsidRPr="002172D7">
              <w:rPr>
                <w:i/>
                <w:sz w:val="18"/>
                <w:szCs w:val="18"/>
              </w:rPr>
              <w:t>689 µg/l/-</w:t>
            </w:r>
          </w:p>
          <w:p w14:paraId="73A3A5D3" w14:textId="77777777" w:rsidR="00E1409F" w:rsidRPr="002172D7" w:rsidRDefault="00E1409F" w:rsidP="00156AD3">
            <w:pPr>
              <w:spacing w:before="60" w:after="60"/>
              <w:jc w:val="center"/>
              <w:rPr>
                <w:i/>
                <w:sz w:val="18"/>
                <w:szCs w:val="18"/>
              </w:rPr>
            </w:pPr>
            <w:r w:rsidRPr="002172D7">
              <w:rPr>
                <w:i/>
                <w:sz w:val="18"/>
                <w:szCs w:val="18"/>
              </w:rPr>
              <w:t>123 /99 µg/l</w:t>
            </w:r>
          </w:p>
        </w:tc>
        <w:tc>
          <w:tcPr>
            <w:tcW w:w="1339" w:type="dxa"/>
            <w:vAlign w:val="center"/>
          </w:tcPr>
          <w:p w14:paraId="681D7F71" w14:textId="77777777" w:rsidR="00E1409F" w:rsidRPr="002172D7" w:rsidRDefault="00E1409F" w:rsidP="00156AD3">
            <w:pPr>
              <w:spacing w:before="60" w:after="60"/>
              <w:jc w:val="center"/>
              <w:rPr>
                <w:i/>
                <w:sz w:val="18"/>
                <w:szCs w:val="18"/>
              </w:rPr>
            </w:pPr>
            <w:r w:rsidRPr="002172D7">
              <w:rPr>
                <w:i/>
                <w:sz w:val="18"/>
                <w:szCs w:val="18"/>
              </w:rPr>
              <w:t>1 NTU</w:t>
            </w:r>
          </w:p>
          <w:p w14:paraId="4EAF128D" w14:textId="77777777" w:rsidR="00E1409F" w:rsidRPr="002172D7" w:rsidRDefault="00E1409F" w:rsidP="00156AD3">
            <w:pPr>
              <w:spacing w:before="60" w:after="60"/>
              <w:jc w:val="center"/>
              <w:rPr>
                <w:i/>
                <w:sz w:val="18"/>
                <w:szCs w:val="18"/>
              </w:rPr>
            </w:pPr>
            <w:r w:rsidRPr="002172D7">
              <w:rPr>
                <w:i/>
                <w:sz w:val="18"/>
                <w:szCs w:val="18"/>
              </w:rPr>
              <w:t>200 µg/l</w:t>
            </w:r>
          </w:p>
          <w:p w14:paraId="2D6798C5" w14:textId="77777777" w:rsidR="00E1409F" w:rsidRPr="002172D7" w:rsidRDefault="00E1409F" w:rsidP="00156AD3">
            <w:pPr>
              <w:spacing w:before="60" w:after="60"/>
              <w:jc w:val="center"/>
              <w:rPr>
                <w:i/>
                <w:sz w:val="18"/>
                <w:szCs w:val="18"/>
              </w:rPr>
            </w:pPr>
            <w:r w:rsidRPr="002172D7">
              <w:rPr>
                <w:i/>
                <w:sz w:val="18"/>
                <w:szCs w:val="18"/>
              </w:rPr>
              <w:t>50 µg/l</w:t>
            </w:r>
          </w:p>
        </w:tc>
      </w:tr>
      <w:tr w:rsidR="00E1409F" w:rsidRPr="002172D7" w14:paraId="3B2ADE86" w14:textId="77777777" w:rsidTr="00E1409F">
        <w:trPr>
          <w:trHeight w:val="415"/>
          <w:jc w:val="center"/>
        </w:trPr>
        <w:tc>
          <w:tcPr>
            <w:tcW w:w="523" w:type="dxa"/>
            <w:vMerge/>
            <w:vAlign w:val="center"/>
          </w:tcPr>
          <w:p w14:paraId="4A9F9FAE" w14:textId="77777777" w:rsidR="00E1409F" w:rsidRPr="002172D7" w:rsidRDefault="00E1409F" w:rsidP="00156AD3">
            <w:pPr>
              <w:snapToGrid w:val="0"/>
              <w:spacing w:before="60" w:after="60"/>
              <w:jc w:val="center"/>
              <w:rPr>
                <w:i/>
                <w:sz w:val="18"/>
                <w:szCs w:val="18"/>
              </w:rPr>
            </w:pPr>
          </w:p>
        </w:tc>
        <w:tc>
          <w:tcPr>
            <w:tcW w:w="1691" w:type="dxa"/>
            <w:vMerge/>
            <w:vAlign w:val="center"/>
          </w:tcPr>
          <w:p w14:paraId="68BDBA3D" w14:textId="77777777" w:rsidR="00E1409F" w:rsidRPr="002172D7" w:rsidRDefault="00E1409F" w:rsidP="00156AD3">
            <w:pPr>
              <w:snapToGrid w:val="0"/>
              <w:spacing w:before="60" w:after="60"/>
              <w:jc w:val="center"/>
              <w:rPr>
                <w:i/>
                <w:sz w:val="18"/>
                <w:szCs w:val="18"/>
              </w:rPr>
            </w:pPr>
          </w:p>
        </w:tc>
        <w:tc>
          <w:tcPr>
            <w:tcW w:w="1696" w:type="dxa"/>
            <w:shd w:val="clear" w:color="auto" w:fill="E5E5E5"/>
            <w:vAlign w:val="center"/>
          </w:tcPr>
          <w:p w14:paraId="519EA2CE" w14:textId="77777777" w:rsidR="00E1409F" w:rsidRPr="002172D7" w:rsidRDefault="00E1409F" w:rsidP="00156AD3">
            <w:pPr>
              <w:snapToGrid w:val="0"/>
              <w:spacing w:before="60" w:after="60"/>
              <w:jc w:val="center"/>
              <w:rPr>
                <w:i/>
                <w:sz w:val="18"/>
                <w:szCs w:val="18"/>
              </w:rPr>
            </w:pPr>
            <w:r w:rsidRPr="002172D7">
              <w:rPr>
                <w:i/>
                <w:sz w:val="18"/>
                <w:szCs w:val="18"/>
              </w:rPr>
              <w:t>1/3</w:t>
            </w:r>
          </w:p>
        </w:tc>
        <w:tc>
          <w:tcPr>
            <w:tcW w:w="1549" w:type="dxa"/>
            <w:shd w:val="clear" w:color="auto" w:fill="E5E5E5"/>
            <w:vAlign w:val="center"/>
          </w:tcPr>
          <w:p w14:paraId="4DD8A136"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shd w:val="clear" w:color="auto" w:fill="E5E5E5"/>
            <w:vAlign w:val="center"/>
          </w:tcPr>
          <w:p w14:paraId="0AAD6F6F"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467" w:type="dxa"/>
            <w:shd w:val="clear" w:color="auto" w:fill="E5E5E5"/>
            <w:vAlign w:val="center"/>
          </w:tcPr>
          <w:p w14:paraId="3A98AE7F"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339" w:type="dxa"/>
            <w:shd w:val="clear" w:color="auto" w:fill="E5E5E5"/>
            <w:vAlign w:val="center"/>
          </w:tcPr>
          <w:p w14:paraId="0E6B0852"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682D32FB" w14:textId="77777777" w:rsidTr="00E1409F">
        <w:trPr>
          <w:trHeight w:val="360"/>
          <w:jc w:val="center"/>
        </w:trPr>
        <w:tc>
          <w:tcPr>
            <w:tcW w:w="523" w:type="dxa"/>
            <w:vMerge w:val="restart"/>
            <w:vAlign w:val="center"/>
          </w:tcPr>
          <w:p w14:paraId="76A77F03" w14:textId="77777777" w:rsidR="00E1409F" w:rsidRPr="002172D7" w:rsidRDefault="00E1409F" w:rsidP="00156AD3">
            <w:pPr>
              <w:snapToGrid w:val="0"/>
              <w:spacing w:before="60" w:after="60"/>
              <w:jc w:val="center"/>
              <w:rPr>
                <w:i/>
                <w:sz w:val="18"/>
                <w:szCs w:val="18"/>
              </w:rPr>
            </w:pPr>
            <w:r w:rsidRPr="002172D7">
              <w:rPr>
                <w:i/>
                <w:sz w:val="18"/>
                <w:szCs w:val="18"/>
              </w:rPr>
              <w:t>2.</w:t>
            </w:r>
          </w:p>
        </w:tc>
        <w:tc>
          <w:tcPr>
            <w:tcW w:w="1691" w:type="dxa"/>
            <w:vMerge w:val="restart"/>
            <w:vAlign w:val="center"/>
          </w:tcPr>
          <w:p w14:paraId="12C0891C" w14:textId="77777777" w:rsidR="00E1409F" w:rsidRPr="002172D7" w:rsidRDefault="00E1409F" w:rsidP="00156AD3">
            <w:pPr>
              <w:snapToGrid w:val="0"/>
              <w:spacing w:before="60" w:after="60"/>
              <w:jc w:val="center"/>
              <w:rPr>
                <w:i/>
                <w:sz w:val="18"/>
                <w:szCs w:val="18"/>
              </w:rPr>
            </w:pPr>
            <w:r w:rsidRPr="002172D7">
              <w:rPr>
                <w:i/>
                <w:sz w:val="18"/>
                <w:szCs w:val="18"/>
              </w:rPr>
              <w:t>Przedszkole</w:t>
            </w:r>
          </w:p>
          <w:p w14:paraId="7F58A3C0" w14:textId="77777777" w:rsidR="00E1409F" w:rsidRPr="002172D7" w:rsidRDefault="00E1409F" w:rsidP="00156AD3">
            <w:pPr>
              <w:spacing w:before="60" w:after="60"/>
              <w:jc w:val="center"/>
              <w:rPr>
                <w:i/>
                <w:sz w:val="18"/>
                <w:szCs w:val="18"/>
              </w:rPr>
            </w:pPr>
            <w:r w:rsidRPr="002172D7">
              <w:rPr>
                <w:i/>
                <w:sz w:val="18"/>
                <w:szCs w:val="18"/>
              </w:rPr>
              <w:t>ul. Szkolna 1</w:t>
            </w:r>
          </w:p>
        </w:tc>
        <w:tc>
          <w:tcPr>
            <w:tcW w:w="1696" w:type="dxa"/>
            <w:vAlign w:val="center"/>
          </w:tcPr>
          <w:p w14:paraId="068EFFE1" w14:textId="77777777" w:rsidR="00E1409F" w:rsidRPr="002172D7" w:rsidRDefault="00E1409F" w:rsidP="00156AD3">
            <w:pPr>
              <w:snapToGrid w:val="0"/>
              <w:spacing w:before="60" w:after="60"/>
              <w:jc w:val="center"/>
              <w:rPr>
                <w:i/>
                <w:sz w:val="18"/>
                <w:szCs w:val="18"/>
              </w:rPr>
            </w:pPr>
            <w:r w:rsidRPr="002172D7">
              <w:rPr>
                <w:i/>
                <w:sz w:val="18"/>
                <w:szCs w:val="18"/>
              </w:rPr>
              <w:t>5/2</w:t>
            </w:r>
          </w:p>
        </w:tc>
        <w:tc>
          <w:tcPr>
            <w:tcW w:w="1549" w:type="dxa"/>
            <w:vAlign w:val="center"/>
          </w:tcPr>
          <w:p w14:paraId="36FB096B"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01" w:type="dxa"/>
            <w:vAlign w:val="center"/>
          </w:tcPr>
          <w:p w14:paraId="57A52DEE" w14:textId="77777777" w:rsidR="00E1409F" w:rsidRPr="002172D7" w:rsidRDefault="00E1409F" w:rsidP="00156AD3">
            <w:pPr>
              <w:spacing w:before="60" w:after="60"/>
              <w:jc w:val="center"/>
              <w:rPr>
                <w:i/>
                <w:sz w:val="18"/>
                <w:szCs w:val="18"/>
              </w:rPr>
            </w:pPr>
            <w:r w:rsidRPr="002172D7">
              <w:rPr>
                <w:i/>
                <w:sz w:val="18"/>
                <w:szCs w:val="18"/>
              </w:rPr>
              <w:t>-</w:t>
            </w:r>
          </w:p>
        </w:tc>
        <w:tc>
          <w:tcPr>
            <w:tcW w:w="1467" w:type="dxa"/>
            <w:vAlign w:val="center"/>
          </w:tcPr>
          <w:p w14:paraId="76DFD80D" w14:textId="77777777" w:rsidR="00E1409F" w:rsidRPr="002172D7" w:rsidRDefault="00E1409F" w:rsidP="00156AD3">
            <w:pPr>
              <w:spacing w:before="60" w:after="60"/>
              <w:jc w:val="center"/>
              <w:rPr>
                <w:i/>
                <w:sz w:val="18"/>
                <w:szCs w:val="18"/>
              </w:rPr>
            </w:pPr>
            <w:r w:rsidRPr="002172D7">
              <w:rPr>
                <w:i/>
                <w:sz w:val="18"/>
                <w:szCs w:val="18"/>
              </w:rPr>
              <w:t>-</w:t>
            </w:r>
          </w:p>
        </w:tc>
        <w:tc>
          <w:tcPr>
            <w:tcW w:w="1339" w:type="dxa"/>
            <w:vAlign w:val="center"/>
          </w:tcPr>
          <w:p w14:paraId="04706DB4"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597F2031" w14:textId="77777777" w:rsidTr="00E1409F">
        <w:trPr>
          <w:trHeight w:val="345"/>
          <w:jc w:val="center"/>
        </w:trPr>
        <w:tc>
          <w:tcPr>
            <w:tcW w:w="523" w:type="dxa"/>
            <w:vMerge/>
            <w:vAlign w:val="center"/>
          </w:tcPr>
          <w:p w14:paraId="2909C7EA" w14:textId="77777777" w:rsidR="00E1409F" w:rsidRPr="002172D7" w:rsidRDefault="00E1409F" w:rsidP="00156AD3">
            <w:pPr>
              <w:snapToGrid w:val="0"/>
              <w:spacing w:before="60" w:after="60"/>
              <w:jc w:val="center"/>
              <w:rPr>
                <w:i/>
                <w:sz w:val="18"/>
                <w:szCs w:val="18"/>
              </w:rPr>
            </w:pPr>
          </w:p>
        </w:tc>
        <w:tc>
          <w:tcPr>
            <w:tcW w:w="1691" w:type="dxa"/>
            <w:vMerge/>
            <w:vAlign w:val="center"/>
          </w:tcPr>
          <w:p w14:paraId="774711BA" w14:textId="77777777" w:rsidR="00E1409F" w:rsidRPr="002172D7" w:rsidRDefault="00E1409F" w:rsidP="00156AD3">
            <w:pPr>
              <w:snapToGrid w:val="0"/>
              <w:spacing w:before="60" w:after="60"/>
              <w:jc w:val="center"/>
              <w:rPr>
                <w:i/>
                <w:sz w:val="18"/>
                <w:szCs w:val="18"/>
              </w:rPr>
            </w:pPr>
          </w:p>
        </w:tc>
        <w:tc>
          <w:tcPr>
            <w:tcW w:w="1696" w:type="dxa"/>
            <w:shd w:val="clear" w:color="auto" w:fill="E5E5E5"/>
            <w:vAlign w:val="center"/>
          </w:tcPr>
          <w:p w14:paraId="7C8015D6" w14:textId="77777777" w:rsidR="00E1409F" w:rsidRPr="002172D7" w:rsidRDefault="00E1409F" w:rsidP="00156AD3">
            <w:pPr>
              <w:snapToGrid w:val="0"/>
              <w:spacing w:before="60" w:after="60"/>
              <w:jc w:val="center"/>
              <w:rPr>
                <w:i/>
                <w:sz w:val="18"/>
                <w:szCs w:val="18"/>
              </w:rPr>
            </w:pPr>
            <w:r w:rsidRPr="002172D7">
              <w:rPr>
                <w:i/>
                <w:sz w:val="18"/>
                <w:szCs w:val="18"/>
              </w:rPr>
              <w:t>4/2</w:t>
            </w:r>
          </w:p>
        </w:tc>
        <w:tc>
          <w:tcPr>
            <w:tcW w:w="1549" w:type="dxa"/>
            <w:shd w:val="clear" w:color="auto" w:fill="E5E5E5"/>
            <w:vAlign w:val="center"/>
          </w:tcPr>
          <w:p w14:paraId="58D2A9F4" w14:textId="77777777" w:rsidR="00E1409F" w:rsidRPr="002172D7" w:rsidRDefault="00E1409F" w:rsidP="00156AD3">
            <w:pPr>
              <w:snapToGrid w:val="0"/>
              <w:spacing w:before="60" w:after="60"/>
              <w:jc w:val="center"/>
              <w:rPr>
                <w:i/>
                <w:sz w:val="18"/>
                <w:szCs w:val="18"/>
              </w:rPr>
            </w:pPr>
            <w:r w:rsidRPr="002172D7">
              <w:rPr>
                <w:i/>
                <w:sz w:val="18"/>
                <w:szCs w:val="18"/>
              </w:rPr>
              <w:t>0/0</w:t>
            </w:r>
          </w:p>
        </w:tc>
        <w:tc>
          <w:tcPr>
            <w:tcW w:w="1701" w:type="dxa"/>
            <w:shd w:val="clear" w:color="auto" w:fill="E5E5E5"/>
            <w:vAlign w:val="center"/>
          </w:tcPr>
          <w:p w14:paraId="24CECF2F" w14:textId="77777777" w:rsidR="00E1409F" w:rsidRPr="002172D7" w:rsidRDefault="00E1409F" w:rsidP="00156AD3">
            <w:pPr>
              <w:spacing w:before="60" w:after="60"/>
              <w:jc w:val="center"/>
              <w:rPr>
                <w:i/>
                <w:sz w:val="18"/>
                <w:szCs w:val="18"/>
              </w:rPr>
            </w:pPr>
          </w:p>
        </w:tc>
        <w:tc>
          <w:tcPr>
            <w:tcW w:w="1467" w:type="dxa"/>
            <w:shd w:val="clear" w:color="auto" w:fill="E5E5E5"/>
            <w:vAlign w:val="center"/>
          </w:tcPr>
          <w:p w14:paraId="2CEEF3E0" w14:textId="77777777" w:rsidR="00E1409F" w:rsidRPr="002172D7" w:rsidRDefault="00E1409F" w:rsidP="00156AD3">
            <w:pPr>
              <w:spacing w:before="60" w:after="60"/>
              <w:jc w:val="center"/>
              <w:rPr>
                <w:i/>
                <w:sz w:val="18"/>
                <w:szCs w:val="18"/>
              </w:rPr>
            </w:pPr>
            <w:r w:rsidRPr="002172D7">
              <w:rPr>
                <w:i/>
                <w:sz w:val="18"/>
                <w:szCs w:val="18"/>
              </w:rPr>
              <w:t>-</w:t>
            </w:r>
          </w:p>
        </w:tc>
        <w:tc>
          <w:tcPr>
            <w:tcW w:w="1339" w:type="dxa"/>
            <w:shd w:val="clear" w:color="auto" w:fill="E5E5E5"/>
            <w:vAlign w:val="center"/>
          </w:tcPr>
          <w:p w14:paraId="660E9BE2" w14:textId="77777777" w:rsidR="00E1409F" w:rsidRPr="002172D7" w:rsidRDefault="00E1409F" w:rsidP="00156AD3">
            <w:pPr>
              <w:spacing w:before="60" w:after="60"/>
              <w:jc w:val="center"/>
              <w:rPr>
                <w:i/>
                <w:sz w:val="18"/>
                <w:szCs w:val="18"/>
              </w:rPr>
            </w:pPr>
            <w:r w:rsidRPr="002172D7">
              <w:rPr>
                <w:i/>
                <w:sz w:val="18"/>
                <w:szCs w:val="18"/>
              </w:rPr>
              <w:t>-</w:t>
            </w:r>
          </w:p>
        </w:tc>
      </w:tr>
    </w:tbl>
    <w:p w14:paraId="7D02D1A3" w14:textId="77777777" w:rsidR="00E1409F" w:rsidRPr="002172D7" w:rsidRDefault="00E1409F" w:rsidP="00156AD3">
      <w:pPr>
        <w:spacing w:before="60" w:after="60"/>
        <w:jc w:val="both"/>
        <w:rPr>
          <w:i/>
          <w:sz w:val="18"/>
          <w:szCs w:val="18"/>
        </w:rPr>
      </w:pPr>
      <w:r w:rsidRPr="002172D7">
        <w:rPr>
          <w:i/>
          <w:sz w:val="18"/>
          <w:szCs w:val="18"/>
        </w:rPr>
        <w:t>Źródło: Obszarowa ocena wody przeznaczonej do spożycia na terenie miasta i gminy Sośnicowice, PPIS w Gliwicach</w:t>
      </w:r>
    </w:p>
    <w:p w14:paraId="7031523F" w14:textId="77777777" w:rsidR="00E1409F" w:rsidRPr="002172D7" w:rsidRDefault="00E1409F" w:rsidP="00156AD3">
      <w:pPr>
        <w:spacing w:before="60" w:after="60"/>
        <w:jc w:val="both"/>
      </w:pPr>
    </w:p>
    <w:p w14:paraId="2F2D3ACA" w14:textId="77777777" w:rsidR="00E1409F" w:rsidRPr="002172D7" w:rsidRDefault="00E1409F" w:rsidP="00156AD3">
      <w:pPr>
        <w:spacing w:before="60" w:after="60"/>
        <w:jc w:val="both"/>
        <w:rPr>
          <w:i/>
          <w:sz w:val="22"/>
          <w:szCs w:val="22"/>
        </w:rPr>
      </w:pPr>
      <w:bookmarkStart w:id="122" w:name="_Toc267063273"/>
      <w:r w:rsidRPr="002172D7">
        <w:rPr>
          <w:i/>
          <w:sz w:val="22"/>
          <w:szCs w:val="22"/>
        </w:rPr>
        <w:t xml:space="preserve">Tabela </w:t>
      </w:r>
      <w:r w:rsidRPr="002172D7">
        <w:rPr>
          <w:i/>
          <w:sz w:val="22"/>
          <w:szCs w:val="22"/>
        </w:rPr>
        <w:fldChar w:fldCharType="begin"/>
      </w:r>
      <w:r w:rsidRPr="002172D7">
        <w:rPr>
          <w:i/>
          <w:sz w:val="22"/>
          <w:szCs w:val="22"/>
        </w:rPr>
        <w:instrText xml:space="preserve"> SEQ Tabela \* ARABIC </w:instrText>
      </w:r>
      <w:r w:rsidRPr="002172D7">
        <w:rPr>
          <w:i/>
          <w:sz w:val="22"/>
          <w:szCs w:val="22"/>
        </w:rPr>
        <w:fldChar w:fldCharType="separate"/>
      </w:r>
      <w:r w:rsidR="006F1053">
        <w:rPr>
          <w:i/>
          <w:noProof/>
          <w:sz w:val="22"/>
          <w:szCs w:val="22"/>
        </w:rPr>
        <w:t>5</w:t>
      </w:r>
      <w:r w:rsidRPr="002172D7">
        <w:rPr>
          <w:i/>
          <w:sz w:val="22"/>
          <w:szCs w:val="22"/>
        </w:rPr>
        <w:fldChar w:fldCharType="end"/>
      </w:r>
      <w:r w:rsidRPr="002172D7">
        <w:rPr>
          <w:i/>
          <w:sz w:val="22"/>
          <w:szCs w:val="22"/>
        </w:rPr>
        <w:t xml:space="preserve"> Zestawienie próbek wody pobranych w 2012r. – stały nadzór terenowo – laboratoryjny prowadzony przez Przedsiębiorstwo Wodociągów i Kanalizacji Sp. z o.o. w Gliwicach</w:t>
      </w:r>
      <w:bookmarkEnd w:id="122"/>
    </w:p>
    <w:tbl>
      <w:tblPr>
        <w:tblW w:w="9072" w:type="dxa"/>
        <w:jc w:val="center"/>
        <w:tblLayout w:type="fixed"/>
        <w:tblLook w:val="0000" w:firstRow="0" w:lastRow="0" w:firstColumn="0" w:lastColumn="0" w:noHBand="0" w:noVBand="0"/>
      </w:tblPr>
      <w:tblGrid>
        <w:gridCol w:w="472"/>
        <w:gridCol w:w="1595"/>
        <w:gridCol w:w="1545"/>
        <w:gridCol w:w="1291"/>
        <w:gridCol w:w="1799"/>
        <w:gridCol w:w="1164"/>
        <w:gridCol w:w="1206"/>
      </w:tblGrid>
      <w:tr w:rsidR="00E1409F" w:rsidRPr="002172D7" w14:paraId="37638875" w14:textId="77777777" w:rsidTr="00E1409F">
        <w:trPr>
          <w:trHeight w:val="362"/>
          <w:jc w:val="center"/>
        </w:trPr>
        <w:tc>
          <w:tcPr>
            <w:tcW w:w="472" w:type="dxa"/>
            <w:vMerge w:val="restart"/>
            <w:tcBorders>
              <w:top w:val="single" w:sz="4" w:space="0" w:color="auto"/>
              <w:left w:val="single" w:sz="4" w:space="0" w:color="000000"/>
              <w:right w:val="single" w:sz="4" w:space="0" w:color="auto"/>
            </w:tcBorders>
            <w:shd w:val="clear" w:color="auto" w:fill="FFFFCC"/>
            <w:vAlign w:val="center"/>
          </w:tcPr>
          <w:p w14:paraId="7535339E" w14:textId="77777777" w:rsidR="00E1409F" w:rsidRPr="002172D7" w:rsidRDefault="00E1409F" w:rsidP="00156AD3">
            <w:pPr>
              <w:snapToGrid w:val="0"/>
              <w:spacing w:before="60" w:after="60"/>
              <w:jc w:val="center"/>
              <w:rPr>
                <w:i/>
                <w:sz w:val="18"/>
                <w:szCs w:val="18"/>
              </w:rPr>
            </w:pPr>
            <w:r w:rsidRPr="002172D7">
              <w:rPr>
                <w:i/>
                <w:sz w:val="18"/>
                <w:szCs w:val="18"/>
              </w:rPr>
              <w:t>Lp.</w:t>
            </w:r>
          </w:p>
          <w:p w14:paraId="150A253E" w14:textId="77777777" w:rsidR="00E1409F" w:rsidRPr="002172D7" w:rsidRDefault="00E1409F" w:rsidP="00156AD3">
            <w:pPr>
              <w:snapToGrid w:val="0"/>
              <w:spacing w:before="60" w:after="60"/>
              <w:jc w:val="center"/>
              <w:rPr>
                <w:i/>
                <w:sz w:val="18"/>
                <w:szCs w:val="18"/>
              </w:rPr>
            </w:pPr>
          </w:p>
          <w:p w14:paraId="41438447" w14:textId="77777777" w:rsidR="00E1409F" w:rsidRPr="002172D7" w:rsidRDefault="00E1409F" w:rsidP="00156AD3">
            <w:pPr>
              <w:snapToGrid w:val="0"/>
              <w:spacing w:before="60" w:after="60"/>
              <w:jc w:val="center"/>
              <w:rPr>
                <w:i/>
                <w:sz w:val="18"/>
                <w:szCs w:val="18"/>
              </w:rPr>
            </w:pPr>
          </w:p>
        </w:tc>
        <w:tc>
          <w:tcPr>
            <w:tcW w:w="1595" w:type="dxa"/>
            <w:vMerge w:val="restart"/>
            <w:tcBorders>
              <w:top w:val="single" w:sz="4" w:space="0" w:color="auto"/>
              <w:left w:val="single" w:sz="4" w:space="0" w:color="000000"/>
              <w:right w:val="single" w:sz="4" w:space="0" w:color="auto"/>
            </w:tcBorders>
            <w:shd w:val="clear" w:color="auto" w:fill="FFFFCC"/>
            <w:vAlign w:val="center"/>
          </w:tcPr>
          <w:p w14:paraId="56367FF1" w14:textId="77777777" w:rsidR="00E1409F" w:rsidRPr="002172D7" w:rsidRDefault="00E1409F" w:rsidP="00156AD3">
            <w:pPr>
              <w:snapToGrid w:val="0"/>
              <w:spacing w:before="60" w:after="60"/>
              <w:jc w:val="center"/>
              <w:rPr>
                <w:i/>
                <w:sz w:val="18"/>
                <w:szCs w:val="18"/>
              </w:rPr>
            </w:pPr>
            <w:r w:rsidRPr="002172D7">
              <w:rPr>
                <w:i/>
                <w:sz w:val="18"/>
                <w:szCs w:val="18"/>
              </w:rPr>
              <w:t>Nazwa punktu poboru</w:t>
            </w:r>
          </w:p>
        </w:tc>
        <w:tc>
          <w:tcPr>
            <w:tcW w:w="1545" w:type="dxa"/>
            <w:tcBorders>
              <w:top w:val="single" w:sz="4" w:space="0" w:color="auto"/>
              <w:left w:val="single" w:sz="4" w:space="0" w:color="000000"/>
              <w:bottom w:val="single" w:sz="4" w:space="0" w:color="auto"/>
              <w:right w:val="single" w:sz="4" w:space="0" w:color="auto"/>
            </w:tcBorders>
            <w:shd w:val="clear" w:color="auto" w:fill="FFFFCC"/>
            <w:vAlign w:val="center"/>
          </w:tcPr>
          <w:p w14:paraId="03D72CD3" w14:textId="77777777" w:rsidR="00E1409F" w:rsidRPr="002172D7" w:rsidRDefault="00E1409F" w:rsidP="00156AD3">
            <w:pPr>
              <w:snapToGrid w:val="0"/>
              <w:spacing w:before="60" w:after="60"/>
              <w:jc w:val="center"/>
              <w:rPr>
                <w:i/>
                <w:sz w:val="18"/>
                <w:szCs w:val="18"/>
              </w:rPr>
            </w:pPr>
            <w:r w:rsidRPr="002172D7">
              <w:rPr>
                <w:i/>
                <w:sz w:val="18"/>
                <w:szCs w:val="18"/>
              </w:rPr>
              <w:t>Ilość pobranych próbek do badań</w:t>
            </w:r>
          </w:p>
        </w:tc>
        <w:tc>
          <w:tcPr>
            <w:tcW w:w="1291" w:type="dxa"/>
            <w:tcBorders>
              <w:top w:val="single" w:sz="4" w:space="0" w:color="auto"/>
              <w:left w:val="single" w:sz="4" w:space="0" w:color="000000"/>
              <w:bottom w:val="single" w:sz="4" w:space="0" w:color="auto"/>
              <w:right w:val="single" w:sz="4" w:space="0" w:color="auto"/>
            </w:tcBorders>
            <w:shd w:val="clear" w:color="auto" w:fill="FFFFCC"/>
            <w:vAlign w:val="center"/>
          </w:tcPr>
          <w:p w14:paraId="70DF602F" w14:textId="77777777" w:rsidR="00E1409F" w:rsidRPr="002172D7" w:rsidRDefault="00E1409F" w:rsidP="00156AD3">
            <w:pPr>
              <w:snapToGrid w:val="0"/>
              <w:spacing w:before="60" w:after="60"/>
              <w:jc w:val="center"/>
              <w:rPr>
                <w:i/>
                <w:sz w:val="18"/>
                <w:szCs w:val="18"/>
              </w:rPr>
            </w:pPr>
            <w:r w:rsidRPr="002172D7">
              <w:rPr>
                <w:i/>
                <w:sz w:val="18"/>
                <w:szCs w:val="18"/>
              </w:rPr>
              <w:t>Liczba próbek przekraczających wartości dopuszczalne</w:t>
            </w:r>
          </w:p>
        </w:tc>
        <w:tc>
          <w:tcPr>
            <w:tcW w:w="1799" w:type="dxa"/>
            <w:tcBorders>
              <w:top w:val="single" w:sz="4" w:space="0" w:color="auto"/>
              <w:left w:val="single" w:sz="4" w:space="0" w:color="000000"/>
              <w:bottom w:val="single" w:sz="4" w:space="0" w:color="auto"/>
              <w:right w:val="single" w:sz="4" w:space="0" w:color="auto"/>
            </w:tcBorders>
            <w:shd w:val="clear" w:color="auto" w:fill="FFFFCC"/>
            <w:vAlign w:val="center"/>
          </w:tcPr>
          <w:p w14:paraId="4479DA7E" w14:textId="10A18B1A" w:rsidR="00E1409F" w:rsidRPr="002172D7" w:rsidRDefault="00E1409F" w:rsidP="00156AD3">
            <w:pPr>
              <w:snapToGrid w:val="0"/>
              <w:spacing w:before="60" w:after="60"/>
              <w:jc w:val="center"/>
              <w:rPr>
                <w:i/>
                <w:sz w:val="18"/>
                <w:szCs w:val="18"/>
              </w:rPr>
            </w:pPr>
            <w:r w:rsidRPr="002172D7">
              <w:rPr>
                <w:i/>
                <w:sz w:val="18"/>
                <w:szCs w:val="18"/>
              </w:rPr>
              <w:t>Parametry przekraczające</w:t>
            </w:r>
            <w:r w:rsidR="008F7238">
              <w:rPr>
                <w:i/>
                <w:sz w:val="18"/>
                <w:szCs w:val="18"/>
              </w:rPr>
              <w:t xml:space="preserve"> </w:t>
            </w:r>
            <w:r w:rsidRPr="002172D7">
              <w:rPr>
                <w:i/>
                <w:sz w:val="18"/>
                <w:szCs w:val="18"/>
              </w:rPr>
              <w:t>wartości dopuszczalne</w:t>
            </w:r>
          </w:p>
        </w:tc>
        <w:tc>
          <w:tcPr>
            <w:tcW w:w="1164" w:type="dxa"/>
            <w:tcBorders>
              <w:top w:val="single" w:sz="4" w:space="0" w:color="auto"/>
              <w:left w:val="single" w:sz="4" w:space="0" w:color="000000"/>
              <w:bottom w:val="single" w:sz="4" w:space="0" w:color="auto"/>
              <w:right w:val="single" w:sz="4" w:space="0" w:color="auto"/>
            </w:tcBorders>
            <w:shd w:val="clear" w:color="auto" w:fill="FFFFCC"/>
            <w:vAlign w:val="center"/>
          </w:tcPr>
          <w:p w14:paraId="11BFF183" w14:textId="77777777" w:rsidR="00E1409F" w:rsidRPr="002172D7" w:rsidRDefault="00E1409F" w:rsidP="00156AD3">
            <w:pPr>
              <w:snapToGrid w:val="0"/>
              <w:spacing w:before="60" w:after="60"/>
              <w:jc w:val="center"/>
              <w:rPr>
                <w:i/>
                <w:sz w:val="18"/>
                <w:szCs w:val="18"/>
              </w:rPr>
            </w:pPr>
            <w:r w:rsidRPr="002172D7">
              <w:rPr>
                <w:i/>
                <w:sz w:val="18"/>
                <w:szCs w:val="18"/>
              </w:rPr>
              <w:t>Maksymalna wartość przekroczenia parametrów dopuszczalnych</w:t>
            </w:r>
          </w:p>
        </w:tc>
        <w:tc>
          <w:tcPr>
            <w:tcW w:w="1206" w:type="dxa"/>
            <w:tcBorders>
              <w:top w:val="single" w:sz="4" w:space="0" w:color="auto"/>
              <w:left w:val="single" w:sz="4" w:space="0" w:color="000000"/>
              <w:bottom w:val="single" w:sz="4" w:space="0" w:color="auto"/>
              <w:right w:val="single" w:sz="4" w:space="0" w:color="auto"/>
            </w:tcBorders>
            <w:shd w:val="clear" w:color="auto" w:fill="FFFFCC"/>
            <w:vAlign w:val="center"/>
          </w:tcPr>
          <w:p w14:paraId="0BA0EAFC" w14:textId="77777777" w:rsidR="00E1409F" w:rsidRPr="002172D7" w:rsidRDefault="00E1409F" w:rsidP="00156AD3">
            <w:pPr>
              <w:snapToGrid w:val="0"/>
              <w:spacing w:before="60" w:after="60"/>
              <w:jc w:val="center"/>
              <w:rPr>
                <w:i/>
                <w:sz w:val="18"/>
                <w:szCs w:val="18"/>
              </w:rPr>
            </w:pPr>
            <w:r w:rsidRPr="002172D7">
              <w:rPr>
                <w:i/>
                <w:sz w:val="18"/>
                <w:szCs w:val="18"/>
              </w:rPr>
              <w:t>Najwyższe dopuszczalne stężenie</w:t>
            </w:r>
          </w:p>
        </w:tc>
      </w:tr>
      <w:tr w:rsidR="00E1409F" w:rsidRPr="002172D7" w14:paraId="6768E012" w14:textId="77777777" w:rsidTr="00E1409F">
        <w:trPr>
          <w:trHeight w:val="176"/>
          <w:jc w:val="center"/>
        </w:trPr>
        <w:tc>
          <w:tcPr>
            <w:tcW w:w="472" w:type="dxa"/>
            <w:vMerge/>
            <w:tcBorders>
              <w:left w:val="single" w:sz="4" w:space="0" w:color="000000"/>
              <w:right w:val="single" w:sz="4" w:space="0" w:color="auto"/>
            </w:tcBorders>
            <w:vAlign w:val="center"/>
          </w:tcPr>
          <w:p w14:paraId="0076D237" w14:textId="77777777" w:rsidR="00E1409F" w:rsidRPr="002172D7" w:rsidRDefault="00E1409F" w:rsidP="00156AD3">
            <w:pPr>
              <w:snapToGrid w:val="0"/>
              <w:spacing w:before="60" w:after="60"/>
              <w:jc w:val="center"/>
              <w:rPr>
                <w:i/>
                <w:sz w:val="18"/>
                <w:szCs w:val="18"/>
              </w:rPr>
            </w:pPr>
          </w:p>
        </w:tc>
        <w:tc>
          <w:tcPr>
            <w:tcW w:w="1595" w:type="dxa"/>
            <w:vMerge/>
            <w:tcBorders>
              <w:left w:val="single" w:sz="4" w:space="0" w:color="000000"/>
              <w:right w:val="single" w:sz="4" w:space="0" w:color="auto"/>
            </w:tcBorders>
            <w:vAlign w:val="center"/>
          </w:tcPr>
          <w:p w14:paraId="696B360F" w14:textId="77777777" w:rsidR="00E1409F" w:rsidRPr="002172D7" w:rsidRDefault="00E1409F" w:rsidP="00156AD3">
            <w:pPr>
              <w:snapToGrid w:val="0"/>
              <w:spacing w:before="60" w:after="60"/>
              <w:jc w:val="center"/>
              <w:rPr>
                <w:i/>
                <w:sz w:val="18"/>
                <w:szCs w:val="18"/>
              </w:rPr>
            </w:pPr>
          </w:p>
        </w:tc>
        <w:tc>
          <w:tcPr>
            <w:tcW w:w="7005" w:type="dxa"/>
            <w:gridSpan w:val="5"/>
            <w:tcBorders>
              <w:top w:val="single" w:sz="4" w:space="0" w:color="auto"/>
              <w:left w:val="single" w:sz="4" w:space="0" w:color="000000"/>
              <w:bottom w:val="single" w:sz="4" w:space="0" w:color="auto"/>
              <w:right w:val="single" w:sz="4" w:space="0" w:color="auto"/>
            </w:tcBorders>
            <w:shd w:val="clear" w:color="auto" w:fill="E6E6E6"/>
            <w:vAlign w:val="center"/>
          </w:tcPr>
          <w:p w14:paraId="5105D27D" w14:textId="77777777" w:rsidR="00E1409F" w:rsidRPr="002172D7" w:rsidRDefault="00E1409F" w:rsidP="00156AD3">
            <w:pPr>
              <w:snapToGrid w:val="0"/>
              <w:spacing w:before="60" w:after="60"/>
              <w:jc w:val="center"/>
              <w:rPr>
                <w:i/>
                <w:sz w:val="18"/>
                <w:szCs w:val="18"/>
              </w:rPr>
            </w:pPr>
            <w:r w:rsidRPr="002172D7">
              <w:rPr>
                <w:i/>
                <w:sz w:val="18"/>
                <w:szCs w:val="18"/>
              </w:rPr>
              <w:t>fizykochemiczne [kontrola urzędowa / kontrola wewnętrzna]</w:t>
            </w:r>
          </w:p>
        </w:tc>
      </w:tr>
      <w:tr w:rsidR="00E1409F" w:rsidRPr="002172D7" w14:paraId="0FAE9303" w14:textId="77777777" w:rsidTr="00E1409F">
        <w:trPr>
          <w:trHeight w:val="170"/>
          <w:jc w:val="center"/>
        </w:trPr>
        <w:tc>
          <w:tcPr>
            <w:tcW w:w="472" w:type="dxa"/>
            <w:vMerge/>
            <w:tcBorders>
              <w:left w:val="single" w:sz="4" w:space="0" w:color="000000"/>
              <w:right w:val="single" w:sz="4" w:space="0" w:color="auto"/>
            </w:tcBorders>
            <w:vAlign w:val="center"/>
          </w:tcPr>
          <w:p w14:paraId="3D690A80" w14:textId="77777777" w:rsidR="00E1409F" w:rsidRPr="002172D7" w:rsidRDefault="00E1409F" w:rsidP="00156AD3">
            <w:pPr>
              <w:snapToGrid w:val="0"/>
              <w:spacing w:before="60" w:after="60"/>
              <w:jc w:val="center"/>
              <w:rPr>
                <w:i/>
                <w:sz w:val="18"/>
                <w:szCs w:val="18"/>
              </w:rPr>
            </w:pPr>
          </w:p>
        </w:tc>
        <w:tc>
          <w:tcPr>
            <w:tcW w:w="1595" w:type="dxa"/>
            <w:vMerge/>
            <w:tcBorders>
              <w:left w:val="single" w:sz="4" w:space="0" w:color="000000"/>
              <w:right w:val="single" w:sz="4" w:space="0" w:color="auto"/>
            </w:tcBorders>
            <w:vAlign w:val="center"/>
          </w:tcPr>
          <w:p w14:paraId="01C4A2ED" w14:textId="77777777" w:rsidR="00E1409F" w:rsidRPr="002172D7" w:rsidRDefault="00E1409F" w:rsidP="00156AD3">
            <w:pPr>
              <w:snapToGrid w:val="0"/>
              <w:spacing w:before="60" w:after="60"/>
              <w:jc w:val="center"/>
              <w:rPr>
                <w:i/>
                <w:sz w:val="18"/>
                <w:szCs w:val="18"/>
              </w:rPr>
            </w:pPr>
          </w:p>
        </w:tc>
        <w:tc>
          <w:tcPr>
            <w:tcW w:w="7005" w:type="dxa"/>
            <w:gridSpan w:val="5"/>
            <w:tcBorders>
              <w:top w:val="single" w:sz="4" w:space="0" w:color="auto"/>
              <w:left w:val="single" w:sz="4" w:space="0" w:color="000000"/>
              <w:right w:val="single" w:sz="4" w:space="0" w:color="auto"/>
            </w:tcBorders>
            <w:vAlign w:val="center"/>
          </w:tcPr>
          <w:p w14:paraId="6FAB0A14" w14:textId="77777777" w:rsidR="00E1409F" w:rsidRPr="002172D7" w:rsidRDefault="00E1409F" w:rsidP="00156AD3">
            <w:pPr>
              <w:snapToGrid w:val="0"/>
              <w:spacing w:before="60" w:after="60"/>
              <w:jc w:val="center"/>
              <w:rPr>
                <w:i/>
                <w:sz w:val="18"/>
                <w:szCs w:val="18"/>
              </w:rPr>
            </w:pPr>
            <w:r w:rsidRPr="002172D7">
              <w:rPr>
                <w:i/>
                <w:sz w:val="18"/>
                <w:szCs w:val="18"/>
              </w:rPr>
              <w:t>bakteriologiczne [kontrola urzędowa / kontrola wewnętrzna]</w:t>
            </w:r>
          </w:p>
        </w:tc>
      </w:tr>
      <w:tr w:rsidR="00E1409F" w:rsidRPr="002172D7" w14:paraId="453EFEB5" w14:textId="77777777" w:rsidTr="00E1409F">
        <w:trPr>
          <w:trHeight w:val="420"/>
          <w:jc w:val="center"/>
        </w:trPr>
        <w:tc>
          <w:tcPr>
            <w:tcW w:w="472" w:type="dxa"/>
            <w:vMerge w:val="restart"/>
            <w:tcBorders>
              <w:top w:val="single" w:sz="4" w:space="0" w:color="auto"/>
              <w:left w:val="single" w:sz="4" w:space="0" w:color="000000"/>
              <w:right w:val="single" w:sz="4" w:space="0" w:color="auto"/>
            </w:tcBorders>
            <w:vAlign w:val="center"/>
          </w:tcPr>
          <w:p w14:paraId="374A9A4E" w14:textId="77777777" w:rsidR="00E1409F" w:rsidRPr="002172D7" w:rsidRDefault="00E1409F" w:rsidP="00156AD3">
            <w:pPr>
              <w:snapToGrid w:val="0"/>
              <w:spacing w:before="60" w:after="60"/>
              <w:jc w:val="center"/>
              <w:rPr>
                <w:i/>
                <w:sz w:val="18"/>
                <w:szCs w:val="18"/>
              </w:rPr>
            </w:pPr>
            <w:r w:rsidRPr="002172D7">
              <w:rPr>
                <w:i/>
                <w:sz w:val="18"/>
                <w:szCs w:val="18"/>
              </w:rPr>
              <w:t>1.</w:t>
            </w:r>
          </w:p>
        </w:tc>
        <w:tc>
          <w:tcPr>
            <w:tcW w:w="1595" w:type="dxa"/>
            <w:vMerge w:val="restart"/>
            <w:tcBorders>
              <w:top w:val="single" w:sz="4" w:space="0" w:color="auto"/>
              <w:left w:val="single" w:sz="4" w:space="0" w:color="000000"/>
              <w:right w:val="single" w:sz="4" w:space="0" w:color="auto"/>
            </w:tcBorders>
            <w:vAlign w:val="center"/>
          </w:tcPr>
          <w:p w14:paraId="440E6F5D" w14:textId="77777777" w:rsidR="00E1409F" w:rsidRPr="002172D7" w:rsidRDefault="00E1409F" w:rsidP="00156AD3">
            <w:pPr>
              <w:snapToGrid w:val="0"/>
              <w:spacing w:before="60" w:after="60"/>
              <w:jc w:val="center"/>
              <w:rPr>
                <w:i/>
                <w:sz w:val="18"/>
                <w:szCs w:val="18"/>
              </w:rPr>
            </w:pPr>
            <w:r w:rsidRPr="002172D7">
              <w:rPr>
                <w:i/>
                <w:sz w:val="18"/>
                <w:szCs w:val="18"/>
              </w:rPr>
              <w:t xml:space="preserve">Sklep, </w:t>
            </w:r>
            <w:r w:rsidRPr="002172D7">
              <w:rPr>
                <w:i/>
                <w:sz w:val="18"/>
                <w:szCs w:val="18"/>
              </w:rPr>
              <w:br/>
              <w:t>ul. Średnia 2, Kozłów</w:t>
            </w:r>
          </w:p>
        </w:tc>
        <w:tc>
          <w:tcPr>
            <w:tcW w:w="1545" w:type="dxa"/>
            <w:tcBorders>
              <w:top w:val="single" w:sz="4" w:space="0" w:color="auto"/>
              <w:left w:val="single" w:sz="4" w:space="0" w:color="000000"/>
              <w:bottom w:val="single" w:sz="4" w:space="0" w:color="auto"/>
              <w:right w:val="single" w:sz="4" w:space="0" w:color="auto"/>
            </w:tcBorders>
            <w:vAlign w:val="center"/>
          </w:tcPr>
          <w:p w14:paraId="78D31222" w14:textId="77777777" w:rsidR="00E1409F" w:rsidRPr="002172D7" w:rsidRDefault="00E1409F" w:rsidP="00156AD3">
            <w:pPr>
              <w:snapToGrid w:val="0"/>
              <w:spacing w:before="60" w:after="60"/>
              <w:jc w:val="center"/>
              <w:rPr>
                <w:i/>
                <w:sz w:val="18"/>
                <w:szCs w:val="18"/>
              </w:rPr>
            </w:pPr>
            <w:r w:rsidRPr="002172D7">
              <w:rPr>
                <w:i/>
                <w:sz w:val="18"/>
                <w:szCs w:val="18"/>
              </w:rPr>
              <w:t>0/6</w:t>
            </w:r>
          </w:p>
        </w:tc>
        <w:tc>
          <w:tcPr>
            <w:tcW w:w="1291" w:type="dxa"/>
            <w:tcBorders>
              <w:top w:val="single" w:sz="4" w:space="0" w:color="auto"/>
              <w:left w:val="single" w:sz="4" w:space="0" w:color="000000"/>
              <w:bottom w:val="single" w:sz="4" w:space="0" w:color="auto"/>
              <w:right w:val="single" w:sz="4" w:space="0" w:color="auto"/>
            </w:tcBorders>
            <w:vAlign w:val="center"/>
          </w:tcPr>
          <w:p w14:paraId="546B89E7"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99" w:type="dxa"/>
            <w:tcBorders>
              <w:top w:val="single" w:sz="4" w:space="0" w:color="auto"/>
              <w:left w:val="single" w:sz="4" w:space="0" w:color="000000"/>
              <w:bottom w:val="single" w:sz="4" w:space="0" w:color="auto"/>
              <w:right w:val="single" w:sz="4" w:space="0" w:color="auto"/>
            </w:tcBorders>
            <w:vAlign w:val="center"/>
          </w:tcPr>
          <w:p w14:paraId="3C963DF5"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164" w:type="dxa"/>
            <w:tcBorders>
              <w:top w:val="single" w:sz="4" w:space="0" w:color="auto"/>
              <w:left w:val="single" w:sz="4" w:space="0" w:color="000000"/>
              <w:bottom w:val="single" w:sz="4" w:space="0" w:color="auto"/>
              <w:right w:val="single" w:sz="4" w:space="0" w:color="auto"/>
            </w:tcBorders>
            <w:vAlign w:val="center"/>
          </w:tcPr>
          <w:p w14:paraId="6AD3AE14"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206" w:type="dxa"/>
            <w:tcBorders>
              <w:top w:val="single" w:sz="4" w:space="0" w:color="auto"/>
              <w:left w:val="single" w:sz="4" w:space="0" w:color="000000"/>
              <w:bottom w:val="single" w:sz="4" w:space="0" w:color="auto"/>
              <w:right w:val="single" w:sz="4" w:space="0" w:color="auto"/>
            </w:tcBorders>
            <w:vAlign w:val="center"/>
          </w:tcPr>
          <w:p w14:paraId="55CA1972" w14:textId="77777777" w:rsidR="00E1409F" w:rsidRPr="002172D7" w:rsidRDefault="00E1409F" w:rsidP="00156AD3">
            <w:pPr>
              <w:snapToGrid w:val="0"/>
              <w:spacing w:before="60" w:after="60"/>
              <w:jc w:val="center"/>
              <w:rPr>
                <w:i/>
                <w:sz w:val="18"/>
                <w:szCs w:val="18"/>
              </w:rPr>
            </w:pPr>
            <w:r w:rsidRPr="002172D7">
              <w:rPr>
                <w:i/>
                <w:sz w:val="18"/>
                <w:szCs w:val="18"/>
              </w:rPr>
              <w:t>-</w:t>
            </w:r>
          </w:p>
        </w:tc>
      </w:tr>
      <w:tr w:rsidR="00E1409F" w:rsidRPr="002172D7" w14:paraId="7501DC43" w14:textId="77777777" w:rsidTr="00E1409F">
        <w:trPr>
          <w:trHeight w:val="581"/>
          <w:jc w:val="center"/>
        </w:trPr>
        <w:tc>
          <w:tcPr>
            <w:tcW w:w="472" w:type="dxa"/>
            <w:vMerge/>
            <w:tcBorders>
              <w:left w:val="single" w:sz="4" w:space="0" w:color="000000"/>
              <w:bottom w:val="single" w:sz="4" w:space="0" w:color="auto"/>
              <w:right w:val="single" w:sz="4" w:space="0" w:color="auto"/>
            </w:tcBorders>
            <w:vAlign w:val="center"/>
          </w:tcPr>
          <w:p w14:paraId="1CBE4CDC" w14:textId="77777777" w:rsidR="00E1409F" w:rsidRPr="002172D7" w:rsidRDefault="00E1409F" w:rsidP="00156AD3">
            <w:pPr>
              <w:snapToGrid w:val="0"/>
              <w:spacing w:before="60" w:after="60"/>
              <w:jc w:val="center"/>
              <w:rPr>
                <w:i/>
                <w:sz w:val="18"/>
                <w:szCs w:val="18"/>
              </w:rPr>
            </w:pPr>
          </w:p>
        </w:tc>
        <w:tc>
          <w:tcPr>
            <w:tcW w:w="1595" w:type="dxa"/>
            <w:vMerge/>
            <w:tcBorders>
              <w:left w:val="single" w:sz="4" w:space="0" w:color="000000"/>
              <w:bottom w:val="single" w:sz="4" w:space="0" w:color="auto"/>
              <w:right w:val="single" w:sz="4" w:space="0" w:color="auto"/>
            </w:tcBorders>
            <w:vAlign w:val="center"/>
          </w:tcPr>
          <w:p w14:paraId="4B974500" w14:textId="77777777" w:rsidR="00E1409F" w:rsidRPr="002172D7" w:rsidRDefault="00E1409F" w:rsidP="00156AD3">
            <w:pPr>
              <w:snapToGrid w:val="0"/>
              <w:spacing w:before="60" w:after="60"/>
              <w:jc w:val="center"/>
              <w:rPr>
                <w:i/>
                <w:sz w:val="18"/>
                <w:szCs w:val="18"/>
              </w:rPr>
            </w:pPr>
          </w:p>
        </w:tc>
        <w:tc>
          <w:tcPr>
            <w:tcW w:w="1545" w:type="dxa"/>
            <w:tcBorders>
              <w:top w:val="single" w:sz="4" w:space="0" w:color="auto"/>
              <w:left w:val="single" w:sz="4" w:space="0" w:color="000000"/>
              <w:bottom w:val="single" w:sz="4" w:space="0" w:color="auto"/>
              <w:right w:val="single" w:sz="4" w:space="0" w:color="auto"/>
            </w:tcBorders>
            <w:shd w:val="clear" w:color="auto" w:fill="E6E6E6"/>
            <w:vAlign w:val="center"/>
          </w:tcPr>
          <w:p w14:paraId="053EE9DE" w14:textId="77777777" w:rsidR="00E1409F" w:rsidRPr="002172D7" w:rsidRDefault="00E1409F" w:rsidP="00156AD3">
            <w:pPr>
              <w:snapToGrid w:val="0"/>
              <w:spacing w:before="60" w:after="60"/>
              <w:jc w:val="center"/>
              <w:rPr>
                <w:i/>
                <w:sz w:val="18"/>
                <w:szCs w:val="18"/>
              </w:rPr>
            </w:pPr>
            <w:r w:rsidRPr="002172D7">
              <w:rPr>
                <w:i/>
                <w:sz w:val="18"/>
                <w:szCs w:val="18"/>
              </w:rPr>
              <w:t>0/6</w:t>
            </w:r>
          </w:p>
        </w:tc>
        <w:tc>
          <w:tcPr>
            <w:tcW w:w="1291" w:type="dxa"/>
            <w:tcBorders>
              <w:top w:val="single" w:sz="4" w:space="0" w:color="auto"/>
              <w:left w:val="single" w:sz="4" w:space="0" w:color="000000"/>
              <w:bottom w:val="single" w:sz="4" w:space="0" w:color="auto"/>
              <w:right w:val="single" w:sz="4" w:space="0" w:color="auto"/>
            </w:tcBorders>
            <w:shd w:val="clear" w:color="auto" w:fill="E6E6E6"/>
            <w:vAlign w:val="center"/>
          </w:tcPr>
          <w:p w14:paraId="599EAD75" w14:textId="77777777" w:rsidR="00E1409F" w:rsidRPr="002172D7" w:rsidRDefault="00E1409F" w:rsidP="00156AD3">
            <w:pPr>
              <w:snapToGrid w:val="0"/>
              <w:spacing w:before="60" w:after="60"/>
              <w:jc w:val="center"/>
              <w:rPr>
                <w:i/>
                <w:sz w:val="18"/>
                <w:szCs w:val="18"/>
              </w:rPr>
            </w:pPr>
            <w:r w:rsidRPr="002172D7">
              <w:rPr>
                <w:i/>
                <w:sz w:val="18"/>
                <w:szCs w:val="18"/>
              </w:rPr>
              <w:t>0</w:t>
            </w:r>
          </w:p>
        </w:tc>
        <w:tc>
          <w:tcPr>
            <w:tcW w:w="1799" w:type="dxa"/>
            <w:tcBorders>
              <w:top w:val="single" w:sz="4" w:space="0" w:color="auto"/>
              <w:left w:val="single" w:sz="4" w:space="0" w:color="000000"/>
              <w:bottom w:val="single" w:sz="4" w:space="0" w:color="auto"/>
              <w:right w:val="single" w:sz="4" w:space="0" w:color="auto"/>
            </w:tcBorders>
            <w:shd w:val="clear" w:color="auto" w:fill="E6E6E6"/>
            <w:vAlign w:val="center"/>
          </w:tcPr>
          <w:p w14:paraId="37714A1B"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164" w:type="dxa"/>
            <w:tcBorders>
              <w:top w:val="single" w:sz="4" w:space="0" w:color="auto"/>
              <w:left w:val="single" w:sz="4" w:space="0" w:color="000000"/>
              <w:bottom w:val="single" w:sz="4" w:space="0" w:color="auto"/>
              <w:right w:val="single" w:sz="4" w:space="0" w:color="auto"/>
            </w:tcBorders>
            <w:shd w:val="clear" w:color="auto" w:fill="E6E6E6"/>
            <w:vAlign w:val="center"/>
          </w:tcPr>
          <w:p w14:paraId="1034B72B" w14:textId="77777777" w:rsidR="00E1409F" w:rsidRPr="002172D7" w:rsidRDefault="00E1409F" w:rsidP="00156AD3">
            <w:pPr>
              <w:snapToGrid w:val="0"/>
              <w:spacing w:before="60" w:after="60"/>
              <w:jc w:val="center"/>
              <w:rPr>
                <w:i/>
                <w:sz w:val="18"/>
                <w:szCs w:val="18"/>
              </w:rPr>
            </w:pPr>
            <w:r w:rsidRPr="002172D7">
              <w:rPr>
                <w:i/>
                <w:sz w:val="18"/>
                <w:szCs w:val="18"/>
              </w:rPr>
              <w:t>-</w:t>
            </w:r>
          </w:p>
        </w:tc>
        <w:tc>
          <w:tcPr>
            <w:tcW w:w="1206" w:type="dxa"/>
            <w:tcBorders>
              <w:top w:val="single" w:sz="4" w:space="0" w:color="auto"/>
              <w:left w:val="single" w:sz="4" w:space="0" w:color="000000"/>
              <w:bottom w:val="single" w:sz="4" w:space="0" w:color="auto"/>
              <w:right w:val="single" w:sz="4" w:space="0" w:color="auto"/>
            </w:tcBorders>
            <w:shd w:val="clear" w:color="auto" w:fill="E6E6E6"/>
            <w:vAlign w:val="center"/>
          </w:tcPr>
          <w:p w14:paraId="5163996D" w14:textId="77777777" w:rsidR="00E1409F" w:rsidRPr="002172D7" w:rsidRDefault="00E1409F" w:rsidP="00156AD3">
            <w:pPr>
              <w:snapToGrid w:val="0"/>
              <w:spacing w:before="60" w:after="60"/>
              <w:jc w:val="center"/>
              <w:rPr>
                <w:i/>
                <w:sz w:val="18"/>
                <w:szCs w:val="18"/>
              </w:rPr>
            </w:pPr>
            <w:r w:rsidRPr="002172D7">
              <w:rPr>
                <w:i/>
                <w:sz w:val="18"/>
                <w:szCs w:val="18"/>
              </w:rPr>
              <w:t>-</w:t>
            </w:r>
          </w:p>
        </w:tc>
      </w:tr>
    </w:tbl>
    <w:p w14:paraId="636BE53B" w14:textId="77777777" w:rsidR="00E1409F" w:rsidRPr="002172D7" w:rsidRDefault="00E1409F" w:rsidP="00156AD3">
      <w:pPr>
        <w:spacing w:before="60" w:after="60"/>
        <w:jc w:val="both"/>
        <w:rPr>
          <w:i/>
          <w:sz w:val="18"/>
          <w:szCs w:val="18"/>
        </w:rPr>
      </w:pPr>
      <w:r w:rsidRPr="002172D7">
        <w:rPr>
          <w:i/>
          <w:sz w:val="18"/>
          <w:szCs w:val="18"/>
        </w:rPr>
        <w:t>Źródło: Obszarowa ocena wody przeznaczonej do spożycia na terenie miasta i gminy Sośnicowice, PPIS w Gliwicach</w:t>
      </w:r>
    </w:p>
    <w:p w14:paraId="3D46020B" w14:textId="77777777" w:rsidR="00E1409F" w:rsidRPr="002172D7" w:rsidRDefault="00E1409F" w:rsidP="00156AD3">
      <w:pPr>
        <w:spacing w:before="60" w:after="60"/>
        <w:jc w:val="both"/>
      </w:pPr>
    </w:p>
    <w:p w14:paraId="41C93244" w14:textId="77777777" w:rsidR="00E1409F" w:rsidRPr="002172D7" w:rsidRDefault="00E1409F" w:rsidP="00156AD3">
      <w:pPr>
        <w:spacing w:before="60" w:after="60"/>
        <w:jc w:val="both"/>
        <w:rPr>
          <w:sz w:val="22"/>
        </w:rPr>
      </w:pPr>
      <w:r w:rsidRPr="002172D7">
        <w:rPr>
          <w:sz w:val="22"/>
        </w:rPr>
        <w:t>Wszystkie analizowane próbki spełniały normy mikrobiologiczne, natomiast</w:t>
      </w:r>
      <w:r w:rsidRPr="002172D7">
        <w:rPr>
          <w:bCs/>
          <w:sz w:val="22"/>
        </w:rPr>
        <w:t xml:space="preserve"> w 16 pobranych próbkach stwierdzono przekroczenia parametrów fizykochemicznych (mętności, żelaza, manganu).</w:t>
      </w:r>
    </w:p>
    <w:p w14:paraId="5E9A4579" w14:textId="34C9DFA8" w:rsidR="00E1409F" w:rsidRPr="002172D7" w:rsidRDefault="00E1409F" w:rsidP="00156AD3">
      <w:pPr>
        <w:autoSpaceDE w:val="0"/>
        <w:autoSpaceDN w:val="0"/>
        <w:adjustRightInd w:val="0"/>
        <w:spacing w:before="60" w:after="60"/>
        <w:jc w:val="both"/>
        <w:rPr>
          <w:sz w:val="22"/>
        </w:rPr>
      </w:pPr>
      <w:r w:rsidRPr="002172D7">
        <w:rPr>
          <w:sz w:val="22"/>
        </w:rPr>
        <w:t xml:space="preserve">Ponadnormatywne wartości w/w parametrów pomimo uzdatniania, występowały w wodzie pochodzącej ze Stacji Uzdatniania Wody w Sierakowicach. Zawartość manganu wahała się tam w </w:t>
      </w:r>
      <w:r w:rsidR="003540CA">
        <w:rPr>
          <w:sz w:val="22"/>
        </w:rPr>
        <w:t> </w:t>
      </w:r>
      <w:r w:rsidRPr="002172D7">
        <w:rPr>
          <w:sz w:val="22"/>
        </w:rPr>
        <w:t>granicach od &lt;40 µg/l do 203 µg/l, a zawartość żelaza dochodziła do 980 µg/l. Na terenie Rachowic stwierdzono przekroczoną dopuszczalną zawartość manganu. Pojedyncze przekroczenie wartości manganu</w:t>
      </w:r>
      <w:r w:rsidRPr="002172D7">
        <w:rPr>
          <w:i/>
          <w:sz w:val="22"/>
        </w:rPr>
        <w:t xml:space="preserve"> </w:t>
      </w:r>
      <w:r w:rsidRPr="002172D7">
        <w:rPr>
          <w:sz w:val="22"/>
        </w:rPr>
        <w:t>zaobserwowano na terenie Łanów Wielkich oraz na Stacji Uzdatniania Wody w Smolnicy. Ponadto w Smolnicy odnotowano przekroczenie mętności i żelaza</w:t>
      </w:r>
      <w:r w:rsidRPr="002172D7">
        <w:rPr>
          <w:i/>
          <w:sz w:val="22"/>
        </w:rPr>
        <w:t>.</w:t>
      </w:r>
      <w:r w:rsidRPr="002172D7">
        <w:rPr>
          <w:sz w:val="22"/>
        </w:rPr>
        <w:t xml:space="preserve"> </w:t>
      </w:r>
    </w:p>
    <w:p w14:paraId="5F682CF0" w14:textId="77777777" w:rsidR="00E1409F" w:rsidRPr="002172D7" w:rsidRDefault="00E1409F" w:rsidP="00156AD3">
      <w:pPr>
        <w:spacing w:before="60" w:after="60"/>
        <w:jc w:val="both"/>
      </w:pPr>
    </w:p>
    <w:p w14:paraId="3A90E84D" w14:textId="58D2AFCB" w:rsidR="00E1409F" w:rsidRPr="002172D7" w:rsidRDefault="00E1409F" w:rsidP="00FA3909">
      <w:pPr>
        <w:pStyle w:val="Nagwek3"/>
      </w:pPr>
      <w:bookmarkStart w:id="123" w:name="_Toc265499271"/>
      <w:bookmarkStart w:id="124" w:name="_Toc267063137"/>
      <w:r w:rsidRPr="002172D7">
        <w:t>Odprowadzanie ścieków</w:t>
      </w:r>
      <w:bookmarkEnd w:id="123"/>
      <w:bookmarkEnd w:id="124"/>
    </w:p>
    <w:p w14:paraId="77A0942F" w14:textId="77777777" w:rsidR="008F433D" w:rsidRDefault="008F433D" w:rsidP="008F433D">
      <w:pPr>
        <w:spacing w:before="60" w:after="60"/>
        <w:jc w:val="both"/>
        <w:rPr>
          <w:sz w:val="22"/>
          <w:szCs w:val="22"/>
          <w:lang w:eastAsia="pl-PL"/>
        </w:rPr>
      </w:pPr>
      <w:r>
        <w:rPr>
          <w:sz w:val="22"/>
          <w:szCs w:val="22"/>
          <w:lang w:eastAsia="pl-PL"/>
        </w:rPr>
        <w:t xml:space="preserve">Miejscowość Sośnicowice wchodzi w obszar aglomeracji kanalizacyjnej „Sośnicowice” i obejmuje Sośnicowice, Łany Wielkie i Trachy. Wyznaczona aglomeracja Sośnicowice skanalizowana jest </w:t>
      </w:r>
      <w:r>
        <w:rPr>
          <w:sz w:val="22"/>
          <w:szCs w:val="22"/>
          <w:lang w:eastAsia="pl-PL"/>
        </w:rPr>
        <w:br/>
        <w:t>w 41,7% - zbiorczy system kanalizacyjny obejmuje jedynie centralną część Sośnicowic, charakteryzującą się zwartą zabudową. Łączna długość sieci kanalizacji sanitarnej w obszarze tej aglomeracji wynosi 5,74 km. Z systemu kanalizacji korzysta 1260 osób. Ścieki odprowadzane są do mechniczno-biologicznej oczyszczalni ścieków o przepustowości Q śr./d 200 m</w:t>
      </w:r>
      <w:r w:rsidRPr="00F431A4">
        <w:rPr>
          <w:sz w:val="22"/>
          <w:szCs w:val="22"/>
          <w:vertAlign w:val="superscript"/>
          <w:lang w:eastAsia="pl-PL"/>
        </w:rPr>
        <w:t>3</w:t>
      </w:r>
      <w:r>
        <w:rPr>
          <w:sz w:val="22"/>
          <w:szCs w:val="22"/>
          <w:lang w:eastAsia="pl-PL"/>
        </w:rPr>
        <w:t xml:space="preserve">/d. Oczyszczalnia obecnie jest obciążona w około 75%. Odbiornikiem ścieków oczyszczonych jest potok Sośnicowicki. </w:t>
      </w:r>
    </w:p>
    <w:p w14:paraId="6661B978" w14:textId="77777777" w:rsidR="008F433D" w:rsidRDefault="008F433D" w:rsidP="008F433D">
      <w:pPr>
        <w:spacing w:before="60" w:after="60"/>
        <w:jc w:val="both"/>
        <w:rPr>
          <w:sz w:val="22"/>
          <w:szCs w:val="22"/>
          <w:lang w:eastAsia="pl-PL"/>
        </w:rPr>
      </w:pPr>
      <w:r>
        <w:rPr>
          <w:sz w:val="22"/>
          <w:szCs w:val="22"/>
          <w:lang w:eastAsia="pl-PL"/>
        </w:rPr>
        <w:t>Docelowo w ramach aglomeracji konieczne jest wybudowanie 26,15 km sieci kanalizacji sanitarnej oraz nowej oczyszczalni ścieków w miejscowości Trachy. W wyniku rozbudowy sieci kanalizacji sanitarnej i budowy oczyszczalni ścieki od wszystkich mieszkańców aglomeracji będą oczyszczane zgodnie z obowiązującymi przepisami polskimi i UE.</w:t>
      </w:r>
    </w:p>
    <w:p w14:paraId="4E152E19" w14:textId="77777777" w:rsidR="008F433D" w:rsidRDefault="008F433D" w:rsidP="008F433D">
      <w:pPr>
        <w:spacing w:before="60" w:after="60"/>
        <w:jc w:val="both"/>
        <w:rPr>
          <w:sz w:val="22"/>
          <w:szCs w:val="22"/>
          <w:lang w:eastAsia="pl-PL"/>
        </w:rPr>
      </w:pPr>
      <w:r>
        <w:rPr>
          <w:sz w:val="22"/>
          <w:szCs w:val="22"/>
          <w:lang w:eastAsia="pl-PL"/>
        </w:rPr>
        <w:t xml:space="preserve">W chwili obecnej trwa opracowywanie projektu budowy kanalizacji sanitarnej w miejscowości Łany Wielkie. Przewidywany termin realizacji inwestycji o obszarze aglomeracji Sośnicowice-lata 2015-2020. </w:t>
      </w:r>
    </w:p>
    <w:p w14:paraId="1D965870" w14:textId="77777777" w:rsidR="008F433D" w:rsidRDefault="008F433D" w:rsidP="008F433D">
      <w:pPr>
        <w:spacing w:before="60" w:after="60"/>
        <w:jc w:val="both"/>
        <w:rPr>
          <w:sz w:val="22"/>
          <w:szCs w:val="22"/>
          <w:lang w:eastAsia="pl-PL"/>
        </w:rPr>
      </w:pPr>
      <w:r>
        <w:rPr>
          <w:sz w:val="22"/>
          <w:szCs w:val="22"/>
          <w:lang w:eastAsia="pl-PL"/>
        </w:rPr>
        <w:t>Sołectwo Smolnica wyposażone jest w sieć kanalizacji sanitarnej, której łączna długość wynosi 13,95 km. Funkcjonujący układ stanowią kanały grawitacyjne i tłoczne oraz 5 pompowni sieciowych i 3 przydomowe. Kanały wykonane są z rur PVC w dobrym stanie. Na terenie Smolnicy znajduje się mechoniczno-biologiczna oczyszczalnia ścieków o przepustowości Q śr.d. 450 m</w:t>
      </w:r>
      <w:r w:rsidRPr="00F431A4">
        <w:rPr>
          <w:sz w:val="22"/>
          <w:szCs w:val="22"/>
          <w:vertAlign w:val="superscript"/>
          <w:lang w:eastAsia="pl-PL"/>
        </w:rPr>
        <w:t>3</w:t>
      </w:r>
      <w:r>
        <w:rPr>
          <w:sz w:val="22"/>
          <w:szCs w:val="22"/>
          <w:lang w:eastAsia="pl-PL"/>
        </w:rPr>
        <w:t>/d. Oczyszczalnia obsługuje sołectwo Smolnica oraz dzielnicę Gliwic Wilcze Gardło w ramach współtworzonej przez Gminę Sośnicowice i Gminę Gliwice aglomeracji kanalizacyjnej pod nazwą „Aglomeracja Smolnica” Aktualnie do oczyszczalni dopływa około 345 m</w:t>
      </w:r>
      <w:r w:rsidRPr="00F431A4">
        <w:rPr>
          <w:sz w:val="22"/>
          <w:szCs w:val="22"/>
          <w:vertAlign w:val="superscript"/>
          <w:lang w:eastAsia="pl-PL"/>
        </w:rPr>
        <w:t>3</w:t>
      </w:r>
      <w:r>
        <w:rPr>
          <w:sz w:val="22"/>
          <w:szCs w:val="22"/>
          <w:lang w:eastAsia="pl-PL"/>
        </w:rPr>
        <w:t xml:space="preserve">/d ścieków. </w:t>
      </w:r>
    </w:p>
    <w:p w14:paraId="2BCB94FC" w14:textId="356DACC9" w:rsidR="008F433D" w:rsidRDefault="008F433D" w:rsidP="008F433D">
      <w:pPr>
        <w:spacing w:before="60" w:after="60"/>
        <w:jc w:val="both"/>
        <w:rPr>
          <w:sz w:val="22"/>
          <w:szCs w:val="22"/>
          <w:lang w:eastAsia="pl-PL"/>
        </w:rPr>
      </w:pPr>
      <w:r>
        <w:rPr>
          <w:sz w:val="22"/>
          <w:szCs w:val="22"/>
          <w:lang w:eastAsia="pl-PL"/>
        </w:rPr>
        <w:t>Obszar objęty granicami Aglomeracji Smolnica jest obszarem skanalizowanym, łączn</w:t>
      </w:r>
      <w:r w:rsidR="00686491">
        <w:rPr>
          <w:sz w:val="22"/>
          <w:szCs w:val="22"/>
          <w:lang w:eastAsia="pl-PL"/>
        </w:rPr>
        <w:t>a długość sieci kanalizacji sani</w:t>
      </w:r>
      <w:r>
        <w:rPr>
          <w:sz w:val="22"/>
          <w:szCs w:val="22"/>
          <w:lang w:eastAsia="pl-PL"/>
        </w:rPr>
        <w:t>tarnej wynosi 20,19 km, z czego 13,95 km na obszarze sołectwa Smolnica i 6,24 km na obszarze Gliwic Wilczego Gardła.</w:t>
      </w:r>
    </w:p>
    <w:p w14:paraId="3C1F4849" w14:textId="3F960C45" w:rsidR="008F433D" w:rsidRDefault="008F433D" w:rsidP="008F433D">
      <w:pPr>
        <w:spacing w:before="60" w:after="60"/>
        <w:jc w:val="both"/>
        <w:rPr>
          <w:sz w:val="22"/>
          <w:szCs w:val="22"/>
          <w:lang w:eastAsia="pl-PL"/>
        </w:rPr>
      </w:pPr>
      <w:r>
        <w:rPr>
          <w:sz w:val="22"/>
          <w:szCs w:val="22"/>
          <w:lang w:eastAsia="pl-PL"/>
        </w:rPr>
        <w:t xml:space="preserve">Na obszarze aglomeracji z kanalizacji korzysta 2589 osób, co stanowi 99%, z czego 1297 osób z </w:t>
      </w:r>
      <w:r w:rsidR="003540CA">
        <w:rPr>
          <w:sz w:val="22"/>
          <w:szCs w:val="22"/>
          <w:lang w:eastAsia="pl-PL"/>
        </w:rPr>
        <w:t> </w:t>
      </w:r>
      <w:r>
        <w:rPr>
          <w:sz w:val="22"/>
          <w:szCs w:val="22"/>
          <w:lang w:eastAsia="pl-PL"/>
        </w:rPr>
        <w:t>terenu Smolnicy. Do 2017 roku nie planuje się na terenie sołectwa Smolnica inwestycji związanych z budową sieci kanalizacji sanitarnej.</w:t>
      </w:r>
    </w:p>
    <w:p w14:paraId="1724EFF7" w14:textId="091A2C78" w:rsidR="008F433D" w:rsidRDefault="008F433D" w:rsidP="008F433D">
      <w:pPr>
        <w:spacing w:before="60" w:after="60"/>
        <w:jc w:val="both"/>
        <w:rPr>
          <w:sz w:val="22"/>
          <w:szCs w:val="22"/>
        </w:rPr>
      </w:pPr>
      <w:r>
        <w:rPr>
          <w:sz w:val="22"/>
          <w:szCs w:val="22"/>
          <w:lang w:eastAsia="pl-PL"/>
        </w:rPr>
        <w:t xml:space="preserve">Sołectwa Rachowice i Sierakowice współtworzą aglomerację kanalizacyjną o nazwie „Aglomeracja Sierakowice”. W 2013 roku zakończono zadanie </w:t>
      </w:r>
      <w:r w:rsidR="0089159E" w:rsidRPr="008D2031">
        <w:rPr>
          <w:sz w:val="22"/>
          <w:szCs w:val="22"/>
        </w:rPr>
        <w:t xml:space="preserve">„Uporządkowanie gospodarki ściekowej w </w:t>
      </w:r>
      <w:r w:rsidR="003540CA">
        <w:rPr>
          <w:sz w:val="22"/>
          <w:szCs w:val="22"/>
        </w:rPr>
        <w:t> </w:t>
      </w:r>
      <w:r w:rsidR="0089159E" w:rsidRPr="008D2031">
        <w:rPr>
          <w:sz w:val="22"/>
          <w:szCs w:val="22"/>
        </w:rPr>
        <w:t xml:space="preserve">aglomeracji Sierakowice” </w:t>
      </w:r>
      <w:r w:rsidR="0089159E">
        <w:rPr>
          <w:sz w:val="22"/>
          <w:szCs w:val="22"/>
        </w:rPr>
        <w:t xml:space="preserve">poprzez budowę kanalizacji sanitarnej i oczyszczalni ścieków. </w:t>
      </w:r>
      <w:r w:rsidR="00EE07EF">
        <w:rPr>
          <w:sz w:val="22"/>
          <w:szCs w:val="22"/>
        </w:rPr>
        <w:t>Inwestycja</w:t>
      </w:r>
      <w:r w:rsidR="0089159E">
        <w:rPr>
          <w:sz w:val="22"/>
          <w:szCs w:val="22"/>
        </w:rPr>
        <w:t xml:space="preserve"> była </w:t>
      </w:r>
      <w:r w:rsidR="00580BCE">
        <w:rPr>
          <w:sz w:val="22"/>
          <w:szCs w:val="22"/>
        </w:rPr>
        <w:t>realizowana</w:t>
      </w:r>
      <w:r w:rsidR="0089159E">
        <w:rPr>
          <w:sz w:val="22"/>
          <w:szCs w:val="22"/>
        </w:rPr>
        <w:t xml:space="preserve"> w okresie 2010-2013. Obszar objęty aglomeracją Sierakowice jest skanalizowany. Łącznie wybudowano ponad 22 km sieci kanalizacyjnej, 6 przepompowni sieciowych i 6 przydomowych. Około 80% jej mieszkańców korzysta ze zbiorczego </w:t>
      </w:r>
      <w:r w:rsidR="00EE07EF">
        <w:rPr>
          <w:sz w:val="22"/>
          <w:szCs w:val="22"/>
        </w:rPr>
        <w:t>systemu kanalizacji. Kanaliza</w:t>
      </w:r>
      <w:r w:rsidR="00580BCE">
        <w:rPr>
          <w:sz w:val="22"/>
          <w:szCs w:val="22"/>
        </w:rPr>
        <w:t xml:space="preserve">cja obsługiwana jest przez mechaniczno-biologiczną oczyszczalnię ścieków o </w:t>
      </w:r>
      <w:r w:rsidR="003540CA">
        <w:rPr>
          <w:sz w:val="22"/>
          <w:szCs w:val="22"/>
        </w:rPr>
        <w:t> </w:t>
      </w:r>
      <w:r w:rsidR="00580BCE">
        <w:rPr>
          <w:sz w:val="22"/>
          <w:szCs w:val="22"/>
        </w:rPr>
        <w:t>prz</w:t>
      </w:r>
      <w:r w:rsidR="009E422E">
        <w:rPr>
          <w:sz w:val="22"/>
          <w:szCs w:val="22"/>
        </w:rPr>
        <w:t>e</w:t>
      </w:r>
      <w:r w:rsidR="00580BCE">
        <w:rPr>
          <w:sz w:val="22"/>
          <w:szCs w:val="22"/>
        </w:rPr>
        <w:t xml:space="preserve">pustowości docelowej </w:t>
      </w:r>
      <w:r w:rsidR="009E422E">
        <w:rPr>
          <w:sz w:val="22"/>
          <w:szCs w:val="22"/>
        </w:rPr>
        <w:t>340 m</w:t>
      </w:r>
      <w:r w:rsidR="009E422E" w:rsidRPr="009E422E">
        <w:rPr>
          <w:sz w:val="22"/>
          <w:szCs w:val="22"/>
          <w:vertAlign w:val="superscript"/>
        </w:rPr>
        <w:t>3</w:t>
      </w:r>
      <w:r w:rsidR="009E422E">
        <w:rPr>
          <w:sz w:val="22"/>
          <w:szCs w:val="22"/>
        </w:rPr>
        <w:t>/d. Do końca 2014 roku planowane jest włączenie do kanalizacji zbiorczej pozostałych mieszkańców aglomeracji. Kolejnych inwestycji na terenie tej aglomeracji nie planuje się.</w:t>
      </w:r>
    </w:p>
    <w:p w14:paraId="62A9FFA4" w14:textId="2EC111C4" w:rsidR="00A42DAE" w:rsidRDefault="009E422E" w:rsidP="008F433D">
      <w:pPr>
        <w:spacing w:before="60" w:after="60"/>
        <w:jc w:val="both"/>
        <w:rPr>
          <w:sz w:val="22"/>
          <w:szCs w:val="22"/>
          <w:lang w:eastAsia="pl-PL"/>
        </w:rPr>
      </w:pPr>
      <w:r>
        <w:rPr>
          <w:sz w:val="22"/>
          <w:szCs w:val="22"/>
          <w:lang w:eastAsia="pl-PL"/>
        </w:rPr>
        <w:t xml:space="preserve">Sołectwo Tworóg Mały – gospodarka ściekowa miejscowości oparta zostanie o przydomowe </w:t>
      </w:r>
      <w:r w:rsidR="00A42DAE">
        <w:rPr>
          <w:sz w:val="22"/>
          <w:szCs w:val="22"/>
          <w:lang w:eastAsia="pl-PL"/>
        </w:rPr>
        <w:t xml:space="preserve">biologiczne </w:t>
      </w:r>
      <w:r>
        <w:rPr>
          <w:sz w:val="22"/>
          <w:szCs w:val="22"/>
          <w:lang w:eastAsia="pl-PL"/>
        </w:rPr>
        <w:t xml:space="preserve">oczyszczalnie </w:t>
      </w:r>
      <w:r w:rsidR="00A42DAE">
        <w:rPr>
          <w:sz w:val="22"/>
          <w:szCs w:val="22"/>
          <w:lang w:eastAsia="pl-PL"/>
        </w:rPr>
        <w:t xml:space="preserve">ścieków. Na bazie sporządzonej koncepcji opracowywana jest dokumentacja projektowa. </w:t>
      </w:r>
    </w:p>
    <w:p w14:paraId="3FD36837" w14:textId="4C28AB85" w:rsidR="00A42DAE" w:rsidRDefault="00A42DAE" w:rsidP="008F433D">
      <w:pPr>
        <w:spacing w:before="60" w:after="60"/>
        <w:jc w:val="both"/>
        <w:rPr>
          <w:sz w:val="22"/>
          <w:szCs w:val="22"/>
          <w:lang w:eastAsia="pl-PL"/>
        </w:rPr>
      </w:pPr>
      <w:r>
        <w:rPr>
          <w:sz w:val="22"/>
          <w:szCs w:val="22"/>
          <w:lang w:eastAsia="pl-PL"/>
        </w:rPr>
        <w:t xml:space="preserve">Sołectwo Bargłówka wchodzi w skład aglomeracji kanalizacyjnej „Ruda Kozielska” dla której organem wiodącym jest Gmina Kuźnia Raciborska. Współtworzona przez gminy Kuźnia Raciborska i </w:t>
      </w:r>
      <w:r w:rsidR="003540CA">
        <w:rPr>
          <w:sz w:val="22"/>
          <w:szCs w:val="22"/>
          <w:lang w:eastAsia="pl-PL"/>
        </w:rPr>
        <w:t> </w:t>
      </w:r>
      <w:r>
        <w:rPr>
          <w:sz w:val="22"/>
          <w:szCs w:val="22"/>
          <w:lang w:eastAsia="pl-PL"/>
        </w:rPr>
        <w:t xml:space="preserve">Sośnicowice aglomeracja będzie </w:t>
      </w:r>
      <w:r w:rsidR="00704A8C">
        <w:rPr>
          <w:sz w:val="22"/>
          <w:szCs w:val="22"/>
          <w:lang w:eastAsia="pl-PL"/>
        </w:rPr>
        <w:t>zlikwidowana</w:t>
      </w:r>
      <w:r>
        <w:rPr>
          <w:sz w:val="22"/>
          <w:szCs w:val="22"/>
          <w:lang w:eastAsia="pl-PL"/>
        </w:rPr>
        <w:t xml:space="preserve"> w oparciu </w:t>
      </w:r>
      <w:r w:rsidR="00704A8C">
        <w:rPr>
          <w:sz w:val="22"/>
          <w:szCs w:val="22"/>
          <w:lang w:eastAsia="pl-PL"/>
        </w:rPr>
        <w:t>o złożony przez te samorządy wniosek. Wobec braku akceptacji mieszkańców dla zaproponowanej budowy przydomowych biologicznych oczyszczalni ścieków w poszczególnych nieruchomościach pozostaje do realizacji system gospodarki ściekowej oparty na gromadzeniu nieczystości w betonowych szczelnych osadnikach i ich wywozie samochodami specjalistycznymi do oczyszczalni.</w:t>
      </w:r>
    </w:p>
    <w:p w14:paraId="6C16BAFB" w14:textId="1B285819" w:rsidR="00704A8C" w:rsidRDefault="00704A8C" w:rsidP="008F433D">
      <w:pPr>
        <w:spacing w:before="60" w:after="60"/>
        <w:jc w:val="both"/>
        <w:rPr>
          <w:sz w:val="22"/>
          <w:szCs w:val="22"/>
          <w:lang w:eastAsia="pl-PL"/>
        </w:rPr>
      </w:pPr>
      <w:r>
        <w:rPr>
          <w:sz w:val="22"/>
          <w:szCs w:val="22"/>
          <w:lang w:eastAsia="pl-PL"/>
        </w:rPr>
        <w:t xml:space="preserve">Sołectwo Kozłów wchodzi w skład aglomeracji kanalizacyjnej „Gliwice” dla której organem wiodącym jest Gmina Gliwice. Współtworzona przez gminy Gliwice, Pyskowice oraz Sośnicowice aglomeracja będzie poddana procedurze zmiany granic. Z obszaru aglomeracji wyłączony zostaje Kozłów. Zakładanym rozwiązaniem będzie budowa kanalizacji zbiorczej lub przydomowych biologicznych oczyszczalni ścieków. </w:t>
      </w:r>
    </w:p>
    <w:p w14:paraId="0D9132FC" w14:textId="77777777" w:rsidR="008D2031" w:rsidRPr="002172D7" w:rsidRDefault="008D2031" w:rsidP="00156AD3">
      <w:pPr>
        <w:spacing w:before="60" w:after="60"/>
        <w:jc w:val="both"/>
        <w:rPr>
          <w:sz w:val="22"/>
          <w:szCs w:val="22"/>
          <w:lang w:eastAsia="pl-PL"/>
        </w:rPr>
      </w:pPr>
    </w:p>
    <w:p w14:paraId="33E5C7CF" w14:textId="77777777" w:rsidR="00E1409F" w:rsidRPr="002172D7" w:rsidRDefault="00E1409F" w:rsidP="00FA3909">
      <w:pPr>
        <w:pStyle w:val="Nagwek3"/>
      </w:pPr>
      <w:bookmarkStart w:id="125" w:name="_Toc265499272"/>
      <w:bookmarkStart w:id="126" w:name="_Toc267063138"/>
      <w:r w:rsidRPr="002172D7">
        <w:t>Oczyszczalnie ścieków</w:t>
      </w:r>
      <w:bookmarkEnd w:id="125"/>
      <w:bookmarkEnd w:id="126"/>
    </w:p>
    <w:p w14:paraId="112F0FE4" w14:textId="1CFCFBAF" w:rsidR="00E1409F" w:rsidRPr="002172D7" w:rsidRDefault="00E1409F" w:rsidP="00156AD3">
      <w:pPr>
        <w:spacing w:before="60" w:after="60"/>
        <w:jc w:val="both"/>
        <w:rPr>
          <w:sz w:val="22"/>
          <w:szCs w:val="22"/>
          <w:lang w:eastAsia="pl-PL"/>
        </w:rPr>
      </w:pPr>
      <w:r w:rsidRPr="002172D7">
        <w:rPr>
          <w:sz w:val="22"/>
          <w:szCs w:val="22"/>
          <w:lang w:eastAsia="pl-PL"/>
        </w:rPr>
        <w:t xml:space="preserve">Na terenie gminy Sośnicowice funkcjonują </w:t>
      </w:r>
      <w:r w:rsidR="009C4FAB">
        <w:rPr>
          <w:sz w:val="22"/>
          <w:szCs w:val="22"/>
          <w:lang w:eastAsia="pl-PL"/>
        </w:rPr>
        <w:t>trzy</w:t>
      </w:r>
      <w:r w:rsidRPr="002172D7">
        <w:rPr>
          <w:sz w:val="22"/>
          <w:szCs w:val="22"/>
          <w:lang w:eastAsia="pl-PL"/>
        </w:rPr>
        <w:t xml:space="preserve"> oczyszczalnie ścieków:</w:t>
      </w:r>
    </w:p>
    <w:p w14:paraId="55816070" w14:textId="779E3470" w:rsidR="00E1409F" w:rsidRPr="002172D7" w:rsidRDefault="00E1409F" w:rsidP="00156AD3">
      <w:pPr>
        <w:pStyle w:val="Akapitzlist"/>
        <w:numPr>
          <w:ilvl w:val="0"/>
          <w:numId w:val="111"/>
        </w:numPr>
        <w:spacing w:before="60" w:after="60"/>
        <w:contextualSpacing w:val="0"/>
        <w:jc w:val="both"/>
        <w:rPr>
          <w:sz w:val="22"/>
          <w:szCs w:val="22"/>
          <w:lang w:eastAsia="pl-PL"/>
        </w:rPr>
      </w:pPr>
      <w:r w:rsidRPr="002172D7">
        <w:rPr>
          <w:sz w:val="22"/>
          <w:szCs w:val="22"/>
          <w:lang w:eastAsia="pl-PL"/>
        </w:rPr>
        <w:t>w Sośnicowicach, przepustowość oczyszczalni wynosi Q</w:t>
      </w:r>
      <w:r w:rsidRPr="002172D7">
        <w:rPr>
          <w:sz w:val="22"/>
          <w:szCs w:val="22"/>
          <w:vertAlign w:val="subscript"/>
          <w:lang w:eastAsia="pl-PL"/>
        </w:rPr>
        <w:t>dśr</w:t>
      </w:r>
      <w:r w:rsidRPr="002172D7">
        <w:rPr>
          <w:sz w:val="22"/>
          <w:szCs w:val="22"/>
          <w:lang w:eastAsia="pl-PL"/>
        </w:rPr>
        <w:t>=200 m</w:t>
      </w:r>
      <w:r w:rsidRPr="002172D7">
        <w:rPr>
          <w:sz w:val="22"/>
          <w:szCs w:val="22"/>
          <w:vertAlign w:val="superscript"/>
          <w:lang w:eastAsia="pl-PL"/>
        </w:rPr>
        <w:t>3</w:t>
      </w:r>
      <w:r w:rsidRPr="002172D7">
        <w:rPr>
          <w:sz w:val="22"/>
          <w:szCs w:val="22"/>
          <w:lang w:eastAsia="pl-PL"/>
        </w:rPr>
        <w:t>/d, obecnie jest ona obciążona w ok.</w:t>
      </w:r>
      <w:r w:rsidR="003603AA">
        <w:rPr>
          <w:sz w:val="22"/>
          <w:szCs w:val="22"/>
          <w:lang w:eastAsia="pl-PL"/>
        </w:rPr>
        <w:t xml:space="preserve"> </w:t>
      </w:r>
      <w:r w:rsidRPr="002172D7">
        <w:rPr>
          <w:sz w:val="22"/>
          <w:szCs w:val="22"/>
          <w:lang w:eastAsia="pl-PL"/>
        </w:rPr>
        <w:t>75%, do oczyszczalni dopływa ok. 150 m</w:t>
      </w:r>
      <w:r w:rsidRPr="002172D7">
        <w:rPr>
          <w:sz w:val="22"/>
          <w:szCs w:val="22"/>
          <w:vertAlign w:val="superscript"/>
          <w:lang w:eastAsia="pl-PL"/>
        </w:rPr>
        <w:t>3</w:t>
      </w:r>
      <w:r w:rsidRPr="002172D7">
        <w:rPr>
          <w:sz w:val="22"/>
          <w:szCs w:val="22"/>
          <w:lang w:eastAsia="pl-PL"/>
        </w:rPr>
        <w:t>/d. Odbiornikiem ścieków oczyszczonych jest potok Sośnicowicki w km 4+218,</w:t>
      </w:r>
    </w:p>
    <w:p w14:paraId="5F5D94E2" w14:textId="3CCB7AE7" w:rsidR="00E1409F" w:rsidRPr="005075CF" w:rsidRDefault="00E1409F" w:rsidP="00156AD3">
      <w:pPr>
        <w:pStyle w:val="Akapitzlist"/>
        <w:numPr>
          <w:ilvl w:val="0"/>
          <w:numId w:val="111"/>
        </w:numPr>
        <w:spacing w:before="60" w:after="60"/>
        <w:contextualSpacing w:val="0"/>
        <w:jc w:val="both"/>
        <w:rPr>
          <w:sz w:val="22"/>
          <w:szCs w:val="22"/>
          <w:lang w:eastAsia="pl-PL"/>
        </w:rPr>
      </w:pPr>
      <w:r w:rsidRPr="003603AA">
        <w:rPr>
          <w:sz w:val="22"/>
          <w:szCs w:val="22"/>
          <w:lang w:eastAsia="pl-PL"/>
        </w:rPr>
        <w:t>w Smolnicy przy ul. Łęgowskiej. W chwili obecnej, z uwagi na fakt, iż nie wszyscy mieszkańcy podłączyli się do sieci kanalizacyjnej oczyszczalnia nie jest w pełni wykorzystywana, jej moc przerobowa aktualnie wynosi 3</w:t>
      </w:r>
      <w:r w:rsidR="006C0ACB" w:rsidRPr="003603AA">
        <w:rPr>
          <w:sz w:val="22"/>
          <w:szCs w:val="22"/>
          <w:lang w:eastAsia="pl-PL"/>
        </w:rPr>
        <w:t>45</w:t>
      </w:r>
      <w:r w:rsidRPr="003603AA">
        <w:rPr>
          <w:sz w:val="22"/>
          <w:szCs w:val="22"/>
          <w:lang w:eastAsia="pl-PL"/>
        </w:rPr>
        <w:t xml:space="preserve"> m</w:t>
      </w:r>
      <w:r w:rsidRPr="003603AA">
        <w:rPr>
          <w:sz w:val="22"/>
          <w:szCs w:val="22"/>
          <w:vertAlign w:val="superscript"/>
          <w:lang w:eastAsia="pl-PL"/>
        </w:rPr>
        <w:t>3</w:t>
      </w:r>
      <w:r w:rsidR="009C4FAB" w:rsidRPr="003603AA">
        <w:rPr>
          <w:sz w:val="22"/>
          <w:szCs w:val="22"/>
          <w:lang w:eastAsia="pl-PL"/>
        </w:rPr>
        <w:t>/dobę,</w:t>
      </w:r>
      <w:r w:rsidR="006C0ACB" w:rsidRPr="003603AA">
        <w:rPr>
          <w:sz w:val="22"/>
          <w:szCs w:val="22"/>
          <w:lang w:eastAsia="pl-PL"/>
        </w:rPr>
        <w:t xml:space="preserve"> oczyszczalnia ma moc przerobową </w:t>
      </w:r>
      <w:r w:rsidR="006C0ACB" w:rsidRPr="005075CF">
        <w:rPr>
          <w:sz w:val="22"/>
          <w:szCs w:val="22"/>
          <w:lang w:eastAsia="pl-PL"/>
        </w:rPr>
        <w:t>450 m</w:t>
      </w:r>
      <w:r w:rsidR="006C0ACB" w:rsidRPr="005075CF">
        <w:rPr>
          <w:sz w:val="22"/>
          <w:szCs w:val="22"/>
          <w:vertAlign w:val="superscript"/>
          <w:lang w:eastAsia="pl-PL"/>
        </w:rPr>
        <w:t>3</w:t>
      </w:r>
      <w:r w:rsidR="006C0ACB" w:rsidRPr="005075CF">
        <w:rPr>
          <w:sz w:val="22"/>
          <w:szCs w:val="22"/>
          <w:lang w:eastAsia="pl-PL"/>
        </w:rPr>
        <w:t>/d.</w:t>
      </w:r>
    </w:p>
    <w:p w14:paraId="10F13B1E" w14:textId="17D23DEC" w:rsidR="009C4FAB" w:rsidRPr="005075CF" w:rsidRDefault="009C4FAB" w:rsidP="00156AD3">
      <w:pPr>
        <w:pStyle w:val="Akapitzlist"/>
        <w:numPr>
          <w:ilvl w:val="0"/>
          <w:numId w:val="111"/>
        </w:numPr>
        <w:spacing w:before="60" w:after="60"/>
        <w:contextualSpacing w:val="0"/>
        <w:jc w:val="both"/>
        <w:rPr>
          <w:sz w:val="22"/>
          <w:szCs w:val="22"/>
          <w:lang w:eastAsia="pl-PL"/>
        </w:rPr>
      </w:pPr>
      <w:r w:rsidRPr="005075CF">
        <w:rPr>
          <w:sz w:val="22"/>
          <w:szCs w:val="22"/>
          <w:lang w:eastAsia="pl-PL"/>
        </w:rPr>
        <w:t>w Sierakowicach</w:t>
      </w:r>
      <w:r w:rsidR="006C0ACB" w:rsidRPr="005075CF">
        <w:rPr>
          <w:sz w:val="22"/>
          <w:szCs w:val="22"/>
          <w:lang w:eastAsia="pl-PL"/>
        </w:rPr>
        <w:t xml:space="preserve"> </w:t>
      </w:r>
      <w:r w:rsidR="003603AA" w:rsidRPr="005075CF">
        <w:rPr>
          <w:sz w:val="22"/>
          <w:szCs w:val="22"/>
          <w:lang w:eastAsia="pl-PL"/>
        </w:rPr>
        <w:t xml:space="preserve">mechniczno-biologiczna </w:t>
      </w:r>
      <w:r w:rsidR="006C0ACB" w:rsidRPr="005075CF">
        <w:rPr>
          <w:sz w:val="22"/>
          <w:szCs w:val="22"/>
        </w:rPr>
        <w:t>o przepustowości docelowej 340 m</w:t>
      </w:r>
      <w:r w:rsidR="006C0ACB" w:rsidRPr="005075CF">
        <w:rPr>
          <w:sz w:val="22"/>
          <w:szCs w:val="22"/>
          <w:vertAlign w:val="superscript"/>
        </w:rPr>
        <w:t>3</w:t>
      </w:r>
      <w:r w:rsidR="006C0ACB" w:rsidRPr="005075CF">
        <w:rPr>
          <w:sz w:val="22"/>
          <w:szCs w:val="22"/>
        </w:rPr>
        <w:t>/d</w:t>
      </w:r>
      <w:r w:rsidR="003603AA" w:rsidRPr="005075CF">
        <w:rPr>
          <w:sz w:val="22"/>
          <w:szCs w:val="22"/>
        </w:rPr>
        <w:t>.</w:t>
      </w:r>
    </w:p>
    <w:p w14:paraId="4FA36511" w14:textId="77777777" w:rsidR="00293126" w:rsidRPr="005075CF" w:rsidRDefault="00293126" w:rsidP="00293126">
      <w:pPr>
        <w:spacing w:before="60" w:after="60"/>
        <w:jc w:val="both"/>
        <w:rPr>
          <w:sz w:val="22"/>
          <w:szCs w:val="22"/>
          <w:lang w:eastAsia="pl-PL"/>
        </w:rPr>
      </w:pPr>
    </w:p>
    <w:p w14:paraId="65B9AE74" w14:textId="78A5861C" w:rsidR="00293126" w:rsidRPr="002172D7" w:rsidRDefault="00293126" w:rsidP="00293126">
      <w:pPr>
        <w:spacing w:before="60" w:after="60"/>
        <w:jc w:val="both"/>
        <w:rPr>
          <w:sz w:val="22"/>
          <w:szCs w:val="22"/>
          <w:lang w:eastAsia="pl-PL"/>
        </w:rPr>
      </w:pPr>
      <w:r w:rsidRPr="005075CF">
        <w:rPr>
          <w:sz w:val="22"/>
          <w:szCs w:val="22"/>
          <w:lang w:eastAsia="pl-PL"/>
        </w:rPr>
        <w:t>W ramach  gospodarowania wodami RZGW w Gliwicach planuje przeprowadzić remont stopnia wodnego na rzece Bierawka w km 17+600 w miejscowości Sierakowice wraz z remontem koryta rzeki w km 17+400 – 17+750.</w:t>
      </w:r>
    </w:p>
    <w:p w14:paraId="15FB5008" w14:textId="77777777" w:rsidR="006C0D2F" w:rsidRPr="005075CF" w:rsidRDefault="006C0D2F" w:rsidP="005075CF">
      <w:pPr>
        <w:spacing w:before="60" w:after="60"/>
        <w:jc w:val="both"/>
        <w:rPr>
          <w:sz w:val="22"/>
          <w:szCs w:val="22"/>
          <w:lang w:eastAsia="pl-PL"/>
        </w:rPr>
      </w:pPr>
    </w:p>
    <w:p w14:paraId="39B0018A" w14:textId="299A87EE" w:rsidR="00D667C8" w:rsidRPr="002172D7" w:rsidRDefault="00D667C8" w:rsidP="00FA3909">
      <w:pPr>
        <w:pStyle w:val="Nagwek3"/>
      </w:pPr>
      <w:bookmarkStart w:id="127" w:name="_Toc267063139"/>
      <w:r w:rsidRPr="002172D7">
        <w:t>Identyfikacja potrzeb</w:t>
      </w:r>
      <w:r w:rsidR="008F7238">
        <w:t xml:space="preserve"> </w:t>
      </w:r>
      <w:r w:rsidRPr="002172D7">
        <w:t>- cele długoterminowe do roku 2021 i</w:t>
      </w:r>
      <w:r w:rsidR="008F7238">
        <w:t xml:space="preserve"> </w:t>
      </w:r>
      <w:r w:rsidRPr="002172D7">
        <w:t>krótkoterminowe do 2017 roku</w:t>
      </w:r>
      <w:bookmarkEnd w:id="127"/>
    </w:p>
    <w:p w14:paraId="0DC85373" w14:textId="77777777" w:rsidR="00D667C8" w:rsidRPr="002172D7" w:rsidRDefault="00D667C8" w:rsidP="00156AD3">
      <w:pPr>
        <w:spacing w:before="60" w:after="60"/>
        <w:rPr>
          <w:b/>
          <w:sz w:val="22"/>
          <w:szCs w:val="22"/>
        </w:rPr>
      </w:pPr>
    </w:p>
    <w:p w14:paraId="69584D26" w14:textId="77777777" w:rsidR="00D667C8" w:rsidRPr="002172D7" w:rsidRDefault="00D667C8"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FF"/>
        <w:spacing w:before="60" w:after="60"/>
        <w:rPr>
          <w:b/>
          <w:i/>
          <w:sz w:val="22"/>
          <w:szCs w:val="22"/>
        </w:rPr>
      </w:pPr>
      <w:r w:rsidRPr="002172D7">
        <w:rPr>
          <w:b/>
          <w:i/>
          <w:sz w:val="22"/>
          <w:szCs w:val="22"/>
        </w:rPr>
        <w:t>Cele długoterminowe do roku 2021</w:t>
      </w:r>
    </w:p>
    <w:p w14:paraId="7B9488D6" w14:textId="280D319F" w:rsidR="00D667C8" w:rsidRPr="002172D7" w:rsidRDefault="0059487A"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FF"/>
        <w:spacing w:before="60" w:after="60"/>
        <w:rPr>
          <w:b/>
          <w:i/>
          <w:sz w:val="22"/>
          <w:szCs w:val="22"/>
        </w:rPr>
      </w:pPr>
      <w:r w:rsidRPr="002172D7">
        <w:rPr>
          <w:b/>
          <w:i/>
          <w:sz w:val="22"/>
          <w:szCs w:val="22"/>
        </w:rPr>
        <w:t>GWŚ.</w:t>
      </w:r>
      <w:r w:rsidR="00066EF3" w:rsidRPr="002172D7">
        <w:rPr>
          <w:b/>
          <w:i/>
          <w:sz w:val="22"/>
          <w:szCs w:val="22"/>
        </w:rPr>
        <w:t xml:space="preserve">1 - </w:t>
      </w:r>
      <w:r w:rsidR="00D667C8" w:rsidRPr="002172D7">
        <w:rPr>
          <w:b/>
          <w:i/>
          <w:sz w:val="22"/>
          <w:szCs w:val="22"/>
        </w:rPr>
        <w:t>Ochrona zasobów i</w:t>
      </w:r>
      <w:r w:rsidR="008F7238">
        <w:rPr>
          <w:b/>
          <w:i/>
          <w:sz w:val="22"/>
          <w:szCs w:val="22"/>
        </w:rPr>
        <w:t xml:space="preserve"> </w:t>
      </w:r>
      <w:r w:rsidR="00D667C8" w:rsidRPr="002172D7">
        <w:rPr>
          <w:b/>
          <w:i/>
          <w:sz w:val="22"/>
          <w:szCs w:val="22"/>
        </w:rPr>
        <w:t>poprawa stanu wód podziemnych i powierzchniowych.</w:t>
      </w:r>
    </w:p>
    <w:p w14:paraId="489EC3BF" w14:textId="77777777" w:rsidR="00D667C8" w:rsidRPr="002172D7" w:rsidRDefault="00D667C8" w:rsidP="00156AD3">
      <w:pPr>
        <w:spacing w:before="60" w:after="60"/>
        <w:rPr>
          <w:rFonts w:eastAsia="SimSun"/>
          <w:sz w:val="22"/>
          <w:szCs w:val="22"/>
          <w:lang w:eastAsia="pl-PL"/>
        </w:rPr>
      </w:pPr>
    </w:p>
    <w:p w14:paraId="52E0AD73" w14:textId="77777777" w:rsidR="00D667C8" w:rsidRPr="002172D7" w:rsidRDefault="00D667C8"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CC"/>
        <w:spacing w:before="60" w:after="60"/>
        <w:rPr>
          <w:b/>
          <w:sz w:val="22"/>
          <w:szCs w:val="22"/>
        </w:rPr>
      </w:pPr>
      <w:r w:rsidRPr="002172D7">
        <w:rPr>
          <w:b/>
          <w:sz w:val="22"/>
          <w:szCs w:val="22"/>
        </w:rPr>
        <w:t>Cele krótkoterminowe do roku 2017</w:t>
      </w:r>
    </w:p>
    <w:p w14:paraId="106B05EC" w14:textId="363EE6BE" w:rsidR="00D667C8" w:rsidRPr="002172D7" w:rsidRDefault="00066EF3"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CC"/>
        <w:spacing w:before="60" w:after="60"/>
        <w:ind w:left="1134" w:hanging="1134"/>
        <w:rPr>
          <w:rFonts w:eastAsia="SimSun"/>
          <w:b/>
          <w:sz w:val="22"/>
          <w:szCs w:val="22"/>
          <w:lang w:eastAsia="pl-PL"/>
        </w:rPr>
      </w:pPr>
      <w:r w:rsidRPr="002172D7">
        <w:rPr>
          <w:rFonts w:eastAsia="SimSun"/>
          <w:b/>
          <w:sz w:val="22"/>
          <w:szCs w:val="22"/>
          <w:lang w:eastAsia="pl-PL"/>
        </w:rPr>
        <w:t>GWŚ</w:t>
      </w:r>
      <w:r w:rsidR="0059487A" w:rsidRPr="002172D7">
        <w:rPr>
          <w:rFonts w:eastAsia="SimSun"/>
          <w:b/>
          <w:sz w:val="22"/>
          <w:szCs w:val="22"/>
          <w:lang w:eastAsia="pl-PL"/>
        </w:rPr>
        <w:t xml:space="preserve">.1.1 - </w:t>
      </w:r>
      <w:r w:rsidR="00051473" w:rsidRPr="002172D7">
        <w:rPr>
          <w:rFonts w:eastAsia="SimSun"/>
          <w:b/>
          <w:sz w:val="22"/>
          <w:szCs w:val="22"/>
          <w:lang w:eastAsia="pl-PL"/>
        </w:rPr>
        <w:t xml:space="preserve">Rozbudowa i </w:t>
      </w:r>
      <w:r w:rsidR="00D667C8" w:rsidRPr="002172D7">
        <w:rPr>
          <w:rFonts w:eastAsia="SimSun"/>
          <w:b/>
          <w:sz w:val="22"/>
          <w:szCs w:val="22"/>
          <w:lang w:eastAsia="pl-PL"/>
        </w:rPr>
        <w:t>moder</w:t>
      </w:r>
      <w:r w:rsidR="00051473" w:rsidRPr="002172D7">
        <w:rPr>
          <w:rFonts w:eastAsia="SimSun"/>
          <w:b/>
          <w:sz w:val="22"/>
          <w:szCs w:val="22"/>
          <w:lang w:eastAsia="pl-PL"/>
        </w:rPr>
        <w:t xml:space="preserve">nizacja sieci kanalizacyjnej i </w:t>
      </w:r>
      <w:r w:rsidR="00D667C8" w:rsidRPr="002172D7">
        <w:rPr>
          <w:rFonts w:eastAsia="SimSun"/>
          <w:b/>
          <w:sz w:val="22"/>
          <w:szCs w:val="22"/>
          <w:lang w:eastAsia="pl-PL"/>
        </w:rPr>
        <w:t>deszczowej,</w:t>
      </w:r>
    </w:p>
    <w:p w14:paraId="74CEECD9" w14:textId="6D61429B" w:rsidR="00D667C8" w:rsidRPr="002172D7" w:rsidRDefault="0059487A"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CC"/>
        <w:spacing w:before="60" w:after="60"/>
        <w:ind w:left="1134" w:hanging="1134"/>
        <w:rPr>
          <w:rFonts w:eastAsia="SimSun"/>
          <w:b/>
          <w:sz w:val="22"/>
          <w:szCs w:val="22"/>
          <w:lang w:eastAsia="pl-PL"/>
        </w:rPr>
      </w:pPr>
      <w:r w:rsidRPr="002172D7">
        <w:rPr>
          <w:rFonts w:eastAsia="SimSun"/>
          <w:b/>
          <w:sz w:val="22"/>
          <w:szCs w:val="22"/>
          <w:lang w:eastAsia="pl-PL"/>
        </w:rPr>
        <w:t xml:space="preserve">GWŚ.1.2 - </w:t>
      </w:r>
      <w:r w:rsidR="00D667C8" w:rsidRPr="002172D7">
        <w:rPr>
          <w:rFonts w:eastAsia="SimSun"/>
          <w:b/>
          <w:sz w:val="22"/>
          <w:szCs w:val="22"/>
          <w:lang w:eastAsia="pl-PL"/>
        </w:rPr>
        <w:t>Ograni</w:t>
      </w:r>
      <w:r w:rsidRPr="002172D7">
        <w:rPr>
          <w:rFonts w:eastAsia="SimSun"/>
          <w:b/>
          <w:sz w:val="22"/>
          <w:szCs w:val="22"/>
          <w:lang w:eastAsia="pl-PL"/>
        </w:rPr>
        <w:t xml:space="preserve">czenie strat wody związanych z </w:t>
      </w:r>
      <w:r w:rsidR="003540CA">
        <w:rPr>
          <w:rFonts w:eastAsia="SimSun"/>
          <w:b/>
          <w:sz w:val="22"/>
          <w:szCs w:val="22"/>
          <w:lang w:eastAsia="pl-PL"/>
        </w:rPr>
        <w:t>przesyłem i poprawą</w:t>
      </w:r>
      <w:r w:rsidR="00D667C8" w:rsidRPr="002172D7">
        <w:rPr>
          <w:rFonts w:eastAsia="SimSun"/>
          <w:b/>
          <w:sz w:val="22"/>
          <w:szCs w:val="22"/>
          <w:lang w:eastAsia="pl-PL"/>
        </w:rPr>
        <w:t xml:space="preserve"> zaopatrzenia ludności w </w:t>
      </w:r>
      <w:r w:rsidR="003540CA">
        <w:rPr>
          <w:rFonts w:eastAsia="SimSun"/>
          <w:b/>
          <w:sz w:val="22"/>
          <w:szCs w:val="22"/>
          <w:lang w:eastAsia="pl-PL"/>
        </w:rPr>
        <w:t> </w:t>
      </w:r>
      <w:r w:rsidR="00D667C8" w:rsidRPr="002172D7">
        <w:rPr>
          <w:rFonts w:eastAsia="SimSun"/>
          <w:b/>
          <w:sz w:val="22"/>
          <w:szCs w:val="22"/>
          <w:lang w:eastAsia="pl-PL"/>
        </w:rPr>
        <w:t>wodę,</w:t>
      </w:r>
    </w:p>
    <w:p w14:paraId="416130ED" w14:textId="78042E45" w:rsidR="00D667C8" w:rsidRPr="002172D7" w:rsidRDefault="0059487A"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CC"/>
        <w:spacing w:before="60" w:after="60"/>
        <w:ind w:left="1134" w:hanging="1134"/>
        <w:rPr>
          <w:rFonts w:eastAsia="SimSun"/>
          <w:b/>
          <w:sz w:val="22"/>
          <w:szCs w:val="22"/>
          <w:lang w:eastAsia="pl-PL"/>
        </w:rPr>
      </w:pPr>
      <w:r w:rsidRPr="002172D7">
        <w:rPr>
          <w:rFonts w:eastAsia="SimSun"/>
          <w:b/>
          <w:sz w:val="22"/>
          <w:szCs w:val="22"/>
          <w:lang w:eastAsia="pl-PL"/>
        </w:rPr>
        <w:t xml:space="preserve">GWŚ.1.3 - </w:t>
      </w:r>
      <w:r w:rsidR="00051473" w:rsidRPr="002172D7">
        <w:rPr>
          <w:rFonts w:eastAsia="SimSun"/>
          <w:b/>
          <w:sz w:val="22"/>
          <w:szCs w:val="22"/>
          <w:lang w:eastAsia="pl-PL"/>
        </w:rPr>
        <w:t xml:space="preserve">Ochrona wód powierzchniowych i </w:t>
      </w:r>
      <w:r w:rsidR="00D667C8" w:rsidRPr="002172D7">
        <w:rPr>
          <w:rFonts w:eastAsia="SimSun"/>
          <w:b/>
          <w:sz w:val="22"/>
          <w:szCs w:val="22"/>
          <w:lang w:eastAsia="pl-PL"/>
        </w:rPr>
        <w:t>podziemnych.</w:t>
      </w:r>
    </w:p>
    <w:p w14:paraId="6C4D16F4" w14:textId="77777777" w:rsidR="00066EF3" w:rsidRPr="002172D7" w:rsidRDefault="00066EF3" w:rsidP="00156AD3">
      <w:pPr>
        <w:spacing w:before="60" w:after="60"/>
        <w:rPr>
          <w:b/>
          <w:sz w:val="22"/>
          <w:szCs w:val="22"/>
          <w:highlight w:val="cyan"/>
        </w:rPr>
      </w:pPr>
    </w:p>
    <w:tbl>
      <w:tblPr>
        <w:tblW w:w="5000"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blBorders>
        <w:shd w:val="clear" w:color="auto" w:fill="CCFFCC"/>
        <w:tblLayout w:type="fixed"/>
        <w:tblLook w:val="04A0" w:firstRow="1" w:lastRow="0" w:firstColumn="1" w:lastColumn="0" w:noHBand="0" w:noVBand="1"/>
      </w:tblPr>
      <w:tblGrid>
        <w:gridCol w:w="9242"/>
      </w:tblGrid>
      <w:tr w:rsidR="00066EF3" w:rsidRPr="002172D7" w14:paraId="1C477A4E" w14:textId="77777777" w:rsidTr="00E1409F">
        <w:tc>
          <w:tcPr>
            <w:tcW w:w="5000" w:type="pct"/>
            <w:shd w:val="clear" w:color="auto" w:fill="FFFFCC"/>
            <w:vAlign w:val="center"/>
          </w:tcPr>
          <w:p w14:paraId="440F5BF4" w14:textId="647687A6" w:rsidR="00066EF3" w:rsidRPr="002172D7" w:rsidRDefault="00066EF3" w:rsidP="00156AD3">
            <w:pPr>
              <w:spacing w:before="60" w:after="60"/>
              <w:rPr>
                <w:i/>
                <w:sz w:val="22"/>
                <w:szCs w:val="22"/>
                <w:highlight w:val="cyan"/>
              </w:rPr>
            </w:pPr>
            <w:r w:rsidRPr="002172D7">
              <w:rPr>
                <w:i/>
                <w:sz w:val="22"/>
                <w:szCs w:val="22"/>
              </w:rPr>
              <w:t>Zadania:</w:t>
            </w:r>
          </w:p>
        </w:tc>
      </w:tr>
      <w:tr w:rsidR="00E1409F" w:rsidRPr="002172D7" w14:paraId="058E02B3" w14:textId="77777777" w:rsidTr="00E1409F">
        <w:tc>
          <w:tcPr>
            <w:tcW w:w="5000" w:type="pct"/>
            <w:shd w:val="clear" w:color="auto" w:fill="FFFFCC"/>
            <w:vAlign w:val="center"/>
          </w:tcPr>
          <w:p w14:paraId="3986DB0B" w14:textId="47451E1B" w:rsidR="00E1409F" w:rsidRPr="002172D7" w:rsidRDefault="00E1409F" w:rsidP="00156AD3">
            <w:pPr>
              <w:autoSpaceDE w:val="0"/>
              <w:autoSpaceDN w:val="0"/>
              <w:adjustRightInd w:val="0"/>
              <w:spacing w:before="60" w:after="60"/>
              <w:ind w:left="1134" w:hanging="1134"/>
              <w:rPr>
                <w:rFonts w:eastAsia="TrebuchetMS"/>
                <w:bCs/>
                <w:i/>
                <w:sz w:val="22"/>
                <w:szCs w:val="22"/>
                <w:lang w:eastAsia="en-US"/>
              </w:rPr>
            </w:pPr>
            <w:r w:rsidRPr="002172D7">
              <w:rPr>
                <w:rFonts w:eastAsia="SimSun"/>
                <w:i/>
                <w:sz w:val="22"/>
                <w:szCs w:val="22"/>
                <w:lang w:eastAsia="pl-PL"/>
              </w:rPr>
              <w:t xml:space="preserve">GWŚ.1.1.1 – </w:t>
            </w:r>
            <w:r w:rsidRPr="002172D7">
              <w:rPr>
                <w:rFonts w:eastAsia="TrebuchetMS"/>
                <w:bCs/>
                <w:i/>
                <w:sz w:val="22"/>
                <w:szCs w:val="22"/>
                <w:lang w:eastAsia="en-US"/>
              </w:rPr>
              <w:t>Dokumentacja projektowa dla miejscowości Sośnicowice (wraz z Choryńskowicami) i</w:t>
            </w:r>
            <w:r w:rsidR="008F7238">
              <w:rPr>
                <w:rFonts w:eastAsia="TrebuchetMS"/>
                <w:bCs/>
                <w:i/>
                <w:sz w:val="22"/>
                <w:szCs w:val="22"/>
                <w:lang w:eastAsia="en-US"/>
              </w:rPr>
              <w:t xml:space="preserve"> </w:t>
            </w:r>
            <w:r w:rsidR="003540CA">
              <w:rPr>
                <w:rFonts w:eastAsia="TrebuchetMS"/>
                <w:bCs/>
                <w:i/>
                <w:sz w:val="22"/>
                <w:szCs w:val="22"/>
                <w:lang w:eastAsia="en-US"/>
              </w:rPr>
              <w:t> </w:t>
            </w:r>
            <w:r w:rsidRPr="002172D7">
              <w:rPr>
                <w:rFonts w:eastAsia="TrebuchetMS"/>
                <w:bCs/>
                <w:i/>
                <w:sz w:val="22"/>
                <w:szCs w:val="22"/>
                <w:lang w:eastAsia="en-US"/>
              </w:rPr>
              <w:t>Trachy (wraz z Zamościem i Nową Wsią) oraz oczyszczalni ścieków w Trachach</w:t>
            </w:r>
          </w:p>
        </w:tc>
      </w:tr>
      <w:tr w:rsidR="00E1409F" w:rsidRPr="002172D7" w14:paraId="0A6D2E9D" w14:textId="77777777" w:rsidTr="00E1409F">
        <w:tc>
          <w:tcPr>
            <w:tcW w:w="5000" w:type="pct"/>
            <w:shd w:val="clear" w:color="auto" w:fill="FFFFCC"/>
            <w:vAlign w:val="center"/>
          </w:tcPr>
          <w:p w14:paraId="6050D677" w14:textId="77777777" w:rsidR="00E1409F" w:rsidRPr="002172D7" w:rsidRDefault="00E1409F" w:rsidP="00156AD3">
            <w:pPr>
              <w:spacing w:before="60" w:after="60"/>
              <w:ind w:left="1134" w:hanging="1134"/>
              <w:jc w:val="both"/>
              <w:rPr>
                <w:rFonts w:eastAsiaTheme="minorEastAsia"/>
                <w:i/>
                <w:sz w:val="22"/>
                <w:szCs w:val="22"/>
                <w:lang w:eastAsia="pl-PL"/>
              </w:rPr>
            </w:pPr>
            <w:r w:rsidRPr="002172D7">
              <w:rPr>
                <w:rFonts w:eastAsia="SimSun"/>
                <w:i/>
                <w:sz w:val="22"/>
                <w:szCs w:val="22"/>
                <w:lang w:eastAsia="pl-PL"/>
              </w:rPr>
              <w:t xml:space="preserve">GWŚ.1.1.2 - </w:t>
            </w:r>
            <w:r w:rsidRPr="002172D7">
              <w:rPr>
                <w:rFonts w:eastAsiaTheme="minorEastAsia"/>
                <w:i/>
                <w:sz w:val="22"/>
                <w:szCs w:val="22"/>
                <w:lang w:eastAsia="pl-PL"/>
              </w:rPr>
              <w:t>Kompleksowe uporządkowanie gospodarki ściekowej w aglomeracji Sośnicowice - projekt kanalizacji sanitarnej w Łanach Wielkich</w:t>
            </w:r>
          </w:p>
          <w:p w14:paraId="340A4E5E" w14:textId="45ED287E" w:rsidR="00E1409F" w:rsidRPr="002172D7" w:rsidRDefault="00E1409F" w:rsidP="00156AD3">
            <w:pPr>
              <w:spacing w:before="60" w:after="60"/>
              <w:ind w:left="1134" w:hanging="1134"/>
              <w:rPr>
                <w:bCs/>
                <w:i/>
                <w:color w:val="000000"/>
                <w:sz w:val="22"/>
                <w:szCs w:val="22"/>
              </w:rPr>
            </w:pPr>
            <w:r w:rsidRPr="002172D7">
              <w:rPr>
                <w:rFonts w:eastAsiaTheme="minorEastAsia"/>
                <w:i/>
                <w:sz w:val="22"/>
                <w:szCs w:val="22"/>
                <w:lang w:eastAsia="pl-PL"/>
              </w:rPr>
              <w:t>GWŚ.1.1.3 - Sukcesywna modernizacja i</w:t>
            </w:r>
            <w:r w:rsidR="008F7238">
              <w:rPr>
                <w:rFonts w:eastAsiaTheme="minorEastAsia"/>
                <w:i/>
                <w:sz w:val="22"/>
                <w:szCs w:val="22"/>
                <w:lang w:eastAsia="pl-PL"/>
              </w:rPr>
              <w:t xml:space="preserve"> </w:t>
            </w:r>
            <w:r w:rsidRPr="002172D7">
              <w:rPr>
                <w:rFonts w:eastAsiaTheme="minorEastAsia"/>
                <w:i/>
                <w:sz w:val="22"/>
                <w:szCs w:val="22"/>
                <w:lang w:eastAsia="pl-PL"/>
              </w:rPr>
              <w:t>budowa systemów kanalizacji opadowej wraz z</w:t>
            </w:r>
            <w:r w:rsidR="008F7238">
              <w:rPr>
                <w:rFonts w:eastAsiaTheme="minorEastAsia"/>
                <w:i/>
                <w:sz w:val="22"/>
                <w:szCs w:val="22"/>
                <w:lang w:eastAsia="pl-PL"/>
              </w:rPr>
              <w:t xml:space="preserve"> </w:t>
            </w:r>
            <w:r w:rsidRPr="002172D7">
              <w:rPr>
                <w:rFonts w:eastAsiaTheme="minorEastAsia"/>
                <w:i/>
                <w:sz w:val="22"/>
                <w:szCs w:val="22"/>
                <w:lang w:eastAsia="pl-PL"/>
              </w:rPr>
              <w:t>urządzeniami podczyszczającymi wzdłuż dróg</w:t>
            </w:r>
          </w:p>
        </w:tc>
      </w:tr>
      <w:tr w:rsidR="00E1409F" w:rsidRPr="002172D7" w14:paraId="753E3BA1" w14:textId="77777777" w:rsidTr="00E1409F">
        <w:tc>
          <w:tcPr>
            <w:tcW w:w="5000" w:type="pct"/>
            <w:shd w:val="clear" w:color="auto" w:fill="FFFFCC"/>
            <w:vAlign w:val="center"/>
          </w:tcPr>
          <w:p w14:paraId="19A1F4EF" w14:textId="23083B1D" w:rsidR="00E1409F" w:rsidRPr="002172D7" w:rsidRDefault="00E1409F" w:rsidP="00156AD3">
            <w:pPr>
              <w:spacing w:before="60" w:after="60"/>
              <w:ind w:left="1134" w:hanging="1134"/>
              <w:rPr>
                <w:bCs/>
                <w:i/>
                <w:color w:val="000000"/>
                <w:sz w:val="22"/>
                <w:szCs w:val="22"/>
              </w:rPr>
            </w:pPr>
            <w:r w:rsidRPr="002172D7">
              <w:rPr>
                <w:rFonts w:eastAsia="SimSun"/>
                <w:i/>
                <w:sz w:val="22"/>
                <w:szCs w:val="22"/>
                <w:lang w:eastAsia="pl-PL"/>
              </w:rPr>
              <w:t xml:space="preserve">GWŚ.1.3.1 - </w:t>
            </w:r>
            <w:r w:rsidRPr="002172D7">
              <w:rPr>
                <w:bCs/>
                <w:i/>
                <w:sz w:val="22"/>
                <w:szCs w:val="22"/>
              </w:rPr>
              <w:t>Edukacja mieszkańców gmin w zakresie racjonalnego gospodarowania zasobami wodnymi na poziomie gospodarstwa domowego (propagowanie postaw i zachowań motywujących ludność do oszczędzania wody)</w:t>
            </w:r>
          </w:p>
        </w:tc>
      </w:tr>
      <w:tr w:rsidR="00E1409F" w:rsidRPr="002172D7" w14:paraId="7CCCC21E" w14:textId="77777777" w:rsidTr="00E1409F">
        <w:tc>
          <w:tcPr>
            <w:tcW w:w="5000" w:type="pct"/>
            <w:shd w:val="clear" w:color="auto" w:fill="FFFFCC"/>
            <w:vAlign w:val="center"/>
          </w:tcPr>
          <w:p w14:paraId="6F828247" w14:textId="12A16D0A" w:rsidR="00E1409F" w:rsidRPr="002172D7" w:rsidRDefault="00E1409F" w:rsidP="00156AD3">
            <w:pPr>
              <w:spacing w:before="60" w:after="60"/>
              <w:ind w:left="1134" w:hanging="1134"/>
              <w:rPr>
                <w:bCs/>
                <w:i/>
                <w:color w:val="000000"/>
                <w:sz w:val="22"/>
                <w:szCs w:val="22"/>
              </w:rPr>
            </w:pPr>
            <w:r w:rsidRPr="002172D7">
              <w:rPr>
                <w:rFonts w:eastAsia="SimSun"/>
                <w:i/>
                <w:sz w:val="22"/>
                <w:szCs w:val="22"/>
                <w:lang w:eastAsia="pl-PL"/>
              </w:rPr>
              <w:t xml:space="preserve">GWŚ.1.3.2 - </w:t>
            </w:r>
            <w:r w:rsidRPr="002172D7">
              <w:rPr>
                <w:bCs/>
                <w:i/>
                <w:sz w:val="22"/>
                <w:szCs w:val="22"/>
              </w:rPr>
              <w:t>Rozpoznanie problemu starych studni gospodarskich – ewidencja i zabezpieczenie przed zanieczyszczeniem</w:t>
            </w:r>
          </w:p>
        </w:tc>
      </w:tr>
      <w:tr w:rsidR="00E1409F" w:rsidRPr="002172D7" w14:paraId="70861DB4" w14:textId="77777777" w:rsidTr="00E1409F">
        <w:tc>
          <w:tcPr>
            <w:tcW w:w="5000" w:type="pct"/>
            <w:shd w:val="clear" w:color="auto" w:fill="FFFFCC"/>
            <w:vAlign w:val="center"/>
          </w:tcPr>
          <w:p w14:paraId="2BC2E196" w14:textId="58925880" w:rsidR="002A0CBE" w:rsidRPr="005075CF" w:rsidRDefault="00E1409F" w:rsidP="005075CF">
            <w:pPr>
              <w:spacing w:before="60" w:after="60"/>
              <w:ind w:left="1134" w:hanging="1134"/>
              <w:rPr>
                <w:bCs/>
                <w:i/>
                <w:sz w:val="22"/>
                <w:szCs w:val="22"/>
              </w:rPr>
            </w:pPr>
            <w:r w:rsidRPr="002172D7">
              <w:rPr>
                <w:rFonts w:eastAsia="SimSun"/>
                <w:i/>
                <w:sz w:val="22"/>
                <w:szCs w:val="22"/>
                <w:lang w:eastAsia="pl-PL"/>
              </w:rPr>
              <w:t xml:space="preserve">GWŚ.1.3.3 - </w:t>
            </w:r>
            <w:r w:rsidRPr="002172D7">
              <w:rPr>
                <w:bCs/>
                <w:i/>
                <w:sz w:val="22"/>
                <w:szCs w:val="22"/>
              </w:rPr>
              <w:t>Organizacja cyklu spotkań z rolnikami w zakresie propagowania tzw. dobrych praktyk rolniczych w celu zmniejszenia zanieczyszczeń obszarowych przez związki biogenne</w:t>
            </w:r>
          </w:p>
          <w:p w14:paraId="6E550A10" w14:textId="0A76AF25" w:rsidR="002A0CBE" w:rsidRPr="002172D7" w:rsidRDefault="00293126" w:rsidP="002A0CBE">
            <w:pPr>
              <w:shd w:val="clear" w:color="auto" w:fill="FFFFCC"/>
              <w:spacing w:before="60" w:after="60"/>
              <w:ind w:left="1134" w:hanging="1134"/>
              <w:rPr>
                <w:rFonts w:eastAsia="SimSun"/>
                <w:i/>
                <w:sz w:val="22"/>
                <w:szCs w:val="22"/>
                <w:lang w:eastAsia="pl-PL"/>
              </w:rPr>
            </w:pPr>
            <w:r w:rsidRPr="002172D7">
              <w:rPr>
                <w:rFonts w:eastAsia="SimSun"/>
                <w:i/>
                <w:sz w:val="22"/>
                <w:szCs w:val="22"/>
                <w:lang w:eastAsia="pl-PL"/>
              </w:rPr>
              <w:t>GWŚ.1.3.</w:t>
            </w:r>
            <w:r>
              <w:rPr>
                <w:rFonts w:eastAsia="SimSun"/>
                <w:i/>
                <w:sz w:val="22"/>
                <w:szCs w:val="22"/>
                <w:lang w:eastAsia="pl-PL"/>
              </w:rPr>
              <w:t>4</w:t>
            </w:r>
            <w:r w:rsidRPr="002172D7">
              <w:rPr>
                <w:rFonts w:eastAsia="SimSun"/>
                <w:i/>
                <w:sz w:val="22"/>
                <w:szCs w:val="22"/>
                <w:lang w:eastAsia="pl-PL"/>
              </w:rPr>
              <w:t xml:space="preserve"> - </w:t>
            </w:r>
            <w:r w:rsidR="002A0CBE" w:rsidRPr="002172D7">
              <w:rPr>
                <w:i/>
                <w:sz w:val="22"/>
                <w:szCs w:val="22"/>
                <w:lang w:eastAsia="pl-PL"/>
              </w:rPr>
              <w:t>Remont stopnia wodnego na rzece Bierawka w km 17+600 w miejscowości Sierakowice wraz z remontem koryta rzeki w km 17+400 – 17+750</w:t>
            </w:r>
          </w:p>
          <w:p w14:paraId="4F6FE818" w14:textId="0EFC43D0" w:rsidR="002A0CBE" w:rsidRPr="002172D7" w:rsidRDefault="00293126" w:rsidP="002A0CBE">
            <w:pPr>
              <w:shd w:val="clear" w:color="auto" w:fill="FFFFCC"/>
              <w:spacing w:before="60" w:after="60"/>
              <w:ind w:left="1134" w:hanging="1134"/>
              <w:rPr>
                <w:i/>
                <w:sz w:val="22"/>
                <w:szCs w:val="22"/>
              </w:rPr>
            </w:pPr>
            <w:r w:rsidRPr="002172D7">
              <w:rPr>
                <w:rFonts w:eastAsia="SimSun"/>
                <w:i/>
                <w:sz w:val="22"/>
                <w:szCs w:val="22"/>
                <w:lang w:eastAsia="pl-PL"/>
              </w:rPr>
              <w:t>GWŚ.1.3.</w:t>
            </w:r>
            <w:r>
              <w:rPr>
                <w:rFonts w:eastAsia="SimSun"/>
                <w:i/>
                <w:sz w:val="22"/>
                <w:szCs w:val="22"/>
                <w:lang w:eastAsia="pl-PL"/>
              </w:rPr>
              <w:t>5</w:t>
            </w:r>
            <w:r w:rsidRPr="002172D7">
              <w:rPr>
                <w:rFonts w:eastAsia="SimSun"/>
                <w:i/>
                <w:sz w:val="22"/>
                <w:szCs w:val="22"/>
                <w:lang w:eastAsia="pl-PL"/>
              </w:rPr>
              <w:t xml:space="preserve"> - </w:t>
            </w:r>
            <w:r w:rsidR="002A0CBE" w:rsidRPr="002172D7">
              <w:rPr>
                <w:rFonts w:eastAsia="SimSun"/>
                <w:i/>
                <w:sz w:val="22"/>
                <w:szCs w:val="22"/>
                <w:lang w:eastAsia="pl-PL"/>
              </w:rPr>
              <w:t>Rozdział wód cieku Sierakowickiego w km 1+000 na właściwe koryto oraz kanał Młynówki wraz z odbudową koryta cieku Sierakowickiego w km 0+000 – 1+665 oraz kanału Młynówki w km 0+000 – 2+200 w Sierakowicach</w:t>
            </w:r>
          </w:p>
          <w:p w14:paraId="1327CA4C" w14:textId="7AB719C7" w:rsidR="002A0CBE" w:rsidRPr="002172D7" w:rsidRDefault="00293126" w:rsidP="002A0CBE">
            <w:pPr>
              <w:shd w:val="clear" w:color="auto" w:fill="FFFFCC"/>
              <w:spacing w:before="60" w:after="60"/>
              <w:ind w:left="1134" w:hanging="1134"/>
              <w:rPr>
                <w:i/>
                <w:sz w:val="22"/>
                <w:szCs w:val="22"/>
              </w:rPr>
            </w:pPr>
            <w:r w:rsidRPr="002172D7">
              <w:rPr>
                <w:rFonts w:eastAsia="SimSun"/>
                <w:i/>
                <w:sz w:val="22"/>
                <w:szCs w:val="22"/>
                <w:lang w:eastAsia="pl-PL"/>
              </w:rPr>
              <w:t>GWŚ.1.3.</w:t>
            </w:r>
            <w:r>
              <w:rPr>
                <w:rFonts w:eastAsia="SimSun"/>
                <w:i/>
                <w:sz w:val="22"/>
                <w:szCs w:val="22"/>
                <w:lang w:eastAsia="pl-PL"/>
              </w:rPr>
              <w:t xml:space="preserve">6 </w:t>
            </w:r>
            <w:r w:rsidRPr="002172D7">
              <w:rPr>
                <w:rFonts w:eastAsia="SimSun"/>
                <w:i/>
                <w:sz w:val="22"/>
                <w:szCs w:val="22"/>
                <w:lang w:eastAsia="pl-PL"/>
              </w:rPr>
              <w:t xml:space="preserve">- </w:t>
            </w:r>
            <w:r w:rsidR="002A0CBE" w:rsidRPr="002172D7">
              <w:rPr>
                <w:i/>
                <w:sz w:val="22"/>
                <w:szCs w:val="22"/>
              </w:rPr>
              <w:t>Odbudowa koryta cieku Kozłówka w km 5+000 – 7+050 w Sośnicowicach</w:t>
            </w:r>
          </w:p>
          <w:p w14:paraId="78887676" w14:textId="014B9952" w:rsidR="002A0CBE" w:rsidRPr="002172D7" w:rsidRDefault="00293126" w:rsidP="002A0CBE">
            <w:pPr>
              <w:shd w:val="clear" w:color="auto" w:fill="FFFFCC"/>
              <w:spacing w:before="60" w:after="60"/>
              <w:ind w:left="1134" w:hanging="1134"/>
              <w:rPr>
                <w:i/>
                <w:sz w:val="22"/>
                <w:szCs w:val="22"/>
              </w:rPr>
            </w:pPr>
            <w:r w:rsidRPr="002172D7">
              <w:rPr>
                <w:rFonts w:eastAsia="SimSun"/>
                <w:i/>
                <w:sz w:val="22"/>
                <w:szCs w:val="22"/>
                <w:lang w:eastAsia="pl-PL"/>
              </w:rPr>
              <w:t>GWŚ.1.3.</w:t>
            </w:r>
            <w:r>
              <w:rPr>
                <w:rFonts w:eastAsia="SimSun"/>
                <w:i/>
                <w:sz w:val="22"/>
                <w:szCs w:val="22"/>
                <w:lang w:eastAsia="pl-PL"/>
              </w:rPr>
              <w:t>7</w:t>
            </w:r>
            <w:r w:rsidRPr="002172D7">
              <w:rPr>
                <w:rFonts w:eastAsia="SimSun"/>
                <w:i/>
                <w:sz w:val="22"/>
                <w:szCs w:val="22"/>
                <w:lang w:eastAsia="pl-PL"/>
              </w:rPr>
              <w:t xml:space="preserve"> - </w:t>
            </w:r>
            <w:r w:rsidR="002A0CBE" w:rsidRPr="002172D7">
              <w:rPr>
                <w:i/>
                <w:sz w:val="22"/>
                <w:szCs w:val="22"/>
              </w:rPr>
              <w:t>Konserwacja cieków wodnych przepływających przez gminę (Kozłówka, Sierakowickiego)</w:t>
            </w:r>
          </w:p>
          <w:p w14:paraId="5640017E" w14:textId="7C40D5BE" w:rsidR="002A0CBE" w:rsidRPr="00293126" w:rsidRDefault="00293126" w:rsidP="00293126">
            <w:pPr>
              <w:shd w:val="clear" w:color="auto" w:fill="FFFFCC"/>
              <w:spacing w:before="60" w:after="60"/>
              <w:ind w:left="1134" w:hanging="1134"/>
              <w:rPr>
                <w:rFonts w:eastAsia="SimSun"/>
                <w:i/>
                <w:sz w:val="22"/>
                <w:szCs w:val="22"/>
                <w:lang w:eastAsia="pl-PL"/>
              </w:rPr>
            </w:pPr>
            <w:r w:rsidRPr="002172D7">
              <w:rPr>
                <w:rFonts w:eastAsia="SimSun"/>
                <w:i/>
                <w:sz w:val="22"/>
                <w:szCs w:val="22"/>
                <w:lang w:eastAsia="pl-PL"/>
              </w:rPr>
              <w:t>GWŚ.1.3.</w:t>
            </w:r>
            <w:r>
              <w:rPr>
                <w:rFonts w:eastAsia="SimSun"/>
                <w:i/>
                <w:sz w:val="22"/>
                <w:szCs w:val="22"/>
                <w:lang w:eastAsia="pl-PL"/>
              </w:rPr>
              <w:t>8</w:t>
            </w:r>
            <w:r w:rsidRPr="002172D7">
              <w:rPr>
                <w:rFonts w:eastAsia="SimSun"/>
                <w:i/>
                <w:sz w:val="22"/>
                <w:szCs w:val="22"/>
                <w:lang w:eastAsia="pl-PL"/>
              </w:rPr>
              <w:t xml:space="preserve"> - </w:t>
            </w:r>
            <w:r w:rsidR="002A0CBE" w:rsidRPr="002172D7">
              <w:rPr>
                <w:rFonts w:eastAsia="SimSun"/>
                <w:i/>
                <w:sz w:val="22"/>
                <w:szCs w:val="22"/>
                <w:lang w:eastAsia="pl-PL"/>
              </w:rPr>
              <w:t>Odbudowa i regulacja koryta cieku Sośnicowickiego w km 1+470 – 4+450</w:t>
            </w:r>
          </w:p>
        </w:tc>
      </w:tr>
    </w:tbl>
    <w:p w14:paraId="2850E07C" w14:textId="77777777" w:rsidR="00ED5442" w:rsidRPr="002172D7" w:rsidRDefault="00ED5442" w:rsidP="00156AD3">
      <w:pPr>
        <w:spacing w:before="60" w:after="60"/>
        <w:rPr>
          <w:i/>
          <w:sz w:val="16"/>
          <w:szCs w:val="16"/>
        </w:rPr>
        <w:sectPr w:rsidR="00ED5442" w:rsidRPr="002172D7" w:rsidSect="000062EC">
          <w:pgSz w:w="11906" w:h="16838"/>
          <w:pgMar w:top="1418" w:right="1440" w:bottom="1418" w:left="1440" w:header="708" w:footer="708" w:gutter="0"/>
          <w:cols w:space="708"/>
          <w:docGrid w:linePitch="360"/>
        </w:sectPr>
      </w:pPr>
    </w:p>
    <w:p w14:paraId="17EE2444" w14:textId="77777777" w:rsidR="00870F37" w:rsidRPr="002172D7" w:rsidRDefault="00870F37" w:rsidP="00FA3909">
      <w:pPr>
        <w:pStyle w:val="Nagwek3"/>
      </w:pPr>
      <w:bookmarkStart w:id="128" w:name="_Toc267063140"/>
      <w:r w:rsidRPr="002172D7">
        <w:t>Plan operacyjny</w:t>
      </w:r>
      <w:bookmarkEnd w:id="128"/>
      <w:r w:rsidRPr="002172D7">
        <w:t xml:space="preserve"> </w:t>
      </w:r>
    </w:p>
    <w:tbl>
      <w:tblPr>
        <w:tblW w:w="5000"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070"/>
        <w:gridCol w:w="2364"/>
        <w:gridCol w:w="1219"/>
        <w:gridCol w:w="1259"/>
        <w:gridCol w:w="1604"/>
        <w:gridCol w:w="1721"/>
        <w:gridCol w:w="1247"/>
        <w:gridCol w:w="1845"/>
        <w:gridCol w:w="1845"/>
      </w:tblGrid>
      <w:tr w:rsidR="00F857DE" w:rsidRPr="002172D7" w14:paraId="458E9233" w14:textId="77777777" w:rsidTr="00F857DE">
        <w:tc>
          <w:tcPr>
            <w:tcW w:w="377" w:type="pct"/>
            <w:shd w:val="clear" w:color="auto" w:fill="CCFFFF"/>
            <w:vAlign w:val="center"/>
          </w:tcPr>
          <w:p w14:paraId="001DDD2B" w14:textId="77777777" w:rsidR="00F857DE" w:rsidRPr="002172D7" w:rsidRDefault="00F857DE" w:rsidP="00156AD3">
            <w:pPr>
              <w:spacing w:before="60" w:after="60"/>
              <w:jc w:val="center"/>
              <w:rPr>
                <w:bCs/>
                <w:i/>
                <w:sz w:val="18"/>
                <w:szCs w:val="18"/>
              </w:rPr>
            </w:pPr>
            <w:r w:rsidRPr="002172D7">
              <w:rPr>
                <w:i/>
                <w:sz w:val="18"/>
                <w:szCs w:val="18"/>
              </w:rPr>
              <w:t>L.P.</w:t>
            </w:r>
          </w:p>
        </w:tc>
        <w:tc>
          <w:tcPr>
            <w:tcW w:w="834" w:type="pct"/>
            <w:shd w:val="clear" w:color="auto" w:fill="CCFFFF"/>
            <w:vAlign w:val="center"/>
          </w:tcPr>
          <w:p w14:paraId="14BA7033" w14:textId="77777777" w:rsidR="00F857DE" w:rsidRPr="002172D7" w:rsidRDefault="00F857DE" w:rsidP="00156AD3">
            <w:pPr>
              <w:autoSpaceDE w:val="0"/>
              <w:autoSpaceDN w:val="0"/>
              <w:adjustRightInd w:val="0"/>
              <w:spacing w:before="60" w:after="60"/>
              <w:jc w:val="center"/>
              <w:rPr>
                <w:rFonts w:eastAsia="TrebuchetMS"/>
                <w:bCs/>
                <w:i/>
                <w:sz w:val="18"/>
                <w:szCs w:val="18"/>
                <w:lang w:eastAsia="en-US"/>
              </w:rPr>
            </w:pPr>
            <w:r w:rsidRPr="002172D7">
              <w:rPr>
                <w:i/>
                <w:sz w:val="18"/>
                <w:szCs w:val="18"/>
              </w:rPr>
              <w:t>Nazwa zadania</w:t>
            </w:r>
          </w:p>
        </w:tc>
        <w:tc>
          <w:tcPr>
            <w:tcW w:w="430" w:type="pct"/>
            <w:shd w:val="clear" w:color="auto" w:fill="CCFFFF"/>
            <w:vAlign w:val="center"/>
          </w:tcPr>
          <w:p w14:paraId="4F6F0322" w14:textId="77777777" w:rsidR="00F857DE" w:rsidRPr="002172D7" w:rsidRDefault="00F857DE" w:rsidP="00156AD3">
            <w:pPr>
              <w:spacing w:before="60" w:after="60"/>
              <w:jc w:val="center"/>
              <w:rPr>
                <w:bCs/>
                <w:i/>
                <w:sz w:val="18"/>
                <w:szCs w:val="18"/>
              </w:rPr>
            </w:pPr>
            <w:r w:rsidRPr="002172D7">
              <w:rPr>
                <w:i/>
                <w:sz w:val="18"/>
                <w:szCs w:val="18"/>
              </w:rPr>
              <w:t>Termin rozpoczęcia planowany</w:t>
            </w:r>
          </w:p>
        </w:tc>
        <w:tc>
          <w:tcPr>
            <w:tcW w:w="444" w:type="pct"/>
            <w:shd w:val="clear" w:color="auto" w:fill="CCFFFF"/>
            <w:vAlign w:val="center"/>
          </w:tcPr>
          <w:p w14:paraId="70D816CE" w14:textId="77777777" w:rsidR="00F857DE" w:rsidRPr="002172D7" w:rsidRDefault="00F857DE" w:rsidP="00156AD3">
            <w:pPr>
              <w:spacing w:before="60" w:after="60"/>
              <w:jc w:val="center"/>
              <w:rPr>
                <w:bCs/>
                <w:i/>
                <w:sz w:val="18"/>
                <w:szCs w:val="18"/>
              </w:rPr>
            </w:pPr>
            <w:r w:rsidRPr="002172D7">
              <w:rPr>
                <w:i/>
                <w:sz w:val="18"/>
                <w:szCs w:val="18"/>
              </w:rPr>
              <w:t>Termin zakończenia planowany</w:t>
            </w:r>
          </w:p>
        </w:tc>
        <w:tc>
          <w:tcPr>
            <w:tcW w:w="566" w:type="pct"/>
            <w:shd w:val="clear" w:color="auto" w:fill="CCFFFF"/>
            <w:vAlign w:val="center"/>
          </w:tcPr>
          <w:p w14:paraId="2CEFDEFD" w14:textId="77777777" w:rsidR="00F857DE" w:rsidRPr="002172D7" w:rsidRDefault="00F857DE" w:rsidP="00156AD3">
            <w:pPr>
              <w:spacing w:before="60" w:after="60"/>
              <w:jc w:val="center"/>
              <w:rPr>
                <w:bCs/>
                <w:i/>
                <w:sz w:val="18"/>
                <w:szCs w:val="18"/>
              </w:rPr>
            </w:pPr>
            <w:r w:rsidRPr="002172D7">
              <w:rPr>
                <w:i/>
                <w:sz w:val="18"/>
                <w:szCs w:val="18"/>
              </w:rPr>
              <w:t>Jednostka odpowiedzialna</w:t>
            </w:r>
          </w:p>
        </w:tc>
        <w:tc>
          <w:tcPr>
            <w:tcW w:w="607" w:type="pct"/>
            <w:shd w:val="clear" w:color="auto" w:fill="CCFFFF"/>
            <w:vAlign w:val="center"/>
          </w:tcPr>
          <w:p w14:paraId="094A5705" w14:textId="77777777" w:rsidR="00F857DE" w:rsidRPr="002172D7" w:rsidRDefault="00F857DE" w:rsidP="00156AD3">
            <w:pPr>
              <w:spacing w:before="60" w:after="60"/>
              <w:jc w:val="center"/>
              <w:rPr>
                <w:bCs/>
                <w:i/>
                <w:sz w:val="18"/>
                <w:szCs w:val="18"/>
              </w:rPr>
            </w:pPr>
            <w:r w:rsidRPr="002172D7">
              <w:rPr>
                <w:i/>
                <w:sz w:val="18"/>
                <w:szCs w:val="18"/>
              </w:rPr>
              <w:t>Planowane efekty ekologiczne</w:t>
            </w:r>
          </w:p>
        </w:tc>
        <w:tc>
          <w:tcPr>
            <w:tcW w:w="440" w:type="pct"/>
            <w:shd w:val="clear" w:color="auto" w:fill="CCFFFF"/>
            <w:vAlign w:val="center"/>
          </w:tcPr>
          <w:p w14:paraId="03F91CC2" w14:textId="77777777" w:rsidR="00F857DE" w:rsidRPr="002172D7" w:rsidRDefault="00F857DE" w:rsidP="00156AD3">
            <w:pPr>
              <w:spacing w:before="60" w:after="60"/>
              <w:jc w:val="center"/>
              <w:rPr>
                <w:bCs/>
                <w:i/>
                <w:sz w:val="18"/>
                <w:szCs w:val="18"/>
              </w:rPr>
            </w:pPr>
            <w:r w:rsidRPr="002172D7">
              <w:rPr>
                <w:i/>
                <w:sz w:val="18"/>
                <w:szCs w:val="18"/>
              </w:rPr>
              <w:t>Planowane koszty ogółem (PLN) tyś.</w:t>
            </w:r>
          </w:p>
        </w:tc>
        <w:tc>
          <w:tcPr>
            <w:tcW w:w="651" w:type="pct"/>
            <w:shd w:val="clear" w:color="auto" w:fill="CCFFFF"/>
            <w:vAlign w:val="center"/>
          </w:tcPr>
          <w:p w14:paraId="06D0EBF6" w14:textId="77777777" w:rsidR="00F857DE" w:rsidRPr="002172D7" w:rsidRDefault="00F857DE" w:rsidP="00156AD3">
            <w:pPr>
              <w:spacing w:before="60" w:after="60"/>
              <w:jc w:val="center"/>
              <w:rPr>
                <w:bCs/>
                <w:i/>
                <w:sz w:val="18"/>
                <w:szCs w:val="18"/>
              </w:rPr>
            </w:pPr>
            <w:r w:rsidRPr="002172D7">
              <w:rPr>
                <w:i/>
                <w:sz w:val="18"/>
                <w:szCs w:val="18"/>
              </w:rPr>
              <w:t>Partnerzy</w:t>
            </w:r>
          </w:p>
        </w:tc>
        <w:tc>
          <w:tcPr>
            <w:tcW w:w="651" w:type="pct"/>
            <w:shd w:val="clear" w:color="auto" w:fill="CCFFFF"/>
            <w:vAlign w:val="center"/>
          </w:tcPr>
          <w:p w14:paraId="17F8F9A9" w14:textId="77777777" w:rsidR="00F857DE" w:rsidRPr="002172D7" w:rsidRDefault="00F857DE" w:rsidP="00156AD3">
            <w:pPr>
              <w:spacing w:before="60" w:after="60"/>
              <w:jc w:val="center"/>
              <w:rPr>
                <w:i/>
                <w:color w:val="000000"/>
                <w:sz w:val="18"/>
                <w:szCs w:val="18"/>
              </w:rPr>
            </w:pPr>
            <w:r w:rsidRPr="002172D7">
              <w:rPr>
                <w:i/>
                <w:sz w:val="18"/>
                <w:szCs w:val="18"/>
              </w:rPr>
              <w:t>Źródła finansowania</w:t>
            </w:r>
          </w:p>
        </w:tc>
      </w:tr>
      <w:tr w:rsidR="00F857DE" w:rsidRPr="002172D7" w14:paraId="487FB562" w14:textId="77777777" w:rsidTr="00F857DE">
        <w:tc>
          <w:tcPr>
            <w:tcW w:w="5000" w:type="pct"/>
            <w:gridSpan w:val="9"/>
            <w:shd w:val="clear" w:color="auto" w:fill="FFFFCC"/>
            <w:vAlign w:val="center"/>
          </w:tcPr>
          <w:p w14:paraId="098B8526" w14:textId="77777777" w:rsidR="00F857DE" w:rsidRPr="002172D7" w:rsidRDefault="00F857DE" w:rsidP="00156AD3">
            <w:pPr>
              <w:spacing w:before="60" w:after="60"/>
              <w:jc w:val="center"/>
              <w:rPr>
                <w:i/>
                <w:color w:val="FF0000"/>
                <w:sz w:val="18"/>
                <w:szCs w:val="18"/>
              </w:rPr>
            </w:pPr>
            <w:r w:rsidRPr="002172D7">
              <w:rPr>
                <w:i/>
                <w:color w:val="FF0000"/>
                <w:sz w:val="18"/>
                <w:szCs w:val="18"/>
              </w:rPr>
              <w:t>GOSPODARKA WODNO - ŚCIEKOWA</w:t>
            </w:r>
          </w:p>
        </w:tc>
      </w:tr>
      <w:tr w:rsidR="00F857DE" w:rsidRPr="002172D7" w14:paraId="4818DCB8" w14:textId="77777777" w:rsidTr="00F857DE">
        <w:tc>
          <w:tcPr>
            <w:tcW w:w="5000" w:type="pct"/>
            <w:gridSpan w:val="9"/>
            <w:shd w:val="clear" w:color="auto" w:fill="CCFFFF"/>
            <w:vAlign w:val="center"/>
          </w:tcPr>
          <w:p w14:paraId="665E3B61" w14:textId="77777777" w:rsidR="00F857DE" w:rsidRPr="002172D7" w:rsidRDefault="00F857DE" w:rsidP="00156AD3">
            <w:pPr>
              <w:spacing w:before="60" w:after="60"/>
              <w:jc w:val="center"/>
              <w:rPr>
                <w:i/>
                <w:sz w:val="18"/>
                <w:szCs w:val="18"/>
              </w:rPr>
            </w:pPr>
            <w:r w:rsidRPr="002172D7">
              <w:rPr>
                <w:i/>
                <w:sz w:val="18"/>
                <w:szCs w:val="18"/>
              </w:rPr>
              <w:t>ZADANIA WŁASNE</w:t>
            </w:r>
          </w:p>
        </w:tc>
      </w:tr>
      <w:tr w:rsidR="00F857DE" w:rsidRPr="002172D7" w14:paraId="5AB5CCF6" w14:textId="77777777" w:rsidTr="00F857DE">
        <w:tc>
          <w:tcPr>
            <w:tcW w:w="377" w:type="pct"/>
            <w:shd w:val="clear" w:color="auto" w:fill="auto"/>
            <w:vAlign w:val="center"/>
          </w:tcPr>
          <w:p w14:paraId="7CD84892" w14:textId="77777777" w:rsidR="00F857DE" w:rsidRPr="002172D7" w:rsidRDefault="00F857DE" w:rsidP="00156AD3">
            <w:pPr>
              <w:spacing w:before="60" w:after="60"/>
              <w:jc w:val="center"/>
              <w:rPr>
                <w:rFonts w:eastAsia="Arial Unicode MS"/>
                <w:bCs/>
                <w:i/>
                <w:sz w:val="18"/>
                <w:szCs w:val="18"/>
              </w:rPr>
            </w:pPr>
            <w:r w:rsidRPr="002172D7">
              <w:rPr>
                <w:rFonts w:eastAsia="Arial Unicode MS"/>
                <w:bCs/>
                <w:i/>
                <w:sz w:val="18"/>
                <w:szCs w:val="18"/>
              </w:rPr>
              <w:t>GWŚ.1.1.1</w:t>
            </w:r>
          </w:p>
        </w:tc>
        <w:tc>
          <w:tcPr>
            <w:tcW w:w="834" w:type="pct"/>
            <w:shd w:val="clear" w:color="auto" w:fill="auto"/>
            <w:vAlign w:val="center"/>
          </w:tcPr>
          <w:p w14:paraId="1064FF0E" w14:textId="77777777" w:rsidR="00F857DE" w:rsidRPr="002172D7" w:rsidRDefault="00F857DE" w:rsidP="00156AD3">
            <w:pPr>
              <w:autoSpaceDE w:val="0"/>
              <w:autoSpaceDN w:val="0"/>
              <w:adjustRightInd w:val="0"/>
              <w:spacing w:before="60" w:after="60"/>
              <w:jc w:val="center"/>
              <w:rPr>
                <w:rFonts w:eastAsia="TrebuchetMS"/>
                <w:bCs/>
                <w:i/>
                <w:sz w:val="18"/>
                <w:szCs w:val="18"/>
                <w:lang w:eastAsia="en-US"/>
              </w:rPr>
            </w:pPr>
            <w:r w:rsidRPr="002172D7">
              <w:rPr>
                <w:rFonts w:eastAsia="TrebuchetMS"/>
                <w:bCs/>
                <w:i/>
                <w:sz w:val="18"/>
                <w:szCs w:val="18"/>
                <w:lang w:eastAsia="en-US"/>
              </w:rPr>
              <w:t>Dokumentacja projektowa dla miejscowości Sośnicowice (wraz z Choryńskowicami) i Trachy (wraz z Zamościem i Nową Wsią) oraz oczyszczalni ścieków w Trachach</w:t>
            </w:r>
          </w:p>
        </w:tc>
        <w:tc>
          <w:tcPr>
            <w:tcW w:w="430" w:type="pct"/>
            <w:shd w:val="clear" w:color="auto" w:fill="auto"/>
            <w:vAlign w:val="center"/>
          </w:tcPr>
          <w:p w14:paraId="0D9972DD" w14:textId="77777777" w:rsidR="00F857DE" w:rsidRPr="002172D7" w:rsidRDefault="00F857D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52D8334B" w14:textId="77777777" w:rsidR="00F857DE" w:rsidRPr="002172D7" w:rsidRDefault="00F857DE" w:rsidP="00156AD3">
            <w:pPr>
              <w:spacing w:before="60" w:after="60"/>
              <w:jc w:val="center"/>
              <w:rPr>
                <w:bCs/>
                <w:i/>
                <w:sz w:val="18"/>
                <w:szCs w:val="18"/>
              </w:rPr>
            </w:pPr>
            <w:r w:rsidRPr="002172D7">
              <w:rPr>
                <w:bCs/>
                <w:i/>
                <w:sz w:val="18"/>
                <w:szCs w:val="18"/>
              </w:rPr>
              <w:t>2014</w:t>
            </w:r>
          </w:p>
        </w:tc>
        <w:tc>
          <w:tcPr>
            <w:tcW w:w="566" w:type="pct"/>
            <w:shd w:val="clear" w:color="auto" w:fill="auto"/>
            <w:vAlign w:val="center"/>
          </w:tcPr>
          <w:p w14:paraId="4B34A820" w14:textId="77777777" w:rsidR="00F857DE" w:rsidRPr="002172D7" w:rsidRDefault="00F857DE" w:rsidP="00156AD3">
            <w:pPr>
              <w:spacing w:before="60" w:after="60"/>
              <w:jc w:val="center"/>
              <w:rPr>
                <w:bCs/>
                <w:i/>
                <w:sz w:val="18"/>
                <w:szCs w:val="18"/>
              </w:rPr>
            </w:pPr>
            <w:r w:rsidRPr="002172D7">
              <w:rPr>
                <w:bCs/>
                <w:i/>
                <w:sz w:val="18"/>
                <w:szCs w:val="18"/>
              </w:rPr>
              <w:t>Gmina Sośnicowice</w:t>
            </w:r>
          </w:p>
        </w:tc>
        <w:tc>
          <w:tcPr>
            <w:tcW w:w="607" w:type="pct"/>
            <w:vMerge w:val="restart"/>
            <w:shd w:val="clear" w:color="auto" w:fill="auto"/>
            <w:vAlign w:val="center"/>
          </w:tcPr>
          <w:p w14:paraId="3E22B256" w14:textId="77777777" w:rsidR="00F857DE" w:rsidRPr="002172D7" w:rsidRDefault="00F857DE" w:rsidP="00156AD3">
            <w:pPr>
              <w:spacing w:before="60" w:after="60"/>
              <w:ind w:left="72" w:hanging="72"/>
              <w:jc w:val="center"/>
              <w:rPr>
                <w:bCs/>
                <w:i/>
                <w:sz w:val="18"/>
                <w:szCs w:val="18"/>
              </w:rPr>
            </w:pPr>
            <w:r w:rsidRPr="002172D7">
              <w:rPr>
                <w:bCs/>
                <w:i/>
                <w:sz w:val="18"/>
                <w:szCs w:val="18"/>
              </w:rPr>
              <w:t>Wyeliminowanie skażenie wód powierzchniowych ściekami sanitarnymi i opadowymi</w:t>
            </w:r>
          </w:p>
          <w:p w14:paraId="5420577F" w14:textId="77777777" w:rsidR="00F857DE" w:rsidRPr="002172D7" w:rsidRDefault="00F857DE" w:rsidP="00156AD3">
            <w:pPr>
              <w:spacing w:before="60" w:after="60"/>
              <w:ind w:left="72" w:hanging="72"/>
              <w:jc w:val="center"/>
              <w:rPr>
                <w:bCs/>
                <w:i/>
                <w:sz w:val="18"/>
                <w:szCs w:val="18"/>
                <w:lang w:eastAsia="pl-PL"/>
              </w:rPr>
            </w:pPr>
            <w:r w:rsidRPr="002172D7">
              <w:rPr>
                <w:bCs/>
                <w:i/>
                <w:sz w:val="18"/>
                <w:szCs w:val="18"/>
                <w:lang w:eastAsia="pl-PL"/>
              </w:rPr>
              <w:t>Zmniejszenie zanieczyszczeń wód podziemnych i powierzchniowych</w:t>
            </w:r>
          </w:p>
        </w:tc>
        <w:tc>
          <w:tcPr>
            <w:tcW w:w="440" w:type="pct"/>
            <w:shd w:val="clear" w:color="auto" w:fill="auto"/>
            <w:vAlign w:val="center"/>
          </w:tcPr>
          <w:p w14:paraId="77C97D33" w14:textId="77777777" w:rsidR="00F857DE" w:rsidRPr="002172D7" w:rsidRDefault="00F857DE" w:rsidP="00156AD3">
            <w:pPr>
              <w:spacing w:before="60" w:after="60"/>
              <w:ind w:left="72" w:hanging="72"/>
              <w:jc w:val="center"/>
              <w:rPr>
                <w:bCs/>
                <w:i/>
                <w:sz w:val="18"/>
                <w:szCs w:val="18"/>
              </w:rPr>
            </w:pPr>
            <w:r w:rsidRPr="002172D7">
              <w:rPr>
                <w:bCs/>
                <w:i/>
                <w:sz w:val="18"/>
                <w:szCs w:val="18"/>
              </w:rPr>
              <w:t>200</w:t>
            </w:r>
          </w:p>
        </w:tc>
        <w:tc>
          <w:tcPr>
            <w:tcW w:w="651" w:type="pct"/>
            <w:shd w:val="clear" w:color="auto" w:fill="auto"/>
            <w:vAlign w:val="center"/>
          </w:tcPr>
          <w:p w14:paraId="07D4F41C" w14:textId="77777777" w:rsidR="00F857DE" w:rsidRPr="002172D7" w:rsidRDefault="00F857DE"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0FA57CEA" w14:textId="77777777" w:rsidR="00F857DE" w:rsidRPr="002172D7" w:rsidRDefault="00F857DE" w:rsidP="00156AD3">
            <w:pPr>
              <w:spacing w:before="60" w:after="60"/>
              <w:jc w:val="center"/>
              <w:rPr>
                <w:i/>
                <w:sz w:val="18"/>
                <w:szCs w:val="18"/>
              </w:rPr>
            </w:pPr>
            <w:r w:rsidRPr="002172D7">
              <w:rPr>
                <w:i/>
                <w:sz w:val="18"/>
                <w:szCs w:val="18"/>
              </w:rPr>
              <w:t>budżet Gminy Sośnicowice</w:t>
            </w:r>
          </w:p>
        </w:tc>
      </w:tr>
      <w:tr w:rsidR="00F857DE" w:rsidRPr="002172D7" w14:paraId="33F3468E" w14:textId="77777777" w:rsidTr="00F857DE">
        <w:tc>
          <w:tcPr>
            <w:tcW w:w="377" w:type="pct"/>
            <w:shd w:val="clear" w:color="auto" w:fill="auto"/>
            <w:vAlign w:val="center"/>
          </w:tcPr>
          <w:p w14:paraId="0B84DCCD" w14:textId="77777777" w:rsidR="00F857DE" w:rsidRPr="002172D7" w:rsidRDefault="00F857DE" w:rsidP="00156AD3">
            <w:pPr>
              <w:spacing w:before="60" w:after="60"/>
              <w:jc w:val="center"/>
              <w:rPr>
                <w:bCs/>
                <w:i/>
                <w:sz w:val="18"/>
                <w:szCs w:val="18"/>
              </w:rPr>
            </w:pPr>
            <w:r w:rsidRPr="002172D7">
              <w:rPr>
                <w:rFonts w:eastAsia="Arial Unicode MS"/>
                <w:bCs/>
                <w:i/>
                <w:sz w:val="18"/>
                <w:szCs w:val="18"/>
              </w:rPr>
              <w:t>GWŚ.1.1.</w:t>
            </w:r>
            <w:r w:rsidRPr="002172D7">
              <w:rPr>
                <w:bCs/>
                <w:i/>
                <w:sz w:val="18"/>
                <w:szCs w:val="18"/>
              </w:rPr>
              <w:t>2</w:t>
            </w:r>
          </w:p>
        </w:tc>
        <w:tc>
          <w:tcPr>
            <w:tcW w:w="834" w:type="pct"/>
            <w:shd w:val="clear" w:color="auto" w:fill="auto"/>
            <w:vAlign w:val="center"/>
          </w:tcPr>
          <w:p w14:paraId="03175960" w14:textId="77777777" w:rsidR="00F857DE" w:rsidRPr="002172D7" w:rsidRDefault="00F857DE" w:rsidP="00156AD3">
            <w:pPr>
              <w:spacing w:before="60" w:after="60"/>
              <w:jc w:val="center"/>
              <w:rPr>
                <w:bCs/>
                <w:i/>
                <w:color w:val="000000"/>
                <w:sz w:val="18"/>
                <w:szCs w:val="18"/>
              </w:rPr>
            </w:pPr>
            <w:r w:rsidRPr="002172D7">
              <w:rPr>
                <w:rFonts w:eastAsiaTheme="minorEastAsia"/>
                <w:i/>
                <w:sz w:val="18"/>
                <w:szCs w:val="18"/>
                <w:lang w:eastAsia="pl-PL"/>
              </w:rPr>
              <w:t>Kompleksowe uporządkowanie gospodarki ściekowej w aglomeracji Sośnicowice - projekt kanalizacji sanitarnej w Łanach Wielkich</w:t>
            </w:r>
          </w:p>
        </w:tc>
        <w:tc>
          <w:tcPr>
            <w:tcW w:w="430" w:type="pct"/>
            <w:shd w:val="clear" w:color="auto" w:fill="auto"/>
            <w:vAlign w:val="center"/>
          </w:tcPr>
          <w:p w14:paraId="31CC747E" w14:textId="77777777" w:rsidR="00F857DE" w:rsidRPr="002172D7" w:rsidRDefault="00F857D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0B9DDD98" w14:textId="77777777" w:rsidR="00F857DE" w:rsidRPr="002172D7" w:rsidRDefault="00F857DE" w:rsidP="00156AD3">
            <w:pPr>
              <w:spacing w:before="60" w:after="60"/>
              <w:jc w:val="center"/>
              <w:rPr>
                <w:bCs/>
                <w:i/>
                <w:sz w:val="18"/>
                <w:szCs w:val="18"/>
              </w:rPr>
            </w:pPr>
            <w:r w:rsidRPr="002172D7">
              <w:rPr>
                <w:bCs/>
                <w:i/>
                <w:sz w:val="18"/>
                <w:szCs w:val="18"/>
              </w:rPr>
              <w:t>2017</w:t>
            </w:r>
          </w:p>
        </w:tc>
        <w:tc>
          <w:tcPr>
            <w:tcW w:w="566" w:type="pct"/>
            <w:shd w:val="clear" w:color="auto" w:fill="auto"/>
            <w:vAlign w:val="center"/>
          </w:tcPr>
          <w:p w14:paraId="424AD634" w14:textId="77777777" w:rsidR="00F857DE" w:rsidRPr="002172D7" w:rsidRDefault="00F857DE" w:rsidP="00156AD3">
            <w:pPr>
              <w:pStyle w:val="Default"/>
              <w:spacing w:before="60" w:after="60"/>
              <w:jc w:val="center"/>
              <w:rPr>
                <w:rFonts w:ascii="Times New Roman" w:hAnsi="Times New Roman"/>
                <w:bCs/>
                <w:i/>
                <w:sz w:val="18"/>
                <w:szCs w:val="18"/>
              </w:rPr>
            </w:pPr>
            <w:r w:rsidRPr="002172D7">
              <w:rPr>
                <w:rFonts w:ascii="Times New Roman" w:hAnsi="Times New Roman"/>
                <w:bCs/>
                <w:i/>
                <w:sz w:val="18"/>
                <w:szCs w:val="18"/>
              </w:rPr>
              <w:t>Gmina Sośnicowice</w:t>
            </w:r>
          </w:p>
        </w:tc>
        <w:tc>
          <w:tcPr>
            <w:tcW w:w="607" w:type="pct"/>
            <w:vMerge/>
            <w:shd w:val="clear" w:color="auto" w:fill="auto"/>
            <w:vAlign w:val="center"/>
          </w:tcPr>
          <w:p w14:paraId="4C085564" w14:textId="77777777" w:rsidR="00F857DE" w:rsidRPr="002172D7" w:rsidRDefault="00F857DE" w:rsidP="00156AD3">
            <w:pPr>
              <w:spacing w:before="60" w:after="60"/>
              <w:jc w:val="center"/>
              <w:rPr>
                <w:bCs/>
                <w:i/>
                <w:color w:val="000000"/>
                <w:sz w:val="18"/>
                <w:szCs w:val="18"/>
              </w:rPr>
            </w:pPr>
          </w:p>
        </w:tc>
        <w:tc>
          <w:tcPr>
            <w:tcW w:w="440" w:type="pct"/>
            <w:shd w:val="clear" w:color="auto" w:fill="auto"/>
            <w:vAlign w:val="center"/>
          </w:tcPr>
          <w:p w14:paraId="76C0C89F" w14:textId="77777777" w:rsidR="00F857DE" w:rsidRPr="002172D7" w:rsidRDefault="00F857DE" w:rsidP="00156AD3">
            <w:pPr>
              <w:spacing w:before="60" w:after="60"/>
              <w:jc w:val="center"/>
              <w:rPr>
                <w:bCs/>
                <w:i/>
                <w:color w:val="000000"/>
                <w:sz w:val="18"/>
                <w:szCs w:val="18"/>
              </w:rPr>
            </w:pPr>
            <w:r w:rsidRPr="002172D7">
              <w:rPr>
                <w:bCs/>
                <w:i/>
                <w:sz w:val="18"/>
                <w:szCs w:val="18"/>
              </w:rPr>
              <w:t>100</w:t>
            </w:r>
          </w:p>
        </w:tc>
        <w:tc>
          <w:tcPr>
            <w:tcW w:w="651" w:type="pct"/>
            <w:shd w:val="clear" w:color="auto" w:fill="auto"/>
            <w:vAlign w:val="center"/>
          </w:tcPr>
          <w:p w14:paraId="5CDD8029" w14:textId="77777777" w:rsidR="00F857DE" w:rsidRPr="002172D7" w:rsidRDefault="00F857DE" w:rsidP="00156AD3">
            <w:pPr>
              <w:spacing w:before="60" w:after="60"/>
              <w:jc w:val="center"/>
              <w:rPr>
                <w:bCs/>
                <w:i/>
                <w:sz w:val="18"/>
                <w:szCs w:val="18"/>
              </w:rPr>
            </w:pPr>
            <w:r w:rsidRPr="002172D7">
              <w:rPr>
                <w:bCs/>
                <w:i/>
                <w:sz w:val="18"/>
                <w:szCs w:val="18"/>
              </w:rPr>
              <w:t>ZGKiM w Sośnicowicach</w:t>
            </w:r>
          </w:p>
        </w:tc>
        <w:tc>
          <w:tcPr>
            <w:tcW w:w="651" w:type="pct"/>
            <w:shd w:val="clear" w:color="auto" w:fill="auto"/>
            <w:vAlign w:val="center"/>
          </w:tcPr>
          <w:p w14:paraId="388A7D3C" w14:textId="77777777" w:rsidR="00F857DE" w:rsidRPr="002172D7" w:rsidRDefault="00F857DE" w:rsidP="00156AD3">
            <w:pPr>
              <w:spacing w:before="60" w:after="60"/>
              <w:jc w:val="center"/>
              <w:rPr>
                <w:i/>
                <w:sz w:val="18"/>
                <w:szCs w:val="18"/>
              </w:rPr>
            </w:pPr>
            <w:r w:rsidRPr="002172D7">
              <w:rPr>
                <w:i/>
                <w:sz w:val="18"/>
                <w:szCs w:val="18"/>
              </w:rPr>
              <w:t>budżet Gminy Sośnicowice</w:t>
            </w:r>
          </w:p>
        </w:tc>
      </w:tr>
      <w:tr w:rsidR="00F857DE" w:rsidRPr="002172D7" w14:paraId="1063FE2E" w14:textId="77777777" w:rsidTr="00F857DE">
        <w:tc>
          <w:tcPr>
            <w:tcW w:w="377" w:type="pct"/>
            <w:shd w:val="clear" w:color="auto" w:fill="auto"/>
            <w:vAlign w:val="center"/>
          </w:tcPr>
          <w:p w14:paraId="16E694AC" w14:textId="77777777" w:rsidR="00F857DE" w:rsidRPr="002172D7" w:rsidRDefault="00F857DE" w:rsidP="00156AD3">
            <w:pPr>
              <w:spacing w:before="60" w:after="60"/>
              <w:jc w:val="center"/>
              <w:rPr>
                <w:rFonts w:eastAsia="Arial Unicode MS"/>
                <w:bCs/>
                <w:i/>
                <w:sz w:val="18"/>
                <w:szCs w:val="18"/>
              </w:rPr>
            </w:pPr>
            <w:r w:rsidRPr="002172D7">
              <w:rPr>
                <w:rFonts w:eastAsia="Arial Unicode MS"/>
                <w:bCs/>
                <w:i/>
                <w:sz w:val="18"/>
                <w:szCs w:val="18"/>
              </w:rPr>
              <w:t>GWŚ.1.1.3</w:t>
            </w:r>
          </w:p>
        </w:tc>
        <w:tc>
          <w:tcPr>
            <w:tcW w:w="834" w:type="pct"/>
            <w:shd w:val="clear" w:color="auto" w:fill="auto"/>
            <w:vAlign w:val="center"/>
          </w:tcPr>
          <w:p w14:paraId="26E25138" w14:textId="67506255" w:rsidR="00F857DE" w:rsidRPr="002172D7" w:rsidRDefault="00F857DE" w:rsidP="00156AD3">
            <w:pPr>
              <w:spacing w:before="60" w:after="60"/>
              <w:jc w:val="center"/>
              <w:rPr>
                <w:rFonts w:eastAsiaTheme="minorEastAsia"/>
                <w:i/>
                <w:sz w:val="18"/>
                <w:szCs w:val="18"/>
                <w:lang w:eastAsia="pl-PL"/>
              </w:rPr>
            </w:pPr>
            <w:r w:rsidRPr="002172D7">
              <w:rPr>
                <w:rFonts w:eastAsiaTheme="minorEastAsia"/>
                <w:i/>
                <w:sz w:val="18"/>
                <w:szCs w:val="18"/>
                <w:lang w:eastAsia="pl-PL"/>
              </w:rPr>
              <w:t>Sukcesywna modernizacja i</w:t>
            </w:r>
            <w:r w:rsidR="008F7238">
              <w:rPr>
                <w:rFonts w:eastAsiaTheme="minorEastAsia"/>
                <w:i/>
                <w:sz w:val="18"/>
                <w:szCs w:val="18"/>
                <w:lang w:eastAsia="pl-PL"/>
              </w:rPr>
              <w:t xml:space="preserve"> </w:t>
            </w:r>
            <w:r w:rsidRPr="002172D7">
              <w:rPr>
                <w:rFonts w:eastAsiaTheme="minorEastAsia"/>
                <w:i/>
                <w:sz w:val="18"/>
                <w:szCs w:val="18"/>
                <w:lang w:eastAsia="pl-PL"/>
              </w:rPr>
              <w:t>budowa systemów kanalizacji opadowej wraz z</w:t>
            </w:r>
            <w:r w:rsidR="008F7238">
              <w:rPr>
                <w:rFonts w:eastAsiaTheme="minorEastAsia"/>
                <w:i/>
                <w:sz w:val="18"/>
                <w:szCs w:val="18"/>
                <w:lang w:eastAsia="pl-PL"/>
              </w:rPr>
              <w:t xml:space="preserve"> </w:t>
            </w:r>
            <w:r w:rsidRPr="002172D7">
              <w:rPr>
                <w:rFonts w:eastAsiaTheme="minorEastAsia"/>
                <w:i/>
                <w:sz w:val="18"/>
                <w:szCs w:val="18"/>
                <w:lang w:eastAsia="pl-PL"/>
              </w:rPr>
              <w:t>urządzeniami podczyszczającymi wzdłuż dróg</w:t>
            </w:r>
          </w:p>
        </w:tc>
        <w:tc>
          <w:tcPr>
            <w:tcW w:w="430" w:type="pct"/>
            <w:shd w:val="clear" w:color="auto" w:fill="auto"/>
            <w:vAlign w:val="center"/>
          </w:tcPr>
          <w:p w14:paraId="535296CD" w14:textId="77777777" w:rsidR="00F857DE" w:rsidRPr="002172D7" w:rsidRDefault="00F857D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22701EED" w14:textId="77777777" w:rsidR="00F857DE" w:rsidRPr="002172D7" w:rsidRDefault="00F857DE" w:rsidP="00156AD3">
            <w:pPr>
              <w:spacing w:before="60" w:after="60"/>
              <w:jc w:val="center"/>
              <w:rPr>
                <w:bCs/>
                <w:i/>
                <w:sz w:val="18"/>
                <w:szCs w:val="18"/>
              </w:rPr>
            </w:pPr>
            <w:r w:rsidRPr="002172D7">
              <w:rPr>
                <w:bCs/>
                <w:i/>
                <w:sz w:val="18"/>
                <w:szCs w:val="18"/>
              </w:rPr>
              <w:t>2017</w:t>
            </w:r>
          </w:p>
        </w:tc>
        <w:tc>
          <w:tcPr>
            <w:tcW w:w="566" w:type="pct"/>
            <w:shd w:val="clear" w:color="auto" w:fill="auto"/>
            <w:vAlign w:val="center"/>
          </w:tcPr>
          <w:p w14:paraId="425F2584" w14:textId="77777777" w:rsidR="00F857DE" w:rsidRPr="002172D7" w:rsidRDefault="00F857DE" w:rsidP="00156AD3">
            <w:pPr>
              <w:pStyle w:val="Default"/>
              <w:spacing w:before="60" w:after="60"/>
              <w:jc w:val="center"/>
              <w:rPr>
                <w:rFonts w:ascii="Times New Roman" w:hAnsi="Times New Roman"/>
                <w:bCs/>
                <w:i/>
                <w:sz w:val="18"/>
                <w:szCs w:val="18"/>
              </w:rPr>
            </w:pPr>
            <w:r w:rsidRPr="002172D7">
              <w:rPr>
                <w:rFonts w:ascii="Times New Roman" w:hAnsi="Times New Roman"/>
                <w:bCs/>
                <w:i/>
                <w:sz w:val="18"/>
                <w:szCs w:val="18"/>
              </w:rPr>
              <w:t>Gmina Sośnicowice</w:t>
            </w:r>
          </w:p>
        </w:tc>
        <w:tc>
          <w:tcPr>
            <w:tcW w:w="607" w:type="pct"/>
            <w:shd w:val="clear" w:color="auto" w:fill="auto"/>
            <w:vAlign w:val="center"/>
          </w:tcPr>
          <w:p w14:paraId="572F145D" w14:textId="77777777" w:rsidR="00F857DE" w:rsidRPr="002172D7" w:rsidRDefault="00F857DE" w:rsidP="00156AD3">
            <w:pPr>
              <w:spacing w:before="60" w:after="60"/>
              <w:jc w:val="center"/>
              <w:rPr>
                <w:bCs/>
                <w:i/>
                <w:color w:val="000000"/>
                <w:sz w:val="18"/>
                <w:szCs w:val="18"/>
              </w:rPr>
            </w:pPr>
            <w:r w:rsidRPr="002172D7">
              <w:rPr>
                <w:bCs/>
                <w:i/>
                <w:sz w:val="18"/>
                <w:szCs w:val="18"/>
              </w:rPr>
              <w:t>Zmniejszenie zanieczyszczenia wodami opadowymi pochodzącymi z dróg</w:t>
            </w:r>
          </w:p>
        </w:tc>
        <w:tc>
          <w:tcPr>
            <w:tcW w:w="440" w:type="pct"/>
            <w:shd w:val="clear" w:color="auto" w:fill="auto"/>
            <w:vAlign w:val="center"/>
          </w:tcPr>
          <w:p w14:paraId="442D24B4" w14:textId="5487F081" w:rsidR="00F857DE" w:rsidRPr="002172D7" w:rsidRDefault="00F857DE" w:rsidP="00156AD3">
            <w:pPr>
              <w:spacing w:before="60" w:after="60"/>
              <w:jc w:val="center"/>
              <w:rPr>
                <w:bCs/>
                <w:i/>
                <w:sz w:val="18"/>
                <w:szCs w:val="18"/>
              </w:rPr>
            </w:pPr>
            <w:r w:rsidRPr="002172D7">
              <w:rPr>
                <w:bCs/>
                <w:i/>
                <w:sz w:val="18"/>
                <w:szCs w:val="18"/>
              </w:rPr>
              <w:t>zadania ujęto w</w:t>
            </w:r>
            <w:r w:rsidR="008F7238">
              <w:rPr>
                <w:bCs/>
                <w:i/>
                <w:sz w:val="18"/>
                <w:szCs w:val="18"/>
              </w:rPr>
              <w:t xml:space="preserve"> </w:t>
            </w:r>
            <w:r w:rsidRPr="002172D7">
              <w:rPr>
                <w:bCs/>
                <w:i/>
                <w:sz w:val="18"/>
                <w:szCs w:val="18"/>
              </w:rPr>
              <w:t>rozdziale ochrona powietrza</w:t>
            </w:r>
          </w:p>
        </w:tc>
        <w:tc>
          <w:tcPr>
            <w:tcW w:w="651" w:type="pct"/>
            <w:shd w:val="clear" w:color="auto" w:fill="auto"/>
            <w:vAlign w:val="center"/>
          </w:tcPr>
          <w:p w14:paraId="12E5DCF8" w14:textId="77777777" w:rsidR="00F857DE" w:rsidRPr="002172D7" w:rsidRDefault="00F857DE"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175AC5D3" w14:textId="77777777" w:rsidR="00F857DE" w:rsidRPr="002172D7" w:rsidRDefault="00F857DE" w:rsidP="00156AD3">
            <w:pPr>
              <w:spacing w:before="60" w:after="60"/>
              <w:jc w:val="center"/>
              <w:rPr>
                <w:i/>
                <w:sz w:val="18"/>
                <w:szCs w:val="18"/>
              </w:rPr>
            </w:pPr>
            <w:r w:rsidRPr="002172D7">
              <w:rPr>
                <w:i/>
                <w:sz w:val="18"/>
                <w:szCs w:val="18"/>
              </w:rPr>
              <w:t>budżet Gminy Sośnicowice</w:t>
            </w:r>
          </w:p>
        </w:tc>
      </w:tr>
      <w:tr w:rsidR="00F857DE" w:rsidRPr="002172D7" w14:paraId="20344997" w14:textId="77777777" w:rsidTr="00F857DE">
        <w:tc>
          <w:tcPr>
            <w:tcW w:w="377" w:type="pct"/>
            <w:shd w:val="clear" w:color="auto" w:fill="auto"/>
            <w:vAlign w:val="center"/>
          </w:tcPr>
          <w:p w14:paraId="671AEBF9" w14:textId="77777777" w:rsidR="00F857DE" w:rsidRPr="002172D7" w:rsidRDefault="00F857DE" w:rsidP="00156AD3">
            <w:pPr>
              <w:spacing w:before="60" w:after="60"/>
              <w:jc w:val="center"/>
              <w:rPr>
                <w:rFonts w:eastAsia="Arial Unicode MS"/>
                <w:bCs/>
                <w:i/>
                <w:sz w:val="18"/>
                <w:szCs w:val="18"/>
              </w:rPr>
            </w:pPr>
            <w:r w:rsidRPr="002172D7">
              <w:rPr>
                <w:rFonts w:eastAsia="Arial Unicode MS"/>
                <w:bCs/>
                <w:i/>
                <w:sz w:val="18"/>
                <w:szCs w:val="18"/>
              </w:rPr>
              <w:t>GWŚ.1.3.1</w:t>
            </w:r>
          </w:p>
        </w:tc>
        <w:tc>
          <w:tcPr>
            <w:tcW w:w="834" w:type="pct"/>
            <w:shd w:val="clear" w:color="auto" w:fill="auto"/>
            <w:vAlign w:val="center"/>
          </w:tcPr>
          <w:p w14:paraId="0EDB9151" w14:textId="77777777" w:rsidR="00F857DE" w:rsidRPr="002172D7" w:rsidRDefault="00F857DE" w:rsidP="00156AD3">
            <w:pPr>
              <w:spacing w:before="60" w:after="60"/>
              <w:jc w:val="center"/>
              <w:rPr>
                <w:bCs/>
                <w:i/>
                <w:sz w:val="18"/>
                <w:szCs w:val="18"/>
              </w:rPr>
            </w:pPr>
            <w:r w:rsidRPr="002172D7">
              <w:rPr>
                <w:bCs/>
                <w:i/>
                <w:sz w:val="18"/>
                <w:szCs w:val="18"/>
              </w:rPr>
              <w:t>Edukacja mieszkańców gmin w zakresie racjonalnego gospodarowania zasobami wodnymi na poziomie gospodarstwa domowego (propagowanie postaw i zachowań motywujących ludność do oszczędzania wody)</w:t>
            </w:r>
          </w:p>
        </w:tc>
        <w:tc>
          <w:tcPr>
            <w:tcW w:w="430" w:type="pct"/>
            <w:shd w:val="clear" w:color="auto" w:fill="auto"/>
            <w:vAlign w:val="center"/>
          </w:tcPr>
          <w:p w14:paraId="18628C72" w14:textId="77777777" w:rsidR="00F857DE" w:rsidRPr="002172D7" w:rsidRDefault="00F857D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17B2B7D9" w14:textId="77777777" w:rsidR="00F857DE" w:rsidRPr="002172D7" w:rsidRDefault="00F857DE" w:rsidP="00156AD3">
            <w:pPr>
              <w:spacing w:before="60" w:after="60"/>
              <w:jc w:val="center"/>
              <w:rPr>
                <w:bCs/>
                <w:i/>
                <w:sz w:val="18"/>
                <w:szCs w:val="18"/>
              </w:rPr>
            </w:pPr>
            <w:r w:rsidRPr="002172D7">
              <w:rPr>
                <w:bCs/>
                <w:i/>
                <w:sz w:val="18"/>
                <w:szCs w:val="18"/>
              </w:rPr>
              <w:t>2017</w:t>
            </w:r>
          </w:p>
        </w:tc>
        <w:tc>
          <w:tcPr>
            <w:tcW w:w="566" w:type="pct"/>
            <w:shd w:val="clear" w:color="auto" w:fill="auto"/>
            <w:vAlign w:val="center"/>
          </w:tcPr>
          <w:p w14:paraId="3E43CFC8" w14:textId="77777777" w:rsidR="00F857DE" w:rsidRPr="002172D7" w:rsidRDefault="00F857DE" w:rsidP="00156AD3">
            <w:pPr>
              <w:spacing w:before="60" w:after="60"/>
              <w:jc w:val="center"/>
              <w:rPr>
                <w:i/>
                <w:sz w:val="18"/>
                <w:szCs w:val="18"/>
              </w:rPr>
            </w:pPr>
            <w:r w:rsidRPr="002172D7">
              <w:rPr>
                <w:bCs/>
                <w:i/>
                <w:sz w:val="18"/>
                <w:szCs w:val="18"/>
              </w:rPr>
              <w:t>Gmina Sośnicowice</w:t>
            </w:r>
          </w:p>
        </w:tc>
        <w:tc>
          <w:tcPr>
            <w:tcW w:w="607" w:type="pct"/>
            <w:shd w:val="clear" w:color="auto" w:fill="auto"/>
            <w:vAlign w:val="center"/>
          </w:tcPr>
          <w:p w14:paraId="4A86FE3A" w14:textId="77777777" w:rsidR="00F857DE" w:rsidRPr="002172D7" w:rsidRDefault="00F857DE" w:rsidP="00156AD3">
            <w:pPr>
              <w:pStyle w:val="Default"/>
              <w:spacing w:before="60" w:after="60"/>
              <w:jc w:val="center"/>
              <w:rPr>
                <w:rFonts w:ascii="Times New Roman" w:hAnsi="Times New Roman"/>
                <w:bCs/>
                <w:i/>
                <w:sz w:val="18"/>
                <w:szCs w:val="18"/>
              </w:rPr>
            </w:pPr>
            <w:r w:rsidRPr="002172D7">
              <w:rPr>
                <w:rFonts w:ascii="Times New Roman" w:hAnsi="Times New Roman"/>
                <w:bCs/>
                <w:i/>
                <w:sz w:val="18"/>
                <w:szCs w:val="18"/>
              </w:rPr>
              <w:t>Wzrost świadomości ekologicznej mieszkańców</w:t>
            </w:r>
          </w:p>
        </w:tc>
        <w:tc>
          <w:tcPr>
            <w:tcW w:w="440" w:type="pct"/>
            <w:shd w:val="clear" w:color="auto" w:fill="auto"/>
            <w:vAlign w:val="center"/>
          </w:tcPr>
          <w:p w14:paraId="37D3D75B" w14:textId="77777777" w:rsidR="00F857DE" w:rsidRPr="002172D7" w:rsidRDefault="00F857DE" w:rsidP="00156AD3">
            <w:pPr>
              <w:pStyle w:val="Default"/>
              <w:spacing w:before="60" w:after="60"/>
              <w:jc w:val="center"/>
              <w:rPr>
                <w:rFonts w:ascii="Times New Roman" w:hAnsi="Times New Roman"/>
                <w:bCs/>
                <w:i/>
                <w:sz w:val="18"/>
                <w:szCs w:val="18"/>
              </w:rPr>
            </w:pPr>
            <w:r w:rsidRPr="002172D7">
              <w:rPr>
                <w:rFonts w:ascii="Times New Roman" w:hAnsi="Times New Roman"/>
                <w:bCs/>
                <w:i/>
                <w:sz w:val="18"/>
                <w:szCs w:val="18"/>
              </w:rPr>
              <w:t>20</w:t>
            </w:r>
          </w:p>
        </w:tc>
        <w:tc>
          <w:tcPr>
            <w:tcW w:w="651" w:type="pct"/>
            <w:shd w:val="clear" w:color="auto" w:fill="auto"/>
            <w:vAlign w:val="center"/>
          </w:tcPr>
          <w:p w14:paraId="54F98132" w14:textId="77777777" w:rsidR="00F857DE" w:rsidRPr="002172D7" w:rsidRDefault="00F857DE"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02DE2B6B" w14:textId="77777777" w:rsidR="00F857DE" w:rsidRPr="002172D7" w:rsidRDefault="00F857DE" w:rsidP="00156AD3">
            <w:pPr>
              <w:spacing w:before="60" w:after="60"/>
              <w:jc w:val="center"/>
              <w:rPr>
                <w:i/>
                <w:sz w:val="18"/>
                <w:szCs w:val="18"/>
              </w:rPr>
            </w:pPr>
            <w:r w:rsidRPr="002172D7">
              <w:rPr>
                <w:i/>
                <w:sz w:val="18"/>
                <w:szCs w:val="18"/>
              </w:rPr>
              <w:t>budżet Gminy Sośnicowice</w:t>
            </w:r>
          </w:p>
        </w:tc>
      </w:tr>
      <w:tr w:rsidR="00F857DE" w:rsidRPr="002172D7" w14:paraId="0D886AD2" w14:textId="77777777" w:rsidTr="00F857DE">
        <w:tc>
          <w:tcPr>
            <w:tcW w:w="377" w:type="pct"/>
            <w:shd w:val="clear" w:color="auto" w:fill="auto"/>
            <w:vAlign w:val="center"/>
          </w:tcPr>
          <w:p w14:paraId="10F7F5A9" w14:textId="77777777" w:rsidR="00F857DE" w:rsidRPr="002172D7" w:rsidRDefault="00F857DE" w:rsidP="00156AD3">
            <w:pPr>
              <w:spacing w:before="60" w:after="60"/>
              <w:jc w:val="center"/>
              <w:rPr>
                <w:rFonts w:eastAsia="Arial Unicode MS"/>
                <w:bCs/>
                <w:i/>
                <w:sz w:val="18"/>
                <w:szCs w:val="18"/>
              </w:rPr>
            </w:pPr>
            <w:r w:rsidRPr="002172D7">
              <w:rPr>
                <w:rFonts w:eastAsia="Arial Unicode MS"/>
                <w:bCs/>
                <w:i/>
                <w:sz w:val="18"/>
                <w:szCs w:val="18"/>
              </w:rPr>
              <w:t>GWŚ.1.3.2</w:t>
            </w:r>
          </w:p>
        </w:tc>
        <w:tc>
          <w:tcPr>
            <w:tcW w:w="834" w:type="pct"/>
            <w:shd w:val="clear" w:color="auto" w:fill="auto"/>
            <w:vAlign w:val="center"/>
          </w:tcPr>
          <w:p w14:paraId="139809AC" w14:textId="77777777" w:rsidR="00F857DE" w:rsidRPr="002172D7" w:rsidRDefault="00F857DE" w:rsidP="00156AD3">
            <w:pPr>
              <w:spacing w:before="60" w:after="60"/>
              <w:jc w:val="center"/>
              <w:rPr>
                <w:bCs/>
                <w:i/>
                <w:sz w:val="18"/>
                <w:szCs w:val="18"/>
              </w:rPr>
            </w:pPr>
            <w:r w:rsidRPr="002172D7">
              <w:rPr>
                <w:bCs/>
                <w:i/>
                <w:sz w:val="18"/>
                <w:szCs w:val="18"/>
              </w:rPr>
              <w:t>Rozpoznanie problemu starych studni gospodarskich – ewidencja i zabezpieczenie przed zanieczyszczeniem</w:t>
            </w:r>
          </w:p>
        </w:tc>
        <w:tc>
          <w:tcPr>
            <w:tcW w:w="430" w:type="pct"/>
            <w:shd w:val="clear" w:color="auto" w:fill="auto"/>
            <w:vAlign w:val="center"/>
          </w:tcPr>
          <w:p w14:paraId="4AB7C494" w14:textId="77777777" w:rsidR="00F857DE" w:rsidRPr="002172D7" w:rsidRDefault="00F857D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06FD4B58" w14:textId="77777777" w:rsidR="00F857DE" w:rsidRPr="002172D7" w:rsidRDefault="00F857DE" w:rsidP="00156AD3">
            <w:pPr>
              <w:spacing w:before="60" w:after="60"/>
              <w:jc w:val="center"/>
              <w:rPr>
                <w:bCs/>
                <w:i/>
                <w:sz w:val="18"/>
                <w:szCs w:val="18"/>
              </w:rPr>
            </w:pPr>
            <w:r w:rsidRPr="002172D7">
              <w:rPr>
                <w:bCs/>
                <w:i/>
                <w:sz w:val="18"/>
                <w:szCs w:val="18"/>
              </w:rPr>
              <w:t>2017</w:t>
            </w:r>
          </w:p>
        </w:tc>
        <w:tc>
          <w:tcPr>
            <w:tcW w:w="566" w:type="pct"/>
            <w:shd w:val="clear" w:color="auto" w:fill="auto"/>
            <w:vAlign w:val="center"/>
          </w:tcPr>
          <w:p w14:paraId="3E401FD3" w14:textId="77777777" w:rsidR="00F857DE" w:rsidRPr="002172D7" w:rsidRDefault="00F857DE" w:rsidP="00156AD3">
            <w:pPr>
              <w:spacing w:before="60" w:after="60"/>
              <w:jc w:val="center"/>
              <w:rPr>
                <w:i/>
                <w:sz w:val="18"/>
                <w:szCs w:val="18"/>
              </w:rPr>
            </w:pPr>
            <w:r w:rsidRPr="002172D7">
              <w:rPr>
                <w:bCs/>
                <w:i/>
                <w:sz w:val="18"/>
                <w:szCs w:val="18"/>
              </w:rPr>
              <w:t>Gmina Sośnicowice</w:t>
            </w:r>
          </w:p>
        </w:tc>
        <w:tc>
          <w:tcPr>
            <w:tcW w:w="607" w:type="pct"/>
            <w:shd w:val="clear" w:color="auto" w:fill="auto"/>
            <w:vAlign w:val="center"/>
          </w:tcPr>
          <w:p w14:paraId="3D11A59D" w14:textId="77777777" w:rsidR="00F857DE" w:rsidRPr="002172D7" w:rsidRDefault="00F857DE" w:rsidP="00156AD3">
            <w:pPr>
              <w:spacing w:before="60" w:after="60"/>
              <w:jc w:val="center"/>
              <w:rPr>
                <w:bCs/>
                <w:i/>
                <w:sz w:val="18"/>
                <w:szCs w:val="18"/>
              </w:rPr>
            </w:pPr>
            <w:r w:rsidRPr="002172D7">
              <w:rPr>
                <w:bCs/>
                <w:i/>
                <w:sz w:val="18"/>
                <w:szCs w:val="18"/>
              </w:rPr>
              <w:t>Ochrona wód podziemnych</w:t>
            </w:r>
          </w:p>
        </w:tc>
        <w:tc>
          <w:tcPr>
            <w:tcW w:w="440" w:type="pct"/>
            <w:shd w:val="clear" w:color="auto" w:fill="auto"/>
            <w:vAlign w:val="center"/>
          </w:tcPr>
          <w:p w14:paraId="690B4835" w14:textId="77777777" w:rsidR="00F857DE" w:rsidRPr="002172D7" w:rsidRDefault="00F857DE" w:rsidP="00156AD3">
            <w:pPr>
              <w:spacing w:before="60" w:after="60"/>
              <w:jc w:val="center"/>
              <w:rPr>
                <w:bCs/>
                <w:i/>
                <w:sz w:val="18"/>
                <w:szCs w:val="18"/>
              </w:rPr>
            </w:pPr>
            <w:r w:rsidRPr="002172D7">
              <w:rPr>
                <w:bCs/>
                <w:i/>
                <w:sz w:val="18"/>
                <w:szCs w:val="18"/>
              </w:rPr>
              <w:t>20</w:t>
            </w:r>
          </w:p>
        </w:tc>
        <w:tc>
          <w:tcPr>
            <w:tcW w:w="651" w:type="pct"/>
            <w:shd w:val="clear" w:color="auto" w:fill="auto"/>
            <w:vAlign w:val="center"/>
          </w:tcPr>
          <w:p w14:paraId="70DE00BA" w14:textId="77777777" w:rsidR="00F857DE" w:rsidRPr="002172D7" w:rsidRDefault="00F857DE"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0FCED9DB" w14:textId="77777777" w:rsidR="00F857DE" w:rsidRPr="002172D7" w:rsidRDefault="00F857DE" w:rsidP="00156AD3">
            <w:pPr>
              <w:spacing w:before="60" w:after="60"/>
              <w:jc w:val="center"/>
              <w:rPr>
                <w:i/>
                <w:sz w:val="18"/>
                <w:szCs w:val="18"/>
              </w:rPr>
            </w:pPr>
            <w:r w:rsidRPr="002172D7">
              <w:rPr>
                <w:i/>
                <w:sz w:val="18"/>
                <w:szCs w:val="18"/>
              </w:rPr>
              <w:t>budżet Gminy Sośnicowice</w:t>
            </w:r>
          </w:p>
        </w:tc>
      </w:tr>
      <w:tr w:rsidR="00F857DE" w:rsidRPr="002172D7" w14:paraId="721B276C" w14:textId="77777777" w:rsidTr="00F857DE">
        <w:tc>
          <w:tcPr>
            <w:tcW w:w="377" w:type="pct"/>
            <w:shd w:val="clear" w:color="auto" w:fill="auto"/>
            <w:vAlign w:val="center"/>
          </w:tcPr>
          <w:p w14:paraId="4576BFF9" w14:textId="77777777" w:rsidR="00F857DE" w:rsidRPr="002172D7" w:rsidRDefault="00F857DE" w:rsidP="00156AD3">
            <w:pPr>
              <w:spacing w:before="60" w:after="60"/>
              <w:jc w:val="center"/>
              <w:rPr>
                <w:rFonts w:eastAsia="Arial Unicode MS"/>
                <w:bCs/>
                <w:i/>
                <w:sz w:val="18"/>
                <w:szCs w:val="18"/>
              </w:rPr>
            </w:pPr>
            <w:r w:rsidRPr="002172D7">
              <w:rPr>
                <w:rFonts w:eastAsia="Arial Unicode MS"/>
                <w:bCs/>
                <w:i/>
                <w:sz w:val="18"/>
                <w:szCs w:val="18"/>
              </w:rPr>
              <w:t>GWŚ.1.3.3</w:t>
            </w:r>
          </w:p>
        </w:tc>
        <w:tc>
          <w:tcPr>
            <w:tcW w:w="834" w:type="pct"/>
            <w:shd w:val="clear" w:color="auto" w:fill="auto"/>
            <w:vAlign w:val="center"/>
          </w:tcPr>
          <w:p w14:paraId="77AF8A72" w14:textId="77777777" w:rsidR="00F857DE" w:rsidRPr="002172D7" w:rsidRDefault="00F857DE" w:rsidP="00156AD3">
            <w:pPr>
              <w:spacing w:before="60" w:after="60"/>
              <w:jc w:val="center"/>
              <w:rPr>
                <w:bCs/>
                <w:i/>
                <w:sz w:val="18"/>
                <w:szCs w:val="18"/>
              </w:rPr>
            </w:pPr>
            <w:r w:rsidRPr="002172D7">
              <w:rPr>
                <w:bCs/>
                <w:i/>
                <w:sz w:val="18"/>
                <w:szCs w:val="18"/>
              </w:rPr>
              <w:t>Organizacja cyklu spotkań z rolnikami w zakresie propagowania tzw. dobrych praktyk rolniczych w celu zmniejszenia zanieczyszczeń obszarowych przez związki biogenne</w:t>
            </w:r>
          </w:p>
        </w:tc>
        <w:tc>
          <w:tcPr>
            <w:tcW w:w="430" w:type="pct"/>
            <w:shd w:val="clear" w:color="auto" w:fill="auto"/>
            <w:vAlign w:val="center"/>
          </w:tcPr>
          <w:p w14:paraId="245F3333" w14:textId="77777777" w:rsidR="00F857DE" w:rsidRPr="002172D7" w:rsidRDefault="00F857D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733BE1B3" w14:textId="77777777" w:rsidR="00F857DE" w:rsidRPr="002172D7" w:rsidRDefault="00F857DE" w:rsidP="00156AD3">
            <w:pPr>
              <w:spacing w:before="60" w:after="60"/>
              <w:jc w:val="center"/>
              <w:rPr>
                <w:bCs/>
                <w:i/>
                <w:sz w:val="18"/>
                <w:szCs w:val="18"/>
              </w:rPr>
            </w:pPr>
            <w:r w:rsidRPr="002172D7">
              <w:rPr>
                <w:bCs/>
                <w:i/>
                <w:sz w:val="18"/>
                <w:szCs w:val="18"/>
              </w:rPr>
              <w:t>2017</w:t>
            </w:r>
          </w:p>
        </w:tc>
        <w:tc>
          <w:tcPr>
            <w:tcW w:w="566" w:type="pct"/>
            <w:shd w:val="clear" w:color="auto" w:fill="auto"/>
            <w:vAlign w:val="center"/>
          </w:tcPr>
          <w:p w14:paraId="5B4E7661" w14:textId="77777777" w:rsidR="00F857DE" w:rsidRPr="002172D7" w:rsidRDefault="00F857DE" w:rsidP="00156AD3">
            <w:pPr>
              <w:spacing w:before="60" w:after="60"/>
              <w:jc w:val="center"/>
              <w:rPr>
                <w:i/>
                <w:sz w:val="18"/>
                <w:szCs w:val="18"/>
              </w:rPr>
            </w:pPr>
            <w:r w:rsidRPr="002172D7">
              <w:rPr>
                <w:bCs/>
                <w:i/>
                <w:sz w:val="18"/>
                <w:szCs w:val="18"/>
              </w:rPr>
              <w:t>Gmina Sośnicowice</w:t>
            </w:r>
          </w:p>
        </w:tc>
        <w:tc>
          <w:tcPr>
            <w:tcW w:w="607" w:type="pct"/>
            <w:shd w:val="clear" w:color="auto" w:fill="auto"/>
            <w:vAlign w:val="center"/>
          </w:tcPr>
          <w:p w14:paraId="6C2045DF" w14:textId="77777777" w:rsidR="00F857DE" w:rsidRPr="002172D7" w:rsidRDefault="00F857DE" w:rsidP="00156AD3">
            <w:pPr>
              <w:pStyle w:val="Default"/>
              <w:spacing w:before="60" w:after="60"/>
              <w:jc w:val="center"/>
              <w:rPr>
                <w:rFonts w:ascii="Times New Roman" w:hAnsi="Times New Roman"/>
                <w:bCs/>
                <w:i/>
                <w:sz w:val="18"/>
                <w:szCs w:val="18"/>
              </w:rPr>
            </w:pPr>
            <w:r w:rsidRPr="002172D7">
              <w:rPr>
                <w:rFonts w:ascii="Times New Roman" w:hAnsi="Times New Roman"/>
                <w:bCs/>
                <w:i/>
                <w:sz w:val="18"/>
                <w:szCs w:val="18"/>
              </w:rPr>
              <w:t>Wzrost świadomości ekologicznej mieszkańców</w:t>
            </w:r>
          </w:p>
        </w:tc>
        <w:tc>
          <w:tcPr>
            <w:tcW w:w="440" w:type="pct"/>
            <w:shd w:val="clear" w:color="auto" w:fill="auto"/>
            <w:vAlign w:val="center"/>
          </w:tcPr>
          <w:p w14:paraId="2D2565A9" w14:textId="77777777" w:rsidR="00F857DE" w:rsidRPr="002172D7" w:rsidRDefault="00F857DE" w:rsidP="00156AD3">
            <w:pPr>
              <w:spacing w:before="60" w:after="60"/>
              <w:jc w:val="center"/>
              <w:rPr>
                <w:bCs/>
                <w:i/>
                <w:sz w:val="18"/>
                <w:szCs w:val="18"/>
              </w:rPr>
            </w:pPr>
            <w:r w:rsidRPr="002172D7">
              <w:rPr>
                <w:bCs/>
                <w:i/>
                <w:sz w:val="18"/>
                <w:szCs w:val="18"/>
              </w:rPr>
              <w:t>20</w:t>
            </w:r>
          </w:p>
        </w:tc>
        <w:tc>
          <w:tcPr>
            <w:tcW w:w="651" w:type="pct"/>
            <w:shd w:val="clear" w:color="auto" w:fill="auto"/>
            <w:vAlign w:val="center"/>
          </w:tcPr>
          <w:p w14:paraId="0EB9E2BC" w14:textId="77777777" w:rsidR="00F857DE" w:rsidRPr="002172D7" w:rsidRDefault="00F857DE" w:rsidP="00156AD3">
            <w:pPr>
              <w:spacing w:before="60" w:after="60"/>
              <w:jc w:val="center"/>
              <w:rPr>
                <w:bCs/>
                <w:i/>
                <w:sz w:val="18"/>
                <w:szCs w:val="18"/>
              </w:rPr>
            </w:pPr>
            <w:r w:rsidRPr="002172D7">
              <w:rPr>
                <w:rFonts w:eastAsia="SimSun"/>
                <w:bCs/>
                <w:i/>
                <w:sz w:val="18"/>
                <w:szCs w:val="18"/>
                <w:lang w:eastAsia="pl-PL"/>
              </w:rPr>
              <w:t>Powiatowy Zespół Doradztwa Rolniczego w Gliwicach</w:t>
            </w:r>
          </w:p>
        </w:tc>
        <w:tc>
          <w:tcPr>
            <w:tcW w:w="651" w:type="pct"/>
            <w:shd w:val="clear" w:color="auto" w:fill="auto"/>
            <w:vAlign w:val="center"/>
          </w:tcPr>
          <w:p w14:paraId="0C3BEDB6" w14:textId="77777777" w:rsidR="00F857DE" w:rsidRPr="002172D7" w:rsidRDefault="00F857DE" w:rsidP="00156AD3">
            <w:pPr>
              <w:spacing w:before="60" w:after="60"/>
              <w:jc w:val="center"/>
              <w:rPr>
                <w:i/>
                <w:sz w:val="18"/>
                <w:szCs w:val="18"/>
              </w:rPr>
            </w:pPr>
            <w:r w:rsidRPr="002172D7">
              <w:rPr>
                <w:i/>
                <w:sz w:val="18"/>
                <w:szCs w:val="18"/>
              </w:rPr>
              <w:t>budżet Gminy Sośnicowice</w:t>
            </w:r>
          </w:p>
        </w:tc>
      </w:tr>
      <w:tr w:rsidR="00F857DE" w:rsidRPr="002172D7" w14:paraId="01AF5BD3" w14:textId="77777777" w:rsidTr="00F857DE">
        <w:tc>
          <w:tcPr>
            <w:tcW w:w="5000" w:type="pct"/>
            <w:gridSpan w:val="9"/>
            <w:shd w:val="clear" w:color="auto" w:fill="CCFFFF"/>
            <w:vAlign w:val="center"/>
          </w:tcPr>
          <w:p w14:paraId="16C43EF1" w14:textId="77777777" w:rsidR="00F857DE" w:rsidRPr="002172D7" w:rsidRDefault="00F857DE" w:rsidP="00156AD3">
            <w:pPr>
              <w:spacing w:before="60" w:after="60"/>
              <w:jc w:val="center"/>
              <w:rPr>
                <w:i/>
                <w:sz w:val="18"/>
                <w:szCs w:val="18"/>
              </w:rPr>
            </w:pPr>
            <w:r w:rsidRPr="002172D7">
              <w:rPr>
                <w:i/>
                <w:sz w:val="18"/>
                <w:szCs w:val="18"/>
              </w:rPr>
              <w:t>ZADANIA KOORDYNOWANE</w:t>
            </w:r>
          </w:p>
        </w:tc>
      </w:tr>
      <w:tr w:rsidR="00F857DE" w:rsidRPr="002172D7" w14:paraId="7AFA014E" w14:textId="77777777" w:rsidTr="00F857DE">
        <w:tc>
          <w:tcPr>
            <w:tcW w:w="377" w:type="pct"/>
            <w:shd w:val="clear" w:color="auto" w:fill="auto"/>
            <w:vAlign w:val="center"/>
          </w:tcPr>
          <w:p w14:paraId="3F6270F0" w14:textId="77777777" w:rsidR="00F857DE" w:rsidRPr="002172D7" w:rsidRDefault="00F857DE" w:rsidP="00156AD3">
            <w:pPr>
              <w:spacing w:before="60" w:after="60"/>
              <w:jc w:val="center"/>
              <w:rPr>
                <w:rFonts w:eastAsia="Arial Unicode MS"/>
                <w:bCs/>
                <w:i/>
                <w:sz w:val="18"/>
                <w:szCs w:val="18"/>
              </w:rPr>
            </w:pPr>
            <w:r w:rsidRPr="002172D7">
              <w:rPr>
                <w:rFonts w:eastAsia="Arial Unicode MS"/>
                <w:bCs/>
                <w:i/>
                <w:sz w:val="18"/>
                <w:szCs w:val="18"/>
              </w:rPr>
              <w:t>GWŚ.1.1.3</w:t>
            </w:r>
          </w:p>
        </w:tc>
        <w:tc>
          <w:tcPr>
            <w:tcW w:w="834" w:type="pct"/>
            <w:shd w:val="clear" w:color="auto" w:fill="auto"/>
            <w:vAlign w:val="center"/>
          </w:tcPr>
          <w:p w14:paraId="3E938560" w14:textId="7CAA2951" w:rsidR="00F857DE" w:rsidRPr="007E0B5F" w:rsidRDefault="00F857DE" w:rsidP="00156AD3">
            <w:pPr>
              <w:autoSpaceDE w:val="0"/>
              <w:autoSpaceDN w:val="0"/>
              <w:adjustRightInd w:val="0"/>
              <w:spacing w:before="60" w:after="60"/>
              <w:jc w:val="center"/>
              <w:rPr>
                <w:rFonts w:eastAsia="TrebuchetMS"/>
                <w:bCs/>
                <w:i/>
                <w:sz w:val="18"/>
                <w:szCs w:val="18"/>
                <w:lang w:eastAsia="en-US"/>
              </w:rPr>
            </w:pPr>
            <w:r w:rsidRPr="007E0B5F">
              <w:rPr>
                <w:rFonts w:eastAsia="TrebuchetMS"/>
                <w:bCs/>
                <w:i/>
                <w:sz w:val="18"/>
                <w:szCs w:val="18"/>
                <w:lang w:eastAsia="en-US"/>
              </w:rPr>
              <w:t>Sukcesywna modernizacja i</w:t>
            </w:r>
            <w:r w:rsidR="008F7238" w:rsidRPr="007E0B5F">
              <w:rPr>
                <w:rFonts w:eastAsia="TrebuchetMS"/>
                <w:bCs/>
                <w:i/>
                <w:sz w:val="18"/>
                <w:szCs w:val="18"/>
                <w:lang w:eastAsia="en-US"/>
              </w:rPr>
              <w:t xml:space="preserve"> </w:t>
            </w:r>
            <w:r w:rsidRPr="007E0B5F">
              <w:rPr>
                <w:rFonts w:eastAsia="TrebuchetMS"/>
                <w:bCs/>
                <w:i/>
                <w:sz w:val="18"/>
                <w:szCs w:val="18"/>
                <w:lang w:eastAsia="en-US"/>
              </w:rPr>
              <w:t>budowa systemów kanalizacji opadowej wraz z</w:t>
            </w:r>
            <w:r w:rsidR="008F7238" w:rsidRPr="007E0B5F">
              <w:rPr>
                <w:rFonts w:eastAsia="TrebuchetMS"/>
                <w:bCs/>
                <w:i/>
                <w:sz w:val="18"/>
                <w:szCs w:val="18"/>
                <w:lang w:eastAsia="en-US"/>
              </w:rPr>
              <w:t xml:space="preserve"> </w:t>
            </w:r>
            <w:r w:rsidRPr="007E0B5F">
              <w:rPr>
                <w:rFonts w:eastAsia="TrebuchetMS"/>
                <w:bCs/>
                <w:i/>
                <w:sz w:val="18"/>
                <w:szCs w:val="18"/>
                <w:lang w:eastAsia="en-US"/>
              </w:rPr>
              <w:t>urządzeniami podczyszczającymi wzdłuż dróg</w:t>
            </w:r>
          </w:p>
        </w:tc>
        <w:tc>
          <w:tcPr>
            <w:tcW w:w="430" w:type="pct"/>
            <w:shd w:val="clear" w:color="auto" w:fill="auto"/>
            <w:vAlign w:val="center"/>
          </w:tcPr>
          <w:p w14:paraId="3C708AB8" w14:textId="77777777" w:rsidR="00F857DE" w:rsidRPr="002172D7" w:rsidRDefault="00F857D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44867C53" w14:textId="77777777" w:rsidR="00F857DE" w:rsidRPr="002172D7" w:rsidRDefault="00F857DE" w:rsidP="00156AD3">
            <w:pPr>
              <w:spacing w:before="60" w:after="60"/>
              <w:jc w:val="center"/>
              <w:rPr>
                <w:bCs/>
                <w:i/>
                <w:sz w:val="18"/>
                <w:szCs w:val="18"/>
              </w:rPr>
            </w:pPr>
            <w:r w:rsidRPr="002172D7">
              <w:rPr>
                <w:bCs/>
                <w:i/>
                <w:sz w:val="18"/>
                <w:szCs w:val="18"/>
              </w:rPr>
              <w:t>2021</w:t>
            </w:r>
          </w:p>
        </w:tc>
        <w:tc>
          <w:tcPr>
            <w:tcW w:w="566" w:type="pct"/>
            <w:shd w:val="clear" w:color="auto" w:fill="auto"/>
            <w:vAlign w:val="center"/>
          </w:tcPr>
          <w:p w14:paraId="765C60EE" w14:textId="77777777" w:rsidR="00F857DE" w:rsidRPr="002172D7" w:rsidRDefault="00F857DE" w:rsidP="00156AD3">
            <w:pPr>
              <w:pStyle w:val="trewtabeli"/>
              <w:spacing w:after="60" w:line="240" w:lineRule="auto"/>
              <w:jc w:val="center"/>
              <w:rPr>
                <w:rFonts w:ascii="Times New Roman" w:hAnsi="Times New Roman"/>
                <w:bCs/>
                <w:i/>
                <w:sz w:val="18"/>
                <w:szCs w:val="18"/>
              </w:rPr>
            </w:pPr>
            <w:r w:rsidRPr="002172D7">
              <w:rPr>
                <w:rFonts w:ascii="Times New Roman" w:eastAsia="SimSun" w:hAnsi="Times New Roman"/>
                <w:bCs/>
                <w:i/>
                <w:sz w:val="18"/>
                <w:szCs w:val="18"/>
                <w:lang w:eastAsia="pl-PL"/>
              </w:rPr>
              <w:t>GDDKiA, Powiat Gliwicki, Zarząd Dróg Wojewódzkich w Katowicach</w:t>
            </w:r>
          </w:p>
        </w:tc>
        <w:tc>
          <w:tcPr>
            <w:tcW w:w="607" w:type="pct"/>
            <w:shd w:val="clear" w:color="auto" w:fill="auto"/>
            <w:vAlign w:val="center"/>
          </w:tcPr>
          <w:p w14:paraId="50FF7010" w14:textId="77777777" w:rsidR="00F857DE" w:rsidRPr="002172D7" w:rsidRDefault="00F857DE" w:rsidP="00156AD3">
            <w:pPr>
              <w:spacing w:before="60" w:after="60"/>
              <w:jc w:val="center"/>
              <w:rPr>
                <w:bCs/>
                <w:i/>
                <w:sz w:val="18"/>
                <w:szCs w:val="18"/>
              </w:rPr>
            </w:pPr>
            <w:r w:rsidRPr="002172D7">
              <w:rPr>
                <w:bCs/>
                <w:i/>
                <w:sz w:val="18"/>
                <w:szCs w:val="18"/>
              </w:rPr>
              <w:t>Zmniejszenie zanieczyszczenia wodami opadowymi pochodzącymi z dróg</w:t>
            </w:r>
          </w:p>
        </w:tc>
        <w:tc>
          <w:tcPr>
            <w:tcW w:w="440" w:type="pct"/>
            <w:shd w:val="clear" w:color="auto" w:fill="auto"/>
            <w:vAlign w:val="center"/>
          </w:tcPr>
          <w:p w14:paraId="727AFB56" w14:textId="44FC3565" w:rsidR="00F857DE" w:rsidRPr="002172D7" w:rsidRDefault="00F857DE" w:rsidP="00156AD3">
            <w:pPr>
              <w:spacing w:before="60" w:after="60"/>
              <w:jc w:val="center"/>
              <w:rPr>
                <w:bCs/>
                <w:i/>
                <w:sz w:val="18"/>
                <w:szCs w:val="18"/>
              </w:rPr>
            </w:pPr>
            <w:r w:rsidRPr="002172D7">
              <w:rPr>
                <w:bCs/>
                <w:i/>
                <w:sz w:val="18"/>
                <w:szCs w:val="18"/>
              </w:rPr>
              <w:t>zadania ujęto w</w:t>
            </w:r>
            <w:r w:rsidR="008F7238">
              <w:rPr>
                <w:bCs/>
                <w:i/>
                <w:sz w:val="18"/>
                <w:szCs w:val="18"/>
              </w:rPr>
              <w:t xml:space="preserve"> </w:t>
            </w:r>
            <w:r w:rsidRPr="002172D7">
              <w:rPr>
                <w:bCs/>
                <w:i/>
                <w:sz w:val="18"/>
                <w:szCs w:val="18"/>
              </w:rPr>
              <w:t>rozdziale ochrona powietrza</w:t>
            </w:r>
          </w:p>
        </w:tc>
        <w:tc>
          <w:tcPr>
            <w:tcW w:w="651" w:type="pct"/>
            <w:shd w:val="clear" w:color="auto" w:fill="auto"/>
            <w:vAlign w:val="center"/>
          </w:tcPr>
          <w:p w14:paraId="7309172A" w14:textId="77777777" w:rsidR="00F857DE" w:rsidRPr="002172D7" w:rsidRDefault="00F857DE" w:rsidP="00156AD3">
            <w:pPr>
              <w:spacing w:before="60" w:after="60"/>
              <w:jc w:val="center"/>
              <w:rPr>
                <w:bCs/>
                <w:i/>
                <w:sz w:val="18"/>
                <w:szCs w:val="18"/>
              </w:rPr>
            </w:pPr>
            <w:r w:rsidRPr="002172D7">
              <w:rPr>
                <w:bCs/>
                <w:i/>
                <w:sz w:val="18"/>
                <w:szCs w:val="18"/>
              </w:rPr>
              <w:t>Gmina Sośnicowice</w:t>
            </w:r>
          </w:p>
        </w:tc>
        <w:tc>
          <w:tcPr>
            <w:tcW w:w="651" w:type="pct"/>
            <w:shd w:val="clear" w:color="auto" w:fill="auto"/>
            <w:vAlign w:val="center"/>
          </w:tcPr>
          <w:p w14:paraId="3ECA8917" w14:textId="77777777" w:rsidR="00F857DE" w:rsidRPr="002172D7" w:rsidRDefault="00F857DE" w:rsidP="00156AD3">
            <w:pPr>
              <w:spacing w:before="60" w:after="60"/>
              <w:jc w:val="center"/>
              <w:rPr>
                <w:i/>
                <w:color w:val="000000"/>
                <w:sz w:val="18"/>
                <w:szCs w:val="18"/>
              </w:rPr>
            </w:pPr>
            <w:r w:rsidRPr="002172D7">
              <w:rPr>
                <w:i/>
                <w:color w:val="000000"/>
                <w:sz w:val="18"/>
                <w:szCs w:val="18"/>
              </w:rPr>
              <w:t>budżet jednostek</w:t>
            </w:r>
          </w:p>
        </w:tc>
      </w:tr>
      <w:tr w:rsidR="007E0B5F" w:rsidRPr="002172D7" w14:paraId="7B430449" w14:textId="77777777" w:rsidTr="007E0B5F">
        <w:tc>
          <w:tcPr>
            <w:tcW w:w="377" w:type="pct"/>
            <w:shd w:val="clear" w:color="auto" w:fill="auto"/>
            <w:vAlign w:val="center"/>
          </w:tcPr>
          <w:p w14:paraId="3F070EB2" w14:textId="64967C4F" w:rsidR="007E0B5F" w:rsidRPr="002172D7" w:rsidRDefault="007E0B5F" w:rsidP="007E0B5F">
            <w:pPr>
              <w:spacing w:before="60" w:after="60"/>
              <w:jc w:val="center"/>
              <w:rPr>
                <w:rFonts w:eastAsia="Arial Unicode MS"/>
                <w:bCs/>
                <w:i/>
                <w:sz w:val="18"/>
                <w:szCs w:val="18"/>
              </w:rPr>
            </w:pPr>
            <w:r w:rsidRPr="002172D7">
              <w:rPr>
                <w:rFonts w:eastAsia="Arial Unicode MS"/>
                <w:bCs/>
                <w:i/>
                <w:sz w:val="18"/>
                <w:szCs w:val="18"/>
              </w:rPr>
              <w:t>GWŚ.1.3.</w:t>
            </w:r>
            <w:r>
              <w:rPr>
                <w:rFonts w:eastAsia="Arial Unicode MS"/>
                <w:bCs/>
                <w:i/>
                <w:sz w:val="18"/>
                <w:szCs w:val="18"/>
              </w:rPr>
              <w:t>4</w:t>
            </w:r>
          </w:p>
        </w:tc>
        <w:tc>
          <w:tcPr>
            <w:tcW w:w="834" w:type="pct"/>
            <w:shd w:val="clear" w:color="auto" w:fill="auto"/>
          </w:tcPr>
          <w:p w14:paraId="0CCB940A" w14:textId="506AEA31" w:rsidR="007E0B5F" w:rsidRPr="007E0B5F" w:rsidRDefault="007E0B5F" w:rsidP="00156AD3">
            <w:pPr>
              <w:autoSpaceDE w:val="0"/>
              <w:autoSpaceDN w:val="0"/>
              <w:adjustRightInd w:val="0"/>
              <w:spacing w:before="60" w:after="60"/>
              <w:jc w:val="center"/>
              <w:rPr>
                <w:rFonts w:eastAsia="TrebuchetMS"/>
                <w:bCs/>
                <w:i/>
                <w:sz w:val="18"/>
                <w:szCs w:val="18"/>
                <w:lang w:eastAsia="en-US"/>
              </w:rPr>
            </w:pPr>
            <w:r w:rsidRPr="007E0B5F">
              <w:rPr>
                <w:i/>
                <w:sz w:val="18"/>
                <w:szCs w:val="18"/>
                <w:lang w:eastAsia="pl-PL"/>
              </w:rPr>
              <w:t>Remont stopnia wodnego na rzece Bierawka w km 17+600 w miejscowości Sierakowice wraz z remontem koryta rzeki w km 17+400 – 17+750</w:t>
            </w:r>
            <w:r w:rsidRPr="007E0B5F">
              <w:rPr>
                <w:rFonts w:eastAsia="SimSun"/>
                <w:i/>
                <w:sz w:val="18"/>
                <w:szCs w:val="18"/>
                <w:lang w:eastAsia="pl-PL"/>
              </w:rPr>
              <w:t>,</w:t>
            </w:r>
          </w:p>
        </w:tc>
        <w:tc>
          <w:tcPr>
            <w:tcW w:w="430" w:type="pct"/>
            <w:shd w:val="clear" w:color="auto" w:fill="auto"/>
            <w:vAlign w:val="center"/>
          </w:tcPr>
          <w:p w14:paraId="78FB0125" w14:textId="30A74908" w:rsidR="007E0B5F" w:rsidRPr="002172D7" w:rsidRDefault="007E0B5F"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5067ED83" w14:textId="1CA9975E" w:rsidR="007E0B5F" w:rsidRPr="002172D7" w:rsidRDefault="007E0B5F" w:rsidP="00156AD3">
            <w:pPr>
              <w:spacing w:before="60" w:after="60"/>
              <w:jc w:val="center"/>
              <w:rPr>
                <w:bCs/>
                <w:i/>
                <w:sz w:val="18"/>
                <w:szCs w:val="18"/>
              </w:rPr>
            </w:pPr>
            <w:r w:rsidRPr="002172D7">
              <w:rPr>
                <w:bCs/>
                <w:i/>
                <w:sz w:val="18"/>
                <w:szCs w:val="18"/>
              </w:rPr>
              <w:t>2021</w:t>
            </w:r>
          </w:p>
        </w:tc>
        <w:tc>
          <w:tcPr>
            <w:tcW w:w="566" w:type="pct"/>
            <w:shd w:val="clear" w:color="auto" w:fill="auto"/>
            <w:vAlign w:val="center"/>
          </w:tcPr>
          <w:p w14:paraId="3E0FAB35" w14:textId="3120B45C" w:rsidR="007E0B5F" w:rsidRPr="002172D7" w:rsidRDefault="007E0B5F" w:rsidP="00156AD3">
            <w:pPr>
              <w:pStyle w:val="trewtabeli"/>
              <w:spacing w:after="60" w:line="240" w:lineRule="auto"/>
              <w:jc w:val="center"/>
              <w:rPr>
                <w:rFonts w:ascii="Times New Roman" w:eastAsia="SimSun" w:hAnsi="Times New Roman"/>
                <w:bCs/>
                <w:i/>
                <w:sz w:val="18"/>
                <w:szCs w:val="18"/>
                <w:lang w:eastAsia="pl-PL"/>
              </w:rPr>
            </w:pPr>
            <w:r w:rsidRPr="002172D7">
              <w:rPr>
                <w:rFonts w:ascii="Times New Roman" w:eastAsiaTheme="minorEastAsia" w:hAnsi="Times New Roman"/>
                <w:i/>
                <w:sz w:val="18"/>
                <w:szCs w:val="18"/>
                <w:lang w:eastAsia="pl-PL"/>
              </w:rPr>
              <w:t>RZGW w Gliwicach</w:t>
            </w:r>
          </w:p>
        </w:tc>
        <w:tc>
          <w:tcPr>
            <w:tcW w:w="607" w:type="pct"/>
            <w:vMerge w:val="restart"/>
            <w:shd w:val="clear" w:color="auto" w:fill="auto"/>
            <w:vAlign w:val="center"/>
          </w:tcPr>
          <w:p w14:paraId="7A27EA51" w14:textId="5831A649" w:rsidR="007E0B5F" w:rsidRPr="007E0B5F" w:rsidRDefault="007E0B5F" w:rsidP="007E0B5F">
            <w:pPr>
              <w:spacing w:before="60" w:after="60"/>
              <w:jc w:val="center"/>
              <w:rPr>
                <w:bCs/>
                <w:i/>
                <w:color w:val="000000"/>
                <w:sz w:val="18"/>
                <w:szCs w:val="18"/>
              </w:rPr>
            </w:pPr>
            <w:r>
              <w:rPr>
                <w:bCs/>
                <w:i/>
                <w:color w:val="000000"/>
                <w:sz w:val="18"/>
                <w:szCs w:val="18"/>
              </w:rPr>
              <w:t xml:space="preserve">Ochrona zasobów wód powierzchniowych </w:t>
            </w:r>
          </w:p>
        </w:tc>
        <w:tc>
          <w:tcPr>
            <w:tcW w:w="440" w:type="pct"/>
            <w:shd w:val="clear" w:color="auto" w:fill="auto"/>
            <w:vAlign w:val="center"/>
          </w:tcPr>
          <w:p w14:paraId="68550C00" w14:textId="2105BB55" w:rsidR="007E0B5F" w:rsidRPr="002172D7" w:rsidRDefault="007E0B5F" w:rsidP="00156AD3">
            <w:pPr>
              <w:spacing w:before="60" w:after="60"/>
              <w:jc w:val="center"/>
              <w:rPr>
                <w:bCs/>
                <w:i/>
                <w:sz w:val="18"/>
                <w:szCs w:val="18"/>
              </w:rPr>
            </w:pPr>
            <w:r>
              <w:rPr>
                <w:bCs/>
                <w:i/>
                <w:color w:val="000000"/>
                <w:sz w:val="18"/>
                <w:szCs w:val="18"/>
              </w:rPr>
              <w:t>1.200</w:t>
            </w:r>
          </w:p>
        </w:tc>
        <w:tc>
          <w:tcPr>
            <w:tcW w:w="651" w:type="pct"/>
            <w:shd w:val="clear" w:color="auto" w:fill="auto"/>
            <w:vAlign w:val="center"/>
          </w:tcPr>
          <w:p w14:paraId="21BA4F77" w14:textId="73F07262" w:rsidR="007E0B5F" w:rsidRPr="002172D7" w:rsidRDefault="007E0B5F" w:rsidP="00156AD3">
            <w:pPr>
              <w:spacing w:before="60" w:after="60"/>
              <w:jc w:val="center"/>
              <w:rPr>
                <w:bCs/>
                <w:i/>
                <w:sz w:val="18"/>
                <w:szCs w:val="18"/>
              </w:rPr>
            </w:pPr>
            <w:r w:rsidRPr="002172D7">
              <w:rPr>
                <w:rFonts w:eastAsiaTheme="minorEastAsia"/>
                <w:i/>
                <w:sz w:val="18"/>
                <w:szCs w:val="18"/>
                <w:lang w:eastAsia="pl-PL"/>
              </w:rPr>
              <w:t>-</w:t>
            </w:r>
          </w:p>
        </w:tc>
        <w:tc>
          <w:tcPr>
            <w:tcW w:w="651" w:type="pct"/>
            <w:shd w:val="clear" w:color="auto" w:fill="auto"/>
            <w:vAlign w:val="center"/>
          </w:tcPr>
          <w:p w14:paraId="03875E8D" w14:textId="6A6116E1" w:rsidR="007E0B5F" w:rsidRPr="002172D7" w:rsidRDefault="007E0B5F" w:rsidP="00156AD3">
            <w:pPr>
              <w:spacing w:before="60" w:after="60"/>
              <w:jc w:val="center"/>
              <w:rPr>
                <w:i/>
                <w:color w:val="000000"/>
                <w:sz w:val="18"/>
                <w:szCs w:val="18"/>
              </w:rPr>
            </w:pPr>
            <w:r w:rsidRPr="002172D7">
              <w:rPr>
                <w:i/>
                <w:color w:val="000000"/>
                <w:sz w:val="18"/>
                <w:szCs w:val="18"/>
              </w:rPr>
              <w:t>budżet RZGW</w:t>
            </w:r>
          </w:p>
        </w:tc>
      </w:tr>
      <w:tr w:rsidR="007E0B5F" w:rsidRPr="002172D7" w14:paraId="33979D05" w14:textId="77777777" w:rsidTr="007E0B5F">
        <w:tc>
          <w:tcPr>
            <w:tcW w:w="377" w:type="pct"/>
            <w:shd w:val="clear" w:color="auto" w:fill="auto"/>
            <w:vAlign w:val="center"/>
          </w:tcPr>
          <w:p w14:paraId="18C253A4" w14:textId="3611FE9D" w:rsidR="007E0B5F" w:rsidRPr="002172D7" w:rsidRDefault="007E0B5F" w:rsidP="007E0B5F">
            <w:pPr>
              <w:spacing w:before="60" w:after="60"/>
              <w:jc w:val="center"/>
              <w:rPr>
                <w:rFonts w:eastAsia="Arial Unicode MS"/>
                <w:bCs/>
                <w:i/>
                <w:sz w:val="18"/>
                <w:szCs w:val="18"/>
              </w:rPr>
            </w:pPr>
            <w:r w:rsidRPr="001B07F7">
              <w:rPr>
                <w:rFonts w:eastAsia="Arial Unicode MS"/>
                <w:bCs/>
                <w:i/>
                <w:sz w:val="18"/>
                <w:szCs w:val="18"/>
              </w:rPr>
              <w:t>GWŚ.1.3.</w:t>
            </w:r>
            <w:r>
              <w:rPr>
                <w:rFonts w:eastAsia="Arial Unicode MS"/>
                <w:bCs/>
                <w:i/>
                <w:sz w:val="18"/>
                <w:szCs w:val="18"/>
              </w:rPr>
              <w:t>5</w:t>
            </w:r>
          </w:p>
        </w:tc>
        <w:tc>
          <w:tcPr>
            <w:tcW w:w="834" w:type="pct"/>
            <w:shd w:val="clear" w:color="auto" w:fill="auto"/>
          </w:tcPr>
          <w:p w14:paraId="720F69C8" w14:textId="0616C3E2" w:rsidR="007E0B5F" w:rsidRPr="007E0B5F" w:rsidRDefault="007E0B5F" w:rsidP="00156AD3">
            <w:pPr>
              <w:autoSpaceDE w:val="0"/>
              <w:autoSpaceDN w:val="0"/>
              <w:adjustRightInd w:val="0"/>
              <w:spacing w:before="60" w:after="60"/>
              <w:jc w:val="center"/>
              <w:rPr>
                <w:rFonts w:eastAsia="TrebuchetMS"/>
                <w:bCs/>
                <w:i/>
                <w:sz w:val="18"/>
                <w:szCs w:val="18"/>
                <w:lang w:eastAsia="en-US"/>
              </w:rPr>
            </w:pPr>
            <w:r w:rsidRPr="007E0B5F">
              <w:rPr>
                <w:rFonts w:eastAsia="SimSun"/>
                <w:i/>
                <w:sz w:val="18"/>
                <w:szCs w:val="18"/>
                <w:lang w:eastAsia="pl-PL"/>
              </w:rPr>
              <w:t>Rozdział wód cieku Sierakowickiego w km 1+000 na właściwe koryto oraz kanał Młynówki wraz z odbudową koryta cieku Sierakowickiego w km 0+000 – 1+665 oraz kanału Młynówki w km 0+000 – 2+200 w Sierakowicach</w:t>
            </w:r>
          </w:p>
        </w:tc>
        <w:tc>
          <w:tcPr>
            <w:tcW w:w="430" w:type="pct"/>
            <w:shd w:val="clear" w:color="auto" w:fill="auto"/>
            <w:vAlign w:val="center"/>
          </w:tcPr>
          <w:p w14:paraId="545A0821" w14:textId="326574B8" w:rsidR="007E0B5F" w:rsidRPr="002172D7" w:rsidRDefault="007E0B5F"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1CF6B82D" w14:textId="793B727C" w:rsidR="007E0B5F" w:rsidRPr="002172D7" w:rsidRDefault="007E0B5F" w:rsidP="00156AD3">
            <w:pPr>
              <w:spacing w:before="60" w:after="60"/>
              <w:jc w:val="center"/>
              <w:rPr>
                <w:bCs/>
                <w:i/>
                <w:sz w:val="18"/>
                <w:szCs w:val="18"/>
              </w:rPr>
            </w:pPr>
            <w:r w:rsidRPr="002172D7">
              <w:rPr>
                <w:bCs/>
                <w:i/>
                <w:sz w:val="18"/>
                <w:szCs w:val="18"/>
              </w:rPr>
              <w:t>2021</w:t>
            </w:r>
          </w:p>
        </w:tc>
        <w:tc>
          <w:tcPr>
            <w:tcW w:w="566" w:type="pct"/>
            <w:shd w:val="clear" w:color="auto" w:fill="auto"/>
            <w:vAlign w:val="center"/>
          </w:tcPr>
          <w:p w14:paraId="40045630" w14:textId="78A3EF5C" w:rsidR="007E0B5F" w:rsidRPr="002172D7" w:rsidRDefault="007E0B5F" w:rsidP="00156AD3">
            <w:pPr>
              <w:pStyle w:val="trewtabeli"/>
              <w:spacing w:after="60" w:line="240" w:lineRule="auto"/>
              <w:jc w:val="center"/>
              <w:rPr>
                <w:rFonts w:ascii="Times New Roman" w:eastAsia="SimSun" w:hAnsi="Times New Roman"/>
                <w:bCs/>
                <w:i/>
                <w:sz w:val="18"/>
                <w:szCs w:val="18"/>
                <w:lang w:eastAsia="pl-PL"/>
              </w:rPr>
            </w:pPr>
            <w:r w:rsidRPr="002172D7">
              <w:rPr>
                <w:rFonts w:ascii="Times New Roman" w:eastAsia="SimSun" w:hAnsi="Times New Roman"/>
                <w:i/>
                <w:sz w:val="18"/>
                <w:szCs w:val="18"/>
                <w:lang w:eastAsia="pl-PL"/>
              </w:rPr>
              <w:t>ŚZMiUW</w:t>
            </w:r>
          </w:p>
        </w:tc>
        <w:tc>
          <w:tcPr>
            <w:tcW w:w="607" w:type="pct"/>
            <w:vMerge/>
            <w:shd w:val="clear" w:color="auto" w:fill="auto"/>
            <w:vAlign w:val="center"/>
          </w:tcPr>
          <w:p w14:paraId="016B3FFD" w14:textId="77777777" w:rsidR="007E0B5F" w:rsidRPr="002172D7" w:rsidRDefault="007E0B5F" w:rsidP="00156AD3">
            <w:pPr>
              <w:spacing w:before="60" w:after="60"/>
              <w:jc w:val="center"/>
              <w:rPr>
                <w:bCs/>
                <w:i/>
                <w:sz w:val="18"/>
                <w:szCs w:val="18"/>
              </w:rPr>
            </w:pPr>
          </w:p>
        </w:tc>
        <w:tc>
          <w:tcPr>
            <w:tcW w:w="440" w:type="pct"/>
            <w:shd w:val="clear" w:color="auto" w:fill="auto"/>
            <w:vAlign w:val="center"/>
          </w:tcPr>
          <w:p w14:paraId="0A828A81" w14:textId="4422A76A" w:rsidR="007E0B5F" w:rsidRPr="002172D7" w:rsidRDefault="007E0B5F" w:rsidP="00156AD3">
            <w:pPr>
              <w:spacing w:before="60" w:after="60"/>
              <w:jc w:val="center"/>
              <w:rPr>
                <w:bCs/>
                <w:i/>
                <w:sz w:val="18"/>
                <w:szCs w:val="18"/>
              </w:rPr>
            </w:pPr>
            <w:r>
              <w:rPr>
                <w:bCs/>
                <w:i/>
                <w:color w:val="000000"/>
                <w:sz w:val="18"/>
                <w:szCs w:val="18"/>
              </w:rPr>
              <w:t>9.</w:t>
            </w:r>
            <w:r w:rsidRPr="002172D7">
              <w:rPr>
                <w:bCs/>
                <w:i/>
                <w:color w:val="000000"/>
                <w:sz w:val="18"/>
                <w:szCs w:val="18"/>
              </w:rPr>
              <w:t>230</w:t>
            </w:r>
          </w:p>
        </w:tc>
        <w:tc>
          <w:tcPr>
            <w:tcW w:w="651" w:type="pct"/>
            <w:shd w:val="clear" w:color="auto" w:fill="auto"/>
            <w:vAlign w:val="center"/>
          </w:tcPr>
          <w:p w14:paraId="4D08362E" w14:textId="007D6541" w:rsidR="007E0B5F" w:rsidRPr="002172D7" w:rsidRDefault="007E0B5F" w:rsidP="00156AD3">
            <w:pPr>
              <w:spacing w:before="60" w:after="60"/>
              <w:jc w:val="center"/>
              <w:rPr>
                <w:bCs/>
                <w:i/>
                <w:sz w:val="18"/>
                <w:szCs w:val="18"/>
              </w:rPr>
            </w:pPr>
            <w:r w:rsidRPr="002172D7">
              <w:rPr>
                <w:rFonts w:eastAsiaTheme="minorEastAsia"/>
                <w:i/>
                <w:sz w:val="18"/>
                <w:szCs w:val="18"/>
                <w:lang w:eastAsia="pl-PL"/>
              </w:rPr>
              <w:t>-</w:t>
            </w:r>
          </w:p>
        </w:tc>
        <w:tc>
          <w:tcPr>
            <w:tcW w:w="651" w:type="pct"/>
            <w:shd w:val="clear" w:color="auto" w:fill="auto"/>
            <w:vAlign w:val="center"/>
          </w:tcPr>
          <w:p w14:paraId="4F135458" w14:textId="65A2169F" w:rsidR="007E0B5F" w:rsidRPr="002172D7" w:rsidRDefault="007E0B5F" w:rsidP="00156AD3">
            <w:pPr>
              <w:spacing w:before="60" w:after="60"/>
              <w:jc w:val="center"/>
              <w:rPr>
                <w:i/>
                <w:color w:val="000000"/>
                <w:sz w:val="18"/>
                <w:szCs w:val="18"/>
              </w:rPr>
            </w:pPr>
            <w:r w:rsidRPr="002172D7">
              <w:rPr>
                <w:i/>
                <w:color w:val="000000"/>
                <w:sz w:val="18"/>
                <w:szCs w:val="18"/>
              </w:rPr>
              <w:t>budżet ŚZMiUW</w:t>
            </w:r>
          </w:p>
        </w:tc>
      </w:tr>
      <w:tr w:rsidR="007E0B5F" w:rsidRPr="002172D7" w14:paraId="156C1C09" w14:textId="77777777" w:rsidTr="007E0B5F">
        <w:tc>
          <w:tcPr>
            <w:tcW w:w="377" w:type="pct"/>
            <w:shd w:val="clear" w:color="auto" w:fill="auto"/>
            <w:vAlign w:val="center"/>
          </w:tcPr>
          <w:p w14:paraId="33D40BE0" w14:textId="1C79AEFB" w:rsidR="007E0B5F" w:rsidRPr="002172D7" w:rsidRDefault="007E0B5F" w:rsidP="007E0B5F">
            <w:pPr>
              <w:spacing w:before="60" w:after="60"/>
              <w:jc w:val="center"/>
              <w:rPr>
                <w:rFonts w:eastAsia="Arial Unicode MS"/>
                <w:bCs/>
                <w:i/>
                <w:sz w:val="18"/>
                <w:szCs w:val="18"/>
              </w:rPr>
            </w:pPr>
            <w:r w:rsidRPr="001B07F7">
              <w:rPr>
                <w:rFonts w:eastAsia="Arial Unicode MS"/>
                <w:bCs/>
                <w:i/>
                <w:sz w:val="18"/>
                <w:szCs w:val="18"/>
              </w:rPr>
              <w:t>GWŚ.1.3.</w:t>
            </w:r>
            <w:r>
              <w:rPr>
                <w:rFonts w:eastAsia="Arial Unicode MS"/>
                <w:bCs/>
                <w:i/>
                <w:sz w:val="18"/>
                <w:szCs w:val="18"/>
              </w:rPr>
              <w:t>6</w:t>
            </w:r>
          </w:p>
        </w:tc>
        <w:tc>
          <w:tcPr>
            <w:tcW w:w="834" w:type="pct"/>
            <w:shd w:val="clear" w:color="auto" w:fill="auto"/>
          </w:tcPr>
          <w:p w14:paraId="68D85ADA" w14:textId="4F600E20" w:rsidR="007E0B5F" w:rsidRPr="007E0B5F" w:rsidRDefault="007E0B5F" w:rsidP="00156AD3">
            <w:pPr>
              <w:autoSpaceDE w:val="0"/>
              <w:autoSpaceDN w:val="0"/>
              <w:adjustRightInd w:val="0"/>
              <w:spacing w:before="60" w:after="60"/>
              <w:jc w:val="center"/>
              <w:rPr>
                <w:rFonts w:eastAsia="TrebuchetMS"/>
                <w:bCs/>
                <w:i/>
                <w:sz w:val="18"/>
                <w:szCs w:val="18"/>
                <w:lang w:eastAsia="en-US"/>
              </w:rPr>
            </w:pPr>
            <w:r w:rsidRPr="007E0B5F">
              <w:rPr>
                <w:i/>
                <w:sz w:val="18"/>
                <w:szCs w:val="18"/>
              </w:rPr>
              <w:t>Odbudowa koryta cieku Kozłówka w km 5+000 - 7+050 w Sośnicowicach</w:t>
            </w:r>
          </w:p>
        </w:tc>
        <w:tc>
          <w:tcPr>
            <w:tcW w:w="430" w:type="pct"/>
            <w:shd w:val="clear" w:color="auto" w:fill="auto"/>
            <w:vAlign w:val="center"/>
          </w:tcPr>
          <w:p w14:paraId="4F224C2A" w14:textId="330ABB3E" w:rsidR="007E0B5F" w:rsidRPr="002172D7" w:rsidRDefault="007E0B5F"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71D0C178" w14:textId="3DBDF64A" w:rsidR="007E0B5F" w:rsidRPr="002172D7" w:rsidRDefault="007E0B5F" w:rsidP="00156AD3">
            <w:pPr>
              <w:spacing w:before="60" w:after="60"/>
              <w:jc w:val="center"/>
              <w:rPr>
                <w:bCs/>
                <w:i/>
                <w:sz w:val="18"/>
                <w:szCs w:val="18"/>
              </w:rPr>
            </w:pPr>
            <w:r w:rsidRPr="002172D7">
              <w:rPr>
                <w:bCs/>
                <w:i/>
                <w:sz w:val="18"/>
                <w:szCs w:val="18"/>
              </w:rPr>
              <w:t>2021</w:t>
            </w:r>
          </w:p>
        </w:tc>
        <w:tc>
          <w:tcPr>
            <w:tcW w:w="566" w:type="pct"/>
            <w:shd w:val="clear" w:color="auto" w:fill="auto"/>
            <w:vAlign w:val="center"/>
          </w:tcPr>
          <w:p w14:paraId="709B0D1B" w14:textId="3B9E5AA3" w:rsidR="007E0B5F" w:rsidRPr="002172D7" w:rsidRDefault="007E0B5F" w:rsidP="00156AD3">
            <w:pPr>
              <w:pStyle w:val="trewtabeli"/>
              <w:spacing w:after="60" w:line="240" w:lineRule="auto"/>
              <w:jc w:val="center"/>
              <w:rPr>
                <w:rFonts w:ascii="Times New Roman" w:eastAsia="SimSun" w:hAnsi="Times New Roman"/>
                <w:bCs/>
                <w:i/>
                <w:sz w:val="18"/>
                <w:szCs w:val="18"/>
                <w:lang w:eastAsia="pl-PL"/>
              </w:rPr>
            </w:pPr>
            <w:r w:rsidRPr="002172D7">
              <w:rPr>
                <w:rFonts w:ascii="Times New Roman" w:eastAsia="SimSun" w:hAnsi="Times New Roman"/>
                <w:i/>
                <w:sz w:val="18"/>
                <w:szCs w:val="18"/>
                <w:lang w:eastAsia="pl-PL"/>
              </w:rPr>
              <w:t>ŚZMiUW</w:t>
            </w:r>
          </w:p>
        </w:tc>
        <w:tc>
          <w:tcPr>
            <w:tcW w:w="607" w:type="pct"/>
            <w:vMerge/>
            <w:shd w:val="clear" w:color="auto" w:fill="auto"/>
            <w:vAlign w:val="center"/>
          </w:tcPr>
          <w:p w14:paraId="0752B009" w14:textId="77777777" w:rsidR="007E0B5F" w:rsidRPr="002172D7" w:rsidRDefault="007E0B5F" w:rsidP="00156AD3">
            <w:pPr>
              <w:spacing w:before="60" w:after="60"/>
              <w:jc w:val="center"/>
              <w:rPr>
                <w:bCs/>
                <w:i/>
                <w:sz w:val="18"/>
                <w:szCs w:val="18"/>
              </w:rPr>
            </w:pPr>
          </w:p>
        </w:tc>
        <w:tc>
          <w:tcPr>
            <w:tcW w:w="440" w:type="pct"/>
            <w:shd w:val="clear" w:color="auto" w:fill="auto"/>
            <w:vAlign w:val="center"/>
          </w:tcPr>
          <w:p w14:paraId="0A37FA0D" w14:textId="4507EC51" w:rsidR="007E0B5F" w:rsidRPr="002172D7" w:rsidRDefault="007E0B5F" w:rsidP="00156AD3">
            <w:pPr>
              <w:spacing w:before="60" w:after="60"/>
              <w:jc w:val="center"/>
              <w:rPr>
                <w:bCs/>
                <w:i/>
                <w:sz w:val="18"/>
                <w:szCs w:val="18"/>
              </w:rPr>
            </w:pPr>
            <w:r>
              <w:rPr>
                <w:bCs/>
                <w:i/>
                <w:color w:val="000000"/>
                <w:sz w:val="18"/>
                <w:szCs w:val="18"/>
              </w:rPr>
              <w:t>4.</w:t>
            </w:r>
            <w:r w:rsidRPr="002172D7">
              <w:rPr>
                <w:bCs/>
                <w:i/>
                <w:color w:val="000000"/>
                <w:sz w:val="18"/>
                <w:szCs w:val="18"/>
              </w:rPr>
              <w:t>500</w:t>
            </w:r>
          </w:p>
        </w:tc>
        <w:tc>
          <w:tcPr>
            <w:tcW w:w="651" w:type="pct"/>
            <w:shd w:val="clear" w:color="auto" w:fill="auto"/>
            <w:vAlign w:val="center"/>
          </w:tcPr>
          <w:p w14:paraId="208081B7" w14:textId="5C01B5BE" w:rsidR="007E0B5F" w:rsidRPr="002172D7" w:rsidRDefault="007E0B5F"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7CFD1DC5" w14:textId="48A61D74" w:rsidR="007E0B5F" w:rsidRPr="002172D7" w:rsidRDefault="007E0B5F" w:rsidP="00156AD3">
            <w:pPr>
              <w:spacing w:before="60" w:after="60"/>
              <w:jc w:val="center"/>
              <w:rPr>
                <w:i/>
                <w:color w:val="000000"/>
                <w:sz w:val="18"/>
                <w:szCs w:val="18"/>
              </w:rPr>
            </w:pPr>
            <w:r w:rsidRPr="002172D7">
              <w:rPr>
                <w:i/>
                <w:color w:val="000000"/>
                <w:sz w:val="18"/>
                <w:szCs w:val="18"/>
              </w:rPr>
              <w:t>budżet ŚZMiUW</w:t>
            </w:r>
          </w:p>
        </w:tc>
      </w:tr>
      <w:tr w:rsidR="007E0B5F" w:rsidRPr="002172D7" w14:paraId="0F9C6DBD" w14:textId="77777777" w:rsidTr="007E0B5F">
        <w:tc>
          <w:tcPr>
            <w:tcW w:w="377" w:type="pct"/>
            <w:shd w:val="clear" w:color="auto" w:fill="auto"/>
            <w:vAlign w:val="center"/>
          </w:tcPr>
          <w:p w14:paraId="00923CA6" w14:textId="78DF40F5" w:rsidR="007E0B5F" w:rsidRPr="002172D7" w:rsidRDefault="007E0B5F" w:rsidP="007E0B5F">
            <w:pPr>
              <w:spacing w:before="60" w:after="60"/>
              <w:jc w:val="center"/>
              <w:rPr>
                <w:rFonts w:eastAsia="Arial Unicode MS"/>
                <w:bCs/>
                <w:i/>
                <w:sz w:val="18"/>
                <w:szCs w:val="18"/>
              </w:rPr>
            </w:pPr>
            <w:r w:rsidRPr="001B07F7">
              <w:rPr>
                <w:rFonts w:eastAsia="Arial Unicode MS"/>
                <w:bCs/>
                <w:i/>
                <w:sz w:val="18"/>
                <w:szCs w:val="18"/>
              </w:rPr>
              <w:t>GWŚ.1.3.</w:t>
            </w:r>
            <w:r>
              <w:rPr>
                <w:rFonts w:eastAsia="Arial Unicode MS"/>
                <w:bCs/>
                <w:i/>
                <w:sz w:val="18"/>
                <w:szCs w:val="18"/>
              </w:rPr>
              <w:t>7</w:t>
            </w:r>
          </w:p>
        </w:tc>
        <w:tc>
          <w:tcPr>
            <w:tcW w:w="834" w:type="pct"/>
            <w:shd w:val="clear" w:color="auto" w:fill="auto"/>
          </w:tcPr>
          <w:p w14:paraId="052D6973" w14:textId="42FC4066" w:rsidR="007E0B5F" w:rsidRPr="007E0B5F" w:rsidRDefault="007E0B5F" w:rsidP="00156AD3">
            <w:pPr>
              <w:autoSpaceDE w:val="0"/>
              <w:autoSpaceDN w:val="0"/>
              <w:adjustRightInd w:val="0"/>
              <w:spacing w:before="60" w:after="60"/>
              <w:jc w:val="center"/>
              <w:rPr>
                <w:rFonts w:eastAsia="TrebuchetMS"/>
                <w:bCs/>
                <w:i/>
                <w:sz w:val="18"/>
                <w:szCs w:val="18"/>
                <w:lang w:eastAsia="en-US"/>
              </w:rPr>
            </w:pPr>
            <w:r w:rsidRPr="007E0B5F">
              <w:rPr>
                <w:i/>
                <w:sz w:val="18"/>
                <w:szCs w:val="18"/>
              </w:rPr>
              <w:t>Konserwacja cieków wodnych przepływających przez gminę (Kozłówka, Sierakowickiego)</w:t>
            </w:r>
          </w:p>
        </w:tc>
        <w:tc>
          <w:tcPr>
            <w:tcW w:w="430" w:type="pct"/>
            <w:shd w:val="clear" w:color="auto" w:fill="auto"/>
            <w:vAlign w:val="center"/>
          </w:tcPr>
          <w:p w14:paraId="3A331CA6" w14:textId="623F60DE" w:rsidR="007E0B5F" w:rsidRPr="002172D7" w:rsidRDefault="007E0B5F"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55DED04C" w14:textId="3474205B" w:rsidR="007E0B5F" w:rsidRPr="002172D7" w:rsidRDefault="007E0B5F" w:rsidP="00156AD3">
            <w:pPr>
              <w:spacing w:before="60" w:after="60"/>
              <w:jc w:val="center"/>
              <w:rPr>
                <w:bCs/>
                <w:i/>
                <w:sz w:val="18"/>
                <w:szCs w:val="18"/>
              </w:rPr>
            </w:pPr>
            <w:r w:rsidRPr="002172D7">
              <w:rPr>
                <w:bCs/>
                <w:i/>
                <w:sz w:val="18"/>
                <w:szCs w:val="18"/>
              </w:rPr>
              <w:t>2021</w:t>
            </w:r>
          </w:p>
        </w:tc>
        <w:tc>
          <w:tcPr>
            <w:tcW w:w="566" w:type="pct"/>
            <w:shd w:val="clear" w:color="auto" w:fill="auto"/>
            <w:vAlign w:val="center"/>
          </w:tcPr>
          <w:p w14:paraId="5FE9D2D7" w14:textId="660A18A0" w:rsidR="007E0B5F" w:rsidRPr="002172D7" w:rsidRDefault="007E0B5F" w:rsidP="00156AD3">
            <w:pPr>
              <w:pStyle w:val="trewtabeli"/>
              <w:spacing w:after="60" w:line="240" w:lineRule="auto"/>
              <w:jc w:val="center"/>
              <w:rPr>
                <w:rFonts w:ascii="Times New Roman" w:eastAsia="SimSun" w:hAnsi="Times New Roman"/>
                <w:bCs/>
                <w:i/>
                <w:sz w:val="18"/>
                <w:szCs w:val="18"/>
                <w:lang w:eastAsia="pl-PL"/>
              </w:rPr>
            </w:pPr>
            <w:r w:rsidRPr="002172D7">
              <w:rPr>
                <w:rFonts w:ascii="Times New Roman" w:eastAsia="SimSun" w:hAnsi="Times New Roman"/>
                <w:i/>
                <w:sz w:val="18"/>
                <w:szCs w:val="18"/>
                <w:lang w:eastAsia="pl-PL"/>
              </w:rPr>
              <w:t>ŚZMiUW</w:t>
            </w:r>
          </w:p>
        </w:tc>
        <w:tc>
          <w:tcPr>
            <w:tcW w:w="607" w:type="pct"/>
            <w:vMerge/>
            <w:shd w:val="clear" w:color="auto" w:fill="auto"/>
            <w:vAlign w:val="center"/>
          </w:tcPr>
          <w:p w14:paraId="284A7D24" w14:textId="77777777" w:rsidR="007E0B5F" w:rsidRPr="002172D7" w:rsidRDefault="007E0B5F" w:rsidP="00156AD3">
            <w:pPr>
              <w:spacing w:before="60" w:after="60"/>
              <w:jc w:val="center"/>
              <w:rPr>
                <w:bCs/>
                <w:i/>
                <w:sz w:val="18"/>
                <w:szCs w:val="18"/>
              </w:rPr>
            </w:pPr>
          </w:p>
        </w:tc>
        <w:tc>
          <w:tcPr>
            <w:tcW w:w="440" w:type="pct"/>
            <w:shd w:val="clear" w:color="auto" w:fill="auto"/>
            <w:vAlign w:val="center"/>
          </w:tcPr>
          <w:p w14:paraId="4CAF8B4B" w14:textId="2C5F9C9A" w:rsidR="007E0B5F" w:rsidRPr="002172D7" w:rsidRDefault="007E0B5F" w:rsidP="00156AD3">
            <w:pPr>
              <w:spacing w:before="60" w:after="60"/>
              <w:jc w:val="center"/>
              <w:rPr>
                <w:bCs/>
                <w:i/>
                <w:sz w:val="18"/>
                <w:szCs w:val="18"/>
              </w:rPr>
            </w:pPr>
            <w:r w:rsidRPr="002172D7">
              <w:rPr>
                <w:bCs/>
                <w:i/>
                <w:color w:val="000000"/>
                <w:sz w:val="18"/>
                <w:szCs w:val="18"/>
              </w:rPr>
              <w:t>b.d.</w:t>
            </w:r>
          </w:p>
        </w:tc>
        <w:tc>
          <w:tcPr>
            <w:tcW w:w="651" w:type="pct"/>
            <w:shd w:val="clear" w:color="auto" w:fill="auto"/>
            <w:vAlign w:val="center"/>
          </w:tcPr>
          <w:p w14:paraId="057FA573" w14:textId="6B0777B1" w:rsidR="007E0B5F" w:rsidRPr="002172D7" w:rsidRDefault="007E0B5F"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0CFAE128" w14:textId="1887A08A" w:rsidR="007E0B5F" w:rsidRPr="002172D7" w:rsidRDefault="007E0B5F" w:rsidP="00156AD3">
            <w:pPr>
              <w:spacing w:before="60" w:after="60"/>
              <w:jc w:val="center"/>
              <w:rPr>
                <w:i/>
                <w:color w:val="000000"/>
                <w:sz w:val="18"/>
                <w:szCs w:val="18"/>
              </w:rPr>
            </w:pPr>
            <w:r w:rsidRPr="002172D7">
              <w:rPr>
                <w:i/>
                <w:color w:val="000000"/>
                <w:sz w:val="18"/>
                <w:szCs w:val="18"/>
              </w:rPr>
              <w:t>budżet ŚZMiUW</w:t>
            </w:r>
          </w:p>
        </w:tc>
      </w:tr>
      <w:tr w:rsidR="007E0B5F" w:rsidRPr="002172D7" w14:paraId="473CC62A" w14:textId="77777777" w:rsidTr="007E0B5F">
        <w:tc>
          <w:tcPr>
            <w:tcW w:w="377" w:type="pct"/>
            <w:shd w:val="clear" w:color="auto" w:fill="auto"/>
            <w:vAlign w:val="center"/>
          </w:tcPr>
          <w:p w14:paraId="0493A6ED" w14:textId="568CD84A" w:rsidR="007E0B5F" w:rsidRPr="002172D7" w:rsidRDefault="007E0B5F" w:rsidP="007E0B5F">
            <w:pPr>
              <w:spacing w:before="60" w:after="60"/>
              <w:jc w:val="center"/>
              <w:rPr>
                <w:rFonts w:eastAsia="Arial Unicode MS"/>
                <w:bCs/>
                <w:i/>
                <w:sz w:val="18"/>
                <w:szCs w:val="18"/>
              </w:rPr>
            </w:pPr>
            <w:r w:rsidRPr="002172D7">
              <w:rPr>
                <w:rFonts w:eastAsia="Arial Unicode MS"/>
                <w:bCs/>
                <w:i/>
                <w:sz w:val="18"/>
                <w:szCs w:val="18"/>
              </w:rPr>
              <w:t>GWŚ.1.3.</w:t>
            </w:r>
            <w:r>
              <w:rPr>
                <w:rFonts w:eastAsia="Arial Unicode MS"/>
                <w:bCs/>
                <w:i/>
                <w:sz w:val="18"/>
                <w:szCs w:val="18"/>
              </w:rPr>
              <w:t>8</w:t>
            </w:r>
          </w:p>
        </w:tc>
        <w:tc>
          <w:tcPr>
            <w:tcW w:w="834" w:type="pct"/>
            <w:shd w:val="clear" w:color="auto" w:fill="auto"/>
            <w:vAlign w:val="center"/>
          </w:tcPr>
          <w:p w14:paraId="2F778127" w14:textId="2D839824" w:rsidR="007E0B5F" w:rsidRPr="007E0B5F" w:rsidRDefault="007E0B5F" w:rsidP="00156AD3">
            <w:pPr>
              <w:autoSpaceDE w:val="0"/>
              <w:autoSpaceDN w:val="0"/>
              <w:adjustRightInd w:val="0"/>
              <w:spacing w:before="60" w:after="60"/>
              <w:jc w:val="center"/>
              <w:rPr>
                <w:rFonts w:eastAsia="TrebuchetMS"/>
                <w:bCs/>
                <w:i/>
                <w:sz w:val="18"/>
                <w:szCs w:val="18"/>
                <w:lang w:eastAsia="en-US"/>
              </w:rPr>
            </w:pPr>
            <w:r w:rsidRPr="007E0B5F">
              <w:rPr>
                <w:rFonts w:eastAsia="SimSun"/>
                <w:i/>
                <w:sz w:val="18"/>
                <w:szCs w:val="18"/>
                <w:lang w:eastAsia="pl-PL"/>
              </w:rPr>
              <w:t>Odbudowa i regulacja koryta cieku Sośnicowickiego w km 1+470 – 4+450,</w:t>
            </w:r>
          </w:p>
        </w:tc>
        <w:tc>
          <w:tcPr>
            <w:tcW w:w="430" w:type="pct"/>
            <w:shd w:val="clear" w:color="auto" w:fill="auto"/>
            <w:vAlign w:val="center"/>
          </w:tcPr>
          <w:p w14:paraId="16A291B5" w14:textId="2C705BCB" w:rsidR="007E0B5F" w:rsidRPr="002172D7" w:rsidRDefault="007E0B5F"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75BC8CBD" w14:textId="6D7E55DB" w:rsidR="007E0B5F" w:rsidRPr="002172D7" w:rsidRDefault="007E0B5F" w:rsidP="00156AD3">
            <w:pPr>
              <w:spacing w:before="60" w:after="60"/>
              <w:jc w:val="center"/>
              <w:rPr>
                <w:bCs/>
                <w:i/>
                <w:sz w:val="18"/>
                <w:szCs w:val="18"/>
              </w:rPr>
            </w:pPr>
            <w:r w:rsidRPr="002172D7">
              <w:rPr>
                <w:bCs/>
                <w:i/>
                <w:sz w:val="18"/>
                <w:szCs w:val="18"/>
              </w:rPr>
              <w:t>2021</w:t>
            </w:r>
          </w:p>
        </w:tc>
        <w:tc>
          <w:tcPr>
            <w:tcW w:w="566" w:type="pct"/>
            <w:shd w:val="clear" w:color="auto" w:fill="auto"/>
            <w:vAlign w:val="center"/>
          </w:tcPr>
          <w:p w14:paraId="5D703382" w14:textId="22B0ADF8" w:rsidR="007E0B5F" w:rsidRPr="002172D7" w:rsidRDefault="007E0B5F" w:rsidP="00156AD3">
            <w:pPr>
              <w:pStyle w:val="trewtabeli"/>
              <w:spacing w:after="60" w:line="240" w:lineRule="auto"/>
              <w:jc w:val="center"/>
              <w:rPr>
                <w:rFonts w:ascii="Times New Roman" w:eastAsia="SimSun" w:hAnsi="Times New Roman"/>
                <w:bCs/>
                <w:i/>
                <w:sz w:val="18"/>
                <w:szCs w:val="18"/>
                <w:lang w:eastAsia="pl-PL"/>
              </w:rPr>
            </w:pPr>
            <w:r w:rsidRPr="002172D7">
              <w:rPr>
                <w:rFonts w:ascii="Times New Roman" w:eastAsia="SimSun" w:hAnsi="Times New Roman"/>
                <w:i/>
                <w:sz w:val="18"/>
                <w:szCs w:val="18"/>
                <w:lang w:eastAsia="pl-PL"/>
              </w:rPr>
              <w:t>ŚZMiUW</w:t>
            </w:r>
          </w:p>
        </w:tc>
        <w:tc>
          <w:tcPr>
            <w:tcW w:w="607" w:type="pct"/>
            <w:vMerge/>
            <w:shd w:val="clear" w:color="auto" w:fill="auto"/>
            <w:vAlign w:val="center"/>
          </w:tcPr>
          <w:p w14:paraId="3474DE04" w14:textId="77777777" w:rsidR="007E0B5F" w:rsidRPr="002172D7" w:rsidRDefault="007E0B5F" w:rsidP="00156AD3">
            <w:pPr>
              <w:spacing w:before="60" w:after="60"/>
              <w:jc w:val="center"/>
              <w:rPr>
                <w:bCs/>
                <w:i/>
                <w:sz w:val="18"/>
                <w:szCs w:val="18"/>
              </w:rPr>
            </w:pPr>
          </w:p>
        </w:tc>
        <w:tc>
          <w:tcPr>
            <w:tcW w:w="440" w:type="pct"/>
            <w:shd w:val="clear" w:color="auto" w:fill="auto"/>
            <w:vAlign w:val="center"/>
          </w:tcPr>
          <w:p w14:paraId="0276067D" w14:textId="6F0EBCDC" w:rsidR="007E0B5F" w:rsidRPr="002172D7" w:rsidRDefault="007E0B5F" w:rsidP="00156AD3">
            <w:pPr>
              <w:spacing w:before="60" w:after="60"/>
              <w:jc w:val="center"/>
              <w:rPr>
                <w:bCs/>
                <w:i/>
                <w:sz w:val="18"/>
                <w:szCs w:val="18"/>
              </w:rPr>
            </w:pPr>
            <w:r>
              <w:rPr>
                <w:bCs/>
                <w:i/>
                <w:color w:val="000000"/>
                <w:sz w:val="18"/>
                <w:szCs w:val="18"/>
              </w:rPr>
              <w:t>5.</w:t>
            </w:r>
            <w:r w:rsidRPr="002172D7">
              <w:rPr>
                <w:bCs/>
                <w:i/>
                <w:color w:val="000000"/>
                <w:sz w:val="18"/>
                <w:szCs w:val="18"/>
              </w:rPr>
              <w:t>230</w:t>
            </w:r>
          </w:p>
        </w:tc>
        <w:tc>
          <w:tcPr>
            <w:tcW w:w="651" w:type="pct"/>
            <w:shd w:val="clear" w:color="auto" w:fill="auto"/>
            <w:vAlign w:val="center"/>
          </w:tcPr>
          <w:p w14:paraId="04E3A462" w14:textId="237045DA" w:rsidR="007E0B5F" w:rsidRPr="002172D7" w:rsidRDefault="007E0B5F"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2C25F535" w14:textId="25346E79" w:rsidR="007E0B5F" w:rsidRPr="002172D7" w:rsidRDefault="007E0B5F" w:rsidP="00156AD3">
            <w:pPr>
              <w:spacing w:before="60" w:after="60"/>
              <w:jc w:val="center"/>
              <w:rPr>
                <w:i/>
                <w:color w:val="000000"/>
                <w:sz w:val="18"/>
                <w:szCs w:val="18"/>
              </w:rPr>
            </w:pPr>
            <w:r w:rsidRPr="002172D7">
              <w:rPr>
                <w:i/>
                <w:color w:val="000000"/>
                <w:sz w:val="18"/>
                <w:szCs w:val="18"/>
              </w:rPr>
              <w:t>budżet ŚZMiUW</w:t>
            </w:r>
          </w:p>
        </w:tc>
      </w:tr>
    </w:tbl>
    <w:p w14:paraId="7EDC4675" w14:textId="024ACE0F" w:rsidR="00F857DE" w:rsidRPr="002172D7" w:rsidRDefault="00F857DE" w:rsidP="00156AD3">
      <w:pPr>
        <w:spacing w:before="60" w:after="60"/>
      </w:pPr>
      <w:r w:rsidRPr="002172D7">
        <w:rPr>
          <w:i/>
          <w:sz w:val="18"/>
          <w:szCs w:val="18"/>
        </w:rPr>
        <w:t>* koszty zamieszczone w tabeli pochodzą danych udostępnionych przez instytucje realizujące zadania, budżet gminy Sośnicowice, a także szacunków własnych autorów aktualizacji POŚ dla Gminy Sośnicowice na lata 2014 – 2017 z uwzględnieniem perspektywy na lata 2018 – 2021, w niektórych przypadkach nie było możliwości oszacowania kosztów ze względu na brak informacji o szczegółowym</w:t>
      </w:r>
      <w:r w:rsidR="008F7238">
        <w:rPr>
          <w:i/>
          <w:sz w:val="18"/>
          <w:szCs w:val="18"/>
        </w:rPr>
        <w:t xml:space="preserve"> </w:t>
      </w:r>
      <w:r w:rsidRPr="002172D7">
        <w:rPr>
          <w:i/>
          <w:sz w:val="18"/>
          <w:szCs w:val="18"/>
        </w:rPr>
        <w:t>zakresie zadania</w:t>
      </w:r>
    </w:p>
    <w:p w14:paraId="26B2BD2B" w14:textId="77777777" w:rsidR="008E301D" w:rsidRPr="002172D7" w:rsidRDefault="008E301D" w:rsidP="00156AD3">
      <w:pPr>
        <w:pStyle w:val="Stopka"/>
        <w:tabs>
          <w:tab w:val="clear" w:pos="4536"/>
          <w:tab w:val="clear" w:pos="9072"/>
        </w:tabs>
        <w:spacing w:before="60" w:after="60"/>
      </w:pPr>
    </w:p>
    <w:p w14:paraId="07C945CF" w14:textId="77777777" w:rsidR="00CD3A09" w:rsidRPr="002172D7" w:rsidRDefault="00CD3A09" w:rsidP="00156AD3">
      <w:pPr>
        <w:pStyle w:val="Stopka"/>
        <w:tabs>
          <w:tab w:val="clear" w:pos="4536"/>
          <w:tab w:val="clear" w:pos="9072"/>
        </w:tabs>
        <w:spacing w:before="60" w:after="60"/>
      </w:pPr>
    </w:p>
    <w:p w14:paraId="4F87BE83" w14:textId="77777777" w:rsidR="00CD3A09" w:rsidRPr="002172D7" w:rsidRDefault="00CD3A09" w:rsidP="00156AD3">
      <w:pPr>
        <w:pStyle w:val="Stopka"/>
        <w:tabs>
          <w:tab w:val="clear" w:pos="4536"/>
          <w:tab w:val="clear" w:pos="9072"/>
        </w:tabs>
        <w:spacing w:before="60" w:after="60"/>
        <w:sectPr w:rsidR="00CD3A09" w:rsidRPr="002172D7" w:rsidSect="000062EC">
          <w:pgSz w:w="16838" w:h="11906" w:orient="landscape"/>
          <w:pgMar w:top="1418" w:right="1440" w:bottom="1418" w:left="1440" w:header="708" w:footer="708" w:gutter="0"/>
          <w:cols w:space="708"/>
          <w:docGrid w:linePitch="360"/>
        </w:sectPr>
      </w:pPr>
    </w:p>
    <w:p w14:paraId="04950056" w14:textId="27FE22E3" w:rsidR="005F7D01" w:rsidRPr="002172D7" w:rsidRDefault="005F7D01" w:rsidP="00FA3909">
      <w:pPr>
        <w:pStyle w:val="Nagwek3"/>
      </w:pPr>
      <w:bookmarkStart w:id="129" w:name="_Toc267063141"/>
      <w:r w:rsidRPr="002172D7">
        <w:t>Wnioski</w:t>
      </w:r>
      <w:bookmarkEnd w:id="129"/>
    </w:p>
    <w:p w14:paraId="641F7073" w14:textId="77777777" w:rsidR="00F857DE" w:rsidRPr="002172D7" w:rsidRDefault="00F857DE" w:rsidP="00156AD3">
      <w:pPr>
        <w:spacing w:before="60" w:after="60"/>
        <w:jc w:val="both"/>
        <w:rPr>
          <w:sz w:val="22"/>
          <w:szCs w:val="22"/>
        </w:rPr>
      </w:pPr>
      <w:r w:rsidRPr="002172D7">
        <w:rPr>
          <w:sz w:val="22"/>
          <w:szCs w:val="22"/>
        </w:rPr>
        <w:t>Podstawowym dokumentem określającym potrzeby i planowane działania na rzecz wyposażenia aglomeracji w sieci kanalizacyjne jest Krajowy Program Oczyszczania Ścieków Komunalnych. Program uwzględnia aglomeracje miejskie i wiejskie o równoważnej liczbie mieszkańców (RLM) powyżej 2000, uwzględniając priorytety inwestycyjnie poszczególnych obszarów. Aglomeracje ze względu na zapotrzebowanie, przyporządkowane zostały do jednej z trzech kategorii:</w:t>
      </w:r>
    </w:p>
    <w:p w14:paraId="2529E9BC" w14:textId="77777777" w:rsidR="00F857DE" w:rsidRPr="002172D7" w:rsidRDefault="00F857DE" w:rsidP="00156AD3">
      <w:pPr>
        <w:pStyle w:val="Akapitzlist"/>
        <w:numPr>
          <w:ilvl w:val="0"/>
          <w:numId w:val="112"/>
        </w:numPr>
        <w:spacing w:before="60" w:after="60"/>
        <w:contextualSpacing w:val="0"/>
        <w:jc w:val="both"/>
        <w:rPr>
          <w:sz w:val="22"/>
          <w:szCs w:val="22"/>
        </w:rPr>
      </w:pPr>
      <w:r w:rsidRPr="002172D7">
        <w:rPr>
          <w:sz w:val="22"/>
          <w:szCs w:val="22"/>
        </w:rPr>
        <w:t>Aglomeracje priorytetowe do wypełnienia Traktatu Akcesyjnego. Dla powiatu gliwickiego są to: Gliwice (gminy: Gliwice, Pyskowice, Sośnicowice), Knurów, Gierałtowice, Pilchowice (gminy: Pilchowice, Żernica, Leboszowice), Sośnicowice, Knurów 2,</w:t>
      </w:r>
    </w:p>
    <w:p w14:paraId="53F891BC" w14:textId="5D64ED88" w:rsidR="00F857DE" w:rsidRPr="002172D7" w:rsidRDefault="00F857DE" w:rsidP="00156AD3">
      <w:pPr>
        <w:pStyle w:val="Akapitzlist"/>
        <w:numPr>
          <w:ilvl w:val="0"/>
          <w:numId w:val="112"/>
        </w:numPr>
        <w:spacing w:before="60" w:after="60"/>
        <w:contextualSpacing w:val="0"/>
        <w:jc w:val="both"/>
        <w:rPr>
          <w:sz w:val="22"/>
          <w:szCs w:val="22"/>
        </w:rPr>
      </w:pPr>
      <w:r w:rsidRPr="002172D7">
        <w:rPr>
          <w:sz w:val="22"/>
          <w:szCs w:val="22"/>
        </w:rPr>
        <w:t xml:space="preserve">Aglomeracje nie stanowiące priorytetu dla wypełnienia wymogów Traktatu Akcesyjnego. Z </w:t>
      </w:r>
      <w:r w:rsidR="00A0536E">
        <w:rPr>
          <w:sz w:val="22"/>
          <w:szCs w:val="22"/>
        </w:rPr>
        <w:t> </w:t>
      </w:r>
      <w:r w:rsidRPr="002172D7">
        <w:rPr>
          <w:sz w:val="22"/>
          <w:szCs w:val="22"/>
        </w:rPr>
        <w:t>powiatu gliwickiego należy tu tylko aglomeracja Sierakowice,</w:t>
      </w:r>
    </w:p>
    <w:p w14:paraId="01FBBB3B" w14:textId="77777777" w:rsidR="00F857DE" w:rsidRPr="002172D7" w:rsidRDefault="00F857DE" w:rsidP="00156AD3">
      <w:pPr>
        <w:pStyle w:val="Akapitzlist"/>
        <w:numPr>
          <w:ilvl w:val="0"/>
          <w:numId w:val="112"/>
        </w:numPr>
        <w:spacing w:before="60" w:after="60"/>
        <w:contextualSpacing w:val="0"/>
        <w:jc w:val="both"/>
        <w:rPr>
          <w:sz w:val="22"/>
          <w:szCs w:val="22"/>
        </w:rPr>
      </w:pPr>
      <w:r w:rsidRPr="002172D7">
        <w:rPr>
          <w:sz w:val="22"/>
          <w:szCs w:val="22"/>
        </w:rPr>
        <w:t>Aglomeracje pozostałe, dla której przydzielona aglomeracja Wielowieś.</w:t>
      </w:r>
    </w:p>
    <w:p w14:paraId="314A896C" w14:textId="03F95752" w:rsidR="00F857DE" w:rsidRPr="002172D7" w:rsidRDefault="00F857DE" w:rsidP="00156AD3">
      <w:pPr>
        <w:spacing w:before="60" w:after="60"/>
        <w:jc w:val="both"/>
        <w:rPr>
          <w:sz w:val="22"/>
          <w:szCs w:val="22"/>
        </w:rPr>
      </w:pPr>
      <w:r w:rsidRPr="002172D7">
        <w:rPr>
          <w:sz w:val="22"/>
          <w:szCs w:val="22"/>
        </w:rPr>
        <w:t xml:space="preserve">Traktat Akcesyjny przewiduje, iż przepisy prawne Unii Europejskiej w zakresie odprowadzania i </w:t>
      </w:r>
      <w:r w:rsidR="00A0536E">
        <w:rPr>
          <w:sz w:val="22"/>
          <w:szCs w:val="22"/>
        </w:rPr>
        <w:t> </w:t>
      </w:r>
      <w:r w:rsidRPr="002172D7">
        <w:rPr>
          <w:sz w:val="22"/>
          <w:szCs w:val="22"/>
        </w:rPr>
        <w:t>oczyszczania ścieków komunalnych będą w Polsce w pełni obowiązywały od dnia 31 grudnia 2015 r.</w:t>
      </w:r>
    </w:p>
    <w:p w14:paraId="1386B68D" w14:textId="0F97A142" w:rsidR="00F857DE" w:rsidRPr="002172D7" w:rsidRDefault="00F857DE" w:rsidP="00156AD3">
      <w:pPr>
        <w:spacing w:before="60" w:after="60"/>
        <w:jc w:val="both"/>
        <w:rPr>
          <w:sz w:val="22"/>
          <w:szCs w:val="22"/>
        </w:rPr>
      </w:pPr>
      <w:r w:rsidRPr="002172D7">
        <w:rPr>
          <w:sz w:val="22"/>
          <w:szCs w:val="22"/>
        </w:rPr>
        <w:t xml:space="preserve">Można przyjąć, iż zasadniczym źródłem zanieczyszczeń wód w skali całej gminy są ścieki komunalne. Na większości obszaru dominuje indywidualna, rozproszona zabudowa mieszkaniowa. Najczęstszym sposobem odprowadzenia ścieków z tej zabudowy jest ich gromadzenie w teoretycznie bezodpływowych, przydomowych zbiornikach. Jednak w praktyce następuje zazwyczaj przelew ścieków do lokalnych cieków lub infiltracja do gruntu. W konsekwencji następuje zanieczyszczenie gruntów, wód podziemnych i lokalnych cieków wodnych. Ostatecznie wody zanieczyszczone ściekami bytowymi trafiają do cieków powierzchniowych oraz rzeki Bierawki. Ponadto na pograniczu miejscowości Smolnica i Trachy Bierawka przepływa w pobliżu dużego składowiska odpadów „Smolnica”, wywierającego negatywny wpływ na jakość wód Bierawki oraz wód podziemnych w </w:t>
      </w:r>
      <w:r w:rsidR="00A0536E">
        <w:rPr>
          <w:sz w:val="22"/>
          <w:szCs w:val="22"/>
        </w:rPr>
        <w:t> </w:t>
      </w:r>
      <w:r w:rsidRPr="002172D7">
        <w:rPr>
          <w:sz w:val="22"/>
          <w:szCs w:val="22"/>
        </w:rPr>
        <w:t>jego otoczeniu.</w:t>
      </w:r>
    </w:p>
    <w:p w14:paraId="32160030" w14:textId="77777777" w:rsidR="00F857DE" w:rsidRPr="002172D7" w:rsidRDefault="00F857DE" w:rsidP="00156AD3">
      <w:pPr>
        <w:spacing w:before="60" w:after="60"/>
        <w:jc w:val="both"/>
        <w:rPr>
          <w:sz w:val="22"/>
          <w:szCs w:val="22"/>
        </w:rPr>
      </w:pPr>
      <w:r w:rsidRPr="002172D7">
        <w:rPr>
          <w:sz w:val="22"/>
          <w:szCs w:val="22"/>
        </w:rPr>
        <w:t xml:space="preserve">Podstawowym działaniem jest likwidacja lub ograniczenie oddziaływania źródeł zanieczyszczenia wód powierzchniowych – punktowych, obszarowych i liniowych. </w:t>
      </w:r>
    </w:p>
    <w:p w14:paraId="1111F76C" w14:textId="77777777" w:rsidR="00F857DE" w:rsidRPr="002172D7" w:rsidRDefault="00F857DE" w:rsidP="00156AD3">
      <w:pPr>
        <w:spacing w:before="60" w:after="60"/>
        <w:jc w:val="both"/>
        <w:rPr>
          <w:sz w:val="22"/>
          <w:szCs w:val="22"/>
        </w:rPr>
      </w:pPr>
      <w:r w:rsidRPr="002172D7">
        <w:rPr>
          <w:sz w:val="22"/>
          <w:szCs w:val="22"/>
        </w:rPr>
        <w:t>W celu poprawy jakości wód powierzchniowych powinna być prowadzona kontrola stanu technicznego szamb, a po przyłączeniu posesji do sieci kanalizacyjnej - możliwie szybka ich likwidacja. Należy również propagować budowę przydomowych oczyszczalni ścieków na terenach, na których obecnie nie przewiduje się budowy sieci kanalizacyjnej.</w:t>
      </w:r>
    </w:p>
    <w:p w14:paraId="794DB6BC" w14:textId="77777777" w:rsidR="00F857DE" w:rsidRPr="002172D7" w:rsidRDefault="00F857DE" w:rsidP="00156AD3">
      <w:pPr>
        <w:spacing w:before="60" w:after="60"/>
        <w:jc w:val="both"/>
        <w:rPr>
          <w:sz w:val="22"/>
          <w:szCs w:val="22"/>
        </w:rPr>
      </w:pPr>
      <w:r w:rsidRPr="002172D7">
        <w:rPr>
          <w:sz w:val="22"/>
          <w:szCs w:val="22"/>
        </w:rPr>
        <w:t xml:space="preserve">Ponadto należy wspierać działania z zakresu uporządkowania i modernizacji gospodarki ściekowej </w:t>
      </w:r>
      <w:r w:rsidRPr="002172D7">
        <w:rPr>
          <w:sz w:val="22"/>
          <w:szCs w:val="22"/>
        </w:rPr>
        <w:br/>
        <w:t>w zakładach przemysłowych – działania te realizowane będą poprzez budowę urządzeń podczyszczających ścieki przed ich zrzutem do kanalizacji miejskiej, wprowadzanie zamkniętych obiegów wody, technologiczne wykorzystanie ścieków oraz wspieranie i egzekwowanie programów racjonalnej gospodarki wodno-ściekowej. Zadanie te będą finansowane przez podmioty gospodarcze.</w:t>
      </w:r>
    </w:p>
    <w:p w14:paraId="66735B1E" w14:textId="77777777" w:rsidR="005F7D01" w:rsidRPr="002172D7" w:rsidRDefault="005F7D01" w:rsidP="00156AD3">
      <w:pPr>
        <w:spacing w:before="60" w:after="60"/>
      </w:pPr>
    </w:p>
    <w:p w14:paraId="320FD37E" w14:textId="77777777" w:rsidR="00ED5442" w:rsidRPr="002172D7" w:rsidRDefault="00ED5442" w:rsidP="00156AD3">
      <w:pPr>
        <w:pStyle w:val="Nagwek1"/>
        <w:numPr>
          <w:ilvl w:val="1"/>
          <w:numId w:val="51"/>
        </w:numPr>
        <w:pBdr>
          <w:bottom w:val="none" w:sz="0" w:space="0" w:color="auto"/>
        </w:pBdr>
        <w:rPr>
          <w:sz w:val="28"/>
        </w:rPr>
      </w:pPr>
      <w:bookmarkStart w:id="130" w:name="_Toc267063142"/>
      <w:r w:rsidRPr="002172D7">
        <w:rPr>
          <w:sz w:val="28"/>
        </w:rPr>
        <w:t>Ochrona przed powodzią i suszą</w:t>
      </w:r>
      <w:bookmarkEnd w:id="130"/>
    </w:p>
    <w:p w14:paraId="7678B908" w14:textId="77777777" w:rsidR="00B60191" w:rsidRPr="002172D7" w:rsidRDefault="00B60191" w:rsidP="00FA3909">
      <w:pPr>
        <w:pStyle w:val="Nagwek3"/>
      </w:pPr>
      <w:bookmarkStart w:id="131" w:name="_Toc267063143"/>
      <w:r w:rsidRPr="002172D7">
        <w:t>Stan aktualny</w:t>
      </w:r>
      <w:bookmarkEnd w:id="131"/>
      <w:r w:rsidRPr="002172D7">
        <w:t xml:space="preserve"> </w:t>
      </w:r>
    </w:p>
    <w:p w14:paraId="6E2702BB" w14:textId="77777777" w:rsidR="00F857DE" w:rsidRPr="002172D7" w:rsidRDefault="00F857DE" w:rsidP="00156AD3">
      <w:pPr>
        <w:spacing w:before="60" w:after="60"/>
        <w:jc w:val="both"/>
        <w:rPr>
          <w:sz w:val="22"/>
        </w:rPr>
      </w:pPr>
      <w:r w:rsidRPr="002172D7">
        <w:rPr>
          <w:sz w:val="22"/>
        </w:rPr>
        <w:t>Według Prawa wodnego (t.j. Dz. U. z 2012 r. poz.145 z późn. zm.) powódź to czasowe pokrycie przez wodę terenu, który w normalnych warunkach nie jest pokryty wodą, powstałe na skutek wezbrania wody w ciekach naturalnych, zbiornikach wodnych, kanałach oraz od strony morza, powodujące zagrożenie dla życia i zdrowia ludzi, środowiska, dziedzictwa kulturowego oraz działalności gospodarczej.</w:t>
      </w:r>
    </w:p>
    <w:p w14:paraId="69A0BEEF" w14:textId="5FE62313" w:rsidR="00F857DE" w:rsidRPr="002172D7" w:rsidRDefault="00F857DE" w:rsidP="00156AD3">
      <w:pPr>
        <w:spacing w:before="60" w:after="60"/>
        <w:jc w:val="both"/>
        <w:rPr>
          <w:sz w:val="22"/>
        </w:rPr>
      </w:pPr>
      <w:r w:rsidRPr="002172D7">
        <w:rPr>
          <w:sz w:val="22"/>
        </w:rPr>
        <w:t>Główne zagrożenie powodziowe jest wywoływane dużą prędkością płynącej wody i jej energią, która powoduje niszczenia ciężkiej zabudowy koryt (opaski, mury, progi), a także budowli nad korytem rzek, takich jak kładki, przepusty, mosty i</w:t>
      </w:r>
      <w:r w:rsidR="008F7238">
        <w:rPr>
          <w:sz w:val="22"/>
        </w:rPr>
        <w:t xml:space="preserve"> </w:t>
      </w:r>
      <w:r w:rsidRPr="002172D7">
        <w:rPr>
          <w:sz w:val="22"/>
        </w:rPr>
        <w:t>in. Przyczyną podtopień i powodzi są na ogół:</w:t>
      </w:r>
    </w:p>
    <w:p w14:paraId="56C9D288" w14:textId="77777777" w:rsidR="00F857DE" w:rsidRPr="002172D7" w:rsidRDefault="00F857DE" w:rsidP="00156AD3">
      <w:pPr>
        <w:pStyle w:val="Akapitzlist"/>
        <w:numPr>
          <w:ilvl w:val="0"/>
          <w:numId w:val="108"/>
        </w:numPr>
        <w:spacing w:before="60" w:after="60"/>
        <w:contextualSpacing w:val="0"/>
        <w:jc w:val="both"/>
        <w:rPr>
          <w:sz w:val="22"/>
        </w:rPr>
      </w:pPr>
      <w:r w:rsidRPr="002172D7">
        <w:rPr>
          <w:sz w:val="22"/>
        </w:rPr>
        <w:t xml:space="preserve">bardzo intensywne opady burzowe (określane jako oberwanie chmury), obejmujące najczęściej niewielkie obszary o dużych nachyleniach zboczy, powodujące gwałtowne </w:t>
      </w:r>
      <w:r w:rsidRPr="002172D7">
        <w:rPr>
          <w:sz w:val="22"/>
        </w:rPr>
        <w:br/>
        <w:t>i krótkotrwałe (do kilku godzin) lokalne wezbrania wód,</w:t>
      </w:r>
    </w:p>
    <w:p w14:paraId="179E80FA" w14:textId="14C59434" w:rsidR="00F857DE" w:rsidRPr="002172D7" w:rsidRDefault="00F857DE" w:rsidP="00156AD3">
      <w:pPr>
        <w:pStyle w:val="Akapitzlist"/>
        <w:numPr>
          <w:ilvl w:val="0"/>
          <w:numId w:val="108"/>
        </w:numPr>
        <w:spacing w:before="60" w:after="60"/>
        <w:contextualSpacing w:val="0"/>
        <w:jc w:val="both"/>
        <w:rPr>
          <w:sz w:val="22"/>
        </w:rPr>
      </w:pPr>
      <w:r w:rsidRPr="002172D7">
        <w:rPr>
          <w:sz w:val="22"/>
        </w:rPr>
        <w:t>opady rozlewne tj. trwające kilka dni opady o wysokim natężeniu (od kilkudziesięciu do 100 mm</w:t>
      </w:r>
      <w:r w:rsidR="008F7238">
        <w:rPr>
          <w:sz w:val="22"/>
        </w:rPr>
        <w:t xml:space="preserve"> </w:t>
      </w:r>
      <w:r w:rsidRPr="002172D7">
        <w:rPr>
          <w:sz w:val="22"/>
        </w:rPr>
        <w:t>w ciągu doby), obejmujące większa część zlewni.</w:t>
      </w:r>
    </w:p>
    <w:p w14:paraId="36C6BAEE" w14:textId="77777777" w:rsidR="00F857DE" w:rsidRPr="002172D7" w:rsidRDefault="00F857DE" w:rsidP="00156AD3">
      <w:pPr>
        <w:pStyle w:val="Akapitzlist"/>
        <w:spacing w:before="60" w:after="60"/>
        <w:contextualSpacing w:val="0"/>
        <w:jc w:val="both"/>
        <w:rPr>
          <w:sz w:val="22"/>
        </w:rPr>
      </w:pPr>
    </w:p>
    <w:p w14:paraId="00FE1A93" w14:textId="77777777" w:rsidR="00F857DE" w:rsidRPr="002172D7" w:rsidRDefault="00F857DE" w:rsidP="00156AD3">
      <w:pPr>
        <w:keepNext/>
        <w:spacing w:before="60" w:after="60"/>
        <w:jc w:val="center"/>
      </w:pPr>
      <w:r w:rsidRPr="002172D7">
        <w:rPr>
          <w:noProof/>
          <w:lang w:val="en-US" w:eastAsia="pl-PL"/>
        </w:rPr>
        <w:drawing>
          <wp:inline distT="0" distB="0" distL="0" distR="0" wp14:anchorId="4A8914BC" wp14:editId="55062718">
            <wp:extent cx="3412067" cy="3611976"/>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14708" cy="3614771"/>
                    </a:xfrm>
                    <a:prstGeom prst="rect">
                      <a:avLst/>
                    </a:prstGeom>
                    <a:noFill/>
                    <a:ln>
                      <a:noFill/>
                    </a:ln>
                  </pic:spPr>
                </pic:pic>
              </a:graphicData>
            </a:graphic>
          </wp:inline>
        </w:drawing>
      </w:r>
    </w:p>
    <w:p w14:paraId="2F4E3246" w14:textId="77777777" w:rsidR="00F857DE" w:rsidRPr="002172D7" w:rsidRDefault="00F857DE" w:rsidP="00156AD3">
      <w:pPr>
        <w:pStyle w:val="Podpis"/>
        <w:spacing w:before="60" w:after="60"/>
        <w:rPr>
          <w:rFonts w:ascii="Times New Roman" w:hAnsi="Times New Roman"/>
          <w:sz w:val="22"/>
          <w:szCs w:val="22"/>
        </w:rPr>
      </w:pPr>
      <w:bookmarkStart w:id="132" w:name="_Toc267063253"/>
      <w:r w:rsidRPr="002172D7">
        <w:rPr>
          <w:rFonts w:ascii="Times New Roman" w:hAnsi="Times New Roman"/>
          <w:sz w:val="22"/>
          <w:szCs w:val="22"/>
        </w:rPr>
        <w:t xml:space="preserve">Rysunek </w:t>
      </w:r>
      <w:r w:rsidRPr="002172D7">
        <w:rPr>
          <w:rFonts w:ascii="Times New Roman" w:hAnsi="Times New Roman"/>
          <w:sz w:val="22"/>
          <w:szCs w:val="22"/>
        </w:rPr>
        <w:fldChar w:fldCharType="begin"/>
      </w:r>
      <w:r w:rsidRPr="002172D7">
        <w:rPr>
          <w:rFonts w:ascii="Times New Roman" w:hAnsi="Times New Roman"/>
          <w:sz w:val="22"/>
          <w:szCs w:val="22"/>
        </w:rPr>
        <w:instrText xml:space="preserve"> SEQ Rysunek \* ARABIC </w:instrText>
      </w:r>
      <w:r w:rsidRPr="002172D7">
        <w:rPr>
          <w:rFonts w:ascii="Times New Roman" w:hAnsi="Times New Roman"/>
          <w:sz w:val="22"/>
          <w:szCs w:val="22"/>
        </w:rPr>
        <w:fldChar w:fldCharType="separate"/>
      </w:r>
      <w:r w:rsidR="006F1053">
        <w:rPr>
          <w:rFonts w:ascii="Times New Roman" w:hAnsi="Times New Roman"/>
          <w:noProof/>
          <w:sz w:val="22"/>
          <w:szCs w:val="22"/>
        </w:rPr>
        <w:t>6</w:t>
      </w:r>
      <w:r w:rsidRPr="002172D7">
        <w:rPr>
          <w:rFonts w:ascii="Times New Roman" w:hAnsi="Times New Roman"/>
          <w:sz w:val="22"/>
          <w:szCs w:val="22"/>
        </w:rPr>
        <w:fldChar w:fldCharType="end"/>
      </w:r>
      <w:r w:rsidRPr="002172D7">
        <w:rPr>
          <w:rFonts w:ascii="Times New Roman" w:hAnsi="Times New Roman"/>
          <w:sz w:val="22"/>
          <w:szCs w:val="22"/>
        </w:rPr>
        <w:t xml:space="preserve"> Obszary narażone na niebezpieczeństwo powodzi w gminie Sośnicowice</w:t>
      </w:r>
      <w:bookmarkEnd w:id="132"/>
    </w:p>
    <w:p w14:paraId="65EB7C19" w14:textId="77777777" w:rsidR="00F857DE" w:rsidRPr="002172D7" w:rsidRDefault="00F857DE" w:rsidP="00156AD3">
      <w:pPr>
        <w:spacing w:before="60" w:after="60"/>
        <w:jc w:val="both"/>
        <w:rPr>
          <w:i/>
          <w:sz w:val="18"/>
          <w:szCs w:val="18"/>
          <w:lang w:eastAsia="pl-PL"/>
        </w:rPr>
      </w:pPr>
      <w:r w:rsidRPr="002172D7">
        <w:rPr>
          <w:i/>
          <w:sz w:val="18"/>
          <w:szCs w:val="18"/>
          <w:lang w:eastAsia="pl-PL"/>
        </w:rPr>
        <w:t>Źródło:www.mapy.isok.gov.pl</w:t>
      </w:r>
    </w:p>
    <w:p w14:paraId="1604BA2B" w14:textId="77777777" w:rsidR="00F857DE" w:rsidRPr="002172D7" w:rsidRDefault="00F857DE" w:rsidP="00156AD3">
      <w:pPr>
        <w:spacing w:before="60" w:after="60"/>
        <w:jc w:val="both"/>
        <w:rPr>
          <w:lang w:eastAsia="pl-PL"/>
        </w:rPr>
      </w:pPr>
    </w:p>
    <w:p w14:paraId="4E66AEC7" w14:textId="47122ADB" w:rsidR="00F857DE" w:rsidRPr="002172D7" w:rsidRDefault="00F857DE" w:rsidP="00156AD3">
      <w:pPr>
        <w:suppressAutoHyphens w:val="0"/>
        <w:autoSpaceDE w:val="0"/>
        <w:autoSpaceDN w:val="0"/>
        <w:adjustRightInd w:val="0"/>
        <w:spacing w:before="60" w:after="60"/>
        <w:jc w:val="both"/>
        <w:rPr>
          <w:rFonts w:eastAsiaTheme="minorEastAsia"/>
          <w:sz w:val="22"/>
          <w:szCs w:val="22"/>
          <w:lang w:eastAsia="pl-PL"/>
        </w:rPr>
      </w:pPr>
      <w:r w:rsidRPr="002172D7">
        <w:rPr>
          <w:sz w:val="22"/>
          <w:szCs w:val="22"/>
          <w:lang w:eastAsia="pl-PL"/>
        </w:rPr>
        <w:t xml:space="preserve">Zagrożenie powodzią występuję wzdłuż rzeki Bierawki w szczególności </w:t>
      </w:r>
      <w:r w:rsidRPr="002172D7">
        <w:rPr>
          <w:rFonts w:eastAsiaTheme="minorEastAsia"/>
          <w:sz w:val="22"/>
          <w:szCs w:val="22"/>
          <w:lang w:eastAsia="pl-PL"/>
        </w:rPr>
        <w:t xml:space="preserve">Tworogu Małym, Sierakowicach i Trachach. Znaczne opady w postaci deszczów nawalnych o wysokim natężeniu, występujących w krótkim czasie, zimowe roztopy oraz specyfika zlewni sprawiają, iż jest to obszar o </w:t>
      </w:r>
      <w:r w:rsidR="00A0536E">
        <w:rPr>
          <w:rFonts w:eastAsiaTheme="minorEastAsia"/>
          <w:sz w:val="22"/>
          <w:szCs w:val="22"/>
          <w:lang w:eastAsia="pl-PL"/>
        </w:rPr>
        <w:t> </w:t>
      </w:r>
      <w:r w:rsidRPr="002172D7">
        <w:rPr>
          <w:rFonts w:eastAsiaTheme="minorEastAsia"/>
          <w:sz w:val="22"/>
          <w:szCs w:val="22"/>
          <w:lang w:eastAsia="pl-PL"/>
        </w:rPr>
        <w:t>pewnym potencjale zagrożenia powodziowego (dochodzi do wylewów, co prowadzi do lokalnych podtopień dróg i pól uprawnych), ale nie jest ono poważne.</w:t>
      </w:r>
      <w:r w:rsidR="008F7238">
        <w:rPr>
          <w:rFonts w:eastAsiaTheme="minorEastAsia"/>
          <w:sz w:val="22"/>
          <w:szCs w:val="22"/>
          <w:lang w:eastAsia="pl-PL"/>
        </w:rPr>
        <w:t xml:space="preserve"> </w:t>
      </w:r>
    </w:p>
    <w:p w14:paraId="544BFA1C" w14:textId="77777777" w:rsidR="00F857DE" w:rsidRPr="002172D7" w:rsidRDefault="00F857DE" w:rsidP="00156AD3">
      <w:pPr>
        <w:suppressAutoHyphens w:val="0"/>
        <w:autoSpaceDE w:val="0"/>
        <w:autoSpaceDN w:val="0"/>
        <w:adjustRightInd w:val="0"/>
        <w:spacing w:before="60" w:after="60"/>
        <w:jc w:val="both"/>
        <w:rPr>
          <w:rFonts w:eastAsiaTheme="minorEastAsia"/>
          <w:sz w:val="22"/>
          <w:szCs w:val="22"/>
          <w:lang w:eastAsia="pl-PL"/>
        </w:rPr>
      </w:pPr>
    </w:p>
    <w:p w14:paraId="01C6DAA5" w14:textId="77777777" w:rsidR="00F857DE" w:rsidRPr="002172D7" w:rsidRDefault="00F857DE" w:rsidP="00156AD3">
      <w:pPr>
        <w:pStyle w:val="Podpis"/>
        <w:spacing w:before="60" w:after="60"/>
        <w:rPr>
          <w:rFonts w:ascii="Times New Roman" w:eastAsiaTheme="minorHAnsi" w:hAnsi="Times New Roman"/>
          <w:bCs w:val="0"/>
          <w:sz w:val="22"/>
          <w:lang w:eastAsia="en-US"/>
        </w:rPr>
      </w:pPr>
      <w:bookmarkStart w:id="133" w:name="_Toc267063274"/>
      <w:r w:rsidRPr="002172D7">
        <w:rPr>
          <w:rFonts w:ascii="Times New Roman" w:hAnsi="Times New Roman"/>
          <w:sz w:val="22"/>
        </w:rPr>
        <w:t xml:space="preserve">Tabela </w:t>
      </w:r>
      <w:r w:rsidRPr="002172D7">
        <w:rPr>
          <w:rFonts w:ascii="Times New Roman" w:hAnsi="Times New Roman"/>
          <w:sz w:val="22"/>
        </w:rPr>
        <w:fldChar w:fldCharType="begin"/>
      </w:r>
      <w:r w:rsidRPr="002172D7">
        <w:rPr>
          <w:rFonts w:ascii="Times New Roman" w:hAnsi="Times New Roman"/>
          <w:sz w:val="22"/>
        </w:rPr>
        <w:instrText xml:space="preserve"> SEQ Tabela \* ARABIC </w:instrText>
      </w:r>
      <w:r w:rsidRPr="002172D7">
        <w:rPr>
          <w:rFonts w:ascii="Times New Roman" w:hAnsi="Times New Roman"/>
          <w:sz w:val="22"/>
        </w:rPr>
        <w:fldChar w:fldCharType="separate"/>
      </w:r>
      <w:r w:rsidR="006F1053">
        <w:rPr>
          <w:rFonts w:ascii="Times New Roman" w:hAnsi="Times New Roman"/>
          <w:noProof/>
          <w:sz w:val="22"/>
        </w:rPr>
        <w:t>6</w:t>
      </w:r>
      <w:r w:rsidRPr="002172D7">
        <w:rPr>
          <w:rFonts w:ascii="Times New Roman" w:hAnsi="Times New Roman"/>
          <w:sz w:val="22"/>
        </w:rPr>
        <w:fldChar w:fldCharType="end"/>
      </w:r>
      <w:r w:rsidRPr="002172D7">
        <w:rPr>
          <w:rFonts w:ascii="Times New Roman" w:hAnsi="Times New Roman"/>
          <w:sz w:val="22"/>
        </w:rPr>
        <w:t xml:space="preserve"> </w:t>
      </w:r>
      <w:r w:rsidRPr="002172D7">
        <w:rPr>
          <w:rFonts w:ascii="Times New Roman" w:eastAsiaTheme="minorHAnsi" w:hAnsi="Times New Roman"/>
          <w:bCs w:val="0"/>
          <w:sz w:val="22"/>
          <w:lang w:eastAsia="en-US"/>
        </w:rPr>
        <w:t>Charakterystyczne przepływy roczne</w:t>
      </w:r>
      <w:bookmarkEnd w:id="133"/>
    </w:p>
    <w:tbl>
      <w:tblPr>
        <w:tblStyle w:val="Siatkatabeli"/>
        <w:tblW w:w="9072" w:type="dxa"/>
        <w:jc w:val="center"/>
        <w:tblBorders>
          <w:top w:val="single" w:sz="4" w:space="0" w:color="215466"/>
          <w:left w:val="single" w:sz="4" w:space="0" w:color="215466"/>
          <w:bottom w:val="single" w:sz="4" w:space="0" w:color="215466"/>
          <w:right w:val="single" w:sz="4" w:space="0" w:color="215466"/>
          <w:insideH w:val="single" w:sz="4" w:space="0" w:color="215466"/>
          <w:insideV w:val="single" w:sz="4" w:space="0" w:color="215466"/>
        </w:tblBorders>
        <w:tblLook w:val="04A0" w:firstRow="1" w:lastRow="0" w:firstColumn="1" w:lastColumn="0" w:noHBand="0" w:noVBand="1"/>
      </w:tblPr>
      <w:tblGrid>
        <w:gridCol w:w="4540"/>
        <w:gridCol w:w="4532"/>
      </w:tblGrid>
      <w:tr w:rsidR="00F857DE" w:rsidRPr="002172D7" w14:paraId="7A0E8DD6" w14:textId="77777777" w:rsidTr="00F857DE">
        <w:trPr>
          <w:jc w:val="center"/>
        </w:trPr>
        <w:tc>
          <w:tcPr>
            <w:tcW w:w="1817" w:type="dxa"/>
            <w:shd w:val="clear" w:color="auto" w:fill="FFFFCC"/>
            <w:vAlign w:val="center"/>
          </w:tcPr>
          <w:p w14:paraId="44BE9095" w14:textId="77777777" w:rsidR="00F857DE" w:rsidRPr="002172D7" w:rsidRDefault="00F857DE" w:rsidP="00156AD3">
            <w:pPr>
              <w:suppressAutoHyphens w:val="0"/>
              <w:autoSpaceDE w:val="0"/>
              <w:autoSpaceDN w:val="0"/>
              <w:adjustRightInd w:val="0"/>
              <w:spacing w:before="60" w:after="60"/>
              <w:jc w:val="center"/>
              <w:rPr>
                <w:rFonts w:eastAsiaTheme="minorHAnsi"/>
                <w:bCs/>
                <w:i/>
                <w:sz w:val="18"/>
                <w:szCs w:val="16"/>
                <w:lang w:eastAsia="en-US"/>
              </w:rPr>
            </w:pPr>
            <w:r w:rsidRPr="002172D7">
              <w:rPr>
                <w:rFonts w:eastAsiaTheme="minorHAnsi"/>
                <w:bCs/>
                <w:i/>
                <w:sz w:val="18"/>
                <w:szCs w:val="16"/>
                <w:lang w:eastAsia="en-US"/>
              </w:rPr>
              <w:t>Przepływy</w:t>
            </w:r>
          </w:p>
          <w:p w14:paraId="5DBD7726" w14:textId="77777777" w:rsidR="00F857DE" w:rsidRPr="002172D7" w:rsidRDefault="00F857DE" w:rsidP="00156AD3">
            <w:pPr>
              <w:suppressAutoHyphens w:val="0"/>
              <w:autoSpaceDE w:val="0"/>
              <w:autoSpaceDN w:val="0"/>
              <w:adjustRightInd w:val="0"/>
              <w:spacing w:before="60" w:after="60"/>
              <w:jc w:val="center"/>
              <w:rPr>
                <w:rFonts w:eastAsiaTheme="minorHAnsi"/>
                <w:i/>
                <w:sz w:val="18"/>
                <w:szCs w:val="16"/>
                <w:lang w:eastAsia="en-US"/>
              </w:rPr>
            </w:pPr>
            <w:r w:rsidRPr="002172D7">
              <w:rPr>
                <w:rFonts w:eastAsiaTheme="minorHAnsi"/>
                <w:i/>
                <w:sz w:val="18"/>
                <w:szCs w:val="16"/>
                <w:lang w:eastAsia="en-US"/>
              </w:rPr>
              <w:t>[m</w:t>
            </w:r>
            <w:r w:rsidRPr="002172D7">
              <w:rPr>
                <w:rFonts w:eastAsiaTheme="minorHAnsi"/>
                <w:i/>
                <w:sz w:val="18"/>
                <w:szCs w:val="16"/>
                <w:vertAlign w:val="superscript"/>
                <w:lang w:eastAsia="en-US"/>
              </w:rPr>
              <w:t>3</w:t>
            </w:r>
            <w:r w:rsidRPr="002172D7">
              <w:rPr>
                <w:rFonts w:eastAsiaTheme="minorHAnsi"/>
                <w:i/>
                <w:sz w:val="18"/>
                <w:szCs w:val="16"/>
                <w:lang w:eastAsia="en-US"/>
              </w:rPr>
              <w:t>/s]</w:t>
            </w:r>
          </w:p>
        </w:tc>
        <w:tc>
          <w:tcPr>
            <w:tcW w:w="1814" w:type="dxa"/>
            <w:shd w:val="clear" w:color="auto" w:fill="FFFFCC"/>
            <w:vAlign w:val="center"/>
          </w:tcPr>
          <w:p w14:paraId="7A0F60D6" w14:textId="06E8F2F7" w:rsidR="00F857DE" w:rsidRPr="002172D7" w:rsidRDefault="00F857DE" w:rsidP="00156AD3">
            <w:pPr>
              <w:suppressAutoHyphens w:val="0"/>
              <w:autoSpaceDE w:val="0"/>
              <w:autoSpaceDN w:val="0"/>
              <w:adjustRightInd w:val="0"/>
              <w:spacing w:before="60" w:after="60"/>
              <w:jc w:val="center"/>
              <w:rPr>
                <w:rFonts w:eastAsiaTheme="minorHAnsi"/>
                <w:bCs/>
                <w:i/>
                <w:sz w:val="18"/>
                <w:szCs w:val="16"/>
                <w:lang w:eastAsia="en-US"/>
              </w:rPr>
            </w:pPr>
            <w:r w:rsidRPr="002172D7">
              <w:rPr>
                <w:rFonts w:eastAsiaTheme="minorHAnsi"/>
                <w:bCs/>
                <w:i/>
                <w:sz w:val="18"/>
                <w:szCs w:val="16"/>
                <w:lang w:eastAsia="en-US"/>
              </w:rPr>
              <w:t xml:space="preserve">Tworóg Mały </w:t>
            </w:r>
            <w:r w:rsidRPr="002172D7">
              <w:rPr>
                <w:rFonts w:eastAsiaTheme="minorHAnsi"/>
                <w:i/>
                <w:sz w:val="18"/>
                <w:szCs w:val="16"/>
                <w:lang w:eastAsia="en-US"/>
              </w:rPr>
              <w:t>Bierawka</w:t>
            </w:r>
          </w:p>
          <w:p w14:paraId="3B02EB6D" w14:textId="77777777" w:rsidR="00F857DE" w:rsidRPr="002172D7" w:rsidRDefault="00F857DE" w:rsidP="00156AD3">
            <w:pPr>
              <w:suppressAutoHyphens w:val="0"/>
              <w:autoSpaceDE w:val="0"/>
              <w:autoSpaceDN w:val="0"/>
              <w:adjustRightInd w:val="0"/>
              <w:spacing w:before="60" w:after="60"/>
              <w:jc w:val="center"/>
              <w:rPr>
                <w:rFonts w:eastAsiaTheme="minorHAnsi"/>
                <w:i/>
                <w:sz w:val="18"/>
                <w:szCs w:val="16"/>
                <w:vertAlign w:val="superscript"/>
                <w:lang w:eastAsia="en-US"/>
              </w:rPr>
            </w:pPr>
            <w:r w:rsidRPr="002172D7">
              <w:rPr>
                <w:rFonts w:eastAsiaTheme="minorHAnsi"/>
                <w:i/>
                <w:sz w:val="18"/>
                <w:szCs w:val="16"/>
                <w:lang w:eastAsia="en-US"/>
              </w:rPr>
              <w:t>A=219,8 km</w:t>
            </w:r>
            <w:r w:rsidRPr="002172D7">
              <w:rPr>
                <w:rFonts w:eastAsiaTheme="minorHAnsi"/>
                <w:i/>
                <w:sz w:val="18"/>
                <w:szCs w:val="16"/>
                <w:vertAlign w:val="superscript"/>
                <w:lang w:eastAsia="en-US"/>
              </w:rPr>
              <w:t>2</w:t>
            </w:r>
          </w:p>
        </w:tc>
      </w:tr>
      <w:tr w:rsidR="00F857DE" w:rsidRPr="002172D7" w14:paraId="23B0C1E9" w14:textId="77777777" w:rsidTr="00F857DE">
        <w:trPr>
          <w:jc w:val="center"/>
        </w:trPr>
        <w:tc>
          <w:tcPr>
            <w:tcW w:w="1817" w:type="dxa"/>
            <w:vAlign w:val="center"/>
          </w:tcPr>
          <w:p w14:paraId="1B643166" w14:textId="77777777" w:rsidR="00F857DE" w:rsidRPr="002172D7" w:rsidRDefault="00F857DE" w:rsidP="00156AD3">
            <w:pPr>
              <w:suppressAutoHyphens w:val="0"/>
              <w:autoSpaceDE w:val="0"/>
              <w:autoSpaceDN w:val="0"/>
              <w:adjustRightInd w:val="0"/>
              <w:spacing w:before="60" w:after="60"/>
              <w:jc w:val="center"/>
              <w:rPr>
                <w:rFonts w:eastAsiaTheme="minorHAnsi"/>
                <w:i/>
                <w:sz w:val="18"/>
                <w:szCs w:val="16"/>
                <w:lang w:eastAsia="en-US"/>
              </w:rPr>
            </w:pPr>
            <w:r w:rsidRPr="002172D7">
              <w:rPr>
                <w:rFonts w:eastAsiaTheme="minorHAnsi"/>
                <w:i/>
                <w:sz w:val="18"/>
                <w:szCs w:val="16"/>
                <w:lang w:eastAsia="en-US"/>
              </w:rPr>
              <w:t>NWQ – największa wielka woda</w:t>
            </w:r>
          </w:p>
        </w:tc>
        <w:tc>
          <w:tcPr>
            <w:tcW w:w="1814" w:type="dxa"/>
            <w:vAlign w:val="center"/>
          </w:tcPr>
          <w:p w14:paraId="6DC7C3D5" w14:textId="77777777" w:rsidR="00F857DE" w:rsidRPr="002172D7" w:rsidRDefault="00F857DE" w:rsidP="00156AD3">
            <w:pPr>
              <w:spacing w:before="60" w:after="60"/>
              <w:jc w:val="center"/>
              <w:rPr>
                <w:i/>
                <w:sz w:val="18"/>
                <w:szCs w:val="16"/>
              </w:rPr>
            </w:pPr>
            <w:r w:rsidRPr="002172D7">
              <w:rPr>
                <w:i/>
                <w:sz w:val="18"/>
                <w:szCs w:val="16"/>
              </w:rPr>
              <w:t>81,2</w:t>
            </w:r>
          </w:p>
        </w:tc>
      </w:tr>
      <w:tr w:rsidR="00F857DE" w:rsidRPr="002172D7" w14:paraId="3C527278" w14:textId="77777777" w:rsidTr="00F857DE">
        <w:trPr>
          <w:jc w:val="center"/>
        </w:trPr>
        <w:tc>
          <w:tcPr>
            <w:tcW w:w="1817" w:type="dxa"/>
            <w:vAlign w:val="center"/>
          </w:tcPr>
          <w:p w14:paraId="4F0BC11D" w14:textId="77777777" w:rsidR="00F857DE" w:rsidRPr="002172D7" w:rsidRDefault="00F857DE" w:rsidP="00156AD3">
            <w:pPr>
              <w:suppressAutoHyphens w:val="0"/>
              <w:autoSpaceDE w:val="0"/>
              <w:autoSpaceDN w:val="0"/>
              <w:adjustRightInd w:val="0"/>
              <w:spacing w:before="60" w:after="60"/>
              <w:jc w:val="center"/>
              <w:rPr>
                <w:rFonts w:eastAsiaTheme="minorHAnsi"/>
                <w:i/>
                <w:sz w:val="18"/>
                <w:szCs w:val="16"/>
                <w:lang w:eastAsia="en-US"/>
              </w:rPr>
            </w:pPr>
            <w:r w:rsidRPr="002172D7">
              <w:rPr>
                <w:rFonts w:eastAsiaTheme="minorHAnsi"/>
                <w:i/>
                <w:sz w:val="18"/>
                <w:szCs w:val="16"/>
                <w:lang w:eastAsia="en-US"/>
              </w:rPr>
              <w:t>SWQ – średnia wielka woda</w:t>
            </w:r>
          </w:p>
        </w:tc>
        <w:tc>
          <w:tcPr>
            <w:tcW w:w="1814" w:type="dxa"/>
            <w:vAlign w:val="center"/>
          </w:tcPr>
          <w:p w14:paraId="10FC5B97" w14:textId="77777777" w:rsidR="00F857DE" w:rsidRPr="002172D7" w:rsidRDefault="00F857DE" w:rsidP="00156AD3">
            <w:pPr>
              <w:spacing w:before="60" w:after="60"/>
              <w:jc w:val="center"/>
              <w:rPr>
                <w:i/>
                <w:sz w:val="18"/>
                <w:szCs w:val="16"/>
              </w:rPr>
            </w:pPr>
            <w:r w:rsidRPr="002172D7">
              <w:rPr>
                <w:i/>
                <w:sz w:val="18"/>
                <w:szCs w:val="16"/>
              </w:rPr>
              <w:t>14,7</w:t>
            </w:r>
          </w:p>
        </w:tc>
      </w:tr>
      <w:tr w:rsidR="00F857DE" w:rsidRPr="002172D7" w14:paraId="56A9DD38" w14:textId="77777777" w:rsidTr="00F857DE">
        <w:trPr>
          <w:jc w:val="center"/>
        </w:trPr>
        <w:tc>
          <w:tcPr>
            <w:tcW w:w="1817" w:type="dxa"/>
            <w:vAlign w:val="center"/>
          </w:tcPr>
          <w:p w14:paraId="41FE2B6D" w14:textId="77777777" w:rsidR="00F857DE" w:rsidRPr="002172D7" w:rsidRDefault="00F857DE" w:rsidP="00156AD3">
            <w:pPr>
              <w:suppressAutoHyphens w:val="0"/>
              <w:autoSpaceDE w:val="0"/>
              <w:autoSpaceDN w:val="0"/>
              <w:adjustRightInd w:val="0"/>
              <w:spacing w:before="60" w:after="60"/>
              <w:jc w:val="center"/>
              <w:rPr>
                <w:rFonts w:eastAsiaTheme="minorHAnsi"/>
                <w:i/>
                <w:sz w:val="18"/>
                <w:szCs w:val="16"/>
                <w:lang w:eastAsia="en-US"/>
              </w:rPr>
            </w:pPr>
            <w:r w:rsidRPr="002172D7">
              <w:rPr>
                <w:rFonts w:eastAsiaTheme="minorHAnsi"/>
                <w:i/>
                <w:sz w:val="18"/>
                <w:szCs w:val="16"/>
                <w:lang w:eastAsia="en-US"/>
              </w:rPr>
              <w:t>SSQ – średnia roczna woda</w:t>
            </w:r>
          </w:p>
        </w:tc>
        <w:tc>
          <w:tcPr>
            <w:tcW w:w="1814" w:type="dxa"/>
            <w:vAlign w:val="center"/>
          </w:tcPr>
          <w:p w14:paraId="4ED4D987" w14:textId="77777777" w:rsidR="00F857DE" w:rsidRPr="002172D7" w:rsidRDefault="00F857DE" w:rsidP="00156AD3">
            <w:pPr>
              <w:spacing w:before="60" w:after="60"/>
              <w:jc w:val="center"/>
              <w:rPr>
                <w:i/>
                <w:sz w:val="18"/>
                <w:szCs w:val="16"/>
              </w:rPr>
            </w:pPr>
            <w:r w:rsidRPr="002172D7">
              <w:rPr>
                <w:i/>
                <w:sz w:val="18"/>
                <w:szCs w:val="16"/>
              </w:rPr>
              <w:t>1,82</w:t>
            </w:r>
          </w:p>
        </w:tc>
      </w:tr>
      <w:tr w:rsidR="00F857DE" w:rsidRPr="002172D7" w14:paraId="761C6ABE" w14:textId="77777777" w:rsidTr="00F857DE">
        <w:trPr>
          <w:jc w:val="center"/>
        </w:trPr>
        <w:tc>
          <w:tcPr>
            <w:tcW w:w="1817" w:type="dxa"/>
            <w:vAlign w:val="center"/>
          </w:tcPr>
          <w:p w14:paraId="4D988AA1" w14:textId="77777777" w:rsidR="00F857DE" w:rsidRPr="002172D7" w:rsidRDefault="00F857DE" w:rsidP="00156AD3">
            <w:pPr>
              <w:suppressAutoHyphens w:val="0"/>
              <w:autoSpaceDE w:val="0"/>
              <w:autoSpaceDN w:val="0"/>
              <w:adjustRightInd w:val="0"/>
              <w:spacing w:before="60" w:after="60"/>
              <w:jc w:val="center"/>
              <w:rPr>
                <w:rFonts w:eastAsiaTheme="minorHAnsi"/>
                <w:i/>
                <w:sz w:val="18"/>
                <w:szCs w:val="16"/>
                <w:lang w:eastAsia="en-US"/>
              </w:rPr>
            </w:pPr>
            <w:r w:rsidRPr="002172D7">
              <w:rPr>
                <w:rFonts w:eastAsiaTheme="minorHAnsi"/>
                <w:i/>
                <w:sz w:val="18"/>
                <w:szCs w:val="16"/>
                <w:lang w:eastAsia="en-US"/>
              </w:rPr>
              <w:t>SNQ – średnia niska woda</w:t>
            </w:r>
          </w:p>
        </w:tc>
        <w:tc>
          <w:tcPr>
            <w:tcW w:w="1814" w:type="dxa"/>
            <w:vAlign w:val="center"/>
          </w:tcPr>
          <w:p w14:paraId="700B21CB" w14:textId="77777777" w:rsidR="00F857DE" w:rsidRPr="002172D7" w:rsidRDefault="00F857DE" w:rsidP="00156AD3">
            <w:pPr>
              <w:spacing w:before="60" w:after="60"/>
              <w:jc w:val="center"/>
              <w:rPr>
                <w:i/>
                <w:sz w:val="18"/>
                <w:szCs w:val="16"/>
              </w:rPr>
            </w:pPr>
            <w:r w:rsidRPr="002172D7">
              <w:rPr>
                <w:i/>
                <w:sz w:val="18"/>
                <w:szCs w:val="16"/>
              </w:rPr>
              <w:t>0,67</w:t>
            </w:r>
          </w:p>
        </w:tc>
      </w:tr>
      <w:tr w:rsidR="00F857DE" w:rsidRPr="002172D7" w14:paraId="7872EEF9" w14:textId="77777777" w:rsidTr="00F857DE">
        <w:trPr>
          <w:jc w:val="center"/>
        </w:trPr>
        <w:tc>
          <w:tcPr>
            <w:tcW w:w="1817" w:type="dxa"/>
            <w:vAlign w:val="center"/>
          </w:tcPr>
          <w:p w14:paraId="3B3800EC" w14:textId="77777777" w:rsidR="00F857DE" w:rsidRPr="002172D7" w:rsidRDefault="00F857DE" w:rsidP="00156AD3">
            <w:pPr>
              <w:suppressAutoHyphens w:val="0"/>
              <w:autoSpaceDE w:val="0"/>
              <w:autoSpaceDN w:val="0"/>
              <w:adjustRightInd w:val="0"/>
              <w:spacing w:before="60" w:after="60"/>
              <w:jc w:val="center"/>
              <w:rPr>
                <w:rFonts w:eastAsiaTheme="minorHAnsi"/>
                <w:i/>
                <w:sz w:val="18"/>
                <w:szCs w:val="16"/>
                <w:lang w:eastAsia="en-US"/>
              </w:rPr>
            </w:pPr>
            <w:r w:rsidRPr="002172D7">
              <w:rPr>
                <w:rFonts w:eastAsiaTheme="minorHAnsi"/>
                <w:i/>
                <w:sz w:val="18"/>
                <w:szCs w:val="16"/>
                <w:lang w:eastAsia="en-US"/>
              </w:rPr>
              <w:t>NNQ – najniższa niska woda</w:t>
            </w:r>
          </w:p>
        </w:tc>
        <w:tc>
          <w:tcPr>
            <w:tcW w:w="1814" w:type="dxa"/>
            <w:vAlign w:val="center"/>
          </w:tcPr>
          <w:p w14:paraId="6E8827FC" w14:textId="77777777" w:rsidR="00F857DE" w:rsidRPr="002172D7" w:rsidRDefault="00F857DE" w:rsidP="00156AD3">
            <w:pPr>
              <w:spacing w:before="60" w:after="60"/>
              <w:jc w:val="center"/>
              <w:rPr>
                <w:i/>
                <w:sz w:val="18"/>
                <w:szCs w:val="16"/>
              </w:rPr>
            </w:pPr>
            <w:r w:rsidRPr="002172D7">
              <w:rPr>
                <w:i/>
                <w:sz w:val="18"/>
                <w:szCs w:val="16"/>
              </w:rPr>
              <w:t>0,3</w:t>
            </w:r>
          </w:p>
        </w:tc>
      </w:tr>
    </w:tbl>
    <w:p w14:paraId="6C46AD2E" w14:textId="77777777" w:rsidR="00F857DE" w:rsidRPr="002172D7" w:rsidRDefault="00F857DE" w:rsidP="00156AD3">
      <w:pPr>
        <w:suppressAutoHyphens w:val="0"/>
        <w:autoSpaceDE w:val="0"/>
        <w:autoSpaceDN w:val="0"/>
        <w:adjustRightInd w:val="0"/>
        <w:spacing w:before="60" w:after="60"/>
        <w:rPr>
          <w:rFonts w:eastAsiaTheme="minorHAnsi"/>
          <w:bCs/>
          <w:i/>
          <w:sz w:val="18"/>
          <w:szCs w:val="16"/>
          <w:lang w:eastAsia="en-US"/>
        </w:rPr>
      </w:pPr>
      <w:r w:rsidRPr="002172D7">
        <w:rPr>
          <w:i/>
          <w:sz w:val="18"/>
          <w:szCs w:val="16"/>
        </w:rPr>
        <w:t xml:space="preserve">Źródło: </w:t>
      </w:r>
      <w:r w:rsidRPr="002172D7">
        <w:rPr>
          <w:rFonts w:eastAsiaTheme="minorHAnsi"/>
          <w:bCs/>
          <w:i/>
          <w:sz w:val="18"/>
          <w:szCs w:val="16"/>
          <w:lang w:eastAsia="en-US"/>
        </w:rPr>
        <w:t>Studium warunków wyst</w:t>
      </w:r>
      <w:r w:rsidRPr="002172D7">
        <w:rPr>
          <w:rFonts w:eastAsiaTheme="minorHAnsi"/>
          <w:i/>
          <w:sz w:val="18"/>
          <w:szCs w:val="16"/>
          <w:lang w:eastAsia="en-US"/>
        </w:rPr>
        <w:t>ę</w:t>
      </w:r>
      <w:r w:rsidRPr="002172D7">
        <w:rPr>
          <w:rFonts w:eastAsiaTheme="minorHAnsi"/>
          <w:bCs/>
          <w:i/>
          <w:sz w:val="18"/>
          <w:szCs w:val="16"/>
          <w:lang w:eastAsia="en-US"/>
        </w:rPr>
        <w:t>powania, zagro</w:t>
      </w:r>
      <w:r w:rsidRPr="002172D7">
        <w:rPr>
          <w:rFonts w:eastAsiaTheme="minorHAnsi"/>
          <w:i/>
          <w:sz w:val="18"/>
          <w:szCs w:val="16"/>
          <w:lang w:eastAsia="en-US"/>
        </w:rPr>
        <w:t>ż</w:t>
      </w:r>
      <w:r w:rsidRPr="002172D7">
        <w:rPr>
          <w:rFonts w:eastAsiaTheme="minorHAnsi"/>
          <w:bCs/>
          <w:i/>
          <w:sz w:val="18"/>
          <w:szCs w:val="16"/>
          <w:lang w:eastAsia="en-US"/>
        </w:rPr>
        <w:t>enia i ochrony wód podziemnych na terenie powiatu gliwickiego</w:t>
      </w:r>
      <w:r w:rsidRPr="002172D7">
        <w:rPr>
          <w:i/>
          <w:sz w:val="18"/>
          <w:szCs w:val="16"/>
          <w:lang w:eastAsia="pl-PL"/>
        </w:rPr>
        <w:t>, 2007</w:t>
      </w:r>
    </w:p>
    <w:p w14:paraId="6E6EBF1C" w14:textId="77777777" w:rsidR="00F857DE" w:rsidRPr="002172D7" w:rsidRDefault="00F857DE" w:rsidP="00156AD3">
      <w:pPr>
        <w:suppressAutoHyphens w:val="0"/>
        <w:autoSpaceDE w:val="0"/>
        <w:autoSpaceDN w:val="0"/>
        <w:adjustRightInd w:val="0"/>
        <w:spacing w:before="60" w:after="60"/>
        <w:jc w:val="both"/>
        <w:rPr>
          <w:rFonts w:eastAsiaTheme="minorEastAsia"/>
          <w:sz w:val="22"/>
          <w:szCs w:val="22"/>
          <w:lang w:eastAsia="pl-PL"/>
        </w:rPr>
      </w:pPr>
    </w:p>
    <w:p w14:paraId="29A689B0" w14:textId="7F3FEE7D" w:rsidR="00F857DE" w:rsidRPr="002172D7" w:rsidRDefault="00F857DE" w:rsidP="00156AD3">
      <w:pPr>
        <w:spacing w:before="60" w:after="60"/>
        <w:jc w:val="both"/>
        <w:rPr>
          <w:sz w:val="22"/>
          <w:szCs w:val="22"/>
          <w:lang w:eastAsia="pl-PL"/>
        </w:rPr>
      </w:pPr>
      <w:r w:rsidRPr="002172D7">
        <w:rPr>
          <w:sz w:val="22"/>
          <w:szCs w:val="22"/>
          <w:lang w:eastAsia="pl-PL"/>
        </w:rPr>
        <w:t>W celu zapewnienia prawidłowego wykonywania zadań w zakresie zarządzania kryzysowego w</w:t>
      </w:r>
      <w:r w:rsidR="008F7238">
        <w:rPr>
          <w:sz w:val="22"/>
          <w:szCs w:val="22"/>
          <w:lang w:eastAsia="pl-PL"/>
        </w:rPr>
        <w:t xml:space="preserve"> </w:t>
      </w:r>
      <w:r w:rsidR="00A0536E">
        <w:rPr>
          <w:sz w:val="22"/>
          <w:szCs w:val="22"/>
          <w:lang w:eastAsia="pl-PL"/>
        </w:rPr>
        <w:t> </w:t>
      </w:r>
      <w:r w:rsidRPr="002172D7">
        <w:rPr>
          <w:sz w:val="22"/>
          <w:szCs w:val="22"/>
          <w:lang w:eastAsia="pl-PL"/>
        </w:rPr>
        <w:t>przypadku wystąpienia powodzi, na szczeblu powiatowym funkcjonują następujące wydziały i</w:t>
      </w:r>
      <w:r w:rsidR="008F7238">
        <w:rPr>
          <w:sz w:val="22"/>
          <w:szCs w:val="22"/>
          <w:lang w:eastAsia="pl-PL"/>
        </w:rPr>
        <w:t xml:space="preserve"> </w:t>
      </w:r>
      <w:r w:rsidR="00A0536E">
        <w:rPr>
          <w:sz w:val="22"/>
          <w:szCs w:val="22"/>
          <w:lang w:eastAsia="pl-PL"/>
        </w:rPr>
        <w:t> </w:t>
      </w:r>
      <w:r w:rsidRPr="002172D7">
        <w:rPr>
          <w:sz w:val="22"/>
          <w:szCs w:val="22"/>
          <w:lang w:eastAsia="pl-PL"/>
        </w:rPr>
        <w:t>zespoły wchodzące w skład Starostwa Powiatowego w Gliwicach:</w:t>
      </w:r>
    </w:p>
    <w:p w14:paraId="74FCE9CB" w14:textId="77777777" w:rsidR="00F857DE" w:rsidRPr="002172D7" w:rsidRDefault="00F857DE" w:rsidP="00156AD3">
      <w:pPr>
        <w:pStyle w:val="Akapitzlist"/>
        <w:numPr>
          <w:ilvl w:val="0"/>
          <w:numId w:val="113"/>
        </w:numPr>
        <w:spacing w:before="60" w:after="60"/>
        <w:contextualSpacing w:val="0"/>
        <w:jc w:val="both"/>
        <w:rPr>
          <w:sz w:val="22"/>
          <w:szCs w:val="22"/>
          <w:lang w:eastAsia="pl-PL"/>
        </w:rPr>
      </w:pPr>
      <w:r w:rsidRPr="002172D7">
        <w:rPr>
          <w:sz w:val="22"/>
          <w:szCs w:val="22"/>
          <w:lang w:eastAsia="pl-PL"/>
        </w:rPr>
        <w:t>Wydział Ochrony Środowiska, Rolnictwa i Leśnictwa,</w:t>
      </w:r>
    </w:p>
    <w:p w14:paraId="25A20E2E" w14:textId="2121B5FA" w:rsidR="00F857DE" w:rsidRPr="002172D7" w:rsidRDefault="00BD5C90" w:rsidP="00156AD3">
      <w:pPr>
        <w:pStyle w:val="Akapitzlist"/>
        <w:numPr>
          <w:ilvl w:val="0"/>
          <w:numId w:val="113"/>
        </w:numPr>
        <w:spacing w:before="60" w:after="60"/>
        <w:contextualSpacing w:val="0"/>
        <w:jc w:val="both"/>
        <w:rPr>
          <w:sz w:val="22"/>
          <w:szCs w:val="22"/>
          <w:lang w:eastAsia="pl-PL"/>
        </w:rPr>
      </w:pPr>
      <w:r w:rsidRPr="002172D7">
        <w:rPr>
          <w:rFonts w:eastAsiaTheme="minorEastAsia"/>
          <w:bCs/>
          <w:sz w:val="22"/>
          <w:szCs w:val="22"/>
          <w:lang w:eastAsia="pl-PL"/>
        </w:rPr>
        <w:t>Centrum Ratownictwa Gliwice</w:t>
      </w:r>
      <w:r>
        <w:rPr>
          <w:sz w:val="22"/>
          <w:szCs w:val="22"/>
        </w:rPr>
        <w:t xml:space="preserve"> – jednostka realizująca zadania w zakresie Zarządzania Kryzysowego</w:t>
      </w:r>
      <w:r w:rsidR="00F857DE" w:rsidRPr="002172D7">
        <w:rPr>
          <w:sz w:val="22"/>
          <w:szCs w:val="22"/>
          <w:lang w:eastAsia="pl-PL"/>
        </w:rPr>
        <w:t>.</w:t>
      </w:r>
    </w:p>
    <w:p w14:paraId="7CBCB473" w14:textId="05188756" w:rsidR="00F857DE" w:rsidRPr="002172D7" w:rsidRDefault="00F857DE" w:rsidP="00156AD3">
      <w:pPr>
        <w:spacing w:before="60" w:after="60"/>
        <w:jc w:val="both"/>
        <w:rPr>
          <w:sz w:val="22"/>
          <w:szCs w:val="22"/>
          <w:lang w:eastAsia="pl-PL"/>
        </w:rPr>
      </w:pPr>
      <w:r w:rsidRPr="002172D7">
        <w:rPr>
          <w:sz w:val="22"/>
          <w:szCs w:val="22"/>
          <w:lang w:eastAsia="pl-PL"/>
        </w:rPr>
        <w:t>Na szczeblu gminnym natomiast funkcjonuje Gminny Zespół Zarządzania Kryzysowego w</w:t>
      </w:r>
      <w:r w:rsidR="008F7238">
        <w:rPr>
          <w:sz w:val="22"/>
          <w:szCs w:val="22"/>
          <w:lang w:eastAsia="pl-PL"/>
        </w:rPr>
        <w:t xml:space="preserve"> </w:t>
      </w:r>
      <w:r w:rsidR="00A0536E">
        <w:rPr>
          <w:sz w:val="22"/>
          <w:szCs w:val="22"/>
          <w:lang w:eastAsia="pl-PL"/>
        </w:rPr>
        <w:t> </w:t>
      </w:r>
      <w:r w:rsidRPr="002172D7">
        <w:rPr>
          <w:sz w:val="22"/>
          <w:szCs w:val="22"/>
          <w:lang w:eastAsia="pl-PL"/>
        </w:rPr>
        <w:t>Sośnicowicach. Narzędziem w obszarze działania systemu wczesnego ostrzegania (SWO) jest sieć radiokomunikacyjna. Na ternie powiatu funkcjonuje sieć wojewódzka, w której CRG prowadzi nasłuch. Ostrzeżenia przekazywane są całodobowo do określonych podmiotów tworzących SWO.</w:t>
      </w:r>
      <w:r w:rsidRPr="002172D7">
        <w:t xml:space="preserve"> </w:t>
      </w:r>
      <w:r w:rsidRPr="002172D7">
        <w:rPr>
          <w:sz w:val="22"/>
          <w:szCs w:val="22"/>
          <w:lang w:eastAsia="pl-PL"/>
        </w:rPr>
        <w:t>W</w:t>
      </w:r>
      <w:r w:rsidR="008F7238">
        <w:rPr>
          <w:sz w:val="22"/>
          <w:szCs w:val="22"/>
          <w:lang w:eastAsia="pl-PL"/>
        </w:rPr>
        <w:t xml:space="preserve"> </w:t>
      </w:r>
      <w:r w:rsidRPr="002172D7">
        <w:rPr>
          <w:sz w:val="22"/>
          <w:szCs w:val="22"/>
          <w:lang w:eastAsia="pl-PL"/>
        </w:rPr>
        <w:t xml:space="preserve">dniu 15 października 2012 r. Starosta Gliwicki – Szef obrony Cywilnej Powiatu, wydał Zarządzenie Nr 62/2012 w sprawie przygotowania i zapewnienia działania systemu wczesnego ostrzegania o </w:t>
      </w:r>
      <w:r w:rsidR="00A0536E">
        <w:rPr>
          <w:sz w:val="22"/>
          <w:szCs w:val="22"/>
          <w:lang w:eastAsia="pl-PL"/>
        </w:rPr>
        <w:t> </w:t>
      </w:r>
      <w:r w:rsidRPr="002172D7">
        <w:rPr>
          <w:sz w:val="22"/>
          <w:szCs w:val="22"/>
          <w:lang w:eastAsia="pl-PL"/>
        </w:rPr>
        <w:t xml:space="preserve">zagrożeniach ludzi o środowiska na terenie powiatu gliwickiego. </w:t>
      </w:r>
    </w:p>
    <w:p w14:paraId="6E63A49F" w14:textId="77777777" w:rsidR="00F857DE" w:rsidRPr="002172D7" w:rsidRDefault="00F857DE" w:rsidP="00156AD3">
      <w:pPr>
        <w:spacing w:before="60" w:after="60"/>
        <w:jc w:val="both"/>
        <w:rPr>
          <w:sz w:val="22"/>
          <w:szCs w:val="22"/>
          <w:lang w:eastAsia="pl-PL"/>
        </w:rPr>
      </w:pPr>
      <w:r w:rsidRPr="002172D7">
        <w:rPr>
          <w:sz w:val="22"/>
          <w:szCs w:val="22"/>
          <w:lang w:eastAsia="pl-PL"/>
        </w:rPr>
        <w:t>Za działania związane z ochroną przeciwpowodziową odpowiada, zgodnie z ustawą Prawo wodne, dyrektor regionalnego zarządu gospodarki wodnej (RZGW). Z jego inicjatywy powstaje opracowanie projekt planu ochrony przeciwpowodziowej w regionie wodnym. RZWG są również odpowiedzialne za prowadzenie działań informacyjnych i koordynację w razie powodzi lub suszy na podległym terenie.</w:t>
      </w:r>
    </w:p>
    <w:p w14:paraId="7FAF69E9" w14:textId="3F046061" w:rsidR="00F857DE" w:rsidRPr="002172D7" w:rsidRDefault="00F857DE" w:rsidP="00156AD3">
      <w:pPr>
        <w:spacing w:before="60" w:after="60"/>
        <w:jc w:val="both"/>
        <w:rPr>
          <w:sz w:val="22"/>
          <w:szCs w:val="22"/>
          <w:lang w:eastAsia="pl-PL"/>
        </w:rPr>
      </w:pPr>
      <w:r w:rsidRPr="002172D7">
        <w:rPr>
          <w:sz w:val="22"/>
          <w:szCs w:val="22"/>
          <w:lang w:eastAsia="pl-PL"/>
        </w:rPr>
        <w:t>Na terenie gminy Sośnicowice jedyną rzeką będącą w administracji RZGW w Gliwicach jest rzeka Bierawka na odcinku od km 17+000 (poniżej stopnia wodnego w Sierakowicach) do km 26+650 (most drogowy pomiędzy Trachami a Leboszowicami). Sumaryczna długość rzeki Bierawki przepływającej przez obszar gminy wynosi około 6,65 km. Dla rzeki Bierawki na obszarze gminy Sośnicowice na zlecenie Prezesa Krajowego Zarządu Gospodarki Wodnej w</w:t>
      </w:r>
      <w:r w:rsidR="008F7238">
        <w:rPr>
          <w:sz w:val="22"/>
          <w:szCs w:val="22"/>
          <w:lang w:eastAsia="pl-PL"/>
        </w:rPr>
        <w:t xml:space="preserve"> </w:t>
      </w:r>
      <w:r w:rsidRPr="002172D7">
        <w:rPr>
          <w:sz w:val="22"/>
          <w:szCs w:val="22"/>
          <w:lang w:eastAsia="pl-PL"/>
        </w:rPr>
        <w:t xml:space="preserve">ramach projektu ISOK Centra Modelowania Powodziowego IMiGW opracowały mapy zagrożenia i mapy ryzyka powodziowego, jednakże zgodnie z posiadanym przez nas stanowiskiem Prezesa KZGW mapy te podlegają obecnie procedurze sprawdzania i weryfikacji ich kompletności. </w:t>
      </w:r>
    </w:p>
    <w:p w14:paraId="2DC129E9" w14:textId="77777777" w:rsidR="00F857DE" w:rsidRPr="002172D7" w:rsidRDefault="00F857DE" w:rsidP="00156AD3">
      <w:pPr>
        <w:spacing w:before="60" w:after="60"/>
        <w:jc w:val="both"/>
        <w:rPr>
          <w:sz w:val="22"/>
          <w:szCs w:val="22"/>
          <w:lang w:eastAsia="pl-PL"/>
        </w:rPr>
      </w:pPr>
      <w:r w:rsidRPr="002172D7">
        <w:rPr>
          <w:sz w:val="22"/>
          <w:szCs w:val="22"/>
          <w:lang w:eastAsia="pl-PL"/>
        </w:rPr>
        <w:t>Pozostałymi ciekami administruje Śląski Zarząd Melioracji i Urządzeń Wodnych w Katowicach, których szczegóły zawiera tabela poniżej.</w:t>
      </w:r>
    </w:p>
    <w:p w14:paraId="6671AA75" w14:textId="77777777" w:rsidR="00F857DE" w:rsidRPr="002172D7" w:rsidRDefault="00F857DE" w:rsidP="00156AD3">
      <w:pPr>
        <w:spacing w:before="60" w:after="60"/>
        <w:jc w:val="both"/>
        <w:rPr>
          <w:sz w:val="22"/>
          <w:szCs w:val="22"/>
          <w:lang w:eastAsia="pl-PL"/>
        </w:rPr>
      </w:pPr>
    </w:p>
    <w:p w14:paraId="31A52A0A" w14:textId="77777777" w:rsidR="00F857DE" w:rsidRPr="002172D7" w:rsidRDefault="00F857DE" w:rsidP="00156AD3">
      <w:pPr>
        <w:pStyle w:val="Podpis"/>
        <w:keepNext/>
        <w:spacing w:before="60" w:after="60"/>
        <w:rPr>
          <w:rFonts w:ascii="Times New Roman" w:hAnsi="Times New Roman"/>
          <w:sz w:val="22"/>
          <w:szCs w:val="22"/>
        </w:rPr>
      </w:pPr>
      <w:bookmarkStart w:id="134" w:name="_Toc267063275"/>
      <w:r w:rsidRPr="002172D7">
        <w:rPr>
          <w:rFonts w:ascii="Times New Roman" w:hAnsi="Times New Roman"/>
          <w:sz w:val="22"/>
          <w:szCs w:val="22"/>
        </w:rPr>
        <w:t xml:space="preserve">Tabela </w:t>
      </w:r>
      <w:r w:rsidRPr="002172D7">
        <w:rPr>
          <w:rFonts w:ascii="Times New Roman" w:hAnsi="Times New Roman"/>
          <w:sz w:val="22"/>
          <w:szCs w:val="22"/>
        </w:rPr>
        <w:fldChar w:fldCharType="begin"/>
      </w:r>
      <w:r w:rsidRPr="002172D7">
        <w:rPr>
          <w:rFonts w:ascii="Times New Roman" w:hAnsi="Times New Roman"/>
          <w:sz w:val="22"/>
          <w:szCs w:val="22"/>
        </w:rPr>
        <w:instrText xml:space="preserve"> SEQ Tabela \* ARABIC </w:instrText>
      </w:r>
      <w:r w:rsidRPr="002172D7">
        <w:rPr>
          <w:rFonts w:ascii="Times New Roman" w:hAnsi="Times New Roman"/>
          <w:sz w:val="22"/>
          <w:szCs w:val="22"/>
        </w:rPr>
        <w:fldChar w:fldCharType="separate"/>
      </w:r>
      <w:r w:rsidR="006F1053">
        <w:rPr>
          <w:rFonts w:ascii="Times New Roman" w:hAnsi="Times New Roman"/>
          <w:noProof/>
          <w:sz w:val="22"/>
          <w:szCs w:val="22"/>
        </w:rPr>
        <w:t>7</w:t>
      </w:r>
      <w:r w:rsidRPr="002172D7">
        <w:rPr>
          <w:rFonts w:ascii="Times New Roman" w:hAnsi="Times New Roman"/>
          <w:sz w:val="22"/>
          <w:szCs w:val="22"/>
        </w:rPr>
        <w:fldChar w:fldCharType="end"/>
      </w:r>
      <w:r w:rsidRPr="002172D7">
        <w:rPr>
          <w:rFonts w:ascii="Times New Roman" w:hAnsi="Times New Roman"/>
          <w:sz w:val="22"/>
          <w:szCs w:val="22"/>
        </w:rPr>
        <w:t xml:space="preserve"> Cieki administrowane przez ŚZMiUW w Katowicach na terenie gminy Sośnicowice</w:t>
      </w:r>
      <w:bookmarkEnd w:id="134"/>
    </w:p>
    <w:tbl>
      <w:tblPr>
        <w:tblStyle w:val="Siatkatabeli"/>
        <w:tblW w:w="9072" w:type="dxa"/>
        <w:jc w:val="center"/>
        <w:tblBorders>
          <w:top w:val="single" w:sz="4" w:space="0" w:color="215466"/>
          <w:left w:val="single" w:sz="4" w:space="0" w:color="215466"/>
          <w:bottom w:val="single" w:sz="4" w:space="0" w:color="215466"/>
          <w:right w:val="single" w:sz="4" w:space="0" w:color="215466"/>
          <w:insideH w:val="single" w:sz="4" w:space="0" w:color="215466"/>
          <w:insideV w:val="single" w:sz="4" w:space="0" w:color="215466"/>
        </w:tblBorders>
        <w:tblLook w:val="04A0" w:firstRow="1" w:lastRow="0" w:firstColumn="1" w:lastColumn="0" w:noHBand="0" w:noVBand="1"/>
      </w:tblPr>
      <w:tblGrid>
        <w:gridCol w:w="3024"/>
        <w:gridCol w:w="3024"/>
        <w:gridCol w:w="3024"/>
      </w:tblGrid>
      <w:tr w:rsidR="00F857DE" w:rsidRPr="002172D7" w14:paraId="08865297" w14:textId="77777777" w:rsidTr="00F857DE">
        <w:trPr>
          <w:jc w:val="center"/>
        </w:trPr>
        <w:tc>
          <w:tcPr>
            <w:tcW w:w="3024" w:type="dxa"/>
            <w:shd w:val="clear" w:color="auto" w:fill="FFFFCC"/>
          </w:tcPr>
          <w:p w14:paraId="284A8BD0" w14:textId="77777777" w:rsidR="00F857DE" w:rsidRPr="002172D7" w:rsidRDefault="00F857DE" w:rsidP="00156AD3">
            <w:pPr>
              <w:spacing w:before="60" w:after="60"/>
              <w:jc w:val="center"/>
              <w:rPr>
                <w:i/>
                <w:sz w:val="18"/>
                <w:szCs w:val="18"/>
                <w:lang w:eastAsia="pl-PL"/>
              </w:rPr>
            </w:pPr>
            <w:r w:rsidRPr="002172D7">
              <w:rPr>
                <w:i/>
                <w:sz w:val="18"/>
                <w:szCs w:val="18"/>
                <w:lang w:eastAsia="pl-PL"/>
              </w:rPr>
              <w:t>Nazwa cieku</w:t>
            </w:r>
          </w:p>
        </w:tc>
        <w:tc>
          <w:tcPr>
            <w:tcW w:w="3024" w:type="dxa"/>
            <w:shd w:val="clear" w:color="auto" w:fill="FFFFCC"/>
          </w:tcPr>
          <w:p w14:paraId="4EE27DA8" w14:textId="77777777" w:rsidR="00F857DE" w:rsidRPr="002172D7" w:rsidRDefault="00F857DE" w:rsidP="00156AD3">
            <w:pPr>
              <w:spacing w:before="60" w:after="60"/>
              <w:jc w:val="center"/>
              <w:rPr>
                <w:i/>
                <w:sz w:val="18"/>
                <w:szCs w:val="18"/>
                <w:lang w:eastAsia="pl-PL"/>
              </w:rPr>
            </w:pPr>
            <w:r w:rsidRPr="002172D7">
              <w:rPr>
                <w:i/>
                <w:sz w:val="18"/>
                <w:szCs w:val="18"/>
                <w:lang w:eastAsia="pl-PL"/>
              </w:rPr>
              <w:t xml:space="preserve">Obręb </w:t>
            </w:r>
          </w:p>
        </w:tc>
        <w:tc>
          <w:tcPr>
            <w:tcW w:w="3024" w:type="dxa"/>
            <w:shd w:val="clear" w:color="auto" w:fill="FFFFCC"/>
          </w:tcPr>
          <w:p w14:paraId="61FB80BA" w14:textId="77777777" w:rsidR="00F857DE" w:rsidRPr="002172D7" w:rsidRDefault="00F857DE" w:rsidP="00156AD3">
            <w:pPr>
              <w:spacing w:before="60" w:after="60"/>
              <w:jc w:val="center"/>
              <w:rPr>
                <w:i/>
                <w:sz w:val="18"/>
                <w:szCs w:val="18"/>
                <w:lang w:eastAsia="pl-PL"/>
              </w:rPr>
            </w:pPr>
            <w:r w:rsidRPr="002172D7">
              <w:rPr>
                <w:i/>
                <w:sz w:val="18"/>
                <w:szCs w:val="18"/>
                <w:lang w:eastAsia="pl-PL"/>
              </w:rPr>
              <w:t>Długość (m)</w:t>
            </w:r>
          </w:p>
        </w:tc>
      </w:tr>
      <w:tr w:rsidR="00F857DE" w:rsidRPr="002172D7" w14:paraId="03BD1868" w14:textId="77777777" w:rsidTr="00F857DE">
        <w:trPr>
          <w:jc w:val="center"/>
        </w:trPr>
        <w:tc>
          <w:tcPr>
            <w:tcW w:w="3024" w:type="dxa"/>
            <w:vMerge w:val="restart"/>
            <w:vAlign w:val="center"/>
          </w:tcPr>
          <w:p w14:paraId="241B175D" w14:textId="77777777" w:rsidR="00F857DE" w:rsidRPr="002172D7" w:rsidRDefault="00F857DE" w:rsidP="00156AD3">
            <w:pPr>
              <w:spacing w:before="60" w:after="60"/>
              <w:jc w:val="center"/>
              <w:rPr>
                <w:i/>
                <w:sz w:val="18"/>
                <w:szCs w:val="18"/>
                <w:lang w:eastAsia="pl-PL"/>
              </w:rPr>
            </w:pPr>
            <w:r w:rsidRPr="002172D7">
              <w:rPr>
                <w:i/>
                <w:sz w:val="18"/>
                <w:szCs w:val="18"/>
                <w:lang w:eastAsia="pl-PL"/>
              </w:rPr>
              <w:t>Sierakowicki</w:t>
            </w:r>
          </w:p>
        </w:tc>
        <w:tc>
          <w:tcPr>
            <w:tcW w:w="3024" w:type="dxa"/>
            <w:vAlign w:val="center"/>
          </w:tcPr>
          <w:p w14:paraId="3E5C2094" w14:textId="77777777" w:rsidR="00F857DE" w:rsidRPr="002172D7" w:rsidRDefault="00F857DE" w:rsidP="00156AD3">
            <w:pPr>
              <w:spacing w:before="60" w:after="60"/>
              <w:jc w:val="center"/>
              <w:rPr>
                <w:i/>
                <w:sz w:val="18"/>
                <w:szCs w:val="18"/>
                <w:lang w:eastAsia="pl-PL"/>
              </w:rPr>
            </w:pPr>
            <w:r w:rsidRPr="002172D7">
              <w:rPr>
                <w:i/>
                <w:sz w:val="18"/>
                <w:szCs w:val="18"/>
                <w:lang w:eastAsia="pl-PL"/>
              </w:rPr>
              <w:t>Sierakowice</w:t>
            </w:r>
          </w:p>
        </w:tc>
        <w:tc>
          <w:tcPr>
            <w:tcW w:w="3024" w:type="dxa"/>
            <w:vAlign w:val="center"/>
          </w:tcPr>
          <w:p w14:paraId="6F5AA6C7" w14:textId="77777777" w:rsidR="00F857DE" w:rsidRPr="002172D7" w:rsidRDefault="00F857DE" w:rsidP="00156AD3">
            <w:pPr>
              <w:spacing w:before="60" w:after="60"/>
              <w:jc w:val="center"/>
              <w:rPr>
                <w:i/>
                <w:sz w:val="18"/>
                <w:szCs w:val="18"/>
                <w:lang w:eastAsia="pl-PL"/>
              </w:rPr>
            </w:pPr>
            <w:r w:rsidRPr="002172D7">
              <w:rPr>
                <w:i/>
                <w:sz w:val="18"/>
                <w:szCs w:val="18"/>
                <w:lang w:eastAsia="pl-PL"/>
              </w:rPr>
              <w:t>4100</w:t>
            </w:r>
          </w:p>
        </w:tc>
      </w:tr>
      <w:tr w:rsidR="00F857DE" w:rsidRPr="002172D7" w14:paraId="34A063BC" w14:textId="77777777" w:rsidTr="00F857DE">
        <w:trPr>
          <w:jc w:val="center"/>
        </w:trPr>
        <w:tc>
          <w:tcPr>
            <w:tcW w:w="3024" w:type="dxa"/>
            <w:vMerge/>
            <w:vAlign w:val="center"/>
          </w:tcPr>
          <w:p w14:paraId="085E07DB" w14:textId="77777777" w:rsidR="00F857DE" w:rsidRPr="002172D7" w:rsidRDefault="00F857DE" w:rsidP="00156AD3">
            <w:pPr>
              <w:spacing w:before="60" w:after="60"/>
              <w:jc w:val="center"/>
              <w:rPr>
                <w:i/>
                <w:sz w:val="18"/>
                <w:szCs w:val="18"/>
                <w:lang w:eastAsia="pl-PL"/>
              </w:rPr>
            </w:pPr>
          </w:p>
        </w:tc>
        <w:tc>
          <w:tcPr>
            <w:tcW w:w="3024" w:type="dxa"/>
            <w:vAlign w:val="center"/>
          </w:tcPr>
          <w:p w14:paraId="1A600745" w14:textId="77777777" w:rsidR="00F857DE" w:rsidRPr="002172D7" w:rsidRDefault="00F857DE" w:rsidP="00156AD3">
            <w:pPr>
              <w:spacing w:before="60" w:after="60"/>
              <w:jc w:val="center"/>
              <w:rPr>
                <w:i/>
                <w:sz w:val="18"/>
                <w:szCs w:val="18"/>
                <w:lang w:eastAsia="pl-PL"/>
              </w:rPr>
            </w:pPr>
            <w:r w:rsidRPr="002172D7">
              <w:rPr>
                <w:i/>
                <w:sz w:val="18"/>
                <w:szCs w:val="18"/>
                <w:lang w:eastAsia="pl-PL"/>
              </w:rPr>
              <w:t>Rachowice</w:t>
            </w:r>
          </w:p>
        </w:tc>
        <w:tc>
          <w:tcPr>
            <w:tcW w:w="3024" w:type="dxa"/>
            <w:vAlign w:val="center"/>
          </w:tcPr>
          <w:p w14:paraId="7103AA12" w14:textId="77777777" w:rsidR="00F857DE" w:rsidRPr="002172D7" w:rsidRDefault="00F857DE" w:rsidP="00156AD3">
            <w:pPr>
              <w:spacing w:before="60" w:after="60"/>
              <w:jc w:val="center"/>
              <w:rPr>
                <w:i/>
                <w:sz w:val="18"/>
                <w:szCs w:val="18"/>
                <w:lang w:eastAsia="pl-PL"/>
              </w:rPr>
            </w:pPr>
            <w:r w:rsidRPr="002172D7">
              <w:rPr>
                <w:i/>
                <w:sz w:val="18"/>
                <w:szCs w:val="18"/>
                <w:lang w:eastAsia="pl-PL"/>
              </w:rPr>
              <w:t>3700</w:t>
            </w:r>
          </w:p>
        </w:tc>
      </w:tr>
      <w:tr w:rsidR="00F857DE" w:rsidRPr="002172D7" w14:paraId="0C6D170E" w14:textId="77777777" w:rsidTr="00F857DE">
        <w:trPr>
          <w:jc w:val="center"/>
        </w:trPr>
        <w:tc>
          <w:tcPr>
            <w:tcW w:w="3024" w:type="dxa"/>
            <w:vMerge/>
            <w:vAlign w:val="center"/>
          </w:tcPr>
          <w:p w14:paraId="081EEC0E" w14:textId="77777777" w:rsidR="00F857DE" w:rsidRPr="002172D7" w:rsidRDefault="00F857DE" w:rsidP="00156AD3">
            <w:pPr>
              <w:spacing w:before="60" w:after="60"/>
              <w:jc w:val="center"/>
              <w:rPr>
                <w:i/>
                <w:sz w:val="18"/>
                <w:szCs w:val="18"/>
                <w:lang w:eastAsia="pl-PL"/>
              </w:rPr>
            </w:pPr>
          </w:p>
        </w:tc>
        <w:tc>
          <w:tcPr>
            <w:tcW w:w="3024" w:type="dxa"/>
            <w:vAlign w:val="center"/>
          </w:tcPr>
          <w:p w14:paraId="255296E0" w14:textId="77777777" w:rsidR="00F857DE" w:rsidRPr="002172D7" w:rsidRDefault="00F857DE" w:rsidP="00156AD3">
            <w:pPr>
              <w:spacing w:before="60" w:after="60"/>
              <w:jc w:val="center"/>
              <w:rPr>
                <w:i/>
                <w:sz w:val="18"/>
                <w:szCs w:val="18"/>
                <w:lang w:eastAsia="pl-PL"/>
              </w:rPr>
            </w:pPr>
            <w:r w:rsidRPr="002172D7">
              <w:rPr>
                <w:i/>
                <w:sz w:val="18"/>
                <w:szCs w:val="18"/>
                <w:lang w:eastAsia="pl-PL"/>
              </w:rPr>
              <w:t>Łany Wielkie</w:t>
            </w:r>
          </w:p>
        </w:tc>
        <w:tc>
          <w:tcPr>
            <w:tcW w:w="3024" w:type="dxa"/>
            <w:vAlign w:val="center"/>
          </w:tcPr>
          <w:p w14:paraId="6C72D548" w14:textId="77777777" w:rsidR="00F857DE" w:rsidRPr="002172D7" w:rsidRDefault="00F857DE" w:rsidP="00156AD3">
            <w:pPr>
              <w:spacing w:before="60" w:after="60"/>
              <w:jc w:val="center"/>
              <w:rPr>
                <w:i/>
                <w:sz w:val="18"/>
                <w:szCs w:val="18"/>
                <w:lang w:eastAsia="pl-PL"/>
              </w:rPr>
            </w:pPr>
            <w:r w:rsidRPr="002172D7">
              <w:rPr>
                <w:i/>
                <w:sz w:val="18"/>
                <w:szCs w:val="18"/>
                <w:lang w:eastAsia="pl-PL"/>
              </w:rPr>
              <w:t>990</w:t>
            </w:r>
          </w:p>
        </w:tc>
      </w:tr>
      <w:tr w:rsidR="00F857DE" w:rsidRPr="002172D7" w14:paraId="6722BBCF" w14:textId="77777777" w:rsidTr="00F857DE">
        <w:trPr>
          <w:jc w:val="center"/>
        </w:trPr>
        <w:tc>
          <w:tcPr>
            <w:tcW w:w="3024" w:type="dxa"/>
            <w:vAlign w:val="center"/>
          </w:tcPr>
          <w:p w14:paraId="501A3D24" w14:textId="77777777" w:rsidR="00F857DE" w:rsidRPr="002172D7" w:rsidRDefault="00F857DE" w:rsidP="00156AD3">
            <w:pPr>
              <w:spacing w:before="60" w:after="60"/>
              <w:jc w:val="center"/>
              <w:rPr>
                <w:i/>
                <w:sz w:val="18"/>
                <w:szCs w:val="18"/>
                <w:lang w:eastAsia="pl-PL"/>
              </w:rPr>
            </w:pPr>
            <w:r w:rsidRPr="002172D7">
              <w:rPr>
                <w:i/>
                <w:sz w:val="18"/>
                <w:szCs w:val="18"/>
                <w:lang w:eastAsia="pl-PL"/>
              </w:rPr>
              <w:t>Młynówka</w:t>
            </w:r>
          </w:p>
        </w:tc>
        <w:tc>
          <w:tcPr>
            <w:tcW w:w="3024" w:type="dxa"/>
            <w:vAlign w:val="center"/>
          </w:tcPr>
          <w:p w14:paraId="19A86BBE" w14:textId="77777777" w:rsidR="00F857DE" w:rsidRPr="002172D7" w:rsidRDefault="00F857DE" w:rsidP="00156AD3">
            <w:pPr>
              <w:spacing w:before="60" w:after="60"/>
              <w:jc w:val="center"/>
              <w:rPr>
                <w:i/>
                <w:sz w:val="18"/>
                <w:szCs w:val="18"/>
                <w:lang w:eastAsia="pl-PL"/>
              </w:rPr>
            </w:pPr>
            <w:r w:rsidRPr="002172D7">
              <w:rPr>
                <w:i/>
                <w:sz w:val="18"/>
                <w:szCs w:val="18"/>
                <w:lang w:eastAsia="pl-PL"/>
              </w:rPr>
              <w:t>Sierakowice</w:t>
            </w:r>
          </w:p>
        </w:tc>
        <w:tc>
          <w:tcPr>
            <w:tcW w:w="3024" w:type="dxa"/>
            <w:vAlign w:val="center"/>
          </w:tcPr>
          <w:p w14:paraId="6D3A0D72" w14:textId="77777777" w:rsidR="00F857DE" w:rsidRPr="002172D7" w:rsidRDefault="00F857DE" w:rsidP="00156AD3">
            <w:pPr>
              <w:spacing w:before="60" w:after="60"/>
              <w:jc w:val="center"/>
              <w:rPr>
                <w:i/>
                <w:sz w:val="18"/>
                <w:szCs w:val="18"/>
                <w:lang w:eastAsia="pl-PL"/>
              </w:rPr>
            </w:pPr>
            <w:r w:rsidRPr="002172D7">
              <w:rPr>
                <w:i/>
                <w:sz w:val="18"/>
                <w:szCs w:val="18"/>
                <w:lang w:eastAsia="pl-PL"/>
              </w:rPr>
              <w:t>2200</w:t>
            </w:r>
          </w:p>
        </w:tc>
      </w:tr>
      <w:tr w:rsidR="00F857DE" w:rsidRPr="002172D7" w14:paraId="47ED6612" w14:textId="77777777" w:rsidTr="00F857DE">
        <w:trPr>
          <w:jc w:val="center"/>
        </w:trPr>
        <w:tc>
          <w:tcPr>
            <w:tcW w:w="3024" w:type="dxa"/>
            <w:vMerge w:val="restart"/>
            <w:vAlign w:val="center"/>
          </w:tcPr>
          <w:p w14:paraId="3A8BD588" w14:textId="77777777" w:rsidR="00F857DE" w:rsidRPr="002172D7" w:rsidRDefault="00F857DE" w:rsidP="00156AD3">
            <w:pPr>
              <w:spacing w:before="60" w:after="60"/>
              <w:jc w:val="center"/>
              <w:rPr>
                <w:i/>
                <w:sz w:val="18"/>
                <w:szCs w:val="18"/>
                <w:lang w:eastAsia="pl-PL"/>
              </w:rPr>
            </w:pPr>
            <w:r w:rsidRPr="002172D7">
              <w:rPr>
                <w:i/>
                <w:sz w:val="18"/>
                <w:szCs w:val="18"/>
                <w:lang w:eastAsia="pl-PL"/>
              </w:rPr>
              <w:t>Sośnicowicki</w:t>
            </w:r>
          </w:p>
        </w:tc>
        <w:tc>
          <w:tcPr>
            <w:tcW w:w="3024" w:type="dxa"/>
            <w:vAlign w:val="center"/>
          </w:tcPr>
          <w:p w14:paraId="218B9A60" w14:textId="77777777" w:rsidR="00F857DE" w:rsidRPr="002172D7" w:rsidRDefault="00F857DE" w:rsidP="00156AD3">
            <w:pPr>
              <w:spacing w:before="60" w:after="60"/>
              <w:jc w:val="center"/>
              <w:rPr>
                <w:i/>
                <w:sz w:val="18"/>
                <w:szCs w:val="18"/>
                <w:lang w:eastAsia="pl-PL"/>
              </w:rPr>
            </w:pPr>
            <w:r w:rsidRPr="002172D7">
              <w:rPr>
                <w:i/>
                <w:sz w:val="18"/>
                <w:szCs w:val="18"/>
                <w:lang w:eastAsia="pl-PL"/>
              </w:rPr>
              <w:t>Trachy</w:t>
            </w:r>
          </w:p>
        </w:tc>
        <w:tc>
          <w:tcPr>
            <w:tcW w:w="3024" w:type="dxa"/>
            <w:vAlign w:val="center"/>
          </w:tcPr>
          <w:p w14:paraId="03AE11CC" w14:textId="77777777" w:rsidR="00F857DE" w:rsidRPr="002172D7" w:rsidRDefault="00F857DE" w:rsidP="00156AD3">
            <w:pPr>
              <w:spacing w:before="60" w:after="60"/>
              <w:jc w:val="center"/>
              <w:rPr>
                <w:i/>
                <w:sz w:val="18"/>
                <w:szCs w:val="18"/>
                <w:lang w:eastAsia="pl-PL"/>
              </w:rPr>
            </w:pPr>
            <w:r w:rsidRPr="002172D7">
              <w:rPr>
                <w:i/>
                <w:sz w:val="18"/>
                <w:szCs w:val="18"/>
                <w:lang w:eastAsia="pl-PL"/>
              </w:rPr>
              <w:t>2200</w:t>
            </w:r>
          </w:p>
        </w:tc>
      </w:tr>
      <w:tr w:rsidR="00F857DE" w:rsidRPr="002172D7" w14:paraId="3D227647" w14:textId="77777777" w:rsidTr="00F857DE">
        <w:trPr>
          <w:jc w:val="center"/>
        </w:trPr>
        <w:tc>
          <w:tcPr>
            <w:tcW w:w="3024" w:type="dxa"/>
            <w:vMerge/>
            <w:vAlign w:val="center"/>
          </w:tcPr>
          <w:p w14:paraId="7971ABC2" w14:textId="77777777" w:rsidR="00F857DE" w:rsidRPr="002172D7" w:rsidRDefault="00F857DE" w:rsidP="00156AD3">
            <w:pPr>
              <w:spacing w:before="60" w:after="60"/>
              <w:jc w:val="center"/>
              <w:rPr>
                <w:i/>
                <w:sz w:val="18"/>
                <w:szCs w:val="18"/>
                <w:lang w:eastAsia="pl-PL"/>
              </w:rPr>
            </w:pPr>
          </w:p>
        </w:tc>
        <w:tc>
          <w:tcPr>
            <w:tcW w:w="3024" w:type="dxa"/>
            <w:vMerge w:val="restart"/>
            <w:vAlign w:val="center"/>
          </w:tcPr>
          <w:p w14:paraId="18D72EE9" w14:textId="77777777" w:rsidR="00F857DE" w:rsidRPr="002172D7" w:rsidRDefault="00F857DE" w:rsidP="00156AD3">
            <w:pPr>
              <w:spacing w:before="60" w:after="60"/>
              <w:jc w:val="center"/>
              <w:rPr>
                <w:i/>
                <w:sz w:val="18"/>
                <w:szCs w:val="18"/>
                <w:lang w:eastAsia="pl-PL"/>
              </w:rPr>
            </w:pPr>
            <w:r w:rsidRPr="002172D7">
              <w:rPr>
                <w:i/>
                <w:sz w:val="18"/>
                <w:szCs w:val="18"/>
                <w:lang w:eastAsia="pl-PL"/>
              </w:rPr>
              <w:t>Sośnicowice</w:t>
            </w:r>
          </w:p>
        </w:tc>
        <w:tc>
          <w:tcPr>
            <w:tcW w:w="3024" w:type="dxa"/>
            <w:vAlign w:val="center"/>
          </w:tcPr>
          <w:p w14:paraId="122F56D2" w14:textId="77777777" w:rsidR="00F857DE" w:rsidRPr="002172D7" w:rsidRDefault="00F857DE" w:rsidP="00156AD3">
            <w:pPr>
              <w:spacing w:before="60" w:after="60"/>
              <w:jc w:val="center"/>
              <w:rPr>
                <w:i/>
                <w:sz w:val="18"/>
                <w:szCs w:val="18"/>
                <w:lang w:eastAsia="pl-PL"/>
              </w:rPr>
            </w:pPr>
            <w:r w:rsidRPr="002172D7">
              <w:rPr>
                <w:i/>
                <w:sz w:val="18"/>
                <w:szCs w:val="18"/>
                <w:lang w:eastAsia="pl-PL"/>
              </w:rPr>
              <w:t>2650</w:t>
            </w:r>
          </w:p>
        </w:tc>
      </w:tr>
      <w:tr w:rsidR="00F857DE" w:rsidRPr="002172D7" w14:paraId="2F670269" w14:textId="77777777" w:rsidTr="00F857DE">
        <w:trPr>
          <w:jc w:val="center"/>
        </w:trPr>
        <w:tc>
          <w:tcPr>
            <w:tcW w:w="3024" w:type="dxa"/>
            <w:vMerge/>
            <w:vAlign w:val="center"/>
          </w:tcPr>
          <w:p w14:paraId="6E206046" w14:textId="77777777" w:rsidR="00F857DE" w:rsidRPr="002172D7" w:rsidRDefault="00F857DE" w:rsidP="00156AD3">
            <w:pPr>
              <w:spacing w:before="60" w:after="60"/>
              <w:jc w:val="center"/>
              <w:rPr>
                <w:i/>
                <w:sz w:val="18"/>
                <w:szCs w:val="18"/>
                <w:lang w:eastAsia="pl-PL"/>
              </w:rPr>
            </w:pPr>
          </w:p>
        </w:tc>
        <w:tc>
          <w:tcPr>
            <w:tcW w:w="3024" w:type="dxa"/>
            <w:vMerge/>
            <w:vAlign w:val="center"/>
          </w:tcPr>
          <w:p w14:paraId="6B1A5F81" w14:textId="77777777" w:rsidR="00F857DE" w:rsidRPr="002172D7" w:rsidRDefault="00F857DE" w:rsidP="00156AD3">
            <w:pPr>
              <w:spacing w:before="60" w:after="60"/>
              <w:jc w:val="center"/>
              <w:rPr>
                <w:i/>
                <w:sz w:val="18"/>
                <w:szCs w:val="18"/>
                <w:lang w:eastAsia="pl-PL"/>
              </w:rPr>
            </w:pPr>
          </w:p>
        </w:tc>
        <w:tc>
          <w:tcPr>
            <w:tcW w:w="3024" w:type="dxa"/>
            <w:vAlign w:val="center"/>
          </w:tcPr>
          <w:p w14:paraId="6DCEBE4A" w14:textId="77777777" w:rsidR="00F857DE" w:rsidRPr="002172D7" w:rsidRDefault="00F857DE" w:rsidP="00156AD3">
            <w:pPr>
              <w:spacing w:before="60" w:after="60"/>
              <w:jc w:val="center"/>
              <w:rPr>
                <w:i/>
                <w:sz w:val="18"/>
                <w:szCs w:val="18"/>
                <w:lang w:eastAsia="pl-PL"/>
              </w:rPr>
            </w:pPr>
            <w:r w:rsidRPr="002172D7">
              <w:rPr>
                <w:i/>
                <w:sz w:val="18"/>
                <w:szCs w:val="18"/>
                <w:lang w:eastAsia="pl-PL"/>
              </w:rPr>
              <w:t>1230</w:t>
            </w:r>
          </w:p>
        </w:tc>
      </w:tr>
      <w:tr w:rsidR="00F857DE" w:rsidRPr="002172D7" w14:paraId="5997B893" w14:textId="77777777" w:rsidTr="00F857DE">
        <w:trPr>
          <w:jc w:val="center"/>
        </w:trPr>
        <w:tc>
          <w:tcPr>
            <w:tcW w:w="3024" w:type="dxa"/>
            <w:vMerge/>
            <w:vAlign w:val="center"/>
          </w:tcPr>
          <w:p w14:paraId="1DD454C8" w14:textId="77777777" w:rsidR="00F857DE" w:rsidRPr="002172D7" w:rsidRDefault="00F857DE" w:rsidP="00156AD3">
            <w:pPr>
              <w:spacing w:before="60" w:after="60"/>
              <w:jc w:val="center"/>
              <w:rPr>
                <w:i/>
                <w:sz w:val="18"/>
                <w:szCs w:val="18"/>
                <w:lang w:eastAsia="pl-PL"/>
              </w:rPr>
            </w:pPr>
          </w:p>
        </w:tc>
        <w:tc>
          <w:tcPr>
            <w:tcW w:w="3024" w:type="dxa"/>
            <w:vAlign w:val="center"/>
          </w:tcPr>
          <w:p w14:paraId="75C53FF0" w14:textId="77777777" w:rsidR="00F857DE" w:rsidRPr="002172D7" w:rsidRDefault="00F857DE" w:rsidP="00156AD3">
            <w:pPr>
              <w:spacing w:before="60" w:after="60"/>
              <w:jc w:val="center"/>
              <w:rPr>
                <w:i/>
                <w:sz w:val="18"/>
                <w:szCs w:val="18"/>
                <w:lang w:eastAsia="pl-PL"/>
              </w:rPr>
            </w:pPr>
            <w:r w:rsidRPr="002172D7">
              <w:rPr>
                <w:i/>
                <w:sz w:val="18"/>
                <w:szCs w:val="18"/>
                <w:lang w:eastAsia="pl-PL"/>
              </w:rPr>
              <w:t>Łany Wielkie</w:t>
            </w:r>
          </w:p>
        </w:tc>
        <w:tc>
          <w:tcPr>
            <w:tcW w:w="3024" w:type="dxa"/>
            <w:vAlign w:val="center"/>
          </w:tcPr>
          <w:p w14:paraId="2B32DEBD" w14:textId="77777777" w:rsidR="00F857DE" w:rsidRPr="002172D7" w:rsidRDefault="00F857DE" w:rsidP="00156AD3">
            <w:pPr>
              <w:spacing w:before="60" w:after="60"/>
              <w:jc w:val="center"/>
              <w:rPr>
                <w:i/>
                <w:sz w:val="18"/>
                <w:szCs w:val="18"/>
                <w:lang w:eastAsia="pl-PL"/>
              </w:rPr>
            </w:pPr>
            <w:r w:rsidRPr="002172D7">
              <w:rPr>
                <w:i/>
                <w:sz w:val="18"/>
                <w:szCs w:val="18"/>
                <w:lang w:eastAsia="pl-PL"/>
              </w:rPr>
              <w:t>1550</w:t>
            </w:r>
          </w:p>
        </w:tc>
      </w:tr>
      <w:tr w:rsidR="00F857DE" w:rsidRPr="002172D7" w14:paraId="75959386" w14:textId="77777777" w:rsidTr="00F857DE">
        <w:trPr>
          <w:jc w:val="center"/>
        </w:trPr>
        <w:tc>
          <w:tcPr>
            <w:tcW w:w="3024" w:type="dxa"/>
            <w:vAlign w:val="center"/>
          </w:tcPr>
          <w:p w14:paraId="2C90B6EC" w14:textId="77777777" w:rsidR="00F857DE" w:rsidRPr="002172D7" w:rsidRDefault="00F857DE" w:rsidP="00156AD3">
            <w:pPr>
              <w:spacing w:before="60" w:after="60"/>
              <w:jc w:val="center"/>
              <w:rPr>
                <w:i/>
                <w:sz w:val="18"/>
                <w:szCs w:val="18"/>
                <w:lang w:eastAsia="pl-PL"/>
              </w:rPr>
            </w:pPr>
            <w:r w:rsidRPr="002172D7">
              <w:rPr>
                <w:i/>
                <w:sz w:val="18"/>
                <w:szCs w:val="18"/>
                <w:lang w:eastAsia="pl-PL"/>
              </w:rPr>
              <w:t>Rudka</w:t>
            </w:r>
          </w:p>
        </w:tc>
        <w:tc>
          <w:tcPr>
            <w:tcW w:w="3024" w:type="dxa"/>
            <w:vAlign w:val="center"/>
          </w:tcPr>
          <w:p w14:paraId="46C63534" w14:textId="77777777" w:rsidR="00F857DE" w:rsidRPr="002172D7" w:rsidRDefault="00F857DE" w:rsidP="00156AD3">
            <w:pPr>
              <w:spacing w:before="60" w:after="60"/>
              <w:jc w:val="center"/>
              <w:rPr>
                <w:i/>
                <w:sz w:val="18"/>
                <w:szCs w:val="18"/>
                <w:lang w:eastAsia="pl-PL"/>
              </w:rPr>
            </w:pPr>
            <w:r w:rsidRPr="002172D7">
              <w:rPr>
                <w:i/>
                <w:sz w:val="18"/>
                <w:szCs w:val="18"/>
                <w:lang w:eastAsia="pl-PL"/>
              </w:rPr>
              <w:t>Biały Dwór</w:t>
            </w:r>
          </w:p>
        </w:tc>
        <w:tc>
          <w:tcPr>
            <w:tcW w:w="3024" w:type="dxa"/>
            <w:vAlign w:val="center"/>
          </w:tcPr>
          <w:p w14:paraId="3CF3F1F2" w14:textId="77777777" w:rsidR="00F857DE" w:rsidRPr="002172D7" w:rsidRDefault="00F857DE" w:rsidP="00156AD3">
            <w:pPr>
              <w:spacing w:before="60" w:after="60"/>
              <w:jc w:val="center"/>
              <w:rPr>
                <w:i/>
                <w:sz w:val="18"/>
                <w:szCs w:val="18"/>
                <w:lang w:eastAsia="pl-PL"/>
              </w:rPr>
            </w:pPr>
            <w:r w:rsidRPr="002172D7">
              <w:rPr>
                <w:i/>
                <w:sz w:val="18"/>
                <w:szCs w:val="18"/>
                <w:lang w:eastAsia="pl-PL"/>
              </w:rPr>
              <w:t>2900</w:t>
            </w:r>
          </w:p>
        </w:tc>
      </w:tr>
      <w:tr w:rsidR="00F857DE" w:rsidRPr="002172D7" w14:paraId="211390E1" w14:textId="77777777" w:rsidTr="00F857DE">
        <w:trPr>
          <w:jc w:val="center"/>
        </w:trPr>
        <w:tc>
          <w:tcPr>
            <w:tcW w:w="3024" w:type="dxa"/>
            <w:vMerge w:val="restart"/>
            <w:vAlign w:val="center"/>
          </w:tcPr>
          <w:p w14:paraId="064967E1" w14:textId="77777777" w:rsidR="00F857DE" w:rsidRPr="002172D7" w:rsidRDefault="00F857DE" w:rsidP="00156AD3">
            <w:pPr>
              <w:spacing w:before="60" w:after="60"/>
              <w:jc w:val="center"/>
              <w:rPr>
                <w:i/>
                <w:sz w:val="18"/>
                <w:szCs w:val="18"/>
                <w:lang w:eastAsia="pl-PL"/>
              </w:rPr>
            </w:pPr>
            <w:r w:rsidRPr="002172D7">
              <w:rPr>
                <w:i/>
                <w:sz w:val="18"/>
                <w:szCs w:val="18"/>
                <w:lang w:eastAsia="pl-PL"/>
              </w:rPr>
              <w:t>Kozłówka</w:t>
            </w:r>
          </w:p>
        </w:tc>
        <w:tc>
          <w:tcPr>
            <w:tcW w:w="3024" w:type="dxa"/>
            <w:vAlign w:val="center"/>
          </w:tcPr>
          <w:p w14:paraId="4922E14E" w14:textId="77777777" w:rsidR="00F857DE" w:rsidRPr="002172D7" w:rsidRDefault="00F857DE" w:rsidP="00156AD3">
            <w:pPr>
              <w:spacing w:before="60" w:after="60"/>
              <w:jc w:val="center"/>
              <w:rPr>
                <w:i/>
                <w:sz w:val="18"/>
                <w:szCs w:val="18"/>
                <w:lang w:eastAsia="pl-PL"/>
              </w:rPr>
            </w:pPr>
            <w:r w:rsidRPr="002172D7">
              <w:rPr>
                <w:i/>
                <w:sz w:val="18"/>
                <w:szCs w:val="18"/>
                <w:lang w:eastAsia="pl-PL"/>
              </w:rPr>
              <w:t>Kozłów</w:t>
            </w:r>
          </w:p>
        </w:tc>
        <w:tc>
          <w:tcPr>
            <w:tcW w:w="3024" w:type="dxa"/>
            <w:vAlign w:val="center"/>
          </w:tcPr>
          <w:p w14:paraId="5A2A3A83" w14:textId="77777777" w:rsidR="00F857DE" w:rsidRPr="002172D7" w:rsidRDefault="00F857DE" w:rsidP="00156AD3">
            <w:pPr>
              <w:spacing w:before="60" w:after="60"/>
              <w:jc w:val="center"/>
              <w:rPr>
                <w:i/>
                <w:sz w:val="18"/>
                <w:szCs w:val="18"/>
                <w:lang w:eastAsia="pl-PL"/>
              </w:rPr>
            </w:pPr>
            <w:r w:rsidRPr="002172D7">
              <w:rPr>
                <w:i/>
                <w:sz w:val="18"/>
                <w:szCs w:val="18"/>
                <w:lang w:eastAsia="pl-PL"/>
              </w:rPr>
              <w:t>2825</w:t>
            </w:r>
          </w:p>
        </w:tc>
      </w:tr>
      <w:tr w:rsidR="00F857DE" w:rsidRPr="002172D7" w14:paraId="64D8BA79" w14:textId="77777777" w:rsidTr="00F857DE">
        <w:trPr>
          <w:jc w:val="center"/>
        </w:trPr>
        <w:tc>
          <w:tcPr>
            <w:tcW w:w="3024" w:type="dxa"/>
            <w:vMerge/>
            <w:vAlign w:val="center"/>
          </w:tcPr>
          <w:p w14:paraId="06A9C0B0" w14:textId="77777777" w:rsidR="00F857DE" w:rsidRPr="002172D7" w:rsidRDefault="00F857DE" w:rsidP="00156AD3">
            <w:pPr>
              <w:spacing w:before="60" w:after="60"/>
              <w:jc w:val="center"/>
              <w:rPr>
                <w:i/>
                <w:sz w:val="18"/>
                <w:szCs w:val="18"/>
                <w:lang w:eastAsia="pl-PL"/>
              </w:rPr>
            </w:pPr>
          </w:p>
        </w:tc>
        <w:tc>
          <w:tcPr>
            <w:tcW w:w="3024" w:type="dxa"/>
            <w:vAlign w:val="center"/>
          </w:tcPr>
          <w:p w14:paraId="3951D536" w14:textId="77777777" w:rsidR="00F857DE" w:rsidRPr="002172D7" w:rsidRDefault="00F857DE" w:rsidP="00156AD3">
            <w:pPr>
              <w:spacing w:before="60" w:after="60"/>
              <w:jc w:val="center"/>
              <w:rPr>
                <w:i/>
                <w:sz w:val="18"/>
                <w:szCs w:val="18"/>
                <w:lang w:eastAsia="pl-PL"/>
              </w:rPr>
            </w:pPr>
            <w:r w:rsidRPr="002172D7">
              <w:rPr>
                <w:i/>
                <w:sz w:val="18"/>
                <w:szCs w:val="18"/>
                <w:lang w:eastAsia="pl-PL"/>
              </w:rPr>
              <w:t>Łany Wielkie</w:t>
            </w:r>
          </w:p>
        </w:tc>
        <w:tc>
          <w:tcPr>
            <w:tcW w:w="3024" w:type="dxa"/>
            <w:vAlign w:val="center"/>
          </w:tcPr>
          <w:p w14:paraId="136D5814" w14:textId="77777777" w:rsidR="00F857DE" w:rsidRPr="002172D7" w:rsidRDefault="00F857DE" w:rsidP="00156AD3">
            <w:pPr>
              <w:spacing w:before="60" w:after="60"/>
              <w:jc w:val="center"/>
              <w:rPr>
                <w:i/>
                <w:sz w:val="18"/>
                <w:szCs w:val="18"/>
                <w:lang w:eastAsia="pl-PL"/>
              </w:rPr>
            </w:pPr>
            <w:r w:rsidRPr="002172D7">
              <w:rPr>
                <w:i/>
                <w:sz w:val="18"/>
                <w:szCs w:val="18"/>
                <w:lang w:eastAsia="pl-PL"/>
              </w:rPr>
              <w:t>350</w:t>
            </w:r>
          </w:p>
        </w:tc>
      </w:tr>
      <w:tr w:rsidR="00F857DE" w:rsidRPr="002172D7" w14:paraId="6B00CBE4" w14:textId="77777777" w:rsidTr="00F857DE">
        <w:trPr>
          <w:jc w:val="center"/>
        </w:trPr>
        <w:tc>
          <w:tcPr>
            <w:tcW w:w="6048" w:type="dxa"/>
            <w:gridSpan w:val="2"/>
            <w:vAlign w:val="center"/>
          </w:tcPr>
          <w:p w14:paraId="6976B189" w14:textId="77777777" w:rsidR="00F857DE" w:rsidRPr="002172D7" w:rsidRDefault="00F857DE" w:rsidP="00156AD3">
            <w:pPr>
              <w:spacing w:before="60" w:after="60"/>
              <w:jc w:val="center"/>
              <w:rPr>
                <w:i/>
                <w:sz w:val="18"/>
                <w:szCs w:val="18"/>
                <w:lang w:eastAsia="pl-PL"/>
              </w:rPr>
            </w:pPr>
            <w:r w:rsidRPr="002172D7">
              <w:rPr>
                <w:i/>
                <w:sz w:val="18"/>
                <w:szCs w:val="18"/>
                <w:lang w:eastAsia="pl-PL"/>
              </w:rPr>
              <w:t>RAZEM</w:t>
            </w:r>
          </w:p>
        </w:tc>
        <w:tc>
          <w:tcPr>
            <w:tcW w:w="3024" w:type="dxa"/>
            <w:vAlign w:val="center"/>
          </w:tcPr>
          <w:p w14:paraId="0985BF19" w14:textId="77777777" w:rsidR="00F857DE" w:rsidRPr="002172D7" w:rsidRDefault="00F857DE" w:rsidP="00156AD3">
            <w:pPr>
              <w:spacing w:before="60" w:after="60"/>
              <w:jc w:val="center"/>
              <w:rPr>
                <w:i/>
                <w:sz w:val="18"/>
                <w:szCs w:val="18"/>
                <w:lang w:eastAsia="pl-PL"/>
              </w:rPr>
            </w:pPr>
            <w:r w:rsidRPr="002172D7">
              <w:rPr>
                <w:i/>
                <w:sz w:val="18"/>
                <w:szCs w:val="18"/>
                <w:lang w:eastAsia="pl-PL"/>
              </w:rPr>
              <w:t>24 695</w:t>
            </w:r>
          </w:p>
        </w:tc>
      </w:tr>
    </w:tbl>
    <w:p w14:paraId="189AD14F" w14:textId="77777777" w:rsidR="00F857DE" w:rsidRPr="002172D7" w:rsidRDefault="00F857DE" w:rsidP="00156AD3">
      <w:pPr>
        <w:spacing w:before="60" w:after="60"/>
        <w:jc w:val="both"/>
        <w:rPr>
          <w:i/>
          <w:sz w:val="18"/>
          <w:szCs w:val="18"/>
          <w:lang w:eastAsia="pl-PL"/>
        </w:rPr>
      </w:pPr>
      <w:r w:rsidRPr="002172D7">
        <w:rPr>
          <w:i/>
          <w:sz w:val="18"/>
          <w:szCs w:val="18"/>
          <w:lang w:eastAsia="pl-PL"/>
        </w:rPr>
        <w:t>Źródło: Śląski Zarząd Melioracji i Urządzeń Wodnych w Katowicach</w:t>
      </w:r>
    </w:p>
    <w:p w14:paraId="74527DA0" w14:textId="77777777" w:rsidR="007E0B5F" w:rsidRDefault="007E0B5F" w:rsidP="00156AD3">
      <w:pPr>
        <w:spacing w:before="60" w:after="60"/>
        <w:jc w:val="both"/>
        <w:rPr>
          <w:sz w:val="22"/>
          <w:szCs w:val="22"/>
          <w:lang w:eastAsia="pl-PL"/>
        </w:rPr>
      </w:pPr>
    </w:p>
    <w:p w14:paraId="2374951C" w14:textId="77777777" w:rsidR="00F857DE" w:rsidRPr="002172D7" w:rsidRDefault="00F857DE" w:rsidP="00156AD3">
      <w:pPr>
        <w:spacing w:before="60" w:after="60"/>
        <w:jc w:val="both"/>
        <w:rPr>
          <w:sz w:val="22"/>
          <w:szCs w:val="22"/>
          <w:lang w:eastAsia="pl-PL"/>
        </w:rPr>
      </w:pPr>
      <w:r w:rsidRPr="002172D7">
        <w:rPr>
          <w:sz w:val="22"/>
          <w:szCs w:val="22"/>
          <w:lang w:eastAsia="pl-PL"/>
        </w:rPr>
        <w:t>Koryta cieków poddawane konserwacji są drożne, porośnięte niską roślinnością trawiastą. Odcinki cieków nie objęte konserwacją mają zawężony przekrój hydrauliczny spowodowany dużym zamuleniem dna, licznymi krzakami i drzewami porastającymi skarpy. Występują również lokalne zatory z konarów drzew i gałęzi. Skarpy porośnięte są gęstą roślinnością trawiastą, a koryto cieku Sośnicowickiego miejscami trzciną mocno zawężająca przekrój. Ponadto zdążają się niewielkie wyrwy brzegowe, a istniejące umocnienie skarp jest częściowo zniszczone.</w:t>
      </w:r>
    </w:p>
    <w:p w14:paraId="61A03931" w14:textId="77777777" w:rsidR="00B60191" w:rsidRPr="002172D7" w:rsidRDefault="00B60191" w:rsidP="00156AD3">
      <w:pPr>
        <w:spacing w:before="60" w:after="60"/>
        <w:jc w:val="both"/>
        <w:rPr>
          <w:sz w:val="22"/>
          <w:szCs w:val="22"/>
          <w:lang w:eastAsia="pl-PL"/>
        </w:rPr>
      </w:pPr>
    </w:p>
    <w:p w14:paraId="5ABEFE51" w14:textId="03CF799D" w:rsidR="00B60191" w:rsidRPr="002172D7" w:rsidRDefault="00B60191" w:rsidP="00FA3909">
      <w:pPr>
        <w:pStyle w:val="Nagwek3"/>
      </w:pPr>
      <w:bookmarkStart w:id="135" w:name="_Toc267063144"/>
      <w:r w:rsidRPr="002172D7">
        <w:t>Identyfikacja potrzeb</w:t>
      </w:r>
      <w:r w:rsidR="008F7238">
        <w:t xml:space="preserve"> </w:t>
      </w:r>
      <w:r w:rsidRPr="002172D7">
        <w:t>- cele długoterminowe do roku 2021 i</w:t>
      </w:r>
      <w:r w:rsidR="008F7238">
        <w:t xml:space="preserve"> </w:t>
      </w:r>
      <w:r w:rsidRPr="002172D7">
        <w:t>krótkoterminowe do 2017 roku</w:t>
      </w:r>
      <w:bookmarkEnd w:id="135"/>
    </w:p>
    <w:p w14:paraId="6C2F4A61" w14:textId="77777777" w:rsidR="00B60191" w:rsidRPr="002172D7" w:rsidRDefault="00B60191" w:rsidP="00156AD3">
      <w:pPr>
        <w:spacing w:before="60" w:after="60"/>
        <w:rPr>
          <w:sz w:val="22"/>
          <w:szCs w:val="22"/>
        </w:rPr>
      </w:pPr>
    </w:p>
    <w:p w14:paraId="6D456D16" w14:textId="77777777" w:rsidR="00B60191" w:rsidRPr="002172D7" w:rsidRDefault="00B60191" w:rsidP="00156AD3">
      <w:pPr>
        <w:pBdr>
          <w:top w:val="single" w:sz="4" w:space="1" w:color="auto"/>
          <w:left w:val="single" w:sz="4" w:space="4" w:color="auto"/>
          <w:bottom w:val="single" w:sz="4" w:space="1" w:color="auto"/>
          <w:right w:val="single" w:sz="4" w:space="4" w:color="auto"/>
        </w:pBdr>
        <w:shd w:val="clear" w:color="auto" w:fill="CCFFFF"/>
        <w:spacing w:before="60" w:after="60"/>
        <w:jc w:val="both"/>
        <w:rPr>
          <w:b/>
          <w:i/>
          <w:sz w:val="22"/>
          <w:szCs w:val="22"/>
        </w:rPr>
      </w:pPr>
      <w:r w:rsidRPr="002172D7">
        <w:rPr>
          <w:b/>
          <w:i/>
          <w:sz w:val="22"/>
          <w:szCs w:val="22"/>
        </w:rPr>
        <w:t>Cele długoterminowe do roku 2021</w:t>
      </w:r>
    </w:p>
    <w:p w14:paraId="1B76DCF4" w14:textId="04C1A1F8" w:rsidR="00B60191" w:rsidRPr="002172D7" w:rsidRDefault="00127646" w:rsidP="00156AD3">
      <w:pPr>
        <w:pBdr>
          <w:top w:val="single" w:sz="4" w:space="1" w:color="auto"/>
          <w:left w:val="single" w:sz="4" w:space="4" w:color="auto"/>
          <w:bottom w:val="single" w:sz="4" w:space="1" w:color="auto"/>
          <w:right w:val="single" w:sz="4" w:space="4" w:color="auto"/>
        </w:pBdr>
        <w:shd w:val="clear" w:color="auto" w:fill="CCFFFF"/>
        <w:spacing w:before="60" w:after="60"/>
        <w:jc w:val="both"/>
        <w:rPr>
          <w:b/>
          <w:i/>
          <w:sz w:val="22"/>
          <w:szCs w:val="22"/>
        </w:rPr>
      </w:pPr>
      <w:r w:rsidRPr="002172D7">
        <w:rPr>
          <w:b/>
          <w:i/>
          <w:sz w:val="22"/>
          <w:szCs w:val="22"/>
        </w:rPr>
        <w:t xml:space="preserve">OPIS.1 - </w:t>
      </w:r>
      <w:r w:rsidR="00B60191" w:rsidRPr="002172D7">
        <w:rPr>
          <w:b/>
          <w:i/>
          <w:sz w:val="22"/>
          <w:szCs w:val="22"/>
        </w:rPr>
        <w:t>Minimalizacja zagrożeń</w:t>
      </w:r>
      <w:r w:rsidR="00BA465A" w:rsidRPr="002172D7">
        <w:rPr>
          <w:b/>
          <w:i/>
          <w:sz w:val="22"/>
          <w:szCs w:val="22"/>
        </w:rPr>
        <w:t xml:space="preserve"> spowodowanych klęskami powodzi</w:t>
      </w:r>
    </w:p>
    <w:p w14:paraId="3A074F23" w14:textId="77777777" w:rsidR="00B60191" w:rsidRPr="002172D7" w:rsidRDefault="00B60191" w:rsidP="00156AD3">
      <w:pPr>
        <w:spacing w:before="60" w:after="60"/>
        <w:jc w:val="both"/>
        <w:rPr>
          <w:rFonts w:eastAsia="SimSun"/>
          <w:sz w:val="22"/>
          <w:szCs w:val="22"/>
          <w:lang w:eastAsia="pl-PL"/>
        </w:rPr>
      </w:pPr>
    </w:p>
    <w:p w14:paraId="4573CB08" w14:textId="77777777" w:rsidR="00B60191" w:rsidRPr="002172D7" w:rsidRDefault="00B60191" w:rsidP="00156AD3">
      <w:pPr>
        <w:pBdr>
          <w:top w:val="single" w:sz="4" w:space="1" w:color="auto"/>
          <w:left w:val="single" w:sz="4" w:space="4" w:color="auto"/>
          <w:bottom w:val="single" w:sz="4" w:space="1" w:color="auto"/>
          <w:right w:val="single" w:sz="4" w:space="4" w:color="auto"/>
        </w:pBdr>
        <w:shd w:val="clear" w:color="auto" w:fill="CCFFCC"/>
        <w:spacing w:before="60" w:after="60"/>
        <w:jc w:val="both"/>
        <w:rPr>
          <w:b/>
          <w:sz w:val="22"/>
          <w:szCs w:val="22"/>
        </w:rPr>
      </w:pPr>
      <w:r w:rsidRPr="002172D7">
        <w:rPr>
          <w:b/>
          <w:sz w:val="22"/>
          <w:szCs w:val="22"/>
        </w:rPr>
        <w:t>Cele krótkoterminowe do roku 2017</w:t>
      </w:r>
    </w:p>
    <w:p w14:paraId="0640B92B" w14:textId="1A52CAE9" w:rsidR="00B60191" w:rsidRPr="002172D7" w:rsidRDefault="00127646" w:rsidP="00156AD3">
      <w:pPr>
        <w:pBdr>
          <w:top w:val="single" w:sz="4" w:space="1" w:color="auto"/>
          <w:left w:val="single" w:sz="4" w:space="4" w:color="auto"/>
          <w:bottom w:val="single" w:sz="4" w:space="1" w:color="auto"/>
          <w:right w:val="single" w:sz="4" w:space="4" w:color="auto"/>
        </w:pBdr>
        <w:shd w:val="clear" w:color="auto" w:fill="CCFFCC"/>
        <w:spacing w:before="60" w:after="60"/>
        <w:ind w:left="993" w:hanging="993"/>
        <w:jc w:val="both"/>
        <w:rPr>
          <w:rFonts w:eastAsia="SimSun"/>
          <w:b/>
          <w:sz w:val="22"/>
          <w:szCs w:val="22"/>
          <w:lang w:eastAsia="pl-PL"/>
        </w:rPr>
      </w:pPr>
      <w:r w:rsidRPr="002172D7">
        <w:rPr>
          <w:b/>
          <w:i/>
          <w:sz w:val="22"/>
          <w:szCs w:val="22"/>
        </w:rPr>
        <w:t xml:space="preserve">OPIS.1.1 - </w:t>
      </w:r>
      <w:r w:rsidR="00B60191" w:rsidRPr="002172D7">
        <w:rPr>
          <w:rFonts w:eastAsia="SimSun"/>
          <w:b/>
          <w:sz w:val="22"/>
          <w:szCs w:val="22"/>
          <w:lang w:eastAsia="pl-PL"/>
        </w:rPr>
        <w:t>Zwiększenie retencyjności zlewni oraz poprawa stanu technicznego urządzeń zab</w:t>
      </w:r>
      <w:r w:rsidR="00C210C9" w:rsidRPr="002172D7">
        <w:rPr>
          <w:rFonts w:eastAsia="SimSun"/>
          <w:b/>
          <w:sz w:val="22"/>
          <w:szCs w:val="22"/>
          <w:lang w:eastAsia="pl-PL"/>
        </w:rPr>
        <w:t>ezpieczenia przeciwpowodziowego</w:t>
      </w:r>
    </w:p>
    <w:p w14:paraId="7C0C5021" w14:textId="0B462DF7" w:rsidR="00B60191" w:rsidRPr="002172D7" w:rsidRDefault="00127646" w:rsidP="00156AD3">
      <w:pPr>
        <w:pBdr>
          <w:top w:val="single" w:sz="4" w:space="1" w:color="auto"/>
          <w:left w:val="single" w:sz="4" w:space="4" w:color="auto"/>
          <w:bottom w:val="single" w:sz="4" w:space="1" w:color="auto"/>
          <w:right w:val="single" w:sz="4" w:space="4" w:color="auto"/>
        </w:pBdr>
        <w:shd w:val="clear" w:color="auto" w:fill="CCFFCC"/>
        <w:spacing w:before="60" w:after="60"/>
        <w:ind w:left="993" w:hanging="993"/>
        <w:jc w:val="both"/>
        <w:rPr>
          <w:rFonts w:eastAsia="SimSun"/>
          <w:b/>
          <w:sz w:val="22"/>
          <w:szCs w:val="22"/>
          <w:lang w:eastAsia="pl-PL"/>
        </w:rPr>
      </w:pPr>
      <w:r w:rsidRPr="002172D7">
        <w:rPr>
          <w:b/>
          <w:i/>
          <w:sz w:val="22"/>
          <w:szCs w:val="22"/>
        </w:rPr>
        <w:t xml:space="preserve">OPIS.1.2 - </w:t>
      </w:r>
      <w:r w:rsidR="00B60191" w:rsidRPr="002172D7">
        <w:rPr>
          <w:rFonts w:eastAsia="SimSun"/>
          <w:b/>
          <w:sz w:val="22"/>
          <w:szCs w:val="22"/>
          <w:lang w:eastAsia="pl-PL"/>
        </w:rPr>
        <w:t xml:space="preserve">Właściwe zagospodarowanie terenów zagrożonych powodzią </w:t>
      </w:r>
      <w:r w:rsidR="00C210C9" w:rsidRPr="002172D7">
        <w:rPr>
          <w:rFonts w:eastAsia="SimSun"/>
          <w:b/>
          <w:sz w:val="22"/>
          <w:szCs w:val="22"/>
          <w:lang w:eastAsia="pl-PL"/>
        </w:rPr>
        <w:t>oraz suszą hydrologiczną</w:t>
      </w:r>
    </w:p>
    <w:p w14:paraId="7F6AF3F3" w14:textId="77777777" w:rsidR="00B60191" w:rsidRPr="002172D7" w:rsidRDefault="00B60191" w:rsidP="00156AD3">
      <w:pPr>
        <w:spacing w:before="60" w:after="60"/>
        <w:jc w:val="both"/>
        <w:rPr>
          <w:sz w:val="22"/>
          <w:szCs w:val="22"/>
        </w:rPr>
      </w:pPr>
    </w:p>
    <w:p w14:paraId="451DBC1F" w14:textId="77777777" w:rsidR="00B60191" w:rsidRPr="002172D7" w:rsidRDefault="00B60191" w:rsidP="00156AD3">
      <w:pPr>
        <w:pBdr>
          <w:top w:val="single" w:sz="4" w:space="1" w:color="auto"/>
          <w:left w:val="single" w:sz="4" w:space="4" w:color="auto"/>
          <w:bottom w:val="single" w:sz="4" w:space="1" w:color="auto"/>
          <w:right w:val="single" w:sz="4" w:space="4" w:color="auto"/>
        </w:pBdr>
        <w:shd w:val="clear" w:color="auto" w:fill="FFFFCC"/>
        <w:spacing w:before="60" w:after="60"/>
        <w:ind w:left="1134" w:hanging="1134"/>
        <w:jc w:val="both"/>
        <w:rPr>
          <w:i/>
          <w:sz w:val="22"/>
          <w:szCs w:val="22"/>
        </w:rPr>
      </w:pPr>
      <w:r w:rsidRPr="002172D7">
        <w:rPr>
          <w:i/>
          <w:sz w:val="22"/>
          <w:szCs w:val="22"/>
        </w:rPr>
        <w:t>Zadania:</w:t>
      </w:r>
    </w:p>
    <w:p w14:paraId="7F315FEF" w14:textId="77777777" w:rsidR="00F857DE" w:rsidRPr="002172D7" w:rsidRDefault="00F857DE" w:rsidP="00156AD3">
      <w:pPr>
        <w:pBdr>
          <w:top w:val="single" w:sz="4" w:space="1" w:color="auto"/>
          <w:left w:val="single" w:sz="4" w:space="4" w:color="auto"/>
          <w:bottom w:val="single" w:sz="4" w:space="1" w:color="auto"/>
          <w:right w:val="single" w:sz="4" w:space="4" w:color="auto"/>
        </w:pBdr>
        <w:shd w:val="clear" w:color="auto" w:fill="FFFFCC"/>
        <w:spacing w:before="60" w:after="60"/>
        <w:ind w:left="1134" w:hanging="1134"/>
        <w:rPr>
          <w:i/>
          <w:sz w:val="22"/>
          <w:szCs w:val="22"/>
        </w:rPr>
      </w:pPr>
      <w:r w:rsidRPr="002172D7">
        <w:rPr>
          <w:i/>
          <w:sz w:val="22"/>
          <w:szCs w:val="22"/>
        </w:rPr>
        <w:t>OPIS.1.1.1 – Przebudowa urządzenia hydrologicznego w Tworogu Małym – projekt</w:t>
      </w:r>
    </w:p>
    <w:p w14:paraId="243A44AB" w14:textId="77777777" w:rsidR="00F857DE" w:rsidRPr="002172D7" w:rsidRDefault="00F857DE" w:rsidP="00156AD3">
      <w:pPr>
        <w:pBdr>
          <w:top w:val="single" w:sz="4" w:space="1" w:color="auto"/>
          <w:left w:val="single" w:sz="4" w:space="4" w:color="auto"/>
          <w:bottom w:val="single" w:sz="4" w:space="1" w:color="auto"/>
          <w:right w:val="single" w:sz="4" w:space="4" w:color="auto"/>
        </w:pBdr>
        <w:shd w:val="clear" w:color="auto" w:fill="FFFFCC"/>
        <w:spacing w:before="60" w:after="60"/>
        <w:ind w:left="1134" w:hanging="1134"/>
        <w:rPr>
          <w:i/>
          <w:sz w:val="22"/>
          <w:szCs w:val="22"/>
        </w:rPr>
      </w:pPr>
      <w:r w:rsidRPr="002172D7">
        <w:rPr>
          <w:i/>
          <w:sz w:val="22"/>
          <w:szCs w:val="22"/>
        </w:rPr>
        <w:t>OPIS.1.1.2 – Remont rowu melioracyjnego w obrębie ul. Zielonej w Sośnicowicach</w:t>
      </w:r>
    </w:p>
    <w:p w14:paraId="569C9314" w14:textId="12BC6156" w:rsidR="00F857DE" w:rsidRPr="002172D7" w:rsidRDefault="00F857DE" w:rsidP="00156AD3">
      <w:pPr>
        <w:pBdr>
          <w:top w:val="single" w:sz="4" w:space="1" w:color="auto"/>
          <w:left w:val="single" w:sz="4" w:space="4" w:color="auto"/>
          <w:bottom w:val="single" w:sz="4" w:space="1" w:color="auto"/>
          <w:right w:val="single" w:sz="4" w:space="4" w:color="auto"/>
        </w:pBdr>
        <w:shd w:val="clear" w:color="auto" w:fill="FFFFCC"/>
        <w:spacing w:before="60" w:after="60"/>
        <w:ind w:left="1134" w:hanging="1134"/>
        <w:rPr>
          <w:i/>
          <w:sz w:val="22"/>
          <w:szCs w:val="22"/>
        </w:rPr>
      </w:pPr>
      <w:r w:rsidRPr="002172D7">
        <w:rPr>
          <w:i/>
          <w:sz w:val="22"/>
          <w:szCs w:val="22"/>
        </w:rPr>
        <w:t>OPIS.1.2.1 – Kształtowanie bezpiecznego zagospodarowania terenów zagrożonych powodzią</w:t>
      </w:r>
    </w:p>
    <w:p w14:paraId="684D1EC7" w14:textId="77777777" w:rsidR="00B60191" w:rsidRPr="002172D7" w:rsidRDefault="00B60191" w:rsidP="00156AD3">
      <w:pPr>
        <w:spacing w:before="60" w:after="60"/>
      </w:pPr>
    </w:p>
    <w:p w14:paraId="73206B47" w14:textId="77777777" w:rsidR="00E31374" w:rsidRPr="002172D7" w:rsidRDefault="00E31374" w:rsidP="00156AD3">
      <w:pPr>
        <w:spacing w:before="60" w:after="60"/>
        <w:rPr>
          <w:i/>
          <w:sz w:val="16"/>
          <w:szCs w:val="16"/>
          <w:highlight w:val="cyan"/>
        </w:rPr>
        <w:sectPr w:rsidR="00E31374" w:rsidRPr="002172D7" w:rsidSect="000062EC">
          <w:pgSz w:w="11900" w:h="16820"/>
          <w:pgMar w:top="1418" w:right="1440" w:bottom="1418" w:left="1440" w:header="709" w:footer="709" w:gutter="0"/>
          <w:cols w:space="708"/>
          <w:docGrid w:linePitch="326"/>
        </w:sectPr>
      </w:pPr>
    </w:p>
    <w:p w14:paraId="74A0B351" w14:textId="77777777" w:rsidR="00FC5581" w:rsidRPr="002172D7" w:rsidRDefault="00ED5442" w:rsidP="00FA3909">
      <w:pPr>
        <w:pStyle w:val="Nagwek3"/>
      </w:pPr>
      <w:bookmarkStart w:id="136" w:name="_Toc267063145"/>
      <w:r w:rsidRPr="002172D7">
        <w:t>Plan operacyjny</w:t>
      </w:r>
      <w:bookmarkEnd w:id="136"/>
    </w:p>
    <w:tbl>
      <w:tblPr>
        <w:tblW w:w="5000"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068"/>
        <w:gridCol w:w="2361"/>
        <w:gridCol w:w="1217"/>
        <w:gridCol w:w="1257"/>
        <w:gridCol w:w="1602"/>
        <w:gridCol w:w="1719"/>
        <w:gridCol w:w="1515"/>
        <w:gridCol w:w="1574"/>
        <w:gridCol w:w="1843"/>
      </w:tblGrid>
      <w:tr w:rsidR="00C210C9" w:rsidRPr="002172D7" w14:paraId="1CA01C93" w14:textId="77777777" w:rsidTr="00C210C9">
        <w:tc>
          <w:tcPr>
            <w:tcW w:w="377" w:type="pct"/>
            <w:shd w:val="clear" w:color="auto" w:fill="CCFFFF"/>
            <w:vAlign w:val="center"/>
          </w:tcPr>
          <w:p w14:paraId="0DD7C979" w14:textId="77777777" w:rsidR="00C210C9" w:rsidRPr="002172D7" w:rsidRDefault="00C210C9" w:rsidP="00156AD3">
            <w:pPr>
              <w:spacing w:before="60" w:after="60"/>
              <w:jc w:val="center"/>
              <w:rPr>
                <w:bCs/>
                <w:i/>
                <w:sz w:val="18"/>
                <w:szCs w:val="18"/>
              </w:rPr>
            </w:pPr>
            <w:r w:rsidRPr="002172D7">
              <w:rPr>
                <w:i/>
                <w:sz w:val="18"/>
                <w:szCs w:val="18"/>
              </w:rPr>
              <w:t>L.P.</w:t>
            </w:r>
          </w:p>
        </w:tc>
        <w:tc>
          <w:tcPr>
            <w:tcW w:w="834" w:type="pct"/>
            <w:shd w:val="clear" w:color="auto" w:fill="CCFFFF"/>
            <w:vAlign w:val="center"/>
          </w:tcPr>
          <w:p w14:paraId="2A58ED8B" w14:textId="77777777" w:rsidR="00C210C9" w:rsidRPr="002172D7" w:rsidRDefault="00C210C9" w:rsidP="00156AD3">
            <w:pPr>
              <w:autoSpaceDE w:val="0"/>
              <w:autoSpaceDN w:val="0"/>
              <w:adjustRightInd w:val="0"/>
              <w:spacing w:before="60" w:after="60"/>
              <w:jc w:val="center"/>
              <w:rPr>
                <w:rFonts w:eastAsia="TrebuchetMS"/>
                <w:bCs/>
                <w:i/>
                <w:sz w:val="18"/>
                <w:szCs w:val="18"/>
                <w:lang w:eastAsia="en-US"/>
              </w:rPr>
            </w:pPr>
            <w:r w:rsidRPr="002172D7">
              <w:rPr>
                <w:i/>
                <w:sz w:val="18"/>
                <w:szCs w:val="18"/>
              </w:rPr>
              <w:t>Nazwa zadania</w:t>
            </w:r>
          </w:p>
        </w:tc>
        <w:tc>
          <w:tcPr>
            <w:tcW w:w="430" w:type="pct"/>
            <w:shd w:val="clear" w:color="auto" w:fill="CCFFFF"/>
            <w:vAlign w:val="center"/>
          </w:tcPr>
          <w:p w14:paraId="309DA505" w14:textId="77777777" w:rsidR="00C210C9" w:rsidRPr="002172D7" w:rsidRDefault="00C210C9" w:rsidP="00156AD3">
            <w:pPr>
              <w:spacing w:before="60" w:after="60"/>
              <w:jc w:val="center"/>
              <w:rPr>
                <w:bCs/>
                <w:i/>
                <w:sz w:val="18"/>
                <w:szCs w:val="18"/>
              </w:rPr>
            </w:pPr>
            <w:r w:rsidRPr="002172D7">
              <w:rPr>
                <w:i/>
                <w:sz w:val="18"/>
                <w:szCs w:val="18"/>
              </w:rPr>
              <w:t>Termin rozpoczęcia planowany</w:t>
            </w:r>
          </w:p>
        </w:tc>
        <w:tc>
          <w:tcPr>
            <w:tcW w:w="444" w:type="pct"/>
            <w:shd w:val="clear" w:color="auto" w:fill="CCFFFF"/>
            <w:vAlign w:val="center"/>
          </w:tcPr>
          <w:p w14:paraId="2AD07B26" w14:textId="77777777" w:rsidR="00C210C9" w:rsidRPr="002172D7" w:rsidRDefault="00C210C9" w:rsidP="00156AD3">
            <w:pPr>
              <w:spacing w:before="60" w:after="60"/>
              <w:jc w:val="center"/>
              <w:rPr>
                <w:bCs/>
                <w:i/>
                <w:sz w:val="18"/>
                <w:szCs w:val="18"/>
              </w:rPr>
            </w:pPr>
            <w:r w:rsidRPr="002172D7">
              <w:rPr>
                <w:i/>
                <w:sz w:val="18"/>
                <w:szCs w:val="18"/>
              </w:rPr>
              <w:t>Termin zakończenia planowany</w:t>
            </w:r>
          </w:p>
        </w:tc>
        <w:tc>
          <w:tcPr>
            <w:tcW w:w="566" w:type="pct"/>
            <w:shd w:val="clear" w:color="auto" w:fill="CCFFFF"/>
            <w:vAlign w:val="center"/>
          </w:tcPr>
          <w:p w14:paraId="1B111B7A" w14:textId="77777777" w:rsidR="00C210C9" w:rsidRPr="002172D7" w:rsidRDefault="00C210C9" w:rsidP="00156AD3">
            <w:pPr>
              <w:spacing w:before="60" w:after="60"/>
              <w:jc w:val="center"/>
              <w:rPr>
                <w:bCs/>
                <w:i/>
                <w:sz w:val="18"/>
                <w:szCs w:val="18"/>
              </w:rPr>
            </w:pPr>
            <w:r w:rsidRPr="002172D7">
              <w:rPr>
                <w:i/>
                <w:sz w:val="18"/>
                <w:szCs w:val="18"/>
              </w:rPr>
              <w:t>Jednostka odpowiedzialna</w:t>
            </w:r>
          </w:p>
        </w:tc>
        <w:tc>
          <w:tcPr>
            <w:tcW w:w="607" w:type="pct"/>
            <w:shd w:val="clear" w:color="auto" w:fill="CCFFFF"/>
            <w:vAlign w:val="center"/>
          </w:tcPr>
          <w:p w14:paraId="7A57D369" w14:textId="77777777" w:rsidR="00C210C9" w:rsidRPr="002172D7" w:rsidRDefault="00C210C9" w:rsidP="00156AD3">
            <w:pPr>
              <w:spacing w:before="60" w:after="60"/>
              <w:jc w:val="center"/>
              <w:rPr>
                <w:bCs/>
                <w:i/>
                <w:sz w:val="18"/>
                <w:szCs w:val="18"/>
              </w:rPr>
            </w:pPr>
            <w:r w:rsidRPr="002172D7">
              <w:rPr>
                <w:i/>
                <w:sz w:val="18"/>
                <w:szCs w:val="18"/>
              </w:rPr>
              <w:t>Planowane efekty ekologiczne</w:t>
            </w:r>
          </w:p>
        </w:tc>
        <w:tc>
          <w:tcPr>
            <w:tcW w:w="535" w:type="pct"/>
            <w:shd w:val="clear" w:color="auto" w:fill="CCFFFF"/>
            <w:vAlign w:val="center"/>
          </w:tcPr>
          <w:p w14:paraId="165656E9" w14:textId="77777777" w:rsidR="00C210C9" w:rsidRPr="002172D7" w:rsidRDefault="00C210C9" w:rsidP="00156AD3">
            <w:pPr>
              <w:spacing w:before="60" w:after="60"/>
              <w:jc w:val="center"/>
              <w:rPr>
                <w:bCs/>
                <w:i/>
                <w:sz w:val="18"/>
                <w:szCs w:val="18"/>
              </w:rPr>
            </w:pPr>
            <w:r w:rsidRPr="002172D7">
              <w:rPr>
                <w:i/>
                <w:sz w:val="18"/>
                <w:szCs w:val="18"/>
              </w:rPr>
              <w:t>Planowane koszty ogółem (PLN) tyś.</w:t>
            </w:r>
          </w:p>
        </w:tc>
        <w:tc>
          <w:tcPr>
            <w:tcW w:w="556" w:type="pct"/>
            <w:shd w:val="clear" w:color="auto" w:fill="CCFFFF"/>
            <w:vAlign w:val="center"/>
          </w:tcPr>
          <w:p w14:paraId="0950F48D" w14:textId="77777777" w:rsidR="00C210C9" w:rsidRPr="002172D7" w:rsidRDefault="00C210C9" w:rsidP="00156AD3">
            <w:pPr>
              <w:spacing w:before="60" w:after="60"/>
              <w:jc w:val="center"/>
              <w:rPr>
                <w:bCs/>
                <w:i/>
                <w:sz w:val="18"/>
                <w:szCs w:val="18"/>
              </w:rPr>
            </w:pPr>
            <w:r w:rsidRPr="002172D7">
              <w:rPr>
                <w:i/>
                <w:sz w:val="18"/>
                <w:szCs w:val="18"/>
              </w:rPr>
              <w:t>Partnerzy</w:t>
            </w:r>
          </w:p>
        </w:tc>
        <w:tc>
          <w:tcPr>
            <w:tcW w:w="651" w:type="pct"/>
            <w:shd w:val="clear" w:color="auto" w:fill="CCFFFF"/>
            <w:vAlign w:val="center"/>
          </w:tcPr>
          <w:p w14:paraId="01C278C7" w14:textId="77777777" w:rsidR="00C210C9" w:rsidRPr="002172D7" w:rsidRDefault="00C210C9" w:rsidP="00156AD3">
            <w:pPr>
              <w:spacing w:before="60" w:after="60"/>
              <w:jc w:val="center"/>
              <w:rPr>
                <w:i/>
                <w:color w:val="000000"/>
                <w:sz w:val="18"/>
                <w:szCs w:val="18"/>
              </w:rPr>
            </w:pPr>
            <w:r w:rsidRPr="002172D7">
              <w:rPr>
                <w:i/>
                <w:sz w:val="18"/>
                <w:szCs w:val="18"/>
              </w:rPr>
              <w:t>Źródła finansowania</w:t>
            </w:r>
          </w:p>
        </w:tc>
      </w:tr>
      <w:tr w:rsidR="00C210C9" w:rsidRPr="002172D7" w14:paraId="301AD64E" w14:textId="77777777" w:rsidTr="00C210C9">
        <w:tc>
          <w:tcPr>
            <w:tcW w:w="5000" w:type="pct"/>
            <w:gridSpan w:val="9"/>
            <w:shd w:val="clear" w:color="auto" w:fill="FFFFCC"/>
            <w:vAlign w:val="center"/>
          </w:tcPr>
          <w:p w14:paraId="4574E24F" w14:textId="77777777" w:rsidR="00C210C9" w:rsidRPr="002172D7" w:rsidRDefault="00C210C9" w:rsidP="00156AD3">
            <w:pPr>
              <w:spacing w:before="60" w:after="60"/>
              <w:jc w:val="center"/>
              <w:rPr>
                <w:i/>
                <w:color w:val="FF0000"/>
                <w:sz w:val="18"/>
                <w:szCs w:val="18"/>
              </w:rPr>
            </w:pPr>
            <w:r w:rsidRPr="002172D7">
              <w:rPr>
                <w:i/>
                <w:color w:val="FF0000"/>
                <w:sz w:val="18"/>
                <w:szCs w:val="18"/>
              </w:rPr>
              <w:t>OCHRONA PRZEZ POWODZIĄ</w:t>
            </w:r>
          </w:p>
        </w:tc>
      </w:tr>
      <w:tr w:rsidR="00C210C9" w:rsidRPr="002172D7" w14:paraId="528A660F" w14:textId="77777777" w:rsidTr="00C210C9">
        <w:tc>
          <w:tcPr>
            <w:tcW w:w="5000" w:type="pct"/>
            <w:gridSpan w:val="9"/>
            <w:shd w:val="clear" w:color="auto" w:fill="CCFFFF"/>
            <w:vAlign w:val="center"/>
          </w:tcPr>
          <w:p w14:paraId="109C2D81" w14:textId="77777777" w:rsidR="00C210C9" w:rsidRPr="002172D7" w:rsidRDefault="00C210C9" w:rsidP="00156AD3">
            <w:pPr>
              <w:spacing w:before="60" w:after="60"/>
              <w:jc w:val="center"/>
              <w:rPr>
                <w:i/>
                <w:sz w:val="18"/>
                <w:szCs w:val="18"/>
              </w:rPr>
            </w:pPr>
            <w:r w:rsidRPr="002172D7">
              <w:rPr>
                <w:i/>
                <w:sz w:val="18"/>
                <w:szCs w:val="18"/>
              </w:rPr>
              <w:t>ZADANIA WŁASNE</w:t>
            </w:r>
          </w:p>
        </w:tc>
      </w:tr>
      <w:tr w:rsidR="00C210C9" w:rsidRPr="002172D7" w14:paraId="3415B3FC" w14:textId="77777777" w:rsidTr="00C210C9">
        <w:tc>
          <w:tcPr>
            <w:tcW w:w="377" w:type="pct"/>
            <w:shd w:val="clear" w:color="auto" w:fill="auto"/>
            <w:vAlign w:val="center"/>
          </w:tcPr>
          <w:p w14:paraId="227A3022" w14:textId="77777777" w:rsidR="00C210C9" w:rsidRPr="002172D7" w:rsidRDefault="00C210C9" w:rsidP="00156AD3">
            <w:pPr>
              <w:spacing w:before="60" w:after="60"/>
              <w:jc w:val="center"/>
              <w:rPr>
                <w:bCs/>
                <w:i/>
                <w:sz w:val="18"/>
                <w:szCs w:val="18"/>
              </w:rPr>
            </w:pPr>
            <w:r w:rsidRPr="002172D7">
              <w:rPr>
                <w:i/>
                <w:sz w:val="18"/>
                <w:szCs w:val="18"/>
              </w:rPr>
              <w:t>OPIS.1.1.1</w:t>
            </w:r>
          </w:p>
        </w:tc>
        <w:tc>
          <w:tcPr>
            <w:tcW w:w="834" w:type="pct"/>
            <w:shd w:val="clear" w:color="auto" w:fill="auto"/>
          </w:tcPr>
          <w:p w14:paraId="4495444B" w14:textId="77777777" w:rsidR="00C210C9" w:rsidRPr="002172D7" w:rsidRDefault="00C210C9" w:rsidP="00156AD3">
            <w:pPr>
              <w:spacing w:before="60" w:after="60"/>
              <w:jc w:val="center"/>
              <w:rPr>
                <w:bCs/>
                <w:i/>
                <w:color w:val="000000"/>
                <w:sz w:val="18"/>
                <w:szCs w:val="18"/>
              </w:rPr>
            </w:pPr>
            <w:r w:rsidRPr="002172D7">
              <w:rPr>
                <w:i/>
                <w:sz w:val="18"/>
                <w:szCs w:val="18"/>
              </w:rPr>
              <w:t>Przebudowa urządzenia hydrologicznego w Tworogu Małym – projekt</w:t>
            </w:r>
          </w:p>
        </w:tc>
        <w:tc>
          <w:tcPr>
            <w:tcW w:w="430" w:type="pct"/>
            <w:shd w:val="clear" w:color="auto" w:fill="auto"/>
            <w:vAlign w:val="center"/>
          </w:tcPr>
          <w:p w14:paraId="2D69D713" w14:textId="77777777" w:rsidR="00C210C9" w:rsidRPr="002172D7" w:rsidRDefault="00C210C9"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506CC7F9" w14:textId="77777777" w:rsidR="00C210C9" w:rsidRPr="002172D7" w:rsidRDefault="00C210C9" w:rsidP="00156AD3">
            <w:pPr>
              <w:spacing w:before="60" w:after="60"/>
              <w:jc w:val="center"/>
              <w:rPr>
                <w:bCs/>
                <w:i/>
                <w:sz w:val="18"/>
                <w:szCs w:val="18"/>
              </w:rPr>
            </w:pPr>
            <w:r w:rsidRPr="002172D7">
              <w:rPr>
                <w:bCs/>
                <w:i/>
                <w:sz w:val="18"/>
                <w:szCs w:val="18"/>
              </w:rPr>
              <w:t>2014</w:t>
            </w:r>
          </w:p>
        </w:tc>
        <w:tc>
          <w:tcPr>
            <w:tcW w:w="566" w:type="pct"/>
            <w:shd w:val="clear" w:color="auto" w:fill="auto"/>
            <w:vAlign w:val="center"/>
          </w:tcPr>
          <w:p w14:paraId="78406DA6" w14:textId="77777777" w:rsidR="00C210C9" w:rsidRPr="002172D7" w:rsidRDefault="00C210C9" w:rsidP="00156AD3">
            <w:pPr>
              <w:pStyle w:val="Default"/>
              <w:spacing w:before="60" w:after="60"/>
              <w:jc w:val="center"/>
              <w:rPr>
                <w:rFonts w:ascii="Times New Roman" w:hAnsi="Times New Roman"/>
                <w:bCs/>
                <w:i/>
                <w:sz w:val="18"/>
                <w:szCs w:val="18"/>
              </w:rPr>
            </w:pPr>
            <w:r w:rsidRPr="002172D7">
              <w:rPr>
                <w:rFonts w:ascii="Times New Roman" w:eastAsiaTheme="minorEastAsia" w:hAnsi="Times New Roman"/>
                <w:i/>
                <w:sz w:val="18"/>
                <w:szCs w:val="18"/>
                <w:lang w:eastAsia="pl-PL"/>
              </w:rPr>
              <w:t>Gmina Sośnicowice</w:t>
            </w:r>
          </w:p>
        </w:tc>
        <w:tc>
          <w:tcPr>
            <w:tcW w:w="607" w:type="pct"/>
            <w:vMerge w:val="restart"/>
            <w:shd w:val="clear" w:color="auto" w:fill="auto"/>
            <w:vAlign w:val="center"/>
          </w:tcPr>
          <w:p w14:paraId="5ABB8379" w14:textId="77777777" w:rsidR="00C210C9" w:rsidRPr="002172D7" w:rsidRDefault="00C210C9" w:rsidP="00156AD3">
            <w:pPr>
              <w:spacing w:before="60" w:after="60"/>
              <w:jc w:val="center"/>
              <w:rPr>
                <w:bCs/>
                <w:i/>
                <w:color w:val="000000"/>
                <w:sz w:val="18"/>
                <w:szCs w:val="18"/>
              </w:rPr>
            </w:pPr>
            <w:r w:rsidRPr="002172D7">
              <w:rPr>
                <w:bCs/>
                <w:i/>
                <w:color w:val="000000"/>
                <w:sz w:val="18"/>
                <w:szCs w:val="18"/>
              </w:rPr>
              <w:t xml:space="preserve">Ochrona mieszkańców gminy przed zagrożeniami powodziowymi </w:t>
            </w:r>
          </w:p>
        </w:tc>
        <w:tc>
          <w:tcPr>
            <w:tcW w:w="535" w:type="pct"/>
            <w:shd w:val="clear" w:color="auto" w:fill="auto"/>
            <w:vAlign w:val="center"/>
          </w:tcPr>
          <w:p w14:paraId="66AF90B2" w14:textId="77777777" w:rsidR="00C210C9" w:rsidRPr="002172D7" w:rsidRDefault="00C210C9" w:rsidP="00156AD3">
            <w:pPr>
              <w:spacing w:before="60" w:after="60"/>
              <w:jc w:val="center"/>
              <w:rPr>
                <w:bCs/>
                <w:i/>
                <w:color w:val="000000"/>
                <w:sz w:val="18"/>
                <w:szCs w:val="18"/>
              </w:rPr>
            </w:pPr>
            <w:r w:rsidRPr="002172D7">
              <w:rPr>
                <w:bCs/>
                <w:i/>
                <w:color w:val="000000"/>
                <w:sz w:val="18"/>
                <w:szCs w:val="18"/>
              </w:rPr>
              <w:t>55</w:t>
            </w:r>
          </w:p>
        </w:tc>
        <w:tc>
          <w:tcPr>
            <w:tcW w:w="556" w:type="pct"/>
            <w:shd w:val="clear" w:color="auto" w:fill="auto"/>
            <w:vAlign w:val="center"/>
          </w:tcPr>
          <w:p w14:paraId="784EF166" w14:textId="77777777" w:rsidR="00C210C9" w:rsidRPr="002172D7" w:rsidRDefault="00C210C9" w:rsidP="00156AD3">
            <w:pPr>
              <w:spacing w:before="60" w:after="60"/>
              <w:jc w:val="center"/>
              <w:rPr>
                <w:bCs/>
                <w:i/>
                <w:sz w:val="18"/>
                <w:szCs w:val="18"/>
              </w:rPr>
            </w:pPr>
          </w:p>
        </w:tc>
        <w:tc>
          <w:tcPr>
            <w:tcW w:w="651" w:type="pct"/>
            <w:shd w:val="clear" w:color="auto" w:fill="auto"/>
            <w:vAlign w:val="center"/>
          </w:tcPr>
          <w:p w14:paraId="078FD61C" w14:textId="77777777" w:rsidR="00C210C9" w:rsidRPr="002172D7" w:rsidRDefault="00C210C9" w:rsidP="00156AD3">
            <w:pPr>
              <w:spacing w:before="60" w:after="60"/>
              <w:jc w:val="center"/>
              <w:rPr>
                <w:i/>
                <w:sz w:val="18"/>
                <w:szCs w:val="18"/>
              </w:rPr>
            </w:pPr>
            <w:r w:rsidRPr="002172D7">
              <w:rPr>
                <w:i/>
                <w:sz w:val="18"/>
                <w:szCs w:val="18"/>
              </w:rPr>
              <w:t>budżet Gminy Sośnicowice</w:t>
            </w:r>
          </w:p>
        </w:tc>
      </w:tr>
      <w:tr w:rsidR="00C210C9" w:rsidRPr="002172D7" w14:paraId="586290D7" w14:textId="77777777" w:rsidTr="00C210C9">
        <w:tc>
          <w:tcPr>
            <w:tcW w:w="377" w:type="pct"/>
            <w:shd w:val="clear" w:color="auto" w:fill="auto"/>
            <w:vAlign w:val="center"/>
          </w:tcPr>
          <w:p w14:paraId="3FA68CC9" w14:textId="77777777" w:rsidR="00C210C9" w:rsidRPr="002172D7" w:rsidRDefault="00C210C9" w:rsidP="00156AD3">
            <w:pPr>
              <w:spacing w:before="60" w:after="60"/>
              <w:jc w:val="center"/>
              <w:rPr>
                <w:i/>
                <w:sz w:val="18"/>
                <w:szCs w:val="18"/>
              </w:rPr>
            </w:pPr>
            <w:r w:rsidRPr="002172D7">
              <w:rPr>
                <w:i/>
                <w:sz w:val="18"/>
                <w:szCs w:val="18"/>
              </w:rPr>
              <w:t>OPIS.1.1.2</w:t>
            </w:r>
          </w:p>
        </w:tc>
        <w:tc>
          <w:tcPr>
            <w:tcW w:w="834" w:type="pct"/>
            <w:shd w:val="clear" w:color="auto" w:fill="auto"/>
          </w:tcPr>
          <w:p w14:paraId="7373C45F" w14:textId="77777777" w:rsidR="00C210C9" w:rsidRPr="002172D7" w:rsidRDefault="00C210C9" w:rsidP="00156AD3">
            <w:pPr>
              <w:spacing w:before="60" w:after="60"/>
              <w:jc w:val="center"/>
              <w:rPr>
                <w:rFonts w:eastAsia="SimSun"/>
                <w:i/>
                <w:sz w:val="18"/>
                <w:szCs w:val="18"/>
                <w:lang w:eastAsia="pl-PL"/>
              </w:rPr>
            </w:pPr>
            <w:r w:rsidRPr="002172D7">
              <w:rPr>
                <w:i/>
                <w:sz w:val="18"/>
                <w:szCs w:val="18"/>
              </w:rPr>
              <w:t>Remont rowu melioracyjnego w obrębie ul. Zielonej w Sośnicowicach</w:t>
            </w:r>
          </w:p>
        </w:tc>
        <w:tc>
          <w:tcPr>
            <w:tcW w:w="430" w:type="pct"/>
            <w:shd w:val="clear" w:color="auto" w:fill="auto"/>
            <w:vAlign w:val="center"/>
          </w:tcPr>
          <w:p w14:paraId="3B416A0C" w14:textId="77777777" w:rsidR="00C210C9" w:rsidRPr="002172D7" w:rsidRDefault="00C210C9"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578E19D0" w14:textId="77777777" w:rsidR="00C210C9" w:rsidRPr="002172D7" w:rsidRDefault="00C210C9" w:rsidP="00156AD3">
            <w:pPr>
              <w:spacing w:before="60" w:after="60"/>
              <w:jc w:val="center"/>
              <w:rPr>
                <w:bCs/>
                <w:i/>
                <w:sz w:val="18"/>
                <w:szCs w:val="18"/>
              </w:rPr>
            </w:pPr>
            <w:r w:rsidRPr="002172D7">
              <w:rPr>
                <w:bCs/>
                <w:i/>
                <w:sz w:val="18"/>
                <w:szCs w:val="18"/>
              </w:rPr>
              <w:t>2014</w:t>
            </w:r>
          </w:p>
        </w:tc>
        <w:tc>
          <w:tcPr>
            <w:tcW w:w="566" w:type="pct"/>
            <w:shd w:val="clear" w:color="auto" w:fill="auto"/>
            <w:vAlign w:val="center"/>
          </w:tcPr>
          <w:p w14:paraId="01811709" w14:textId="77777777" w:rsidR="00C210C9" w:rsidRPr="002172D7" w:rsidRDefault="00C210C9" w:rsidP="00156AD3">
            <w:pPr>
              <w:pStyle w:val="Default"/>
              <w:spacing w:before="60" w:after="60"/>
              <w:jc w:val="center"/>
              <w:rPr>
                <w:rFonts w:ascii="Times New Roman" w:eastAsiaTheme="minorEastAsia" w:hAnsi="Times New Roman"/>
                <w:i/>
                <w:sz w:val="18"/>
                <w:szCs w:val="18"/>
                <w:lang w:eastAsia="pl-PL"/>
              </w:rPr>
            </w:pPr>
            <w:r w:rsidRPr="002172D7">
              <w:rPr>
                <w:rFonts w:ascii="Times New Roman" w:eastAsiaTheme="minorEastAsia" w:hAnsi="Times New Roman"/>
                <w:i/>
                <w:sz w:val="18"/>
                <w:szCs w:val="18"/>
                <w:lang w:eastAsia="pl-PL"/>
              </w:rPr>
              <w:t>Gmina Sośnicowice</w:t>
            </w:r>
          </w:p>
        </w:tc>
        <w:tc>
          <w:tcPr>
            <w:tcW w:w="607" w:type="pct"/>
            <w:vMerge/>
            <w:shd w:val="clear" w:color="auto" w:fill="auto"/>
            <w:vAlign w:val="center"/>
          </w:tcPr>
          <w:p w14:paraId="505D58E9" w14:textId="77777777" w:rsidR="00C210C9" w:rsidRPr="002172D7" w:rsidRDefault="00C210C9" w:rsidP="00156AD3">
            <w:pPr>
              <w:spacing w:before="60" w:after="60"/>
              <w:jc w:val="center"/>
              <w:rPr>
                <w:bCs/>
                <w:i/>
                <w:color w:val="000000"/>
                <w:sz w:val="18"/>
                <w:szCs w:val="18"/>
              </w:rPr>
            </w:pPr>
          </w:p>
        </w:tc>
        <w:tc>
          <w:tcPr>
            <w:tcW w:w="535" w:type="pct"/>
            <w:shd w:val="clear" w:color="auto" w:fill="auto"/>
            <w:vAlign w:val="center"/>
          </w:tcPr>
          <w:p w14:paraId="2828B5AB" w14:textId="77777777" w:rsidR="00C210C9" w:rsidRPr="002172D7" w:rsidRDefault="00C210C9" w:rsidP="00156AD3">
            <w:pPr>
              <w:spacing w:before="60" w:after="60"/>
              <w:jc w:val="center"/>
              <w:rPr>
                <w:bCs/>
                <w:i/>
                <w:color w:val="000000"/>
                <w:sz w:val="18"/>
                <w:szCs w:val="18"/>
              </w:rPr>
            </w:pPr>
            <w:r w:rsidRPr="002172D7">
              <w:rPr>
                <w:bCs/>
                <w:i/>
                <w:color w:val="000000"/>
                <w:sz w:val="18"/>
                <w:szCs w:val="18"/>
              </w:rPr>
              <w:t>20</w:t>
            </w:r>
          </w:p>
        </w:tc>
        <w:tc>
          <w:tcPr>
            <w:tcW w:w="556" w:type="pct"/>
            <w:shd w:val="clear" w:color="auto" w:fill="auto"/>
            <w:vAlign w:val="center"/>
          </w:tcPr>
          <w:p w14:paraId="3CCE29F4" w14:textId="77777777" w:rsidR="00C210C9" w:rsidRPr="002172D7" w:rsidRDefault="00C210C9" w:rsidP="00156AD3">
            <w:pPr>
              <w:spacing w:before="60" w:after="60"/>
              <w:jc w:val="center"/>
              <w:rPr>
                <w:rFonts w:eastAsiaTheme="minorEastAsia"/>
                <w:i/>
                <w:iCs/>
                <w:sz w:val="18"/>
                <w:szCs w:val="18"/>
                <w:lang w:eastAsia="pl-PL"/>
              </w:rPr>
            </w:pPr>
          </w:p>
        </w:tc>
        <w:tc>
          <w:tcPr>
            <w:tcW w:w="651" w:type="pct"/>
            <w:shd w:val="clear" w:color="auto" w:fill="auto"/>
            <w:vAlign w:val="center"/>
          </w:tcPr>
          <w:p w14:paraId="4C2C3E65" w14:textId="2A23339D" w:rsidR="00C210C9" w:rsidRPr="002172D7" w:rsidRDefault="005E6C09" w:rsidP="00156AD3">
            <w:pPr>
              <w:spacing w:before="60" w:after="60"/>
              <w:jc w:val="center"/>
              <w:rPr>
                <w:i/>
                <w:sz w:val="18"/>
                <w:szCs w:val="18"/>
              </w:rPr>
            </w:pPr>
            <w:r w:rsidRPr="002172D7">
              <w:rPr>
                <w:i/>
                <w:sz w:val="18"/>
                <w:szCs w:val="18"/>
              </w:rPr>
              <w:t>budżet Gminy Sośnicowice</w:t>
            </w:r>
          </w:p>
        </w:tc>
      </w:tr>
      <w:tr w:rsidR="00C210C9" w:rsidRPr="002172D7" w14:paraId="27CDDA9B" w14:textId="77777777" w:rsidTr="00C210C9">
        <w:tc>
          <w:tcPr>
            <w:tcW w:w="377" w:type="pct"/>
            <w:shd w:val="clear" w:color="auto" w:fill="auto"/>
            <w:vAlign w:val="center"/>
          </w:tcPr>
          <w:p w14:paraId="585B7460" w14:textId="77777777" w:rsidR="00C210C9" w:rsidRPr="002172D7" w:rsidRDefault="00C210C9" w:rsidP="00156AD3">
            <w:pPr>
              <w:spacing w:before="60" w:after="60"/>
              <w:jc w:val="center"/>
              <w:rPr>
                <w:bCs/>
                <w:i/>
                <w:sz w:val="18"/>
                <w:szCs w:val="18"/>
              </w:rPr>
            </w:pPr>
            <w:r w:rsidRPr="002172D7">
              <w:rPr>
                <w:i/>
                <w:sz w:val="18"/>
                <w:szCs w:val="18"/>
              </w:rPr>
              <w:t>OPIS.1.2.1</w:t>
            </w:r>
          </w:p>
        </w:tc>
        <w:tc>
          <w:tcPr>
            <w:tcW w:w="834" w:type="pct"/>
            <w:shd w:val="clear" w:color="auto" w:fill="auto"/>
            <w:vAlign w:val="center"/>
          </w:tcPr>
          <w:p w14:paraId="478C72C6" w14:textId="77777777" w:rsidR="00C210C9" w:rsidRPr="002172D7" w:rsidRDefault="00C210C9" w:rsidP="00156AD3">
            <w:pPr>
              <w:spacing w:before="60" w:after="60"/>
              <w:jc w:val="center"/>
              <w:rPr>
                <w:rFonts w:eastAsiaTheme="minorEastAsia"/>
                <w:i/>
                <w:sz w:val="18"/>
                <w:szCs w:val="18"/>
                <w:lang w:eastAsia="pl-PL"/>
              </w:rPr>
            </w:pPr>
            <w:r w:rsidRPr="002172D7">
              <w:rPr>
                <w:rFonts w:eastAsia="SimSun"/>
                <w:i/>
                <w:sz w:val="18"/>
                <w:szCs w:val="18"/>
                <w:lang w:eastAsia="pl-PL"/>
              </w:rPr>
              <w:t>Kształtowanie bezpiecznego zagospodarowania terenów zagrożonych powodzią (wyznaczenie i wprowadzenie do planów zagospodarowania przestrzennego granic obszarów bezpośredniego oraz potencjalnego zagrożenia powodzią)</w:t>
            </w:r>
          </w:p>
        </w:tc>
        <w:tc>
          <w:tcPr>
            <w:tcW w:w="430" w:type="pct"/>
            <w:shd w:val="clear" w:color="auto" w:fill="auto"/>
            <w:vAlign w:val="center"/>
          </w:tcPr>
          <w:p w14:paraId="721BDEFB" w14:textId="77777777" w:rsidR="00C210C9" w:rsidRPr="002172D7" w:rsidRDefault="00C210C9"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32464735" w14:textId="77777777" w:rsidR="00C210C9" w:rsidRPr="002172D7" w:rsidRDefault="00C210C9" w:rsidP="00156AD3">
            <w:pPr>
              <w:spacing w:before="60" w:after="60"/>
              <w:jc w:val="center"/>
              <w:rPr>
                <w:bCs/>
                <w:i/>
                <w:sz w:val="18"/>
                <w:szCs w:val="18"/>
              </w:rPr>
            </w:pPr>
            <w:r w:rsidRPr="002172D7">
              <w:rPr>
                <w:bCs/>
                <w:i/>
                <w:sz w:val="18"/>
                <w:szCs w:val="18"/>
              </w:rPr>
              <w:t>2021</w:t>
            </w:r>
          </w:p>
        </w:tc>
        <w:tc>
          <w:tcPr>
            <w:tcW w:w="566" w:type="pct"/>
            <w:shd w:val="clear" w:color="auto" w:fill="auto"/>
            <w:vAlign w:val="center"/>
          </w:tcPr>
          <w:p w14:paraId="4D269831" w14:textId="77777777" w:rsidR="00C210C9" w:rsidRPr="002172D7" w:rsidRDefault="00C210C9" w:rsidP="00156AD3">
            <w:pPr>
              <w:pStyle w:val="Default"/>
              <w:spacing w:before="60" w:after="60"/>
              <w:jc w:val="center"/>
              <w:rPr>
                <w:rFonts w:ascii="Times New Roman" w:hAnsi="Times New Roman"/>
                <w:bCs/>
                <w:i/>
                <w:sz w:val="18"/>
                <w:szCs w:val="18"/>
              </w:rPr>
            </w:pPr>
            <w:r w:rsidRPr="002172D7">
              <w:rPr>
                <w:rFonts w:ascii="Times New Roman" w:eastAsiaTheme="minorEastAsia" w:hAnsi="Times New Roman"/>
                <w:i/>
                <w:sz w:val="18"/>
                <w:szCs w:val="18"/>
                <w:lang w:eastAsia="pl-PL"/>
              </w:rPr>
              <w:t>Gmina Sośnicowice</w:t>
            </w:r>
          </w:p>
        </w:tc>
        <w:tc>
          <w:tcPr>
            <w:tcW w:w="607" w:type="pct"/>
            <w:vMerge/>
            <w:shd w:val="clear" w:color="auto" w:fill="auto"/>
            <w:vAlign w:val="center"/>
          </w:tcPr>
          <w:p w14:paraId="5CA964C5" w14:textId="77777777" w:rsidR="00C210C9" w:rsidRPr="002172D7" w:rsidRDefault="00C210C9" w:rsidP="00156AD3">
            <w:pPr>
              <w:spacing w:before="60" w:after="60"/>
              <w:jc w:val="center"/>
              <w:rPr>
                <w:bCs/>
                <w:i/>
                <w:color w:val="000000"/>
                <w:sz w:val="18"/>
                <w:szCs w:val="18"/>
              </w:rPr>
            </w:pPr>
          </w:p>
        </w:tc>
        <w:tc>
          <w:tcPr>
            <w:tcW w:w="535" w:type="pct"/>
            <w:shd w:val="clear" w:color="auto" w:fill="auto"/>
            <w:vAlign w:val="center"/>
          </w:tcPr>
          <w:p w14:paraId="698BB2A7" w14:textId="77777777" w:rsidR="00C210C9" w:rsidRPr="002172D7" w:rsidRDefault="00C210C9" w:rsidP="00156AD3">
            <w:pPr>
              <w:spacing w:before="60" w:after="60"/>
              <w:jc w:val="center"/>
              <w:rPr>
                <w:bCs/>
                <w:i/>
                <w:color w:val="000000"/>
                <w:sz w:val="18"/>
                <w:szCs w:val="18"/>
              </w:rPr>
            </w:pPr>
            <w:r w:rsidRPr="002172D7">
              <w:rPr>
                <w:bCs/>
                <w:i/>
                <w:color w:val="000000"/>
                <w:sz w:val="18"/>
                <w:szCs w:val="18"/>
              </w:rPr>
              <w:t>Koszty administracyjne</w:t>
            </w:r>
          </w:p>
        </w:tc>
        <w:tc>
          <w:tcPr>
            <w:tcW w:w="556" w:type="pct"/>
            <w:shd w:val="clear" w:color="auto" w:fill="auto"/>
            <w:vAlign w:val="center"/>
          </w:tcPr>
          <w:p w14:paraId="2F51AFBF" w14:textId="77777777" w:rsidR="00C210C9" w:rsidRPr="002172D7" w:rsidRDefault="00C210C9" w:rsidP="00156AD3">
            <w:pPr>
              <w:spacing w:before="60" w:after="60"/>
              <w:jc w:val="center"/>
              <w:rPr>
                <w:bCs/>
                <w:i/>
                <w:sz w:val="18"/>
                <w:szCs w:val="18"/>
              </w:rPr>
            </w:pPr>
            <w:r w:rsidRPr="002172D7">
              <w:rPr>
                <w:rFonts w:eastAsiaTheme="minorEastAsia"/>
                <w:i/>
                <w:iCs/>
                <w:sz w:val="18"/>
                <w:szCs w:val="18"/>
                <w:lang w:eastAsia="pl-PL"/>
              </w:rPr>
              <w:t>Powiat Gliwicki</w:t>
            </w:r>
          </w:p>
        </w:tc>
        <w:tc>
          <w:tcPr>
            <w:tcW w:w="651" w:type="pct"/>
            <w:shd w:val="clear" w:color="auto" w:fill="auto"/>
            <w:vAlign w:val="center"/>
          </w:tcPr>
          <w:p w14:paraId="6BD00E9F" w14:textId="77777777" w:rsidR="00C210C9" w:rsidRPr="002172D7" w:rsidRDefault="00C210C9" w:rsidP="00156AD3">
            <w:pPr>
              <w:spacing w:before="60" w:after="60"/>
              <w:jc w:val="center"/>
              <w:rPr>
                <w:i/>
                <w:color w:val="000000"/>
                <w:sz w:val="18"/>
                <w:szCs w:val="18"/>
              </w:rPr>
            </w:pPr>
            <w:r w:rsidRPr="002172D7">
              <w:rPr>
                <w:i/>
                <w:sz w:val="18"/>
                <w:szCs w:val="18"/>
              </w:rPr>
              <w:t>budżet Gminy Sośnicowice</w:t>
            </w:r>
          </w:p>
        </w:tc>
      </w:tr>
    </w:tbl>
    <w:p w14:paraId="05CD8D2E" w14:textId="410E29A3" w:rsidR="00C210C9" w:rsidRPr="002172D7" w:rsidRDefault="00C210C9" w:rsidP="00156AD3">
      <w:pPr>
        <w:spacing w:before="60" w:after="60"/>
      </w:pPr>
      <w:r w:rsidRPr="002172D7">
        <w:rPr>
          <w:i/>
          <w:sz w:val="18"/>
          <w:szCs w:val="18"/>
        </w:rPr>
        <w:t>* koszty zamieszczone w tabeli pochodzą danych udostępnionych przez instytucje realizujące zadania, budżet gminy Sośnicowice, a także szacunków własnych autorów aktualizacji POŚ dla Gminy Sośnicowice na lata 2014 – 2017 z uwzględnieniem perspektywy na lata 2018 – 2021, w niektórych przypadkach nie było możliwości oszacowania kosztów ze względu na brak informacji o szczegółowym</w:t>
      </w:r>
      <w:r w:rsidR="008F7238">
        <w:rPr>
          <w:i/>
          <w:sz w:val="18"/>
          <w:szCs w:val="18"/>
        </w:rPr>
        <w:t xml:space="preserve"> </w:t>
      </w:r>
      <w:r w:rsidRPr="002172D7">
        <w:rPr>
          <w:i/>
          <w:sz w:val="18"/>
          <w:szCs w:val="18"/>
        </w:rPr>
        <w:t>zakresie zadania</w:t>
      </w:r>
    </w:p>
    <w:p w14:paraId="7BA46487" w14:textId="77777777" w:rsidR="00CD3A09" w:rsidRPr="002172D7" w:rsidRDefault="00CD3A09" w:rsidP="00156AD3">
      <w:pPr>
        <w:spacing w:before="60" w:after="60"/>
        <w:rPr>
          <w:i/>
          <w:sz w:val="18"/>
          <w:szCs w:val="18"/>
        </w:rPr>
      </w:pPr>
    </w:p>
    <w:p w14:paraId="6CB17FBC" w14:textId="77777777" w:rsidR="00CD3A09" w:rsidRPr="002172D7" w:rsidRDefault="00CD3A09" w:rsidP="00156AD3">
      <w:pPr>
        <w:spacing w:before="60" w:after="60"/>
        <w:rPr>
          <w:i/>
          <w:sz w:val="18"/>
          <w:szCs w:val="18"/>
        </w:rPr>
        <w:sectPr w:rsidR="00CD3A09" w:rsidRPr="002172D7" w:rsidSect="000062EC">
          <w:pgSz w:w="16820" w:h="11900" w:orient="landscape"/>
          <w:pgMar w:top="1418" w:right="1440" w:bottom="1418" w:left="1440" w:header="709" w:footer="709" w:gutter="0"/>
          <w:cols w:space="708"/>
          <w:docGrid w:linePitch="326"/>
        </w:sectPr>
      </w:pPr>
    </w:p>
    <w:p w14:paraId="540C1127" w14:textId="77777777" w:rsidR="00FC5581" w:rsidRPr="002172D7" w:rsidRDefault="00FC5581" w:rsidP="00FA3909">
      <w:pPr>
        <w:pStyle w:val="Nagwek3"/>
      </w:pPr>
      <w:bookmarkStart w:id="137" w:name="_Toc267063146"/>
      <w:r w:rsidRPr="002172D7">
        <w:t>Wnioski</w:t>
      </w:r>
      <w:bookmarkEnd w:id="137"/>
      <w:r w:rsidRPr="002172D7">
        <w:t xml:space="preserve"> </w:t>
      </w:r>
    </w:p>
    <w:p w14:paraId="7717C84D" w14:textId="77777777" w:rsidR="00C210C9" w:rsidRPr="002172D7" w:rsidRDefault="00C210C9" w:rsidP="00156AD3">
      <w:pPr>
        <w:pStyle w:val="Tekstpodstawowy"/>
        <w:spacing w:before="60" w:after="60"/>
        <w:rPr>
          <w:sz w:val="22"/>
          <w:szCs w:val="22"/>
        </w:rPr>
      </w:pPr>
      <w:r w:rsidRPr="002172D7">
        <w:rPr>
          <w:sz w:val="22"/>
          <w:szCs w:val="22"/>
        </w:rPr>
        <w:t>Gmina kładzie nacisk na rozpoznanie potrzeb w zakresie zabezpieczenia przeciwpowodziowego swoich terenów i podejmuje odpowiednie działania w kierunku utrzymania właściwego stanu urządzeń melioracyjnych. Wytyczone cele i zadania środowiskowe są realizowane w ścisłej współpracy z odpowiednimi kompetentnymi jednostkami.</w:t>
      </w:r>
    </w:p>
    <w:p w14:paraId="666C3060" w14:textId="5F88BD32" w:rsidR="00C210C9" w:rsidRPr="002172D7" w:rsidRDefault="00C210C9" w:rsidP="00156AD3">
      <w:pPr>
        <w:pStyle w:val="Tekstpodstawowy"/>
        <w:spacing w:before="60" w:after="60"/>
        <w:rPr>
          <w:sz w:val="22"/>
          <w:szCs w:val="22"/>
        </w:rPr>
      </w:pPr>
      <w:r w:rsidRPr="002172D7">
        <w:rPr>
          <w:sz w:val="22"/>
          <w:szCs w:val="22"/>
        </w:rPr>
        <w:t>Ponadto Gmina wprowadza zakaz zabudowy w obrębie obszarów szczególnego zagrożenia powodzią, za wyjątkiem obiektów budowlanych i urządzeń służących ochronie przeciwpowodziowej, oraz urządzeń i obiektów infrastruktury technicznej.</w:t>
      </w:r>
    </w:p>
    <w:p w14:paraId="15BDE9A1" w14:textId="76E3080A" w:rsidR="00ED5442" w:rsidRPr="002172D7" w:rsidRDefault="00ED5442" w:rsidP="00156AD3">
      <w:pPr>
        <w:pStyle w:val="Tekstpodstawowy"/>
        <w:spacing w:before="60" w:after="60"/>
        <w:rPr>
          <w:sz w:val="22"/>
          <w:szCs w:val="22"/>
        </w:rPr>
      </w:pPr>
    </w:p>
    <w:p w14:paraId="0CBAB0C5" w14:textId="77777777" w:rsidR="00ED5442" w:rsidRPr="002172D7" w:rsidRDefault="00ED5442" w:rsidP="00156AD3">
      <w:pPr>
        <w:pStyle w:val="Nagwek1"/>
        <w:numPr>
          <w:ilvl w:val="1"/>
          <w:numId w:val="51"/>
        </w:numPr>
        <w:pBdr>
          <w:bottom w:val="none" w:sz="0" w:space="0" w:color="auto"/>
        </w:pBdr>
        <w:rPr>
          <w:sz w:val="28"/>
        </w:rPr>
      </w:pPr>
      <w:bookmarkStart w:id="138" w:name="_Toc267063147"/>
      <w:r w:rsidRPr="002172D7">
        <w:rPr>
          <w:sz w:val="28"/>
        </w:rPr>
        <w:t>Zanieczyszczenie powietrza</w:t>
      </w:r>
      <w:bookmarkEnd w:id="138"/>
    </w:p>
    <w:p w14:paraId="1AC0D4DE" w14:textId="0DC20E9D" w:rsidR="00C210C9" w:rsidRPr="002172D7" w:rsidRDefault="00C210C9" w:rsidP="00FA3909">
      <w:pPr>
        <w:pStyle w:val="Nagwek3"/>
      </w:pPr>
      <w:bookmarkStart w:id="139" w:name="_Toc267063148"/>
      <w:r w:rsidRPr="002172D7">
        <w:t>Stan aktualny</w:t>
      </w:r>
      <w:bookmarkEnd w:id="139"/>
      <w:r w:rsidRPr="002172D7">
        <w:t xml:space="preserve"> </w:t>
      </w:r>
    </w:p>
    <w:p w14:paraId="599E70DA" w14:textId="190CB234" w:rsidR="00C210C9" w:rsidRPr="002172D7" w:rsidRDefault="00C210C9" w:rsidP="00156AD3">
      <w:pPr>
        <w:spacing w:before="60" w:after="60"/>
        <w:jc w:val="both"/>
        <w:rPr>
          <w:sz w:val="22"/>
        </w:rPr>
      </w:pPr>
      <w:r w:rsidRPr="002172D7">
        <w:rPr>
          <w:sz w:val="22"/>
        </w:rPr>
        <w:t xml:space="preserve">Ocenę stanu powietrza atmosferycznego przeprowadzono w oparciu o dane z 2013 roku pochodzące </w:t>
      </w:r>
      <w:r w:rsidRPr="002172D7">
        <w:rPr>
          <w:sz w:val="22"/>
        </w:rPr>
        <w:br/>
        <w:t>z opracowania Wojewódzkiego Inspektoratu Ochrony Środowiska w Katowicach pt.: „Dwunasta roczna ocena jakości powietrza w województwie śląskim, obejmująca 2013 rok”.</w:t>
      </w:r>
      <w:r w:rsidR="008F7238">
        <w:rPr>
          <w:sz w:val="22"/>
        </w:rPr>
        <w:t xml:space="preserve"> </w:t>
      </w:r>
      <w:r w:rsidRPr="002172D7">
        <w:rPr>
          <w:rFonts w:eastAsiaTheme="minorHAnsi"/>
          <w:sz w:val="22"/>
        </w:rPr>
        <w:t xml:space="preserve">Zgodnie z art. </w:t>
      </w:r>
      <w:r w:rsidRPr="002172D7">
        <w:rPr>
          <w:rFonts w:eastAsiaTheme="minorHAnsi"/>
          <w:sz w:val="22"/>
        </w:rPr>
        <w:br/>
        <w:t xml:space="preserve">87 ustawy z dnia 27 kwietnia 2001 roku Prawo ochrony środowiska (Dz. U. z 2013r., poz. 1235 z </w:t>
      </w:r>
      <w:r w:rsidR="00A0536E">
        <w:rPr>
          <w:rFonts w:eastAsiaTheme="minorHAnsi"/>
          <w:sz w:val="22"/>
        </w:rPr>
        <w:t> </w:t>
      </w:r>
      <w:r w:rsidRPr="002172D7">
        <w:rPr>
          <w:rFonts w:eastAsiaTheme="minorHAnsi"/>
          <w:sz w:val="22"/>
        </w:rPr>
        <w:t>późn. zm.) oceny są dokonywane w strefach, w tym w aglomeracjach. Na terenie</w:t>
      </w:r>
      <w:r w:rsidRPr="002172D7">
        <w:rPr>
          <w:sz w:val="22"/>
        </w:rPr>
        <w:t xml:space="preserve"> </w:t>
      </w:r>
      <w:r w:rsidRPr="002172D7">
        <w:rPr>
          <w:rFonts w:eastAsiaTheme="minorHAnsi"/>
          <w:sz w:val="22"/>
        </w:rPr>
        <w:t>województwa śląskiego zostało wydzielonych 5 stref zgodnie z rozporządzeniem Ministra Środowiska z 10 sierpnia 2012 roku w sprawie stref, w których dokonuje się oceny jakości powietrza (Dz. U. z 2012 r., poz. 914). Strefy zostały wymienione poniżej i przedstawione na rysunku:</w:t>
      </w:r>
    </w:p>
    <w:p w14:paraId="2E5C4F69" w14:textId="77777777" w:rsidR="00C210C9" w:rsidRPr="002172D7" w:rsidRDefault="00C210C9" w:rsidP="00156AD3">
      <w:pPr>
        <w:pStyle w:val="Akapitzlist"/>
        <w:numPr>
          <w:ilvl w:val="0"/>
          <w:numId w:val="120"/>
        </w:numPr>
        <w:spacing w:before="60" w:after="60"/>
        <w:contextualSpacing w:val="0"/>
        <w:jc w:val="both"/>
        <w:rPr>
          <w:rFonts w:eastAsiaTheme="minorHAnsi"/>
          <w:sz w:val="22"/>
        </w:rPr>
      </w:pPr>
      <w:r w:rsidRPr="002172D7">
        <w:rPr>
          <w:rFonts w:eastAsiaTheme="minorHAnsi"/>
          <w:sz w:val="22"/>
        </w:rPr>
        <w:t>strefa śląska,</w:t>
      </w:r>
    </w:p>
    <w:p w14:paraId="265F3E6C" w14:textId="77777777" w:rsidR="00C210C9" w:rsidRPr="002172D7" w:rsidRDefault="00C210C9" w:rsidP="00156AD3">
      <w:pPr>
        <w:pStyle w:val="Akapitzlist"/>
        <w:numPr>
          <w:ilvl w:val="0"/>
          <w:numId w:val="120"/>
        </w:numPr>
        <w:spacing w:before="60" w:after="60"/>
        <w:contextualSpacing w:val="0"/>
        <w:jc w:val="both"/>
        <w:rPr>
          <w:rFonts w:eastAsiaTheme="minorHAnsi"/>
          <w:sz w:val="22"/>
        </w:rPr>
      </w:pPr>
      <w:r w:rsidRPr="002172D7">
        <w:rPr>
          <w:rFonts w:eastAsiaTheme="minorHAnsi"/>
          <w:sz w:val="22"/>
        </w:rPr>
        <w:t>aglomeracja górnośląska,</w:t>
      </w:r>
    </w:p>
    <w:p w14:paraId="2EEA6F74" w14:textId="77777777" w:rsidR="00C210C9" w:rsidRPr="002172D7" w:rsidRDefault="00C210C9" w:rsidP="00156AD3">
      <w:pPr>
        <w:pStyle w:val="Akapitzlist"/>
        <w:numPr>
          <w:ilvl w:val="0"/>
          <w:numId w:val="120"/>
        </w:numPr>
        <w:spacing w:before="60" w:after="60"/>
        <w:contextualSpacing w:val="0"/>
        <w:jc w:val="both"/>
        <w:rPr>
          <w:rFonts w:eastAsiaTheme="minorHAnsi"/>
          <w:sz w:val="22"/>
        </w:rPr>
      </w:pPr>
      <w:r w:rsidRPr="002172D7">
        <w:rPr>
          <w:rFonts w:eastAsiaTheme="minorHAnsi"/>
          <w:sz w:val="22"/>
        </w:rPr>
        <w:t>aglomeracja rybnicko-jastrzębska,</w:t>
      </w:r>
    </w:p>
    <w:p w14:paraId="72C29426" w14:textId="77777777" w:rsidR="00C210C9" w:rsidRPr="002172D7" w:rsidRDefault="00C210C9" w:rsidP="00156AD3">
      <w:pPr>
        <w:pStyle w:val="Akapitzlist"/>
        <w:numPr>
          <w:ilvl w:val="0"/>
          <w:numId w:val="120"/>
        </w:numPr>
        <w:spacing w:before="60" w:after="60"/>
        <w:contextualSpacing w:val="0"/>
        <w:jc w:val="both"/>
        <w:rPr>
          <w:rFonts w:eastAsiaTheme="minorHAnsi"/>
          <w:sz w:val="22"/>
        </w:rPr>
      </w:pPr>
      <w:r w:rsidRPr="002172D7">
        <w:rPr>
          <w:rFonts w:eastAsiaTheme="minorHAnsi"/>
          <w:sz w:val="22"/>
        </w:rPr>
        <w:t>miasto Bielsko-Biała,</w:t>
      </w:r>
    </w:p>
    <w:p w14:paraId="2DBA5BEF" w14:textId="77777777" w:rsidR="00C210C9" w:rsidRPr="002172D7" w:rsidRDefault="00C210C9" w:rsidP="00156AD3">
      <w:pPr>
        <w:pStyle w:val="Akapitzlist"/>
        <w:numPr>
          <w:ilvl w:val="0"/>
          <w:numId w:val="120"/>
        </w:numPr>
        <w:spacing w:before="60" w:after="60"/>
        <w:contextualSpacing w:val="0"/>
        <w:jc w:val="both"/>
        <w:rPr>
          <w:rFonts w:eastAsiaTheme="minorHAnsi"/>
          <w:sz w:val="22"/>
        </w:rPr>
      </w:pPr>
      <w:r w:rsidRPr="002172D7">
        <w:rPr>
          <w:rFonts w:eastAsiaTheme="minorHAnsi"/>
          <w:sz w:val="22"/>
        </w:rPr>
        <w:t>miasto Częstochowa.</w:t>
      </w:r>
    </w:p>
    <w:p w14:paraId="6165A97A" w14:textId="77777777" w:rsidR="00C210C9" w:rsidRPr="002172D7" w:rsidRDefault="00C210C9" w:rsidP="00156AD3">
      <w:pPr>
        <w:spacing w:before="60" w:after="60"/>
        <w:jc w:val="center"/>
        <w:rPr>
          <w:sz w:val="22"/>
        </w:rPr>
      </w:pPr>
      <w:r w:rsidRPr="002172D7">
        <w:rPr>
          <w:noProof/>
          <w:sz w:val="22"/>
          <w:lang w:val="en-US" w:eastAsia="pl-PL"/>
        </w:rPr>
        <w:drawing>
          <wp:inline distT="0" distB="0" distL="0" distR="0" wp14:anchorId="7EF7DE20" wp14:editId="28654404">
            <wp:extent cx="2841913" cy="3601297"/>
            <wp:effectExtent l="0" t="0" r="3175" b="57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2843654" cy="3603504"/>
                    </a:xfrm>
                    <a:prstGeom prst="rect">
                      <a:avLst/>
                    </a:prstGeom>
                    <a:noFill/>
                    <a:ln>
                      <a:noFill/>
                    </a:ln>
                  </pic:spPr>
                </pic:pic>
              </a:graphicData>
            </a:graphic>
          </wp:inline>
        </w:drawing>
      </w:r>
    </w:p>
    <w:p w14:paraId="14239C5E" w14:textId="77777777" w:rsidR="00C210C9" w:rsidRPr="002172D7" w:rsidRDefault="00C210C9" w:rsidP="00156AD3">
      <w:pPr>
        <w:spacing w:before="60" w:after="60"/>
        <w:jc w:val="both"/>
        <w:rPr>
          <w:i/>
          <w:sz w:val="22"/>
        </w:rPr>
      </w:pPr>
      <w:bookmarkStart w:id="140" w:name="_Toc364753900"/>
      <w:bookmarkStart w:id="141" w:name="_Toc384829590"/>
      <w:bookmarkStart w:id="142" w:name="_Toc259797410"/>
      <w:bookmarkStart w:id="143" w:name="_Toc267063254"/>
      <w:r w:rsidRPr="002172D7">
        <w:rPr>
          <w:i/>
          <w:sz w:val="22"/>
        </w:rPr>
        <w:t xml:space="preserve">Rysunek </w:t>
      </w:r>
      <w:r w:rsidRPr="002172D7">
        <w:rPr>
          <w:i/>
          <w:sz w:val="22"/>
        </w:rPr>
        <w:fldChar w:fldCharType="begin"/>
      </w:r>
      <w:r w:rsidRPr="002172D7">
        <w:rPr>
          <w:i/>
          <w:sz w:val="22"/>
        </w:rPr>
        <w:instrText xml:space="preserve"> SEQ Rysunek \* ARABIC </w:instrText>
      </w:r>
      <w:r w:rsidRPr="002172D7">
        <w:rPr>
          <w:i/>
          <w:sz w:val="22"/>
        </w:rPr>
        <w:fldChar w:fldCharType="separate"/>
      </w:r>
      <w:r w:rsidR="006F1053">
        <w:rPr>
          <w:i/>
          <w:noProof/>
          <w:sz w:val="22"/>
        </w:rPr>
        <w:t>7</w:t>
      </w:r>
      <w:r w:rsidRPr="002172D7">
        <w:rPr>
          <w:i/>
          <w:sz w:val="22"/>
        </w:rPr>
        <w:fldChar w:fldCharType="end"/>
      </w:r>
      <w:r w:rsidRPr="002172D7">
        <w:rPr>
          <w:i/>
          <w:sz w:val="22"/>
        </w:rPr>
        <w:t xml:space="preserve"> Podział na strefy w których dokonuję się oceny jakości powietrza na terenie województwa śląskiego</w:t>
      </w:r>
      <w:bookmarkEnd w:id="140"/>
      <w:bookmarkEnd w:id="141"/>
      <w:bookmarkEnd w:id="142"/>
      <w:bookmarkEnd w:id="143"/>
    </w:p>
    <w:p w14:paraId="35327CF8" w14:textId="77777777" w:rsidR="00C210C9" w:rsidRPr="002172D7" w:rsidRDefault="00C210C9" w:rsidP="00156AD3">
      <w:pPr>
        <w:spacing w:before="60" w:after="60"/>
        <w:jc w:val="both"/>
        <w:rPr>
          <w:i/>
          <w:sz w:val="18"/>
        </w:rPr>
      </w:pPr>
      <w:r w:rsidRPr="002172D7">
        <w:rPr>
          <w:i/>
          <w:sz w:val="18"/>
        </w:rPr>
        <w:t xml:space="preserve">Źródło: „Dwunasta roczna ocena jakości powietrza w województwie śląskim, obejmująca 2013 rok”, WIOŚ w Katowicach </w:t>
      </w:r>
    </w:p>
    <w:p w14:paraId="749E90C8" w14:textId="77777777" w:rsidR="00C210C9" w:rsidRPr="002172D7" w:rsidRDefault="00C210C9" w:rsidP="00156AD3">
      <w:pPr>
        <w:spacing w:before="60" w:after="60"/>
        <w:jc w:val="both"/>
        <w:rPr>
          <w:rFonts w:eastAsiaTheme="minorHAnsi"/>
          <w:sz w:val="22"/>
        </w:rPr>
      </w:pPr>
      <w:r w:rsidRPr="002172D7">
        <w:rPr>
          <w:rFonts w:eastAsiaTheme="minorHAnsi"/>
          <w:sz w:val="22"/>
        </w:rPr>
        <w:t>Ocenę jakości powietrza i obserwacji zmian dokonano się w ramach państwowego monitoringu środowiska (art. 88 ustawy Prawo ochrony środowiska). Podstawę klasyfikacji stref zgodnie z art. 89 ww. ustawy stanowiły dopuszczalne poziomy substancji w powietrzu oraz poziomy dopuszczalne powiększone o margines tolerancji z dozwolonymi przypadkami przekroczeń, poziomy docelowe oraz poziomy celów długoterminowych ze względu na ochronę zdrowia ludzi oraz ochronę roślin, określone w rozporządzeniu Ministra Środowiska z 24 sierpnia 2012 roku w sprawie poziomów niektórych substancji w powietrzu (Dz. U. z 2012r., poz. 1031).</w:t>
      </w:r>
    </w:p>
    <w:p w14:paraId="02253BAD" w14:textId="77777777" w:rsidR="00C210C9" w:rsidRPr="002172D7" w:rsidRDefault="00C210C9" w:rsidP="00156AD3">
      <w:pPr>
        <w:spacing w:before="60" w:after="60"/>
        <w:jc w:val="both"/>
        <w:rPr>
          <w:rFonts w:eastAsiaTheme="minorHAnsi"/>
          <w:sz w:val="22"/>
        </w:rPr>
      </w:pPr>
      <w:r w:rsidRPr="002172D7">
        <w:rPr>
          <w:rFonts w:eastAsiaTheme="minorHAnsi"/>
          <w:sz w:val="22"/>
        </w:rPr>
        <w:t>Lista zanieczyszczeń pod kątem spełnienia kryteriów określonych w celu ochrony zdrowia objęła: benzen, dwutlenek azotu, dwutlenek siarki, tlenek węgla, ozon, pył zawieszony PM10, pył zawieszony PM2,5, arsen, benzo(α)piren, ołów, kadm oraz nikiel.</w:t>
      </w:r>
    </w:p>
    <w:p w14:paraId="696F086E" w14:textId="77777777" w:rsidR="00C210C9" w:rsidRPr="002172D7" w:rsidRDefault="00C210C9" w:rsidP="00156AD3">
      <w:pPr>
        <w:spacing w:before="60" w:after="60"/>
        <w:jc w:val="both"/>
        <w:rPr>
          <w:rFonts w:eastAsiaTheme="minorHAnsi"/>
          <w:sz w:val="22"/>
        </w:rPr>
      </w:pPr>
      <w:r w:rsidRPr="002172D7">
        <w:rPr>
          <w:rFonts w:eastAsiaTheme="minorHAnsi"/>
          <w:sz w:val="22"/>
        </w:rPr>
        <w:t>Do zanieczyszczeń, które uwzględniono w ocenie ze względu na ochronę roślin należały: dwutlenek siarki, tlenki azotu oraz ozon.</w:t>
      </w:r>
    </w:p>
    <w:p w14:paraId="63A340B9" w14:textId="77777777" w:rsidR="00C210C9" w:rsidRPr="002172D7" w:rsidRDefault="00C210C9" w:rsidP="00156AD3">
      <w:pPr>
        <w:spacing w:before="60" w:after="60"/>
        <w:jc w:val="both"/>
        <w:rPr>
          <w:rFonts w:eastAsiaTheme="minorHAnsi"/>
          <w:sz w:val="22"/>
        </w:rPr>
      </w:pPr>
      <w:r w:rsidRPr="002172D7">
        <w:rPr>
          <w:rFonts w:eastAsia="TimesNewRoman"/>
          <w:sz w:val="22"/>
        </w:rPr>
        <w:t>Zaliczenie strefy do określonej klasy wiąże się z koniecznością podjęcia konkretnych działań na rzecz poprawy jakości powietrza lub utrzymania jego jakości na niezmienionym poziomie.</w:t>
      </w:r>
    </w:p>
    <w:p w14:paraId="08F6E51C" w14:textId="77777777" w:rsidR="00C210C9" w:rsidRPr="002172D7" w:rsidRDefault="00C210C9" w:rsidP="00156AD3">
      <w:pPr>
        <w:spacing w:before="60" w:after="60"/>
        <w:jc w:val="both"/>
        <w:rPr>
          <w:rFonts w:eastAsiaTheme="minorHAnsi"/>
          <w:sz w:val="22"/>
        </w:rPr>
      </w:pPr>
      <w:r w:rsidRPr="002172D7">
        <w:rPr>
          <w:rFonts w:eastAsiaTheme="minorHAnsi"/>
          <w:sz w:val="22"/>
        </w:rPr>
        <w:t xml:space="preserve">Dwunastą roczną ocenę jakości powietrza w województwie śląskim przeprowadzono w oparciu </w:t>
      </w:r>
      <w:r w:rsidRPr="002172D7">
        <w:rPr>
          <w:rFonts w:eastAsiaTheme="minorHAnsi"/>
          <w:sz w:val="22"/>
        </w:rPr>
        <w:br/>
        <w:t>o wyniki badań ze 145 stanowisk pomiarowych obejmujących pomiary:</w:t>
      </w:r>
    </w:p>
    <w:p w14:paraId="02C005DE" w14:textId="77777777" w:rsidR="00C210C9" w:rsidRPr="002172D7" w:rsidRDefault="00C210C9" w:rsidP="00156AD3">
      <w:pPr>
        <w:pStyle w:val="Akapitzlist"/>
        <w:numPr>
          <w:ilvl w:val="0"/>
          <w:numId w:val="123"/>
        </w:numPr>
        <w:spacing w:before="60" w:after="60"/>
        <w:contextualSpacing w:val="0"/>
        <w:jc w:val="both"/>
        <w:rPr>
          <w:rFonts w:eastAsiaTheme="minorHAnsi"/>
          <w:sz w:val="22"/>
        </w:rPr>
      </w:pPr>
      <w:r w:rsidRPr="002172D7">
        <w:rPr>
          <w:rFonts w:eastAsiaTheme="minorHAnsi"/>
          <w:sz w:val="22"/>
        </w:rPr>
        <w:t>wysokiej jakości na stałych stacjach monitoringu, rozumiane jako pomiary ciągłe, prowadzone z zastosowaniem mierników automatycznych (pa) – 17 stanowisk pomiarowych dwutlenku azotu (NO</w:t>
      </w:r>
      <w:r w:rsidRPr="002172D7">
        <w:rPr>
          <w:rFonts w:eastAsiaTheme="minorHAnsi"/>
          <w:sz w:val="22"/>
          <w:vertAlign w:val="subscript"/>
        </w:rPr>
        <w:t>2</w:t>
      </w:r>
      <w:r w:rsidRPr="002172D7">
        <w:rPr>
          <w:rFonts w:eastAsiaTheme="minorHAnsi"/>
          <w:sz w:val="22"/>
        </w:rPr>
        <w:t>), 1 - tlenków azotu (NO</w:t>
      </w:r>
      <w:r w:rsidRPr="002172D7">
        <w:rPr>
          <w:rFonts w:eastAsiaTheme="minorHAnsi"/>
          <w:sz w:val="22"/>
          <w:vertAlign w:val="subscript"/>
        </w:rPr>
        <w:t>x</w:t>
      </w:r>
      <w:r w:rsidRPr="002172D7">
        <w:rPr>
          <w:rFonts w:eastAsiaTheme="minorHAnsi"/>
          <w:sz w:val="22"/>
        </w:rPr>
        <w:t>), 17 - dwutlenku siarki (SO</w:t>
      </w:r>
      <w:r w:rsidRPr="002172D7">
        <w:rPr>
          <w:rFonts w:eastAsiaTheme="minorHAnsi"/>
          <w:sz w:val="22"/>
          <w:vertAlign w:val="subscript"/>
        </w:rPr>
        <w:t>2</w:t>
      </w:r>
      <w:r w:rsidRPr="002172D7">
        <w:rPr>
          <w:rFonts w:eastAsiaTheme="minorHAnsi"/>
          <w:sz w:val="22"/>
        </w:rPr>
        <w:t>), 10 – ozonu (O</w:t>
      </w:r>
      <w:r w:rsidRPr="002172D7">
        <w:rPr>
          <w:rFonts w:eastAsiaTheme="minorHAnsi"/>
          <w:sz w:val="22"/>
          <w:vertAlign w:val="subscript"/>
        </w:rPr>
        <w:t>3</w:t>
      </w:r>
      <w:r w:rsidRPr="002172D7">
        <w:rPr>
          <w:rFonts w:eastAsiaTheme="minorHAnsi"/>
          <w:sz w:val="22"/>
        </w:rPr>
        <w:t>), 6 – pyłu zawieszonego PM10, 10 - tlenku węgla (CO), 3 stanowiska benzenu (C</w:t>
      </w:r>
      <w:r w:rsidRPr="002172D7">
        <w:rPr>
          <w:rFonts w:eastAsiaTheme="minorHAnsi"/>
          <w:sz w:val="22"/>
          <w:vertAlign w:val="subscript"/>
        </w:rPr>
        <w:t>6</w:t>
      </w:r>
      <w:r w:rsidRPr="002172D7">
        <w:rPr>
          <w:rFonts w:eastAsiaTheme="minorHAnsi"/>
          <w:sz w:val="22"/>
        </w:rPr>
        <w:t>H</w:t>
      </w:r>
      <w:r w:rsidRPr="002172D7">
        <w:rPr>
          <w:rFonts w:eastAsiaTheme="minorHAnsi"/>
          <w:sz w:val="22"/>
          <w:vertAlign w:val="subscript"/>
        </w:rPr>
        <w:t>6</w:t>
      </w:r>
      <w:r w:rsidRPr="002172D7">
        <w:rPr>
          <w:rFonts w:eastAsiaTheme="minorHAnsi"/>
          <w:sz w:val="22"/>
        </w:rPr>
        <w:t>),</w:t>
      </w:r>
    </w:p>
    <w:p w14:paraId="1BADCCF3" w14:textId="77777777" w:rsidR="00C210C9" w:rsidRPr="002172D7" w:rsidRDefault="00C210C9" w:rsidP="00156AD3">
      <w:pPr>
        <w:pStyle w:val="Akapitzlist"/>
        <w:numPr>
          <w:ilvl w:val="0"/>
          <w:numId w:val="123"/>
        </w:numPr>
        <w:spacing w:before="60" w:after="60"/>
        <w:contextualSpacing w:val="0"/>
        <w:jc w:val="both"/>
        <w:rPr>
          <w:rFonts w:eastAsiaTheme="minorHAnsi"/>
          <w:sz w:val="22"/>
        </w:rPr>
      </w:pPr>
      <w:r w:rsidRPr="002172D7">
        <w:rPr>
          <w:rFonts w:eastAsiaTheme="minorHAnsi"/>
          <w:sz w:val="22"/>
        </w:rPr>
        <w:t>manualne (pm): na stałych stacjach monitoringu prowadzone codziennie – 16 stanowisk pyłu PM10, 8 stanowisk pyłu PM2,5, 8 - stężeń ołowiu (Pb), 8 - kadmu (Cd), 8 – niklu (Ni), 9 – arsenu (As), 13 - benzo(α)pirenu (BaP),</w:t>
      </w:r>
    </w:p>
    <w:p w14:paraId="759C3BB3" w14:textId="77777777" w:rsidR="00C210C9" w:rsidRPr="002172D7" w:rsidRDefault="00C210C9" w:rsidP="00156AD3">
      <w:pPr>
        <w:pStyle w:val="Akapitzlist"/>
        <w:numPr>
          <w:ilvl w:val="0"/>
          <w:numId w:val="123"/>
        </w:numPr>
        <w:spacing w:before="60" w:after="60"/>
        <w:contextualSpacing w:val="0"/>
        <w:jc w:val="both"/>
        <w:rPr>
          <w:rFonts w:eastAsiaTheme="minorHAnsi"/>
          <w:sz w:val="22"/>
        </w:rPr>
      </w:pPr>
      <w:r w:rsidRPr="002172D7">
        <w:rPr>
          <w:rFonts w:eastAsiaTheme="minorHAnsi"/>
          <w:sz w:val="22"/>
        </w:rPr>
        <w:t>pasywne (pp) – 11 stanowisk benzenu (C</w:t>
      </w:r>
      <w:r w:rsidRPr="002172D7">
        <w:rPr>
          <w:rFonts w:eastAsiaTheme="minorHAnsi"/>
          <w:sz w:val="22"/>
          <w:vertAlign w:val="subscript"/>
        </w:rPr>
        <w:t>6</w:t>
      </w:r>
      <w:r w:rsidRPr="002172D7">
        <w:rPr>
          <w:rFonts w:eastAsiaTheme="minorHAnsi"/>
          <w:sz w:val="22"/>
        </w:rPr>
        <w:t>H</w:t>
      </w:r>
      <w:r w:rsidRPr="002172D7">
        <w:rPr>
          <w:rFonts w:eastAsiaTheme="minorHAnsi"/>
          <w:sz w:val="22"/>
          <w:vertAlign w:val="subscript"/>
        </w:rPr>
        <w:t>6</w:t>
      </w:r>
      <w:r w:rsidRPr="002172D7">
        <w:rPr>
          <w:rFonts w:eastAsiaTheme="minorHAnsi"/>
          <w:sz w:val="22"/>
        </w:rPr>
        <w:t xml:space="preserve">). </w:t>
      </w:r>
    </w:p>
    <w:p w14:paraId="05AB466E" w14:textId="77777777" w:rsidR="00C210C9" w:rsidRPr="002172D7" w:rsidRDefault="00C210C9" w:rsidP="00156AD3">
      <w:pPr>
        <w:spacing w:before="60" w:after="60"/>
        <w:jc w:val="both"/>
        <w:rPr>
          <w:rFonts w:eastAsiaTheme="minorHAnsi"/>
          <w:sz w:val="22"/>
        </w:rPr>
      </w:pPr>
      <w:r w:rsidRPr="002172D7">
        <w:rPr>
          <w:rFonts w:eastAsiaTheme="minorHAnsi"/>
          <w:sz w:val="22"/>
        </w:rPr>
        <w:t>Dla wszystkich substancji podlegających ocenie, strefy zaliczono do jednej z poniższych klas:</w:t>
      </w:r>
    </w:p>
    <w:p w14:paraId="16B99BF1" w14:textId="77777777" w:rsidR="00C210C9" w:rsidRPr="002172D7" w:rsidRDefault="00C210C9" w:rsidP="00156AD3">
      <w:pPr>
        <w:pStyle w:val="Akapitzlist"/>
        <w:numPr>
          <w:ilvl w:val="0"/>
          <w:numId w:val="121"/>
        </w:numPr>
        <w:spacing w:before="60" w:after="60"/>
        <w:contextualSpacing w:val="0"/>
        <w:jc w:val="both"/>
        <w:rPr>
          <w:rFonts w:eastAsiaTheme="minorHAnsi"/>
          <w:sz w:val="22"/>
        </w:rPr>
      </w:pPr>
      <w:r w:rsidRPr="002172D7">
        <w:rPr>
          <w:rFonts w:eastAsiaTheme="minorHAnsi"/>
          <w:sz w:val="22"/>
        </w:rPr>
        <w:t>klasa A - jeżeli stężenia zanieczyszczenia na jej terenie nie przekraczały odpowiednio poziomów dopuszczalnych, poziomów docelowych, poziomów celów długoterminowych,</w:t>
      </w:r>
    </w:p>
    <w:p w14:paraId="69A025F2" w14:textId="77777777" w:rsidR="00C210C9" w:rsidRPr="002172D7" w:rsidRDefault="00C210C9" w:rsidP="00156AD3">
      <w:pPr>
        <w:pStyle w:val="Akapitzlist"/>
        <w:numPr>
          <w:ilvl w:val="0"/>
          <w:numId w:val="121"/>
        </w:numPr>
        <w:spacing w:before="60" w:after="60"/>
        <w:contextualSpacing w:val="0"/>
        <w:jc w:val="both"/>
        <w:rPr>
          <w:rFonts w:eastAsiaTheme="minorHAnsi"/>
          <w:sz w:val="22"/>
        </w:rPr>
      </w:pPr>
      <w:r w:rsidRPr="002172D7">
        <w:rPr>
          <w:rFonts w:eastAsiaTheme="minorHAnsi"/>
          <w:sz w:val="22"/>
        </w:rPr>
        <w:t>klasa B - jeżeli stężenia zanieczyszczenia na jej terenie przekraczały poziomy dopuszczalne, lecz nie przekraczały poziomu dopuszczalnego powiększonego o margines tolerancji,</w:t>
      </w:r>
    </w:p>
    <w:p w14:paraId="3FDC9400" w14:textId="77777777" w:rsidR="00C210C9" w:rsidRPr="002172D7" w:rsidRDefault="00C210C9" w:rsidP="00156AD3">
      <w:pPr>
        <w:pStyle w:val="Akapitzlist"/>
        <w:numPr>
          <w:ilvl w:val="0"/>
          <w:numId w:val="121"/>
        </w:numPr>
        <w:spacing w:before="60" w:after="60"/>
        <w:contextualSpacing w:val="0"/>
        <w:jc w:val="both"/>
        <w:rPr>
          <w:rFonts w:eastAsiaTheme="minorHAnsi"/>
          <w:sz w:val="22"/>
        </w:rPr>
      </w:pPr>
      <w:r w:rsidRPr="002172D7">
        <w:rPr>
          <w:rFonts w:eastAsiaTheme="minorHAnsi"/>
          <w:sz w:val="22"/>
        </w:rPr>
        <w:t>klasa C - jeżeli stężenia zanieczyszczenia na jej terenie przekraczały poziomy dopuszczalne lub docelowe powiększone o margines tolerancji, w przypadku gdy ten margines jest określony,</w:t>
      </w:r>
    </w:p>
    <w:p w14:paraId="0C268ABC" w14:textId="77777777" w:rsidR="00C210C9" w:rsidRPr="002172D7" w:rsidRDefault="00C210C9" w:rsidP="00156AD3">
      <w:pPr>
        <w:pStyle w:val="Akapitzlist"/>
        <w:numPr>
          <w:ilvl w:val="0"/>
          <w:numId w:val="121"/>
        </w:numPr>
        <w:spacing w:before="60" w:after="60"/>
        <w:contextualSpacing w:val="0"/>
        <w:jc w:val="both"/>
        <w:rPr>
          <w:rFonts w:eastAsiaTheme="minorHAnsi"/>
          <w:sz w:val="22"/>
        </w:rPr>
      </w:pPr>
      <w:r w:rsidRPr="002172D7">
        <w:rPr>
          <w:rFonts w:eastAsiaTheme="minorHAnsi"/>
          <w:sz w:val="22"/>
        </w:rPr>
        <w:t>klasa D1 - jeżeli stężenia ozonu w powietrzu na jej terenie nie przekraczały poziomu celu długoterminowego,</w:t>
      </w:r>
    </w:p>
    <w:p w14:paraId="3DA513C2" w14:textId="77777777" w:rsidR="00C210C9" w:rsidRPr="002172D7" w:rsidRDefault="00C210C9" w:rsidP="00156AD3">
      <w:pPr>
        <w:pStyle w:val="Akapitzlist"/>
        <w:numPr>
          <w:ilvl w:val="0"/>
          <w:numId w:val="121"/>
        </w:numPr>
        <w:spacing w:before="60" w:after="60"/>
        <w:contextualSpacing w:val="0"/>
        <w:jc w:val="both"/>
        <w:rPr>
          <w:rFonts w:eastAsiaTheme="minorHAnsi"/>
          <w:sz w:val="22"/>
        </w:rPr>
      </w:pPr>
      <w:r w:rsidRPr="002172D7">
        <w:rPr>
          <w:rFonts w:eastAsiaTheme="minorHAnsi"/>
          <w:sz w:val="22"/>
        </w:rPr>
        <w:t>klasa D2 - jeżeli stężenia ozonu na jej terenie przekraczały poziom celu długoterminowego.</w:t>
      </w:r>
    </w:p>
    <w:p w14:paraId="00F3BB91" w14:textId="77777777" w:rsidR="00C210C9" w:rsidRPr="002172D7" w:rsidRDefault="00C210C9" w:rsidP="00156AD3">
      <w:pPr>
        <w:spacing w:before="60" w:after="60"/>
        <w:jc w:val="both"/>
        <w:rPr>
          <w:rFonts w:eastAsiaTheme="minorHAnsi"/>
          <w:sz w:val="22"/>
        </w:rPr>
      </w:pPr>
      <w:r w:rsidRPr="002172D7">
        <w:rPr>
          <w:rFonts w:eastAsiaTheme="minorHAnsi"/>
          <w:sz w:val="22"/>
        </w:rPr>
        <w:t>Do oceny jakości powietrza na terenie gminy Sośnicowice wzięto pod uwagę wyniki pomiarowe ze stacji zlokalizowanej na terenie miasta Gliwice, pomimo iż obszar gminy nie należy do strefy Aglomeracja Górnośląska. Zgodnie z w/w roczną oceną obszar gminy należy do strefy śląskiej, nie zlokalizowano natomiast stacji pomiarowej jakości powietrza z której dane posłużyłyby do podmiotowej analizy.</w:t>
      </w:r>
    </w:p>
    <w:p w14:paraId="216F6519" w14:textId="77777777" w:rsidR="00C210C9" w:rsidRPr="002172D7" w:rsidRDefault="00C210C9" w:rsidP="00156AD3">
      <w:pPr>
        <w:spacing w:before="60" w:after="60"/>
        <w:rPr>
          <w:sz w:val="22"/>
        </w:rPr>
      </w:pPr>
    </w:p>
    <w:p w14:paraId="49862522" w14:textId="77777777" w:rsidR="00C210C9" w:rsidRPr="002172D7" w:rsidRDefault="00C210C9" w:rsidP="00156AD3">
      <w:pPr>
        <w:spacing w:before="60" w:after="60"/>
        <w:rPr>
          <w:sz w:val="22"/>
        </w:rPr>
      </w:pPr>
    </w:p>
    <w:p w14:paraId="3A4B5F68" w14:textId="77777777" w:rsidR="00C210C9" w:rsidRPr="002172D7" w:rsidRDefault="00C210C9" w:rsidP="00156AD3">
      <w:pPr>
        <w:spacing w:before="60" w:after="60"/>
        <w:jc w:val="center"/>
        <w:rPr>
          <w:sz w:val="22"/>
        </w:rPr>
      </w:pPr>
      <w:r w:rsidRPr="002172D7">
        <w:rPr>
          <w:noProof/>
          <w:lang w:val="en-US" w:eastAsia="pl-PL"/>
        </w:rPr>
        <w:drawing>
          <wp:inline distT="0" distB="0" distL="0" distR="0" wp14:anchorId="66400413" wp14:editId="40E932A8">
            <wp:extent cx="4572000" cy="2743200"/>
            <wp:effectExtent l="0" t="0" r="0" b="0"/>
            <wp:docPr id="676" name="Wykres 6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897F70A" w14:textId="77777777" w:rsidR="00C210C9" w:rsidRPr="002172D7" w:rsidRDefault="00C210C9" w:rsidP="00156AD3">
      <w:pPr>
        <w:spacing w:before="60" w:after="60"/>
        <w:jc w:val="both"/>
        <w:rPr>
          <w:i/>
          <w:sz w:val="22"/>
        </w:rPr>
      </w:pPr>
      <w:bookmarkStart w:id="144" w:name="_Toc384829591"/>
      <w:bookmarkStart w:id="145" w:name="_Toc259797411"/>
      <w:bookmarkStart w:id="146" w:name="_Toc267063255"/>
      <w:r w:rsidRPr="002172D7">
        <w:rPr>
          <w:i/>
          <w:sz w:val="22"/>
        </w:rPr>
        <w:t xml:space="preserve">Rysunek </w:t>
      </w:r>
      <w:r w:rsidRPr="002172D7">
        <w:rPr>
          <w:i/>
          <w:sz w:val="22"/>
        </w:rPr>
        <w:fldChar w:fldCharType="begin"/>
      </w:r>
      <w:r w:rsidRPr="002172D7">
        <w:rPr>
          <w:i/>
          <w:sz w:val="22"/>
        </w:rPr>
        <w:instrText xml:space="preserve"> SEQ Rysunek \* ARABIC </w:instrText>
      </w:r>
      <w:r w:rsidRPr="002172D7">
        <w:rPr>
          <w:i/>
          <w:sz w:val="22"/>
        </w:rPr>
        <w:fldChar w:fldCharType="separate"/>
      </w:r>
      <w:r w:rsidR="006F1053">
        <w:rPr>
          <w:i/>
          <w:noProof/>
          <w:sz w:val="22"/>
        </w:rPr>
        <w:t>8</w:t>
      </w:r>
      <w:r w:rsidRPr="002172D7">
        <w:rPr>
          <w:i/>
          <w:sz w:val="22"/>
        </w:rPr>
        <w:fldChar w:fldCharType="end"/>
      </w:r>
      <w:r w:rsidRPr="002172D7">
        <w:rPr>
          <w:i/>
          <w:sz w:val="22"/>
        </w:rPr>
        <w:t xml:space="preserve"> Wyniki stężeń średniorocznych dwutlenku siarki na stacji w Gliwicach (µg/m</w:t>
      </w:r>
      <w:r w:rsidRPr="002172D7">
        <w:rPr>
          <w:i/>
          <w:sz w:val="22"/>
          <w:vertAlign w:val="superscript"/>
        </w:rPr>
        <w:t>3</w:t>
      </w:r>
      <w:r w:rsidRPr="002172D7">
        <w:rPr>
          <w:i/>
          <w:sz w:val="22"/>
        </w:rPr>
        <w:t>), norma 40 µg/m</w:t>
      </w:r>
      <w:r w:rsidRPr="002172D7">
        <w:rPr>
          <w:i/>
          <w:sz w:val="22"/>
          <w:vertAlign w:val="superscript"/>
        </w:rPr>
        <w:t>3</w:t>
      </w:r>
      <w:bookmarkEnd w:id="144"/>
      <w:r w:rsidRPr="002172D7">
        <w:rPr>
          <w:i/>
          <w:sz w:val="22"/>
          <w:vertAlign w:val="superscript"/>
        </w:rPr>
        <w:t xml:space="preserve"> </w:t>
      </w:r>
      <w:r w:rsidRPr="002172D7">
        <w:rPr>
          <w:i/>
          <w:sz w:val="22"/>
        </w:rPr>
        <w:t>.</w:t>
      </w:r>
      <w:bookmarkEnd w:id="145"/>
      <w:bookmarkEnd w:id="146"/>
    </w:p>
    <w:p w14:paraId="78ED27CD" w14:textId="77777777" w:rsidR="00C210C9" w:rsidRPr="002172D7" w:rsidRDefault="00C210C9" w:rsidP="00156AD3">
      <w:pPr>
        <w:spacing w:before="60" w:after="60"/>
        <w:jc w:val="both"/>
        <w:rPr>
          <w:i/>
          <w:sz w:val="22"/>
        </w:rPr>
      </w:pPr>
      <w:r w:rsidRPr="002172D7">
        <w:rPr>
          <w:i/>
          <w:sz w:val="18"/>
        </w:rPr>
        <w:t>Źródło: Pomiar automatyczny -Śląski Monitoring Powietrza, 2014</w:t>
      </w:r>
    </w:p>
    <w:p w14:paraId="3D1CD657" w14:textId="77777777" w:rsidR="00C210C9" w:rsidRPr="002172D7" w:rsidRDefault="00C210C9" w:rsidP="00156AD3">
      <w:pPr>
        <w:spacing w:before="60" w:after="60"/>
        <w:jc w:val="both"/>
        <w:rPr>
          <w:rFonts w:eastAsia="Calibri"/>
          <w:sz w:val="22"/>
        </w:rPr>
      </w:pPr>
    </w:p>
    <w:p w14:paraId="16578C9E" w14:textId="77777777" w:rsidR="00C210C9" w:rsidRPr="002172D7" w:rsidRDefault="00C210C9" w:rsidP="00156AD3">
      <w:pPr>
        <w:spacing w:before="60" w:after="60"/>
        <w:jc w:val="both"/>
        <w:rPr>
          <w:sz w:val="22"/>
        </w:rPr>
      </w:pPr>
      <w:r w:rsidRPr="002172D7">
        <w:rPr>
          <w:rFonts w:eastAsia="Calibri"/>
          <w:sz w:val="22"/>
        </w:rPr>
        <w:t xml:space="preserve">W latach 2009 – 2013 w rejonie gminy Sośnicowice nie wystąpiły ponadnormatywne stężenia dwutlenku siarki w powietrzu. Najwyższe stężenia odnotowano w 2010 r. 21 </w:t>
      </w:r>
      <w:r w:rsidRPr="002172D7">
        <w:rPr>
          <w:sz w:val="22"/>
        </w:rPr>
        <w:t>µg/m</w:t>
      </w:r>
      <w:r w:rsidRPr="002172D7">
        <w:rPr>
          <w:sz w:val="22"/>
          <w:vertAlign w:val="superscript"/>
        </w:rPr>
        <w:t>3</w:t>
      </w:r>
      <w:r w:rsidRPr="002172D7">
        <w:rPr>
          <w:sz w:val="22"/>
        </w:rPr>
        <w:t xml:space="preserve"> przy normie </w:t>
      </w:r>
      <w:r w:rsidRPr="002172D7">
        <w:rPr>
          <w:sz w:val="22"/>
        </w:rPr>
        <w:br/>
        <w:t>40 µg/m</w:t>
      </w:r>
      <w:r w:rsidRPr="002172D7">
        <w:rPr>
          <w:sz w:val="22"/>
          <w:vertAlign w:val="superscript"/>
        </w:rPr>
        <w:t>3</w:t>
      </w:r>
      <w:r w:rsidRPr="002172D7">
        <w:rPr>
          <w:sz w:val="22"/>
        </w:rPr>
        <w:t>.</w:t>
      </w:r>
    </w:p>
    <w:p w14:paraId="37BA480A" w14:textId="77777777" w:rsidR="00C210C9" w:rsidRPr="002172D7" w:rsidRDefault="00C210C9" w:rsidP="00156AD3">
      <w:pPr>
        <w:spacing w:before="60" w:after="60"/>
        <w:jc w:val="both"/>
        <w:rPr>
          <w:rFonts w:eastAsia="Calibri"/>
          <w:sz w:val="22"/>
        </w:rPr>
      </w:pPr>
    </w:p>
    <w:p w14:paraId="006A7BC8" w14:textId="77777777" w:rsidR="00C210C9" w:rsidRPr="002172D7" w:rsidRDefault="00C210C9" w:rsidP="00156AD3">
      <w:pPr>
        <w:spacing w:before="60" w:after="60"/>
        <w:jc w:val="center"/>
        <w:rPr>
          <w:rFonts w:eastAsia="Calibri"/>
          <w:sz w:val="22"/>
        </w:rPr>
      </w:pPr>
      <w:r w:rsidRPr="002172D7">
        <w:rPr>
          <w:noProof/>
          <w:lang w:val="en-US" w:eastAsia="pl-PL"/>
        </w:rPr>
        <w:drawing>
          <wp:inline distT="0" distB="0" distL="0" distR="0" wp14:anchorId="4D492422" wp14:editId="09FC02AC">
            <wp:extent cx="4572000" cy="2743200"/>
            <wp:effectExtent l="0" t="0" r="0" b="0"/>
            <wp:docPr id="686" name="Wykres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1B5A76" w14:textId="7FF02512" w:rsidR="00C210C9" w:rsidRPr="002172D7" w:rsidRDefault="00C210C9" w:rsidP="00156AD3">
      <w:pPr>
        <w:spacing w:before="60" w:after="60"/>
        <w:jc w:val="both"/>
        <w:rPr>
          <w:i/>
          <w:sz w:val="22"/>
        </w:rPr>
      </w:pPr>
      <w:bookmarkStart w:id="147" w:name="_Toc259797412"/>
      <w:bookmarkStart w:id="148" w:name="_Toc267063256"/>
      <w:r w:rsidRPr="002172D7">
        <w:rPr>
          <w:i/>
          <w:sz w:val="22"/>
        </w:rPr>
        <w:t xml:space="preserve">Rysunek </w:t>
      </w:r>
      <w:r w:rsidRPr="002172D7">
        <w:rPr>
          <w:i/>
          <w:sz w:val="22"/>
        </w:rPr>
        <w:fldChar w:fldCharType="begin"/>
      </w:r>
      <w:r w:rsidRPr="002172D7">
        <w:rPr>
          <w:i/>
          <w:sz w:val="22"/>
        </w:rPr>
        <w:instrText xml:space="preserve"> SEQ Rysunek \* ARABIC </w:instrText>
      </w:r>
      <w:r w:rsidRPr="002172D7">
        <w:rPr>
          <w:i/>
          <w:sz w:val="22"/>
        </w:rPr>
        <w:fldChar w:fldCharType="separate"/>
      </w:r>
      <w:r w:rsidR="006F1053">
        <w:rPr>
          <w:i/>
          <w:noProof/>
          <w:sz w:val="22"/>
        </w:rPr>
        <w:t>9</w:t>
      </w:r>
      <w:r w:rsidRPr="002172D7">
        <w:rPr>
          <w:i/>
          <w:sz w:val="22"/>
        </w:rPr>
        <w:fldChar w:fldCharType="end"/>
      </w:r>
      <w:r w:rsidRPr="002172D7">
        <w:rPr>
          <w:i/>
          <w:sz w:val="22"/>
        </w:rPr>
        <w:t xml:space="preserve"> Wyniki stężeń średniorocznych tlenków azotu</w:t>
      </w:r>
      <w:r w:rsidR="008F7238">
        <w:rPr>
          <w:i/>
          <w:sz w:val="22"/>
        </w:rPr>
        <w:t xml:space="preserve"> </w:t>
      </w:r>
      <w:r w:rsidRPr="002172D7">
        <w:rPr>
          <w:i/>
          <w:sz w:val="22"/>
        </w:rPr>
        <w:t>na stacji w Gliwicach (µg/m</w:t>
      </w:r>
      <w:r w:rsidRPr="002172D7">
        <w:rPr>
          <w:i/>
          <w:sz w:val="22"/>
          <w:vertAlign w:val="superscript"/>
        </w:rPr>
        <w:t>3</w:t>
      </w:r>
      <w:r w:rsidRPr="002172D7">
        <w:rPr>
          <w:i/>
          <w:sz w:val="22"/>
        </w:rPr>
        <w:t>), norma 40 µg/m</w:t>
      </w:r>
      <w:r w:rsidRPr="002172D7">
        <w:rPr>
          <w:i/>
          <w:sz w:val="22"/>
          <w:vertAlign w:val="superscript"/>
        </w:rPr>
        <w:t>3</w:t>
      </w:r>
      <w:bookmarkEnd w:id="147"/>
      <w:bookmarkEnd w:id="148"/>
    </w:p>
    <w:p w14:paraId="046A1A31" w14:textId="1AC8A892" w:rsidR="00C210C9" w:rsidRPr="002172D7" w:rsidRDefault="00C210C9" w:rsidP="00156AD3">
      <w:pPr>
        <w:spacing w:before="60" w:after="60"/>
        <w:jc w:val="both"/>
        <w:rPr>
          <w:i/>
          <w:sz w:val="18"/>
        </w:rPr>
      </w:pPr>
      <w:r w:rsidRPr="002172D7">
        <w:rPr>
          <w:i/>
          <w:sz w:val="18"/>
        </w:rPr>
        <w:t>Źródło: Pomiar automatyczny -Śląski Monitoring Powietrza, 2014</w:t>
      </w:r>
      <w:r w:rsidR="008F7238">
        <w:rPr>
          <w:i/>
          <w:sz w:val="18"/>
        </w:rPr>
        <w:t xml:space="preserve"> </w:t>
      </w:r>
    </w:p>
    <w:p w14:paraId="757B870D" w14:textId="77777777" w:rsidR="00C210C9" w:rsidRPr="002172D7" w:rsidRDefault="00C210C9" w:rsidP="00156AD3">
      <w:pPr>
        <w:spacing w:before="60" w:after="60"/>
        <w:jc w:val="both"/>
        <w:rPr>
          <w:rFonts w:eastAsia="Calibri"/>
          <w:sz w:val="22"/>
        </w:rPr>
      </w:pPr>
    </w:p>
    <w:p w14:paraId="1EF8FD97" w14:textId="77777777" w:rsidR="00C210C9" w:rsidRPr="002172D7" w:rsidRDefault="00C210C9" w:rsidP="00156AD3">
      <w:pPr>
        <w:spacing w:before="60" w:after="60"/>
        <w:jc w:val="both"/>
        <w:rPr>
          <w:rFonts w:eastAsia="Calibri"/>
          <w:sz w:val="22"/>
        </w:rPr>
      </w:pPr>
      <w:r w:rsidRPr="002172D7">
        <w:rPr>
          <w:rFonts w:eastAsia="Calibri"/>
          <w:sz w:val="22"/>
        </w:rPr>
        <w:t xml:space="preserve">W latach 2009 – 2013 w rejonie gminy Sośnicowice wystąpiły ponadnormatywne stężenia tlenków azotu w powietrzu. Najwyższe stężenia odnotowano w 2010 r. – 49 </w:t>
      </w:r>
      <w:r w:rsidRPr="002172D7">
        <w:rPr>
          <w:sz w:val="22"/>
        </w:rPr>
        <w:t>µg/m</w:t>
      </w:r>
      <w:r w:rsidRPr="002172D7">
        <w:rPr>
          <w:sz w:val="22"/>
          <w:vertAlign w:val="superscript"/>
        </w:rPr>
        <w:t>3</w:t>
      </w:r>
      <w:r w:rsidRPr="002172D7">
        <w:rPr>
          <w:sz w:val="22"/>
        </w:rPr>
        <w:t xml:space="preserve"> (NO</w:t>
      </w:r>
      <w:r w:rsidRPr="002172D7">
        <w:rPr>
          <w:sz w:val="22"/>
          <w:vertAlign w:val="subscript"/>
        </w:rPr>
        <w:t>x</w:t>
      </w:r>
      <w:r w:rsidRPr="002172D7">
        <w:rPr>
          <w:sz w:val="22"/>
        </w:rPr>
        <w:t>) przy normie 40 µg/m</w:t>
      </w:r>
      <w:r w:rsidRPr="002172D7">
        <w:rPr>
          <w:sz w:val="22"/>
          <w:vertAlign w:val="superscript"/>
        </w:rPr>
        <w:t>3</w:t>
      </w:r>
      <w:r w:rsidRPr="002172D7">
        <w:rPr>
          <w:sz w:val="22"/>
        </w:rPr>
        <w:t>.</w:t>
      </w:r>
    </w:p>
    <w:p w14:paraId="51254F77" w14:textId="77777777" w:rsidR="00C210C9" w:rsidRPr="002172D7" w:rsidRDefault="00C210C9" w:rsidP="00156AD3">
      <w:pPr>
        <w:spacing w:before="60" w:after="60"/>
        <w:jc w:val="center"/>
      </w:pPr>
      <w:r w:rsidRPr="002172D7">
        <w:rPr>
          <w:noProof/>
          <w:lang w:val="en-US" w:eastAsia="pl-PL"/>
        </w:rPr>
        <w:drawing>
          <wp:inline distT="0" distB="0" distL="0" distR="0" wp14:anchorId="23FF3D8E" wp14:editId="11E9257D">
            <wp:extent cx="4572000" cy="2743200"/>
            <wp:effectExtent l="0" t="0" r="0" b="0"/>
            <wp:docPr id="678" name="Wykres 6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F665842" w14:textId="1E83CB60" w:rsidR="00C210C9" w:rsidRPr="002172D7" w:rsidRDefault="00C210C9" w:rsidP="00156AD3">
      <w:pPr>
        <w:spacing w:before="60" w:after="60"/>
        <w:jc w:val="both"/>
        <w:rPr>
          <w:i/>
          <w:sz w:val="22"/>
        </w:rPr>
      </w:pPr>
      <w:bookmarkStart w:id="149" w:name="_Toc259797413"/>
      <w:bookmarkStart w:id="150" w:name="_Toc267063257"/>
      <w:r w:rsidRPr="002172D7">
        <w:rPr>
          <w:i/>
          <w:sz w:val="22"/>
        </w:rPr>
        <w:t xml:space="preserve">Rysunek </w:t>
      </w:r>
      <w:r w:rsidRPr="002172D7">
        <w:rPr>
          <w:i/>
          <w:sz w:val="22"/>
        </w:rPr>
        <w:fldChar w:fldCharType="begin"/>
      </w:r>
      <w:r w:rsidRPr="002172D7">
        <w:rPr>
          <w:i/>
          <w:sz w:val="22"/>
        </w:rPr>
        <w:instrText xml:space="preserve"> SEQ Rysunek \* ARABIC </w:instrText>
      </w:r>
      <w:r w:rsidRPr="002172D7">
        <w:rPr>
          <w:i/>
          <w:sz w:val="22"/>
        </w:rPr>
        <w:fldChar w:fldCharType="separate"/>
      </w:r>
      <w:r w:rsidR="006F1053">
        <w:rPr>
          <w:i/>
          <w:noProof/>
          <w:sz w:val="22"/>
        </w:rPr>
        <w:t>10</w:t>
      </w:r>
      <w:r w:rsidRPr="002172D7">
        <w:rPr>
          <w:i/>
          <w:sz w:val="22"/>
        </w:rPr>
        <w:fldChar w:fldCharType="end"/>
      </w:r>
      <w:r w:rsidRPr="002172D7">
        <w:rPr>
          <w:i/>
          <w:sz w:val="22"/>
        </w:rPr>
        <w:t xml:space="preserve"> Wyniki stężeń średniorocznych pyłu zawieszonego PM10</w:t>
      </w:r>
      <w:r w:rsidR="008F7238">
        <w:rPr>
          <w:i/>
          <w:sz w:val="22"/>
        </w:rPr>
        <w:t xml:space="preserve"> </w:t>
      </w:r>
      <w:r w:rsidRPr="002172D7">
        <w:rPr>
          <w:i/>
          <w:sz w:val="22"/>
        </w:rPr>
        <w:t>na stacji w Gliwicach (µg/m</w:t>
      </w:r>
      <w:r w:rsidRPr="002172D7">
        <w:rPr>
          <w:i/>
          <w:sz w:val="22"/>
          <w:vertAlign w:val="superscript"/>
        </w:rPr>
        <w:t>3</w:t>
      </w:r>
      <w:r w:rsidRPr="002172D7">
        <w:rPr>
          <w:i/>
          <w:sz w:val="22"/>
        </w:rPr>
        <w:t>), norma 40 µg/m</w:t>
      </w:r>
      <w:r w:rsidRPr="002172D7">
        <w:rPr>
          <w:i/>
          <w:sz w:val="22"/>
          <w:vertAlign w:val="superscript"/>
        </w:rPr>
        <w:t>3</w:t>
      </w:r>
      <w:bookmarkEnd w:id="149"/>
      <w:bookmarkEnd w:id="150"/>
    </w:p>
    <w:p w14:paraId="34548F27" w14:textId="319A0357" w:rsidR="00C210C9" w:rsidRPr="002172D7" w:rsidRDefault="00C210C9" w:rsidP="00156AD3">
      <w:pPr>
        <w:spacing w:before="60" w:after="60"/>
        <w:jc w:val="both"/>
        <w:rPr>
          <w:i/>
          <w:sz w:val="18"/>
        </w:rPr>
      </w:pPr>
      <w:r w:rsidRPr="002172D7">
        <w:rPr>
          <w:i/>
          <w:sz w:val="18"/>
        </w:rPr>
        <w:t>Źródło: Pomiar automatyczny -Śląski Monitoring Powietrza, 2014</w:t>
      </w:r>
      <w:r w:rsidR="008F7238">
        <w:rPr>
          <w:i/>
          <w:sz w:val="18"/>
        </w:rPr>
        <w:t xml:space="preserve"> </w:t>
      </w:r>
    </w:p>
    <w:p w14:paraId="2B04A755" w14:textId="77777777" w:rsidR="00C210C9" w:rsidRPr="002172D7" w:rsidRDefault="00C210C9" w:rsidP="00156AD3">
      <w:pPr>
        <w:spacing w:before="60" w:after="60"/>
        <w:jc w:val="both"/>
        <w:rPr>
          <w:sz w:val="22"/>
        </w:rPr>
      </w:pPr>
    </w:p>
    <w:p w14:paraId="6C942B63" w14:textId="77777777" w:rsidR="00C210C9" w:rsidRPr="002172D7" w:rsidRDefault="00C210C9" w:rsidP="00156AD3">
      <w:pPr>
        <w:spacing w:before="60" w:after="60"/>
        <w:jc w:val="both"/>
        <w:rPr>
          <w:sz w:val="22"/>
        </w:rPr>
      </w:pPr>
      <w:r w:rsidRPr="002172D7">
        <w:rPr>
          <w:rFonts w:eastAsia="Calibri"/>
          <w:sz w:val="22"/>
        </w:rPr>
        <w:t xml:space="preserve">W latach 2009 - 2013 na stacji w Gliwicach odnotowano przekroczenie stężenia pyłu zawieszonego PM10. Przy normie 40 </w:t>
      </w:r>
      <w:r w:rsidRPr="002172D7">
        <w:rPr>
          <w:sz w:val="22"/>
        </w:rPr>
        <w:t>µg/m</w:t>
      </w:r>
      <w:r w:rsidRPr="002172D7">
        <w:rPr>
          <w:sz w:val="22"/>
          <w:vertAlign w:val="superscript"/>
        </w:rPr>
        <w:t>3</w:t>
      </w:r>
      <w:r w:rsidRPr="002172D7">
        <w:rPr>
          <w:sz w:val="22"/>
        </w:rPr>
        <w:t>, stężenie to wyniosło od 51 do 60 µg/m</w:t>
      </w:r>
      <w:r w:rsidRPr="002172D7">
        <w:rPr>
          <w:sz w:val="22"/>
          <w:vertAlign w:val="superscript"/>
        </w:rPr>
        <w:t>3</w:t>
      </w:r>
      <w:r w:rsidRPr="002172D7">
        <w:rPr>
          <w:sz w:val="22"/>
        </w:rPr>
        <w:t xml:space="preserve"> w 2010 roku.</w:t>
      </w:r>
    </w:p>
    <w:p w14:paraId="0B51680F" w14:textId="77777777" w:rsidR="00C210C9" w:rsidRPr="002172D7" w:rsidRDefault="00C210C9" w:rsidP="00156AD3">
      <w:pPr>
        <w:spacing w:before="60" w:after="60"/>
        <w:jc w:val="both"/>
        <w:rPr>
          <w:rFonts w:eastAsia="Calibri"/>
          <w:sz w:val="22"/>
        </w:rPr>
      </w:pPr>
    </w:p>
    <w:p w14:paraId="4D11BAED" w14:textId="77777777" w:rsidR="00C210C9" w:rsidRPr="002172D7" w:rsidRDefault="00C210C9" w:rsidP="00156AD3">
      <w:pPr>
        <w:spacing w:before="60" w:after="60"/>
        <w:jc w:val="center"/>
        <w:rPr>
          <w:rFonts w:eastAsia="Calibri"/>
          <w:sz w:val="22"/>
        </w:rPr>
      </w:pPr>
      <w:r w:rsidRPr="002172D7">
        <w:rPr>
          <w:noProof/>
          <w:lang w:val="en-US" w:eastAsia="pl-PL"/>
        </w:rPr>
        <w:drawing>
          <wp:inline distT="0" distB="0" distL="0" distR="0" wp14:anchorId="384FE907" wp14:editId="6CAB895B">
            <wp:extent cx="4572000" cy="2743200"/>
            <wp:effectExtent l="0" t="0" r="0" b="0"/>
            <wp:docPr id="685" name="Wykres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C3CE7C5" w14:textId="2E57D937" w:rsidR="00C210C9" w:rsidRPr="002172D7" w:rsidRDefault="00C210C9" w:rsidP="00156AD3">
      <w:pPr>
        <w:spacing w:before="60" w:after="60"/>
        <w:jc w:val="both"/>
        <w:rPr>
          <w:i/>
          <w:sz w:val="22"/>
        </w:rPr>
      </w:pPr>
      <w:bookmarkStart w:id="151" w:name="_Toc259797414"/>
      <w:bookmarkStart w:id="152" w:name="_Toc267063258"/>
      <w:r w:rsidRPr="002172D7">
        <w:rPr>
          <w:i/>
          <w:sz w:val="22"/>
        </w:rPr>
        <w:t xml:space="preserve">Rysunek </w:t>
      </w:r>
      <w:r w:rsidRPr="002172D7">
        <w:rPr>
          <w:i/>
          <w:sz w:val="22"/>
        </w:rPr>
        <w:fldChar w:fldCharType="begin"/>
      </w:r>
      <w:r w:rsidRPr="002172D7">
        <w:rPr>
          <w:i/>
          <w:sz w:val="22"/>
        </w:rPr>
        <w:instrText xml:space="preserve"> SEQ Rysunek \* ARABIC </w:instrText>
      </w:r>
      <w:r w:rsidRPr="002172D7">
        <w:rPr>
          <w:i/>
          <w:sz w:val="22"/>
        </w:rPr>
        <w:fldChar w:fldCharType="separate"/>
      </w:r>
      <w:r w:rsidR="006F1053">
        <w:rPr>
          <w:i/>
          <w:noProof/>
          <w:sz w:val="22"/>
        </w:rPr>
        <w:t>11</w:t>
      </w:r>
      <w:r w:rsidRPr="002172D7">
        <w:rPr>
          <w:i/>
          <w:sz w:val="22"/>
        </w:rPr>
        <w:fldChar w:fldCharType="end"/>
      </w:r>
      <w:r w:rsidRPr="002172D7">
        <w:rPr>
          <w:i/>
          <w:sz w:val="22"/>
        </w:rPr>
        <w:t xml:space="preserve"> Wyniki stężeń średniorocznych pyłu zawieszonego PM2,5</w:t>
      </w:r>
      <w:r w:rsidR="008F7238">
        <w:rPr>
          <w:i/>
          <w:sz w:val="22"/>
        </w:rPr>
        <w:t xml:space="preserve"> </w:t>
      </w:r>
      <w:r w:rsidRPr="002172D7">
        <w:rPr>
          <w:i/>
          <w:sz w:val="22"/>
        </w:rPr>
        <w:t>na stacji w Gliwicach (µg/m</w:t>
      </w:r>
      <w:r w:rsidRPr="002172D7">
        <w:rPr>
          <w:i/>
          <w:sz w:val="22"/>
          <w:vertAlign w:val="superscript"/>
        </w:rPr>
        <w:t>3</w:t>
      </w:r>
      <w:r w:rsidRPr="002172D7">
        <w:rPr>
          <w:i/>
          <w:sz w:val="22"/>
        </w:rPr>
        <w:t>), norma 25 µg/m</w:t>
      </w:r>
      <w:r w:rsidRPr="002172D7">
        <w:rPr>
          <w:i/>
          <w:sz w:val="22"/>
          <w:vertAlign w:val="superscript"/>
        </w:rPr>
        <w:t>3</w:t>
      </w:r>
      <w:bookmarkEnd w:id="151"/>
      <w:bookmarkEnd w:id="152"/>
    </w:p>
    <w:p w14:paraId="079449F6" w14:textId="77777777" w:rsidR="00C210C9" w:rsidRPr="002172D7" w:rsidRDefault="00C210C9" w:rsidP="00156AD3">
      <w:pPr>
        <w:spacing w:before="60" w:after="60"/>
        <w:jc w:val="both"/>
        <w:rPr>
          <w:i/>
          <w:sz w:val="18"/>
        </w:rPr>
      </w:pPr>
      <w:r w:rsidRPr="002172D7">
        <w:rPr>
          <w:i/>
          <w:sz w:val="18"/>
        </w:rPr>
        <w:t>Źródło: Pomiar automatyczny -Śląski Monitoring Powietrza, 2014</w:t>
      </w:r>
    </w:p>
    <w:p w14:paraId="5EE60A3A" w14:textId="77777777" w:rsidR="00C210C9" w:rsidRPr="002172D7" w:rsidRDefault="00C210C9" w:rsidP="00156AD3">
      <w:pPr>
        <w:spacing w:before="60" w:after="60"/>
        <w:jc w:val="both"/>
        <w:rPr>
          <w:sz w:val="22"/>
        </w:rPr>
      </w:pPr>
    </w:p>
    <w:p w14:paraId="3A234530" w14:textId="77777777" w:rsidR="00C210C9" w:rsidRPr="002172D7" w:rsidRDefault="00C210C9" w:rsidP="00156AD3">
      <w:pPr>
        <w:spacing w:before="60" w:after="60"/>
        <w:jc w:val="both"/>
        <w:rPr>
          <w:sz w:val="22"/>
        </w:rPr>
      </w:pPr>
      <w:r w:rsidRPr="002172D7">
        <w:rPr>
          <w:sz w:val="22"/>
        </w:rPr>
        <w:t>Najwyższe stężenie średnioroczne pyłu PM2,5 na stacji w Gliwicach odnotowano przez cały okres tj. od 2009 do 2013 roku i przewyższała normę od 13 do 21 µg/m</w:t>
      </w:r>
      <w:r w:rsidRPr="002172D7">
        <w:rPr>
          <w:sz w:val="22"/>
          <w:vertAlign w:val="superscript"/>
        </w:rPr>
        <w:t>3</w:t>
      </w:r>
      <w:r w:rsidRPr="002172D7">
        <w:rPr>
          <w:sz w:val="22"/>
        </w:rPr>
        <w:t>.</w:t>
      </w:r>
    </w:p>
    <w:p w14:paraId="76220E69" w14:textId="77777777" w:rsidR="00C210C9" w:rsidRPr="002172D7" w:rsidRDefault="00C210C9" w:rsidP="00156AD3">
      <w:pPr>
        <w:spacing w:before="60" w:after="60"/>
        <w:jc w:val="both"/>
        <w:rPr>
          <w:rFonts w:eastAsia="Calibri"/>
          <w:sz w:val="22"/>
        </w:rPr>
      </w:pPr>
      <w:r w:rsidRPr="002172D7">
        <w:rPr>
          <w:rFonts w:eastAsia="Calibri"/>
          <w:sz w:val="22"/>
        </w:rPr>
        <w:t xml:space="preserve">Klasyfikacja strefy śląskiej </w:t>
      </w:r>
      <w:r w:rsidRPr="002172D7">
        <w:rPr>
          <w:rFonts w:eastAsia="TimesNewRoman"/>
          <w:sz w:val="22"/>
        </w:rPr>
        <w:t xml:space="preserve">z uwzględnieniem parametrów kryterialnych określonych </w:t>
      </w:r>
      <w:r w:rsidRPr="002172D7">
        <w:rPr>
          <w:rFonts w:eastAsia="Calibri"/>
          <w:sz w:val="22"/>
        </w:rPr>
        <w:t xml:space="preserve">pod </w:t>
      </w:r>
      <w:r w:rsidRPr="002172D7">
        <w:rPr>
          <w:rFonts w:eastAsia="TimesNewRoman"/>
          <w:sz w:val="22"/>
        </w:rPr>
        <w:t>kątem ochrony zdrowia</w:t>
      </w:r>
      <w:r w:rsidRPr="002172D7">
        <w:rPr>
          <w:rFonts w:eastAsia="Calibri"/>
          <w:sz w:val="22"/>
        </w:rPr>
        <w:t>:</w:t>
      </w:r>
    </w:p>
    <w:p w14:paraId="138FD965" w14:textId="77777777" w:rsidR="00C210C9" w:rsidRPr="002172D7" w:rsidRDefault="00C210C9" w:rsidP="00156AD3">
      <w:pPr>
        <w:pStyle w:val="Akapitzlist"/>
        <w:numPr>
          <w:ilvl w:val="0"/>
          <w:numId w:val="122"/>
        </w:numPr>
        <w:spacing w:before="60" w:after="60"/>
        <w:contextualSpacing w:val="0"/>
        <w:jc w:val="both"/>
        <w:rPr>
          <w:rFonts w:eastAsiaTheme="minorHAnsi"/>
          <w:sz w:val="22"/>
        </w:rPr>
      </w:pPr>
      <w:r w:rsidRPr="002172D7">
        <w:rPr>
          <w:rFonts w:eastAsiaTheme="minorHAnsi"/>
          <w:sz w:val="22"/>
        </w:rPr>
        <w:t>ze względu na ochronę zdrowia klasa C :</w:t>
      </w:r>
    </w:p>
    <w:p w14:paraId="1093A5ED" w14:textId="77777777" w:rsidR="00C210C9" w:rsidRPr="002172D7" w:rsidRDefault="00C210C9" w:rsidP="00156AD3">
      <w:pPr>
        <w:pStyle w:val="Akapitzlist"/>
        <w:numPr>
          <w:ilvl w:val="1"/>
          <w:numId w:val="122"/>
        </w:numPr>
        <w:spacing w:before="60" w:after="60"/>
        <w:contextualSpacing w:val="0"/>
        <w:jc w:val="both"/>
        <w:rPr>
          <w:rFonts w:eastAsiaTheme="minorHAnsi"/>
          <w:sz w:val="22"/>
        </w:rPr>
      </w:pPr>
      <w:r w:rsidRPr="002172D7">
        <w:rPr>
          <w:rFonts w:eastAsiaTheme="minorHAnsi"/>
          <w:sz w:val="22"/>
        </w:rPr>
        <w:t>dla pyłu zawieszonego PM10, PM2,5 oraz benzo(α)pirenu,</w:t>
      </w:r>
    </w:p>
    <w:p w14:paraId="0B512B59" w14:textId="77777777" w:rsidR="00C210C9" w:rsidRPr="002172D7" w:rsidRDefault="00C210C9" w:rsidP="00156AD3">
      <w:pPr>
        <w:pStyle w:val="Akapitzlist"/>
        <w:numPr>
          <w:ilvl w:val="1"/>
          <w:numId w:val="122"/>
        </w:numPr>
        <w:spacing w:before="60" w:after="60"/>
        <w:contextualSpacing w:val="0"/>
        <w:jc w:val="both"/>
        <w:rPr>
          <w:rFonts w:eastAsiaTheme="minorHAnsi"/>
          <w:sz w:val="22"/>
        </w:rPr>
      </w:pPr>
      <w:r w:rsidRPr="002172D7">
        <w:rPr>
          <w:rFonts w:eastAsiaTheme="minorHAnsi"/>
          <w:sz w:val="22"/>
        </w:rPr>
        <w:t>dla ozonu w strefie śląskiej oraz klasa D2, ze względu na przekraczanie poziomu celu długoterminowego,</w:t>
      </w:r>
    </w:p>
    <w:p w14:paraId="43F8BC4A" w14:textId="77777777" w:rsidR="00C210C9" w:rsidRPr="002172D7" w:rsidRDefault="00C210C9" w:rsidP="00156AD3">
      <w:pPr>
        <w:pStyle w:val="Akapitzlist"/>
        <w:numPr>
          <w:ilvl w:val="0"/>
          <w:numId w:val="122"/>
        </w:numPr>
        <w:spacing w:before="60" w:after="60"/>
        <w:contextualSpacing w:val="0"/>
        <w:jc w:val="both"/>
        <w:rPr>
          <w:rFonts w:eastAsiaTheme="minorHAnsi"/>
          <w:sz w:val="22"/>
        </w:rPr>
      </w:pPr>
      <w:r w:rsidRPr="002172D7">
        <w:rPr>
          <w:rFonts w:eastAsiaTheme="minorHAnsi"/>
          <w:sz w:val="22"/>
        </w:rPr>
        <w:t>ze względu na ochronę zdrowia klasa A:</w:t>
      </w:r>
    </w:p>
    <w:p w14:paraId="385C3D3F" w14:textId="77777777" w:rsidR="00C210C9" w:rsidRPr="002172D7" w:rsidRDefault="00C210C9" w:rsidP="00156AD3">
      <w:pPr>
        <w:pStyle w:val="Akapitzlist"/>
        <w:numPr>
          <w:ilvl w:val="1"/>
          <w:numId w:val="122"/>
        </w:numPr>
        <w:spacing w:before="60" w:after="60"/>
        <w:contextualSpacing w:val="0"/>
        <w:jc w:val="both"/>
        <w:rPr>
          <w:rFonts w:eastAsiaTheme="minorHAnsi"/>
          <w:sz w:val="22"/>
        </w:rPr>
      </w:pPr>
      <w:r w:rsidRPr="002172D7">
        <w:rPr>
          <w:rFonts w:eastAsiaTheme="minorHAnsi"/>
          <w:sz w:val="22"/>
        </w:rPr>
        <w:t>dla dwutlenku azotu,</w:t>
      </w:r>
    </w:p>
    <w:p w14:paraId="45A675F9" w14:textId="77777777" w:rsidR="00C210C9" w:rsidRPr="002172D7" w:rsidRDefault="00C210C9" w:rsidP="00156AD3">
      <w:pPr>
        <w:pStyle w:val="Akapitzlist"/>
        <w:numPr>
          <w:ilvl w:val="1"/>
          <w:numId w:val="122"/>
        </w:numPr>
        <w:spacing w:before="60" w:after="60"/>
        <w:contextualSpacing w:val="0"/>
        <w:jc w:val="both"/>
        <w:rPr>
          <w:rFonts w:eastAsiaTheme="minorHAnsi"/>
          <w:sz w:val="22"/>
        </w:rPr>
      </w:pPr>
      <w:r w:rsidRPr="002172D7">
        <w:rPr>
          <w:rFonts w:eastAsiaTheme="minorHAnsi"/>
          <w:sz w:val="22"/>
        </w:rPr>
        <w:t>dla zanieczyszczeń takich jak: benzen, ołów, arsen, kadm, nikiel, tlenek węgla, co oznacza konieczność utrzymania jakości powietrza na tym samym lub lepszym poziomie.</w:t>
      </w:r>
    </w:p>
    <w:p w14:paraId="1E08B45D" w14:textId="77777777" w:rsidR="00C210C9" w:rsidRPr="002172D7" w:rsidRDefault="00C210C9" w:rsidP="00156AD3">
      <w:pPr>
        <w:pStyle w:val="Akapitzlist"/>
        <w:numPr>
          <w:ilvl w:val="0"/>
          <w:numId w:val="122"/>
        </w:numPr>
        <w:spacing w:before="60" w:after="60"/>
        <w:contextualSpacing w:val="0"/>
        <w:jc w:val="both"/>
        <w:rPr>
          <w:rFonts w:eastAsiaTheme="minorHAnsi"/>
          <w:sz w:val="22"/>
        </w:rPr>
      </w:pPr>
      <w:r w:rsidRPr="002172D7">
        <w:rPr>
          <w:rFonts w:eastAsiaTheme="minorHAnsi"/>
          <w:sz w:val="22"/>
        </w:rPr>
        <w:t>ze względu na ochronę roślin:</w:t>
      </w:r>
    </w:p>
    <w:p w14:paraId="4EFC24A2" w14:textId="77777777" w:rsidR="00C210C9" w:rsidRPr="002172D7" w:rsidRDefault="00C210C9" w:rsidP="00156AD3">
      <w:pPr>
        <w:pStyle w:val="Akapitzlist"/>
        <w:numPr>
          <w:ilvl w:val="1"/>
          <w:numId w:val="122"/>
        </w:numPr>
        <w:spacing w:before="60" w:after="60"/>
        <w:contextualSpacing w:val="0"/>
        <w:jc w:val="both"/>
        <w:rPr>
          <w:rFonts w:eastAsiaTheme="minorHAnsi"/>
          <w:sz w:val="22"/>
        </w:rPr>
      </w:pPr>
      <w:r w:rsidRPr="002172D7">
        <w:rPr>
          <w:rFonts w:eastAsiaTheme="minorHAnsi"/>
          <w:sz w:val="22"/>
        </w:rPr>
        <w:t>klasa C i D2 - przekroczenia poziomu docelowego oraz poziomu celu długoterminowego ozonu wyrażonego jako AOT 40 - na stacji tła regionalnego wskaźnik ten uśredniony dla kolejnych 5 lat wyniósł 18573 (μg/m</w:t>
      </w:r>
      <w:r w:rsidRPr="002172D7">
        <w:rPr>
          <w:rFonts w:eastAsiaTheme="minorHAnsi"/>
          <w:sz w:val="22"/>
          <w:vertAlign w:val="superscript"/>
        </w:rPr>
        <w:t>3</w:t>
      </w:r>
      <w:r w:rsidRPr="002172D7">
        <w:rPr>
          <w:rFonts w:eastAsiaTheme="minorHAnsi"/>
          <w:sz w:val="22"/>
        </w:rPr>
        <w:t>)*h,</w:t>
      </w:r>
    </w:p>
    <w:p w14:paraId="3A163451" w14:textId="77777777" w:rsidR="00C210C9" w:rsidRPr="002172D7" w:rsidRDefault="00C210C9" w:rsidP="00156AD3">
      <w:pPr>
        <w:pStyle w:val="Akapitzlist"/>
        <w:numPr>
          <w:ilvl w:val="1"/>
          <w:numId w:val="122"/>
        </w:numPr>
        <w:spacing w:before="60" w:after="60"/>
        <w:contextualSpacing w:val="0"/>
        <w:jc w:val="both"/>
        <w:rPr>
          <w:rFonts w:eastAsia="TimesNewRoman"/>
          <w:sz w:val="22"/>
        </w:rPr>
      </w:pPr>
      <w:r w:rsidRPr="002172D7">
        <w:rPr>
          <w:rFonts w:eastAsiaTheme="minorHAnsi"/>
          <w:sz w:val="22"/>
        </w:rPr>
        <w:t>klasa A - brak przekroczeń wartości dopuszczalnych dla tlenków azotu i dwutlenku siarki.</w:t>
      </w:r>
    </w:p>
    <w:p w14:paraId="00E1DCA0" w14:textId="77777777" w:rsidR="00C210C9" w:rsidRPr="002172D7" w:rsidRDefault="00C210C9" w:rsidP="00156AD3">
      <w:pPr>
        <w:spacing w:before="60" w:after="60"/>
        <w:jc w:val="both"/>
        <w:rPr>
          <w:rFonts w:eastAsiaTheme="minorHAnsi"/>
          <w:sz w:val="22"/>
        </w:rPr>
      </w:pPr>
      <w:r w:rsidRPr="002172D7">
        <w:rPr>
          <w:rFonts w:eastAsiaTheme="minorHAnsi"/>
          <w:sz w:val="22"/>
        </w:rPr>
        <w:t xml:space="preserve">Główną przyczyną wystąpienia przekroczeń pyłu zawieszonego PM10, PM2,5 i benzo(a)piranu </w:t>
      </w:r>
      <w:r w:rsidRPr="002172D7">
        <w:rPr>
          <w:rFonts w:eastAsiaTheme="minorHAnsi"/>
          <w:sz w:val="22"/>
        </w:rPr>
        <w:br/>
        <w:t xml:space="preserve">w okresie zimowym jest emisja z indywidualnego ogrzewania budynków (S5), w okresie letnim bliskość głównej drogi z intensywnym ruchem (S2), emisja wtórna zanieczyszczeń pyłowych </w:t>
      </w:r>
      <w:r w:rsidRPr="002172D7">
        <w:rPr>
          <w:rFonts w:eastAsiaTheme="minorHAnsi"/>
          <w:sz w:val="22"/>
        </w:rPr>
        <w:br/>
        <w:t>z powierzchni odkrytych, np. dróg, chodników, boisk (S16) oraz niekorzystne warunki meteorologiczne (S15), występujące podczas powolnego rozprzestrzeniania się emitowanych lokalnie zanieczyszczeń, w związku z małą prędkością wiatru (poniżej 1,5 m/s), a także napływ zanieczyszczeń spoza kraju (S10).</w:t>
      </w:r>
    </w:p>
    <w:p w14:paraId="73D98764" w14:textId="77777777" w:rsidR="00C210C9" w:rsidRPr="002172D7" w:rsidRDefault="00C210C9" w:rsidP="00156AD3">
      <w:pPr>
        <w:spacing w:before="60" w:after="60"/>
        <w:jc w:val="both"/>
        <w:rPr>
          <w:rFonts w:eastAsiaTheme="minorHAnsi"/>
          <w:sz w:val="22"/>
        </w:rPr>
      </w:pPr>
      <w:r w:rsidRPr="002172D7">
        <w:rPr>
          <w:rFonts w:eastAsiaTheme="minorHAnsi"/>
          <w:sz w:val="22"/>
        </w:rPr>
        <w:t>Przyczyną wystąpienia przekroczeń ozonu jest oddziaływanie naturalnych źródeł emisji lub zjawisk naturalnych nie związanych z działalnością człowieka (S8).</w:t>
      </w:r>
    </w:p>
    <w:p w14:paraId="7B2BFA0B" w14:textId="77777777" w:rsidR="00C210C9" w:rsidRPr="002172D7" w:rsidRDefault="00C210C9" w:rsidP="00156AD3">
      <w:pPr>
        <w:spacing w:before="60" w:after="60"/>
      </w:pPr>
    </w:p>
    <w:p w14:paraId="612460F8" w14:textId="77777777" w:rsidR="00C210C9" w:rsidRPr="002172D7" w:rsidRDefault="00C210C9" w:rsidP="00FA3909">
      <w:pPr>
        <w:pStyle w:val="Nagwek3"/>
      </w:pPr>
      <w:bookmarkStart w:id="153" w:name="_Toc265499283"/>
      <w:bookmarkStart w:id="154" w:name="_Toc267063149"/>
      <w:r w:rsidRPr="002172D7">
        <w:t>Sieć gazowa</w:t>
      </w:r>
      <w:bookmarkEnd w:id="153"/>
      <w:bookmarkEnd w:id="154"/>
      <w:r w:rsidRPr="002172D7">
        <w:t xml:space="preserve"> </w:t>
      </w:r>
    </w:p>
    <w:p w14:paraId="4BA8F65D" w14:textId="221FB850" w:rsidR="00C210C9" w:rsidRPr="002172D7" w:rsidRDefault="00C210C9" w:rsidP="00156AD3">
      <w:pPr>
        <w:spacing w:before="60" w:after="60"/>
        <w:jc w:val="both"/>
        <w:rPr>
          <w:sz w:val="22"/>
          <w:szCs w:val="22"/>
        </w:rPr>
      </w:pPr>
      <w:r w:rsidRPr="002172D7">
        <w:rPr>
          <w:sz w:val="22"/>
          <w:szCs w:val="22"/>
        </w:rPr>
        <w:t>Gmina Sośnicowice aktualnie nie jest zgazyfikowana, istnieje jednak możliwość, dzięki przebiegającemu przez obszar gminy gazociągu wysokoprężnego Dn 500.</w:t>
      </w:r>
    </w:p>
    <w:p w14:paraId="2C0039AF" w14:textId="77777777" w:rsidR="00C210C9" w:rsidRPr="002172D7" w:rsidRDefault="00C210C9" w:rsidP="00156AD3">
      <w:pPr>
        <w:spacing w:before="60" w:after="60"/>
        <w:jc w:val="both"/>
        <w:rPr>
          <w:sz w:val="22"/>
          <w:szCs w:val="22"/>
        </w:rPr>
      </w:pPr>
    </w:p>
    <w:p w14:paraId="1FB1B7A2" w14:textId="77777777" w:rsidR="00C210C9" w:rsidRPr="002172D7" w:rsidRDefault="00C210C9" w:rsidP="00FA3909">
      <w:pPr>
        <w:pStyle w:val="Nagwek3"/>
      </w:pPr>
      <w:bookmarkStart w:id="155" w:name="_Toc265499284"/>
      <w:bookmarkStart w:id="156" w:name="_Toc267063150"/>
      <w:r w:rsidRPr="002172D7">
        <w:t>Sieć elektroenergetyczna</w:t>
      </w:r>
      <w:bookmarkEnd w:id="155"/>
      <w:bookmarkEnd w:id="156"/>
    </w:p>
    <w:p w14:paraId="7FDE7925" w14:textId="171D4511" w:rsidR="00C210C9" w:rsidRPr="002172D7" w:rsidRDefault="00C210C9" w:rsidP="00156AD3">
      <w:pPr>
        <w:spacing w:before="60" w:after="60"/>
        <w:jc w:val="both"/>
        <w:rPr>
          <w:sz w:val="22"/>
          <w:szCs w:val="22"/>
        </w:rPr>
      </w:pPr>
      <w:r w:rsidRPr="002172D7">
        <w:rPr>
          <w:sz w:val="22"/>
          <w:szCs w:val="22"/>
        </w:rPr>
        <w:t>System zasilania Gminy Sośnicowice składa się z linii napowietrznych 15 i 20 kV oraz kablowych o</w:t>
      </w:r>
      <w:r w:rsidR="008F7238">
        <w:rPr>
          <w:sz w:val="22"/>
          <w:szCs w:val="22"/>
        </w:rPr>
        <w:t xml:space="preserve"> </w:t>
      </w:r>
      <w:r w:rsidR="00A0536E">
        <w:rPr>
          <w:sz w:val="22"/>
          <w:szCs w:val="22"/>
        </w:rPr>
        <w:t> </w:t>
      </w:r>
      <w:r w:rsidRPr="002172D7">
        <w:rPr>
          <w:sz w:val="22"/>
          <w:szCs w:val="22"/>
        </w:rPr>
        <w:t>niskim napięciu, którymi doprowadzony jest prąd do odbiorców. Źródłem zasilania są stacje elektroenergetyczne znajdujące się poza terenem Gminy i stanowią własność TAURON Dystrybucja S.A. Oddział w Gliwicach, w tym:</w:t>
      </w:r>
    </w:p>
    <w:p w14:paraId="14DA8298" w14:textId="77777777" w:rsidR="00C210C9" w:rsidRPr="002172D7" w:rsidRDefault="00C210C9" w:rsidP="00156AD3">
      <w:pPr>
        <w:pStyle w:val="Akapitzlist"/>
        <w:numPr>
          <w:ilvl w:val="0"/>
          <w:numId w:val="124"/>
        </w:numPr>
        <w:spacing w:before="60" w:after="60"/>
        <w:contextualSpacing w:val="0"/>
        <w:jc w:val="both"/>
        <w:rPr>
          <w:sz w:val="22"/>
          <w:szCs w:val="22"/>
        </w:rPr>
      </w:pPr>
      <w:r w:rsidRPr="002172D7">
        <w:rPr>
          <w:sz w:val="22"/>
          <w:szCs w:val="22"/>
        </w:rPr>
        <w:t>Stacja FOCH 110/20/6 kV zlokalizowanej na terenie Gminy Knurów,</w:t>
      </w:r>
    </w:p>
    <w:p w14:paraId="1DD0C854" w14:textId="77777777" w:rsidR="00C210C9" w:rsidRPr="002172D7" w:rsidRDefault="00C210C9" w:rsidP="00156AD3">
      <w:pPr>
        <w:pStyle w:val="Akapitzlist"/>
        <w:numPr>
          <w:ilvl w:val="0"/>
          <w:numId w:val="124"/>
        </w:numPr>
        <w:spacing w:before="60" w:after="60"/>
        <w:contextualSpacing w:val="0"/>
        <w:jc w:val="both"/>
        <w:rPr>
          <w:sz w:val="22"/>
          <w:szCs w:val="22"/>
        </w:rPr>
      </w:pPr>
      <w:r w:rsidRPr="002172D7">
        <w:rPr>
          <w:sz w:val="22"/>
          <w:szCs w:val="22"/>
        </w:rPr>
        <w:t>Stacja ŁABĘDY 110/20/6 kV zlokalizowanej na terenie Gliwic,</w:t>
      </w:r>
    </w:p>
    <w:p w14:paraId="6DA20073" w14:textId="453795D7" w:rsidR="00C210C9" w:rsidRPr="002172D7" w:rsidRDefault="00C210C9" w:rsidP="00156AD3">
      <w:pPr>
        <w:pStyle w:val="Akapitzlist"/>
        <w:numPr>
          <w:ilvl w:val="0"/>
          <w:numId w:val="124"/>
        </w:numPr>
        <w:spacing w:before="60" w:after="60"/>
        <w:contextualSpacing w:val="0"/>
        <w:jc w:val="both"/>
        <w:rPr>
          <w:sz w:val="22"/>
          <w:szCs w:val="22"/>
        </w:rPr>
      </w:pPr>
      <w:r w:rsidRPr="002172D7">
        <w:rPr>
          <w:sz w:val="22"/>
          <w:szCs w:val="22"/>
        </w:rPr>
        <w:t>Stacja KUŹNIA RACIBORSKA</w:t>
      </w:r>
      <w:r w:rsidR="008F7238">
        <w:rPr>
          <w:sz w:val="22"/>
          <w:szCs w:val="22"/>
        </w:rPr>
        <w:t xml:space="preserve"> </w:t>
      </w:r>
      <w:r w:rsidRPr="002172D7">
        <w:rPr>
          <w:sz w:val="22"/>
          <w:szCs w:val="22"/>
        </w:rPr>
        <w:t>11/15 kV zlokalizowana na terenie Kuźni Raciborskiej.</w:t>
      </w:r>
    </w:p>
    <w:p w14:paraId="7AF835FB" w14:textId="58EF5E4A" w:rsidR="00C210C9" w:rsidRPr="002172D7" w:rsidRDefault="00C210C9" w:rsidP="00156AD3">
      <w:pPr>
        <w:spacing w:before="60" w:after="60"/>
        <w:jc w:val="both"/>
        <w:rPr>
          <w:sz w:val="22"/>
          <w:szCs w:val="22"/>
        </w:rPr>
      </w:pPr>
      <w:r w:rsidRPr="002172D7">
        <w:rPr>
          <w:sz w:val="22"/>
          <w:szCs w:val="22"/>
        </w:rPr>
        <w:t>Sieć elektroenergetyczna 110 kV (napowietrzna ) łącząca stacje WN/SN obsługiwana jest przez TAURON Dystrybucja Oddział w Gliwicach i pracuje w układzie zamkniętym. W związku z czym w</w:t>
      </w:r>
      <w:r w:rsidR="008F7238">
        <w:rPr>
          <w:sz w:val="22"/>
          <w:szCs w:val="22"/>
        </w:rPr>
        <w:t xml:space="preserve"> </w:t>
      </w:r>
      <w:r w:rsidR="00A0536E">
        <w:rPr>
          <w:sz w:val="22"/>
          <w:szCs w:val="22"/>
        </w:rPr>
        <w:t> </w:t>
      </w:r>
      <w:r w:rsidRPr="002172D7">
        <w:rPr>
          <w:sz w:val="22"/>
          <w:szCs w:val="22"/>
        </w:rPr>
        <w:t>przypadkach awaryjnych istnieje możliwość wzajemnego połączenia stacji</w:t>
      </w:r>
      <w:r w:rsidR="008F7238">
        <w:rPr>
          <w:sz w:val="22"/>
          <w:szCs w:val="22"/>
        </w:rPr>
        <w:t xml:space="preserve"> </w:t>
      </w:r>
      <w:r w:rsidRPr="002172D7">
        <w:rPr>
          <w:sz w:val="22"/>
          <w:szCs w:val="22"/>
        </w:rPr>
        <w:t>WN/SN. Ponadto istnieją powiązania sieci</w:t>
      </w:r>
      <w:r w:rsidR="008F7238">
        <w:rPr>
          <w:sz w:val="22"/>
          <w:szCs w:val="22"/>
        </w:rPr>
        <w:t xml:space="preserve"> </w:t>
      </w:r>
      <w:r w:rsidRPr="002172D7">
        <w:rPr>
          <w:sz w:val="22"/>
          <w:szCs w:val="22"/>
        </w:rPr>
        <w:t>na średnim napięciu między stacjami transformatowymi.</w:t>
      </w:r>
    </w:p>
    <w:p w14:paraId="1F3BE847" w14:textId="77777777" w:rsidR="00C210C9" w:rsidRPr="002172D7" w:rsidRDefault="00C210C9" w:rsidP="00156AD3">
      <w:pPr>
        <w:spacing w:before="60" w:after="60"/>
        <w:jc w:val="both"/>
        <w:rPr>
          <w:sz w:val="22"/>
          <w:szCs w:val="22"/>
        </w:rPr>
      </w:pPr>
      <w:r w:rsidRPr="002172D7">
        <w:rPr>
          <w:sz w:val="22"/>
          <w:szCs w:val="22"/>
        </w:rPr>
        <w:t>Przez teren Gminy Sośnicowice przechodzą napowietrzne linie elektroenergetyczne 110 kV dwutorowe, następujących relacji: Sośnica – Kędzierzyn 1, Sośnica – Kędzierzyn 2. Stan techniczny sieci elektroenergetycznych określony został jako dobry.</w:t>
      </w:r>
    </w:p>
    <w:p w14:paraId="584ABCA4" w14:textId="77777777" w:rsidR="00C210C9" w:rsidRPr="002172D7" w:rsidRDefault="00C210C9" w:rsidP="00156AD3">
      <w:pPr>
        <w:spacing w:before="60" w:after="60"/>
        <w:jc w:val="both"/>
        <w:rPr>
          <w:sz w:val="22"/>
          <w:szCs w:val="22"/>
        </w:rPr>
      </w:pPr>
      <w:r w:rsidRPr="002172D7">
        <w:rPr>
          <w:sz w:val="22"/>
          <w:szCs w:val="22"/>
        </w:rPr>
        <w:t>Ponadto przez teren Gminy Sośnicowice przebiegają linie napowietrzne najwyższych napięć (NN) 220 i 400 kV, których właścicielem są Polskie Sieci Elektroenergetyczne Operator S.A.</w:t>
      </w:r>
    </w:p>
    <w:p w14:paraId="4633B90B" w14:textId="77777777" w:rsidR="00C210C9" w:rsidRPr="002172D7" w:rsidRDefault="00C210C9" w:rsidP="00156AD3">
      <w:pPr>
        <w:spacing w:before="60" w:after="60"/>
        <w:jc w:val="both"/>
        <w:rPr>
          <w:sz w:val="22"/>
          <w:szCs w:val="22"/>
          <w:lang w:eastAsia="pl-PL"/>
        </w:rPr>
      </w:pPr>
      <w:r w:rsidRPr="002172D7">
        <w:rPr>
          <w:sz w:val="22"/>
          <w:szCs w:val="22"/>
          <w:lang w:eastAsia="pl-PL"/>
        </w:rPr>
        <w:t>Długość linii energetycznych na terenie gminy na dzień 31.12.2013 r. wynosi:</w:t>
      </w:r>
    </w:p>
    <w:p w14:paraId="494EB030" w14:textId="77777777" w:rsidR="00C210C9" w:rsidRPr="002172D7" w:rsidRDefault="00C210C9" w:rsidP="00156AD3">
      <w:pPr>
        <w:pStyle w:val="Akapitzlist"/>
        <w:numPr>
          <w:ilvl w:val="0"/>
          <w:numId w:val="125"/>
        </w:numPr>
        <w:spacing w:before="60" w:after="60"/>
        <w:contextualSpacing w:val="0"/>
        <w:jc w:val="both"/>
        <w:rPr>
          <w:sz w:val="22"/>
          <w:szCs w:val="22"/>
          <w:lang w:eastAsia="pl-PL"/>
        </w:rPr>
      </w:pPr>
      <w:r w:rsidRPr="002172D7">
        <w:rPr>
          <w:sz w:val="22"/>
          <w:szCs w:val="22"/>
          <w:lang w:eastAsia="pl-PL"/>
        </w:rPr>
        <w:t>linie wysokiego napięcia – napowietrzne 22,03 km,</w:t>
      </w:r>
    </w:p>
    <w:p w14:paraId="6ACA0F6E" w14:textId="77777777" w:rsidR="00C210C9" w:rsidRPr="002172D7" w:rsidRDefault="00C210C9" w:rsidP="00156AD3">
      <w:pPr>
        <w:pStyle w:val="Akapitzlist"/>
        <w:numPr>
          <w:ilvl w:val="0"/>
          <w:numId w:val="125"/>
        </w:numPr>
        <w:spacing w:before="60" w:after="60"/>
        <w:contextualSpacing w:val="0"/>
        <w:jc w:val="both"/>
        <w:rPr>
          <w:sz w:val="22"/>
          <w:szCs w:val="22"/>
          <w:lang w:eastAsia="pl-PL"/>
        </w:rPr>
      </w:pPr>
      <w:r w:rsidRPr="002172D7">
        <w:rPr>
          <w:sz w:val="22"/>
          <w:szCs w:val="22"/>
          <w:lang w:eastAsia="pl-PL"/>
        </w:rPr>
        <w:t>linie średniego napięcia: napowietrzne 47,70 km, kablowe 12,62 km,</w:t>
      </w:r>
    </w:p>
    <w:p w14:paraId="09E48749" w14:textId="40D5B6BA" w:rsidR="00C210C9" w:rsidRPr="002172D7" w:rsidRDefault="00C210C9" w:rsidP="00156AD3">
      <w:pPr>
        <w:pStyle w:val="Akapitzlist"/>
        <w:numPr>
          <w:ilvl w:val="0"/>
          <w:numId w:val="125"/>
        </w:numPr>
        <w:spacing w:before="60" w:after="60"/>
        <w:contextualSpacing w:val="0"/>
        <w:jc w:val="both"/>
        <w:rPr>
          <w:sz w:val="22"/>
          <w:szCs w:val="22"/>
          <w:lang w:eastAsia="pl-PL"/>
        </w:rPr>
      </w:pPr>
      <w:r w:rsidRPr="002172D7">
        <w:rPr>
          <w:sz w:val="22"/>
          <w:szCs w:val="22"/>
          <w:lang w:eastAsia="pl-PL"/>
        </w:rPr>
        <w:t>linie niskiego napięcia: napowietrzne 31,69 km, kablowe 102,80 km.</w:t>
      </w:r>
    </w:p>
    <w:p w14:paraId="1F26C267" w14:textId="77777777" w:rsidR="00C210C9" w:rsidRPr="002172D7" w:rsidRDefault="00C210C9" w:rsidP="00156AD3">
      <w:pPr>
        <w:keepNext/>
        <w:spacing w:before="60" w:after="60"/>
        <w:jc w:val="center"/>
      </w:pPr>
      <w:r w:rsidRPr="002172D7">
        <w:rPr>
          <w:noProof/>
          <w:lang w:val="en-US" w:eastAsia="pl-PL"/>
        </w:rPr>
        <w:drawing>
          <wp:inline distT="0" distB="0" distL="0" distR="0" wp14:anchorId="0BC163C5" wp14:editId="151D2BD9">
            <wp:extent cx="4572000" cy="2743200"/>
            <wp:effectExtent l="0" t="0" r="0" b="0"/>
            <wp:docPr id="687" name="Wykres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CFCBCD1" w14:textId="77777777" w:rsidR="00C210C9" w:rsidRPr="002172D7" w:rsidRDefault="00C210C9" w:rsidP="00156AD3">
      <w:pPr>
        <w:pStyle w:val="Podpis"/>
        <w:spacing w:before="60" w:after="60"/>
        <w:rPr>
          <w:rFonts w:ascii="Times New Roman" w:hAnsi="Times New Roman"/>
          <w:sz w:val="22"/>
          <w:szCs w:val="22"/>
        </w:rPr>
      </w:pPr>
      <w:bookmarkStart w:id="157" w:name="_Toc267063259"/>
      <w:r w:rsidRPr="002172D7">
        <w:rPr>
          <w:rFonts w:ascii="Times New Roman" w:hAnsi="Times New Roman"/>
          <w:sz w:val="22"/>
          <w:szCs w:val="22"/>
        </w:rPr>
        <w:t xml:space="preserve">Rysunek </w:t>
      </w:r>
      <w:r w:rsidRPr="002172D7">
        <w:rPr>
          <w:rFonts w:ascii="Times New Roman" w:hAnsi="Times New Roman"/>
          <w:sz w:val="22"/>
          <w:szCs w:val="22"/>
        </w:rPr>
        <w:fldChar w:fldCharType="begin"/>
      </w:r>
      <w:r w:rsidRPr="002172D7">
        <w:rPr>
          <w:rFonts w:ascii="Times New Roman" w:hAnsi="Times New Roman"/>
          <w:sz w:val="22"/>
          <w:szCs w:val="22"/>
        </w:rPr>
        <w:instrText xml:space="preserve"> SEQ Rysunek \* ARABIC </w:instrText>
      </w:r>
      <w:r w:rsidRPr="002172D7">
        <w:rPr>
          <w:rFonts w:ascii="Times New Roman" w:hAnsi="Times New Roman"/>
          <w:sz w:val="22"/>
          <w:szCs w:val="22"/>
        </w:rPr>
        <w:fldChar w:fldCharType="separate"/>
      </w:r>
      <w:r w:rsidR="006F1053">
        <w:rPr>
          <w:rFonts w:ascii="Times New Roman" w:hAnsi="Times New Roman"/>
          <w:noProof/>
          <w:sz w:val="22"/>
          <w:szCs w:val="22"/>
        </w:rPr>
        <w:t>12</w:t>
      </w:r>
      <w:r w:rsidRPr="002172D7">
        <w:rPr>
          <w:rFonts w:ascii="Times New Roman" w:hAnsi="Times New Roman"/>
          <w:sz w:val="22"/>
          <w:szCs w:val="22"/>
        </w:rPr>
        <w:fldChar w:fldCharType="end"/>
      </w:r>
      <w:r w:rsidRPr="002172D7">
        <w:rPr>
          <w:rFonts w:ascii="Times New Roman" w:hAnsi="Times New Roman"/>
          <w:sz w:val="22"/>
          <w:szCs w:val="22"/>
        </w:rPr>
        <w:t xml:space="preserve"> Dane dotyczące zużycia energii elektrycznej na terenie Gminy Sośnicowice w latach 2009 – 2013</w:t>
      </w:r>
      <w:bookmarkEnd w:id="157"/>
    </w:p>
    <w:p w14:paraId="76E457C4" w14:textId="77777777" w:rsidR="00C210C9" w:rsidRPr="002172D7" w:rsidRDefault="00C210C9" w:rsidP="00156AD3">
      <w:pPr>
        <w:spacing w:before="60" w:after="60"/>
        <w:rPr>
          <w:i/>
          <w:sz w:val="18"/>
          <w:szCs w:val="18"/>
          <w:lang w:eastAsia="pl-PL"/>
        </w:rPr>
      </w:pPr>
      <w:r w:rsidRPr="002172D7">
        <w:rPr>
          <w:i/>
          <w:sz w:val="18"/>
          <w:szCs w:val="18"/>
          <w:lang w:eastAsia="pl-PL"/>
        </w:rPr>
        <w:t>Źródło: TAURON Dystrybucja S.A.</w:t>
      </w:r>
    </w:p>
    <w:p w14:paraId="36377968" w14:textId="77777777" w:rsidR="001E7250" w:rsidRDefault="001E7250" w:rsidP="00156AD3">
      <w:pPr>
        <w:spacing w:before="60" w:after="60"/>
        <w:jc w:val="both"/>
        <w:rPr>
          <w:sz w:val="22"/>
          <w:szCs w:val="22"/>
        </w:rPr>
      </w:pPr>
    </w:p>
    <w:p w14:paraId="31080319" w14:textId="720110CD" w:rsidR="00C210C9" w:rsidRPr="002172D7" w:rsidRDefault="00C210C9" w:rsidP="00156AD3">
      <w:pPr>
        <w:spacing w:before="60" w:after="60"/>
        <w:jc w:val="both"/>
        <w:rPr>
          <w:sz w:val="22"/>
          <w:szCs w:val="22"/>
        </w:rPr>
      </w:pPr>
      <w:r w:rsidRPr="002172D7">
        <w:rPr>
          <w:sz w:val="22"/>
          <w:szCs w:val="22"/>
        </w:rPr>
        <w:t>Największe zużycie energii elektrycznej w Gminie Sośnicowice zanotowano w 2011 r., natomiast w</w:t>
      </w:r>
      <w:r w:rsidR="008F7238">
        <w:rPr>
          <w:sz w:val="22"/>
          <w:szCs w:val="22"/>
        </w:rPr>
        <w:t xml:space="preserve"> </w:t>
      </w:r>
      <w:r w:rsidR="00A0536E">
        <w:rPr>
          <w:sz w:val="22"/>
          <w:szCs w:val="22"/>
        </w:rPr>
        <w:t> </w:t>
      </w:r>
      <w:r w:rsidRPr="002172D7">
        <w:rPr>
          <w:sz w:val="22"/>
          <w:szCs w:val="22"/>
        </w:rPr>
        <w:t>2013 roku poziom zużycia energii był taki sam jak w 2009 r. Świadczy to o ekologicznym podejściu odbiorców energii elektrycznej oraz stale wzrastających kosztów związanych z zużyciem.</w:t>
      </w:r>
    </w:p>
    <w:p w14:paraId="1B6BAA87" w14:textId="77777777" w:rsidR="00C210C9" w:rsidRPr="002172D7" w:rsidRDefault="00C210C9" w:rsidP="00156AD3">
      <w:pPr>
        <w:spacing w:before="60" w:after="60"/>
        <w:jc w:val="both"/>
        <w:rPr>
          <w:sz w:val="22"/>
          <w:szCs w:val="22"/>
        </w:rPr>
      </w:pPr>
    </w:p>
    <w:p w14:paraId="0C79CBB9" w14:textId="77777777" w:rsidR="00C210C9" w:rsidRPr="002172D7" w:rsidRDefault="00C210C9" w:rsidP="00FA3909">
      <w:pPr>
        <w:pStyle w:val="Nagwek3"/>
      </w:pPr>
      <w:bookmarkStart w:id="158" w:name="_Toc265499285"/>
      <w:bookmarkStart w:id="159" w:name="_Toc267063151"/>
      <w:r w:rsidRPr="002172D7">
        <w:t>Zaopatrzenie w ciepło</w:t>
      </w:r>
      <w:bookmarkEnd w:id="158"/>
      <w:bookmarkEnd w:id="159"/>
    </w:p>
    <w:p w14:paraId="3789210B" w14:textId="77777777" w:rsidR="00C210C9" w:rsidRPr="002172D7" w:rsidRDefault="00C210C9" w:rsidP="00156AD3">
      <w:pPr>
        <w:spacing w:before="60" w:after="60"/>
        <w:jc w:val="both"/>
        <w:rPr>
          <w:sz w:val="22"/>
          <w:szCs w:val="22"/>
        </w:rPr>
      </w:pPr>
      <w:r w:rsidRPr="002172D7">
        <w:rPr>
          <w:sz w:val="22"/>
          <w:szCs w:val="22"/>
        </w:rPr>
        <w:t>Na terenie Gminy nie funkcjonują obecnie przedsiębiorstwa ciepłownicze.</w:t>
      </w:r>
    </w:p>
    <w:p w14:paraId="22C57C9D" w14:textId="77777777" w:rsidR="00C210C9" w:rsidRPr="002172D7" w:rsidRDefault="00C210C9" w:rsidP="00156AD3">
      <w:pPr>
        <w:spacing w:before="60" w:after="60"/>
        <w:jc w:val="both"/>
        <w:rPr>
          <w:sz w:val="22"/>
          <w:szCs w:val="22"/>
        </w:rPr>
      </w:pPr>
      <w:r w:rsidRPr="002172D7">
        <w:rPr>
          <w:sz w:val="22"/>
          <w:szCs w:val="22"/>
        </w:rPr>
        <w:t>Nie przewiduje się również w najbliższej realizacji systemów ciepłowniczych, obejmujących całość lub część miejscowości. Ze względu na rolniczy charakter obszaru Gminy oraz znaczne rozproszenie zabudowy, stosunkowo niewielkie zapotrzebowanie na ciepło, realizacja przedsięwzięcia związanego z uruchomieniem przedsiębiorstwa ciepłowniczego obsługującego mieszkańców Gminy, byłoby bardzo kosztowne i najprawdopodobniej ekonomicznie nieuzasadniona.</w:t>
      </w:r>
    </w:p>
    <w:p w14:paraId="0D4A4FCE" w14:textId="77777777" w:rsidR="00C210C9" w:rsidRPr="002172D7" w:rsidRDefault="00C210C9" w:rsidP="00156AD3">
      <w:pPr>
        <w:spacing w:before="60" w:after="60"/>
        <w:jc w:val="both"/>
        <w:rPr>
          <w:sz w:val="22"/>
          <w:szCs w:val="22"/>
        </w:rPr>
      </w:pPr>
      <w:r w:rsidRPr="002172D7">
        <w:rPr>
          <w:sz w:val="22"/>
          <w:szCs w:val="22"/>
        </w:rPr>
        <w:t>Przyjmuje się zatem ogrzewanie urządzeniami lokalnymi wbudowanymi zasilającymi w zasadzie obiekty leżące na jednej posesji. Ewentualne wspólne źródła ciepła mogą obejmować kilka posesji sąsiadujących.</w:t>
      </w:r>
      <w:r w:rsidRPr="002172D7">
        <w:rPr>
          <w:sz w:val="22"/>
          <w:szCs w:val="22"/>
        </w:rPr>
        <w:tab/>
      </w:r>
    </w:p>
    <w:p w14:paraId="76E45139" w14:textId="77777777" w:rsidR="00C210C9" w:rsidRPr="002172D7" w:rsidRDefault="00C210C9" w:rsidP="00156AD3">
      <w:pPr>
        <w:spacing w:before="60" w:after="60"/>
        <w:jc w:val="both"/>
        <w:rPr>
          <w:sz w:val="22"/>
          <w:szCs w:val="22"/>
        </w:rPr>
      </w:pPr>
    </w:p>
    <w:p w14:paraId="300CEB2C" w14:textId="77777777" w:rsidR="00C210C9" w:rsidRPr="002172D7" w:rsidRDefault="00C210C9" w:rsidP="00FA3909">
      <w:pPr>
        <w:pStyle w:val="Nagwek3"/>
        <w:rPr>
          <w:sz w:val="22"/>
          <w:szCs w:val="22"/>
        </w:rPr>
      </w:pPr>
      <w:bookmarkStart w:id="160" w:name="_Toc265499286"/>
      <w:bookmarkStart w:id="161" w:name="_Toc267063152"/>
      <w:r w:rsidRPr="002172D7">
        <w:t>Komunikacyjne źródła zanieczyszczeń</w:t>
      </w:r>
      <w:bookmarkEnd w:id="160"/>
      <w:bookmarkEnd w:id="161"/>
    </w:p>
    <w:p w14:paraId="7AA6CD60" w14:textId="77777777" w:rsidR="00C210C9" w:rsidRPr="002172D7" w:rsidRDefault="00C210C9" w:rsidP="00156AD3">
      <w:pPr>
        <w:spacing w:before="60" w:after="60"/>
        <w:jc w:val="both"/>
        <w:rPr>
          <w:sz w:val="22"/>
        </w:rPr>
      </w:pPr>
      <w:r w:rsidRPr="002172D7">
        <w:rPr>
          <w:sz w:val="22"/>
        </w:rPr>
        <w:t>Źródłem emisji zanieczyszczeń liniowych jest spalanie paliw płynnych w silnikach spalinowych pojazdów samochodowych, w maszynach rolniczych oraz w kolejnictwie. Elementem emisji w tym zakresie jest również emisja powstająca w obrocie paliwami występująca głównie w czasie tankowania oraz przeładunku. Charakterystycznymi cechami zanieczyszczeń komunikacyjnych są:</w:t>
      </w:r>
    </w:p>
    <w:p w14:paraId="6C21C645" w14:textId="77777777" w:rsidR="00C210C9" w:rsidRPr="002172D7" w:rsidRDefault="00C210C9" w:rsidP="00156AD3">
      <w:pPr>
        <w:pStyle w:val="Akapitzlist"/>
        <w:numPr>
          <w:ilvl w:val="0"/>
          <w:numId w:val="114"/>
        </w:numPr>
        <w:spacing w:before="60" w:after="60"/>
        <w:contextualSpacing w:val="0"/>
        <w:jc w:val="both"/>
        <w:rPr>
          <w:sz w:val="22"/>
        </w:rPr>
      </w:pPr>
      <w:r w:rsidRPr="002172D7">
        <w:rPr>
          <w:sz w:val="22"/>
        </w:rPr>
        <w:t>stosunkowo duże stężenie tlenku węgla, tlenków azotu i węglowodorów lotnych,</w:t>
      </w:r>
    </w:p>
    <w:p w14:paraId="66C04292" w14:textId="77777777" w:rsidR="00C210C9" w:rsidRPr="002172D7" w:rsidRDefault="00C210C9" w:rsidP="00156AD3">
      <w:pPr>
        <w:pStyle w:val="Akapitzlist"/>
        <w:numPr>
          <w:ilvl w:val="0"/>
          <w:numId w:val="114"/>
        </w:numPr>
        <w:spacing w:before="60" w:after="60"/>
        <w:contextualSpacing w:val="0"/>
        <w:jc w:val="both"/>
        <w:rPr>
          <w:sz w:val="22"/>
        </w:rPr>
      </w:pPr>
      <w:r w:rsidRPr="002172D7">
        <w:rPr>
          <w:sz w:val="22"/>
        </w:rPr>
        <w:t>koncentracja zanieczyszczeń wzdłuż dróg,</w:t>
      </w:r>
    </w:p>
    <w:p w14:paraId="78C6BE77" w14:textId="77777777" w:rsidR="00C210C9" w:rsidRPr="002172D7" w:rsidRDefault="00C210C9" w:rsidP="00156AD3">
      <w:pPr>
        <w:pStyle w:val="Akapitzlist"/>
        <w:numPr>
          <w:ilvl w:val="0"/>
          <w:numId w:val="114"/>
        </w:numPr>
        <w:spacing w:before="60" w:after="60"/>
        <w:contextualSpacing w:val="0"/>
        <w:jc w:val="both"/>
        <w:rPr>
          <w:sz w:val="22"/>
        </w:rPr>
      </w:pPr>
      <w:r w:rsidRPr="002172D7">
        <w:rPr>
          <w:sz w:val="22"/>
        </w:rPr>
        <w:t>nierównomierność w okresach dobowych i sezonowych związana ze zmianami natężenia ruchu.</w:t>
      </w:r>
    </w:p>
    <w:p w14:paraId="7B85DCDA" w14:textId="77777777" w:rsidR="00C210C9" w:rsidRPr="002172D7" w:rsidRDefault="00C210C9" w:rsidP="00156AD3">
      <w:pPr>
        <w:spacing w:before="60" w:after="60"/>
        <w:jc w:val="both"/>
        <w:rPr>
          <w:sz w:val="22"/>
        </w:rPr>
      </w:pPr>
      <w:r w:rsidRPr="002172D7">
        <w:rPr>
          <w:sz w:val="22"/>
        </w:rPr>
        <w:t>Na wielkość emisji komunikacyjnej mają wpływ:</w:t>
      </w:r>
    </w:p>
    <w:p w14:paraId="5976A0B0" w14:textId="77777777" w:rsidR="00C210C9" w:rsidRPr="002172D7" w:rsidRDefault="00C210C9" w:rsidP="00156AD3">
      <w:pPr>
        <w:pStyle w:val="Akapitzlist"/>
        <w:numPr>
          <w:ilvl w:val="0"/>
          <w:numId w:val="115"/>
        </w:numPr>
        <w:spacing w:before="60" w:after="60"/>
        <w:contextualSpacing w:val="0"/>
        <w:jc w:val="both"/>
        <w:rPr>
          <w:sz w:val="22"/>
        </w:rPr>
      </w:pPr>
      <w:r w:rsidRPr="002172D7">
        <w:rPr>
          <w:sz w:val="22"/>
        </w:rPr>
        <w:t>stan nawierzchni,</w:t>
      </w:r>
    </w:p>
    <w:p w14:paraId="36FF65C4" w14:textId="77777777" w:rsidR="00C210C9" w:rsidRPr="002172D7" w:rsidRDefault="00C210C9" w:rsidP="00156AD3">
      <w:pPr>
        <w:pStyle w:val="Akapitzlist"/>
        <w:numPr>
          <w:ilvl w:val="0"/>
          <w:numId w:val="115"/>
        </w:numPr>
        <w:spacing w:before="60" w:after="60"/>
        <w:contextualSpacing w:val="0"/>
        <w:jc w:val="both"/>
        <w:rPr>
          <w:sz w:val="22"/>
        </w:rPr>
      </w:pPr>
      <w:r w:rsidRPr="002172D7">
        <w:rPr>
          <w:sz w:val="22"/>
        </w:rPr>
        <w:t>konstrukcja i stan techniczny silników pojazdów, warunki pracy silników,</w:t>
      </w:r>
    </w:p>
    <w:p w14:paraId="7EEFE445" w14:textId="77777777" w:rsidR="00C210C9" w:rsidRPr="002172D7" w:rsidRDefault="00C210C9" w:rsidP="00156AD3">
      <w:pPr>
        <w:pStyle w:val="Akapitzlist"/>
        <w:numPr>
          <w:ilvl w:val="0"/>
          <w:numId w:val="115"/>
        </w:numPr>
        <w:spacing w:before="60" w:after="60"/>
        <w:contextualSpacing w:val="0"/>
        <w:jc w:val="both"/>
        <w:rPr>
          <w:sz w:val="22"/>
        </w:rPr>
      </w:pPr>
      <w:r w:rsidRPr="002172D7">
        <w:rPr>
          <w:sz w:val="22"/>
        </w:rPr>
        <w:t>rodzaj paliwa,</w:t>
      </w:r>
    </w:p>
    <w:p w14:paraId="541523A0" w14:textId="77777777" w:rsidR="00C210C9" w:rsidRPr="002172D7" w:rsidRDefault="00C210C9" w:rsidP="00156AD3">
      <w:pPr>
        <w:pStyle w:val="Akapitzlist"/>
        <w:numPr>
          <w:ilvl w:val="0"/>
          <w:numId w:val="115"/>
        </w:numPr>
        <w:spacing w:before="60" w:after="60"/>
        <w:contextualSpacing w:val="0"/>
        <w:jc w:val="both"/>
        <w:rPr>
          <w:sz w:val="22"/>
        </w:rPr>
      </w:pPr>
      <w:r w:rsidRPr="002172D7">
        <w:rPr>
          <w:sz w:val="22"/>
        </w:rPr>
        <w:t>płynność ruchu,</w:t>
      </w:r>
    </w:p>
    <w:p w14:paraId="4A049501" w14:textId="77777777" w:rsidR="00C210C9" w:rsidRPr="002172D7" w:rsidRDefault="00C210C9" w:rsidP="00156AD3">
      <w:pPr>
        <w:pStyle w:val="Akapitzlist"/>
        <w:numPr>
          <w:ilvl w:val="0"/>
          <w:numId w:val="115"/>
        </w:numPr>
        <w:spacing w:before="60" w:after="60"/>
        <w:contextualSpacing w:val="0"/>
        <w:jc w:val="both"/>
        <w:rPr>
          <w:sz w:val="22"/>
        </w:rPr>
      </w:pPr>
      <w:r w:rsidRPr="002172D7">
        <w:rPr>
          <w:sz w:val="22"/>
        </w:rPr>
        <w:t xml:space="preserve">ścieranie jezdni, opon i hamulców, </w:t>
      </w:r>
    </w:p>
    <w:p w14:paraId="2CD52613" w14:textId="77777777" w:rsidR="00C210C9" w:rsidRPr="002172D7" w:rsidRDefault="00C210C9" w:rsidP="00156AD3">
      <w:pPr>
        <w:pStyle w:val="Akapitzlist"/>
        <w:numPr>
          <w:ilvl w:val="0"/>
          <w:numId w:val="115"/>
        </w:numPr>
        <w:spacing w:before="60" w:after="60"/>
        <w:contextualSpacing w:val="0"/>
        <w:jc w:val="both"/>
        <w:rPr>
          <w:sz w:val="22"/>
        </w:rPr>
      </w:pPr>
      <w:r w:rsidRPr="002172D7">
        <w:rPr>
          <w:sz w:val="22"/>
        </w:rPr>
        <w:t>unoszenia drobin pyłu w wyniku wzniecania go z powierzchni na skutek ruchu pojazdów (emisja wtórna).</w:t>
      </w:r>
    </w:p>
    <w:p w14:paraId="08227129" w14:textId="77777777" w:rsidR="00C210C9" w:rsidRPr="002172D7" w:rsidRDefault="00C210C9" w:rsidP="00156AD3">
      <w:pPr>
        <w:spacing w:before="60" w:after="60"/>
        <w:jc w:val="both"/>
        <w:rPr>
          <w:sz w:val="22"/>
        </w:rPr>
      </w:pPr>
      <w:r w:rsidRPr="002172D7">
        <w:rPr>
          <w:sz w:val="22"/>
        </w:rPr>
        <w:t>Łączna długość dróg publicznych na terenie gminy Sośnicowice wynosi około 170 km w tym drogi:</w:t>
      </w:r>
    </w:p>
    <w:p w14:paraId="2C5BE599" w14:textId="77777777" w:rsidR="00C210C9" w:rsidRPr="002172D7" w:rsidRDefault="00C210C9" w:rsidP="00156AD3">
      <w:pPr>
        <w:pStyle w:val="Akapitzlist"/>
        <w:numPr>
          <w:ilvl w:val="0"/>
          <w:numId w:val="117"/>
        </w:numPr>
        <w:spacing w:before="60" w:after="60"/>
        <w:contextualSpacing w:val="0"/>
        <w:jc w:val="both"/>
        <w:rPr>
          <w:sz w:val="22"/>
        </w:rPr>
      </w:pPr>
      <w:r w:rsidRPr="002172D7">
        <w:rPr>
          <w:sz w:val="22"/>
        </w:rPr>
        <w:t>autostrada A4 – 6,29 km,</w:t>
      </w:r>
    </w:p>
    <w:p w14:paraId="5C83DECB" w14:textId="77777777" w:rsidR="00C210C9" w:rsidRPr="002172D7" w:rsidRDefault="00C210C9" w:rsidP="00156AD3">
      <w:pPr>
        <w:pStyle w:val="Akapitzlist"/>
        <w:numPr>
          <w:ilvl w:val="0"/>
          <w:numId w:val="117"/>
        </w:numPr>
        <w:spacing w:before="60" w:after="60"/>
        <w:contextualSpacing w:val="0"/>
        <w:jc w:val="both"/>
        <w:rPr>
          <w:sz w:val="22"/>
        </w:rPr>
      </w:pPr>
      <w:r w:rsidRPr="002172D7">
        <w:rPr>
          <w:sz w:val="22"/>
        </w:rPr>
        <w:t>wojewódzkie – 20,743 km (droga wojewódzka 408, 919, 921),</w:t>
      </w:r>
    </w:p>
    <w:p w14:paraId="4A070523" w14:textId="77777777" w:rsidR="00C210C9" w:rsidRPr="002172D7" w:rsidRDefault="00C210C9" w:rsidP="00156AD3">
      <w:pPr>
        <w:pStyle w:val="Akapitzlist"/>
        <w:numPr>
          <w:ilvl w:val="0"/>
          <w:numId w:val="117"/>
        </w:numPr>
        <w:spacing w:before="60" w:after="60"/>
        <w:contextualSpacing w:val="0"/>
        <w:jc w:val="both"/>
        <w:rPr>
          <w:sz w:val="22"/>
        </w:rPr>
      </w:pPr>
      <w:r w:rsidRPr="002172D7">
        <w:rPr>
          <w:sz w:val="22"/>
        </w:rPr>
        <w:t>powiatowe – 50,117 km,</w:t>
      </w:r>
    </w:p>
    <w:p w14:paraId="0A5CDF11" w14:textId="77777777" w:rsidR="00C210C9" w:rsidRPr="002172D7" w:rsidRDefault="00C210C9" w:rsidP="00156AD3">
      <w:pPr>
        <w:pStyle w:val="Akapitzlist"/>
        <w:numPr>
          <w:ilvl w:val="0"/>
          <w:numId w:val="117"/>
        </w:numPr>
        <w:spacing w:before="60" w:after="60"/>
        <w:contextualSpacing w:val="0"/>
        <w:jc w:val="both"/>
        <w:rPr>
          <w:sz w:val="22"/>
        </w:rPr>
      </w:pPr>
      <w:r w:rsidRPr="002172D7">
        <w:rPr>
          <w:sz w:val="22"/>
        </w:rPr>
        <w:t>gminne – ok. 70,534 km.</w:t>
      </w:r>
    </w:p>
    <w:p w14:paraId="27E6505D" w14:textId="77777777" w:rsidR="00C210C9" w:rsidRPr="002172D7" w:rsidRDefault="00C210C9" w:rsidP="00156AD3">
      <w:pPr>
        <w:spacing w:before="60" w:after="60"/>
        <w:jc w:val="both"/>
        <w:rPr>
          <w:sz w:val="22"/>
        </w:rPr>
      </w:pPr>
      <w:r w:rsidRPr="002172D7">
        <w:rPr>
          <w:sz w:val="22"/>
        </w:rPr>
        <w:t xml:space="preserve">Zarządcami dróg, do których należą sprawy z zakresu planowania budowy, modernizacji, utrzymania </w:t>
      </w:r>
      <w:r w:rsidRPr="002172D7">
        <w:rPr>
          <w:sz w:val="22"/>
        </w:rPr>
        <w:br/>
        <w:t xml:space="preserve">i ochrony dróg, są następujące organy: </w:t>
      </w:r>
    </w:p>
    <w:p w14:paraId="49A5DAAC" w14:textId="719B124A" w:rsidR="00C210C9" w:rsidRPr="002172D7" w:rsidRDefault="00C210C9" w:rsidP="00156AD3">
      <w:pPr>
        <w:pStyle w:val="Akapitzlist"/>
        <w:numPr>
          <w:ilvl w:val="0"/>
          <w:numId w:val="116"/>
        </w:numPr>
        <w:spacing w:before="60" w:after="60"/>
        <w:contextualSpacing w:val="0"/>
        <w:jc w:val="both"/>
        <w:rPr>
          <w:sz w:val="22"/>
        </w:rPr>
      </w:pPr>
      <w:r w:rsidRPr="002172D7">
        <w:rPr>
          <w:sz w:val="22"/>
        </w:rPr>
        <w:t>autostrady - Generalna Dyrekcja Dróg Krajowych i Autostrad</w:t>
      </w:r>
      <w:r w:rsidR="00234EA8">
        <w:rPr>
          <w:sz w:val="22"/>
        </w:rPr>
        <w:t>,</w:t>
      </w:r>
      <w:r w:rsidRPr="002172D7">
        <w:rPr>
          <w:sz w:val="22"/>
        </w:rPr>
        <w:t xml:space="preserve"> </w:t>
      </w:r>
      <w:r w:rsidR="00234EA8">
        <w:rPr>
          <w:sz w:val="22"/>
        </w:rPr>
        <w:t>Oddział w Katowicach</w:t>
      </w:r>
      <w:r w:rsidRPr="002172D7">
        <w:rPr>
          <w:sz w:val="22"/>
        </w:rPr>
        <w:t>,</w:t>
      </w:r>
    </w:p>
    <w:p w14:paraId="7AC2DEFC" w14:textId="77777777" w:rsidR="00C210C9" w:rsidRPr="002172D7" w:rsidRDefault="00C210C9" w:rsidP="00156AD3">
      <w:pPr>
        <w:pStyle w:val="Akapitzlist"/>
        <w:numPr>
          <w:ilvl w:val="0"/>
          <w:numId w:val="116"/>
        </w:numPr>
        <w:spacing w:before="60" w:after="60"/>
        <w:contextualSpacing w:val="0"/>
        <w:jc w:val="both"/>
        <w:rPr>
          <w:sz w:val="22"/>
        </w:rPr>
      </w:pPr>
      <w:r w:rsidRPr="002172D7">
        <w:rPr>
          <w:sz w:val="22"/>
        </w:rPr>
        <w:t>dróg wojewódzkich –Zarząd Dróg Wojewódzkich w Katowicach,</w:t>
      </w:r>
    </w:p>
    <w:p w14:paraId="20F155F8" w14:textId="77777777" w:rsidR="00C210C9" w:rsidRPr="002172D7" w:rsidRDefault="00C210C9" w:rsidP="00156AD3">
      <w:pPr>
        <w:pStyle w:val="Akapitzlist"/>
        <w:numPr>
          <w:ilvl w:val="0"/>
          <w:numId w:val="116"/>
        </w:numPr>
        <w:spacing w:before="60" w:after="60"/>
        <w:contextualSpacing w:val="0"/>
        <w:jc w:val="both"/>
        <w:rPr>
          <w:sz w:val="22"/>
        </w:rPr>
      </w:pPr>
      <w:r w:rsidRPr="002172D7">
        <w:rPr>
          <w:sz w:val="22"/>
        </w:rPr>
        <w:t>dróg powiatowych – Zarząd Dróg Powiatowych w Gliwicach,</w:t>
      </w:r>
    </w:p>
    <w:p w14:paraId="657BDEA3" w14:textId="77777777" w:rsidR="00C210C9" w:rsidRPr="002172D7" w:rsidRDefault="00C210C9" w:rsidP="00156AD3">
      <w:pPr>
        <w:pStyle w:val="Akapitzlist"/>
        <w:numPr>
          <w:ilvl w:val="0"/>
          <w:numId w:val="116"/>
        </w:numPr>
        <w:spacing w:before="60" w:after="60"/>
        <w:contextualSpacing w:val="0"/>
        <w:jc w:val="both"/>
        <w:rPr>
          <w:sz w:val="22"/>
        </w:rPr>
      </w:pPr>
      <w:r w:rsidRPr="002172D7">
        <w:rPr>
          <w:sz w:val="22"/>
        </w:rPr>
        <w:t xml:space="preserve">dróg gminnych – Gmina Sośnicowice. </w:t>
      </w:r>
    </w:p>
    <w:p w14:paraId="5C19015C" w14:textId="77777777" w:rsidR="00C210C9" w:rsidRPr="002172D7" w:rsidRDefault="00C210C9" w:rsidP="00156AD3">
      <w:pPr>
        <w:spacing w:before="60" w:after="60"/>
        <w:jc w:val="both"/>
        <w:rPr>
          <w:sz w:val="22"/>
        </w:rPr>
      </w:pPr>
      <w:r w:rsidRPr="002172D7">
        <w:rPr>
          <w:sz w:val="22"/>
        </w:rPr>
        <w:t xml:space="preserve">Na podstawie danych dotyczących natężenia ruchu oraz udziału poszczególnych typów pojazdów </w:t>
      </w:r>
      <w:r w:rsidRPr="002172D7">
        <w:rPr>
          <w:sz w:val="22"/>
        </w:rPr>
        <w:br/>
        <w:t>w tym ruchu (raport „Generalny pomiar ruchu 2010 – Synteza wyników” na zlecenie Generalnej Dyrekcji Dróg Krajowych i Autostrad oraz opracowania Ministerstwa Środowiska „Wskazówki dla wojewódzkich inwentaryzacji emisji na potrzeby ocen bieżących i programów ochrony powietrza” oszacowano wielkość emisji komunikacyjnej.</w:t>
      </w:r>
    </w:p>
    <w:p w14:paraId="465600B6" w14:textId="77777777" w:rsidR="00C210C9" w:rsidRPr="002172D7" w:rsidRDefault="00C210C9" w:rsidP="00156AD3">
      <w:pPr>
        <w:spacing w:before="60" w:after="60"/>
        <w:jc w:val="both"/>
        <w:rPr>
          <w:sz w:val="22"/>
        </w:rPr>
      </w:pPr>
      <w:r w:rsidRPr="002172D7">
        <w:rPr>
          <w:sz w:val="22"/>
        </w:rPr>
        <w:t xml:space="preserve">Procentowy udział pojazdów na drodze: </w:t>
      </w:r>
    </w:p>
    <w:p w14:paraId="6C661B3C" w14:textId="77777777" w:rsidR="00C210C9" w:rsidRPr="002172D7" w:rsidRDefault="00C210C9" w:rsidP="00156AD3">
      <w:pPr>
        <w:pStyle w:val="Akapitzlist"/>
        <w:numPr>
          <w:ilvl w:val="0"/>
          <w:numId w:val="118"/>
        </w:numPr>
        <w:spacing w:before="60" w:after="60"/>
        <w:contextualSpacing w:val="0"/>
        <w:jc w:val="both"/>
        <w:rPr>
          <w:sz w:val="22"/>
        </w:rPr>
      </w:pPr>
      <w:r w:rsidRPr="002172D7">
        <w:rPr>
          <w:sz w:val="22"/>
        </w:rPr>
        <w:t xml:space="preserve">dla dróg krajowych i wojewódzkich: osobowe 85,8%, dostawcze 10,8%, ciężarowe 1,6%, autobusy 1,7%, motocykle 0,1%, </w:t>
      </w:r>
    </w:p>
    <w:p w14:paraId="242FB3D3" w14:textId="77777777" w:rsidR="00C210C9" w:rsidRPr="002172D7" w:rsidRDefault="00C210C9" w:rsidP="00156AD3">
      <w:pPr>
        <w:pStyle w:val="Akapitzlist"/>
        <w:numPr>
          <w:ilvl w:val="0"/>
          <w:numId w:val="118"/>
        </w:numPr>
        <w:spacing w:before="60" w:after="60"/>
        <w:contextualSpacing w:val="0"/>
        <w:jc w:val="both"/>
        <w:rPr>
          <w:sz w:val="22"/>
        </w:rPr>
      </w:pPr>
      <w:r w:rsidRPr="002172D7">
        <w:rPr>
          <w:sz w:val="22"/>
        </w:rPr>
        <w:t>dla dróg powiatowych i gminnych: osobowe 82,6%, dostawcze 13,3%, ciężarowe 2,6%, autobusy 1,3%, motocykle 0,2%.</w:t>
      </w:r>
    </w:p>
    <w:p w14:paraId="55127633" w14:textId="77777777" w:rsidR="00C210C9" w:rsidRPr="002172D7" w:rsidRDefault="00C210C9" w:rsidP="00156AD3">
      <w:pPr>
        <w:spacing w:before="60" w:after="60"/>
        <w:jc w:val="both"/>
        <w:rPr>
          <w:sz w:val="22"/>
        </w:rPr>
      </w:pPr>
      <w:r w:rsidRPr="002172D7">
        <w:rPr>
          <w:sz w:val="22"/>
        </w:rPr>
        <w:t xml:space="preserve">Przyjęte natężenie ruchu dla dróg: </w:t>
      </w:r>
    </w:p>
    <w:p w14:paraId="404D667B" w14:textId="77777777" w:rsidR="00C210C9" w:rsidRPr="002172D7" w:rsidRDefault="00C210C9" w:rsidP="00156AD3">
      <w:pPr>
        <w:pStyle w:val="Akapitzlist"/>
        <w:numPr>
          <w:ilvl w:val="0"/>
          <w:numId w:val="119"/>
        </w:numPr>
        <w:spacing w:before="60" w:after="60"/>
        <w:contextualSpacing w:val="0"/>
        <w:jc w:val="both"/>
        <w:rPr>
          <w:sz w:val="22"/>
        </w:rPr>
      </w:pPr>
      <w:r w:rsidRPr="002172D7">
        <w:rPr>
          <w:sz w:val="22"/>
        </w:rPr>
        <w:t>krajowych – 31 282 [poj/dobę],</w:t>
      </w:r>
    </w:p>
    <w:p w14:paraId="7461625C" w14:textId="77777777" w:rsidR="00C210C9" w:rsidRPr="002172D7" w:rsidRDefault="00C210C9" w:rsidP="00156AD3">
      <w:pPr>
        <w:pStyle w:val="Akapitzlist"/>
        <w:numPr>
          <w:ilvl w:val="0"/>
          <w:numId w:val="119"/>
        </w:numPr>
        <w:spacing w:before="60" w:after="60"/>
        <w:contextualSpacing w:val="0"/>
        <w:jc w:val="both"/>
        <w:rPr>
          <w:sz w:val="22"/>
        </w:rPr>
      </w:pPr>
      <w:r w:rsidRPr="002172D7">
        <w:rPr>
          <w:sz w:val="22"/>
        </w:rPr>
        <w:t xml:space="preserve">wojewódzkich – 12064 [poj/dobę], </w:t>
      </w:r>
    </w:p>
    <w:p w14:paraId="57074FEB" w14:textId="77777777" w:rsidR="00C210C9" w:rsidRPr="002172D7" w:rsidRDefault="00C210C9" w:rsidP="00156AD3">
      <w:pPr>
        <w:pStyle w:val="Akapitzlist"/>
        <w:numPr>
          <w:ilvl w:val="0"/>
          <w:numId w:val="119"/>
        </w:numPr>
        <w:spacing w:before="60" w:after="60"/>
        <w:contextualSpacing w:val="0"/>
        <w:jc w:val="both"/>
        <w:rPr>
          <w:sz w:val="22"/>
        </w:rPr>
      </w:pPr>
      <w:r w:rsidRPr="002172D7">
        <w:rPr>
          <w:sz w:val="22"/>
        </w:rPr>
        <w:t xml:space="preserve">powiatowych - 5988 [poj/dobę], </w:t>
      </w:r>
    </w:p>
    <w:p w14:paraId="4E91C4CF" w14:textId="77777777" w:rsidR="00C210C9" w:rsidRPr="002172D7" w:rsidRDefault="00C210C9" w:rsidP="00156AD3">
      <w:pPr>
        <w:pStyle w:val="Akapitzlist"/>
        <w:numPr>
          <w:ilvl w:val="0"/>
          <w:numId w:val="119"/>
        </w:numPr>
        <w:spacing w:before="60" w:after="60"/>
        <w:contextualSpacing w:val="0"/>
        <w:jc w:val="both"/>
        <w:rPr>
          <w:sz w:val="22"/>
        </w:rPr>
      </w:pPr>
      <w:r w:rsidRPr="002172D7">
        <w:rPr>
          <w:sz w:val="22"/>
        </w:rPr>
        <w:t xml:space="preserve">gminnych – 724 [poj/dobę]. </w:t>
      </w:r>
    </w:p>
    <w:p w14:paraId="49381C41" w14:textId="2DEE7319" w:rsidR="00C210C9" w:rsidRPr="002172D7" w:rsidRDefault="00C210C9" w:rsidP="00156AD3">
      <w:pPr>
        <w:spacing w:before="60" w:after="60"/>
        <w:jc w:val="both"/>
        <w:rPr>
          <w:sz w:val="22"/>
        </w:rPr>
      </w:pPr>
      <w:r w:rsidRPr="002172D7">
        <w:rPr>
          <w:sz w:val="22"/>
        </w:rPr>
        <w:t>Na podstawie danych dotyczących natężenia ruchu oraz udziału poszczególnych typów pojazdów w</w:t>
      </w:r>
      <w:r w:rsidR="008F7238">
        <w:rPr>
          <w:sz w:val="22"/>
        </w:rPr>
        <w:t xml:space="preserve"> </w:t>
      </w:r>
      <w:r w:rsidR="00A0536E">
        <w:rPr>
          <w:sz w:val="22"/>
        </w:rPr>
        <w:t> </w:t>
      </w:r>
      <w:r w:rsidRPr="002172D7">
        <w:rPr>
          <w:sz w:val="22"/>
        </w:rPr>
        <w:t xml:space="preserve">tym ruchu (raport „Generalny pomiar ruchu 2010 – Synteza wyników” na zlecenie Generalnej Dyrekcji Dróg Krajowych i Autostrad oraz opracowania Ministerstwa Środowiska „Wskazówki dla wojewódzkich inwentaryzacji emisji na potrzeby ocen bieżących i programów ochrony powietrza” oszacowano wielkość emisji komunikacyjnej. Wyniki przedstawiono w poniższej tabeli. </w:t>
      </w:r>
    </w:p>
    <w:p w14:paraId="08A0C867" w14:textId="77777777" w:rsidR="00C210C9" w:rsidRPr="002172D7" w:rsidRDefault="00C210C9" w:rsidP="00156AD3">
      <w:pPr>
        <w:spacing w:before="60" w:after="60"/>
        <w:jc w:val="both"/>
        <w:rPr>
          <w:sz w:val="22"/>
        </w:rPr>
      </w:pPr>
    </w:p>
    <w:p w14:paraId="1B34C248" w14:textId="77777777" w:rsidR="00C210C9" w:rsidRPr="002172D7" w:rsidRDefault="00C210C9" w:rsidP="00156AD3">
      <w:pPr>
        <w:spacing w:before="60" w:after="60"/>
        <w:jc w:val="both"/>
        <w:rPr>
          <w:i/>
          <w:sz w:val="22"/>
        </w:rPr>
      </w:pPr>
      <w:bookmarkStart w:id="162" w:name="_Toc247537526"/>
      <w:bookmarkStart w:id="163" w:name="_Toc249200804"/>
      <w:bookmarkStart w:id="164" w:name="_Toc347123105"/>
      <w:bookmarkStart w:id="165" w:name="_Toc353345673"/>
      <w:bookmarkStart w:id="166" w:name="_Toc234824533"/>
      <w:bookmarkStart w:id="167" w:name="_Toc371567422"/>
      <w:bookmarkStart w:id="168" w:name="_Toc245568280"/>
      <w:bookmarkStart w:id="169" w:name="_Toc267063276"/>
      <w:r w:rsidRPr="002172D7">
        <w:rPr>
          <w:i/>
          <w:sz w:val="22"/>
        </w:rPr>
        <w:t xml:space="preserve">Tabela </w:t>
      </w:r>
      <w:r w:rsidRPr="002172D7">
        <w:rPr>
          <w:i/>
          <w:sz w:val="22"/>
        </w:rPr>
        <w:fldChar w:fldCharType="begin"/>
      </w:r>
      <w:r w:rsidRPr="002172D7">
        <w:rPr>
          <w:i/>
          <w:sz w:val="22"/>
        </w:rPr>
        <w:instrText xml:space="preserve"> SEQ Tabela \* ARABIC </w:instrText>
      </w:r>
      <w:r w:rsidRPr="002172D7">
        <w:rPr>
          <w:i/>
          <w:sz w:val="22"/>
        </w:rPr>
        <w:fldChar w:fldCharType="separate"/>
      </w:r>
      <w:r w:rsidR="006F1053">
        <w:rPr>
          <w:i/>
          <w:noProof/>
          <w:sz w:val="22"/>
        </w:rPr>
        <w:t>8</w:t>
      </w:r>
      <w:r w:rsidRPr="002172D7">
        <w:rPr>
          <w:i/>
          <w:sz w:val="22"/>
        </w:rPr>
        <w:fldChar w:fldCharType="end"/>
      </w:r>
      <w:r w:rsidRPr="002172D7">
        <w:rPr>
          <w:i/>
          <w:sz w:val="22"/>
        </w:rPr>
        <w:t xml:space="preserve"> Roczna emisja substancji szkodliwych do atmosfery ze środków transportu na terenie gminy Sośnicowice w 2013 roku</w:t>
      </w:r>
      <w:bookmarkEnd w:id="162"/>
      <w:bookmarkEnd w:id="163"/>
      <w:bookmarkEnd w:id="164"/>
      <w:bookmarkEnd w:id="165"/>
      <w:bookmarkEnd w:id="166"/>
      <w:bookmarkEnd w:id="167"/>
      <w:bookmarkEnd w:id="168"/>
      <w:bookmarkEnd w:id="169"/>
    </w:p>
    <w:tbl>
      <w:tblPr>
        <w:tblW w:w="9072" w:type="dxa"/>
        <w:tblInd w:w="70" w:type="dxa"/>
        <w:tblLayout w:type="fixed"/>
        <w:tblCellMar>
          <w:left w:w="70" w:type="dxa"/>
          <w:right w:w="70" w:type="dxa"/>
        </w:tblCellMar>
        <w:tblLook w:val="04A0" w:firstRow="1" w:lastRow="0" w:firstColumn="1" w:lastColumn="0" w:noHBand="0" w:noVBand="1"/>
      </w:tblPr>
      <w:tblGrid>
        <w:gridCol w:w="756"/>
        <w:gridCol w:w="945"/>
        <w:gridCol w:w="709"/>
        <w:gridCol w:w="709"/>
        <w:gridCol w:w="661"/>
        <w:gridCol w:w="756"/>
        <w:gridCol w:w="756"/>
        <w:gridCol w:w="756"/>
        <w:gridCol w:w="756"/>
        <w:gridCol w:w="756"/>
        <w:gridCol w:w="756"/>
        <w:gridCol w:w="756"/>
      </w:tblGrid>
      <w:tr w:rsidR="00C210C9" w:rsidRPr="002172D7" w14:paraId="0F11857C" w14:textId="77777777" w:rsidTr="00EE1C4E">
        <w:trPr>
          <w:trHeight w:val="420"/>
        </w:trPr>
        <w:tc>
          <w:tcPr>
            <w:tcW w:w="756" w:type="dxa"/>
            <w:tcBorders>
              <w:top w:val="single" w:sz="8" w:space="0" w:color="31849B"/>
              <w:left w:val="single" w:sz="8" w:space="0" w:color="31849B"/>
              <w:bottom w:val="single" w:sz="8" w:space="0" w:color="31849B"/>
              <w:right w:val="single" w:sz="8" w:space="0" w:color="31849B"/>
            </w:tcBorders>
            <w:shd w:val="clear" w:color="000000" w:fill="FFFFCC"/>
            <w:vAlign w:val="center"/>
            <w:hideMark/>
          </w:tcPr>
          <w:p w14:paraId="520DF3B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rodzaj drogi</w:t>
            </w:r>
          </w:p>
        </w:tc>
        <w:tc>
          <w:tcPr>
            <w:tcW w:w="945" w:type="dxa"/>
            <w:tcBorders>
              <w:top w:val="single" w:sz="8" w:space="0" w:color="31849B"/>
              <w:left w:val="nil"/>
              <w:bottom w:val="single" w:sz="8" w:space="0" w:color="31849B"/>
              <w:right w:val="single" w:sz="8" w:space="0" w:color="31849B"/>
            </w:tcBorders>
            <w:shd w:val="clear" w:color="000000" w:fill="FFFFCC"/>
            <w:vAlign w:val="center"/>
            <w:hideMark/>
          </w:tcPr>
          <w:p w14:paraId="7C4C5A3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rodzaj pojazdu</w:t>
            </w:r>
          </w:p>
        </w:tc>
        <w:tc>
          <w:tcPr>
            <w:tcW w:w="709" w:type="dxa"/>
            <w:tcBorders>
              <w:top w:val="single" w:sz="8" w:space="0" w:color="31849B"/>
              <w:left w:val="nil"/>
              <w:bottom w:val="single" w:sz="8" w:space="0" w:color="31849B"/>
              <w:right w:val="single" w:sz="8" w:space="0" w:color="31849B"/>
            </w:tcBorders>
            <w:shd w:val="clear" w:color="000000" w:fill="FFFFCC"/>
            <w:vAlign w:val="center"/>
            <w:hideMark/>
          </w:tcPr>
          <w:p w14:paraId="182F12C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śr. prędkość [km/h]</w:t>
            </w:r>
          </w:p>
        </w:tc>
        <w:tc>
          <w:tcPr>
            <w:tcW w:w="709" w:type="dxa"/>
            <w:tcBorders>
              <w:top w:val="single" w:sz="8" w:space="0" w:color="31849B"/>
              <w:left w:val="nil"/>
              <w:bottom w:val="single" w:sz="8" w:space="0" w:color="31849B"/>
              <w:right w:val="single" w:sz="8" w:space="0" w:color="31849B"/>
            </w:tcBorders>
            <w:shd w:val="clear" w:color="000000" w:fill="FFFFCC"/>
            <w:vAlign w:val="center"/>
            <w:hideMark/>
          </w:tcPr>
          <w:p w14:paraId="60EF574B"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CO</w:t>
            </w:r>
          </w:p>
        </w:tc>
        <w:tc>
          <w:tcPr>
            <w:tcW w:w="661" w:type="dxa"/>
            <w:tcBorders>
              <w:top w:val="single" w:sz="8" w:space="0" w:color="31849B"/>
              <w:left w:val="nil"/>
              <w:bottom w:val="single" w:sz="8" w:space="0" w:color="31849B"/>
              <w:right w:val="single" w:sz="8" w:space="0" w:color="31849B"/>
            </w:tcBorders>
            <w:shd w:val="clear" w:color="000000" w:fill="FFFFCC"/>
            <w:vAlign w:val="center"/>
            <w:hideMark/>
          </w:tcPr>
          <w:p w14:paraId="58F4C8A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C</w:t>
            </w:r>
            <w:r w:rsidRPr="002172D7">
              <w:rPr>
                <w:i/>
                <w:iCs/>
                <w:color w:val="000000"/>
                <w:sz w:val="16"/>
                <w:szCs w:val="16"/>
                <w:vertAlign w:val="subscript"/>
                <w:lang w:eastAsia="pl-PL"/>
              </w:rPr>
              <w:t>6</w:t>
            </w:r>
            <w:r w:rsidRPr="002172D7">
              <w:rPr>
                <w:i/>
                <w:iCs/>
                <w:color w:val="000000"/>
                <w:sz w:val="16"/>
                <w:szCs w:val="16"/>
                <w:lang w:eastAsia="pl-PL"/>
              </w:rPr>
              <w:t>H</w:t>
            </w:r>
            <w:r w:rsidRPr="002172D7">
              <w:rPr>
                <w:i/>
                <w:iCs/>
                <w:color w:val="000000"/>
                <w:sz w:val="16"/>
                <w:szCs w:val="16"/>
                <w:vertAlign w:val="subscript"/>
                <w:lang w:eastAsia="pl-PL"/>
              </w:rPr>
              <w:t>6</w:t>
            </w:r>
          </w:p>
        </w:tc>
        <w:tc>
          <w:tcPr>
            <w:tcW w:w="756" w:type="dxa"/>
            <w:tcBorders>
              <w:top w:val="single" w:sz="8" w:space="0" w:color="31849B"/>
              <w:left w:val="nil"/>
              <w:bottom w:val="single" w:sz="8" w:space="0" w:color="31849B"/>
              <w:right w:val="single" w:sz="8" w:space="0" w:color="31849B"/>
            </w:tcBorders>
            <w:shd w:val="clear" w:color="000000" w:fill="FFFFCC"/>
            <w:vAlign w:val="center"/>
            <w:hideMark/>
          </w:tcPr>
          <w:p w14:paraId="41C200B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HC</w:t>
            </w:r>
          </w:p>
        </w:tc>
        <w:tc>
          <w:tcPr>
            <w:tcW w:w="756" w:type="dxa"/>
            <w:tcBorders>
              <w:top w:val="single" w:sz="8" w:space="0" w:color="31849B"/>
              <w:left w:val="nil"/>
              <w:bottom w:val="single" w:sz="8" w:space="0" w:color="31849B"/>
              <w:right w:val="single" w:sz="8" w:space="0" w:color="31849B"/>
            </w:tcBorders>
            <w:shd w:val="clear" w:color="000000" w:fill="FFFFCC"/>
            <w:vAlign w:val="center"/>
            <w:hideMark/>
          </w:tcPr>
          <w:p w14:paraId="4AA31F3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HCal</w:t>
            </w:r>
          </w:p>
        </w:tc>
        <w:tc>
          <w:tcPr>
            <w:tcW w:w="756" w:type="dxa"/>
            <w:tcBorders>
              <w:top w:val="single" w:sz="8" w:space="0" w:color="31849B"/>
              <w:left w:val="nil"/>
              <w:bottom w:val="single" w:sz="8" w:space="0" w:color="31849B"/>
              <w:right w:val="single" w:sz="8" w:space="0" w:color="31849B"/>
            </w:tcBorders>
            <w:shd w:val="clear" w:color="000000" w:fill="FFFFCC"/>
            <w:vAlign w:val="center"/>
            <w:hideMark/>
          </w:tcPr>
          <w:p w14:paraId="6EF2330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HCar</w:t>
            </w:r>
          </w:p>
        </w:tc>
        <w:tc>
          <w:tcPr>
            <w:tcW w:w="756" w:type="dxa"/>
            <w:tcBorders>
              <w:top w:val="single" w:sz="8" w:space="0" w:color="31849B"/>
              <w:left w:val="nil"/>
              <w:bottom w:val="single" w:sz="8" w:space="0" w:color="31849B"/>
              <w:right w:val="single" w:sz="8" w:space="0" w:color="31849B"/>
            </w:tcBorders>
            <w:shd w:val="clear" w:color="000000" w:fill="FFFFCC"/>
            <w:vAlign w:val="center"/>
            <w:hideMark/>
          </w:tcPr>
          <w:p w14:paraId="5C9DC6BA"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NOx</w:t>
            </w:r>
          </w:p>
        </w:tc>
        <w:tc>
          <w:tcPr>
            <w:tcW w:w="756" w:type="dxa"/>
            <w:tcBorders>
              <w:top w:val="single" w:sz="8" w:space="0" w:color="31849B"/>
              <w:left w:val="nil"/>
              <w:bottom w:val="single" w:sz="8" w:space="0" w:color="31849B"/>
              <w:right w:val="single" w:sz="8" w:space="0" w:color="31849B"/>
            </w:tcBorders>
            <w:shd w:val="clear" w:color="000000" w:fill="FFFFCC"/>
            <w:vAlign w:val="center"/>
            <w:hideMark/>
          </w:tcPr>
          <w:p w14:paraId="2BDDA63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TSP</w:t>
            </w:r>
          </w:p>
        </w:tc>
        <w:tc>
          <w:tcPr>
            <w:tcW w:w="756" w:type="dxa"/>
            <w:tcBorders>
              <w:top w:val="single" w:sz="8" w:space="0" w:color="31849B"/>
              <w:left w:val="nil"/>
              <w:bottom w:val="single" w:sz="8" w:space="0" w:color="31849B"/>
              <w:right w:val="single" w:sz="8" w:space="0" w:color="31849B"/>
            </w:tcBorders>
            <w:shd w:val="clear" w:color="000000" w:fill="FFFFCC"/>
            <w:vAlign w:val="center"/>
            <w:hideMark/>
          </w:tcPr>
          <w:p w14:paraId="713E3AE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SOx</w:t>
            </w:r>
          </w:p>
        </w:tc>
        <w:tc>
          <w:tcPr>
            <w:tcW w:w="756" w:type="dxa"/>
            <w:tcBorders>
              <w:top w:val="single" w:sz="8" w:space="0" w:color="31849B"/>
              <w:left w:val="nil"/>
              <w:bottom w:val="single" w:sz="8" w:space="0" w:color="31849B"/>
              <w:right w:val="single" w:sz="8" w:space="0" w:color="31849B"/>
            </w:tcBorders>
            <w:shd w:val="clear" w:color="000000" w:fill="FFFFCC"/>
            <w:vAlign w:val="center"/>
            <w:hideMark/>
          </w:tcPr>
          <w:p w14:paraId="7B65E51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Pb</w:t>
            </w:r>
          </w:p>
        </w:tc>
      </w:tr>
      <w:tr w:rsidR="00C210C9" w:rsidRPr="002172D7" w14:paraId="3F2BD6B3" w14:textId="77777777" w:rsidTr="00EE1C4E">
        <w:trPr>
          <w:trHeight w:val="300"/>
        </w:trPr>
        <w:tc>
          <w:tcPr>
            <w:tcW w:w="756" w:type="dxa"/>
            <w:vMerge w:val="restart"/>
            <w:tcBorders>
              <w:top w:val="nil"/>
              <w:left w:val="single" w:sz="8" w:space="0" w:color="31849B"/>
              <w:bottom w:val="single" w:sz="8" w:space="0" w:color="31849B"/>
              <w:right w:val="single" w:sz="8" w:space="0" w:color="31849B"/>
            </w:tcBorders>
            <w:shd w:val="clear" w:color="auto" w:fill="auto"/>
            <w:noWrap/>
            <w:vAlign w:val="center"/>
            <w:hideMark/>
          </w:tcPr>
          <w:p w14:paraId="2E3AA47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krajowe</w:t>
            </w:r>
          </w:p>
        </w:tc>
        <w:tc>
          <w:tcPr>
            <w:tcW w:w="945" w:type="dxa"/>
            <w:tcBorders>
              <w:top w:val="nil"/>
              <w:left w:val="nil"/>
              <w:bottom w:val="single" w:sz="8" w:space="0" w:color="31849B"/>
              <w:right w:val="single" w:sz="8" w:space="0" w:color="31849B"/>
            </w:tcBorders>
            <w:shd w:val="clear" w:color="auto" w:fill="auto"/>
            <w:noWrap/>
            <w:vAlign w:val="center"/>
            <w:hideMark/>
          </w:tcPr>
          <w:p w14:paraId="1AC4287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osobowe</w:t>
            </w:r>
          </w:p>
        </w:tc>
        <w:tc>
          <w:tcPr>
            <w:tcW w:w="709" w:type="dxa"/>
            <w:tcBorders>
              <w:top w:val="nil"/>
              <w:left w:val="nil"/>
              <w:bottom w:val="single" w:sz="8" w:space="0" w:color="31849B"/>
              <w:right w:val="single" w:sz="8" w:space="0" w:color="31849B"/>
            </w:tcBorders>
            <w:shd w:val="clear" w:color="auto" w:fill="auto"/>
            <w:noWrap/>
            <w:vAlign w:val="center"/>
            <w:hideMark/>
          </w:tcPr>
          <w:p w14:paraId="7251691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45</w:t>
            </w:r>
          </w:p>
        </w:tc>
        <w:tc>
          <w:tcPr>
            <w:tcW w:w="709" w:type="dxa"/>
            <w:tcBorders>
              <w:top w:val="nil"/>
              <w:left w:val="nil"/>
              <w:bottom w:val="single" w:sz="8" w:space="0" w:color="31849B"/>
              <w:right w:val="single" w:sz="8" w:space="0" w:color="31849B"/>
            </w:tcBorders>
            <w:shd w:val="clear" w:color="auto" w:fill="auto"/>
            <w:noWrap/>
            <w:vAlign w:val="center"/>
            <w:hideMark/>
          </w:tcPr>
          <w:p w14:paraId="383AA8D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112 490</w:t>
            </w:r>
          </w:p>
        </w:tc>
        <w:tc>
          <w:tcPr>
            <w:tcW w:w="661" w:type="dxa"/>
            <w:tcBorders>
              <w:top w:val="nil"/>
              <w:left w:val="nil"/>
              <w:bottom w:val="single" w:sz="8" w:space="0" w:color="31849B"/>
              <w:right w:val="single" w:sz="8" w:space="0" w:color="31849B"/>
            </w:tcBorders>
            <w:shd w:val="clear" w:color="auto" w:fill="auto"/>
            <w:noWrap/>
            <w:vAlign w:val="center"/>
            <w:hideMark/>
          </w:tcPr>
          <w:p w14:paraId="3D6B631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998</w:t>
            </w:r>
          </w:p>
        </w:tc>
        <w:tc>
          <w:tcPr>
            <w:tcW w:w="756" w:type="dxa"/>
            <w:tcBorders>
              <w:top w:val="nil"/>
              <w:left w:val="nil"/>
              <w:bottom w:val="single" w:sz="8" w:space="0" w:color="31849B"/>
              <w:right w:val="single" w:sz="8" w:space="0" w:color="31849B"/>
            </w:tcBorders>
            <w:shd w:val="clear" w:color="auto" w:fill="auto"/>
            <w:noWrap/>
            <w:vAlign w:val="center"/>
            <w:hideMark/>
          </w:tcPr>
          <w:p w14:paraId="5BC6662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17 283</w:t>
            </w:r>
          </w:p>
        </w:tc>
        <w:tc>
          <w:tcPr>
            <w:tcW w:w="756" w:type="dxa"/>
            <w:tcBorders>
              <w:top w:val="nil"/>
              <w:left w:val="nil"/>
              <w:bottom w:val="single" w:sz="8" w:space="0" w:color="31849B"/>
              <w:right w:val="single" w:sz="8" w:space="0" w:color="31849B"/>
            </w:tcBorders>
            <w:shd w:val="clear" w:color="auto" w:fill="auto"/>
            <w:noWrap/>
            <w:vAlign w:val="center"/>
            <w:hideMark/>
          </w:tcPr>
          <w:p w14:paraId="654950A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12 098</w:t>
            </w:r>
          </w:p>
        </w:tc>
        <w:tc>
          <w:tcPr>
            <w:tcW w:w="756" w:type="dxa"/>
            <w:tcBorders>
              <w:top w:val="nil"/>
              <w:left w:val="nil"/>
              <w:bottom w:val="single" w:sz="8" w:space="0" w:color="31849B"/>
              <w:right w:val="single" w:sz="8" w:space="0" w:color="31849B"/>
            </w:tcBorders>
            <w:shd w:val="clear" w:color="auto" w:fill="auto"/>
            <w:noWrap/>
            <w:vAlign w:val="center"/>
            <w:hideMark/>
          </w:tcPr>
          <w:p w14:paraId="48A85E9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3 629</w:t>
            </w:r>
          </w:p>
        </w:tc>
        <w:tc>
          <w:tcPr>
            <w:tcW w:w="756" w:type="dxa"/>
            <w:tcBorders>
              <w:top w:val="nil"/>
              <w:left w:val="nil"/>
              <w:bottom w:val="single" w:sz="8" w:space="0" w:color="31849B"/>
              <w:right w:val="single" w:sz="8" w:space="0" w:color="31849B"/>
            </w:tcBorders>
            <w:shd w:val="clear" w:color="auto" w:fill="auto"/>
            <w:noWrap/>
            <w:vAlign w:val="center"/>
            <w:hideMark/>
          </w:tcPr>
          <w:p w14:paraId="7E411EEA"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23 960</w:t>
            </w:r>
          </w:p>
        </w:tc>
        <w:tc>
          <w:tcPr>
            <w:tcW w:w="756" w:type="dxa"/>
            <w:tcBorders>
              <w:top w:val="nil"/>
              <w:left w:val="nil"/>
              <w:bottom w:val="single" w:sz="8" w:space="0" w:color="31849B"/>
              <w:right w:val="single" w:sz="8" w:space="0" w:color="31849B"/>
            </w:tcBorders>
            <w:shd w:val="clear" w:color="auto" w:fill="auto"/>
            <w:noWrap/>
            <w:vAlign w:val="center"/>
            <w:hideMark/>
          </w:tcPr>
          <w:p w14:paraId="234BFE5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518</w:t>
            </w:r>
          </w:p>
        </w:tc>
        <w:tc>
          <w:tcPr>
            <w:tcW w:w="756" w:type="dxa"/>
            <w:tcBorders>
              <w:top w:val="nil"/>
              <w:left w:val="nil"/>
              <w:bottom w:val="single" w:sz="8" w:space="0" w:color="31849B"/>
              <w:right w:val="single" w:sz="8" w:space="0" w:color="31849B"/>
            </w:tcBorders>
            <w:shd w:val="clear" w:color="auto" w:fill="auto"/>
            <w:noWrap/>
            <w:vAlign w:val="center"/>
            <w:hideMark/>
          </w:tcPr>
          <w:p w14:paraId="3568B82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1 290</w:t>
            </w:r>
          </w:p>
        </w:tc>
        <w:tc>
          <w:tcPr>
            <w:tcW w:w="756" w:type="dxa"/>
            <w:tcBorders>
              <w:top w:val="nil"/>
              <w:left w:val="nil"/>
              <w:bottom w:val="single" w:sz="8" w:space="0" w:color="31849B"/>
              <w:right w:val="single" w:sz="8" w:space="0" w:color="31849B"/>
            </w:tcBorders>
            <w:shd w:val="clear" w:color="auto" w:fill="auto"/>
            <w:noWrap/>
            <w:vAlign w:val="center"/>
            <w:hideMark/>
          </w:tcPr>
          <w:p w14:paraId="0D6D8FA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13</w:t>
            </w:r>
          </w:p>
        </w:tc>
      </w:tr>
      <w:tr w:rsidR="00C210C9" w:rsidRPr="002172D7" w14:paraId="593B8E8A"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0FD8683F"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7C23FCD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dostawcze</w:t>
            </w:r>
          </w:p>
        </w:tc>
        <w:tc>
          <w:tcPr>
            <w:tcW w:w="709" w:type="dxa"/>
            <w:tcBorders>
              <w:top w:val="nil"/>
              <w:left w:val="nil"/>
              <w:bottom w:val="single" w:sz="8" w:space="0" w:color="31849B"/>
              <w:right w:val="single" w:sz="8" w:space="0" w:color="31849B"/>
            </w:tcBorders>
            <w:shd w:val="clear" w:color="auto" w:fill="auto"/>
            <w:noWrap/>
            <w:vAlign w:val="center"/>
            <w:hideMark/>
          </w:tcPr>
          <w:p w14:paraId="0BA7E10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40</w:t>
            </w:r>
          </w:p>
        </w:tc>
        <w:tc>
          <w:tcPr>
            <w:tcW w:w="709" w:type="dxa"/>
            <w:tcBorders>
              <w:top w:val="nil"/>
              <w:left w:val="nil"/>
              <w:bottom w:val="single" w:sz="8" w:space="0" w:color="31849B"/>
              <w:right w:val="single" w:sz="8" w:space="0" w:color="31849B"/>
            </w:tcBorders>
            <w:shd w:val="clear" w:color="auto" w:fill="auto"/>
            <w:noWrap/>
            <w:vAlign w:val="center"/>
            <w:hideMark/>
          </w:tcPr>
          <w:p w14:paraId="426FCAF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4 038</w:t>
            </w:r>
          </w:p>
        </w:tc>
        <w:tc>
          <w:tcPr>
            <w:tcW w:w="661" w:type="dxa"/>
            <w:tcBorders>
              <w:top w:val="nil"/>
              <w:left w:val="nil"/>
              <w:bottom w:val="single" w:sz="8" w:space="0" w:color="31849B"/>
              <w:right w:val="single" w:sz="8" w:space="0" w:color="31849B"/>
            </w:tcBorders>
            <w:shd w:val="clear" w:color="auto" w:fill="auto"/>
            <w:noWrap/>
            <w:vAlign w:val="center"/>
            <w:hideMark/>
          </w:tcPr>
          <w:p w14:paraId="55CB2DC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33</w:t>
            </w:r>
          </w:p>
        </w:tc>
        <w:tc>
          <w:tcPr>
            <w:tcW w:w="756" w:type="dxa"/>
            <w:tcBorders>
              <w:top w:val="nil"/>
              <w:left w:val="nil"/>
              <w:bottom w:val="single" w:sz="8" w:space="0" w:color="31849B"/>
              <w:right w:val="single" w:sz="8" w:space="0" w:color="31849B"/>
            </w:tcBorders>
            <w:shd w:val="clear" w:color="auto" w:fill="auto"/>
            <w:noWrap/>
            <w:vAlign w:val="center"/>
            <w:hideMark/>
          </w:tcPr>
          <w:p w14:paraId="6EA79A9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736</w:t>
            </w:r>
          </w:p>
        </w:tc>
        <w:tc>
          <w:tcPr>
            <w:tcW w:w="756" w:type="dxa"/>
            <w:tcBorders>
              <w:top w:val="nil"/>
              <w:left w:val="nil"/>
              <w:bottom w:val="single" w:sz="8" w:space="0" w:color="31849B"/>
              <w:right w:val="single" w:sz="8" w:space="0" w:color="31849B"/>
            </w:tcBorders>
            <w:shd w:val="clear" w:color="auto" w:fill="auto"/>
            <w:noWrap/>
            <w:vAlign w:val="center"/>
            <w:hideMark/>
          </w:tcPr>
          <w:p w14:paraId="2EE232E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515</w:t>
            </w:r>
          </w:p>
        </w:tc>
        <w:tc>
          <w:tcPr>
            <w:tcW w:w="756" w:type="dxa"/>
            <w:tcBorders>
              <w:top w:val="nil"/>
              <w:left w:val="nil"/>
              <w:bottom w:val="single" w:sz="8" w:space="0" w:color="31849B"/>
              <w:right w:val="single" w:sz="8" w:space="0" w:color="31849B"/>
            </w:tcBorders>
            <w:shd w:val="clear" w:color="auto" w:fill="auto"/>
            <w:noWrap/>
            <w:vAlign w:val="center"/>
            <w:hideMark/>
          </w:tcPr>
          <w:p w14:paraId="36C87E0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154</w:t>
            </w:r>
          </w:p>
        </w:tc>
        <w:tc>
          <w:tcPr>
            <w:tcW w:w="756" w:type="dxa"/>
            <w:tcBorders>
              <w:top w:val="nil"/>
              <w:left w:val="nil"/>
              <w:bottom w:val="single" w:sz="8" w:space="0" w:color="31849B"/>
              <w:right w:val="single" w:sz="8" w:space="0" w:color="31849B"/>
            </w:tcBorders>
            <w:shd w:val="clear" w:color="auto" w:fill="auto"/>
            <w:noWrap/>
            <w:vAlign w:val="center"/>
            <w:hideMark/>
          </w:tcPr>
          <w:p w14:paraId="449864E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1 681</w:t>
            </w:r>
          </w:p>
        </w:tc>
        <w:tc>
          <w:tcPr>
            <w:tcW w:w="756" w:type="dxa"/>
            <w:tcBorders>
              <w:top w:val="nil"/>
              <w:left w:val="nil"/>
              <w:bottom w:val="single" w:sz="8" w:space="0" w:color="31849B"/>
              <w:right w:val="single" w:sz="8" w:space="0" w:color="31849B"/>
            </w:tcBorders>
            <w:shd w:val="clear" w:color="auto" w:fill="auto"/>
            <w:noWrap/>
            <w:vAlign w:val="center"/>
            <w:hideMark/>
          </w:tcPr>
          <w:p w14:paraId="2564DEB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198</w:t>
            </w:r>
          </w:p>
        </w:tc>
        <w:tc>
          <w:tcPr>
            <w:tcW w:w="756" w:type="dxa"/>
            <w:tcBorders>
              <w:top w:val="nil"/>
              <w:left w:val="nil"/>
              <w:bottom w:val="single" w:sz="8" w:space="0" w:color="31849B"/>
              <w:right w:val="single" w:sz="8" w:space="0" w:color="31849B"/>
            </w:tcBorders>
            <w:shd w:val="clear" w:color="auto" w:fill="auto"/>
            <w:noWrap/>
            <w:vAlign w:val="center"/>
            <w:hideMark/>
          </w:tcPr>
          <w:p w14:paraId="29C2088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251</w:t>
            </w:r>
          </w:p>
        </w:tc>
        <w:tc>
          <w:tcPr>
            <w:tcW w:w="756" w:type="dxa"/>
            <w:tcBorders>
              <w:top w:val="nil"/>
              <w:left w:val="nil"/>
              <w:bottom w:val="single" w:sz="8" w:space="0" w:color="31849B"/>
              <w:right w:val="single" w:sz="8" w:space="0" w:color="31849B"/>
            </w:tcBorders>
            <w:shd w:val="clear" w:color="auto" w:fill="auto"/>
            <w:noWrap/>
            <w:vAlign w:val="center"/>
            <w:hideMark/>
          </w:tcPr>
          <w:p w14:paraId="13CDCCE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2C05196C"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5CD83A4B"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6E413A3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ciężarowe</w:t>
            </w:r>
          </w:p>
        </w:tc>
        <w:tc>
          <w:tcPr>
            <w:tcW w:w="709" w:type="dxa"/>
            <w:tcBorders>
              <w:top w:val="nil"/>
              <w:left w:val="nil"/>
              <w:bottom w:val="single" w:sz="8" w:space="0" w:color="31849B"/>
              <w:right w:val="single" w:sz="8" w:space="0" w:color="31849B"/>
            </w:tcBorders>
            <w:shd w:val="clear" w:color="auto" w:fill="auto"/>
            <w:noWrap/>
            <w:vAlign w:val="center"/>
            <w:hideMark/>
          </w:tcPr>
          <w:p w14:paraId="5764450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30</w:t>
            </w:r>
          </w:p>
        </w:tc>
        <w:tc>
          <w:tcPr>
            <w:tcW w:w="709" w:type="dxa"/>
            <w:tcBorders>
              <w:top w:val="nil"/>
              <w:left w:val="nil"/>
              <w:bottom w:val="single" w:sz="8" w:space="0" w:color="31849B"/>
              <w:right w:val="single" w:sz="8" w:space="0" w:color="31849B"/>
            </w:tcBorders>
            <w:shd w:val="clear" w:color="auto" w:fill="auto"/>
            <w:noWrap/>
            <w:vAlign w:val="center"/>
            <w:hideMark/>
          </w:tcPr>
          <w:p w14:paraId="3CB9C62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1 258</w:t>
            </w:r>
          </w:p>
        </w:tc>
        <w:tc>
          <w:tcPr>
            <w:tcW w:w="661" w:type="dxa"/>
            <w:tcBorders>
              <w:top w:val="nil"/>
              <w:left w:val="nil"/>
              <w:bottom w:val="single" w:sz="8" w:space="0" w:color="31849B"/>
              <w:right w:val="single" w:sz="8" w:space="0" w:color="31849B"/>
            </w:tcBorders>
            <w:shd w:val="clear" w:color="auto" w:fill="auto"/>
            <w:noWrap/>
            <w:vAlign w:val="center"/>
            <w:hideMark/>
          </w:tcPr>
          <w:p w14:paraId="3DF4D75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20</w:t>
            </w:r>
          </w:p>
        </w:tc>
        <w:tc>
          <w:tcPr>
            <w:tcW w:w="756" w:type="dxa"/>
            <w:tcBorders>
              <w:top w:val="nil"/>
              <w:left w:val="nil"/>
              <w:bottom w:val="single" w:sz="8" w:space="0" w:color="31849B"/>
              <w:right w:val="single" w:sz="8" w:space="0" w:color="31849B"/>
            </w:tcBorders>
            <w:shd w:val="clear" w:color="auto" w:fill="auto"/>
            <w:noWrap/>
            <w:vAlign w:val="center"/>
            <w:hideMark/>
          </w:tcPr>
          <w:p w14:paraId="74F5C50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1 036</w:t>
            </w:r>
          </w:p>
        </w:tc>
        <w:tc>
          <w:tcPr>
            <w:tcW w:w="756" w:type="dxa"/>
            <w:tcBorders>
              <w:top w:val="nil"/>
              <w:left w:val="nil"/>
              <w:bottom w:val="single" w:sz="8" w:space="0" w:color="31849B"/>
              <w:right w:val="single" w:sz="8" w:space="0" w:color="31849B"/>
            </w:tcBorders>
            <w:shd w:val="clear" w:color="auto" w:fill="auto"/>
            <w:noWrap/>
            <w:vAlign w:val="center"/>
            <w:hideMark/>
          </w:tcPr>
          <w:p w14:paraId="1395502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726</w:t>
            </w:r>
          </w:p>
        </w:tc>
        <w:tc>
          <w:tcPr>
            <w:tcW w:w="756" w:type="dxa"/>
            <w:tcBorders>
              <w:top w:val="nil"/>
              <w:left w:val="nil"/>
              <w:bottom w:val="single" w:sz="8" w:space="0" w:color="31849B"/>
              <w:right w:val="single" w:sz="8" w:space="0" w:color="31849B"/>
            </w:tcBorders>
            <w:shd w:val="clear" w:color="auto" w:fill="auto"/>
            <w:noWrap/>
            <w:vAlign w:val="center"/>
            <w:hideMark/>
          </w:tcPr>
          <w:p w14:paraId="6230A62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217</w:t>
            </w:r>
          </w:p>
        </w:tc>
        <w:tc>
          <w:tcPr>
            <w:tcW w:w="756" w:type="dxa"/>
            <w:tcBorders>
              <w:top w:val="nil"/>
              <w:left w:val="nil"/>
              <w:bottom w:val="single" w:sz="8" w:space="0" w:color="31849B"/>
              <w:right w:val="single" w:sz="8" w:space="0" w:color="31849B"/>
            </w:tcBorders>
            <w:shd w:val="clear" w:color="auto" w:fill="auto"/>
            <w:noWrap/>
            <w:vAlign w:val="center"/>
            <w:hideMark/>
          </w:tcPr>
          <w:p w14:paraId="7F62488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2 742</w:t>
            </w:r>
          </w:p>
        </w:tc>
        <w:tc>
          <w:tcPr>
            <w:tcW w:w="756" w:type="dxa"/>
            <w:tcBorders>
              <w:top w:val="nil"/>
              <w:left w:val="nil"/>
              <w:bottom w:val="single" w:sz="8" w:space="0" w:color="31849B"/>
              <w:right w:val="single" w:sz="8" w:space="0" w:color="31849B"/>
            </w:tcBorders>
            <w:shd w:val="clear" w:color="auto" w:fill="auto"/>
            <w:noWrap/>
            <w:vAlign w:val="center"/>
            <w:hideMark/>
          </w:tcPr>
          <w:p w14:paraId="78847B1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255</w:t>
            </w:r>
          </w:p>
        </w:tc>
        <w:tc>
          <w:tcPr>
            <w:tcW w:w="756" w:type="dxa"/>
            <w:tcBorders>
              <w:top w:val="nil"/>
              <w:left w:val="nil"/>
              <w:bottom w:val="single" w:sz="8" w:space="0" w:color="31849B"/>
              <w:right w:val="single" w:sz="8" w:space="0" w:color="31849B"/>
            </w:tcBorders>
            <w:shd w:val="clear" w:color="auto" w:fill="auto"/>
            <w:noWrap/>
            <w:vAlign w:val="center"/>
            <w:hideMark/>
          </w:tcPr>
          <w:p w14:paraId="0D740A4A"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221</w:t>
            </w:r>
          </w:p>
        </w:tc>
        <w:tc>
          <w:tcPr>
            <w:tcW w:w="756" w:type="dxa"/>
            <w:tcBorders>
              <w:top w:val="nil"/>
              <w:left w:val="nil"/>
              <w:bottom w:val="single" w:sz="8" w:space="0" w:color="31849B"/>
              <w:right w:val="single" w:sz="8" w:space="0" w:color="31849B"/>
            </w:tcBorders>
            <w:shd w:val="clear" w:color="auto" w:fill="auto"/>
            <w:noWrap/>
            <w:vAlign w:val="center"/>
            <w:hideMark/>
          </w:tcPr>
          <w:p w14:paraId="37BB6B0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7316314D"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5AAD1B13"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3DF495B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autokary</w:t>
            </w:r>
          </w:p>
        </w:tc>
        <w:tc>
          <w:tcPr>
            <w:tcW w:w="709" w:type="dxa"/>
            <w:tcBorders>
              <w:top w:val="nil"/>
              <w:left w:val="nil"/>
              <w:bottom w:val="single" w:sz="8" w:space="0" w:color="31849B"/>
              <w:right w:val="single" w:sz="8" w:space="0" w:color="31849B"/>
            </w:tcBorders>
            <w:shd w:val="clear" w:color="auto" w:fill="auto"/>
            <w:noWrap/>
            <w:vAlign w:val="center"/>
            <w:hideMark/>
          </w:tcPr>
          <w:p w14:paraId="6B21A52A"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25</w:t>
            </w:r>
          </w:p>
        </w:tc>
        <w:tc>
          <w:tcPr>
            <w:tcW w:w="709" w:type="dxa"/>
            <w:tcBorders>
              <w:top w:val="nil"/>
              <w:left w:val="nil"/>
              <w:bottom w:val="single" w:sz="8" w:space="0" w:color="31849B"/>
              <w:right w:val="single" w:sz="8" w:space="0" w:color="31849B"/>
            </w:tcBorders>
            <w:shd w:val="clear" w:color="auto" w:fill="auto"/>
            <w:noWrap/>
            <w:vAlign w:val="center"/>
            <w:hideMark/>
          </w:tcPr>
          <w:p w14:paraId="04CA21D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1 485</w:t>
            </w:r>
          </w:p>
        </w:tc>
        <w:tc>
          <w:tcPr>
            <w:tcW w:w="661" w:type="dxa"/>
            <w:tcBorders>
              <w:top w:val="nil"/>
              <w:left w:val="nil"/>
              <w:bottom w:val="single" w:sz="8" w:space="0" w:color="31849B"/>
              <w:right w:val="single" w:sz="8" w:space="0" w:color="31849B"/>
            </w:tcBorders>
            <w:shd w:val="clear" w:color="auto" w:fill="auto"/>
            <w:noWrap/>
            <w:vAlign w:val="center"/>
            <w:hideMark/>
          </w:tcPr>
          <w:p w14:paraId="5981DA7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17</w:t>
            </w:r>
          </w:p>
        </w:tc>
        <w:tc>
          <w:tcPr>
            <w:tcW w:w="756" w:type="dxa"/>
            <w:tcBorders>
              <w:top w:val="nil"/>
              <w:left w:val="nil"/>
              <w:bottom w:val="single" w:sz="8" w:space="0" w:color="31849B"/>
              <w:right w:val="single" w:sz="8" w:space="0" w:color="31849B"/>
            </w:tcBorders>
            <w:shd w:val="clear" w:color="auto" w:fill="auto"/>
            <w:noWrap/>
            <w:vAlign w:val="center"/>
            <w:hideMark/>
          </w:tcPr>
          <w:p w14:paraId="65A64C5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930</w:t>
            </w:r>
          </w:p>
        </w:tc>
        <w:tc>
          <w:tcPr>
            <w:tcW w:w="756" w:type="dxa"/>
            <w:tcBorders>
              <w:top w:val="nil"/>
              <w:left w:val="nil"/>
              <w:bottom w:val="single" w:sz="8" w:space="0" w:color="31849B"/>
              <w:right w:val="single" w:sz="8" w:space="0" w:color="31849B"/>
            </w:tcBorders>
            <w:shd w:val="clear" w:color="auto" w:fill="auto"/>
            <w:noWrap/>
            <w:vAlign w:val="center"/>
            <w:hideMark/>
          </w:tcPr>
          <w:p w14:paraId="37CB61E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652</w:t>
            </w:r>
          </w:p>
        </w:tc>
        <w:tc>
          <w:tcPr>
            <w:tcW w:w="756" w:type="dxa"/>
            <w:tcBorders>
              <w:top w:val="nil"/>
              <w:left w:val="nil"/>
              <w:bottom w:val="single" w:sz="8" w:space="0" w:color="31849B"/>
              <w:right w:val="single" w:sz="8" w:space="0" w:color="31849B"/>
            </w:tcBorders>
            <w:shd w:val="clear" w:color="auto" w:fill="auto"/>
            <w:noWrap/>
            <w:vAlign w:val="center"/>
            <w:hideMark/>
          </w:tcPr>
          <w:p w14:paraId="10787D0B"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196</w:t>
            </w:r>
          </w:p>
        </w:tc>
        <w:tc>
          <w:tcPr>
            <w:tcW w:w="756" w:type="dxa"/>
            <w:tcBorders>
              <w:top w:val="nil"/>
              <w:left w:val="nil"/>
              <w:bottom w:val="single" w:sz="8" w:space="0" w:color="31849B"/>
              <w:right w:val="single" w:sz="8" w:space="0" w:color="31849B"/>
            </w:tcBorders>
            <w:shd w:val="clear" w:color="auto" w:fill="auto"/>
            <w:noWrap/>
            <w:vAlign w:val="center"/>
            <w:hideMark/>
          </w:tcPr>
          <w:p w14:paraId="7961CE7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4 432</w:t>
            </w:r>
          </w:p>
        </w:tc>
        <w:tc>
          <w:tcPr>
            <w:tcW w:w="756" w:type="dxa"/>
            <w:tcBorders>
              <w:top w:val="nil"/>
              <w:left w:val="nil"/>
              <w:bottom w:val="single" w:sz="8" w:space="0" w:color="31849B"/>
              <w:right w:val="single" w:sz="8" w:space="0" w:color="31849B"/>
            </w:tcBorders>
            <w:shd w:val="clear" w:color="auto" w:fill="auto"/>
            <w:noWrap/>
            <w:vAlign w:val="center"/>
            <w:hideMark/>
          </w:tcPr>
          <w:p w14:paraId="383A58F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256</w:t>
            </w:r>
          </w:p>
        </w:tc>
        <w:tc>
          <w:tcPr>
            <w:tcW w:w="756" w:type="dxa"/>
            <w:tcBorders>
              <w:top w:val="nil"/>
              <w:left w:val="nil"/>
              <w:bottom w:val="single" w:sz="8" w:space="0" w:color="31849B"/>
              <w:right w:val="single" w:sz="8" w:space="0" w:color="31849B"/>
            </w:tcBorders>
            <w:shd w:val="clear" w:color="auto" w:fill="auto"/>
            <w:noWrap/>
            <w:vAlign w:val="center"/>
            <w:hideMark/>
          </w:tcPr>
          <w:p w14:paraId="3172C18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300</w:t>
            </w:r>
          </w:p>
        </w:tc>
        <w:tc>
          <w:tcPr>
            <w:tcW w:w="756" w:type="dxa"/>
            <w:tcBorders>
              <w:top w:val="nil"/>
              <w:left w:val="nil"/>
              <w:bottom w:val="single" w:sz="8" w:space="0" w:color="31849B"/>
              <w:right w:val="single" w:sz="8" w:space="0" w:color="31849B"/>
            </w:tcBorders>
            <w:shd w:val="clear" w:color="auto" w:fill="auto"/>
            <w:noWrap/>
            <w:vAlign w:val="center"/>
            <w:hideMark/>
          </w:tcPr>
          <w:p w14:paraId="1A77702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1FAA9993"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356E4C76"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63781D8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motocykle</w:t>
            </w:r>
          </w:p>
        </w:tc>
        <w:tc>
          <w:tcPr>
            <w:tcW w:w="709" w:type="dxa"/>
            <w:tcBorders>
              <w:top w:val="nil"/>
              <w:left w:val="nil"/>
              <w:bottom w:val="single" w:sz="8" w:space="0" w:color="31849B"/>
              <w:right w:val="single" w:sz="8" w:space="0" w:color="31849B"/>
            </w:tcBorders>
            <w:shd w:val="clear" w:color="auto" w:fill="auto"/>
            <w:noWrap/>
            <w:vAlign w:val="center"/>
            <w:hideMark/>
          </w:tcPr>
          <w:p w14:paraId="121111D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40</w:t>
            </w:r>
          </w:p>
        </w:tc>
        <w:tc>
          <w:tcPr>
            <w:tcW w:w="709" w:type="dxa"/>
            <w:tcBorders>
              <w:top w:val="nil"/>
              <w:left w:val="nil"/>
              <w:bottom w:val="single" w:sz="8" w:space="0" w:color="31849B"/>
              <w:right w:val="single" w:sz="8" w:space="0" w:color="31849B"/>
            </w:tcBorders>
            <w:shd w:val="clear" w:color="auto" w:fill="auto"/>
            <w:noWrap/>
            <w:vAlign w:val="center"/>
            <w:hideMark/>
          </w:tcPr>
          <w:p w14:paraId="33E64A7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10 340</w:t>
            </w:r>
          </w:p>
        </w:tc>
        <w:tc>
          <w:tcPr>
            <w:tcW w:w="661" w:type="dxa"/>
            <w:tcBorders>
              <w:top w:val="nil"/>
              <w:left w:val="nil"/>
              <w:bottom w:val="single" w:sz="8" w:space="0" w:color="31849B"/>
              <w:right w:val="single" w:sz="8" w:space="0" w:color="31849B"/>
            </w:tcBorders>
            <w:shd w:val="clear" w:color="auto" w:fill="auto"/>
            <w:noWrap/>
            <w:vAlign w:val="center"/>
            <w:hideMark/>
          </w:tcPr>
          <w:p w14:paraId="24C447A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75</w:t>
            </w:r>
          </w:p>
        </w:tc>
        <w:tc>
          <w:tcPr>
            <w:tcW w:w="756" w:type="dxa"/>
            <w:tcBorders>
              <w:top w:val="nil"/>
              <w:left w:val="nil"/>
              <w:bottom w:val="single" w:sz="8" w:space="0" w:color="31849B"/>
              <w:right w:val="single" w:sz="8" w:space="0" w:color="31849B"/>
            </w:tcBorders>
            <w:shd w:val="clear" w:color="auto" w:fill="auto"/>
            <w:noWrap/>
            <w:vAlign w:val="center"/>
            <w:hideMark/>
          </w:tcPr>
          <w:p w14:paraId="18FE560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1 408</w:t>
            </w:r>
          </w:p>
        </w:tc>
        <w:tc>
          <w:tcPr>
            <w:tcW w:w="756" w:type="dxa"/>
            <w:tcBorders>
              <w:top w:val="nil"/>
              <w:left w:val="nil"/>
              <w:bottom w:val="single" w:sz="8" w:space="0" w:color="31849B"/>
              <w:right w:val="single" w:sz="8" w:space="0" w:color="31849B"/>
            </w:tcBorders>
            <w:shd w:val="clear" w:color="auto" w:fill="auto"/>
            <w:noWrap/>
            <w:vAlign w:val="center"/>
            <w:hideMark/>
          </w:tcPr>
          <w:p w14:paraId="7037C58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986</w:t>
            </w:r>
          </w:p>
        </w:tc>
        <w:tc>
          <w:tcPr>
            <w:tcW w:w="756" w:type="dxa"/>
            <w:tcBorders>
              <w:top w:val="nil"/>
              <w:left w:val="nil"/>
              <w:bottom w:val="single" w:sz="8" w:space="0" w:color="31849B"/>
              <w:right w:val="single" w:sz="8" w:space="0" w:color="31849B"/>
            </w:tcBorders>
            <w:shd w:val="clear" w:color="auto" w:fill="auto"/>
            <w:noWrap/>
            <w:vAlign w:val="center"/>
            <w:hideMark/>
          </w:tcPr>
          <w:p w14:paraId="26A29F1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296</w:t>
            </w:r>
          </w:p>
        </w:tc>
        <w:tc>
          <w:tcPr>
            <w:tcW w:w="756" w:type="dxa"/>
            <w:tcBorders>
              <w:top w:val="nil"/>
              <w:left w:val="nil"/>
              <w:bottom w:val="single" w:sz="8" w:space="0" w:color="31849B"/>
              <w:right w:val="single" w:sz="8" w:space="0" w:color="31849B"/>
            </w:tcBorders>
            <w:shd w:val="clear" w:color="auto" w:fill="auto"/>
            <w:noWrap/>
            <w:vAlign w:val="center"/>
            <w:hideMark/>
          </w:tcPr>
          <w:p w14:paraId="47BE32B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76</w:t>
            </w:r>
          </w:p>
        </w:tc>
        <w:tc>
          <w:tcPr>
            <w:tcW w:w="756" w:type="dxa"/>
            <w:tcBorders>
              <w:top w:val="nil"/>
              <w:left w:val="nil"/>
              <w:bottom w:val="single" w:sz="8" w:space="0" w:color="31849B"/>
              <w:right w:val="single" w:sz="8" w:space="0" w:color="31849B"/>
            </w:tcBorders>
            <w:shd w:val="clear" w:color="auto" w:fill="auto"/>
            <w:noWrap/>
            <w:vAlign w:val="center"/>
            <w:hideMark/>
          </w:tcPr>
          <w:p w14:paraId="66AC458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c>
          <w:tcPr>
            <w:tcW w:w="756" w:type="dxa"/>
            <w:tcBorders>
              <w:top w:val="nil"/>
              <w:left w:val="nil"/>
              <w:bottom w:val="single" w:sz="8" w:space="0" w:color="31849B"/>
              <w:right w:val="single" w:sz="8" w:space="0" w:color="31849B"/>
            </w:tcBorders>
            <w:shd w:val="clear" w:color="auto" w:fill="auto"/>
            <w:noWrap/>
            <w:vAlign w:val="center"/>
            <w:hideMark/>
          </w:tcPr>
          <w:p w14:paraId="79F4754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7</w:t>
            </w:r>
          </w:p>
        </w:tc>
        <w:tc>
          <w:tcPr>
            <w:tcW w:w="756" w:type="dxa"/>
            <w:tcBorders>
              <w:top w:val="nil"/>
              <w:left w:val="nil"/>
              <w:bottom w:val="single" w:sz="8" w:space="0" w:color="31849B"/>
              <w:right w:val="single" w:sz="8" w:space="0" w:color="31849B"/>
            </w:tcBorders>
            <w:shd w:val="clear" w:color="auto" w:fill="auto"/>
            <w:noWrap/>
            <w:vAlign w:val="center"/>
            <w:hideMark/>
          </w:tcPr>
          <w:p w14:paraId="324517B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35E3C677" w14:textId="77777777" w:rsidTr="00EE1C4E">
        <w:trPr>
          <w:trHeight w:val="300"/>
        </w:trPr>
        <w:tc>
          <w:tcPr>
            <w:tcW w:w="756" w:type="dxa"/>
            <w:vMerge w:val="restart"/>
            <w:tcBorders>
              <w:top w:val="nil"/>
              <w:left w:val="single" w:sz="8" w:space="0" w:color="31849B"/>
              <w:bottom w:val="single" w:sz="8" w:space="0" w:color="31849B"/>
              <w:right w:val="single" w:sz="8" w:space="0" w:color="31849B"/>
            </w:tcBorders>
            <w:shd w:val="clear" w:color="auto" w:fill="auto"/>
            <w:noWrap/>
            <w:vAlign w:val="center"/>
            <w:hideMark/>
          </w:tcPr>
          <w:p w14:paraId="6ED25FA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wojewódzkie</w:t>
            </w:r>
          </w:p>
        </w:tc>
        <w:tc>
          <w:tcPr>
            <w:tcW w:w="945" w:type="dxa"/>
            <w:tcBorders>
              <w:top w:val="nil"/>
              <w:left w:val="nil"/>
              <w:bottom w:val="single" w:sz="8" w:space="0" w:color="31849B"/>
              <w:right w:val="single" w:sz="8" w:space="0" w:color="31849B"/>
            </w:tcBorders>
            <w:shd w:val="clear" w:color="auto" w:fill="auto"/>
            <w:noWrap/>
            <w:vAlign w:val="center"/>
            <w:hideMark/>
          </w:tcPr>
          <w:p w14:paraId="17ADC12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osobowe</w:t>
            </w:r>
          </w:p>
        </w:tc>
        <w:tc>
          <w:tcPr>
            <w:tcW w:w="709" w:type="dxa"/>
            <w:tcBorders>
              <w:top w:val="nil"/>
              <w:left w:val="nil"/>
              <w:bottom w:val="single" w:sz="8" w:space="0" w:color="31849B"/>
              <w:right w:val="single" w:sz="8" w:space="0" w:color="31849B"/>
            </w:tcBorders>
            <w:shd w:val="clear" w:color="auto" w:fill="auto"/>
            <w:noWrap/>
            <w:vAlign w:val="center"/>
            <w:hideMark/>
          </w:tcPr>
          <w:p w14:paraId="7FD6A88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45</w:t>
            </w:r>
          </w:p>
        </w:tc>
        <w:tc>
          <w:tcPr>
            <w:tcW w:w="709" w:type="dxa"/>
            <w:tcBorders>
              <w:top w:val="nil"/>
              <w:left w:val="nil"/>
              <w:bottom w:val="single" w:sz="8" w:space="0" w:color="31849B"/>
              <w:right w:val="single" w:sz="8" w:space="0" w:color="31849B"/>
            </w:tcBorders>
            <w:shd w:val="clear" w:color="auto" w:fill="auto"/>
            <w:noWrap/>
            <w:vAlign w:val="center"/>
            <w:hideMark/>
          </w:tcPr>
          <w:p w14:paraId="690C8DA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22 580</w:t>
            </w:r>
          </w:p>
        </w:tc>
        <w:tc>
          <w:tcPr>
            <w:tcW w:w="661" w:type="dxa"/>
            <w:tcBorders>
              <w:top w:val="nil"/>
              <w:left w:val="nil"/>
              <w:bottom w:val="single" w:sz="8" w:space="0" w:color="31849B"/>
              <w:right w:val="single" w:sz="8" w:space="0" w:color="31849B"/>
            </w:tcBorders>
            <w:shd w:val="clear" w:color="auto" w:fill="auto"/>
            <w:noWrap/>
            <w:vAlign w:val="center"/>
            <w:hideMark/>
          </w:tcPr>
          <w:p w14:paraId="21A2F92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203</w:t>
            </w:r>
          </w:p>
        </w:tc>
        <w:tc>
          <w:tcPr>
            <w:tcW w:w="756" w:type="dxa"/>
            <w:tcBorders>
              <w:top w:val="nil"/>
              <w:left w:val="nil"/>
              <w:bottom w:val="single" w:sz="8" w:space="0" w:color="31849B"/>
              <w:right w:val="single" w:sz="8" w:space="0" w:color="31849B"/>
            </w:tcBorders>
            <w:shd w:val="clear" w:color="auto" w:fill="auto"/>
            <w:noWrap/>
            <w:vAlign w:val="center"/>
            <w:hideMark/>
          </w:tcPr>
          <w:p w14:paraId="043C99C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3 550</w:t>
            </w:r>
          </w:p>
        </w:tc>
        <w:tc>
          <w:tcPr>
            <w:tcW w:w="756" w:type="dxa"/>
            <w:tcBorders>
              <w:top w:val="nil"/>
              <w:left w:val="nil"/>
              <w:bottom w:val="single" w:sz="8" w:space="0" w:color="31849B"/>
              <w:right w:val="single" w:sz="8" w:space="0" w:color="31849B"/>
            </w:tcBorders>
            <w:shd w:val="clear" w:color="auto" w:fill="auto"/>
            <w:noWrap/>
            <w:vAlign w:val="center"/>
            <w:hideMark/>
          </w:tcPr>
          <w:p w14:paraId="23E3DD2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2 485</w:t>
            </w:r>
          </w:p>
        </w:tc>
        <w:tc>
          <w:tcPr>
            <w:tcW w:w="756" w:type="dxa"/>
            <w:tcBorders>
              <w:top w:val="nil"/>
              <w:left w:val="nil"/>
              <w:bottom w:val="single" w:sz="8" w:space="0" w:color="31849B"/>
              <w:right w:val="single" w:sz="8" w:space="0" w:color="31849B"/>
            </w:tcBorders>
            <w:shd w:val="clear" w:color="auto" w:fill="auto"/>
            <w:noWrap/>
            <w:vAlign w:val="center"/>
            <w:hideMark/>
          </w:tcPr>
          <w:p w14:paraId="77A8F38B"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746</w:t>
            </w:r>
          </w:p>
        </w:tc>
        <w:tc>
          <w:tcPr>
            <w:tcW w:w="756" w:type="dxa"/>
            <w:tcBorders>
              <w:top w:val="nil"/>
              <w:left w:val="nil"/>
              <w:bottom w:val="single" w:sz="8" w:space="0" w:color="31849B"/>
              <w:right w:val="single" w:sz="8" w:space="0" w:color="31849B"/>
            </w:tcBorders>
            <w:shd w:val="clear" w:color="auto" w:fill="auto"/>
            <w:noWrap/>
            <w:vAlign w:val="center"/>
            <w:hideMark/>
          </w:tcPr>
          <w:p w14:paraId="2794006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4 679</w:t>
            </w:r>
          </w:p>
        </w:tc>
        <w:tc>
          <w:tcPr>
            <w:tcW w:w="756" w:type="dxa"/>
            <w:tcBorders>
              <w:top w:val="nil"/>
              <w:left w:val="nil"/>
              <w:bottom w:val="single" w:sz="8" w:space="0" w:color="31849B"/>
              <w:right w:val="single" w:sz="8" w:space="0" w:color="31849B"/>
            </w:tcBorders>
            <w:shd w:val="clear" w:color="auto" w:fill="auto"/>
            <w:noWrap/>
            <w:vAlign w:val="center"/>
            <w:hideMark/>
          </w:tcPr>
          <w:p w14:paraId="73E122D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99</w:t>
            </w:r>
          </w:p>
        </w:tc>
        <w:tc>
          <w:tcPr>
            <w:tcW w:w="756" w:type="dxa"/>
            <w:tcBorders>
              <w:top w:val="nil"/>
              <w:left w:val="nil"/>
              <w:bottom w:val="single" w:sz="8" w:space="0" w:color="31849B"/>
              <w:right w:val="single" w:sz="8" w:space="0" w:color="31849B"/>
            </w:tcBorders>
            <w:shd w:val="clear" w:color="auto" w:fill="auto"/>
            <w:noWrap/>
            <w:vAlign w:val="center"/>
            <w:hideMark/>
          </w:tcPr>
          <w:p w14:paraId="1F02C31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262</w:t>
            </w:r>
          </w:p>
        </w:tc>
        <w:tc>
          <w:tcPr>
            <w:tcW w:w="756" w:type="dxa"/>
            <w:tcBorders>
              <w:top w:val="nil"/>
              <w:left w:val="nil"/>
              <w:bottom w:val="single" w:sz="8" w:space="0" w:color="31849B"/>
              <w:right w:val="single" w:sz="8" w:space="0" w:color="31849B"/>
            </w:tcBorders>
            <w:shd w:val="clear" w:color="auto" w:fill="auto"/>
            <w:noWrap/>
            <w:vAlign w:val="center"/>
            <w:hideMark/>
          </w:tcPr>
          <w:p w14:paraId="4802FE5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w:t>
            </w:r>
          </w:p>
        </w:tc>
      </w:tr>
      <w:tr w:rsidR="00C210C9" w:rsidRPr="002172D7" w14:paraId="23B734BE"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7E4196EC"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3547D7D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dostawcze</w:t>
            </w:r>
          </w:p>
        </w:tc>
        <w:tc>
          <w:tcPr>
            <w:tcW w:w="709" w:type="dxa"/>
            <w:tcBorders>
              <w:top w:val="nil"/>
              <w:left w:val="nil"/>
              <w:bottom w:val="single" w:sz="8" w:space="0" w:color="31849B"/>
              <w:right w:val="single" w:sz="8" w:space="0" w:color="31849B"/>
            </w:tcBorders>
            <w:shd w:val="clear" w:color="auto" w:fill="auto"/>
            <w:noWrap/>
            <w:vAlign w:val="center"/>
            <w:hideMark/>
          </w:tcPr>
          <w:p w14:paraId="202F3EF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40</w:t>
            </w:r>
          </w:p>
        </w:tc>
        <w:tc>
          <w:tcPr>
            <w:tcW w:w="709" w:type="dxa"/>
            <w:tcBorders>
              <w:top w:val="nil"/>
              <w:left w:val="nil"/>
              <w:bottom w:val="single" w:sz="8" w:space="0" w:color="31849B"/>
              <w:right w:val="single" w:sz="8" w:space="0" w:color="31849B"/>
            </w:tcBorders>
            <w:shd w:val="clear" w:color="auto" w:fill="auto"/>
            <w:noWrap/>
            <w:vAlign w:val="center"/>
            <w:hideMark/>
          </w:tcPr>
          <w:p w14:paraId="4F8FAC5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811</w:t>
            </w:r>
          </w:p>
        </w:tc>
        <w:tc>
          <w:tcPr>
            <w:tcW w:w="661" w:type="dxa"/>
            <w:tcBorders>
              <w:top w:val="nil"/>
              <w:left w:val="nil"/>
              <w:bottom w:val="single" w:sz="8" w:space="0" w:color="31849B"/>
              <w:right w:val="single" w:sz="8" w:space="0" w:color="31849B"/>
            </w:tcBorders>
            <w:shd w:val="clear" w:color="auto" w:fill="auto"/>
            <w:noWrap/>
            <w:vAlign w:val="center"/>
            <w:hideMark/>
          </w:tcPr>
          <w:p w14:paraId="55D2CC2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7</w:t>
            </w:r>
          </w:p>
        </w:tc>
        <w:tc>
          <w:tcPr>
            <w:tcW w:w="756" w:type="dxa"/>
            <w:tcBorders>
              <w:top w:val="nil"/>
              <w:left w:val="nil"/>
              <w:bottom w:val="single" w:sz="8" w:space="0" w:color="31849B"/>
              <w:right w:val="single" w:sz="8" w:space="0" w:color="31849B"/>
            </w:tcBorders>
            <w:shd w:val="clear" w:color="auto" w:fill="auto"/>
            <w:noWrap/>
            <w:vAlign w:val="center"/>
            <w:hideMark/>
          </w:tcPr>
          <w:p w14:paraId="12EE285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155</w:t>
            </w:r>
          </w:p>
        </w:tc>
        <w:tc>
          <w:tcPr>
            <w:tcW w:w="756" w:type="dxa"/>
            <w:tcBorders>
              <w:top w:val="nil"/>
              <w:left w:val="nil"/>
              <w:bottom w:val="single" w:sz="8" w:space="0" w:color="31849B"/>
              <w:right w:val="single" w:sz="8" w:space="0" w:color="31849B"/>
            </w:tcBorders>
            <w:shd w:val="clear" w:color="auto" w:fill="auto"/>
            <w:noWrap/>
            <w:vAlign w:val="center"/>
            <w:hideMark/>
          </w:tcPr>
          <w:p w14:paraId="558E725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109</w:t>
            </w:r>
          </w:p>
        </w:tc>
        <w:tc>
          <w:tcPr>
            <w:tcW w:w="756" w:type="dxa"/>
            <w:tcBorders>
              <w:top w:val="nil"/>
              <w:left w:val="nil"/>
              <w:bottom w:val="single" w:sz="8" w:space="0" w:color="31849B"/>
              <w:right w:val="single" w:sz="8" w:space="0" w:color="31849B"/>
            </w:tcBorders>
            <w:shd w:val="clear" w:color="auto" w:fill="auto"/>
            <w:noWrap/>
            <w:vAlign w:val="center"/>
            <w:hideMark/>
          </w:tcPr>
          <w:p w14:paraId="54C53A3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32</w:t>
            </w:r>
          </w:p>
        </w:tc>
        <w:tc>
          <w:tcPr>
            <w:tcW w:w="756" w:type="dxa"/>
            <w:tcBorders>
              <w:top w:val="nil"/>
              <w:left w:val="nil"/>
              <w:bottom w:val="single" w:sz="8" w:space="0" w:color="31849B"/>
              <w:right w:val="single" w:sz="8" w:space="0" w:color="31849B"/>
            </w:tcBorders>
            <w:shd w:val="clear" w:color="auto" w:fill="auto"/>
            <w:noWrap/>
            <w:vAlign w:val="center"/>
            <w:hideMark/>
          </w:tcPr>
          <w:p w14:paraId="2D56215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337</w:t>
            </w:r>
          </w:p>
        </w:tc>
        <w:tc>
          <w:tcPr>
            <w:tcW w:w="756" w:type="dxa"/>
            <w:tcBorders>
              <w:top w:val="nil"/>
              <w:left w:val="nil"/>
              <w:bottom w:val="single" w:sz="8" w:space="0" w:color="31849B"/>
              <w:right w:val="single" w:sz="8" w:space="0" w:color="31849B"/>
            </w:tcBorders>
            <w:shd w:val="clear" w:color="auto" w:fill="auto"/>
            <w:noWrap/>
            <w:vAlign w:val="center"/>
            <w:hideMark/>
          </w:tcPr>
          <w:p w14:paraId="5C49377B"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37</w:t>
            </w:r>
          </w:p>
        </w:tc>
        <w:tc>
          <w:tcPr>
            <w:tcW w:w="756" w:type="dxa"/>
            <w:tcBorders>
              <w:top w:val="nil"/>
              <w:left w:val="nil"/>
              <w:bottom w:val="single" w:sz="8" w:space="0" w:color="31849B"/>
              <w:right w:val="single" w:sz="8" w:space="0" w:color="31849B"/>
            </w:tcBorders>
            <w:shd w:val="clear" w:color="auto" w:fill="auto"/>
            <w:noWrap/>
            <w:vAlign w:val="center"/>
            <w:hideMark/>
          </w:tcPr>
          <w:p w14:paraId="7FE24AB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52</w:t>
            </w:r>
          </w:p>
        </w:tc>
        <w:tc>
          <w:tcPr>
            <w:tcW w:w="756" w:type="dxa"/>
            <w:tcBorders>
              <w:top w:val="nil"/>
              <w:left w:val="nil"/>
              <w:bottom w:val="single" w:sz="8" w:space="0" w:color="31849B"/>
              <w:right w:val="single" w:sz="8" w:space="0" w:color="31849B"/>
            </w:tcBorders>
            <w:shd w:val="clear" w:color="auto" w:fill="auto"/>
            <w:noWrap/>
            <w:vAlign w:val="center"/>
            <w:hideMark/>
          </w:tcPr>
          <w:p w14:paraId="275930F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16726474"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466F106D"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2DD5F04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ciężarowe</w:t>
            </w:r>
          </w:p>
        </w:tc>
        <w:tc>
          <w:tcPr>
            <w:tcW w:w="709" w:type="dxa"/>
            <w:tcBorders>
              <w:top w:val="nil"/>
              <w:left w:val="nil"/>
              <w:bottom w:val="single" w:sz="8" w:space="0" w:color="31849B"/>
              <w:right w:val="single" w:sz="8" w:space="0" w:color="31849B"/>
            </w:tcBorders>
            <w:shd w:val="clear" w:color="auto" w:fill="auto"/>
            <w:noWrap/>
            <w:vAlign w:val="center"/>
            <w:hideMark/>
          </w:tcPr>
          <w:p w14:paraId="0370977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30</w:t>
            </w:r>
          </w:p>
        </w:tc>
        <w:tc>
          <w:tcPr>
            <w:tcW w:w="709" w:type="dxa"/>
            <w:tcBorders>
              <w:top w:val="nil"/>
              <w:left w:val="nil"/>
              <w:bottom w:val="single" w:sz="8" w:space="0" w:color="31849B"/>
              <w:right w:val="single" w:sz="8" w:space="0" w:color="31849B"/>
            </w:tcBorders>
            <w:shd w:val="clear" w:color="auto" w:fill="auto"/>
            <w:noWrap/>
            <w:vAlign w:val="center"/>
            <w:hideMark/>
          </w:tcPr>
          <w:p w14:paraId="11703DE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239</w:t>
            </w:r>
          </w:p>
        </w:tc>
        <w:tc>
          <w:tcPr>
            <w:tcW w:w="661" w:type="dxa"/>
            <w:tcBorders>
              <w:top w:val="nil"/>
              <w:left w:val="nil"/>
              <w:bottom w:val="single" w:sz="8" w:space="0" w:color="31849B"/>
              <w:right w:val="single" w:sz="8" w:space="0" w:color="31849B"/>
            </w:tcBorders>
            <w:shd w:val="clear" w:color="auto" w:fill="auto"/>
            <w:noWrap/>
            <w:vAlign w:val="center"/>
            <w:hideMark/>
          </w:tcPr>
          <w:p w14:paraId="1A036FD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w:t>
            </w:r>
          </w:p>
        </w:tc>
        <w:tc>
          <w:tcPr>
            <w:tcW w:w="756" w:type="dxa"/>
            <w:tcBorders>
              <w:top w:val="nil"/>
              <w:left w:val="nil"/>
              <w:bottom w:val="single" w:sz="8" w:space="0" w:color="31849B"/>
              <w:right w:val="single" w:sz="8" w:space="0" w:color="31849B"/>
            </w:tcBorders>
            <w:shd w:val="clear" w:color="auto" w:fill="auto"/>
            <w:noWrap/>
            <w:vAlign w:val="center"/>
            <w:hideMark/>
          </w:tcPr>
          <w:p w14:paraId="10E5F89A"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196</w:t>
            </w:r>
          </w:p>
        </w:tc>
        <w:tc>
          <w:tcPr>
            <w:tcW w:w="756" w:type="dxa"/>
            <w:tcBorders>
              <w:top w:val="nil"/>
              <w:left w:val="nil"/>
              <w:bottom w:val="single" w:sz="8" w:space="0" w:color="31849B"/>
              <w:right w:val="single" w:sz="8" w:space="0" w:color="31849B"/>
            </w:tcBorders>
            <w:shd w:val="clear" w:color="auto" w:fill="auto"/>
            <w:noWrap/>
            <w:vAlign w:val="center"/>
            <w:hideMark/>
          </w:tcPr>
          <w:p w14:paraId="617EE49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137</w:t>
            </w:r>
          </w:p>
        </w:tc>
        <w:tc>
          <w:tcPr>
            <w:tcW w:w="756" w:type="dxa"/>
            <w:tcBorders>
              <w:top w:val="nil"/>
              <w:left w:val="nil"/>
              <w:bottom w:val="single" w:sz="8" w:space="0" w:color="31849B"/>
              <w:right w:val="single" w:sz="8" w:space="0" w:color="31849B"/>
            </w:tcBorders>
            <w:shd w:val="clear" w:color="auto" w:fill="auto"/>
            <w:noWrap/>
            <w:vAlign w:val="center"/>
            <w:hideMark/>
          </w:tcPr>
          <w:p w14:paraId="5C145AFB"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41</w:t>
            </w:r>
          </w:p>
        </w:tc>
        <w:tc>
          <w:tcPr>
            <w:tcW w:w="756" w:type="dxa"/>
            <w:tcBorders>
              <w:top w:val="nil"/>
              <w:left w:val="nil"/>
              <w:bottom w:val="single" w:sz="8" w:space="0" w:color="31849B"/>
              <w:right w:val="single" w:sz="8" w:space="0" w:color="31849B"/>
            </w:tcBorders>
            <w:shd w:val="clear" w:color="auto" w:fill="auto"/>
            <w:noWrap/>
            <w:vAlign w:val="center"/>
            <w:hideMark/>
          </w:tcPr>
          <w:p w14:paraId="13F33F2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519</w:t>
            </w:r>
          </w:p>
        </w:tc>
        <w:tc>
          <w:tcPr>
            <w:tcW w:w="756" w:type="dxa"/>
            <w:tcBorders>
              <w:top w:val="nil"/>
              <w:left w:val="nil"/>
              <w:bottom w:val="single" w:sz="8" w:space="0" w:color="31849B"/>
              <w:right w:val="single" w:sz="8" w:space="0" w:color="31849B"/>
            </w:tcBorders>
            <w:shd w:val="clear" w:color="auto" w:fill="auto"/>
            <w:noWrap/>
            <w:vAlign w:val="center"/>
            <w:hideMark/>
          </w:tcPr>
          <w:p w14:paraId="75C996B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49</w:t>
            </w:r>
          </w:p>
        </w:tc>
        <w:tc>
          <w:tcPr>
            <w:tcW w:w="756" w:type="dxa"/>
            <w:tcBorders>
              <w:top w:val="nil"/>
              <w:left w:val="nil"/>
              <w:bottom w:val="single" w:sz="8" w:space="0" w:color="31849B"/>
              <w:right w:val="single" w:sz="8" w:space="0" w:color="31849B"/>
            </w:tcBorders>
            <w:shd w:val="clear" w:color="auto" w:fill="auto"/>
            <w:noWrap/>
            <w:vAlign w:val="center"/>
            <w:hideMark/>
          </w:tcPr>
          <w:p w14:paraId="51A7365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42</w:t>
            </w:r>
          </w:p>
        </w:tc>
        <w:tc>
          <w:tcPr>
            <w:tcW w:w="756" w:type="dxa"/>
            <w:tcBorders>
              <w:top w:val="nil"/>
              <w:left w:val="nil"/>
              <w:bottom w:val="single" w:sz="8" w:space="0" w:color="31849B"/>
              <w:right w:val="single" w:sz="8" w:space="0" w:color="31849B"/>
            </w:tcBorders>
            <w:shd w:val="clear" w:color="auto" w:fill="auto"/>
            <w:noWrap/>
            <w:vAlign w:val="center"/>
            <w:hideMark/>
          </w:tcPr>
          <w:p w14:paraId="16DC248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7643E31E"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3D8470F6"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1CEE576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autokary</w:t>
            </w:r>
          </w:p>
        </w:tc>
        <w:tc>
          <w:tcPr>
            <w:tcW w:w="709" w:type="dxa"/>
            <w:tcBorders>
              <w:top w:val="nil"/>
              <w:left w:val="nil"/>
              <w:bottom w:val="single" w:sz="8" w:space="0" w:color="31849B"/>
              <w:right w:val="single" w:sz="8" w:space="0" w:color="31849B"/>
            </w:tcBorders>
            <w:shd w:val="clear" w:color="auto" w:fill="auto"/>
            <w:noWrap/>
            <w:vAlign w:val="center"/>
            <w:hideMark/>
          </w:tcPr>
          <w:p w14:paraId="7E9BA93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25</w:t>
            </w:r>
          </w:p>
        </w:tc>
        <w:tc>
          <w:tcPr>
            <w:tcW w:w="709" w:type="dxa"/>
            <w:tcBorders>
              <w:top w:val="nil"/>
              <w:left w:val="nil"/>
              <w:bottom w:val="single" w:sz="8" w:space="0" w:color="31849B"/>
              <w:right w:val="single" w:sz="8" w:space="0" w:color="31849B"/>
            </w:tcBorders>
            <w:shd w:val="clear" w:color="auto" w:fill="auto"/>
            <w:noWrap/>
            <w:vAlign w:val="center"/>
            <w:hideMark/>
          </w:tcPr>
          <w:p w14:paraId="34B76F8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462</w:t>
            </w:r>
          </w:p>
        </w:tc>
        <w:tc>
          <w:tcPr>
            <w:tcW w:w="661" w:type="dxa"/>
            <w:tcBorders>
              <w:top w:val="nil"/>
              <w:left w:val="nil"/>
              <w:bottom w:val="single" w:sz="8" w:space="0" w:color="31849B"/>
              <w:right w:val="single" w:sz="8" w:space="0" w:color="31849B"/>
            </w:tcBorders>
            <w:shd w:val="clear" w:color="auto" w:fill="auto"/>
            <w:noWrap/>
            <w:vAlign w:val="center"/>
            <w:hideMark/>
          </w:tcPr>
          <w:p w14:paraId="7C3F8D0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w:t>
            </w:r>
          </w:p>
        </w:tc>
        <w:tc>
          <w:tcPr>
            <w:tcW w:w="756" w:type="dxa"/>
            <w:tcBorders>
              <w:top w:val="nil"/>
              <w:left w:val="nil"/>
              <w:bottom w:val="single" w:sz="8" w:space="0" w:color="31849B"/>
              <w:right w:val="single" w:sz="8" w:space="0" w:color="31849B"/>
            </w:tcBorders>
            <w:shd w:val="clear" w:color="auto" w:fill="auto"/>
            <w:noWrap/>
            <w:vAlign w:val="center"/>
            <w:hideMark/>
          </w:tcPr>
          <w:p w14:paraId="2D1120DA"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131</w:t>
            </w:r>
          </w:p>
        </w:tc>
        <w:tc>
          <w:tcPr>
            <w:tcW w:w="756" w:type="dxa"/>
            <w:tcBorders>
              <w:top w:val="nil"/>
              <w:left w:val="nil"/>
              <w:bottom w:val="single" w:sz="8" w:space="0" w:color="31849B"/>
              <w:right w:val="single" w:sz="8" w:space="0" w:color="31849B"/>
            </w:tcBorders>
            <w:shd w:val="clear" w:color="auto" w:fill="auto"/>
            <w:noWrap/>
            <w:vAlign w:val="center"/>
            <w:hideMark/>
          </w:tcPr>
          <w:p w14:paraId="05261BB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91</w:t>
            </w:r>
          </w:p>
        </w:tc>
        <w:tc>
          <w:tcPr>
            <w:tcW w:w="756" w:type="dxa"/>
            <w:tcBorders>
              <w:top w:val="nil"/>
              <w:left w:val="nil"/>
              <w:bottom w:val="single" w:sz="8" w:space="0" w:color="31849B"/>
              <w:right w:val="single" w:sz="8" w:space="0" w:color="31849B"/>
            </w:tcBorders>
            <w:shd w:val="clear" w:color="auto" w:fill="auto"/>
            <w:noWrap/>
            <w:vAlign w:val="center"/>
            <w:hideMark/>
          </w:tcPr>
          <w:p w14:paraId="22032BFB"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27</w:t>
            </w:r>
          </w:p>
        </w:tc>
        <w:tc>
          <w:tcPr>
            <w:tcW w:w="756" w:type="dxa"/>
            <w:tcBorders>
              <w:top w:val="nil"/>
              <w:left w:val="nil"/>
              <w:bottom w:val="single" w:sz="8" w:space="0" w:color="31849B"/>
              <w:right w:val="single" w:sz="8" w:space="0" w:color="31849B"/>
            </w:tcBorders>
            <w:shd w:val="clear" w:color="auto" w:fill="auto"/>
            <w:noWrap/>
            <w:vAlign w:val="center"/>
            <w:hideMark/>
          </w:tcPr>
          <w:p w14:paraId="6EBAFB7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1 145</w:t>
            </w:r>
          </w:p>
        </w:tc>
        <w:tc>
          <w:tcPr>
            <w:tcW w:w="756" w:type="dxa"/>
            <w:tcBorders>
              <w:top w:val="nil"/>
              <w:left w:val="nil"/>
              <w:bottom w:val="single" w:sz="8" w:space="0" w:color="31849B"/>
              <w:right w:val="single" w:sz="8" w:space="0" w:color="31849B"/>
            </w:tcBorders>
            <w:shd w:val="clear" w:color="auto" w:fill="auto"/>
            <w:noWrap/>
            <w:vAlign w:val="center"/>
            <w:hideMark/>
          </w:tcPr>
          <w:p w14:paraId="164F23A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53</w:t>
            </w:r>
          </w:p>
        </w:tc>
        <w:tc>
          <w:tcPr>
            <w:tcW w:w="756" w:type="dxa"/>
            <w:tcBorders>
              <w:top w:val="nil"/>
              <w:left w:val="nil"/>
              <w:bottom w:val="single" w:sz="8" w:space="0" w:color="31849B"/>
              <w:right w:val="single" w:sz="8" w:space="0" w:color="31849B"/>
            </w:tcBorders>
            <w:shd w:val="clear" w:color="auto" w:fill="auto"/>
            <w:noWrap/>
            <w:vAlign w:val="center"/>
            <w:hideMark/>
          </w:tcPr>
          <w:p w14:paraId="7516D84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65</w:t>
            </w:r>
          </w:p>
        </w:tc>
        <w:tc>
          <w:tcPr>
            <w:tcW w:w="756" w:type="dxa"/>
            <w:tcBorders>
              <w:top w:val="nil"/>
              <w:left w:val="nil"/>
              <w:bottom w:val="single" w:sz="8" w:space="0" w:color="31849B"/>
              <w:right w:val="single" w:sz="8" w:space="0" w:color="31849B"/>
            </w:tcBorders>
            <w:shd w:val="clear" w:color="auto" w:fill="auto"/>
            <w:noWrap/>
            <w:vAlign w:val="center"/>
            <w:hideMark/>
          </w:tcPr>
          <w:p w14:paraId="087471F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58BABE3A"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256CFB6C"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60F62C1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motocykle</w:t>
            </w:r>
          </w:p>
        </w:tc>
        <w:tc>
          <w:tcPr>
            <w:tcW w:w="709" w:type="dxa"/>
            <w:tcBorders>
              <w:top w:val="nil"/>
              <w:left w:val="nil"/>
              <w:bottom w:val="single" w:sz="8" w:space="0" w:color="31849B"/>
              <w:right w:val="single" w:sz="8" w:space="0" w:color="31849B"/>
            </w:tcBorders>
            <w:shd w:val="clear" w:color="auto" w:fill="auto"/>
            <w:noWrap/>
            <w:vAlign w:val="center"/>
            <w:hideMark/>
          </w:tcPr>
          <w:p w14:paraId="5F06174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40</w:t>
            </w:r>
          </w:p>
        </w:tc>
        <w:tc>
          <w:tcPr>
            <w:tcW w:w="709" w:type="dxa"/>
            <w:tcBorders>
              <w:top w:val="nil"/>
              <w:left w:val="nil"/>
              <w:bottom w:val="single" w:sz="8" w:space="0" w:color="31849B"/>
              <w:right w:val="single" w:sz="8" w:space="0" w:color="31849B"/>
            </w:tcBorders>
            <w:shd w:val="clear" w:color="auto" w:fill="auto"/>
            <w:noWrap/>
            <w:vAlign w:val="center"/>
            <w:hideMark/>
          </w:tcPr>
          <w:p w14:paraId="07B76C4A"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2 001</w:t>
            </w:r>
          </w:p>
        </w:tc>
        <w:tc>
          <w:tcPr>
            <w:tcW w:w="661" w:type="dxa"/>
            <w:tcBorders>
              <w:top w:val="nil"/>
              <w:left w:val="nil"/>
              <w:bottom w:val="single" w:sz="8" w:space="0" w:color="31849B"/>
              <w:right w:val="single" w:sz="8" w:space="0" w:color="31849B"/>
            </w:tcBorders>
            <w:shd w:val="clear" w:color="auto" w:fill="auto"/>
            <w:noWrap/>
            <w:vAlign w:val="center"/>
            <w:hideMark/>
          </w:tcPr>
          <w:p w14:paraId="22C20B8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15</w:t>
            </w:r>
          </w:p>
        </w:tc>
        <w:tc>
          <w:tcPr>
            <w:tcW w:w="756" w:type="dxa"/>
            <w:tcBorders>
              <w:top w:val="nil"/>
              <w:left w:val="nil"/>
              <w:bottom w:val="single" w:sz="8" w:space="0" w:color="31849B"/>
              <w:right w:val="single" w:sz="8" w:space="0" w:color="31849B"/>
            </w:tcBorders>
            <w:shd w:val="clear" w:color="auto" w:fill="auto"/>
            <w:noWrap/>
            <w:vAlign w:val="center"/>
            <w:hideMark/>
          </w:tcPr>
          <w:p w14:paraId="0941202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273</w:t>
            </w:r>
          </w:p>
        </w:tc>
        <w:tc>
          <w:tcPr>
            <w:tcW w:w="756" w:type="dxa"/>
            <w:tcBorders>
              <w:top w:val="nil"/>
              <w:left w:val="nil"/>
              <w:bottom w:val="single" w:sz="8" w:space="0" w:color="31849B"/>
              <w:right w:val="single" w:sz="8" w:space="0" w:color="31849B"/>
            </w:tcBorders>
            <w:shd w:val="clear" w:color="auto" w:fill="auto"/>
            <w:noWrap/>
            <w:vAlign w:val="center"/>
            <w:hideMark/>
          </w:tcPr>
          <w:p w14:paraId="227C019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191</w:t>
            </w:r>
          </w:p>
        </w:tc>
        <w:tc>
          <w:tcPr>
            <w:tcW w:w="756" w:type="dxa"/>
            <w:tcBorders>
              <w:top w:val="nil"/>
              <w:left w:val="nil"/>
              <w:bottom w:val="single" w:sz="8" w:space="0" w:color="31849B"/>
              <w:right w:val="single" w:sz="8" w:space="0" w:color="31849B"/>
            </w:tcBorders>
            <w:shd w:val="clear" w:color="auto" w:fill="auto"/>
            <w:noWrap/>
            <w:vAlign w:val="center"/>
            <w:hideMark/>
          </w:tcPr>
          <w:p w14:paraId="0A54D96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58</w:t>
            </w:r>
          </w:p>
        </w:tc>
        <w:tc>
          <w:tcPr>
            <w:tcW w:w="756" w:type="dxa"/>
            <w:tcBorders>
              <w:top w:val="nil"/>
              <w:left w:val="nil"/>
              <w:bottom w:val="single" w:sz="8" w:space="0" w:color="31849B"/>
              <w:right w:val="single" w:sz="8" w:space="0" w:color="31849B"/>
            </w:tcBorders>
            <w:shd w:val="clear" w:color="auto" w:fill="auto"/>
            <w:noWrap/>
            <w:vAlign w:val="center"/>
            <w:hideMark/>
          </w:tcPr>
          <w:p w14:paraId="7424904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15</w:t>
            </w:r>
          </w:p>
        </w:tc>
        <w:tc>
          <w:tcPr>
            <w:tcW w:w="756" w:type="dxa"/>
            <w:tcBorders>
              <w:top w:val="nil"/>
              <w:left w:val="nil"/>
              <w:bottom w:val="single" w:sz="8" w:space="0" w:color="31849B"/>
              <w:right w:val="single" w:sz="8" w:space="0" w:color="31849B"/>
            </w:tcBorders>
            <w:shd w:val="clear" w:color="auto" w:fill="auto"/>
            <w:noWrap/>
            <w:vAlign w:val="center"/>
            <w:hideMark/>
          </w:tcPr>
          <w:p w14:paraId="39BF70B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c>
          <w:tcPr>
            <w:tcW w:w="756" w:type="dxa"/>
            <w:tcBorders>
              <w:top w:val="nil"/>
              <w:left w:val="nil"/>
              <w:bottom w:val="single" w:sz="8" w:space="0" w:color="31849B"/>
              <w:right w:val="single" w:sz="8" w:space="0" w:color="31849B"/>
            </w:tcBorders>
            <w:shd w:val="clear" w:color="auto" w:fill="auto"/>
            <w:noWrap/>
            <w:vAlign w:val="center"/>
            <w:hideMark/>
          </w:tcPr>
          <w:p w14:paraId="005431F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w:t>
            </w:r>
          </w:p>
        </w:tc>
        <w:tc>
          <w:tcPr>
            <w:tcW w:w="756" w:type="dxa"/>
            <w:tcBorders>
              <w:top w:val="nil"/>
              <w:left w:val="nil"/>
              <w:bottom w:val="single" w:sz="8" w:space="0" w:color="31849B"/>
              <w:right w:val="single" w:sz="8" w:space="0" w:color="31849B"/>
            </w:tcBorders>
            <w:shd w:val="clear" w:color="auto" w:fill="auto"/>
            <w:noWrap/>
            <w:vAlign w:val="center"/>
            <w:hideMark/>
          </w:tcPr>
          <w:p w14:paraId="390D928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75A57511" w14:textId="77777777" w:rsidTr="00EE1C4E">
        <w:trPr>
          <w:trHeight w:val="300"/>
        </w:trPr>
        <w:tc>
          <w:tcPr>
            <w:tcW w:w="756" w:type="dxa"/>
            <w:vMerge w:val="restart"/>
            <w:tcBorders>
              <w:top w:val="nil"/>
              <w:left w:val="single" w:sz="8" w:space="0" w:color="31849B"/>
              <w:bottom w:val="single" w:sz="8" w:space="0" w:color="31849B"/>
              <w:right w:val="single" w:sz="8" w:space="0" w:color="31849B"/>
            </w:tcBorders>
            <w:shd w:val="clear" w:color="auto" w:fill="auto"/>
            <w:noWrap/>
            <w:vAlign w:val="center"/>
            <w:hideMark/>
          </w:tcPr>
          <w:p w14:paraId="0F208AF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powiatowe</w:t>
            </w:r>
          </w:p>
        </w:tc>
        <w:tc>
          <w:tcPr>
            <w:tcW w:w="945" w:type="dxa"/>
            <w:tcBorders>
              <w:top w:val="nil"/>
              <w:left w:val="nil"/>
              <w:bottom w:val="single" w:sz="8" w:space="0" w:color="31849B"/>
              <w:right w:val="single" w:sz="8" w:space="0" w:color="31849B"/>
            </w:tcBorders>
            <w:shd w:val="clear" w:color="auto" w:fill="auto"/>
            <w:noWrap/>
            <w:vAlign w:val="center"/>
            <w:hideMark/>
          </w:tcPr>
          <w:p w14:paraId="6E80F68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osobowe</w:t>
            </w:r>
          </w:p>
        </w:tc>
        <w:tc>
          <w:tcPr>
            <w:tcW w:w="709" w:type="dxa"/>
            <w:tcBorders>
              <w:top w:val="nil"/>
              <w:left w:val="nil"/>
              <w:bottom w:val="single" w:sz="8" w:space="0" w:color="31849B"/>
              <w:right w:val="single" w:sz="8" w:space="0" w:color="31849B"/>
            </w:tcBorders>
            <w:shd w:val="clear" w:color="auto" w:fill="auto"/>
            <w:noWrap/>
            <w:vAlign w:val="center"/>
            <w:hideMark/>
          </w:tcPr>
          <w:p w14:paraId="647EAB7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40</w:t>
            </w:r>
          </w:p>
        </w:tc>
        <w:tc>
          <w:tcPr>
            <w:tcW w:w="709" w:type="dxa"/>
            <w:tcBorders>
              <w:top w:val="nil"/>
              <w:left w:val="nil"/>
              <w:bottom w:val="single" w:sz="8" w:space="0" w:color="31849B"/>
              <w:right w:val="single" w:sz="8" w:space="0" w:color="31849B"/>
            </w:tcBorders>
            <w:shd w:val="clear" w:color="auto" w:fill="auto"/>
            <w:noWrap/>
            <w:vAlign w:val="center"/>
            <w:hideMark/>
          </w:tcPr>
          <w:p w14:paraId="6A84584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26 565</w:t>
            </w:r>
          </w:p>
        </w:tc>
        <w:tc>
          <w:tcPr>
            <w:tcW w:w="661" w:type="dxa"/>
            <w:tcBorders>
              <w:top w:val="nil"/>
              <w:left w:val="nil"/>
              <w:bottom w:val="single" w:sz="8" w:space="0" w:color="31849B"/>
              <w:right w:val="single" w:sz="8" w:space="0" w:color="31849B"/>
            </w:tcBorders>
            <w:shd w:val="clear" w:color="auto" w:fill="auto"/>
            <w:noWrap/>
            <w:vAlign w:val="center"/>
            <w:hideMark/>
          </w:tcPr>
          <w:p w14:paraId="723BA58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239</w:t>
            </w:r>
          </w:p>
        </w:tc>
        <w:tc>
          <w:tcPr>
            <w:tcW w:w="756" w:type="dxa"/>
            <w:tcBorders>
              <w:top w:val="nil"/>
              <w:left w:val="nil"/>
              <w:bottom w:val="single" w:sz="8" w:space="0" w:color="31849B"/>
              <w:right w:val="single" w:sz="8" w:space="0" w:color="31849B"/>
            </w:tcBorders>
            <w:shd w:val="clear" w:color="auto" w:fill="auto"/>
            <w:noWrap/>
            <w:vAlign w:val="center"/>
            <w:hideMark/>
          </w:tcPr>
          <w:p w14:paraId="754966E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4 177</w:t>
            </w:r>
          </w:p>
        </w:tc>
        <w:tc>
          <w:tcPr>
            <w:tcW w:w="756" w:type="dxa"/>
            <w:tcBorders>
              <w:top w:val="nil"/>
              <w:left w:val="nil"/>
              <w:bottom w:val="single" w:sz="8" w:space="0" w:color="31849B"/>
              <w:right w:val="single" w:sz="8" w:space="0" w:color="31849B"/>
            </w:tcBorders>
            <w:shd w:val="clear" w:color="auto" w:fill="auto"/>
            <w:noWrap/>
            <w:vAlign w:val="center"/>
            <w:hideMark/>
          </w:tcPr>
          <w:p w14:paraId="1BFCD34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2 923</w:t>
            </w:r>
          </w:p>
        </w:tc>
        <w:tc>
          <w:tcPr>
            <w:tcW w:w="756" w:type="dxa"/>
            <w:tcBorders>
              <w:top w:val="nil"/>
              <w:left w:val="nil"/>
              <w:bottom w:val="single" w:sz="8" w:space="0" w:color="31849B"/>
              <w:right w:val="single" w:sz="8" w:space="0" w:color="31849B"/>
            </w:tcBorders>
            <w:shd w:val="clear" w:color="auto" w:fill="auto"/>
            <w:noWrap/>
            <w:vAlign w:val="center"/>
            <w:hideMark/>
          </w:tcPr>
          <w:p w14:paraId="4D42294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877</w:t>
            </w:r>
          </w:p>
        </w:tc>
        <w:tc>
          <w:tcPr>
            <w:tcW w:w="756" w:type="dxa"/>
            <w:tcBorders>
              <w:top w:val="nil"/>
              <w:left w:val="nil"/>
              <w:bottom w:val="single" w:sz="8" w:space="0" w:color="31849B"/>
              <w:right w:val="single" w:sz="8" w:space="0" w:color="31849B"/>
            </w:tcBorders>
            <w:shd w:val="clear" w:color="auto" w:fill="auto"/>
            <w:noWrap/>
            <w:vAlign w:val="center"/>
            <w:hideMark/>
          </w:tcPr>
          <w:p w14:paraId="7E36648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5 505</w:t>
            </w:r>
          </w:p>
        </w:tc>
        <w:tc>
          <w:tcPr>
            <w:tcW w:w="756" w:type="dxa"/>
            <w:tcBorders>
              <w:top w:val="nil"/>
              <w:left w:val="nil"/>
              <w:bottom w:val="single" w:sz="8" w:space="0" w:color="31849B"/>
              <w:right w:val="single" w:sz="8" w:space="0" w:color="31849B"/>
            </w:tcBorders>
            <w:shd w:val="clear" w:color="auto" w:fill="auto"/>
            <w:noWrap/>
            <w:vAlign w:val="center"/>
            <w:hideMark/>
          </w:tcPr>
          <w:p w14:paraId="07BA8F4B"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116</w:t>
            </w:r>
          </w:p>
        </w:tc>
        <w:tc>
          <w:tcPr>
            <w:tcW w:w="756" w:type="dxa"/>
            <w:tcBorders>
              <w:top w:val="nil"/>
              <w:left w:val="nil"/>
              <w:bottom w:val="single" w:sz="8" w:space="0" w:color="31849B"/>
              <w:right w:val="single" w:sz="8" w:space="0" w:color="31849B"/>
            </w:tcBorders>
            <w:shd w:val="clear" w:color="auto" w:fill="auto"/>
            <w:noWrap/>
            <w:vAlign w:val="center"/>
            <w:hideMark/>
          </w:tcPr>
          <w:p w14:paraId="1B17EF6A"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308</w:t>
            </w:r>
          </w:p>
        </w:tc>
        <w:tc>
          <w:tcPr>
            <w:tcW w:w="756" w:type="dxa"/>
            <w:tcBorders>
              <w:top w:val="nil"/>
              <w:left w:val="nil"/>
              <w:bottom w:val="single" w:sz="8" w:space="0" w:color="31849B"/>
              <w:right w:val="single" w:sz="8" w:space="0" w:color="31849B"/>
            </w:tcBorders>
            <w:shd w:val="clear" w:color="auto" w:fill="auto"/>
            <w:noWrap/>
            <w:vAlign w:val="center"/>
            <w:hideMark/>
          </w:tcPr>
          <w:p w14:paraId="00486DB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w:t>
            </w:r>
          </w:p>
        </w:tc>
      </w:tr>
      <w:tr w:rsidR="00C210C9" w:rsidRPr="002172D7" w14:paraId="779326B1"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678915D8"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1117F3B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dostawcze</w:t>
            </w:r>
          </w:p>
        </w:tc>
        <w:tc>
          <w:tcPr>
            <w:tcW w:w="709" w:type="dxa"/>
            <w:tcBorders>
              <w:top w:val="nil"/>
              <w:left w:val="nil"/>
              <w:bottom w:val="single" w:sz="8" w:space="0" w:color="31849B"/>
              <w:right w:val="single" w:sz="8" w:space="0" w:color="31849B"/>
            </w:tcBorders>
            <w:shd w:val="clear" w:color="auto" w:fill="auto"/>
            <w:noWrap/>
            <w:vAlign w:val="center"/>
            <w:hideMark/>
          </w:tcPr>
          <w:p w14:paraId="5EEC4FD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35</w:t>
            </w:r>
          </w:p>
        </w:tc>
        <w:tc>
          <w:tcPr>
            <w:tcW w:w="709" w:type="dxa"/>
            <w:tcBorders>
              <w:top w:val="nil"/>
              <w:left w:val="nil"/>
              <w:bottom w:val="single" w:sz="8" w:space="0" w:color="31849B"/>
              <w:right w:val="single" w:sz="8" w:space="0" w:color="31849B"/>
            </w:tcBorders>
            <w:shd w:val="clear" w:color="auto" w:fill="auto"/>
            <w:noWrap/>
            <w:vAlign w:val="center"/>
            <w:hideMark/>
          </w:tcPr>
          <w:p w14:paraId="2AC0186B"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955</w:t>
            </w:r>
          </w:p>
        </w:tc>
        <w:tc>
          <w:tcPr>
            <w:tcW w:w="661" w:type="dxa"/>
            <w:tcBorders>
              <w:top w:val="nil"/>
              <w:left w:val="nil"/>
              <w:bottom w:val="single" w:sz="8" w:space="0" w:color="31849B"/>
              <w:right w:val="single" w:sz="8" w:space="0" w:color="31849B"/>
            </w:tcBorders>
            <w:shd w:val="clear" w:color="auto" w:fill="auto"/>
            <w:noWrap/>
            <w:vAlign w:val="center"/>
            <w:hideMark/>
          </w:tcPr>
          <w:p w14:paraId="2675798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8</w:t>
            </w:r>
          </w:p>
        </w:tc>
        <w:tc>
          <w:tcPr>
            <w:tcW w:w="756" w:type="dxa"/>
            <w:tcBorders>
              <w:top w:val="nil"/>
              <w:left w:val="nil"/>
              <w:bottom w:val="single" w:sz="8" w:space="0" w:color="31849B"/>
              <w:right w:val="single" w:sz="8" w:space="0" w:color="31849B"/>
            </w:tcBorders>
            <w:shd w:val="clear" w:color="auto" w:fill="auto"/>
            <w:noWrap/>
            <w:vAlign w:val="center"/>
            <w:hideMark/>
          </w:tcPr>
          <w:p w14:paraId="03C3A31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183</w:t>
            </w:r>
          </w:p>
        </w:tc>
        <w:tc>
          <w:tcPr>
            <w:tcW w:w="756" w:type="dxa"/>
            <w:tcBorders>
              <w:top w:val="nil"/>
              <w:left w:val="nil"/>
              <w:bottom w:val="single" w:sz="8" w:space="0" w:color="31849B"/>
              <w:right w:val="single" w:sz="8" w:space="0" w:color="31849B"/>
            </w:tcBorders>
            <w:shd w:val="clear" w:color="auto" w:fill="auto"/>
            <w:noWrap/>
            <w:vAlign w:val="center"/>
            <w:hideMark/>
          </w:tcPr>
          <w:p w14:paraId="0354263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129</w:t>
            </w:r>
          </w:p>
        </w:tc>
        <w:tc>
          <w:tcPr>
            <w:tcW w:w="756" w:type="dxa"/>
            <w:tcBorders>
              <w:top w:val="nil"/>
              <w:left w:val="nil"/>
              <w:bottom w:val="single" w:sz="8" w:space="0" w:color="31849B"/>
              <w:right w:val="single" w:sz="8" w:space="0" w:color="31849B"/>
            </w:tcBorders>
            <w:shd w:val="clear" w:color="auto" w:fill="auto"/>
            <w:noWrap/>
            <w:vAlign w:val="center"/>
            <w:hideMark/>
          </w:tcPr>
          <w:p w14:paraId="4E4AA75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38</w:t>
            </w:r>
          </w:p>
        </w:tc>
        <w:tc>
          <w:tcPr>
            <w:tcW w:w="756" w:type="dxa"/>
            <w:tcBorders>
              <w:top w:val="nil"/>
              <w:left w:val="nil"/>
              <w:bottom w:val="single" w:sz="8" w:space="0" w:color="31849B"/>
              <w:right w:val="single" w:sz="8" w:space="0" w:color="31849B"/>
            </w:tcBorders>
            <w:shd w:val="clear" w:color="auto" w:fill="auto"/>
            <w:noWrap/>
            <w:vAlign w:val="center"/>
            <w:hideMark/>
          </w:tcPr>
          <w:p w14:paraId="210226D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397</w:t>
            </w:r>
          </w:p>
        </w:tc>
        <w:tc>
          <w:tcPr>
            <w:tcW w:w="756" w:type="dxa"/>
            <w:tcBorders>
              <w:top w:val="nil"/>
              <w:left w:val="nil"/>
              <w:bottom w:val="single" w:sz="8" w:space="0" w:color="31849B"/>
              <w:right w:val="single" w:sz="8" w:space="0" w:color="31849B"/>
            </w:tcBorders>
            <w:shd w:val="clear" w:color="auto" w:fill="auto"/>
            <w:noWrap/>
            <w:vAlign w:val="center"/>
            <w:hideMark/>
          </w:tcPr>
          <w:p w14:paraId="6A9826F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44</w:t>
            </w:r>
          </w:p>
        </w:tc>
        <w:tc>
          <w:tcPr>
            <w:tcW w:w="756" w:type="dxa"/>
            <w:tcBorders>
              <w:top w:val="nil"/>
              <w:left w:val="nil"/>
              <w:bottom w:val="single" w:sz="8" w:space="0" w:color="31849B"/>
              <w:right w:val="single" w:sz="8" w:space="0" w:color="31849B"/>
            </w:tcBorders>
            <w:shd w:val="clear" w:color="auto" w:fill="auto"/>
            <w:noWrap/>
            <w:vAlign w:val="center"/>
            <w:hideMark/>
          </w:tcPr>
          <w:p w14:paraId="6A1AF7E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61</w:t>
            </w:r>
          </w:p>
        </w:tc>
        <w:tc>
          <w:tcPr>
            <w:tcW w:w="756" w:type="dxa"/>
            <w:tcBorders>
              <w:top w:val="nil"/>
              <w:left w:val="nil"/>
              <w:bottom w:val="single" w:sz="8" w:space="0" w:color="31849B"/>
              <w:right w:val="single" w:sz="8" w:space="0" w:color="31849B"/>
            </w:tcBorders>
            <w:shd w:val="clear" w:color="auto" w:fill="auto"/>
            <w:noWrap/>
            <w:vAlign w:val="center"/>
            <w:hideMark/>
          </w:tcPr>
          <w:p w14:paraId="27A4C7D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250DC0DF"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63405F37"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3791B83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ciężarowe</w:t>
            </w:r>
          </w:p>
        </w:tc>
        <w:tc>
          <w:tcPr>
            <w:tcW w:w="709" w:type="dxa"/>
            <w:tcBorders>
              <w:top w:val="nil"/>
              <w:left w:val="nil"/>
              <w:bottom w:val="single" w:sz="8" w:space="0" w:color="31849B"/>
              <w:right w:val="single" w:sz="8" w:space="0" w:color="31849B"/>
            </w:tcBorders>
            <w:shd w:val="clear" w:color="auto" w:fill="auto"/>
            <w:noWrap/>
            <w:vAlign w:val="center"/>
            <w:hideMark/>
          </w:tcPr>
          <w:p w14:paraId="6C54094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30</w:t>
            </w:r>
          </w:p>
        </w:tc>
        <w:tc>
          <w:tcPr>
            <w:tcW w:w="709" w:type="dxa"/>
            <w:tcBorders>
              <w:top w:val="nil"/>
              <w:left w:val="nil"/>
              <w:bottom w:val="single" w:sz="8" w:space="0" w:color="31849B"/>
              <w:right w:val="single" w:sz="8" w:space="0" w:color="31849B"/>
            </w:tcBorders>
            <w:shd w:val="clear" w:color="auto" w:fill="auto"/>
            <w:noWrap/>
            <w:vAlign w:val="center"/>
            <w:hideMark/>
          </w:tcPr>
          <w:p w14:paraId="6EF44AE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281</w:t>
            </w:r>
          </w:p>
        </w:tc>
        <w:tc>
          <w:tcPr>
            <w:tcW w:w="661" w:type="dxa"/>
            <w:tcBorders>
              <w:top w:val="nil"/>
              <w:left w:val="nil"/>
              <w:bottom w:val="single" w:sz="8" w:space="0" w:color="31849B"/>
              <w:right w:val="single" w:sz="8" w:space="0" w:color="31849B"/>
            </w:tcBorders>
            <w:shd w:val="clear" w:color="auto" w:fill="auto"/>
            <w:noWrap/>
            <w:vAlign w:val="center"/>
            <w:hideMark/>
          </w:tcPr>
          <w:p w14:paraId="2CEA214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5</w:t>
            </w:r>
          </w:p>
        </w:tc>
        <w:tc>
          <w:tcPr>
            <w:tcW w:w="756" w:type="dxa"/>
            <w:tcBorders>
              <w:top w:val="nil"/>
              <w:left w:val="nil"/>
              <w:bottom w:val="single" w:sz="8" w:space="0" w:color="31849B"/>
              <w:right w:val="single" w:sz="8" w:space="0" w:color="31849B"/>
            </w:tcBorders>
            <w:shd w:val="clear" w:color="auto" w:fill="auto"/>
            <w:noWrap/>
            <w:vAlign w:val="center"/>
            <w:hideMark/>
          </w:tcPr>
          <w:p w14:paraId="2D0ADAB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231</w:t>
            </w:r>
          </w:p>
        </w:tc>
        <w:tc>
          <w:tcPr>
            <w:tcW w:w="756" w:type="dxa"/>
            <w:tcBorders>
              <w:top w:val="nil"/>
              <w:left w:val="nil"/>
              <w:bottom w:val="single" w:sz="8" w:space="0" w:color="31849B"/>
              <w:right w:val="single" w:sz="8" w:space="0" w:color="31849B"/>
            </w:tcBorders>
            <w:shd w:val="clear" w:color="auto" w:fill="auto"/>
            <w:noWrap/>
            <w:vAlign w:val="center"/>
            <w:hideMark/>
          </w:tcPr>
          <w:p w14:paraId="14763E8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161</w:t>
            </w:r>
          </w:p>
        </w:tc>
        <w:tc>
          <w:tcPr>
            <w:tcW w:w="756" w:type="dxa"/>
            <w:tcBorders>
              <w:top w:val="nil"/>
              <w:left w:val="nil"/>
              <w:bottom w:val="single" w:sz="8" w:space="0" w:color="31849B"/>
              <w:right w:val="single" w:sz="8" w:space="0" w:color="31849B"/>
            </w:tcBorders>
            <w:shd w:val="clear" w:color="auto" w:fill="auto"/>
            <w:noWrap/>
            <w:vAlign w:val="center"/>
            <w:hideMark/>
          </w:tcPr>
          <w:p w14:paraId="1748BD6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48</w:t>
            </w:r>
          </w:p>
        </w:tc>
        <w:tc>
          <w:tcPr>
            <w:tcW w:w="756" w:type="dxa"/>
            <w:tcBorders>
              <w:top w:val="nil"/>
              <w:left w:val="nil"/>
              <w:bottom w:val="single" w:sz="8" w:space="0" w:color="31849B"/>
              <w:right w:val="single" w:sz="8" w:space="0" w:color="31849B"/>
            </w:tcBorders>
            <w:shd w:val="clear" w:color="auto" w:fill="auto"/>
            <w:noWrap/>
            <w:vAlign w:val="center"/>
            <w:hideMark/>
          </w:tcPr>
          <w:p w14:paraId="5C96A00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611</w:t>
            </w:r>
          </w:p>
        </w:tc>
        <w:tc>
          <w:tcPr>
            <w:tcW w:w="756" w:type="dxa"/>
            <w:tcBorders>
              <w:top w:val="nil"/>
              <w:left w:val="nil"/>
              <w:bottom w:val="single" w:sz="8" w:space="0" w:color="31849B"/>
              <w:right w:val="single" w:sz="8" w:space="0" w:color="31849B"/>
            </w:tcBorders>
            <w:shd w:val="clear" w:color="auto" w:fill="auto"/>
            <w:noWrap/>
            <w:vAlign w:val="center"/>
            <w:hideMark/>
          </w:tcPr>
          <w:p w14:paraId="19874D8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58</w:t>
            </w:r>
          </w:p>
        </w:tc>
        <w:tc>
          <w:tcPr>
            <w:tcW w:w="756" w:type="dxa"/>
            <w:tcBorders>
              <w:top w:val="nil"/>
              <w:left w:val="nil"/>
              <w:bottom w:val="single" w:sz="8" w:space="0" w:color="31849B"/>
              <w:right w:val="single" w:sz="8" w:space="0" w:color="31849B"/>
            </w:tcBorders>
            <w:shd w:val="clear" w:color="auto" w:fill="auto"/>
            <w:noWrap/>
            <w:vAlign w:val="center"/>
            <w:hideMark/>
          </w:tcPr>
          <w:p w14:paraId="76B5BAA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49</w:t>
            </w:r>
          </w:p>
        </w:tc>
        <w:tc>
          <w:tcPr>
            <w:tcW w:w="756" w:type="dxa"/>
            <w:tcBorders>
              <w:top w:val="nil"/>
              <w:left w:val="nil"/>
              <w:bottom w:val="single" w:sz="8" w:space="0" w:color="31849B"/>
              <w:right w:val="single" w:sz="8" w:space="0" w:color="31849B"/>
            </w:tcBorders>
            <w:shd w:val="clear" w:color="auto" w:fill="auto"/>
            <w:noWrap/>
            <w:vAlign w:val="center"/>
            <w:hideMark/>
          </w:tcPr>
          <w:p w14:paraId="34C5D87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79C0B98F"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1BACDF9D"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520B512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autobusy</w:t>
            </w:r>
          </w:p>
        </w:tc>
        <w:tc>
          <w:tcPr>
            <w:tcW w:w="709" w:type="dxa"/>
            <w:tcBorders>
              <w:top w:val="nil"/>
              <w:left w:val="nil"/>
              <w:bottom w:val="single" w:sz="8" w:space="0" w:color="31849B"/>
              <w:right w:val="single" w:sz="8" w:space="0" w:color="31849B"/>
            </w:tcBorders>
            <w:shd w:val="clear" w:color="auto" w:fill="auto"/>
            <w:noWrap/>
            <w:vAlign w:val="center"/>
            <w:hideMark/>
          </w:tcPr>
          <w:p w14:paraId="1734BA6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25</w:t>
            </w:r>
          </w:p>
        </w:tc>
        <w:tc>
          <w:tcPr>
            <w:tcW w:w="709" w:type="dxa"/>
            <w:tcBorders>
              <w:top w:val="nil"/>
              <w:left w:val="nil"/>
              <w:bottom w:val="single" w:sz="8" w:space="0" w:color="31849B"/>
              <w:right w:val="single" w:sz="8" w:space="0" w:color="31849B"/>
            </w:tcBorders>
            <w:shd w:val="clear" w:color="auto" w:fill="auto"/>
            <w:noWrap/>
            <w:vAlign w:val="center"/>
            <w:hideMark/>
          </w:tcPr>
          <w:p w14:paraId="5CDEEF1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544</w:t>
            </w:r>
          </w:p>
        </w:tc>
        <w:tc>
          <w:tcPr>
            <w:tcW w:w="661" w:type="dxa"/>
            <w:tcBorders>
              <w:top w:val="nil"/>
              <w:left w:val="nil"/>
              <w:bottom w:val="single" w:sz="8" w:space="0" w:color="31849B"/>
              <w:right w:val="single" w:sz="8" w:space="0" w:color="31849B"/>
            </w:tcBorders>
            <w:shd w:val="clear" w:color="auto" w:fill="auto"/>
            <w:noWrap/>
            <w:vAlign w:val="center"/>
            <w:hideMark/>
          </w:tcPr>
          <w:p w14:paraId="6F86DC4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w:t>
            </w:r>
          </w:p>
        </w:tc>
        <w:tc>
          <w:tcPr>
            <w:tcW w:w="756" w:type="dxa"/>
            <w:tcBorders>
              <w:top w:val="nil"/>
              <w:left w:val="nil"/>
              <w:bottom w:val="single" w:sz="8" w:space="0" w:color="31849B"/>
              <w:right w:val="single" w:sz="8" w:space="0" w:color="31849B"/>
            </w:tcBorders>
            <w:shd w:val="clear" w:color="auto" w:fill="auto"/>
            <w:noWrap/>
            <w:vAlign w:val="center"/>
            <w:hideMark/>
          </w:tcPr>
          <w:p w14:paraId="23BDA65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154</w:t>
            </w:r>
          </w:p>
        </w:tc>
        <w:tc>
          <w:tcPr>
            <w:tcW w:w="756" w:type="dxa"/>
            <w:tcBorders>
              <w:top w:val="nil"/>
              <w:left w:val="nil"/>
              <w:bottom w:val="single" w:sz="8" w:space="0" w:color="31849B"/>
              <w:right w:val="single" w:sz="8" w:space="0" w:color="31849B"/>
            </w:tcBorders>
            <w:shd w:val="clear" w:color="auto" w:fill="auto"/>
            <w:noWrap/>
            <w:vAlign w:val="center"/>
            <w:hideMark/>
          </w:tcPr>
          <w:p w14:paraId="3DA294D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107</w:t>
            </w:r>
          </w:p>
        </w:tc>
        <w:tc>
          <w:tcPr>
            <w:tcW w:w="756" w:type="dxa"/>
            <w:tcBorders>
              <w:top w:val="nil"/>
              <w:left w:val="nil"/>
              <w:bottom w:val="single" w:sz="8" w:space="0" w:color="31849B"/>
              <w:right w:val="single" w:sz="8" w:space="0" w:color="31849B"/>
            </w:tcBorders>
            <w:shd w:val="clear" w:color="auto" w:fill="auto"/>
            <w:noWrap/>
            <w:vAlign w:val="center"/>
            <w:hideMark/>
          </w:tcPr>
          <w:p w14:paraId="2135026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32</w:t>
            </w:r>
          </w:p>
        </w:tc>
        <w:tc>
          <w:tcPr>
            <w:tcW w:w="756" w:type="dxa"/>
            <w:tcBorders>
              <w:top w:val="nil"/>
              <w:left w:val="nil"/>
              <w:bottom w:val="single" w:sz="8" w:space="0" w:color="31849B"/>
              <w:right w:val="single" w:sz="8" w:space="0" w:color="31849B"/>
            </w:tcBorders>
            <w:shd w:val="clear" w:color="auto" w:fill="auto"/>
            <w:noWrap/>
            <w:vAlign w:val="center"/>
            <w:hideMark/>
          </w:tcPr>
          <w:p w14:paraId="09A909E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1 347</w:t>
            </w:r>
          </w:p>
        </w:tc>
        <w:tc>
          <w:tcPr>
            <w:tcW w:w="756" w:type="dxa"/>
            <w:tcBorders>
              <w:top w:val="nil"/>
              <w:left w:val="nil"/>
              <w:bottom w:val="single" w:sz="8" w:space="0" w:color="31849B"/>
              <w:right w:val="single" w:sz="8" w:space="0" w:color="31849B"/>
            </w:tcBorders>
            <w:shd w:val="clear" w:color="auto" w:fill="auto"/>
            <w:noWrap/>
            <w:vAlign w:val="center"/>
            <w:hideMark/>
          </w:tcPr>
          <w:p w14:paraId="34ED7B0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62</w:t>
            </w:r>
          </w:p>
        </w:tc>
        <w:tc>
          <w:tcPr>
            <w:tcW w:w="756" w:type="dxa"/>
            <w:tcBorders>
              <w:top w:val="nil"/>
              <w:left w:val="nil"/>
              <w:bottom w:val="single" w:sz="8" w:space="0" w:color="31849B"/>
              <w:right w:val="single" w:sz="8" w:space="0" w:color="31849B"/>
            </w:tcBorders>
            <w:shd w:val="clear" w:color="auto" w:fill="auto"/>
            <w:noWrap/>
            <w:vAlign w:val="center"/>
            <w:hideMark/>
          </w:tcPr>
          <w:p w14:paraId="1596419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76</w:t>
            </w:r>
          </w:p>
        </w:tc>
        <w:tc>
          <w:tcPr>
            <w:tcW w:w="756" w:type="dxa"/>
            <w:tcBorders>
              <w:top w:val="nil"/>
              <w:left w:val="nil"/>
              <w:bottom w:val="single" w:sz="8" w:space="0" w:color="31849B"/>
              <w:right w:val="single" w:sz="8" w:space="0" w:color="31849B"/>
            </w:tcBorders>
            <w:shd w:val="clear" w:color="auto" w:fill="auto"/>
            <w:noWrap/>
            <w:vAlign w:val="center"/>
            <w:hideMark/>
          </w:tcPr>
          <w:p w14:paraId="405E391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5E2955D1"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719BA878"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7B9AF7C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motocykle</w:t>
            </w:r>
          </w:p>
        </w:tc>
        <w:tc>
          <w:tcPr>
            <w:tcW w:w="709" w:type="dxa"/>
            <w:tcBorders>
              <w:top w:val="nil"/>
              <w:left w:val="nil"/>
              <w:bottom w:val="single" w:sz="8" w:space="0" w:color="31849B"/>
              <w:right w:val="single" w:sz="8" w:space="0" w:color="31849B"/>
            </w:tcBorders>
            <w:shd w:val="clear" w:color="auto" w:fill="auto"/>
            <w:noWrap/>
            <w:vAlign w:val="center"/>
            <w:hideMark/>
          </w:tcPr>
          <w:p w14:paraId="03218F8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40</w:t>
            </w:r>
          </w:p>
        </w:tc>
        <w:tc>
          <w:tcPr>
            <w:tcW w:w="709" w:type="dxa"/>
            <w:tcBorders>
              <w:top w:val="nil"/>
              <w:left w:val="nil"/>
              <w:bottom w:val="single" w:sz="8" w:space="0" w:color="31849B"/>
              <w:right w:val="single" w:sz="8" w:space="0" w:color="31849B"/>
            </w:tcBorders>
            <w:shd w:val="clear" w:color="auto" w:fill="auto"/>
            <w:noWrap/>
            <w:vAlign w:val="center"/>
            <w:hideMark/>
          </w:tcPr>
          <w:p w14:paraId="398CD57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2 354</w:t>
            </w:r>
          </w:p>
        </w:tc>
        <w:tc>
          <w:tcPr>
            <w:tcW w:w="661" w:type="dxa"/>
            <w:tcBorders>
              <w:top w:val="nil"/>
              <w:left w:val="nil"/>
              <w:bottom w:val="single" w:sz="8" w:space="0" w:color="31849B"/>
              <w:right w:val="single" w:sz="8" w:space="0" w:color="31849B"/>
            </w:tcBorders>
            <w:shd w:val="clear" w:color="auto" w:fill="auto"/>
            <w:noWrap/>
            <w:vAlign w:val="center"/>
            <w:hideMark/>
          </w:tcPr>
          <w:p w14:paraId="6AE6D7E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17</w:t>
            </w:r>
          </w:p>
        </w:tc>
        <w:tc>
          <w:tcPr>
            <w:tcW w:w="756" w:type="dxa"/>
            <w:tcBorders>
              <w:top w:val="nil"/>
              <w:left w:val="nil"/>
              <w:bottom w:val="single" w:sz="8" w:space="0" w:color="31849B"/>
              <w:right w:val="single" w:sz="8" w:space="0" w:color="31849B"/>
            </w:tcBorders>
            <w:shd w:val="clear" w:color="auto" w:fill="auto"/>
            <w:noWrap/>
            <w:vAlign w:val="center"/>
            <w:hideMark/>
          </w:tcPr>
          <w:p w14:paraId="34F5B24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321</w:t>
            </w:r>
          </w:p>
        </w:tc>
        <w:tc>
          <w:tcPr>
            <w:tcW w:w="756" w:type="dxa"/>
            <w:tcBorders>
              <w:top w:val="nil"/>
              <w:left w:val="nil"/>
              <w:bottom w:val="single" w:sz="8" w:space="0" w:color="31849B"/>
              <w:right w:val="single" w:sz="8" w:space="0" w:color="31849B"/>
            </w:tcBorders>
            <w:shd w:val="clear" w:color="auto" w:fill="auto"/>
            <w:noWrap/>
            <w:vAlign w:val="center"/>
            <w:hideMark/>
          </w:tcPr>
          <w:p w14:paraId="50C617B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224</w:t>
            </w:r>
          </w:p>
        </w:tc>
        <w:tc>
          <w:tcPr>
            <w:tcW w:w="756" w:type="dxa"/>
            <w:tcBorders>
              <w:top w:val="nil"/>
              <w:left w:val="nil"/>
              <w:bottom w:val="single" w:sz="8" w:space="0" w:color="31849B"/>
              <w:right w:val="single" w:sz="8" w:space="0" w:color="31849B"/>
            </w:tcBorders>
            <w:shd w:val="clear" w:color="auto" w:fill="auto"/>
            <w:noWrap/>
            <w:vAlign w:val="center"/>
            <w:hideMark/>
          </w:tcPr>
          <w:p w14:paraId="5A88252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68</w:t>
            </w:r>
          </w:p>
        </w:tc>
        <w:tc>
          <w:tcPr>
            <w:tcW w:w="756" w:type="dxa"/>
            <w:tcBorders>
              <w:top w:val="nil"/>
              <w:left w:val="nil"/>
              <w:bottom w:val="single" w:sz="8" w:space="0" w:color="31849B"/>
              <w:right w:val="single" w:sz="8" w:space="0" w:color="31849B"/>
            </w:tcBorders>
            <w:shd w:val="clear" w:color="auto" w:fill="auto"/>
            <w:noWrap/>
            <w:vAlign w:val="center"/>
            <w:hideMark/>
          </w:tcPr>
          <w:p w14:paraId="34068EC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17</w:t>
            </w:r>
          </w:p>
        </w:tc>
        <w:tc>
          <w:tcPr>
            <w:tcW w:w="756" w:type="dxa"/>
            <w:tcBorders>
              <w:top w:val="nil"/>
              <w:left w:val="nil"/>
              <w:bottom w:val="single" w:sz="8" w:space="0" w:color="31849B"/>
              <w:right w:val="single" w:sz="8" w:space="0" w:color="31849B"/>
            </w:tcBorders>
            <w:shd w:val="clear" w:color="auto" w:fill="auto"/>
            <w:noWrap/>
            <w:vAlign w:val="center"/>
            <w:hideMark/>
          </w:tcPr>
          <w:p w14:paraId="7A9F5B6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c>
          <w:tcPr>
            <w:tcW w:w="756" w:type="dxa"/>
            <w:tcBorders>
              <w:top w:val="nil"/>
              <w:left w:val="nil"/>
              <w:bottom w:val="single" w:sz="8" w:space="0" w:color="31849B"/>
              <w:right w:val="single" w:sz="8" w:space="0" w:color="31849B"/>
            </w:tcBorders>
            <w:shd w:val="clear" w:color="auto" w:fill="auto"/>
            <w:noWrap/>
            <w:vAlign w:val="center"/>
            <w:hideMark/>
          </w:tcPr>
          <w:p w14:paraId="4E83523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w:t>
            </w:r>
          </w:p>
        </w:tc>
        <w:tc>
          <w:tcPr>
            <w:tcW w:w="756" w:type="dxa"/>
            <w:tcBorders>
              <w:top w:val="nil"/>
              <w:left w:val="nil"/>
              <w:bottom w:val="single" w:sz="8" w:space="0" w:color="31849B"/>
              <w:right w:val="single" w:sz="8" w:space="0" w:color="31849B"/>
            </w:tcBorders>
            <w:shd w:val="clear" w:color="auto" w:fill="auto"/>
            <w:noWrap/>
            <w:vAlign w:val="center"/>
            <w:hideMark/>
          </w:tcPr>
          <w:p w14:paraId="1EF5FE4B"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0B2A2799" w14:textId="77777777" w:rsidTr="00EE1C4E">
        <w:trPr>
          <w:trHeight w:val="300"/>
        </w:trPr>
        <w:tc>
          <w:tcPr>
            <w:tcW w:w="756" w:type="dxa"/>
            <w:vMerge w:val="restart"/>
            <w:tcBorders>
              <w:top w:val="nil"/>
              <w:left w:val="single" w:sz="8" w:space="0" w:color="31849B"/>
              <w:bottom w:val="single" w:sz="8" w:space="0" w:color="31849B"/>
              <w:right w:val="single" w:sz="8" w:space="0" w:color="31849B"/>
            </w:tcBorders>
            <w:shd w:val="clear" w:color="auto" w:fill="auto"/>
            <w:noWrap/>
            <w:vAlign w:val="center"/>
            <w:hideMark/>
          </w:tcPr>
          <w:p w14:paraId="72CE133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gminne</w:t>
            </w:r>
          </w:p>
        </w:tc>
        <w:tc>
          <w:tcPr>
            <w:tcW w:w="945" w:type="dxa"/>
            <w:tcBorders>
              <w:top w:val="nil"/>
              <w:left w:val="nil"/>
              <w:bottom w:val="single" w:sz="8" w:space="0" w:color="31849B"/>
              <w:right w:val="single" w:sz="8" w:space="0" w:color="31849B"/>
            </w:tcBorders>
            <w:shd w:val="clear" w:color="auto" w:fill="auto"/>
            <w:noWrap/>
            <w:vAlign w:val="center"/>
            <w:hideMark/>
          </w:tcPr>
          <w:p w14:paraId="66C3C1C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osobowe</w:t>
            </w:r>
          </w:p>
        </w:tc>
        <w:tc>
          <w:tcPr>
            <w:tcW w:w="709" w:type="dxa"/>
            <w:tcBorders>
              <w:top w:val="nil"/>
              <w:left w:val="nil"/>
              <w:bottom w:val="single" w:sz="8" w:space="0" w:color="31849B"/>
              <w:right w:val="single" w:sz="8" w:space="0" w:color="31849B"/>
            </w:tcBorders>
            <w:shd w:val="clear" w:color="auto" w:fill="auto"/>
            <w:noWrap/>
            <w:vAlign w:val="center"/>
            <w:hideMark/>
          </w:tcPr>
          <w:p w14:paraId="7EECD95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35</w:t>
            </w:r>
          </w:p>
        </w:tc>
        <w:tc>
          <w:tcPr>
            <w:tcW w:w="709" w:type="dxa"/>
            <w:tcBorders>
              <w:top w:val="nil"/>
              <w:left w:val="nil"/>
              <w:bottom w:val="single" w:sz="8" w:space="0" w:color="31849B"/>
              <w:right w:val="single" w:sz="8" w:space="0" w:color="31849B"/>
            </w:tcBorders>
            <w:shd w:val="clear" w:color="auto" w:fill="auto"/>
            <w:noWrap/>
            <w:vAlign w:val="center"/>
            <w:hideMark/>
          </w:tcPr>
          <w:p w14:paraId="5F5B8CD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84 877</w:t>
            </w:r>
          </w:p>
        </w:tc>
        <w:tc>
          <w:tcPr>
            <w:tcW w:w="661" w:type="dxa"/>
            <w:tcBorders>
              <w:top w:val="nil"/>
              <w:left w:val="nil"/>
              <w:bottom w:val="single" w:sz="8" w:space="0" w:color="31849B"/>
              <w:right w:val="single" w:sz="8" w:space="0" w:color="31849B"/>
            </w:tcBorders>
            <w:shd w:val="clear" w:color="auto" w:fill="auto"/>
            <w:noWrap/>
            <w:vAlign w:val="center"/>
            <w:hideMark/>
          </w:tcPr>
          <w:p w14:paraId="5637F09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776</w:t>
            </w:r>
          </w:p>
        </w:tc>
        <w:tc>
          <w:tcPr>
            <w:tcW w:w="756" w:type="dxa"/>
            <w:tcBorders>
              <w:top w:val="nil"/>
              <w:left w:val="nil"/>
              <w:bottom w:val="single" w:sz="8" w:space="0" w:color="31849B"/>
              <w:right w:val="single" w:sz="8" w:space="0" w:color="31849B"/>
            </w:tcBorders>
            <w:shd w:val="clear" w:color="auto" w:fill="auto"/>
            <w:noWrap/>
            <w:vAlign w:val="center"/>
            <w:hideMark/>
          </w:tcPr>
          <w:p w14:paraId="3B15F02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13 630</w:t>
            </w:r>
          </w:p>
        </w:tc>
        <w:tc>
          <w:tcPr>
            <w:tcW w:w="756" w:type="dxa"/>
            <w:tcBorders>
              <w:top w:val="nil"/>
              <w:left w:val="nil"/>
              <w:bottom w:val="single" w:sz="8" w:space="0" w:color="31849B"/>
              <w:right w:val="single" w:sz="8" w:space="0" w:color="31849B"/>
            </w:tcBorders>
            <w:shd w:val="clear" w:color="auto" w:fill="auto"/>
            <w:noWrap/>
            <w:vAlign w:val="center"/>
            <w:hideMark/>
          </w:tcPr>
          <w:p w14:paraId="53AAE87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9 542</w:t>
            </w:r>
          </w:p>
        </w:tc>
        <w:tc>
          <w:tcPr>
            <w:tcW w:w="756" w:type="dxa"/>
            <w:tcBorders>
              <w:top w:val="nil"/>
              <w:left w:val="nil"/>
              <w:bottom w:val="single" w:sz="8" w:space="0" w:color="31849B"/>
              <w:right w:val="single" w:sz="8" w:space="0" w:color="31849B"/>
            </w:tcBorders>
            <w:shd w:val="clear" w:color="auto" w:fill="auto"/>
            <w:noWrap/>
            <w:vAlign w:val="center"/>
            <w:hideMark/>
          </w:tcPr>
          <w:p w14:paraId="5EA46D4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2 862</w:t>
            </w:r>
          </w:p>
        </w:tc>
        <w:tc>
          <w:tcPr>
            <w:tcW w:w="756" w:type="dxa"/>
            <w:tcBorders>
              <w:top w:val="nil"/>
              <w:left w:val="nil"/>
              <w:bottom w:val="single" w:sz="8" w:space="0" w:color="31849B"/>
              <w:right w:val="single" w:sz="8" w:space="0" w:color="31849B"/>
            </w:tcBorders>
            <w:shd w:val="clear" w:color="auto" w:fill="auto"/>
            <w:noWrap/>
            <w:vAlign w:val="center"/>
            <w:hideMark/>
          </w:tcPr>
          <w:p w14:paraId="65010D0A"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16 864</w:t>
            </w:r>
          </w:p>
        </w:tc>
        <w:tc>
          <w:tcPr>
            <w:tcW w:w="756" w:type="dxa"/>
            <w:tcBorders>
              <w:top w:val="nil"/>
              <w:left w:val="nil"/>
              <w:bottom w:val="single" w:sz="8" w:space="0" w:color="31849B"/>
              <w:right w:val="single" w:sz="8" w:space="0" w:color="31849B"/>
            </w:tcBorders>
            <w:shd w:val="clear" w:color="auto" w:fill="auto"/>
            <w:noWrap/>
            <w:vAlign w:val="center"/>
            <w:hideMark/>
          </w:tcPr>
          <w:p w14:paraId="745E271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344</w:t>
            </w:r>
          </w:p>
        </w:tc>
        <w:tc>
          <w:tcPr>
            <w:tcW w:w="756" w:type="dxa"/>
            <w:tcBorders>
              <w:top w:val="nil"/>
              <w:left w:val="nil"/>
              <w:bottom w:val="single" w:sz="8" w:space="0" w:color="31849B"/>
              <w:right w:val="single" w:sz="8" w:space="0" w:color="31849B"/>
            </w:tcBorders>
            <w:shd w:val="clear" w:color="auto" w:fill="auto"/>
            <w:noWrap/>
            <w:vAlign w:val="center"/>
            <w:hideMark/>
          </w:tcPr>
          <w:p w14:paraId="5B0DFA1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995</w:t>
            </w:r>
          </w:p>
        </w:tc>
        <w:tc>
          <w:tcPr>
            <w:tcW w:w="756" w:type="dxa"/>
            <w:tcBorders>
              <w:top w:val="nil"/>
              <w:left w:val="nil"/>
              <w:bottom w:val="single" w:sz="8" w:space="0" w:color="31849B"/>
              <w:right w:val="single" w:sz="8" w:space="0" w:color="31849B"/>
            </w:tcBorders>
            <w:shd w:val="clear" w:color="auto" w:fill="auto"/>
            <w:noWrap/>
            <w:vAlign w:val="center"/>
            <w:hideMark/>
          </w:tcPr>
          <w:p w14:paraId="423F22E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9</w:t>
            </w:r>
          </w:p>
        </w:tc>
      </w:tr>
      <w:tr w:rsidR="00C210C9" w:rsidRPr="002172D7" w14:paraId="37184ED6"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6B3DD6D8"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3E681A8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dostawcze</w:t>
            </w:r>
          </w:p>
        </w:tc>
        <w:tc>
          <w:tcPr>
            <w:tcW w:w="709" w:type="dxa"/>
            <w:tcBorders>
              <w:top w:val="nil"/>
              <w:left w:val="nil"/>
              <w:bottom w:val="single" w:sz="8" w:space="0" w:color="31849B"/>
              <w:right w:val="single" w:sz="8" w:space="0" w:color="31849B"/>
            </w:tcBorders>
            <w:shd w:val="clear" w:color="auto" w:fill="auto"/>
            <w:noWrap/>
            <w:vAlign w:val="center"/>
            <w:hideMark/>
          </w:tcPr>
          <w:p w14:paraId="3ACD680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35</w:t>
            </w:r>
          </w:p>
        </w:tc>
        <w:tc>
          <w:tcPr>
            <w:tcW w:w="709" w:type="dxa"/>
            <w:tcBorders>
              <w:top w:val="nil"/>
              <w:left w:val="nil"/>
              <w:bottom w:val="single" w:sz="8" w:space="0" w:color="31849B"/>
              <w:right w:val="single" w:sz="8" w:space="0" w:color="31849B"/>
            </w:tcBorders>
            <w:shd w:val="clear" w:color="auto" w:fill="auto"/>
            <w:noWrap/>
            <w:vAlign w:val="center"/>
            <w:hideMark/>
          </w:tcPr>
          <w:p w14:paraId="751DCCD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2 906</w:t>
            </w:r>
          </w:p>
        </w:tc>
        <w:tc>
          <w:tcPr>
            <w:tcW w:w="661" w:type="dxa"/>
            <w:tcBorders>
              <w:top w:val="nil"/>
              <w:left w:val="nil"/>
              <w:bottom w:val="single" w:sz="8" w:space="0" w:color="31849B"/>
              <w:right w:val="single" w:sz="8" w:space="0" w:color="31849B"/>
            </w:tcBorders>
            <w:shd w:val="clear" w:color="auto" w:fill="auto"/>
            <w:noWrap/>
            <w:vAlign w:val="center"/>
            <w:hideMark/>
          </w:tcPr>
          <w:p w14:paraId="1347E8D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25</w:t>
            </w:r>
          </w:p>
        </w:tc>
        <w:tc>
          <w:tcPr>
            <w:tcW w:w="756" w:type="dxa"/>
            <w:tcBorders>
              <w:top w:val="nil"/>
              <w:left w:val="nil"/>
              <w:bottom w:val="single" w:sz="8" w:space="0" w:color="31849B"/>
              <w:right w:val="single" w:sz="8" w:space="0" w:color="31849B"/>
            </w:tcBorders>
            <w:shd w:val="clear" w:color="auto" w:fill="auto"/>
            <w:noWrap/>
            <w:vAlign w:val="center"/>
            <w:hideMark/>
          </w:tcPr>
          <w:p w14:paraId="48BD25E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558</w:t>
            </w:r>
          </w:p>
        </w:tc>
        <w:tc>
          <w:tcPr>
            <w:tcW w:w="756" w:type="dxa"/>
            <w:tcBorders>
              <w:top w:val="nil"/>
              <w:left w:val="nil"/>
              <w:bottom w:val="single" w:sz="8" w:space="0" w:color="31849B"/>
              <w:right w:val="single" w:sz="8" w:space="0" w:color="31849B"/>
            </w:tcBorders>
            <w:shd w:val="clear" w:color="auto" w:fill="auto"/>
            <w:noWrap/>
            <w:vAlign w:val="center"/>
            <w:hideMark/>
          </w:tcPr>
          <w:p w14:paraId="1B63CA9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390</w:t>
            </w:r>
          </w:p>
        </w:tc>
        <w:tc>
          <w:tcPr>
            <w:tcW w:w="756" w:type="dxa"/>
            <w:tcBorders>
              <w:top w:val="nil"/>
              <w:left w:val="nil"/>
              <w:bottom w:val="single" w:sz="8" w:space="0" w:color="31849B"/>
              <w:right w:val="single" w:sz="8" w:space="0" w:color="31849B"/>
            </w:tcBorders>
            <w:shd w:val="clear" w:color="auto" w:fill="auto"/>
            <w:noWrap/>
            <w:vAlign w:val="center"/>
            <w:hideMark/>
          </w:tcPr>
          <w:p w14:paraId="5E5EC04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117</w:t>
            </w:r>
          </w:p>
        </w:tc>
        <w:tc>
          <w:tcPr>
            <w:tcW w:w="756" w:type="dxa"/>
            <w:tcBorders>
              <w:top w:val="nil"/>
              <w:left w:val="nil"/>
              <w:bottom w:val="single" w:sz="8" w:space="0" w:color="31849B"/>
              <w:right w:val="single" w:sz="8" w:space="0" w:color="31849B"/>
            </w:tcBorders>
            <w:shd w:val="clear" w:color="auto" w:fill="auto"/>
            <w:noWrap/>
            <w:vAlign w:val="center"/>
            <w:hideMark/>
          </w:tcPr>
          <w:p w14:paraId="7402D54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1 208</w:t>
            </w:r>
          </w:p>
        </w:tc>
        <w:tc>
          <w:tcPr>
            <w:tcW w:w="756" w:type="dxa"/>
            <w:tcBorders>
              <w:top w:val="nil"/>
              <w:left w:val="nil"/>
              <w:bottom w:val="single" w:sz="8" w:space="0" w:color="31849B"/>
              <w:right w:val="single" w:sz="8" w:space="0" w:color="31849B"/>
            </w:tcBorders>
            <w:shd w:val="clear" w:color="auto" w:fill="auto"/>
            <w:noWrap/>
            <w:vAlign w:val="center"/>
            <w:hideMark/>
          </w:tcPr>
          <w:p w14:paraId="2BBC15A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133</w:t>
            </w:r>
          </w:p>
        </w:tc>
        <w:tc>
          <w:tcPr>
            <w:tcW w:w="756" w:type="dxa"/>
            <w:tcBorders>
              <w:top w:val="nil"/>
              <w:left w:val="nil"/>
              <w:bottom w:val="single" w:sz="8" w:space="0" w:color="31849B"/>
              <w:right w:val="single" w:sz="8" w:space="0" w:color="31849B"/>
            </w:tcBorders>
            <w:shd w:val="clear" w:color="auto" w:fill="auto"/>
            <w:noWrap/>
            <w:vAlign w:val="center"/>
            <w:hideMark/>
          </w:tcPr>
          <w:p w14:paraId="69985973"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185</w:t>
            </w:r>
          </w:p>
        </w:tc>
        <w:tc>
          <w:tcPr>
            <w:tcW w:w="756" w:type="dxa"/>
            <w:tcBorders>
              <w:top w:val="nil"/>
              <w:left w:val="nil"/>
              <w:bottom w:val="single" w:sz="8" w:space="0" w:color="31849B"/>
              <w:right w:val="single" w:sz="8" w:space="0" w:color="31849B"/>
            </w:tcBorders>
            <w:shd w:val="clear" w:color="auto" w:fill="auto"/>
            <w:noWrap/>
            <w:vAlign w:val="center"/>
            <w:hideMark/>
          </w:tcPr>
          <w:p w14:paraId="14AC752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7590771A"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3A953B83"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0A18ED4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ciężarowe</w:t>
            </w:r>
          </w:p>
        </w:tc>
        <w:tc>
          <w:tcPr>
            <w:tcW w:w="709" w:type="dxa"/>
            <w:tcBorders>
              <w:top w:val="nil"/>
              <w:left w:val="nil"/>
              <w:bottom w:val="single" w:sz="8" w:space="0" w:color="31849B"/>
              <w:right w:val="single" w:sz="8" w:space="0" w:color="31849B"/>
            </w:tcBorders>
            <w:shd w:val="clear" w:color="auto" w:fill="auto"/>
            <w:noWrap/>
            <w:vAlign w:val="center"/>
            <w:hideMark/>
          </w:tcPr>
          <w:p w14:paraId="79538AB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30</w:t>
            </w:r>
          </w:p>
        </w:tc>
        <w:tc>
          <w:tcPr>
            <w:tcW w:w="709" w:type="dxa"/>
            <w:tcBorders>
              <w:top w:val="nil"/>
              <w:left w:val="nil"/>
              <w:bottom w:val="single" w:sz="8" w:space="0" w:color="31849B"/>
              <w:right w:val="single" w:sz="8" w:space="0" w:color="31849B"/>
            </w:tcBorders>
            <w:shd w:val="clear" w:color="auto" w:fill="auto"/>
            <w:noWrap/>
            <w:vAlign w:val="center"/>
            <w:hideMark/>
          </w:tcPr>
          <w:p w14:paraId="14FD8B1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852</w:t>
            </w:r>
          </w:p>
        </w:tc>
        <w:tc>
          <w:tcPr>
            <w:tcW w:w="661" w:type="dxa"/>
            <w:tcBorders>
              <w:top w:val="nil"/>
              <w:left w:val="nil"/>
              <w:bottom w:val="single" w:sz="8" w:space="0" w:color="31849B"/>
              <w:right w:val="single" w:sz="8" w:space="0" w:color="31849B"/>
            </w:tcBorders>
            <w:shd w:val="clear" w:color="auto" w:fill="auto"/>
            <w:noWrap/>
            <w:vAlign w:val="center"/>
            <w:hideMark/>
          </w:tcPr>
          <w:p w14:paraId="5DCDA78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13</w:t>
            </w:r>
          </w:p>
        </w:tc>
        <w:tc>
          <w:tcPr>
            <w:tcW w:w="756" w:type="dxa"/>
            <w:tcBorders>
              <w:top w:val="nil"/>
              <w:left w:val="nil"/>
              <w:bottom w:val="single" w:sz="8" w:space="0" w:color="31849B"/>
              <w:right w:val="single" w:sz="8" w:space="0" w:color="31849B"/>
            </w:tcBorders>
            <w:shd w:val="clear" w:color="auto" w:fill="auto"/>
            <w:noWrap/>
            <w:vAlign w:val="center"/>
            <w:hideMark/>
          </w:tcPr>
          <w:p w14:paraId="35A0CC6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703</w:t>
            </w:r>
          </w:p>
        </w:tc>
        <w:tc>
          <w:tcPr>
            <w:tcW w:w="756" w:type="dxa"/>
            <w:tcBorders>
              <w:top w:val="nil"/>
              <w:left w:val="nil"/>
              <w:bottom w:val="single" w:sz="8" w:space="0" w:color="31849B"/>
              <w:right w:val="single" w:sz="8" w:space="0" w:color="31849B"/>
            </w:tcBorders>
            <w:shd w:val="clear" w:color="auto" w:fill="auto"/>
            <w:noWrap/>
            <w:vAlign w:val="center"/>
            <w:hideMark/>
          </w:tcPr>
          <w:p w14:paraId="74CE1D2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491</w:t>
            </w:r>
          </w:p>
        </w:tc>
        <w:tc>
          <w:tcPr>
            <w:tcW w:w="756" w:type="dxa"/>
            <w:tcBorders>
              <w:top w:val="nil"/>
              <w:left w:val="nil"/>
              <w:bottom w:val="single" w:sz="8" w:space="0" w:color="31849B"/>
              <w:right w:val="single" w:sz="8" w:space="0" w:color="31849B"/>
            </w:tcBorders>
            <w:shd w:val="clear" w:color="auto" w:fill="auto"/>
            <w:noWrap/>
            <w:vAlign w:val="center"/>
            <w:hideMark/>
          </w:tcPr>
          <w:p w14:paraId="2242231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147</w:t>
            </w:r>
          </w:p>
        </w:tc>
        <w:tc>
          <w:tcPr>
            <w:tcW w:w="756" w:type="dxa"/>
            <w:tcBorders>
              <w:top w:val="nil"/>
              <w:left w:val="nil"/>
              <w:bottom w:val="single" w:sz="8" w:space="0" w:color="31849B"/>
              <w:right w:val="single" w:sz="8" w:space="0" w:color="31849B"/>
            </w:tcBorders>
            <w:shd w:val="clear" w:color="auto" w:fill="auto"/>
            <w:noWrap/>
            <w:vAlign w:val="center"/>
            <w:hideMark/>
          </w:tcPr>
          <w:p w14:paraId="5E47DCE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1 858</w:t>
            </w:r>
          </w:p>
        </w:tc>
        <w:tc>
          <w:tcPr>
            <w:tcW w:w="756" w:type="dxa"/>
            <w:tcBorders>
              <w:top w:val="nil"/>
              <w:left w:val="nil"/>
              <w:bottom w:val="single" w:sz="8" w:space="0" w:color="31849B"/>
              <w:right w:val="single" w:sz="8" w:space="0" w:color="31849B"/>
            </w:tcBorders>
            <w:shd w:val="clear" w:color="auto" w:fill="auto"/>
            <w:noWrap/>
            <w:vAlign w:val="center"/>
            <w:hideMark/>
          </w:tcPr>
          <w:p w14:paraId="05F162D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174</w:t>
            </w:r>
          </w:p>
        </w:tc>
        <w:tc>
          <w:tcPr>
            <w:tcW w:w="756" w:type="dxa"/>
            <w:tcBorders>
              <w:top w:val="nil"/>
              <w:left w:val="nil"/>
              <w:bottom w:val="single" w:sz="8" w:space="0" w:color="31849B"/>
              <w:right w:val="single" w:sz="8" w:space="0" w:color="31849B"/>
            </w:tcBorders>
            <w:shd w:val="clear" w:color="auto" w:fill="auto"/>
            <w:noWrap/>
            <w:vAlign w:val="center"/>
            <w:hideMark/>
          </w:tcPr>
          <w:p w14:paraId="1869369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150</w:t>
            </w:r>
          </w:p>
        </w:tc>
        <w:tc>
          <w:tcPr>
            <w:tcW w:w="756" w:type="dxa"/>
            <w:tcBorders>
              <w:top w:val="nil"/>
              <w:left w:val="nil"/>
              <w:bottom w:val="single" w:sz="8" w:space="0" w:color="31849B"/>
              <w:right w:val="single" w:sz="8" w:space="0" w:color="31849B"/>
            </w:tcBorders>
            <w:shd w:val="clear" w:color="auto" w:fill="auto"/>
            <w:noWrap/>
            <w:vAlign w:val="center"/>
            <w:hideMark/>
          </w:tcPr>
          <w:p w14:paraId="1760BF1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72FE09A0"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423609CB"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2E22999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autobusy</w:t>
            </w:r>
          </w:p>
        </w:tc>
        <w:tc>
          <w:tcPr>
            <w:tcW w:w="709" w:type="dxa"/>
            <w:tcBorders>
              <w:top w:val="nil"/>
              <w:left w:val="nil"/>
              <w:bottom w:val="single" w:sz="8" w:space="0" w:color="31849B"/>
              <w:right w:val="single" w:sz="8" w:space="0" w:color="31849B"/>
            </w:tcBorders>
            <w:shd w:val="clear" w:color="auto" w:fill="auto"/>
            <w:noWrap/>
            <w:vAlign w:val="center"/>
            <w:hideMark/>
          </w:tcPr>
          <w:p w14:paraId="006A544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25</w:t>
            </w:r>
          </w:p>
        </w:tc>
        <w:tc>
          <w:tcPr>
            <w:tcW w:w="709" w:type="dxa"/>
            <w:tcBorders>
              <w:top w:val="nil"/>
              <w:left w:val="nil"/>
              <w:bottom w:val="single" w:sz="8" w:space="0" w:color="31849B"/>
              <w:right w:val="single" w:sz="8" w:space="0" w:color="31849B"/>
            </w:tcBorders>
            <w:shd w:val="clear" w:color="auto" w:fill="auto"/>
            <w:noWrap/>
            <w:vAlign w:val="center"/>
            <w:hideMark/>
          </w:tcPr>
          <w:p w14:paraId="0A30D4C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1 569</w:t>
            </w:r>
          </w:p>
        </w:tc>
        <w:tc>
          <w:tcPr>
            <w:tcW w:w="661" w:type="dxa"/>
            <w:tcBorders>
              <w:top w:val="nil"/>
              <w:left w:val="nil"/>
              <w:bottom w:val="single" w:sz="8" w:space="0" w:color="31849B"/>
              <w:right w:val="single" w:sz="8" w:space="0" w:color="31849B"/>
            </w:tcBorders>
            <w:shd w:val="clear" w:color="auto" w:fill="auto"/>
            <w:noWrap/>
            <w:vAlign w:val="center"/>
            <w:hideMark/>
          </w:tcPr>
          <w:p w14:paraId="0E5FC91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8</w:t>
            </w:r>
          </w:p>
        </w:tc>
        <w:tc>
          <w:tcPr>
            <w:tcW w:w="756" w:type="dxa"/>
            <w:tcBorders>
              <w:top w:val="nil"/>
              <w:left w:val="nil"/>
              <w:bottom w:val="single" w:sz="8" w:space="0" w:color="31849B"/>
              <w:right w:val="single" w:sz="8" w:space="0" w:color="31849B"/>
            </w:tcBorders>
            <w:shd w:val="clear" w:color="auto" w:fill="auto"/>
            <w:noWrap/>
            <w:vAlign w:val="center"/>
            <w:hideMark/>
          </w:tcPr>
          <w:p w14:paraId="0BB21A7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443</w:t>
            </w:r>
          </w:p>
        </w:tc>
        <w:tc>
          <w:tcPr>
            <w:tcW w:w="756" w:type="dxa"/>
            <w:tcBorders>
              <w:top w:val="nil"/>
              <w:left w:val="nil"/>
              <w:bottom w:val="single" w:sz="8" w:space="0" w:color="31849B"/>
              <w:right w:val="single" w:sz="8" w:space="0" w:color="31849B"/>
            </w:tcBorders>
            <w:shd w:val="clear" w:color="auto" w:fill="auto"/>
            <w:noWrap/>
            <w:vAlign w:val="center"/>
            <w:hideMark/>
          </w:tcPr>
          <w:p w14:paraId="4AADEB4F"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311</w:t>
            </w:r>
          </w:p>
        </w:tc>
        <w:tc>
          <w:tcPr>
            <w:tcW w:w="756" w:type="dxa"/>
            <w:tcBorders>
              <w:top w:val="nil"/>
              <w:left w:val="nil"/>
              <w:bottom w:val="single" w:sz="8" w:space="0" w:color="31849B"/>
              <w:right w:val="single" w:sz="8" w:space="0" w:color="31849B"/>
            </w:tcBorders>
            <w:shd w:val="clear" w:color="auto" w:fill="auto"/>
            <w:noWrap/>
            <w:vAlign w:val="center"/>
            <w:hideMark/>
          </w:tcPr>
          <w:p w14:paraId="0D290E0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93</w:t>
            </w:r>
          </w:p>
        </w:tc>
        <w:tc>
          <w:tcPr>
            <w:tcW w:w="756" w:type="dxa"/>
            <w:tcBorders>
              <w:top w:val="nil"/>
              <w:left w:val="nil"/>
              <w:bottom w:val="single" w:sz="8" w:space="0" w:color="31849B"/>
              <w:right w:val="single" w:sz="8" w:space="0" w:color="31849B"/>
            </w:tcBorders>
            <w:shd w:val="clear" w:color="auto" w:fill="auto"/>
            <w:noWrap/>
            <w:vAlign w:val="center"/>
            <w:hideMark/>
          </w:tcPr>
          <w:p w14:paraId="7B0B057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3 884</w:t>
            </w:r>
          </w:p>
        </w:tc>
        <w:tc>
          <w:tcPr>
            <w:tcW w:w="756" w:type="dxa"/>
            <w:tcBorders>
              <w:top w:val="nil"/>
              <w:left w:val="nil"/>
              <w:bottom w:val="single" w:sz="8" w:space="0" w:color="31849B"/>
              <w:right w:val="single" w:sz="8" w:space="0" w:color="31849B"/>
            </w:tcBorders>
            <w:shd w:val="clear" w:color="auto" w:fill="auto"/>
            <w:noWrap/>
            <w:vAlign w:val="center"/>
            <w:hideMark/>
          </w:tcPr>
          <w:p w14:paraId="70DE976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178</w:t>
            </w:r>
          </w:p>
        </w:tc>
        <w:tc>
          <w:tcPr>
            <w:tcW w:w="756" w:type="dxa"/>
            <w:tcBorders>
              <w:top w:val="nil"/>
              <w:left w:val="nil"/>
              <w:bottom w:val="single" w:sz="8" w:space="0" w:color="31849B"/>
              <w:right w:val="single" w:sz="8" w:space="0" w:color="31849B"/>
            </w:tcBorders>
            <w:shd w:val="clear" w:color="auto" w:fill="auto"/>
            <w:noWrap/>
            <w:vAlign w:val="center"/>
            <w:hideMark/>
          </w:tcPr>
          <w:p w14:paraId="26632229"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217</w:t>
            </w:r>
          </w:p>
        </w:tc>
        <w:tc>
          <w:tcPr>
            <w:tcW w:w="756" w:type="dxa"/>
            <w:tcBorders>
              <w:top w:val="nil"/>
              <w:left w:val="nil"/>
              <w:bottom w:val="single" w:sz="8" w:space="0" w:color="31849B"/>
              <w:right w:val="single" w:sz="8" w:space="0" w:color="31849B"/>
            </w:tcBorders>
            <w:shd w:val="clear" w:color="auto" w:fill="auto"/>
            <w:noWrap/>
            <w:vAlign w:val="center"/>
            <w:hideMark/>
          </w:tcPr>
          <w:p w14:paraId="44224D5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30D0E604" w14:textId="77777777" w:rsidTr="00EE1C4E">
        <w:trPr>
          <w:trHeight w:val="300"/>
        </w:trPr>
        <w:tc>
          <w:tcPr>
            <w:tcW w:w="756" w:type="dxa"/>
            <w:vMerge/>
            <w:tcBorders>
              <w:top w:val="nil"/>
              <w:left w:val="single" w:sz="8" w:space="0" w:color="31849B"/>
              <w:bottom w:val="single" w:sz="8" w:space="0" w:color="31849B"/>
              <w:right w:val="single" w:sz="8" w:space="0" w:color="31849B"/>
            </w:tcBorders>
            <w:vAlign w:val="center"/>
            <w:hideMark/>
          </w:tcPr>
          <w:p w14:paraId="16C4251B" w14:textId="77777777" w:rsidR="00C210C9" w:rsidRPr="002172D7" w:rsidRDefault="00C210C9" w:rsidP="00156AD3">
            <w:pPr>
              <w:suppressAutoHyphens w:val="0"/>
              <w:spacing w:before="60" w:after="60"/>
              <w:rPr>
                <w:i/>
                <w:iCs/>
                <w:color w:val="000000"/>
                <w:sz w:val="16"/>
                <w:szCs w:val="16"/>
                <w:lang w:eastAsia="pl-PL"/>
              </w:rPr>
            </w:pPr>
          </w:p>
        </w:tc>
        <w:tc>
          <w:tcPr>
            <w:tcW w:w="945" w:type="dxa"/>
            <w:tcBorders>
              <w:top w:val="nil"/>
              <w:left w:val="nil"/>
              <w:bottom w:val="single" w:sz="8" w:space="0" w:color="31849B"/>
              <w:right w:val="single" w:sz="8" w:space="0" w:color="31849B"/>
            </w:tcBorders>
            <w:shd w:val="clear" w:color="auto" w:fill="auto"/>
            <w:noWrap/>
            <w:vAlign w:val="center"/>
            <w:hideMark/>
          </w:tcPr>
          <w:p w14:paraId="7DD0388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motocykle</w:t>
            </w:r>
          </w:p>
        </w:tc>
        <w:tc>
          <w:tcPr>
            <w:tcW w:w="709" w:type="dxa"/>
            <w:tcBorders>
              <w:top w:val="nil"/>
              <w:left w:val="nil"/>
              <w:bottom w:val="single" w:sz="8" w:space="0" w:color="31849B"/>
              <w:right w:val="single" w:sz="8" w:space="0" w:color="31849B"/>
            </w:tcBorders>
            <w:shd w:val="clear" w:color="auto" w:fill="auto"/>
            <w:noWrap/>
            <w:vAlign w:val="center"/>
            <w:hideMark/>
          </w:tcPr>
          <w:p w14:paraId="381563F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30</w:t>
            </w:r>
          </w:p>
        </w:tc>
        <w:tc>
          <w:tcPr>
            <w:tcW w:w="709" w:type="dxa"/>
            <w:tcBorders>
              <w:top w:val="nil"/>
              <w:left w:val="nil"/>
              <w:bottom w:val="single" w:sz="8" w:space="0" w:color="31849B"/>
              <w:right w:val="single" w:sz="8" w:space="0" w:color="31849B"/>
            </w:tcBorders>
            <w:shd w:val="clear" w:color="auto" w:fill="auto"/>
            <w:noWrap/>
            <w:vAlign w:val="center"/>
            <w:hideMark/>
          </w:tcPr>
          <w:p w14:paraId="27A8DB2A"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c>
          <w:tcPr>
            <w:tcW w:w="661" w:type="dxa"/>
            <w:tcBorders>
              <w:top w:val="nil"/>
              <w:left w:val="nil"/>
              <w:bottom w:val="single" w:sz="8" w:space="0" w:color="31849B"/>
              <w:right w:val="single" w:sz="8" w:space="0" w:color="31849B"/>
            </w:tcBorders>
            <w:shd w:val="clear" w:color="auto" w:fill="auto"/>
            <w:noWrap/>
            <w:vAlign w:val="center"/>
            <w:hideMark/>
          </w:tcPr>
          <w:p w14:paraId="13ECAB5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c>
          <w:tcPr>
            <w:tcW w:w="756" w:type="dxa"/>
            <w:tcBorders>
              <w:top w:val="nil"/>
              <w:left w:val="nil"/>
              <w:bottom w:val="single" w:sz="8" w:space="0" w:color="31849B"/>
              <w:right w:val="single" w:sz="8" w:space="0" w:color="31849B"/>
            </w:tcBorders>
            <w:shd w:val="clear" w:color="auto" w:fill="auto"/>
            <w:noWrap/>
            <w:vAlign w:val="center"/>
            <w:hideMark/>
          </w:tcPr>
          <w:p w14:paraId="7975A3E2"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c>
          <w:tcPr>
            <w:tcW w:w="756" w:type="dxa"/>
            <w:tcBorders>
              <w:top w:val="nil"/>
              <w:left w:val="nil"/>
              <w:bottom w:val="single" w:sz="8" w:space="0" w:color="31849B"/>
              <w:right w:val="single" w:sz="8" w:space="0" w:color="31849B"/>
            </w:tcBorders>
            <w:shd w:val="clear" w:color="auto" w:fill="auto"/>
            <w:noWrap/>
            <w:vAlign w:val="center"/>
            <w:hideMark/>
          </w:tcPr>
          <w:p w14:paraId="311D044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c>
          <w:tcPr>
            <w:tcW w:w="756" w:type="dxa"/>
            <w:tcBorders>
              <w:top w:val="nil"/>
              <w:left w:val="nil"/>
              <w:bottom w:val="single" w:sz="8" w:space="0" w:color="31849B"/>
              <w:right w:val="single" w:sz="8" w:space="0" w:color="31849B"/>
            </w:tcBorders>
            <w:shd w:val="clear" w:color="auto" w:fill="auto"/>
            <w:noWrap/>
            <w:vAlign w:val="center"/>
            <w:hideMark/>
          </w:tcPr>
          <w:p w14:paraId="413AA05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c>
          <w:tcPr>
            <w:tcW w:w="756" w:type="dxa"/>
            <w:tcBorders>
              <w:top w:val="nil"/>
              <w:left w:val="nil"/>
              <w:bottom w:val="single" w:sz="8" w:space="0" w:color="31849B"/>
              <w:right w:val="single" w:sz="8" w:space="0" w:color="31849B"/>
            </w:tcBorders>
            <w:shd w:val="clear" w:color="auto" w:fill="auto"/>
            <w:noWrap/>
            <w:vAlign w:val="center"/>
            <w:hideMark/>
          </w:tcPr>
          <w:p w14:paraId="0126F7F1"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c>
          <w:tcPr>
            <w:tcW w:w="756" w:type="dxa"/>
            <w:tcBorders>
              <w:top w:val="nil"/>
              <w:left w:val="nil"/>
              <w:bottom w:val="single" w:sz="8" w:space="0" w:color="31849B"/>
              <w:right w:val="single" w:sz="8" w:space="0" w:color="31849B"/>
            </w:tcBorders>
            <w:shd w:val="clear" w:color="auto" w:fill="auto"/>
            <w:noWrap/>
            <w:vAlign w:val="center"/>
            <w:hideMark/>
          </w:tcPr>
          <w:p w14:paraId="4F02781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c>
          <w:tcPr>
            <w:tcW w:w="756" w:type="dxa"/>
            <w:tcBorders>
              <w:top w:val="nil"/>
              <w:left w:val="nil"/>
              <w:bottom w:val="single" w:sz="8" w:space="0" w:color="31849B"/>
              <w:right w:val="single" w:sz="8" w:space="0" w:color="31849B"/>
            </w:tcBorders>
            <w:shd w:val="clear" w:color="auto" w:fill="auto"/>
            <w:noWrap/>
            <w:vAlign w:val="center"/>
            <w:hideMark/>
          </w:tcPr>
          <w:p w14:paraId="2CC61C9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c>
          <w:tcPr>
            <w:tcW w:w="756" w:type="dxa"/>
            <w:tcBorders>
              <w:top w:val="nil"/>
              <w:left w:val="nil"/>
              <w:bottom w:val="single" w:sz="8" w:space="0" w:color="31849B"/>
              <w:right w:val="single" w:sz="8" w:space="0" w:color="31849B"/>
            </w:tcBorders>
            <w:shd w:val="clear" w:color="auto" w:fill="auto"/>
            <w:noWrap/>
            <w:vAlign w:val="center"/>
            <w:hideMark/>
          </w:tcPr>
          <w:p w14:paraId="4744ADEB"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0</w:t>
            </w:r>
          </w:p>
        </w:tc>
      </w:tr>
      <w:tr w:rsidR="00C210C9" w:rsidRPr="002172D7" w14:paraId="702FF08F" w14:textId="77777777" w:rsidTr="00EE1C4E">
        <w:trPr>
          <w:trHeight w:val="300"/>
        </w:trPr>
        <w:tc>
          <w:tcPr>
            <w:tcW w:w="1701" w:type="dxa"/>
            <w:gridSpan w:val="2"/>
            <w:tcBorders>
              <w:top w:val="single" w:sz="8" w:space="0" w:color="31849B"/>
              <w:left w:val="single" w:sz="8" w:space="0" w:color="31849B"/>
              <w:bottom w:val="single" w:sz="8" w:space="0" w:color="31849B"/>
              <w:right w:val="single" w:sz="8" w:space="0" w:color="31849B"/>
            </w:tcBorders>
            <w:shd w:val="clear" w:color="auto" w:fill="auto"/>
            <w:noWrap/>
            <w:vAlign w:val="center"/>
            <w:hideMark/>
          </w:tcPr>
          <w:p w14:paraId="5914F288"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RAZEM</w:t>
            </w:r>
          </w:p>
        </w:tc>
        <w:tc>
          <w:tcPr>
            <w:tcW w:w="709" w:type="dxa"/>
            <w:tcBorders>
              <w:top w:val="nil"/>
              <w:left w:val="nil"/>
              <w:bottom w:val="single" w:sz="8" w:space="0" w:color="31849B"/>
              <w:right w:val="single" w:sz="8" w:space="0" w:color="31849B"/>
            </w:tcBorders>
            <w:shd w:val="clear" w:color="auto" w:fill="auto"/>
            <w:noWrap/>
            <w:vAlign w:val="center"/>
            <w:hideMark/>
          </w:tcPr>
          <w:p w14:paraId="13A9256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37,5</w:t>
            </w:r>
          </w:p>
        </w:tc>
        <w:tc>
          <w:tcPr>
            <w:tcW w:w="709" w:type="dxa"/>
            <w:tcBorders>
              <w:top w:val="nil"/>
              <w:left w:val="nil"/>
              <w:bottom w:val="single" w:sz="8" w:space="0" w:color="31849B"/>
              <w:right w:val="single" w:sz="8" w:space="0" w:color="31849B"/>
            </w:tcBorders>
            <w:shd w:val="clear" w:color="auto" w:fill="auto"/>
            <w:noWrap/>
            <w:vAlign w:val="center"/>
            <w:hideMark/>
          </w:tcPr>
          <w:p w14:paraId="5B0C734C"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276 604</w:t>
            </w:r>
          </w:p>
        </w:tc>
        <w:tc>
          <w:tcPr>
            <w:tcW w:w="661" w:type="dxa"/>
            <w:tcBorders>
              <w:top w:val="nil"/>
              <w:left w:val="nil"/>
              <w:bottom w:val="single" w:sz="8" w:space="0" w:color="31849B"/>
              <w:right w:val="single" w:sz="8" w:space="0" w:color="31849B"/>
            </w:tcBorders>
            <w:shd w:val="clear" w:color="auto" w:fill="auto"/>
            <w:noWrap/>
            <w:vAlign w:val="center"/>
            <w:hideMark/>
          </w:tcPr>
          <w:p w14:paraId="07B02220"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2 469</w:t>
            </w:r>
          </w:p>
        </w:tc>
        <w:tc>
          <w:tcPr>
            <w:tcW w:w="756" w:type="dxa"/>
            <w:tcBorders>
              <w:top w:val="nil"/>
              <w:left w:val="nil"/>
              <w:bottom w:val="single" w:sz="8" w:space="0" w:color="31849B"/>
              <w:right w:val="single" w:sz="8" w:space="0" w:color="31849B"/>
            </w:tcBorders>
            <w:shd w:val="clear" w:color="auto" w:fill="auto"/>
            <w:noWrap/>
            <w:vAlign w:val="center"/>
            <w:hideMark/>
          </w:tcPr>
          <w:p w14:paraId="0B19CE3D"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46 098</w:t>
            </w:r>
          </w:p>
        </w:tc>
        <w:tc>
          <w:tcPr>
            <w:tcW w:w="756" w:type="dxa"/>
            <w:tcBorders>
              <w:top w:val="nil"/>
              <w:left w:val="nil"/>
              <w:bottom w:val="single" w:sz="8" w:space="0" w:color="31849B"/>
              <w:right w:val="single" w:sz="8" w:space="0" w:color="31849B"/>
            </w:tcBorders>
            <w:shd w:val="clear" w:color="auto" w:fill="auto"/>
            <w:noWrap/>
            <w:vAlign w:val="center"/>
            <w:hideMark/>
          </w:tcPr>
          <w:p w14:paraId="7809BEDE"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32 266</w:t>
            </w:r>
          </w:p>
        </w:tc>
        <w:tc>
          <w:tcPr>
            <w:tcW w:w="756" w:type="dxa"/>
            <w:tcBorders>
              <w:top w:val="nil"/>
              <w:left w:val="nil"/>
              <w:bottom w:val="single" w:sz="8" w:space="0" w:color="31849B"/>
              <w:right w:val="single" w:sz="8" w:space="0" w:color="31849B"/>
            </w:tcBorders>
            <w:shd w:val="clear" w:color="auto" w:fill="auto"/>
            <w:noWrap/>
            <w:vAlign w:val="center"/>
            <w:hideMark/>
          </w:tcPr>
          <w:p w14:paraId="28EC3A25"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9 680</w:t>
            </w:r>
          </w:p>
        </w:tc>
        <w:tc>
          <w:tcPr>
            <w:tcW w:w="756" w:type="dxa"/>
            <w:tcBorders>
              <w:top w:val="nil"/>
              <w:left w:val="nil"/>
              <w:bottom w:val="single" w:sz="8" w:space="0" w:color="31849B"/>
              <w:right w:val="single" w:sz="8" w:space="0" w:color="31849B"/>
            </w:tcBorders>
            <w:shd w:val="clear" w:color="auto" w:fill="auto"/>
            <w:noWrap/>
            <w:vAlign w:val="center"/>
            <w:hideMark/>
          </w:tcPr>
          <w:p w14:paraId="097F5BB6"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71 275</w:t>
            </w:r>
          </w:p>
        </w:tc>
        <w:tc>
          <w:tcPr>
            <w:tcW w:w="756" w:type="dxa"/>
            <w:tcBorders>
              <w:top w:val="nil"/>
              <w:left w:val="nil"/>
              <w:bottom w:val="single" w:sz="8" w:space="0" w:color="31849B"/>
              <w:right w:val="single" w:sz="8" w:space="0" w:color="31849B"/>
            </w:tcBorders>
            <w:shd w:val="clear" w:color="auto" w:fill="auto"/>
            <w:noWrap/>
            <w:vAlign w:val="center"/>
            <w:hideMark/>
          </w:tcPr>
          <w:p w14:paraId="75EE066B"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2 573</w:t>
            </w:r>
          </w:p>
        </w:tc>
        <w:tc>
          <w:tcPr>
            <w:tcW w:w="756" w:type="dxa"/>
            <w:tcBorders>
              <w:top w:val="nil"/>
              <w:left w:val="nil"/>
              <w:bottom w:val="single" w:sz="8" w:space="0" w:color="31849B"/>
              <w:right w:val="single" w:sz="8" w:space="0" w:color="31849B"/>
            </w:tcBorders>
            <w:shd w:val="clear" w:color="auto" w:fill="auto"/>
            <w:noWrap/>
            <w:vAlign w:val="center"/>
            <w:hideMark/>
          </w:tcPr>
          <w:p w14:paraId="477924A4"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4 532</w:t>
            </w:r>
          </w:p>
        </w:tc>
        <w:tc>
          <w:tcPr>
            <w:tcW w:w="756" w:type="dxa"/>
            <w:tcBorders>
              <w:top w:val="nil"/>
              <w:left w:val="nil"/>
              <w:bottom w:val="single" w:sz="8" w:space="0" w:color="31849B"/>
              <w:right w:val="single" w:sz="8" w:space="0" w:color="31849B"/>
            </w:tcBorders>
            <w:shd w:val="clear" w:color="auto" w:fill="auto"/>
            <w:noWrap/>
            <w:vAlign w:val="center"/>
            <w:hideMark/>
          </w:tcPr>
          <w:p w14:paraId="0D7F8577" w14:textId="77777777" w:rsidR="00C210C9" w:rsidRPr="002172D7" w:rsidRDefault="00C210C9" w:rsidP="00156AD3">
            <w:pPr>
              <w:suppressAutoHyphens w:val="0"/>
              <w:spacing w:before="60" w:after="60"/>
              <w:jc w:val="center"/>
              <w:rPr>
                <w:i/>
                <w:iCs/>
                <w:color w:val="000000"/>
                <w:sz w:val="16"/>
                <w:szCs w:val="16"/>
                <w:lang w:eastAsia="pl-PL"/>
              </w:rPr>
            </w:pPr>
            <w:r w:rsidRPr="002172D7">
              <w:rPr>
                <w:i/>
                <w:iCs/>
                <w:color w:val="000000"/>
                <w:sz w:val="16"/>
                <w:szCs w:val="16"/>
                <w:lang w:eastAsia="pl-PL"/>
              </w:rPr>
              <w:t>28</w:t>
            </w:r>
          </w:p>
        </w:tc>
      </w:tr>
    </w:tbl>
    <w:p w14:paraId="181045B8" w14:textId="77777777" w:rsidR="00C210C9" w:rsidRPr="002172D7" w:rsidRDefault="00C210C9" w:rsidP="00156AD3">
      <w:pPr>
        <w:spacing w:before="60" w:after="60"/>
        <w:jc w:val="both"/>
        <w:rPr>
          <w:sz w:val="18"/>
        </w:rPr>
      </w:pPr>
      <w:r w:rsidRPr="002172D7">
        <w:rPr>
          <w:i/>
          <w:sz w:val="18"/>
        </w:rPr>
        <w:t>Źródło: opracowanie własne, do obliczeń użyto Programu OPERAT2000</w:t>
      </w:r>
    </w:p>
    <w:p w14:paraId="434F51ED" w14:textId="77777777" w:rsidR="00C210C9" w:rsidRPr="002172D7" w:rsidRDefault="00C210C9" w:rsidP="00156AD3">
      <w:pPr>
        <w:spacing w:before="60" w:after="60"/>
        <w:jc w:val="both"/>
        <w:rPr>
          <w:sz w:val="22"/>
        </w:rPr>
      </w:pPr>
    </w:p>
    <w:p w14:paraId="5506BFC5" w14:textId="2FC24BD7" w:rsidR="00C210C9" w:rsidRPr="002172D7" w:rsidRDefault="00C210C9" w:rsidP="00156AD3">
      <w:pPr>
        <w:spacing w:before="60" w:after="60"/>
        <w:jc w:val="both"/>
        <w:rPr>
          <w:sz w:val="22"/>
        </w:rPr>
      </w:pPr>
      <w:r w:rsidRPr="002172D7">
        <w:rPr>
          <w:sz w:val="22"/>
        </w:rPr>
        <w:t xml:space="preserve">Spalanie paliw w pojazdach charakteryzuję się największą emisją tlenku węgla do powietrza, bo aż około 276 ton rocznie. Źródłem emisji tlenku węgla są w większości samochody osobowe. </w:t>
      </w:r>
      <w:r w:rsidRPr="002172D7">
        <w:rPr>
          <w:sz w:val="22"/>
        </w:rPr>
        <w:br/>
        <w:t>W ramach ograniczenia emisji zanieczyszczeń do powietrza ze środków transportu zarządcy dróg na bieżąco prowadzą prace modernizacyjne</w:t>
      </w:r>
      <w:r w:rsidR="008F7238">
        <w:rPr>
          <w:sz w:val="22"/>
        </w:rPr>
        <w:t xml:space="preserve"> </w:t>
      </w:r>
      <w:r w:rsidRPr="002172D7">
        <w:rPr>
          <w:sz w:val="22"/>
        </w:rPr>
        <w:t>oraz budowę nowych odcinków.</w:t>
      </w:r>
      <w:r w:rsidR="008F7238">
        <w:rPr>
          <w:sz w:val="22"/>
        </w:rPr>
        <w:t xml:space="preserve"> </w:t>
      </w:r>
      <w:r w:rsidRPr="002172D7">
        <w:rPr>
          <w:sz w:val="22"/>
        </w:rPr>
        <w:t xml:space="preserve">Inwestycje drogowe w </w:t>
      </w:r>
      <w:r w:rsidR="00A0536E">
        <w:rPr>
          <w:sz w:val="22"/>
        </w:rPr>
        <w:t> </w:t>
      </w:r>
      <w:r w:rsidRPr="002172D7">
        <w:rPr>
          <w:sz w:val="22"/>
        </w:rPr>
        <w:t>latach 2009 – 2013 szczegółowo wymieniono w rozdziale dotyczącym oceny</w:t>
      </w:r>
      <w:r w:rsidR="008F7238">
        <w:rPr>
          <w:sz w:val="22"/>
        </w:rPr>
        <w:t xml:space="preserve"> </w:t>
      </w:r>
      <w:r w:rsidRPr="002172D7">
        <w:rPr>
          <w:sz w:val="22"/>
        </w:rPr>
        <w:t>realizacji poprzedniej wersji Programu ochrony środowiska dla</w:t>
      </w:r>
      <w:r w:rsidR="008F7238">
        <w:rPr>
          <w:sz w:val="22"/>
        </w:rPr>
        <w:t xml:space="preserve"> </w:t>
      </w:r>
      <w:r w:rsidRPr="002172D7">
        <w:rPr>
          <w:sz w:val="22"/>
        </w:rPr>
        <w:t>Gminy Sośnicowice.</w:t>
      </w:r>
    </w:p>
    <w:p w14:paraId="2C1D6733" w14:textId="77777777" w:rsidR="0081377D" w:rsidRDefault="0081377D" w:rsidP="00156AD3">
      <w:pPr>
        <w:spacing w:before="60" w:after="60"/>
        <w:sectPr w:rsidR="0081377D" w:rsidSect="000062EC">
          <w:pgSz w:w="11900" w:h="16820"/>
          <w:pgMar w:top="1418" w:right="1440" w:bottom="1418" w:left="1440" w:header="709" w:footer="709" w:gutter="0"/>
          <w:cols w:space="708"/>
          <w:docGrid w:linePitch="326"/>
        </w:sectPr>
      </w:pPr>
    </w:p>
    <w:p w14:paraId="39E84E25" w14:textId="2004EF53" w:rsidR="00A116E6" w:rsidRPr="00564232" w:rsidRDefault="00A116E6" w:rsidP="00FA3909">
      <w:pPr>
        <w:pStyle w:val="Nagwek3"/>
      </w:pPr>
      <w:bookmarkStart w:id="170" w:name="_Toc267063153"/>
      <w:r w:rsidRPr="002172D7">
        <w:t>Identyfikacja potrzeb</w:t>
      </w:r>
      <w:r w:rsidR="008F7238">
        <w:t xml:space="preserve"> </w:t>
      </w:r>
      <w:r w:rsidRPr="002172D7">
        <w:t>- cele długoterminowe do roku 2021 i</w:t>
      </w:r>
      <w:r w:rsidR="008F7238">
        <w:t xml:space="preserve"> </w:t>
      </w:r>
      <w:r w:rsidRPr="002172D7">
        <w:t>krótkoterminowe do 2017 roku</w:t>
      </w:r>
      <w:bookmarkEnd w:id="170"/>
    </w:p>
    <w:p w14:paraId="200ABD88" w14:textId="77777777" w:rsidR="00A116E6" w:rsidRPr="002172D7" w:rsidRDefault="00A116E6"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FF"/>
        <w:spacing w:before="60" w:after="60"/>
        <w:rPr>
          <w:b/>
          <w:i/>
          <w:sz w:val="22"/>
          <w:szCs w:val="22"/>
        </w:rPr>
      </w:pPr>
      <w:r w:rsidRPr="002172D7">
        <w:rPr>
          <w:b/>
          <w:i/>
          <w:sz w:val="22"/>
          <w:szCs w:val="22"/>
        </w:rPr>
        <w:t>Cele długoterminowe do roku 2021</w:t>
      </w:r>
    </w:p>
    <w:p w14:paraId="5715C6F2" w14:textId="5FCCE6D1" w:rsidR="00A116E6" w:rsidRPr="002172D7" w:rsidRDefault="00A116E6"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FF"/>
        <w:spacing w:before="60" w:after="60"/>
        <w:ind w:left="567" w:hanging="567"/>
        <w:rPr>
          <w:rFonts w:eastAsia="SimSun"/>
          <w:b/>
          <w:i/>
          <w:sz w:val="22"/>
          <w:szCs w:val="22"/>
          <w:lang w:eastAsia="pl-PL"/>
        </w:rPr>
      </w:pPr>
      <w:r w:rsidRPr="002172D7">
        <w:rPr>
          <w:b/>
          <w:i/>
          <w:sz w:val="22"/>
          <w:szCs w:val="22"/>
        </w:rPr>
        <w:t>OP.1 - Spełnienie norm jakości powietrza atmosferycznego poprzez sukcesywną redukcję emisji zanieczyszczeń do powietrza</w:t>
      </w:r>
    </w:p>
    <w:p w14:paraId="71029D63" w14:textId="77777777" w:rsidR="00A116E6" w:rsidRPr="002172D7" w:rsidRDefault="00A116E6" w:rsidP="00156AD3">
      <w:pPr>
        <w:spacing w:before="60" w:after="60"/>
        <w:rPr>
          <w:b/>
          <w:sz w:val="22"/>
          <w:szCs w:val="22"/>
        </w:rPr>
      </w:pPr>
    </w:p>
    <w:p w14:paraId="797E291F" w14:textId="77777777" w:rsidR="00A116E6" w:rsidRPr="002172D7" w:rsidRDefault="00A116E6"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CC"/>
        <w:spacing w:before="60" w:after="60"/>
        <w:jc w:val="both"/>
        <w:rPr>
          <w:b/>
          <w:sz w:val="22"/>
        </w:rPr>
      </w:pPr>
      <w:r w:rsidRPr="002172D7">
        <w:rPr>
          <w:b/>
          <w:sz w:val="22"/>
        </w:rPr>
        <w:t>Cele krótkoterminowe do roku 2017</w:t>
      </w:r>
    </w:p>
    <w:p w14:paraId="77FC8A16" w14:textId="05CC6863" w:rsidR="00A116E6" w:rsidRPr="002172D7" w:rsidRDefault="00A116E6"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CC"/>
        <w:spacing w:before="60" w:after="60"/>
        <w:ind w:left="851" w:hanging="851"/>
        <w:jc w:val="both"/>
        <w:rPr>
          <w:rFonts w:eastAsia="SimSun"/>
          <w:b/>
          <w:sz w:val="22"/>
        </w:rPr>
      </w:pPr>
      <w:r w:rsidRPr="002172D7">
        <w:rPr>
          <w:rFonts w:eastAsia="SimSun"/>
          <w:b/>
          <w:sz w:val="22"/>
        </w:rPr>
        <w:t>OP.1.1 - Poprawa, jakości powietrza poprzez ograniczenie emisji z procesów spalania paliw do celów grzewczych, ograniczenie niskiej emisji, zmniejsz</w:t>
      </w:r>
      <w:r w:rsidR="00A8244E" w:rsidRPr="002172D7">
        <w:rPr>
          <w:rFonts w:eastAsia="SimSun"/>
          <w:b/>
          <w:sz w:val="22"/>
        </w:rPr>
        <w:t>enie zapotrzebowania na energię</w:t>
      </w:r>
    </w:p>
    <w:p w14:paraId="2E4A69B3" w14:textId="4852746E" w:rsidR="00A116E6" w:rsidRPr="002172D7" w:rsidRDefault="00A116E6"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CC"/>
        <w:spacing w:before="60" w:after="60"/>
        <w:ind w:left="851" w:hanging="851"/>
        <w:jc w:val="both"/>
        <w:rPr>
          <w:rFonts w:eastAsia="SimSun"/>
          <w:b/>
          <w:sz w:val="22"/>
        </w:rPr>
      </w:pPr>
      <w:r w:rsidRPr="002172D7">
        <w:rPr>
          <w:rFonts w:eastAsia="SimSun"/>
          <w:b/>
          <w:sz w:val="22"/>
        </w:rPr>
        <w:t>OP.1.2 - Poprawa jakości powietrza poprzez poprawienie warunków r</w:t>
      </w:r>
      <w:r w:rsidR="00A8244E" w:rsidRPr="002172D7">
        <w:rPr>
          <w:rFonts w:eastAsia="SimSun"/>
          <w:b/>
          <w:sz w:val="22"/>
        </w:rPr>
        <w:t>uchu drogowego na terenie gminy</w:t>
      </w:r>
    </w:p>
    <w:p w14:paraId="167298A9" w14:textId="77777777" w:rsidR="00D62E1B" w:rsidRPr="002172D7" w:rsidRDefault="00D62E1B" w:rsidP="00156AD3">
      <w:pPr>
        <w:spacing w:before="60" w:after="60"/>
        <w:rPr>
          <w:sz w:val="22"/>
          <w:szCs w:val="22"/>
          <w:highlight w:val="cyan"/>
        </w:rPr>
      </w:pPr>
    </w:p>
    <w:tbl>
      <w:tblPr>
        <w:tblpPr w:leftFromText="141" w:rightFromText="141" w:vertAnchor="text" w:horzAnchor="page" w:tblpX="1369" w:tblpY="295"/>
        <w:tblW w:w="5000"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blBorders>
        <w:shd w:val="clear" w:color="auto" w:fill="FFFFCC"/>
        <w:tblLayout w:type="fixed"/>
        <w:tblLook w:val="04A0" w:firstRow="1" w:lastRow="0" w:firstColumn="1" w:lastColumn="0" w:noHBand="0" w:noVBand="1"/>
      </w:tblPr>
      <w:tblGrid>
        <w:gridCol w:w="9236"/>
      </w:tblGrid>
      <w:tr w:rsidR="00A8244E" w:rsidRPr="002172D7" w14:paraId="1645EA7A" w14:textId="77777777" w:rsidTr="00A8244E">
        <w:tc>
          <w:tcPr>
            <w:tcW w:w="5000" w:type="pct"/>
            <w:shd w:val="clear" w:color="auto" w:fill="FFFFCC"/>
            <w:vAlign w:val="center"/>
          </w:tcPr>
          <w:p w14:paraId="025F1F71" w14:textId="77777777" w:rsidR="00A8244E" w:rsidRPr="002172D7" w:rsidRDefault="00A8244E" w:rsidP="00156AD3">
            <w:pPr>
              <w:spacing w:before="60" w:after="60"/>
              <w:rPr>
                <w:bCs/>
                <w:i/>
                <w:sz w:val="22"/>
                <w:szCs w:val="22"/>
              </w:rPr>
            </w:pPr>
            <w:r w:rsidRPr="002172D7">
              <w:rPr>
                <w:bCs/>
                <w:i/>
                <w:sz w:val="22"/>
                <w:szCs w:val="22"/>
              </w:rPr>
              <w:t>Zadania:</w:t>
            </w:r>
          </w:p>
        </w:tc>
      </w:tr>
      <w:tr w:rsidR="00EE1C4E" w:rsidRPr="002172D7" w14:paraId="3E0AD2A8" w14:textId="77777777" w:rsidTr="00A8244E">
        <w:tc>
          <w:tcPr>
            <w:tcW w:w="5000" w:type="pct"/>
            <w:shd w:val="clear" w:color="auto" w:fill="FFFFCC"/>
            <w:vAlign w:val="center"/>
          </w:tcPr>
          <w:p w14:paraId="1340F52F" w14:textId="070D5FE8" w:rsidR="00EE1C4E" w:rsidRPr="002172D7" w:rsidRDefault="00EE1C4E" w:rsidP="00156AD3">
            <w:pPr>
              <w:spacing w:before="60" w:after="60"/>
              <w:ind w:left="1134" w:hanging="1134"/>
              <w:rPr>
                <w:bCs/>
                <w:i/>
                <w:sz w:val="22"/>
                <w:szCs w:val="22"/>
              </w:rPr>
            </w:pPr>
            <w:r w:rsidRPr="002172D7">
              <w:rPr>
                <w:rFonts w:eastAsia="SimSun"/>
                <w:i/>
                <w:sz w:val="22"/>
                <w:szCs w:val="22"/>
                <w:lang w:eastAsia="pl-PL"/>
              </w:rPr>
              <w:t xml:space="preserve">OP.1.1.1 – Realizacja </w:t>
            </w:r>
            <w:r w:rsidRPr="002172D7">
              <w:rPr>
                <w:bCs/>
                <w:i/>
                <w:sz w:val="22"/>
                <w:szCs w:val="22"/>
              </w:rPr>
              <w:t>III etapu PONE w Gminie Sośnicowice</w:t>
            </w:r>
          </w:p>
        </w:tc>
      </w:tr>
      <w:tr w:rsidR="00EE1C4E" w:rsidRPr="002172D7" w14:paraId="7F0685B2" w14:textId="77777777" w:rsidTr="00A8244E">
        <w:tc>
          <w:tcPr>
            <w:tcW w:w="5000" w:type="pct"/>
            <w:shd w:val="clear" w:color="auto" w:fill="FFFFCC"/>
            <w:vAlign w:val="center"/>
          </w:tcPr>
          <w:p w14:paraId="404054EB" w14:textId="5297A06C" w:rsidR="00EE1C4E" w:rsidRPr="002172D7" w:rsidRDefault="00EE1C4E" w:rsidP="00156AD3">
            <w:pPr>
              <w:spacing w:before="60" w:after="60"/>
              <w:ind w:left="1134" w:hanging="1134"/>
              <w:rPr>
                <w:bCs/>
                <w:i/>
                <w:sz w:val="22"/>
                <w:szCs w:val="22"/>
              </w:rPr>
            </w:pPr>
            <w:r w:rsidRPr="002172D7">
              <w:rPr>
                <w:rFonts w:eastAsia="SimSun"/>
                <w:i/>
                <w:sz w:val="22"/>
                <w:szCs w:val="22"/>
                <w:lang w:eastAsia="pl-PL"/>
              </w:rPr>
              <w:t xml:space="preserve">OP.1.1.2 – </w:t>
            </w:r>
            <w:r w:rsidRPr="002172D7">
              <w:rPr>
                <w:rFonts w:eastAsiaTheme="minorEastAsia"/>
                <w:i/>
                <w:sz w:val="22"/>
                <w:szCs w:val="22"/>
                <w:lang w:eastAsia="pl-PL"/>
              </w:rPr>
              <w:t>Termomodernizacja budynku Ochotniczej Straży Pożarnej w Sośnicowicach</w:t>
            </w:r>
          </w:p>
        </w:tc>
      </w:tr>
      <w:tr w:rsidR="00EE1C4E" w:rsidRPr="002172D7" w14:paraId="2482F2FB" w14:textId="77777777" w:rsidTr="00EE1C4E">
        <w:trPr>
          <w:trHeight w:val="398"/>
        </w:trPr>
        <w:tc>
          <w:tcPr>
            <w:tcW w:w="5000" w:type="pct"/>
            <w:shd w:val="clear" w:color="auto" w:fill="FFFFCC"/>
          </w:tcPr>
          <w:p w14:paraId="3844050F" w14:textId="6DC85374" w:rsidR="00EE1C4E" w:rsidRPr="002172D7" w:rsidRDefault="00EE1C4E" w:rsidP="00156AD3">
            <w:pPr>
              <w:suppressAutoHyphens w:val="0"/>
              <w:autoSpaceDE w:val="0"/>
              <w:autoSpaceDN w:val="0"/>
              <w:adjustRightInd w:val="0"/>
              <w:spacing w:before="60" w:after="60"/>
              <w:ind w:left="1134" w:hanging="1134"/>
              <w:rPr>
                <w:rFonts w:eastAsiaTheme="minorEastAsia"/>
                <w:i/>
                <w:sz w:val="22"/>
                <w:szCs w:val="22"/>
                <w:lang w:eastAsia="pl-PL"/>
              </w:rPr>
            </w:pPr>
            <w:r w:rsidRPr="002172D7">
              <w:rPr>
                <w:rFonts w:eastAsia="SimSun"/>
                <w:i/>
                <w:sz w:val="22"/>
                <w:szCs w:val="22"/>
                <w:lang w:eastAsia="pl-PL"/>
              </w:rPr>
              <w:t xml:space="preserve">OP.1.1.3 – </w:t>
            </w:r>
            <w:r w:rsidRPr="002172D7">
              <w:rPr>
                <w:rFonts w:eastAsiaTheme="minorEastAsia"/>
                <w:i/>
                <w:sz w:val="22"/>
                <w:szCs w:val="22"/>
                <w:lang w:eastAsia="pl-PL"/>
              </w:rPr>
              <w:t>Termomodernizacja budynku OSP w Sierakowicach – projekt</w:t>
            </w:r>
          </w:p>
        </w:tc>
      </w:tr>
      <w:tr w:rsidR="00EE1C4E" w:rsidRPr="002172D7" w14:paraId="5EB51E4A" w14:textId="77777777" w:rsidTr="00EE1C4E">
        <w:tc>
          <w:tcPr>
            <w:tcW w:w="5000" w:type="pct"/>
            <w:shd w:val="clear" w:color="auto" w:fill="FFFFCC"/>
          </w:tcPr>
          <w:p w14:paraId="4EB05B8D" w14:textId="77B67AF6" w:rsidR="00EE1C4E" w:rsidRPr="002172D7" w:rsidRDefault="00EE1C4E" w:rsidP="00156AD3">
            <w:pPr>
              <w:spacing w:before="60" w:after="60"/>
              <w:ind w:left="1134" w:hanging="1134"/>
              <w:rPr>
                <w:bCs/>
                <w:i/>
                <w:color w:val="000000"/>
                <w:sz w:val="22"/>
                <w:szCs w:val="22"/>
              </w:rPr>
            </w:pPr>
            <w:r w:rsidRPr="002172D7">
              <w:rPr>
                <w:rFonts w:eastAsia="SimSun"/>
                <w:i/>
                <w:sz w:val="22"/>
                <w:szCs w:val="22"/>
                <w:lang w:eastAsia="pl-PL"/>
              </w:rPr>
              <w:t>OP.</w:t>
            </w:r>
            <w:r w:rsidRPr="002172D7">
              <w:rPr>
                <w:rFonts w:eastAsiaTheme="minorEastAsia"/>
                <w:i/>
                <w:sz w:val="22"/>
                <w:szCs w:val="22"/>
                <w:lang w:eastAsia="pl-PL"/>
              </w:rPr>
              <w:t>1.1.4 – Wymiana pieców CO w Szkole Podstawowej w Sośnicowicach</w:t>
            </w:r>
          </w:p>
        </w:tc>
      </w:tr>
      <w:tr w:rsidR="00EE1C4E" w:rsidRPr="002172D7" w14:paraId="7A9AF1EA" w14:textId="77777777" w:rsidTr="00EE1C4E">
        <w:tc>
          <w:tcPr>
            <w:tcW w:w="5000" w:type="pct"/>
            <w:shd w:val="clear" w:color="auto" w:fill="FFFFCC"/>
          </w:tcPr>
          <w:p w14:paraId="0A5AE33B" w14:textId="77777777" w:rsidR="00EE1C4E" w:rsidRPr="002172D7" w:rsidRDefault="00EE1C4E" w:rsidP="00156AD3">
            <w:pPr>
              <w:spacing w:before="60" w:after="60"/>
              <w:ind w:left="1134" w:hanging="1134"/>
              <w:rPr>
                <w:rFonts w:eastAsiaTheme="minorEastAsia"/>
                <w:i/>
                <w:sz w:val="22"/>
                <w:szCs w:val="22"/>
                <w:lang w:eastAsia="pl-PL"/>
              </w:rPr>
            </w:pPr>
            <w:r w:rsidRPr="002172D7">
              <w:rPr>
                <w:rFonts w:eastAsia="SimSun"/>
                <w:i/>
                <w:sz w:val="22"/>
                <w:szCs w:val="22"/>
                <w:lang w:eastAsia="pl-PL"/>
              </w:rPr>
              <w:t>OP.</w:t>
            </w:r>
            <w:r w:rsidRPr="002172D7">
              <w:rPr>
                <w:rFonts w:eastAsiaTheme="minorEastAsia"/>
                <w:i/>
                <w:sz w:val="22"/>
                <w:szCs w:val="22"/>
                <w:lang w:eastAsia="pl-PL"/>
              </w:rPr>
              <w:t>1.1.5 – Modernizacja ogrzewania budynku OSiR w Sośnicowicach</w:t>
            </w:r>
          </w:p>
          <w:p w14:paraId="6557F690" w14:textId="3ABA4D1B" w:rsidR="00714C5D" w:rsidRPr="002172D7" w:rsidRDefault="00714C5D" w:rsidP="00156AD3">
            <w:pPr>
              <w:spacing w:before="60" w:after="60"/>
              <w:ind w:left="1134" w:hanging="1134"/>
              <w:rPr>
                <w:bCs/>
                <w:i/>
                <w:color w:val="000000"/>
                <w:sz w:val="22"/>
                <w:szCs w:val="22"/>
              </w:rPr>
            </w:pPr>
            <w:r w:rsidRPr="002172D7">
              <w:rPr>
                <w:rFonts w:eastAsia="SimSun"/>
                <w:i/>
                <w:sz w:val="22"/>
                <w:szCs w:val="22"/>
                <w:lang w:eastAsia="pl-PL"/>
              </w:rPr>
              <w:t>OP.1.1.6 – Audyt i wymiana oświetlenia ulicznego na LED</w:t>
            </w:r>
          </w:p>
        </w:tc>
      </w:tr>
      <w:tr w:rsidR="00EE1C4E" w:rsidRPr="002172D7" w14:paraId="10D11B8B" w14:textId="77777777" w:rsidTr="00EE1C4E">
        <w:tc>
          <w:tcPr>
            <w:tcW w:w="5000" w:type="pct"/>
            <w:shd w:val="clear" w:color="auto" w:fill="FFFFCC"/>
          </w:tcPr>
          <w:p w14:paraId="253F84A9" w14:textId="3551D06C" w:rsidR="00EE1C4E" w:rsidRPr="002172D7" w:rsidRDefault="00EE1C4E" w:rsidP="00156AD3">
            <w:pPr>
              <w:spacing w:before="60" w:after="60"/>
              <w:ind w:left="1134" w:hanging="1134"/>
              <w:rPr>
                <w:bCs/>
                <w:i/>
                <w:color w:val="000000"/>
                <w:sz w:val="22"/>
                <w:szCs w:val="22"/>
              </w:rPr>
            </w:pPr>
            <w:r w:rsidRPr="002172D7">
              <w:rPr>
                <w:rFonts w:eastAsia="SimSun"/>
                <w:i/>
                <w:sz w:val="22"/>
                <w:szCs w:val="22"/>
                <w:lang w:eastAsia="pl-PL"/>
              </w:rPr>
              <w:t>OP.1.2.1 – Budowa chodnika przy drodze wojewódzkiej 919 od ul. Zielonej w Sośnicowicach do istniejącej części chodnika</w:t>
            </w:r>
          </w:p>
        </w:tc>
      </w:tr>
      <w:tr w:rsidR="00EE1C4E" w:rsidRPr="002172D7" w14:paraId="2A6D814B" w14:textId="77777777" w:rsidTr="00EE1C4E">
        <w:tc>
          <w:tcPr>
            <w:tcW w:w="5000" w:type="pct"/>
            <w:shd w:val="clear" w:color="auto" w:fill="FFFFCC"/>
          </w:tcPr>
          <w:p w14:paraId="411A564C" w14:textId="37680374" w:rsidR="00EE1C4E" w:rsidRPr="002172D7" w:rsidRDefault="00EE1C4E" w:rsidP="00156AD3">
            <w:pPr>
              <w:spacing w:before="60" w:after="60"/>
              <w:ind w:left="1134" w:hanging="1134"/>
              <w:rPr>
                <w:bCs/>
                <w:i/>
                <w:color w:val="000000"/>
                <w:sz w:val="22"/>
                <w:szCs w:val="22"/>
              </w:rPr>
            </w:pPr>
            <w:r w:rsidRPr="002172D7">
              <w:rPr>
                <w:rFonts w:eastAsia="SimSun"/>
                <w:i/>
                <w:sz w:val="22"/>
                <w:szCs w:val="22"/>
                <w:lang w:eastAsia="pl-PL"/>
              </w:rPr>
              <w:t>OP.1.2.2 – Przebudowa drogi powiatowej nr 2916S Żernica – Smolnica, etap II wraz z budową ciągu pieszo – rowerowego w miejscowości Smolnica</w:t>
            </w:r>
          </w:p>
        </w:tc>
      </w:tr>
      <w:tr w:rsidR="00EE1C4E" w:rsidRPr="002172D7" w14:paraId="6D2FA4A3" w14:textId="77777777" w:rsidTr="00EE1C4E">
        <w:tc>
          <w:tcPr>
            <w:tcW w:w="5000" w:type="pct"/>
            <w:shd w:val="clear" w:color="auto" w:fill="FFFFCC"/>
          </w:tcPr>
          <w:p w14:paraId="4605F25D" w14:textId="7B07AAE3" w:rsidR="00EE1C4E" w:rsidRPr="002172D7" w:rsidRDefault="00EE1C4E" w:rsidP="00156AD3">
            <w:pPr>
              <w:spacing w:before="60" w:after="60"/>
              <w:ind w:left="1134" w:hanging="1134"/>
              <w:rPr>
                <w:bCs/>
                <w:i/>
                <w:color w:val="000000"/>
                <w:sz w:val="22"/>
                <w:szCs w:val="22"/>
              </w:rPr>
            </w:pPr>
            <w:r w:rsidRPr="002172D7">
              <w:rPr>
                <w:bCs/>
                <w:i/>
                <w:color w:val="000000"/>
                <w:sz w:val="22"/>
                <w:szCs w:val="22"/>
              </w:rPr>
              <w:t>OP.1.2.3 – Budowa chodnika przy ul. Wiejskiej w Rachowicach – projekt</w:t>
            </w:r>
          </w:p>
        </w:tc>
      </w:tr>
      <w:tr w:rsidR="00EE1C4E" w:rsidRPr="002172D7" w14:paraId="4542FB84" w14:textId="77777777" w:rsidTr="00EE1C4E">
        <w:tc>
          <w:tcPr>
            <w:tcW w:w="5000" w:type="pct"/>
            <w:shd w:val="clear" w:color="auto" w:fill="FFFFCC"/>
          </w:tcPr>
          <w:p w14:paraId="57CBECA9" w14:textId="09D2C87B" w:rsidR="00EE1C4E" w:rsidRPr="002172D7" w:rsidRDefault="00EE1C4E" w:rsidP="00156AD3">
            <w:pPr>
              <w:spacing w:before="60" w:after="60"/>
              <w:ind w:left="1134" w:hanging="1134"/>
              <w:rPr>
                <w:bCs/>
                <w:i/>
                <w:color w:val="000000"/>
                <w:sz w:val="22"/>
                <w:szCs w:val="22"/>
              </w:rPr>
            </w:pPr>
            <w:r w:rsidRPr="002172D7">
              <w:rPr>
                <w:bCs/>
                <w:i/>
                <w:color w:val="000000"/>
                <w:sz w:val="22"/>
                <w:szCs w:val="22"/>
              </w:rPr>
              <w:t>OP.1.2.4 – Budowa chodnika przy ul. Marcina w Kozłowie (projekt i budowa)</w:t>
            </w:r>
          </w:p>
        </w:tc>
      </w:tr>
      <w:tr w:rsidR="00EE1C4E" w:rsidRPr="002172D7" w14:paraId="686FE64E" w14:textId="77777777" w:rsidTr="00EE1C4E">
        <w:tc>
          <w:tcPr>
            <w:tcW w:w="5000" w:type="pct"/>
            <w:shd w:val="clear" w:color="auto" w:fill="FFFFCC"/>
          </w:tcPr>
          <w:p w14:paraId="35B7D4EA" w14:textId="20059F09" w:rsidR="00EE1C4E" w:rsidRPr="002172D7" w:rsidRDefault="00EE1C4E" w:rsidP="00156AD3">
            <w:pPr>
              <w:spacing w:before="60" w:after="60"/>
              <w:ind w:left="1134" w:hanging="1134"/>
              <w:rPr>
                <w:rFonts w:eastAsiaTheme="minorEastAsia"/>
                <w:i/>
                <w:sz w:val="22"/>
                <w:szCs w:val="22"/>
                <w:lang w:eastAsia="pl-PL"/>
              </w:rPr>
            </w:pPr>
            <w:r w:rsidRPr="002172D7">
              <w:rPr>
                <w:bCs/>
                <w:i/>
                <w:color w:val="000000"/>
                <w:sz w:val="22"/>
                <w:szCs w:val="22"/>
              </w:rPr>
              <w:t>OP.1.2.5 – Budowa zatoki autobusowej przy ul. Szkolnej w Sośnicowicach</w:t>
            </w:r>
          </w:p>
        </w:tc>
      </w:tr>
      <w:tr w:rsidR="00EE1C4E" w:rsidRPr="002172D7" w14:paraId="4E9922B7" w14:textId="77777777" w:rsidTr="00EE1C4E">
        <w:tc>
          <w:tcPr>
            <w:tcW w:w="5000" w:type="pct"/>
            <w:shd w:val="clear" w:color="auto" w:fill="FFFFCC"/>
          </w:tcPr>
          <w:p w14:paraId="27E31B40" w14:textId="437971A9" w:rsidR="00EE1C4E" w:rsidRPr="002172D7" w:rsidRDefault="00EE1C4E" w:rsidP="00156AD3">
            <w:pPr>
              <w:spacing w:before="60" w:after="60"/>
              <w:ind w:left="1134" w:hanging="1134"/>
              <w:rPr>
                <w:rFonts w:eastAsiaTheme="minorEastAsia"/>
                <w:i/>
                <w:sz w:val="22"/>
                <w:szCs w:val="22"/>
                <w:lang w:eastAsia="pl-PL"/>
              </w:rPr>
            </w:pPr>
            <w:r w:rsidRPr="002172D7">
              <w:rPr>
                <w:bCs/>
                <w:i/>
                <w:color w:val="000000"/>
                <w:sz w:val="22"/>
                <w:szCs w:val="22"/>
              </w:rPr>
              <w:t>OP.1.2.6 – Odbudowa rowu przydroż</w:t>
            </w:r>
            <w:r w:rsidR="00FE2026">
              <w:rPr>
                <w:bCs/>
                <w:i/>
                <w:color w:val="000000"/>
                <w:sz w:val="22"/>
                <w:szCs w:val="22"/>
              </w:rPr>
              <w:t>nego przy ul. Twarogowskiej w Ba</w:t>
            </w:r>
            <w:r w:rsidRPr="002172D7">
              <w:rPr>
                <w:bCs/>
                <w:i/>
                <w:color w:val="000000"/>
                <w:sz w:val="22"/>
                <w:szCs w:val="22"/>
              </w:rPr>
              <w:t>rgłówce</w:t>
            </w:r>
          </w:p>
        </w:tc>
      </w:tr>
      <w:tr w:rsidR="00EE1C4E" w:rsidRPr="002172D7" w14:paraId="18CFB4CC" w14:textId="77777777" w:rsidTr="00EE1C4E">
        <w:tc>
          <w:tcPr>
            <w:tcW w:w="5000" w:type="pct"/>
            <w:shd w:val="clear" w:color="auto" w:fill="FFFFCC"/>
          </w:tcPr>
          <w:p w14:paraId="63D5B6B9" w14:textId="733F27B6" w:rsidR="00EE1C4E" w:rsidRPr="002172D7" w:rsidRDefault="00EE1C4E" w:rsidP="00156AD3">
            <w:pPr>
              <w:spacing w:before="60" w:after="60"/>
              <w:ind w:left="1134" w:hanging="1134"/>
              <w:rPr>
                <w:rFonts w:eastAsiaTheme="minorEastAsia"/>
                <w:i/>
                <w:sz w:val="22"/>
                <w:szCs w:val="22"/>
                <w:lang w:eastAsia="pl-PL"/>
              </w:rPr>
            </w:pPr>
            <w:r w:rsidRPr="002172D7">
              <w:rPr>
                <w:bCs/>
                <w:i/>
                <w:color w:val="000000"/>
                <w:sz w:val="22"/>
                <w:szCs w:val="22"/>
              </w:rPr>
              <w:t>OP.1.2.7 – Przebudowa ul. Górnej wraz z odwodnieniem w Bergłówce – projekt</w:t>
            </w:r>
          </w:p>
        </w:tc>
      </w:tr>
      <w:tr w:rsidR="00EE1C4E" w:rsidRPr="002172D7" w14:paraId="045119D5" w14:textId="77777777" w:rsidTr="00EE1C4E">
        <w:tc>
          <w:tcPr>
            <w:tcW w:w="5000" w:type="pct"/>
            <w:shd w:val="clear" w:color="auto" w:fill="FFFFCC"/>
          </w:tcPr>
          <w:p w14:paraId="7357A490" w14:textId="280F0D82" w:rsidR="00EE1C4E" w:rsidRPr="002172D7" w:rsidRDefault="00EE1C4E" w:rsidP="00156AD3">
            <w:pPr>
              <w:spacing w:before="60" w:after="60"/>
              <w:ind w:left="1134" w:hanging="1134"/>
              <w:rPr>
                <w:rFonts w:eastAsiaTheme="minorEastAsia"/>
                <w:i/>
                <w:sz w:val="22"/>
                <w:szCs w:val="22"/>
                <w:lang w:eastAsia="pl-PL"/>
              </w:rPr>
            </w:pPr>
            <w:r w:rsidRPr="002172D7">
              <w:rPr>
                <w:bCs/>
                <w:i/>
                <w:color w:val="000000"/>
                <w:sz w:val="22"/>
                <w:szCs w:val="22"/>
              </w:rPr>
              <w:t>OP.1.2.8 – Przebudowa ul. Dolnej w Sierakowicach – projekt</w:t>
            </w:r>
          </w:p>
        </w:tc>
      </w:tr>
      <w:tr w:rsidR="00EE1C4E" w:rsidRPr="002172D7" w14:paraId="050C9DD2" w14:textId="77777777" w:rsidTr="00EE1C4E">
        <w:tc>
          <w:tcPr>
            <w:tcW w:w="5000" w:type="pct"/>
            <w:shd w:val="clear" w:color="auto" w:fill="FFFFCC"/>
          </w:tcPr>
          <w:p w14:paraId="3658BB0C" w14:textId="011C4A4C" w:rsidR="00EE1C4E" w:rsidRPr="002172D7" w:rsidRDefault="00EE1C4E" w:rsidP="00156AD3">
            <w:pPr>
              <w:spacing w:before="60" w:after="60"/>
              <w:ind w:left="1134" w:hanging="1134"/>
              <w:rPr>
                <w:rFonts w:eastAsiaTheme="minorEastAsia"/>
                <w:i/>
                <w:sz w:val="22"/>
                <w:szCs w:val="22"/>
                <w:lang w:eastAsia="pl-PL"/>
              </w:rPr>
            </w:pPr>
            <w:r w:rsidRPr="002172D7">
              <w:rPr>
                <w:bCs/>
                <w:i/>
                <w:color w:val="000000"/>
                <w:sz w:val="22"/>
                <w:szCs w:val="22"/>
              </w:rPr>
              <w:t>OP.1.2.9– Remont rowu przy ul. Wiejskiej i ul. Bocznej w Łanach Wielkich</w:t>
            </w:r>
          </w:p>
        </w:tc>
      </w:tr>
      <w:tr w:rsidR="00EE1C4E" w:rsidRPr="002172D7" w14:paraId="708AEA57" w14:textId="77777777" w:rsidTr="00EE1C4E">
        <w:tc>
          <w:tcPr>
            <w:tcW w:w="5000" w:type="pct"/>
            <w:shd w:val="clear" w:color="auto" w:fill="FFFFCC"/>
          </w:tcPr>
          <w:p w14:paraId="500F2853" w14:textId="7F4BE491" w:rsidR="00EE1C4E" w:rsidRPr="002172D7" w:rsidRDefault="00EE1C4E" w:rsidP="00156AD3">
            <w:pPr>
              <w:spacing w:before="60" w:after="60"/>
              <w:ind w:left="1134" w:hanging="1134"/>
              <w:rPr>
                <w:rFonts w:eastAsiaTheme="minorEastAsia"/>
                <w:i/>
                <w:sz w:val="22"/>
                <w:szCs w:val="22"/>
                <w:lang w:eastAsia="pl-PL"/>
              </w:rPr>
            </w:pPr>
            <w:r w:rsidRPr="002172D7">
              <w:rPr>
                <w:bCs/>
                <w:i/>
                <w:color w:val="000000"/>
                <w:sz w:val="22"/>
                <w:szCs w:val="22"/>
              </w:rPr>
              <w:t>OP.1.2.10 – Remont przepustu w ciągu drogi gminnej (za leśniczówką) w Twarogu Małym</w:t>
            </w:r>
          </w:p>
        </w:tc>
      </w:tr>
      <w:tr w:rsidR="00EE1C4E" w:rsidRPr="002172D7" w14:paraId="51C261D8" w14:textId="77777777" w:rsidTr="00EE1C4E">
        <w:tc>
          <w:tcPr>
            <w:tcW w:w="5000" w:type="pct"/>
            <w:shd w:val="clear" w:color="auto" w:fill="FFFFCC"/>
          </w:tcPr>
          <w:p w14:paraId="1C4D04EB" w14:textId="31E6AB52" w:rsidR="00EE1C4E" w:rsidRPr="002172D7" w:rsidRDefault="00EE1C4E" w:rsidP="00156AD3">
            <w:pPr>
              <w:spacing w:before="60" w:after="60"/>
              <w:ind w:left="1134" w:hanging="1134"/>
              <w:rPr>
                <w:rFonts w:eastAsiaTheme="minorEastAsia"/>
                <w:i/>
                <w:sz w:val="22"/>
                <w:szCs w:val="22"/>
                <w:lang w:eastAsia="pl-PL"/>
              </w:rPr>
            </w:pPr>
            <w:r w:rsidRPr="002172D7">
              <w:rPr>
                <w:bCs/>
                <w:i/>
                <w:color w:val="000000"/>
                <w:sz w:val="22"/>
                <w:szCs w:val="22"/>
              </w:rPr>
              <w:t>OP.1.2.11 – Przebudowa mostu na ul. Leboszowskiej w Trachach</w:t>
            </w:r>
          </w:p>
        </w:tc>
      </w:tr>
      <w:tr w:rsidR="00EE1C4E" w:rsidRPr="002172D7" w14:paraId="435EC5E1" w14:textId="77777777" w:rsidTr="00EE1C4E">
        <w:tc>
          <w:tcPr>
            <w:tcW w:w="5000" w:type="pct"/>
            <w:shd w:val="clear" w:color="auto" w:fill="FFFFCC"/>
          </w:tcPr>
          <w:p w14:paraId="29307755" w14:textId="39647F3F" w:rsidR="00EE1C4E" w:rsidRPr="002172D7" w:rsidRDefault="00EE1C4E" w:rsidP="00156AD3">
            <w:pPr>
              <w:spacing w:before="60" w:after="60"/>
              <w:ind w:left="1134" w:hanging="1134"/>
              <w:rPr>
                <w:rFonts w:eastAsiaTheme="minorEastAsia"/>
                <w:i/>
                <w:sz w:val="22"/>
                <w:szCs w:val="22"/>
                <w:lang w:eastAsia="pl-PL"/>
              </w:rPr>
            </w:pPr>
            <w:r w:rsidRPr="002172D7">
              <w:rPr>
                <w:bCs/>
                <w:i/>
                <w:color w:val="000000"/>
                <w:sz w:val="22"/>
                <w:szCs w:val="22"/>
              </w:rPr>
              <w:t>OP.1.2.12 – Przebudowa mostu na ul. Krótkiej w Sierakowicach</w:t>
            </w:r>
          </w:p>
        </w:tc>
      </w:tr>
      <w:tr w:rsidR="00EE1C4E" w:rsidRPr="002172D7" w14:paraId="3CEEB39E" w14:textId="77777777" w:rsidTr="00EE1C4E">
        <w:tc>
          <w:tcPr>
            <w:tcW w:w="5000" w:type="pct"/>
            <w:shd w:val="clear" w:color="auto" w:fill="FFFFCC"/>
          </w:tcPr>
          <w:p w14:paraId="25DA25F3" w14:textId="40957086" w:rsidR="00EE1C4E" w:rsidRPr="002172D7" w:rsidRDefault="00EE1C4E" w:rsidP="00156AD3">
            <w:pPr>
              <w:spacing w:before="60" w:after="60"/>
              <w:ind w:left="1134" w:hanging="1134"/>
              <w:rPr>
                <w:rFonts w:eastAsiaTheme="minorEastAsia"/>
                <w:i/>
                <w:sz w:val="22"/>
                <w:szCs w:val="22"/>
                <w:lang w:eastAsia="pl-PL"/>
              </w:rPr>
            </w:pPr>
            <w:r w:rsidRPr="002172D7">
              <w:rPr>
                <w:bCs/>
                <w:i/>
                <w:color w:val="000000"/>
                <w:sz w:val="22"/>
                <w:szCs w:val="22"/>
              </w:rPr>
              <w:t>OP.1.2.13 – Przebudowa ul. Kasztanowej i ul. Słonecznej w Rachowicach – projekt</w:t>
            </w:r>
          </w:p>
        </w:tc>
      </w:tr>
    </w:tbl>
    <w:p w14:paraId="37F663CA" w14:textId="77777777" w:rsidR="00A8244E" w:rsidRPr="002172D7" w:rsidRDefault="00A8244E" w:rsidP="00156AD3">
      <w:pPr>
        <w:spacing w:before="60" w:after="60"/>
        <w:rPr>
          <w:sz w:val="22"/>
          <w:szCs w:val="22"/>
          <w:highlight w:val="cyan"/>
        </w:rPr>
      </w:pPr>
    </w:p>
    <w:p w14:paraId="402A312C" w14:textId="77777777" w:rsidR="00ED5442" w:rsidRPr="002172D7" w:rsidRDefault="00ED5442" w:rsidP="00156AD3">
      <w:pPr>
        <w:spacing w:before="60" w:after="60"/>
        <w:ind w:left="851" w:hanging="851"/>
        <w:rPr>
          <w:i/>
          <w:sz w:val="16"/>
          <w:szCs w:val="16"/>
          <w:highlight w:val="cyan"/>
        </w:rPr>
      </w:pPr>
    </w:p>
    <w:p w14:paraId="6A73A15F" w14:textId="77777777" w:rsidR="00A116E6" w:rsidRPr="002172D7" w:rsidRDefault="00A116E6" w:rsidP="00156AD3">
      <w:pPr>
        <w:spacing w:before="60" w:after="60"/>
        <w:rPr>
          <w:i/>
          <w:sz w:val="16"/>
          <w:szCs w:val="16"/>
          <w:highlight w:val="cyan"/>
        </w:rPr>
        <w:sectPr w:rsidR="00A116E6" w:rsidRPr="002172D7" w:rsidSect="000062EC">
          <w:pgSz w:w="11900" w:h="16820"/>
          <w:pgMar w:top="1418" w:right="1440" w:bottom="1418" w:left="1440" w:header="709" w:footer="709" w:gutter="0"/>
          <w:cols w:space="708"/>
          <w:docGrid w:linePitch="326"/>
        </w:sectPr>
      </w:pPr>
    </w:p>
    <w:p w14:paraId="67E8D1FF" w14:textId="77777777" w:rsidR="00ED5442" w:rsidRPr="002172D7" w:rsidRDefault="00ED5442" w:rsidP="00FA3909">
      <w:pPr>
        <w:pStyle w:val="Nagwek3"/>
      </w:pPr>
      <w:bookmarkStart w:id="171" w:name="_Toc267063154"/>
      <w:r w:rsidRPr="002172D7">
        <w:t>Plan operacyjny</w:t>
      </w:r>
      <w:bookmarkEnd w:id="171"/>
      <w:r w:rsidRPr="002172D7">
        <w:t xml:space="preserve"> </w:t>
      </w:r>
    </w:p>
    <w:tbl>
      <w:tblPr>
        <w:tblW w:w="5000"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068"/>
        <w:gridCol w:w="2361"/>
        <w:gridCol w:w="1215"/>
        <w:gridCol w:w="1257"/>
        <w:gridCol w:w="1602"/>
        <w:gridCol w:w="1721"/>
        <w:gridCol w:w="1246"/>
        <w:gridCol w:w="1843"/>
        <w:gridCol w:w="1843"/>
      </w:tblGrid>
      <w:tr w:rsidR="00EE1C4E" w:rsidRPr="002172D7" w14:paraId="66464655" w14:textId="77777777" w:rsidTr="00EE1C4E">
        <w:tc>
          <w:tcPr>
            <w:tcW w:w="377" w:type="pct"/>
            <w:shd w:val="clear" w:color="auto" w:fill="CCFFFF"/>
            <w:vAlign w:val="center"/>
          </w:tcPr>
          <w:p w14:paraId="662FFBFB" w14:textId="77777777" w:rsidR="00EE1C4E" w:rsidRPr="002172D7" w:rsidRDefault="00EE1C4E" w:rsidP="00156AD3">
            <w:pPr>
              <w:spacing w:before="60" w:after="60"/>
              <w:jc w:val="center"/>
              <w:rPr>
                <w:i/>
                <w:sz w:val="18"/>
                <w:szCs w:val="18"/>
              </w:rPr>
            </w:pPr>
            <w:r w:rsidRPr="002172D7">
              <w:rPr>
                <w:i/>
                <w:sz w:val="18"/>
                <w:szCs w:val="18"/>
              </w:rPr>
              <w:t>L.P.</w:t>
            </w:r>
          </w:p>
        </w:tc>
        <w:tc>
          <w:tcPr>
            <w:tcW w:w="834" w:type="pct"/>
            <w:shd w:val="clear" w:color="auto" w:fill="CCFFFF"/>
            <w:vAlign w:val="center"/>
          </w:tcPr>
          <w:p w14:paraId="59E2A832" w14:textId="77777777" w:rsidR="00EE1C4E" w:rsidRPr="002172D7" w:rsidRDefault="00EE1C4E" w:rsidP="00156AD3">
            <w:pPr>
              <w:spacing w:before="60" w:after="60"/>
              <w:jc w:val="center"/>
              <w:rPr>
                <w:i/>
                <w:sz w:val="18"/>
                <w:szCs w:val="18"/>
              </w:rPr>
            </w:pPr>
            <w:r w:rsidRPr="002172D7">
              <w:rPr>
                <w:i/>
                <w:sz w:val="18"/>
                <w:szCs w:val="18"/>
              </w:rPr>
              <w:t>Nazwa zadania</w:t>
            </w:r>
          </w:p>
        </w:tc>
        <w:tc>
          <w:tcPr>
            <w:tcW w:w="429" w:type="pct"/>
            <w:shd w:val="clear" w:color="auto" w:fill="CCFFFF"/>
            <w:vAlign w:val="center"/>
          </w:tcPr>
          <w:p w14:paraId="675B6219" w14:textId="77777777" w:rsidR="00EE1C4E" w:rsidRPr="002172D7" w:rsidRDefault="00EE1C4E" w:rsidP="00156AD3">
            <w:pPr>
              <w:spacing w:before="60" w:after="60"/>
              <w:jc w:val="center"/>
              <w:rPr>
                <w:i/>
                <w:sz w:val="18"/>
                <w:szCs w:val="18"/>
              </w:rPr>
            </w:pPr>
            <w:r w:rsidRPr="002172D7">
              <w:rPr>
                <w:i/>
                <w:sz w:val="18"/>
                <w:szCs w:val="18"/>
              </w:rPr>
              <w:t>Termin rozpoczęcia planowany</w:t>
            </w:r>
          </w:p>
        </w:tc>
        <w:tc>
          <w:tcPr>
            <w:tcW w:w="444" w:type="pct"/>
            <w:shd w:val="clear" w:color="auto" w:fill="CCFFFF"/>
            <w:vAlign w:val="center"/>
          </w:tcPr>
          <w:p w14:paraId="37CF546A" w14:textId="77777777" w:rsidR="00EE1C4E" w:rsidRPr="002172D7" w:rsidRDefault="00EE1C4E" w:rsidP="00156AD3">
            <w:pPr>
              <w:spacing w:before="60" w:after="60"/>
              <w:jc w:val="center"/>
              <w:rPr>
                <w:i/>
                <w:sz w:val="18"/>
                <w:szCs w:val="18"/>
              </w:rPr>
            </w:pPr>
            <w:r w:rsidRPr="002172D7">
              <w:rPr>
                <w:i/>
                <w:sz w:val="18"/>
                <w:szCs w:val="18"/>
              </w:rPr>
              <w:t>Termin zakończenia planowany</w:t>
            </w:r>
          </w:p>
        </w:tc>
        <w:tc>
          <w:tcPr>
            <w:tcW w:w="566" w:type="pct"/>
            <w:shd w:val="clear" w:color="auto" w:fill="CCFFFF"/>
            <w:vAlign w:val="center"/>
          </w:tcPr>
          <w:p w14:paraId="27E63F99" w14:textId="77777777" w:rsidR="00EE1C4E" w:rsidRPr="002172D7" w:rsidRDefault="00EE1C4E" w:rsidP="00156AD3">
            <w:pPr>
              <w:spacing w:before="60" w:after="60"/>
              <w:jc w:val="center"/>
              <w:rPr>
                <w:i/>
                <w:sz w:val="18"/>
                <w:szCs w:val="18"/>
              </w:rPr>
            </w:pPr>
            <w:r w:rsidRPr="002172D7">
              <w:rPr>
                <w:i/>
                <w:sz w:val="18"/>
                <w:szCs w:val="18"/>
              </w:rPr>
              <w:t>Jednostka odpowiedzialna</w:t>
            </w:r>
          </w:p>
        </w:tc>
        <w:tc>
          <w:tcPr>
            <w:tcW w:w="608" w:type="pct"/>
            <w:shd w:val="clear" w:color="auto" w:fill="CCFFFF"/>
            <w:vAlign w:val="center"/>
          </w:tcPr>
          <w:p w14:paraId="4722A94C" w14:textId="77777777" w:rsidR="00EE1C4E" w:rsidRPr="002172D7" w:rsidRDefault="00EE1C4E" w:rsidP="00156AD3">
            <w:pPr>
              <w:spacing w:before="60" w:after="60"/>
              <w:jc w:val="center"/>
              <w:rPr>
                <w:i/>
                <w:sz w:val="18"/>
                <w:szCs w:val="18"/>
              </w:rPr>
            </w:pPr>
            <w:r w:rsidRPr="002172D7">
              <w:rPr>
                <w:i/>
                <w:sz w:val="18"/>
                <w:szCs w:val="18"/>
              </w:rPr>
              <w:t>Planowane efekty ekologiczne</w:t>
            </w:r>
          </w:p>
        </w:tc>
        <w:tc>
          <w:tcPr>
            <w:tcW w:w="440" w:type="pct"/>
            <w:shd w:val="clear" w:color="auto" w:fill="CCFFFF"/>
            <w:vAlign w:val="center"/>
          </w:tcPr>
          <w:p w14:paraId="17C5A4D9" w14:textId="77777777" w:rsidR="00EE1C4E" w:rsidRPr="002172D7" w:rsidRDefault="00EE1C4E" w:rsidP="00156AD3">
            <w:pPr>
              <w:spacing w:before="60" w:after="60"/>
              <w:jc w:val="center"/>
              <w:rPr>
                <w:i/>
                <w:sz w:val="18"/>
                <w:szCs w:val="18"/>
              </w:rPr>
            </w:pPr>
            <w:r w:rsidRPr="002172D7">
              <w:rPr>
                <w:i/>
                <w:sz w:val="18"/>
                <w:szCs w:val="18"/>
              </w:rPr>
              <w:t>Planowane koszty ogółem (PLN) tyś.</w:t>
            </w:r>
          </w:p>
        </w:tc>
        <w:tc>
          <w:tcPr>
            <w:tcW w:w="651" w:type="pct"/>
            <w:shd w:val="clear" w:color="auto" w:fill="CCFFFF"/>
            <w:vAlign w:val="center"/>
          </w:tcPr>
          <w:p w14:paraId="1451E350" w14:textId="77777777" w:rsidR="00EE1C4E" w:rsidRPr="002172D7" w:rsidRDefault="00EE1C4E" w:rsidP="00156AD3">
            <w:pPr>
              <w:spacing w:before="60" w:after="60"/>
              <w:jc w:val="center"/>
              <w:rPr>
                <w:i/>
                <w:sz w:val="18"/>
                <w:szCs w:val="18"/>
              </w:rPr>
            </w:pPr>
            <w:r w:rsidRPr="002172D7">
              <w:rPr>
                <w:i/>
                <w:sz w:val="18"/>
                <w:szCs w:val="18"/>
              </w:rPr>
              <w:t>Partnerzy</w:t>
            </w:r>
          </w:p>
        </w:tc>
        <w:tc>
          <w:tcPr>
            <w:tcW w:w="651" w:type="pct"/>
            <w:shd w:val="clear" w:color="auto" w:fill="CCFFFF"/>
            <w:vAlign w:val="center"/>
          </w:tcPr>
          <w:p w14:paraId="248A3CAC" w14:textId="77777777" w:rsidR="00EE1C4E" w:rsidRPr="002172D7" w:rsidRDefault="00EE1C4E" w:rsidP="00156AD3">
            <w:pPr>
              <w:spacing w:before="60" w:after="60"/>
              <w:jc w:val="center"/>
              <w:rPr>
                <w:i/>
                <w:sz w:val="18"/>
                <w:szCs w:val="18"/>
              </w:rPr>
            </w:pPr>
            <w:r w:rsidRPr="002172D7">
              <w:rPr>
                <w:i/>
                <w:sz w:val="18"/>
                <w:szCs w:val="18"/>
              </w:rPr>
              <w:t>Źródła finansowania</w:t>
            </w:r>
          </w:p>
        </w:tc>
      </w:tr>
      <w:tr w:rsidR="00EE1C4E" w:rsidRPr="002172D7" w14:paraId="2C922A7A" w14:textId="77777777" w:rsidTr="00EE1C4E">
        <w:tc>
          <w:tcPr>
            <w:tcW w:w="5000" w:type="pct"/>
            <w:gridSpan w:val="9"/>
            <w:shd w:val="clear" w:color="auto" w:fill="FFFFCC"/>
            <w:vAlign w:val="center"/>
          </w:tcPr>
          <w:p w14:paraId="31051F65" w14:textId="77777777" w:rsidR="00EE1C4E" w:rsidRPr="002172D7" w:rsidRDefault="00EE1C4E" w:rsidP="00156AD3">
            <w:pPr>
              <w:spacing w:before="60" w:after="60"/>
              <w:jc w:val="center"/>
              <w:rPr>
                <w:i/>
                <w:color w:val="FF0000"/>
                <w:sz w:val="18"/>
                <w:szCs w:val="18"/>
              </w:rPr>
            </w:pPr>
            <w:r w:rsidRPr="002172D7">
              <w:rPr>
                <w:i/>
                <w:color w:val="FF0000"/>
                <w:sz w:val="18"/>
                <w:szCs w:val="18"/>
              </w:rPr>
              <w:t>OCHRONA POWIETRZA</w:t>
            </w:r>
          </w:p>
        </w:tc>
      </w:tr>
      <w:tr w:rsidR="00EE1C4E" w:rsidRPr="002172D7" w14:paraId="50BD9B61" w14:textId="77777777" w:rsidTr="00EE1C4E">
        <w:tc>
          <w:tcPr>
            <w:tcW w:w="5000" w:type="pct"/>
            <w:gridSpan w:val="9"/>
            <w:shd w:val="clear" w:color="auto" w:fill="CCFFFF"/>
            <w:vAlign w:val="center"/>
          </w:tcPr>
          <w:p w14:paraId="7E745A6A" w14:textId="77777777" w:rsidR="00EE1C4E" w:rsidRPr="002172D7" w:rsidRDefault="00EE1C4E" w:rsidP="00156AD3">
            <w:pPr>
              <w:spacing w:before="60" w:after="60"/>
              <w:jc w:val="center"/>
              <w:rPr>
                <w:i/>
                <w:sz w:val="18"/>
                <w:szCs w:val="18"/>
              </w:rPr>
            </w:pPr>
            <w:r w:rsidRPr="002172D7">
              <w:rPr>
                <w:i/>
                <w:sz w:val="18"/>
                <w:szCs w:val="18"/>
              </w:rPr>
              <w:t>ZADANIA WŁASNE</w:t>
            </w:r>
          </w:p>
        </w:tc>
      </w:tr>
      <w:tr w:rsidR="00EE1C4E" w:rsidRPr="002172D7" w14:paraId="5856C21E" w14:textId="77777777" w:rsidTr="00EE1C4E">
        <w:tc>
          <w:tcPr>
            <w:tcW w:w="377" w:type="pct"/>
            <w:shd w:val="clear" w:color="auto" w:fill="auto"/>
            <w:vAlign w:val="center"/>
          </w:tcPr>
          <w:p w14:paraId="14FEB048" w14:textId="77777777" w:rsidR="00EE1C4E" w:rsidRPr="002172D7" w:rsidRDefault="00EE1C4E" w:rsidP="00156AD3">
            <w:pPr>
              <w:spacing w:before="60" w:after="60"/>
              <w:jc w:val="center"/>
              <w:rPr>
                <w:bCs/>
                <w:i/>
                <w:sz w:val="18"/>
                <w:szCs w:val="18"/>
              </w:rPr>
            </w:pPr>
            <w:r w:rsidRPr="002172D7">
              <w:rPr>
                <w:bCs/>
                <w:i/>
                <w:sz w:val="18"/>
                <w:szCs w:val="18"/>
              </w:rPr>
              <w:t>OP.1.1.1</w:t>
            </w:r>
          </w:p>
        </w:tc>
        <w:tc>
          <w:tcPr>
            <w:tcW w:w="834" w:type="pct"/>
            <w:shd w:val="clear" w:color="auto" w:fill="auto"/>
            <w:vAlign w:val="center"/>
          </w:tcPr>
          <w:p w14:paraId="09BD7E0C" w14:textId="061F1CBC" w:rsidR="00EE1C4E" w:rsidRPr="002172D7" w:rsidRDefault="00EE1C4E" w:rsidP="00156AD3">
            <w:pPr>
              <w:spacing w:before="60" w:after="60"/>
              <w:jc w:val="center"/>
              <w:rPr>
                <w:bCs/>
                <w:i/>
                <w:sz w:val="18"/>
                <w:szCs w:val="18"/>
              </w:rPr>
            </w:pPr>
            <w:r w:rsidRPr="002172D7">
              <w:rPr>
                <w:rFonts w:eastAsia="SimSun"/>
                <w:i/>
                <w:sz w:val="18"/>
                <w:szCs w:val="18"/>
                <w:lang w:eastAsia="pl-PL"/>
              </w:rPr>
              <w:t xml:space="preserve">Realizacja </w:t>
            </w:r>
            <w:r w:rsidR="00714C5D" w:rsidRPr="002172D7">
              <w:rPr>
                <w:bCs/>
                <w:i/>
                <w:sz w:val="18"/>
                <w:szCs w:val="18"/>
              </w:rPr>
              <w:t>kolejnych etapów</w:t>
            </w:r>
            <w:r w:rsidR="00EA7E8B" w:rsidRPr="002172D7">
              <w:rPr>
                <w:bCs/>
                <w:i/>
                <w:sz w:val="18"/>
                <w:szCs w:val="18"/>
              </w:rPr>
              <w:t xml:space="preserve"> </w:t>
            </w:r>
            <w:r w:rsidRPr="002172D7">
              <w:rPr>
                <w:bCs/>
                <w:i/>
                <w:sz w:val="18"/>
                <w:szCs w:val="18"/>
              </w:rPr>
              <w:t>PONE</w:t>
            </w:r>
            <w:r w:rsidR="00EA7E8B" w:rsidRPr="002172D7">
              <w:rPr>
                <w:bCs/>
                <w:i/>
                <w:sz w:val="18"/>
                <w:szCs w:val="18"/>
              </w:rPr>
              <w:t xml:space="preserve"> na terenie gminy</w:t>
            </w:r>
            <w:r w:rsidRPr="002172D7">
              <w:rPr>
                <w:bCs/>
                <w:i/>
                <w:sz w:val="18"/>
                <w:szCs w:val="18"/>
              </w:rPr>
              <w:t xml:space="preserve"> Sośnicowice, w tym:</w:t>
            </w:r>
          </w:p>
          <w:p w14:paraId="45993533" w14:textId="7D269DE3" w:rsidR="00EE1C4E" w:rsidRPr="002172D7" w:rsidRDefault="00EE1C4E" w:rsidP="00156AD3">
            <w:pPr>
              <w:pStyle w:val="Akapitzlist"/>
              <w:numPr>
                <w:ilvl w:val="0"/>
                <w:numId w:val="126"/>
              </w:numPr>
              <w:spacing w:before="60" w:after="60"/>
              <w:ind w:left="350"/>
              <w:contextualSpacing w:val="0"/>
              <w:rPr>
                <w:bCs/>
                <w:i/>
                <w:sz w:val="18"/>
                <w:szCs w:val="18"/>
              </w:rPr>
            </w:pPr>
            <w:r w:rsidRPr="002172D7">
              <w:rPr>
                <w:bCs/>
                <w:i/>
                <w:sz w:val="18"/>
                <w:szCs w:val="18"/>
              </w:rPr>
              <w:t>wymiana star</w:t>
            </w:r>
            <w:r w:rsidR="00714C5D" w:rsidRPr="002172D7">
              <w:rPr>
                <w:bCs/>
                <w:i/>
                <w:sz w:val="18"/>
                <w:szCs w:val="18"/>
              </w:rPr>
              <w:t xml:space="preserve">ych </w:t>
            </w:r>
            <w:r w:rsidRPr="002172D7">
              <w:rPr>
                <w:bCs/>
                <w:i/>
                <w:sz w:val="18"/>
                <w:szCs w:val="18"/>
              </w:rPr>
              <w:t>nieekologiczn</w:t>
            </w:r>
            <w:r w:rsidR="00714C5D" w:rsidRPr="002172D7">
              <w:rPr>
                <w:bCs/>
                <w:i/>
                <w:sz w:val="18"/>
                <w:szCs w:val="18"/>
              </w:rPr>
              <w:t>ych kotłów</w:t>
            </w:r>
            <w:r w:rsidRPr="002172D7">
              <w:rPr>
                <w:bCs/>
                <w:i/>
                <w:sz w:val="18"/>
                <w:szCs w:val="18"/>
              </w:rPr>
              <w:t xml:space="preserve"> </w:t>
            </w:r>
          </w:p>
          <w:p w14:paraId="4B558C2B" w14:textId="07E9CE5E" w:rsidR="00EE1C4E" w:rsidRPr="002172D7" w:rsidRDefault="00714C5D" w:rsidP="00156AD3">
            <w:pPr>
              <w:pStyle w:val="Akapitzlist"/>
              <w:numPr>
                <w:ilvl w:val="0"/>
                <w:numId w:val="126"/>
              </w:numPr>
              <w:spacing w:before="60" w:after="60"/>
              <w:ind w:left="350"/>
              <w:contextualSpacing w:val="0"/>
              <w:rPr>
                <w:bCs/>
                <w:i/>
                <w:sz w:val="18"/>
                <w:szCs w:val="18"/>
              </w:rPr>
            </w:pPr>
            <w:r w:rsidRPr="002172D7">
              <w:rPr>
                <w:bCs/>
                <w:i/>
                <w:sz w:val="18"/>
                <w:szCs w:val="18"/>
              </w:rPr>
              <w:t>montaż układów</w:t>
            </w:r>
            <w:r w:rsidR="00EA7E8B" w:rsidRPr="002172D7">
              <w:rPr>
                <w:bCs/>
                <w:i/>
                <w:sz w:val="18"/>
                <w:szCs w:val="18"/>
              </w:rPr>
              <w:t xml:space="preserve"> solarnych</w:t>
            </w:r>
          </w:p>
        </w:tc>
        <w:tc>
          <w:tcPr>
            <w:tcW w:w="429" w:type="pct"/>
            <w:shd w:val="clear" w:color="auto" w:fill="auto"/>
            <w:vAlign w:val="center"/>
          </w:tcPr>
          <w:p w14:paraId="2BEF3BC4" w14:textId="77777777" w:rsidR="00EE1C4E" w:rsidRPr="002172D7" w:rsidRDefault="00EE1C4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13D4A87F" w14:textId="77777777" w:rsidR="00EE1C4E" w:rsidRPr="002172D7" w:rsidRDefault="00EE1C4E" w:rsidP="00156AD3">
            <w:pPr>
              <w:spacing w:before="60" w:after="60"/>
              <w:jc w:val="center"/>
              <w:rPr>
                <w:bCs/>
                <w:i/>
                <w:sz w:val="18"/>
                <w:szCs w:val="18"/>
              </w:rPr>
            </w:pPr>
            <w:r w:rsidRPr="002172D7">
              <w:rPr>
                <w:bCs/>
                <w:i/>
                <w:sz w:val="18"/>
                <w:szCs w:val="18"/>
              </w:rPr>
              <w:t>2021</w:t>
            </w:r>
          </w:p>
        </w:tc>
        <w:tc>
          <w:tcPr>
            <w:tcW w:w="566" w:type="pct"/>
            <w:shd w:val="clear" w:color="auto" w:fill="auto"/>
            <w:vAlign w:val="center"/>
          </w:tcPr>
          <w:p w14:paraId="6050BEE4" w14:textId="77777777" w:rsidR="00EE1C4E" w:rsidRPr="002172D7" w:rsidRDefault="00EE1C4E" w:rsidP="00156AD3">
            <w:pPr>
              <w:spacing w:before="60" w:after="60"/>
              <w:jc w:val="center"/>
              <w:rPr>
                <w:bCs/>
                <w:i/>
                <w:sz w:val="18"/>
                <w:szCs w:val="18"/>
              </w:rPr>
            </w:pPr>
            <w:r w:rsidRPr="002172D7">
              <w:rPr>
                <w:bCs/>
                <w:i/>
                <w:sz w:val="18"/>
                <w:szCs w:val="18"/>
              </w:rPr>
              <w:t>Gmina Sośnicowice</w:t>
            </w:r>
          </w:p>
        </w:tc>
        <w:tc>
          <w:tcPr>
            <w:tcW w:w="608" w:type="pct"/>
            <w:shd w:val="clear" w:color="auto" w:fill="auto"/>
            <w:vAlign w:val="center"/>
          </w:tcPr>
          <w:p w14:paraId="14B817DC" w14:textId="6B31EC1C" w:rsidR="00EE1C4E" w:rsidRPr="002172D7" w:rsidRDefault="00EE1C4E" w:rsidP="00156AD3">
            <w:pPr>
              <w:spacing w:before="60" w:after="60"/>
              <w:jc w:val="center"/>
              <w:rPr>
                <w:bCs/>
                <w:i/>
                <w:sz w:val="18"/>
                <w:szCs w:val="18"/>
              </w:rPr>
            </w:pPr>
            <w:r w:rsidRPr="002172D7">
              <w:rPr>
                <w:bCs/>
                <w:i/>
                <w:sz w:val="18"/>
                <w:szCs w:val="18"/>
              </w:rPr>
              <w:t>Ograniczenie emisji ze spalania niskiej jakości paliw</w:t>
            </w:r>
          </w:p>
        </w:tc>
        <w:tc>
          <w:tcPr>
            <w:tcW w:w="440" w:type="pct"/>
            <w:shd w:val="clear" w:color="auto" w:fill="auto"/>
            <w:vAlign w:val="center"/>
          </w:tcPr>
          <w:p w14:paraId="7577FD07" w14:textId="22FFF635" w:rsidR="00EE1C4E" w:rsidRPr="002172D7" w:rsidRDefault="00EA7E8B" w:rsidP="00156AD3">
            <w:pPr>
              <w:spacing w:before="60" w:after="60"/>
              <w:jc w:val="center"/>
              <w:rPr>
                <w:bCs/>
                <w:i/>
                <w:sz w:val="18"/>
                <w:szCs w:val="18"/>
              </w:rPr>
            </w:pPr>
            <w:r w:rsidRPr="002172D7">
              <w:rPr>
                <w:bCs/>
                <w:i/>
                <w:sz w:val="18"/>
                <w:szCs w:val="18"/>
              </w:rPr>
              <w:t>1</w:t>
            </w:r>
            <w:r w:rsidR="00C055C1">
              <w:rPr>
                <w:bCs/>
                <w:i/>
                <w:sz w:val="18"/>
                <w:szCs w:val="18"/>
              </w:rPr>
              <w:t>.</w:t>
            </w:r>
            <w:r w:rsidR="00EE1C4E" w:rsidRPr="002172D7">
              <w:rPr>
                <w:bCs/>
                <w:i/>
                <w:sz w:val="18"/>
                <w:szCs w:val="18"/>
              </w:rPr>
              <w:t>500</w:t>
            </w:r>
          </w:p>
        </w:tc>
        <w:tc>
          <w:tcPr>
            <w:tcW w:w="651" w:type="pct"/>
            <w:shd w:val="clear" w:color="auto" w:fill="auto"/>
            <w:vAlign w:val="center"/>
          </w:tcPr>
          <w:p w14:paraId="1732F8E5" w14:textId="77777777" w:rsidR="00EE1C4E" w:rsidRPr="002172D7" w:rsidRDefault="00EE1C4E" w:rsidP="00156AD3">
            <w:pPr>
              <w:spacing w:before="60" w:after="60"/>
              <w:jc w:val="center"/>
              <w:rPr>
                <w:bCs/>
                <w:i/>
                <w:sz w:val="18"/>
                <w:szCs w:val="18"/>
              </w:rPr>
            </w:pPr>
            <w:r w:rsidRPr="002172D7">
              <w:rPr>
                <w:bCs/>
                <w:i/>
                <w:sz w:val="18"/>
                <w:szCs w:val="18"/>
              </w:rPr>
              <w:t>mieszkańcy</w:t>
            </w:r>
          </w:p>
        </w:tc>
        <w:tc>
          <w:tcPr>
            <w:tcW w:w="651" w:type="pct"/>
            <w:shd w:val="clear" w:color="auto" w:fill="auto"/>
            <w:vAlign w:val="center"/>
          </w:tcPr>
          <w:p w14:paraId="19832CB4" w14:textId="77777777" w:rsidR="00EE1C4E" w:rsidRPr="002172D7" w:rsidRDefault="00EE1C4E" w:rsidP="00156AD3">
            <w:pPr>
              <w:spacing w:before="60" w:after="60"/>
              <w:jc w:val="center"/>
              <w:rPr>
                <w:i/>
                <w:color w:val="000000"/>
                <w:sz w:val="18"/>
                <w:szCs w:val="18"/>
              </w:rPr>
            </w:pPr>
            <w:r w:rsidRPr="002172D7">
              <w:rPr>
                <w:i/>
                <w:sz w:val="18"/>
                <w:szCs w:val="18"/>
              </w:rPr>
              <w:t>budżet Gminy Sośnicowice, WFOŚiGW</w:t>
            </w:r>
          </w:p>
        </w:tc>
      </w:tr>
      <w:tr w:rsidR="00EE1C4E" w:rsidRPr="002172D7" w14:paraId="6AE172F5" w14:textId="77777777" w:rsidTr="00EE1C4E">
        <w:tc>
          <w:tcPr>
            <w:tcW w:w="377" w:type="pct"/>
            <w:shd w:val="clear" w:color="auto" w:fill="auto"/>
            <w:vAlign w:val="center"/>
          </w:tcPr>
          <w:p w14:paraId="1361D2BE" w14:textId="77777777" w:rsidR="00EE1C4E" w:rsidRPr="002172D7" w:rsidRDefault="00EE1C4E" w:rsidP="00156AD3">
            <w:pPr>
              <w:spacing w:before="60" w:after="60"/>
              <w:jc w:val="center"/>
              <w:rPr>
                <w:bCs/>
                <w:i/>
                <w:sz w:val="18"/>
                <w:szCs w:val="18"/>
              </w:rPr>
            </w:pPr>
            <w:r w:rsidRPr="002172D7">
              <w:rPr>
                <w:bCs/>
                <w:i/>
                <w:sz w:val="18"/>
                <w:szCs w:val="18"/>
              </w:rPr>
              <w:t>OP.1.1.2</w:t>
            </w:r>
          </w:p>
        </w:tc>
        <w:tc>
          <w:tcPr>
            <w:tcW w:w="834" w:type="pct"/>
            <w:shd w:val="clear" w:color="auto" w:fill="auto"/>
            <w:vAlign w:val="center"/>
          </w:tcPr>
          <w:p w14:paraId="2ADE6E55" w14:textId="77777777" w:rsidR="00EE1C4E" w:rsidRPr="002172D7" w:rsidRDefault="00EE1C4E" w:rsidP="00156AD3">
            <w:pPr>
              <w:spacing w:before="60" w:after="60"/>
              <w:jc w:val="center"/>
              <w:rPr>
                <w:bCs/>
                <w:i/>
                <w:sz w:val="18"/>
                <w:szCs w:val="18"/>
              </w:rPr>
            </w:pPr>
            <w:r w:rsidRPr="002172D7">
              <w:rPr>
                <w:rFonts w:eastAsiaTheme="minorEastAsia"/>
                <w:i/>
                <w:sz w:val="18"/>
                <w:szCs w:val="18"/>
                <w:lang w:eastAsia="pl-PL"/>
              </w:rPr>
              <w:t>Termomodernizacja budynku Ochotniczej Straży Pożarnej w Sośnicowicach</w:t>
            </w:r>
          </w:p>
        </w:tc>
        <w:tc>
          <w:tcPr>
            <w:tcW w:w="429" w:type="pct"/>
            <w:shd w:val="clear" w:color="auto" w:fill="auto"/>
            <w:vAlign w:val="center"/>
          </w:tcPr>
          <w:p w14:paraId="323B8C45" w14:textId="77777777" w:rsidR="00EE1C4E" w:rsidRPr="002172D7" w:rsidRDefault="00EE1C4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3181014B" w14:textId="77777777" w:rsidR="00EE1C4E" w:rsidRPr="002172D7" w:rsidRDefault="00EE1C4E" w:rsidP="00156AD3">
            <w:pPr>
              <w:spacing w:before="60" w:after="60"/>
              <w:jc w:val="center"/>
              <w:rPr>
                <w:bCs/>
                <w:i/>
                <w:sz w:val="18"/>
                <w:szCs w:val="18"/>
              </w:rPr>
            </w:pPr>
            <w:r w:rsidRPr="002172D7">
              <w:rPr>
                <w:bCs/>
                <w:i/>
                <w:sz w:val="18"/>
                <w:szCs w:val="18"/>
              </w:rPr>
              <w:t>2017</w:t>
            </w:r>
          </w:p>
        </w:tc>
        <w:tc>
          <w:tcPr>
            <w:tcW w:w="566" w:type="pct"/>
            <w:shd w:val="clear" w:color="auto" w:fill="auto"/>
            <w:vAlign w:val="center"/>
          </w:tcPr>
          <w:p w14:paraId="3D1B6600" w14:textId="77777777" w:rsidR="00EE1C4E" w:rsidRPr="002172D7" w:rsidRDefault="00EE1C4E" w:rsidP="00156AD3">
            <w:pPr>
              <w:spacing w:before="60" w:after="60"/>
              <w:jc w:val="center"/>
              <w:rPr>
                <w:bCs/>
                <w:i/>
                <w:sz w:val="18"/>
                <w:szCs w:val="18"/>
              </w:rPr>
            </w:pPr>
            <w:r w:rsidRPr="002172D7">
              <w:rPr>
                <w:bCs/>
                <w:i/>
                <w:sz w:val="18"/>
                <w:szCs w:val="18"/>
              </w:rPr>
              <w:t>Gmina Sośnicowice</w:t>
            </w:r>
          </w:p>
        </w:tc>
        <w:tc>
          <w:tcPr>
            <w:tcW w:w="608" w:type="pct"/>
            <w:shd w:val="clear" w:color="auto" w:fill="auto"/>
            <w:vAlign w:val="center"/>
          </w:tcPr>
          <w:p w14:paraId="5F24D9FA" w14:textId="753BD68B" w:rsidR="00EE1C4E" w:rsidRPr="002172D7" w:rsidRDefault="00EE1C4E" w:rsidP="00156AD3">
            <w:pPr>
              <w:spacing w:before="60" w:after="60"/>
              <w:jc w:val="center"/>
              <w:rPr>
                <w:bCs/>
                <w:i/>
                <w:sz w:val="18"/>
                <w:szCs w:val="18"/>
              </w:rPr>
            </w:pPr>
            <w:r w:rsidRPr="002172D7">
              <w:rPr>
                <w:bCs/>
                <w:i/>
                <w:sz w:val="18"/>
                <w:szCs w:val="18"/>
              </w:rPr>
              <w:t>Ograniczenie emisji ze spalania niskiej jakości paliw</w:t>
            </w:r>
          </w:p>
        </w:tc>
        <w:tc>
          <w:tcPr>
            <w:tcW w:w="440" w:type="pct"/>
            <w:shd w:val="clear" w:color="auto" w:fill="auto"/>
            <w:vAlign w:val="center"/>
          </w:tcPr>
          <w:p w14:paraId="23CB2CB4" w14:textId="77777777" w:rsidR="00EE1C4E" w:rsidRPr="002172D7" w:rsidRDefault="00EE1C4E" w:rsidP="00156AD3">
            <w:pPr>
              <w:spacing w:before="60" w:after="60"/>
              <w:jc w:val="center"/>
              <w:rPr>
                <w:bCs/>
                <w:i/>
                <w:sz w:val="18"/>
                <w:szCs w:val="18"/>
              </w:rPr>
            </w:pPr>
            <w:r w:rsidRPr="002172D7">
              <w:rPr>
                <w:bCs/>
                <w:i/>
                <w:sz w:val="18"/>
                <w:szCs w:val="18"/>
              </w:rPr>
              <w:t>420</w:t>
            </w:r>
          </w:p>
        </w:tc>
        <w:tc>
          <w:tcPr>
            <w:tcW w:w="651" w:type="pct"/>
            <w:shd w:val="clear" w:color="auto" w:fill="auto"/>
            <w:vAlign w:val="center"/>
          </w:tcPr>
          <w:p w14:paraId="447EC9E9" w14:textId="77777777" w:rsidR="00EE1C4E" w:rsidRPr="002172D7" w:rsidRDefault="00EE1C4E"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4F14C549" w14:textId="77777777" w:rsidR="00EE1C4E" w:rsidRPr="002172D7" w:rsidRDefault="00EE1C4E" w:rsidP="00156AD3">
            <w:pPr>
              <w:spacing w:before="60" w:after="60"/>
              <w:jc w:val="center"/>
              <w:rPr>
                <w:i/>
                <w:color w:val="000000"/>
                <w:sz w:val="18"/>
                <w:szCs w:val="18"/>
              </w:rPr>
            </w:pPr>
            <w:r w:rsidRPr="002172D7">
              <w:rPr>
                <w:i/>
                <w:sz w:val="18"/>
                <w:szCs w:val="18"/>
              </w:rPr>
              <w:t>budżet Gminy Sośnicowice (301,262 tys. zł), środki zewnętrzne (118,738 tys. zł)</w:t>
            </w:r>
          </w:p>
        </w:tc>
      </w:tr>
      <w:tr w:rsidR="00EE1C4E" w:rsidRPr="002172D7" w14:paraId="73F5824D" w14:textId="77777777" w:rsidTr="00EE1C4E">
        <w:trPr>
          <w:trHeight w:val="1058"/>
        </w:trPr>
        <w:tc>
          <w:tcPr>
            <w:tcW w:w="377" w:type="pct"/>
            <w:shd w:val="clear" w:color="auto" w:fill="auto"/>
            <w:vAlign w:val="center"/>
          </w:tcPr>
          <w:p w14:paraId="6604215B" w14:textId="77777777" w:rsidR="00EE1C4E" w:rsidRPr="002172D7" w:rsidRDefault="00EE1C4E" w:rsidP="00156AD3">
            <w:pPr>
              <w:spacing w:before="60" w:after="60"/>
              <w:jc w:val="center"/>
              <w:rPr>
                <w:bCs/>
                <w:i/>
                <w:sz w:val="18"/>
                <w:szCs w:val="18"/>
              </w:rPr>
            </w:pPr>
            <w:r w:rsidRPr="002172D7">
              <w:rPr>
                <w:bCs/>
                <w:i/>
                <w:sz w:val="18"/>
                <w:szCs w:val="18"/>
              </w:rPr>
              <w:t>OP.1.1.3</w:t>
            </w:r>
          </w:p>
        </w:tc>
        <w:tc>
          <w:tcPr>
            <w:tcW w:w="834" w:type="pct"/>
            <w:shd w:val="clear" w:color="auto" w:fill="auto"/>
            <w:vAlign w:val="center"/>
          </w:tcPr>
          <w:p w14:paraId="47807FBE" w14:textId="77777777" w:rsidR="00EE1C4E" w:rsidRPr="002172D7" w:rsidRDefault="00EE1C4E" w:rsidP="00156AD3">
            <w:pPr>
              <w:suppressAutoHyphens w:val="0"/>
              <w:autoSpaceDE w:val="0"/>
              <w:autoSpaceDN w:val="0"/>
              <w:adjustRightInd w:val="0"/>
              <w:spacing w:before="60" w:after="60"/>
              <w:jc w:val="center"/>
              <w:rPr>
                <w:rFonts w:eastAsiaTheme="minorEastAsia"/>
                <w:i/>
                <w:sz w:val="18"/>
                <w:szCs w:val="18"/>
                <w:lang w:eastAsia="pl-PL"/>
              </w:rPr>
            </w:pPr>
            <w:r w:rsidRPr="002172D7">
              <w:rPr>
                <w:rFonts w:eastAsiaTheme="minorEastAsia"/>
                <w:i/>
                <w:sz w:val="18"/>
                <w:szCs w:val="18"/>
                <w:lang w:eastAsia="pl-PL"/>
              </w:rPr>
              <w:t>Termomodernizacja budynku OSP w Sierakowicach – projekt</w:t>
            </w:r>
          </w:p>
        </w:tc>
        <w:tc>
          <w:tcPr>
            <w:tcW w:w="429" w:type="pct"/>
            <w:shd w:val="clear" w:color="auto" w:fill="auto"/>
            <w:vAlign w:val="center"/>
          </w:tcPr>
          <w:p w14:paraId="27B17424" w14:textId="77777777" w:rsidR="00EE1C4E" w:rsidRPr="002172D7" w:rsidRDefault="00EE1C4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5DC153EE" w14:textId="77777777" w:rsidR="00EE1C4E" w:rsidRPr="002172D7" w:rsidRDefault="00EE1C4E" w:rsidP="00156AD3">
            <w:pPr>
              <w:spacing w:before="60" w:after="60"/>
              <w:jc w:val="center"/>
              <w:rPr>
                <w:bCs/>
                <w:i/>
                <w:sz w:val="18"/>
                <w:szCs w:val="18"/>
              </w:rPr>
            </w:pPr>
            <w:r w:rsidRPr="002172D7">
              <w:rPr>
                <w:bCs/>
                <w:i/>
                <w:sz w:val="18"/>
                <w:szCs w:val="18"/>
              </w:rPr>
              <w:t>2017</w:t>
            </w:r>
          </w:p>
        </w:tc>
        <w:tc>
          <w:tcPr>
            <w:tcW w:w="566" w:type="pct"/>
            <w:shd w:val="clear" w:color="auto" w:fill="auto"/>
            <w:vAlign w:val="center"/>
          </w:tcPr>
          <w:p w14:paraId="5CBDBCE8" w14:textId="77777777" w:rsidR="00EE1C4E" w:rsidRPr="002172D7" w:rsidRDefault="00EE1C4E" w:rsidP="00156AD3">
            <w:pPr>
              <w:spacing w:before="60" w:after="60"/>
              <w:jc w:val="center"/>
              <w:rPr>
                <w:bCs/>
                <w:i/>
                <w:sz w:val="18"/>
                <w:szCs w:val="18"/>
              </w:rPr>
            </w:pPr>
            <w:r w:rsidRPr="002172D7">
              <w:rPr>
                <w:bCs/>
                <w:i/>
                <w:sz w:val="18"/>
                <w:szCs w:val="18"/>
              </w:rPr>
              <w:t>Gmina Sośnicowice</w:t>
            </w:r>
          </w:p>
        </w:tc>
        <w:tc>
          <w:tcPr>
            <w:tcW w:w="608" w:type="pct"/>
            <w:vMerge w:val="restart"/>
            <w:shd w:val="clear" w:color="auto" w:fill="auto"/>
            <w:vAlign w:val="center"/>
          </w:tcPr>
          <w:p w14:paraId="7604FC40" w14:textId="13A293C0" w:rsidR="00EE1C4E" w:rsidRPr="002172D7" w:rsidRDefault="00EE1C4E" w:rsidP="00156AD3">
            <w:pPr>
              <w:spacing w:before="60" w:after="60"/>
              <w:jc w:val="center"/>
              <w:rPr>
                <w:bCs/>
                <w:i/>
                <w:sz w:val="18"/>
                <w:szCs w:val="18"/>
              </w:rPr>
            </w:pPr>
            <w:r w:rsidRPr="002172D7">
              <w:rPr>
                <w:bCs/>
                <w:i/>
                <w:sz w:val="18"/>
                <w:szCs w:val="18"/>
              </w:rPr>
              <w:t>Ograniczenie emisji ze spalania niskiej jakości paliw</w:t>
            </w:r>
          </w:p>
        </w:tc>
        <w:tc>
          <w:tcPr>
            <w:tcW w:w="440" w:type="pct"/>
            <w:shd w:val="clear" w:color="auto" w:fill="auto"/>
            <w:vAlign w:val="center"/>
          </w:tcPr>
          <w:p w14:paraId="384E19A3" w14:textId="77777777" w:rsidR="00EE1C4E" w:rsidRPr="002172D7" w:rsidRDefault="00EE1C4E" w:rsidP="00156AD3">
            <w:pPr>
              <w:spacing w:before="60" w:after="60"/>
              <w:jc w:val="center"/>
              <w:rPr>
                <w:bCs/>
                <w:i/>
                <w:sz w:val="18"/>
                <w:szCs w:val="18"/>
              </w:rPr>
            </w:pPr>
            <w:r w:rsidRPr="002172D7">
              <w:rPr>
                <w:bCs/>
                <w:i/>
                <w:sz w:val="18"/>
                <w:szCs w:val="18"/>
              </w:rPr>
              <w:t>25</w:t>
            </w:r>
          </w:p>
        </w:tc>
        <w:tc>
          <w:tcPr>
            <w:tcW w:w="651" w:type="pct"/>
            <w:shd w:val="clear" w:color="auto" w:fill="auto"/>
            <w:vAlign w:val="center"/>
          </w:tcPr>
          <w:p w14:paraId="273A5BC2" w14:textId="77777777" w:rsidR="00EE1C4E" w:rsidRPr="002172D7" w:rsidRDefault="00EE1C4E"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04DED747" w14:textId="77777777" w:rsidR="00EE1C4E" w:rsidRPr="002172D7" w:rsidRDefault="00EE1C4E" w:rsidP="00156AD3">
            <w:pPr>
              <w:spacing w:before="60" w:after="60"/>
              <w:jc w:val="center"/>
              <w:rPr>
                <w:i/>
                <w:color w:val="000000"/>
                <w:sz w:val="18"/>
                <w:szCs w:val="18"/>
              </w:rPr>
            </w:pPr>
            <w:r w:rsidRPr="002172D7">
              <w:rPr>
                <w:i/>
                <w:sz w:val="18"/>
                <w:szCs w:val="18"/>
              </w:rPr>
              <w:t>budżet Gminy Sośnicowice</w:t>
            </w:r>
          </w:p>
        </w:tc>
      </w:tr>
      <w:tr w:rsidR="00EE1C4E" w:rsidRPr="002172D7" w14:paraId="58AB0F73" w14:textId="77777777" w:rsidTr="00EE1C4E">
        <w:trPr>
          <w:trHeight w:val="1058"/>
        </w:trPr>
        <w:tc>
          <w:tcPr>
            <w:tcW w:w="377" w:type="pct"/>
            <w:shd w:val="clear" w:color="auto" w:fill="auto"/>
            <w:vAlign w:val="center"/>
          </w:tcPr>
          <w:p w14:paraId="2C94B710" w14:textId="77777777" w:rsidR="00EE1C4E" w:rsidRPr="002172D7" w:rsidRDefault="00EE1C4E" w:rsidP="00156AD3">
            <w:pPr>
              <w:spacing w:before="60" w:after="60"/>
              <w:jc w:val="center"/>
              <w:rPr>
                <w:bCs/>
                <w:i/>
                <w:sz w:val="18"/>
                <w:szCs w:val="18"/>
              </w:rPr>
            </w:pPr>
            <w:r w:rsidRPr="002172D7">
              <w:rPr>
                <w:rFonts w:eastAsia="SimSun"/>
                <w:i/>
                <w:sz w:val="18"/>
                <w:szCs w:val="18"/>
                <w:lang w:eastAsia="pl-PL"/>
              </w:rPr>
              <w:t>OP.</w:t>
            </w:r>
            <w:r w:rsidRPr="002172D7">
              <w:rPr>
                <w:rFonts w:eastAsiaTheme="minorEastAsia"/>
                <w:i/>
                <w:sz w:val="18"/>
                <w:szCs w:val="18"/>
                <w:lang w:eastAsia="pl-PL"/>
              </w:rPr>
              <w:t>1.1.4</w:t>
            </w:r>
          </w:p>
        </w:tc>
        <w:tc>
          <w:tcPr>
            <w:tcW w:w="834" w:type="pct"/>
            <w:shd w:val="clear" w:color="auto" w:fill="auto"/>
            <w:vAlign w:val="center"/>
          </w:tcPr>
          <w:p w14:paraId="603FBAA6" w14:textId="77777777" w:rsidR="00EE1C4E" w:rsidRPr="002172D7" w:rsidRDefault="00EE1C4E" w:rsidP="00156AD3">
            <w:pPr>
              <w:suppressAutoHyphens w:val="0"/>
              <w:autoSpaceDE w:val="0"/>
              <w:autoSpaceDN w:val="0"/>
              <w:adjustRightInd w:val="0"/>
              <w:spacing w:before="60" w:after="60"/>
              <w:jc w:val="center"/>
              <w:rPr>
                <w:rFonts w:eastAsiaTheme="minorEastAsia"/>
                <w:i/>
                <w:sz w:val="18"/>
                <w:szCs w:val="18"/>
                <w:lang w:eastAsia="pl-PL"/>
              </w:rPr>
            </w:pPr>
            <w:r w:rsidRPr="002172D7">
              <w:rPr>
                <w:rFonts w:eastAsiaTheme="minorEastAsia"/>
                <w:i/>
                <w:sz w:val="18"/>
                <w:szCs w:val="18"/>
                <w:lang w:eastAsia="pl-PL"/>
              </w:rPr>
              <w:t>Wymiana pieców CO w Szkole Podstawowej w Sośnicowicach</w:t>
            </w:r>
          </w:p>
        </w:tc>
        <w:tc>
          <w:tcPr>
            <w:tcW w:w="429" w:type="pct"/>
            <w:shd w:val="clear" w:color="auto" w:fill="auto"/>
            <w:vAlign w:val="center"/>
          </w:tcPr>
          <w:p w14:paraId="07E86A58" w14:textId="77777777" w:rsidR="00EE1C4E" w:rsidRPr="002172D7" w:rsidRDefault="00EE1C4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7A4464FE" w14:textId="77777777" w:rsidR="00EE1C4E" w:rsidRPr="002172D7" w:rsidRDefault="00EE1C4E" w:rsidP="00156AD3">
            <w:pPr>
              <w:spacing w:before="60" w:after="60"/>
              <w:jc w:val="center"/>
              <w:rPr>
                <w:bCs/>
                <w:i/>
                <w:sz w:val="18"/>
                <w:szCs w:val="18"/>
              </w:rPr>
            </w:pPr>
            <w:r w:rsidRPr="002172D7">
              <w:rPr>
                <w:bCs/>
                <w:i/>
                <w:sz w:val="18"/>
                <w:szCs w:val="18"/>
              </w:rPr>
              <w:t>2017</w:t>
            </w:r>
          </w:p>
        </w:tc>
        <w:tc>
          <w:tcPr>
            <w:tcW w:w="566" w:type="pct"/>
            <w:shd w:val="clear" w:color="auto" w:fill="auto"/>
            <w:vAlign w:val="center"/>
          </w:tcPr>
          <w:p w14:paraId="2CE358DD" w14:textId="77777777" w:rsidR="00EE1C4E" w:rsidRPr="002172D7" w:rsidRDefault="00EE1C4E"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28D4E20A" w14:textId="77777777" w:rsidR="00EE1C4E" w:rsidRPr="002172D7" w:rsidRDefault="00EE1C4E" w:rsidP="00156AD3">
            <w:pPr>
              <w:spacing w:before="60" w:after="60"/>
              <w:jc w:val="center"/>
              <w:rPr>
                <w:bCs/>
                <w:i/>
                <w:sz w:val="18"/>
                <w:szCs w:val="18"/>
              </w:rPr>
            </w:pPr>
          </w:p>
        </w:tc>
        <w:tc>
          <w:tcPr>
            <w:tcW w:w="440" w:type="pct"/>
            <w:shd w:val="clear" w:color="auto" w:fill="auto"/>
            <w:vAlign w:val="center"/>
          </w:tcPr>
          <w:p w14:paraId="09F0659D" w14:textId="77777777" w:rsidR="00EE1C4E" w:rsidRPr="002172D7" w:rsidRDefault="00EE1C4E" w:rsidP="00156AD3">
            <w:pPr>
              <w:spacing w:before="60" w:after="60"/>
              <w:jc w:val="center"/>
              <w:rPr>
                <w:bCs/>
                <w:i/>
                <w:sz w:val="18"/>
                <w:szCs w:val="18"/>
              </w:rPr>
            </w:pPr>
            <w:r w:rsidRPr="002172D7">
              <w:rPr>
                <w:bCs/>
                <w:i/>
                <w:sz w:val="18"/>
                <w:szCs w:val="18"/>
              </w:rPr>
              <w:t>60</w:t>
            </w:r>
          </w:p>
        </w:tc>
        <w:tc>
          <w:tcPr>
            <w:tcW w:w="651" w:type="pct"/>
            <w:shd w:val="clear" w:color="auto" w:fill="auto"/>
            <w:vAlign w:val="center"/>
          </w:tcPr>
          <w:p w14:paraId="6676F28D" w14:textId="77777777" w:rsidR="00EE1C4E" w:rsidRPr="002172D7" w:rsidRDefault="00EE1C4E"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7C44061A" w14:textId="77777777" w:rsidR="00EE1C4E" w:rsidRPr="002172D7" w:rsidRDefault="00EE1C4E" w:rsidP="00156AD3">
            <w:pPr>
              <w:spacing w:before="60" w:after="60"/>
              <w:jc w:val="center"/>
              <w:rPr>
                <w:i/>
                <w:sz w:val="18"/>
                <w:szCs w:val="18"/>
              </w:rPr>
            </w:pPr>
            <w:r w:rsidRPr="002172D7">
              <w:rPr>
                <w:i/>
                <w:sz w:val="18"/>
                <w:szCs w:val="18"/>
              </w:rPr>
              <w:t>budżet Gminy Sośnicowice</w:t>
            </w:r>
          </w:p>
        </w:tc>
      </w:tr>
      <w:tr w:rsidR="00EE1C4E" w:rsidRPr="002172D7" w14:paraId="03A54022" w14:textId="77777777" w:rsidTr="00EE1C4E">
        <w:trPr>
          <w:trHeight w:val="1058"/>
        </w:trPr>
        <w:tc>
          <w:tcPr>
            <w:tcW w:w="377" w:type="pct"/>
            <w:shd w:val="clear" w:color="auto" w:fill="auto"/>
            <w:vAlign w:val="center"/>
          </w:tcPr>
          <w:p w14:paraId="357CA04B" w14:textId="77777777" w:rsidR="00EE1C4E" w:rsidRPr="002172D7" w:rsidRDefault="00EE1C4E" w:rsidP="00156AD3">
            <w:pPr>
              <w:spacing w:before="60" w:after="60"/>
              <w:jc w:val="center"/>
              <w:rPr>
                <w:rFonts w:eastAsia="SimSun"/>
                <w:i/>
                <w:sz w:val="18"/>
                <w:szCs w:val="18"/>
                <w:lang w:eastAsia="pl-PL"/>
              </w:rPr>
            </w:pPr>
            <w:r w:rsidRPr="002172D7">
              <w:rPr>
                <w:rFonts w:eastAsia="SimSun"/>
                <w:i/>
                <w:sz w:val="18"/>
                <w:szCs w:val="18"/>
                <w:lang w:eastAsia="pl-PL"/>
              </w:rPr>
              <w:t>OP.</w:t>
            </w:r>
            <w:r w:rsidRPr="002172D7">
              <w:rPr>
                <w:rFonts w:eastAsiaTheme="minorEastAsia"/>
                <w:i/>
                <w:sz w:val="18"/>
                <w:szCs w:val="18"/>
                <w:lang w:eastAsia="pl-PL"/>
              </w:rPr>
              <w:t>1.1.5</w:t>
            </w:r>
          </w:p>
        </w:tc>
        <w:tc>
          <w:tcPr>
            <w:tcW w:w="834" w:type="pct"/>
            <w:shd w:val="clear" w:color="auto" w:fill="auto"/>
            <w:vAlign w:val="center"/>
          </w:tcPr>
          <w:p w14:paraId="091E3E35" w14:textId="77777777" w:rsidR="00EE1C4E" w:rsidRPr="002172D7" w:rsidRDefault="00EE1C4E" w:rsidP="00156AD3">
            <w:pPr>
              <w:suppressAutoHyphens w:val="0"/>
              <w:autoSpaceDE w:val="0"/>
              <w:autoSpaceDN w:val="0"/>
              <w:adjustRightInd w:val="0"/>
              <w:spacing w:before="60" w:after="60"/>
              <w:jc w:val="center"/>
              <w:rPr>
                <w:rFonts w:eastAsiaTheme="minorEastAsia"/>
                <w:i/>
                <w:sz w:val="18"/>
                <w:szCs w:val="18"/>
                <w:lang w:eastAsia="pl-PL"/>
              </w:rPr>
            </w:pPr>
            <w:r w:rsidRPr="002172D7">
              <w:rPr>
                <w:rFonts w:eastAsiaTheme="minorEastAsia"/>
                <w:i/>
                <w:sz w:val="18"/>
                <w:szCs w:val="18"/>
                <w:lang w:eastAsia="pl-PL"/>
              </w:rPr>
              <w:t>Modernizacja ogrzewania budynku OSiR w Sośnicowicach</w:t>
            </w:r>
          </w:p>
        </w:tc>
        <w:tc>
          <w:tcPr>
            <w:tcW w:w="429" w:type="pct"/>
            <w:shd w:val="clear" w:color="auto" w:fill="auto"/>
            <w:vAlign w:val="center"/>
          </w:tcPr>
          <w:p w14:paraId="68452C60" w14:textId="77777777" w:rsidR="00EE1C4E" w:rsidRPr="002172D7" w:rsidRDefault="00EE1C4E"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40C456C3" w14:textId="77777777" w:rsidR="00EE1C4E" w:rsidRPr="002172D7" w:rsidRDefault="00EE1C4E" w:rsidP="00156AD3">
            <w:pPr>
              <w:spacing w:before="60" w:after="60"/>
              <w:jc w:val="center"/>
              <w:rPr>
                <w:bCs/>
                <w:i/>
                <w:sz w:val="18"/>
                <w:szCs w:val="18"/>
              </w:rPr>
            </w:pPr>
            <w:r w:rsidRPr="002172D7">
              <w:rPr>
                <w:bCs/>
                <w:i/>
                <w:sz w:val="18"/>
                <w:szCs w:val="18"/>
              </w:rPr>
              <w:t>2017</w:t>
            </w:r>
          </w:p>
        </w:tc>
        <w:tc>
          <w:tcPr>
            <w:tcW w:w="566" w:type="pct"/>
            <w:shd w:val="clear" w:color="auto" w:fill="auto"/>
            <w:vAlign w:val="center"/>
          </w:tcPr>
          <w:p w14:paraId="4741424B" w14:textId="77777777" w:rsidR="00EE1C4E" w:rsidRPr="002172D7" w:rsidRDefault="00EE1C4E"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2D990DB7" w14:textId="77777777" w:rsidR="00EE1C4E" w:rsidRPr="002172D7" w:rsidRDefault="00EE1C4E" w:rsidP="00156AD3">
            <w:pPr>
              <w:spacing w:before="60" w:after="60"/>
              <w:jc w:val="center"/>
              <w:rPr>
                <w:bCs/>
                <w:i/>
                <w:sz w:val="18"/>
                <w:szCs w:val="18"/>
              </w:rPr>
            </w:pPr>
          </w:p>
        </w:tc>
        <w:tc>
          <w:tcPr>
            <w:tcW w:w="440" w:type="pct"/>
            <w:shd w:val="clear" w:color="auto" w:fill="auto"/>
            <w:vAlign w:val="center"/>
          </w:tcPr>
          <w:p w14:paraId="63AFF07B" w14:textId="77777777" w:rsidR="00EE1C4E" w:rsidRPr="002172D7" w:rsidRDefault="00EE1C4E" w:rsidP="00156AD3">
            <w:pPr>
              <w:spacing w:before="60" w:after="60"/>
              <w:jc w:val="center"/>
              <w:rPr>
                <w:bCs/>
                <w:i/>
                <w:sz w:val="18"/>
                <w:szCs w:val="18"/>
              </w:rPr>
            </w:pPr>
            <w:r w:rsidRPr="002172D7">
              <w:rPr>
                <w:bCs/>
                <w:i/>
                <w:sz w:val="18"/>
                <w:szCs w:val="18"/>
              </w:rPr>
              <w:t>140</w:t>
            </w:r>
          </w:p>
        </w:tc>
        <w:tc>
          <w:tcPr>
            <w:tcW w:w="651" w:type="pct"/>
            <w:shd w:val="clear" w:color="auto" w:fill="auto"/>
            <w:vAlign w:val="center"/>
          </w:tcPr>
          <w:p w14:paraId="6FA99811" w14:textId="77777777" w:rsidR="00EE1C4E" w:rsidRPr="002172D7" w:rsidRDefault="00EE1C4E" w:rsidP="00156AD3">
            <w:pPr>
              <w:spacing w:before="60" w:after="60"/>
              <w:jc w:val="center"/>
              <w:rPr>
                <w:bCs/>
                <w:i/>
                <w:sz w:val="18"/>
                <w:szCs w:val="18"/>
              </w:rPr>
            </w:pPr>
          </w:p>
        </w:tc>
        <w:tc>
          <w:tcPr>
            <w:tcW w:w="651" w:type="pct"/>
            <w:shd w:val="clear" w:color="auto" w:fill="auto"/>
            <w:vAlign w:val="center"/>
          </w:tcPr>
          <w:p w14:paraId="583BA7E7" w14:textId="77777777" w:rsidR="00EE1C4E" w:rsidRPr="002172D7" w:rsidRDefault="00EE1C4E" w:rsidP="00156AD3">
            <w:pPr>
              <w:spacing w:before="60" w:after="60"/>
              <w:jc w:val="center"/>
              <w:rPr>
                <w:i/>
                <w:sz w:val="18"/>
                <w:szCs w:val="18"/>
              </w:rPr>
            </w:pPr>
          </w:p>
        </w:tc>
      </w:tr>
      <w:tr w:rsidR="00714C5D" w:rsidRPr="002172D7" w14:paraId="2A06B4BC" w14:textId="77777777" w:rsidTr="00EE1C4E">
        <w:trPr>
          <w:trHeight w:val="1058"/>
        </w:trPr>
        <w:tc>
          <w:tcPr>
            <w:tcW w:w="377" w:type="pct"/>
            <w:shd w:val="clear" w:color="auto" w:fill="auto"/>
            <w:vAlign w:val="center"/>
          </w:tcPr>
          <w:p w14:paraId="21DA7F88" w14:textId="7DE7B7C6" w:rsidR="00714C5D" w:rsidRPr="002172D7" w:rsidRDefault="00714C5D" w:rsidP="00156AD3">
            <w:pPr>
              <w:spacing w:before="60" w:after="60"/>
              <w:jc w:val="center"/>
              <w:rPr>
                <w:rFonts w:eastAsia="SimSun"/>
                <w:i/>
                <w:sz w:val="18"/>
                <w:szCs w:val="18"/>
                <w:lang w:eastAsia="pl-PL"/>
              </w:rPr>
            </w:pPr>
            <w:r w:rsidRPr="002172D7">
              <w:rPr>
                <w:rFonts w:eastAsia="SimSun"/>
                <w:i/>
                <w:sz w:val="18"/>
                <w:szCs w:val="18"/>
                <w:lang w:eastAsia="pl-PL"/>
              </w:rPr>
              <w:t>OP.</w:t>
            </w:r>
            <w:r w:rsidRPr="002172D7">
              <w:rPr>
                <w:rFonts w:eastAsiaTheme="minorEastAsia"/>
                <w:i/>
                <w:sz w:val="18"/>
                <w:szCs w:val="18"/>
                <w:lang w:eastAsia="pl-PL"/>
              </w:rPr>
              <w:t>1.1.6</w:t>
            </w:r>
          </w:p>
        </w:tc>
        <w:tc>
          <w:tcPr>
            <w:tcW w:w="834" w:type="pct"/>
            <w:shd w:val="clear" w:color="auto" w:fill="auto"/>
            <w:vAlign w:val="center"/>
          </w:tcPr>
          <w:p w14:paraId="565B545B" w14:textId="3D821DB1" w:rsidR="00714C5D" w:rsidRPr="002172D7" w:rsidRDefault="00714C5D" w:rsidP="00156AD3">
            <w:pPr>
              <w:suppressAutoHyphens w:val="0"/>
              <w:autoSpaceDE w:val="0"/>
              <w:autoSpaceDN w:val="0"/>
              <w:adjustRightInd w:val="0"/>
              <w:spacing w:before="60" w:after="60"/>
              <w:jc w:val="center"/>
              <w:rPr>
                <w:rFonts w:eastAsiaTheme="minorEastAsia"/>
                <w:i/>
                <w:sz w:val="18"/>
                <w:szCs w:val="18"/>
                <w:lang w:eastAsia="pl-PL"/>
              </w:rPr>
            </w:pPr>
            <w:r w:rsidRPr="002172D7">
              <w:rPr>
                <w:rFonts w:eastAsiaTheme="minorEastAsia"/>
                <w:i/>
                <w:sz w:val="18"/>
                <w:szCs w:val="18"/>
                <w:lang w:eastAsia="pl-PL"/>
              </w:rPr>
              <w:t>Audyt i wymiana oświetlenia (1150 punktów)</w:t>
            </w:r>
          </w:p>
        </w:tc>
        <w:tc>
          <w:tcPr>
            <w:tcW w:w="429" w:type="pct"/>
            <w:shd w:val="clear" w:color="auto" w:fill="auto"/>
            <w:vAlign w:val="center"/>
          </w:tcPr>
          <w:p w14:paraId="08BFF9A2" w14:textId="43B9E565"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47D875C5" w14:textId="4DA2223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562AF010" w14:textId="60077F9B"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shd w:val="clear" w:color="auto" w:fill="auto"/>
            <w:vAlign w:val="center"/>
          </w:tcPr>
          <w:p w14:paraId="48488C6C" w14:textId="1AB73F2B" w:rsidR="00714C5D" w:rsidRPr="002172D7" w:rsidRDefault="00714C5D" w:rsidP="00156AD3">
            <w:pPr>
              <w:spacing w:before="60" w:after="60"/>
              <w:jc w:val="center"/>
              <w:rPr>
                <w:bCs/>
                <w:i/>
                <w:sz w:val="18"/>
                <w:szCs w:val="18"/>
              </w:rPr>
            </w:pPr>
            <w:r w:rsidRPr="002172D7">
              <w:rPr>
                <w:bCs/>
                <w:i/>
                <w:sz w:val="18"/>
                <w:szCs w:val="18"/>
              </w:rPr>
              <w:t>Zmniejszenie zapotrzebowanie na energię elektryczną</w:t>
            </w:r>
          </w:p>
        </w:tc>
        <w:tc>
          <w:tcPr>
            <w:tcW w:w="440" w:type="pct"/>
            <w:shd w:val="clear" w:color="auto" w:fill="auto"/>
            <w:vAlign w:val="center"/>
          </w:tcPr>
          <w:p w14:paraId="223FF9AE" w14:textId="7412BA34" w:rsidR="00714C5D" w:rsidRPr="002172D7" w:rsidRDefault="00714C5D" w:rsidP="00156AD3">
            <w:pPr>
              <w:spacing w:before="60" w:after="60"/>
              <w:jc w:val="center"/>
              <w:rPr>
                <w:bCs/>
                <w:i/>
                <w:sz w:val="18"/>
                <w:szCs w:val="18"/>
              </w:rPr>
            </w:pPr>
            <w:r w:rsidRPr="002172D7">
              <w:rPr>
                <w:bCs/>
                <w:i/>
                <w:sz w:val="18"/>
                <w:szCs w:val="18"/>
              </w:rPr>
              <w:t>b.d.</w:t>
            </w:r>
          </w:p>
        </w:tc>
        <w:tc>
          <w:tcPr>
            <w:tcW w:w="651" w:type="pct"/>
            <w:shd w:val="clear" w:color="auto" w:fill="auto"/>
            <w:vAlign w:val="center"/>
          </w:tcPr>
          <w:p w14:paraId="0B5A5803" w14:textId="77777777" w:rsidR="00714C5D" w:rsidRPr="002172D7" w:rsidRDefault="00714C5D" w:rsidP="00156AD3">
            <w:pPr>
              <w:spacing w:before="60" w:after="60"/>
              <w:jc w:val="center"/>
              <w:rPr>
                <w:bCs/>
                <w:i/>
                <w:sz w:val="18"/>
                <w:szCs w:val="18"/>
              </w:rPr>
            </w:pPr>
          </w:p>
        </w:tc>
        <w:tc>
          <w:tcPr>
            <w:tcW w:w="651" w:type="pct"/>
            <w:shd w:val="clear" w:color="auto" w:fill="auto"/>
            <w:vAlign w:val="center"/>
          </w:tcPr>
          <w:p w14:paraId="23EF2FBA" w14:textId="0E2E2A04" w:rsidR="00714C5D" w:rsidRPr="002172D7" w:rsidRDefault="00714C5D" w:rsidP="00156AD3">
            <w:pPr>
              <w:spacing w:before="60" w:after="60"/>
              <w:jc w:val="center"/>
              <w:rPr>
                <w:i/>
                <w:sz w:val="18"/>
                <w:szCs w:val="18"/>
              </w:rPr>
            </w:pPr>
            <w:r w:rsidRPr="002172D7">
              <w:rPr>
                <w:i/>
                <w:sz w:val="18"/>
                <w:szCs w:val="18"/>
              </w:rPr>
              <w:t>budżet Gminy Sośnicowice</w:t>
            </w:r>
          </w:p>
        </w:tc>
      </w:tr>
      <w:tr w:rsidR="00714C5D" w:rsidRPr="002172D7" w14:paraId="7F9271F6" w14:textId="77777777" w:rsidTr="00EE1C4E">
        <w:tc>
          <w:tcPr>
            <w:tcW w:w="377" w:type="pct"/>
            <w:shd w:val="clear" w:color="auto" w:fill="auto"/>
            <w:vAlign w:val="center"/>
          </w:tcPr>
          <w:p w14:paraId="759A0B73" w14:textId="77777777" w:rsidR="00714C5D" w:rsidRPr="002172D7" w:rsidRDefault="00714C5D" w:rsidP="00156AD3">
            <w:pPr>
              <w:spacing w:before="60" w:after="60"/>
              <w:jc w:val="center"/>
              <w:rPr>
                <w:bCs/>
                <w:i/>
                <w:sz w:val="18"/>
                <w:szCs w:val="18"/>
              </w:rPr>
            </w:pPr>
            <w:r w:rsidRPr="002172D7">
              <w:rPr>
                <w:bCs/>
                <w:i/>
                <w:sz w:val="18"/>
                <w:szCs w:val="18"/>
              </w:rPr>
              <w:t>OP.1.2.1</w:t>
            </w:r>
          </w:p>
        </w:tc>
        <w:tc>
          <w:tcPr>
            <w:tcW w:w="834" w:type="pct"/>
            <w:shd w:val="clear" w:color="auto" w:fill="auto"/>
            <w:vAlign w:val="center"/>
          </w:tcPr>
          <w:p w14:paraId="31B63656" w14:textId="77777777" w:rsidR="00714C5D" w:rsidRPr="002172D7" w:rsidRDefault="00714C5D" w:rsidP="00156AD3">
            <w:pPr>
              <w:spacing w:before="60" w:after="60"/>
              <w:jc w:val="center"/>
              <w:rPr>
                <w:bCs/>
                <w:i/>
                <w:color w:val="000000"/>
                <w:sz w:val="18"/>
                <w:szCs w:val="18"/>
              </w:rPr>
            </w:pPr>
            <w:r w:rsidRPr="002172D7">
              <w:rPr>
                <w:rFonts w:eastAsia="SimSun"/>
                <w:i/>
                <w:sz w:val="18"/>
                <w:szCs w:val="18"/>
                <w:lang w:eastAsia="pl-PL"/>
              </w:rPr>
              <w:t>Budowa chodnika przy drodze wojewódzkiej 919 od ul. Zielonej w Sośnicowicach do istniejącej części chodnika</w:t>
            </w:r>
          </w:p>
        </w:tc>
        <w:tc>
          <w:tcPr>
            <w:tcW w:w="429" w:type="pct"/>
            <w:shd w:val="clear" w:color="auto" w:fill="auto"/>
            <w:vAlign w:val="center"/>
          </w:tcPr>
          <w:p w14:paraId="364F48F3"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444" w:type="pct"/>
            <w:shd w:val="clear" w:color="auto" w:fill="auto"/>
            <w:vAlign w:val="center"/>
          </w:tcPr>
          <w:p w14:paraId="1AAE659A"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2F7C77D3"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val="restart"/>
            <w:shd w:val="clear" w:color="auto" w:fill="auto"/>
            <w:vAlign w:val="center"/>
          </w:tcPr>
          <w:p w14:paraId="550D99F1"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Poprawa komfortu jazdy</w:t>
            </w:r>
          </w:p>
          <w:p w14:paraId="05D7868D"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zmniejszenie ilości kolizji drogowych</w:t>
            </w:r>
          </w:p>
          <w:p w14:paraId="38517417"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poprawa drożności ruchu</w:t>
            </w:r>
          </w:p>
          <w:p w14:paraId="27DF57EB"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ograniczenia emisji komunikacyjnej</w:t>
            </w:r>
          </w:p>
        </w:tc>
        <w:tc>
          <w:tcPr>
            <w:tcW w:w="440" w:type="pct"/>
            <w:shd w:val="clear" w:color="auto" w:fill="auto"/>
            <w:vAlign w:val="center"/>
          </w:tcPr>
          <w:p w14:paraId="3E3CA9BD" w14:textId="77777777" w:rsidR="00714C5D" w:rsidRPr="002172D7" w:rsidRDefault="00714C5D" w:rsidP="00156AD3">
            <w:pPr>
              <w:spacing w:before="60" w:after="60"/>
              <w:jc w:val="center"/>
              <w:rPr>
                <w:bCs/>
                <w:i/>
                <w:sz w:val="18"/>
                <w:szCs w:val="18"/>
              </w:rPr>
            </w:pPr>
            <w:r w:rsidRPr="002172D7">
              <w:rPr>
                <w:bCs/>
                <w:i/>
                <w:sz w:val="18"/>
                <w:szCs w:val="18"/>
              </w:rPr>
              <w:t>280</w:t>
            </w:r>
          </w:p>
        </w:tc>
        <w:tc>
          <w:tcPr>
            <w:tcW w:w="651" w:type="pct"/>
            <w:shd w:val="clear" w:color="auto" w:fill="auto"/>
            <w:vAlign w:val="center"/>
          </w:tcPr>
          <w:p w14:paraId="3848898F"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51D1FAE1" w14:textId="77777777" w:rsidR="00714C5D" w:rsidRPr="002172D7" w:rsidRDefault="00714C5D" w:rsidP="00156AD3">
            <w:pPr>
              <w:spacing w:before="60" w:after="60"/>
              <w:jc w:val="center"/>
              <w:rPr>
                <w:i/>
                <w:sz w:val="18"/>
                <w:szCs w:val="18"/>
              </w:rPr>
            </w:pPr>
            <w:r w:rsidRPr="002172D7">
              <w:rPr>
                <w:i/>
                <w:sz w:val="18"/>
                <w:szCs w:val="18"/>
              </w:rPr>
              <w:t>budżet Gminy Sośnicowice</w:t>
            </w:r>
          </w:p>
        </w:tc>
      </w:tr>
      <w:tr w:rsidR="00714C5D" w:rsidRPr="002172D7" w14:paraId="1D79ABA1" w14:textId="77777777" w:rsidTr="00EE1C4E">
        <w:tc>
          <w:tcPr>
            <w:tcW w:w="377" w:type="pct"/>
            <w:shd w:val="clear" w:color="auto" w:fill="auto"/>
            <w:vAlign w:val="center"/>
          </w:tcPr>
          <w:p w14:paraId="302ADD9C" w14:textId="77777777" w:rsidR="00714C5D" w:rsidRPr="002172D7" w:rsidRDefault="00714C5D" w:rsidP="00156AD3">
            <w:pPr>
              <w:spacing w:before="60" w:after="60"/>
              <w:jc w:val="center"/>
              <w:rPr>
                <w:bCs/>
                <w:i/>
                <w:sz w:val="18"/>
                <w:szCs w:val="18"/>
              </w:rPr>
            </w:pPr>
            <w:r w:rsidRPr="002172D7">
              <w:rPr>
                <w:bCs/>
                <w:i/>
                <w:sz w:val="18"/>
                <w:szCs w:val="18"/>
              </w:rPr>
              <w:t>OP.1.2.2</w:t>
            </w:r>
          </w:p>
        </w:tc>
        <w:tc>
          <w:tcPr>
            <w:tcW w:w="834" w:type="pct"/>
            <w:shd w:val="clear" w:color="auto" w:fill="auto"/>
            <w:vAlign w:val="center"/>
          </w:tcPr>
          <w:p w14:paraId="77846B3B" w14:textId="77777777" w:rsidR="00714C5D" w:rsidRPr="002172D7" w:rsidRDefault="00714C5D" w:rsidP="00156AD3">
            <w:pPr>
              <w:spacing w:before="60" w:after="60"/>
              <w:jc w:val="center"/>
              <w:rPr>
                <w:bCs/>
                <w:i/>
                <w:color w:val="000000"/>
                <w:sz w:val="18"/>
                <w:szCs w:val="18"/>
              </w:rPr>
            </w:pPr>
            <w:r w:rsidRPr="002172D7">
              <w:rPr>
                <w:rFonts w:eastAsia="SimSun"/>
                <w:i/>
                <w:sz w:val="18"/>
                <w:szCs w:val="18"/>
                <w:lang w:eastAsia="pl-PL"/>
              </w:rPr>
              <w:t>Przebudowa drogi powiatowej nr 2916S Żernica – Smolnica, etap II wraz z budową ciągu pieszo – rowerowego w miejscowości Smolnica</w:t>
            </w:r>
          </w:p>
        </w:tc>
        <w:tc>
          <w:tcPr>
            <w:tcW w:w="429" w:type="pct"/>
            <w:shd w:val="clear" w:color="auto" w:fill="auto"/>
            <w:vAlign w:val="center"/>
          </w:tcPr>
          <w:p w14:paraId="2E12B42A"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1E96814F"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0EEB6335"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7749A1DF"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5ED3DC00" w14:textId="77777777" w:rsidR="00714C5D" w:rsidRPr="002172D7" w:rsidRDefault="00714C5D" w:rsidP="00156AD3">
            <w:pPr>
              <w:spacing w:before="60" w:after="60"/>
              <w:jc w:val="center"/>
              <w:rPr>
                <w:bCs/>
                <w:i/>
                <w:sz w:val="18"/>
                <w:szCs w:val="18"/>
              </w:rPr>
            </w:pPr>
            <w:r w:rsidRPr="002172D7">
              <w:rPr>
                <w:bCs/>
                <w:i/>
                <w:sz w:val="18"/>
                <w:szCs w:val="18"/>
              </w:rPr>
              <w:t>466,750</w:t>
            </w:r>
          </w:p>
        </w:tc>
        <w:tc>
          <w:tcPr>
            <w:tcW w:w="651" w:type="pct"/>
            <w:shd w:val="clear" w:color="auto" w:fill="auto"/>
            <w:vAlign w:val="center"/>
          </w:tcPr>
          <w:p w14:paraId="00ABCCBD" w14:textId="77777777" w:rsidR="00714C5D" w:rsidRPr="002172D7" w:rsidRDefault="00714C5D" w:rsidP="00156AD3">
            <w:pPr>
              <w:spacing w:before="60" w:after="60"/>
              <w:jc w:val="center"/>
              <w:rPr>
                <w:bCs/>
                <w:i/>
                <w:sz w:val="18"/>
                <w:szCs w:val="18"/>
              </w:rPr>
            </w:pPr>
            <w:r w:rsidRPr="002172D7">
              <w:rPr>
                <w:i/>
                <w:sz w:val="18"/>
                <w:szCs w:val="18"/>
              </w:rPr>
              <w:t>Powiat Gliwicki</w:t>
            </w:r>
          </w:p>
        </w:tc>
        <w:tc>
          <w:tcPr>
            <w:tcW w:w="651" w:type="pct"/>
            <w:shd w:val="clear" w:color="auto" w:fill="auto"/>
            <w:vAlign w:val="center"/>
          </w:tcPr>
          <w:p w14:paraId="59DA0EE1" w14:textId="77777777" w:rsidR="00714C5D" w:rsidRPr="002172D7" w:rsidRDefault="00714C5D" w:rsidP="00156AD3">
            <w:pPr>
              <w:spacing w:before="60" w:after="60"/>
              <w:jc w:val="center"/>
              <w:rPr>
                <w:i/>
                <w:sz w:val="18"/>
                <w:szCs w:val="18"/>
              </w:rPr>
            </w:pPr>
            <w:r w:rsidRPr="002172D7">
              <w:rPr>
                <w:i/>
                <w:sz w:val="18"/>
                <w:szCs w:val="18"/>
              </w:rPr>
              <w:t>budżet Gminy Sośnicowice</w:t>
            </w:r>
          </w:p>
        </w:tc>
      </w:tr>
      <w:tr w:rsidR="00714C5D" w:rsidRPr="002172D7" w14:paraId="67C13DC3" w14:textId="77777777" w:rsidTr="00EE1C4E">
        <w:tc>
          <w:tcPr>
            <w:tcW w:w="377" w:type="pct"/>
            <w:shd w:val="clear" w:color="auto" w:fill="auto"/>
            <w:vAlign w:val="center"/>
          </w:tcPr>
          <w:p w14:paraId="5FB9EEEB" w14:textId="77777777" w:rsidR="00714C5D" w:rsidRPr="002172D7" w:rsidRDefault="00714C5D" w:rsidP="00156AD3">
            <w:pPr>
              <w:spacing w:before="60" w:after="60"/>
              <w:jc w:val="center"/>
              <w:rPr>
                <w:bCs/>
                <w:i/>
                <w:sz w:val="18"/>
                <w:szCs w:val="18"/>
              </w:rPr>
            </w:pPr>
            <w:r w:rsidRPr="002172D7">
              <w:rPr>
                <w:bCs/>
                <w:i/>
                <w:sz w:val="18"/>
                <w:szCs w:val="18"/>
              </w:rPr>
              <w:t>OP.1.2.3</w:t>
            </w:r>
          </w:p>
        </w:tc>
        <w:tc>
          <w:tcPr>
            <w:tcW w:w="834" w:type="pct"/>
            <w:shd w:val="clear" w:color="auto" w:fill="auto"/>
            <w:vAlign w:val="center"/>
          </w:tcPr>
          <w:p w14:paraId="7B0F8662"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Budowa chodnika przy ul. Wiejskiej w Rachowicach – projekt</w:t>
            </w:r>
          </w:p>
        </w:tc>
        <w:tc>
          <w:tcPr>
            <w:tcW w:w="429" w:type="pct"/>
            <w:shd w:val="clear" w:color="auto" w:fill="auto"/>
            <w:vAlign w:val="center"/>
          </w:tcPr>
          <w:p w14:paraId="1DA355B7"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1E1C078D"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345A7D4C"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0E85949E"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35A33A3B" w14:textId="77777777" w:rsidR="00714C5D" w:rsidRPr="002172D7" w:rsidRDefault="00714C5D" w:rsidP="00156AD3">
            <w:pPr>
              <w:spacing w:before="60" w:after="60"/>
              <w:jc w:val="center"/>
              <w:rPr>
                <w:bCs/>
                <w:i/>
                <w:sz w:val="18"/>
                <w:szCs w:val="18"/>
              </w:rPr>
            </w:pPr>
            <w:r w:rsidRPr="002172D7">
              <w:rPr>
                <w:bCs/>
                <w:i/>
                <w:sz w:val="18"/>
                <w:szCs w:val="18"/>
              </w:rPr>
              <w:t>20</w:t>
            </w:r>
          </w:p>
        </w:tc>
        <w:tc>
          <w:tcPr>
            <w:tcW w:w="651" w:type="pct"/>
            <w:shd w:val="clear" w:color="auto" w:fill="auto"/>
            <w:vAlign w:val="center"/>
          </w:tcPr>
          <w:p w14:paraId="51FDB230"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0CA9C397" w14:textId="77777777" w:rsidR="00714C5D" w:rsidRPr="002172D7" w:rsidRDefault="00714C5D" w:rsidP="00156AD3">
            <w:pPr>
              <w:spacing w:before="60" w:after="60"/>
              <w:jc w:val="center"/>
              <w:rPr>
                <w:i/>
                <w:sz w:val="18"/>
                <w:szCs w:val="18"/>
              </w:rPr>
            </w:pPr>
            <w:r w:rsidRPr="002172D7">
              <w:rPr>
                <w:i/>
                <w:sz w:val="18"/>
                <w:szCs w:val="18"/>
              </w:rPr>
              <w:t>budżet Gminy Sośnicowice</w:t>
            </w:r>
          </w:p>
        </w:tc>
      </w:tr>
      <w:tr w:rsidR="00714C5D" w:rsidRPr="002172D7" w14:paraId="417FCB81" w14:textId="77777777" w:rsidTr="00EE1C4E">
        <w:tc>
          <w:tcPr>
            <w:tcW w:w="377" w:type="pct"/>
            <w:shd w:val="clear" w:color="auto" w:fill="auto"/>
            <w:vAlign w:val="center"/>
          </w:tcPr>
          <w:p w14:paraId="7B6B4DBC" w14:textId="77777777" w:rsidR="00714C5D" w:rsidRPr="002172D7" w:rsidRDefault="00714C5D" w:rsidP="00156AD3">
            <w:pPr>
              <w:spacing w:before="60" w:after="60"/>
              <w:jc w:val="center"/>
              <w:rPr>
                <w:bCs/>
                <w:i/>
                <w:sz w:val="18"/>
                <w:szCs w:val="18"/>
              </w:rPr>
            </w:pPr>
            <w:r w:rsidRPr="002172D7">
              <w:rPr>
                <w:bCs/>
                <w:i/>
                <w:sz w:val="18"/>
                <w:szCs w:val="18"/>
              </w:rPr>
              <w:t>OP.1.2.4</w:t>
            </w:r>
          </w:p>
        </w:tc>
        <w:tc>
          <w:tcPr>
            <w:tcW w:w="834" w:type="pct"/>
            <w:shd w:val="clear" w:color="auto" w:fill="auto"/>
            <w:vAlign w:val="center"/>
          </w:tcPr>
          <w:p w14:paraId="5E9214B7"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Budowa chodnika przy ul. Marcina w Kozłowie (projekt i budowa)</w:t>
            </w:r>
          </w:p>
        </w:tc>
        <w:tc>
          <w:tcPr>
            <w:tcW w:w="429" w:type="pct"/>
            <w:shd w:val="clear" w:color="auto" w:fill="auto"/>
            <w:vAlign w:val="center"/>
          </w:tcPr>
          <w:p w14:paraId="25318E38"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7929B6BC"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50543392"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494B49D2"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685BD8B3" w14:textId="77777777" w:rsidR="00714C5D" w:rsidRPr="002172D7" w:rsidRDefault="00714C5D" w:rsidP="00156AD3">
            <w:pPr>
              <w:spacing w:before="60" w:after="60"/>
              <w:jc w:val="center"/>
              <w:rPr>
                <w:bCs/>
                <w:i/>
                <w:sz w:val="18"/>
                <w:szCs w:val="18"/>
              </w:rPr>
            </w:pPr>
            <w:r w:rsidRPr="002172D7">
              <w:rPr>
                <w:bCs/>
                <w:i/>
                <w:sz w:val="18"/>
                <w:szCs w:val="18"/>
              </w:rPr>
              <w:t>150</w:t>
            </w:r>
          </w:p>
        </w:tc>
        <w:tc>
          <w:tcPr>
            <w:tcW w:w="651" w:type="pct"/>
            <w:shd w:val="clear" w:color="auto" w:fill="auto"/>
            <w:vAlign w:val="center"/>
          </w:tcPr>
          <w:p w14:paraId="26953BF2"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4629827D" w14:textId="77777777" w:rsidR="00714C5D" w:rsidRPr="002172D7" w:rsidRDefault="00714C5D" w:rsidP="00156AD3">
            <w:pPr>
              <w:spacing w:before="60" w:after="60"/>
              <w:jc w:val="center"/>
              <w:rPr>
                <w:i/>
                <w:sz w:val="18"/>
                <w:szCs w:val="18"/>
              </w:rPr>
            </w:pPr>
            <w:r w:rsidRPr="002172D7">
              <w:rPr>
                <w:i/>
                <w:sz w:val="18"/>
                <w:szCs w:val="18"/>
              </w:rPr>
              <w:t>budżet Gminy Sośnicowice</w:t>
            </w:r>
          </w:p>
        </w:tc>
      </w:tr>
      <w:tr w:rsidR="00714C5D" w:rsidRPr="002172D7" w14:paraId="27EB2A17" w14:textId="77777777" w:rsidTr="00EE1C4E">
        <w:tc>
          <w:tcPr>
            <w:tcW w:w="377" w:type="pct"/>
            <w:shd w:val="clear" w:color="auto" w:fill="auto"/>
            <w:vAlign w:val="center"/>
          </w:tcPr>
          <w:p w14:paraId="5EAEE263" w14:textId="77777777" w:rsidR="00714C5D" w:rsidRPr="002172D7" w:rsidRDefault="00714C5D" w:rsidP="00156AD3">
            <w:pPr>
              <w:spacing w:before="60" w:after="60"/>
              <w:jc w:val="center"/>
              <w:rPr>
                <w:bCs/>
                <w:i/>
                <w:sz w:val="18"/>
                <w:szCs w:val="18"/>
              </w:rPr>
            </w:pPr>
            <w:r w:rsidRPr="002172D7">
              <w:rPr>
                <w:bCs/>
                <w:i/>
                <w:sz w:val="18"/>
                <w:szCs w:val="18"/>
              </w:rPr>
              <w:t>OP.1.2.5</w:t>
            </w:r>
          </w:p>
        </w:tc>
        <w:tc>
          <w:tcPr>
            <w:tcW w:w="834" w:type="pct"/>
            <w:shd w:val="clear" w:color="auto" w:fill="auto"/>
            <w:vAlign w:val="center"/>
          </w:tcPr>
          <w:p w14:paraId="762FD796" w14:textId="77777777" w:rsidR="00714C5D" w:rsidRPr="002172D7" w:rsidRDefault="00714C5D" w:rsidP="00156AD3">
            <w:pPr>
              <w:spacing w:before="60" w:after="60"/>
              <w:jc w:val="center"/>
              <w:rPr>
                <w:rFonts w:eastAsiaTheme="minorEastAsia"/>
                <w:i/>
                <w:sz w:val="18"/>
                <w:szCs w:val="18"/>
                <w:lang w:eastAsia="pl-PL"/>
              </w:rPr>
            </w:pPr>
            <w:r w:rsidRPr="002172D7">
              <w:rPr>
                <w:bCs/>
                <w:i/>
                <w:color w:val="000000"/>
                <w:sz w:val="18"/>
                <w:szCs w:val="18"/>
              </w:rPr>
              <w:t>Budowa zatoki autobusowej przy ul. Szkolnej w Sośnicowicach</w:t>
            </w:r>
          </w:p>
        </w:tc>
        <w:tc>
          <w:tcPr>
            <w:tcW w:w="429" w:type="pct"/>
            <w:shd w:val="clear" w:color="auto" w:fill="auto"/>
            <w:vAlign w:val="center"/>
          </w:tcPr>
          <w:p w14:paraId="246E9DB7"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42A531A6"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566E81AC"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6871918D"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67E9C7E7"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25</w:t>
            </w:r>
          </w:p>
        </w:tc>
        <w:tc>
          <w:tcPr>
            <w:tcW w:w="651" w:type="pct"/>
            <w:shd w:val="clear" w:color="auto" w:fill="auto"/>
            <w:vAlign w:val="center"/>
          </w:tcPr>
          <w:p w14:paraId="0EA6E886"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34331CF8" w14:textId="77777777" w:rsidR="00714C5D" w:rsidRPr="002172D7" w:rsidRDefault="00714C5D" w:rsidP="00156AD3">
            <w:pPr>
              <w:spacing w:before="60" w:after="60"/>
              <w:jc w:val="center"/>
              <w:rPr>
                <w:i/>
                <w:color w:val="000000"/>
                <w:sz w:val="18"/>
                <w:szCs w:val="18"/>
              </w:rPr>
            </w:pPr>
            <w:r w:rsidRPr="002172D7">
              <w:rPr>
                <w:i/>
                <w:sz w:val="18"/>
                <w:szCs w:val="18"/>
              </w:rPr>
              <w:t>budżet Gminy Sośnicowice</w:t>
            </w:r>
          </w:p>
        </w:tc>
      </w:tr>
      <w:tr w:rsidR="00714C5D" w:rsidRPr="002172D7" w14:paraId="57DCB262" w14:textId="77777777" w:rsidTr="00EE1C4E">
        <w:tc>
          <w:tcPr>
            <w:tcW w:w="377" w:type="pct"/>
            <w:shd w:val="clear" w:color="auto" w:fill="auto"/>
            <w:vAlign w:val="center"/>
          </w:tcPr>
          <w:p w14:paraId="03BA7F96" w14:textId="77777777" w:rsidR="00714C5D" w:rsidRPr="002172D7" w:rsidRDefault="00714C5D" w:rsidP="00156AD3">
            <w:pPr>
              <w:spacing w:before="60" w:after="60"/>
              <w:jc w:val="center"/>
              <w:rPr>
                <w:bCs/>
                <w:i/>
                <w:sz w:val="18"/>
                <w:szCs w:val="18"/>
              </w:rPr>
            </w:pPr>
            <w:r w:rsidRPr="002172D7">
              <w:rPr>
                <w:bCs/>
                <w:i/>
                <w:sz w:val="18"/>
                <w:szCs w:val="18"/>
              </w:rPr>
              <w:t>OP.1.2.6</w:t>
            </w:r>
          </w:p>
        </w:tc>
        <w:tc>
          <w:tcPr>
            <w:tcW w:w="834" w:type="pct"/>
            <w:shd w:val="clear" w:color="auto" w:fill="auto"/>
            <w:vAlign w:val="center"/>
          </w:tcPr>
          <w:p w14:paraId="24BD5F0E" w14:textId="122CDB35" w:rsidR="00714C5D" w:rsidRPr="002172D7" w:rsidRDefault="00714C5D" w:rsidP="00156AD3">
            <w:pPr>
              <w:spacing w:before="60" w:after="60"/>
              <w:jc w:val="center"/>
              <w:rPr>
                <w:rFonts w:eastAsiaTheme="minorEastAsia"/>
                <w:i/>
                <w:sz w:val="18"/>
                <w:szCs w:val="18"/>
                <w:lang w:eastAsia="pl-PL"/>
              </w:rPr>
            </w:pPr>
            <w:r w:rsidRPr="002172D7">
              <w:rPr>
                <w:bCs/>
                <w:i/>
                <w:color w:val="000000"/>
                <w:sz w:val="18"/>
                <w:szCs w:val="18"/>
              </w:rPr>
              <w:t>Odbudowa rowu przydroż</w:t>
            </w:r>
            <w:r w:rsidR="00FE2026">
              <w:rPr>
                <w:bCs/>
                <w:i/>
                <w:color w:val="000000"/>
                <w:sz w:val="18"/>
                <w:szCs w:val="18"/>
              </w:rPr>
              <w:t>nego przy ul. Twarogowskiej w Ba</w:t>
            </w:r>
            <w:r w:rsidRPr="002172D7">
              <w:rPr>
                <w:bCs/>
                <w:i/>
                <w:color w:val="000000"/>
                <w:sz w:val="18"/>
                <w:szCs w:val="18"/>
              </w:rPr>
              <w:t>rgłówce</w:t>
            </w:r>
          </w:p>
        </w:tc>
        <w:tc>
          <w:tcPr>
            <w:tcW w:w="429" w:type="pct"/>
            <w:shd w:val="clear" w:color="auto" w:fill="auto"/>
            <w:vAlign w:val="center"/>
          </w:tcPr>
          <w:p w14:paraId="0FF47375"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2FFDFB0A"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3D947690"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03955A8B"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13BF2D03"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40</w:t>
            </w:r>
          </w:p>
        </w:tc>
        <w:tc>
          <w:tcPr>
            <w:tcW w:w="651" w:type="pct"/>
            <w:shd w:val="clear" w:color="auto" w:fill="auto"/>
            <w:vAlign w:val="center"/>
          </w:tcPr>
          <w:p w14:paraId="282E8D81"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1CF7574C" w14:textId="77777777" w:rsidR="00714C5D" w:rsidRPr="002172D7" w:rsidRDefault="00714C5D" w:rsidP="00156AD3">
            <w:pPr>
              <w:spacing w:before="60" w:after="60"/>
              <w:jc w:val="center"/>
              <w:rPr>
                <w:i/>
                <w:color w:val="000000"/>
                <w:sz w:val="18"/>
                <w:szCs w:val="18"/>
              </w:rPr>
            </w:pPr>
            <w:r w:rsidRPr="002172D7">
              <w:rPr>
                <w:i/>
                <w:sz w:val="18"/>
                <w:szCs w:val="18"/>
              </w:rPr>
              <w:t>budżet Gminy Sośnicowice</w:t>
            </w:r>
          </w:p>
        </w:tc>
      </w:tr>
      <w:tr w:rsidR="00714C5D" w:rsidRPr="002172D7" w14:paraId="77109BE2" w14:textId="77777777" w:rsidTr="00EE1C4E">
        <w:tc>
          <w:tcPr>
            <w:tcW w:w="377" w:type="pct"/>
            <w:shd w:val="clear" w:color="auto" w:fill="auto"/>
            <w:vAlign w:val="center"/>
          </w:tcPr>
          <w:p w14:paraId="48B44726" w14:textId="77777777" w:rsidR="00714C5D" w:rsidRPr="002172D7" w:rsidRDefault="00714C5D" w:rsidP="00156AD3">
            <w:pPr>
              <w:spacing w:before="60" w:after="60"/>
              <w:jc w:val="center"/>
              <w:rPr>
                <w:bCs/>
                <w:i/>
                <w:sz w:val="18"/>
                <w:szCs w:val="18"/>
              </w:rPr>
            </w:pPr>
            <w:r w:rsidRPr="002172D7">
              <w:rPr>
                <w:bCs/>
                <w:i/>
                <w:sz w:val="18"/>
                <w:szCs w:val="18"/>
              </w:rPr>
              <w:t>OP.1.2.7</w:t>
            </w:r>
          </w:p>
        </w:tc>
        <w:tc>
          <w:tcPr>
            <w:tcW w:w="834" w:type="pct"/>
            <w:shd w:val="clear" w:color="auto" w:fill="auto"/>
            <w:vAlign w:val="center"/>
          </w:tcPr>
          <w:p w14:paraId="471A45B6" w14:textId="77777777" w:rsidR="00714C5D" w:rsidRPr="002172D7" w:rsidRDefault="00714C5D" w:rsidP="00156AD3">
            <w:pPr>
              <w:spacing w:before="60" w:after="60"/>
              <w:jc w:val="center"/>
              <w:rPr>
                <w:rFonts w:eastAsiaTheme="minorEastAsia"/>
                <w:i/>
                <w:sz w:val="18"/>
                <w:szCs w:val="18"/>
                <w:lang w:eastAsia="pl-PL"/>
              </w:rPr>
            </w:pPr>
            <w:r w:rsidRPr="002172D7">
              <w:rPr>
                <w:bCs/>
                <w:i/>
                <w:color w:val="000000"/>
                <w:sz w:val="18"/>
                <w:szCs w:val="18"/>
              </w:rPr>
              <w:t>Przebudowa ul. Górnej wraz z odwodnieniem w Bergłówce – projekt</w:t>
            </w:r>
          </w:p>
        </w:tc>
        <w:tc>
          <w:tcPr>
            <w:tcW w:w="429" w:type="pct"/>
            <w:shd w:val="clear" w:color="auto" w:fill="auto"/>
            <w:vAlign w:val="center"/>
          </w:tcPr>
          <w:p w14:paraId="55F126D7"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1F6BEA23"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0A020700"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0AD34D04"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673E46E7"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60</w:t>
            </w:r>
          </w:p>
        </w:tc>
        <w:tc>
          <w:tcPr>
            <w:tcW w:w="651" w:type="pct"/>
            <w:shd w:val="clear" w:color="auto" w:fill="auto"/>
            <w:vAlign w:val="center"/>
          </w:tcPr>
          <w:p w14:paraId="5B32EB73"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4B7F8B52" w14:textId="77777777" w:rsidR="00714C5D" w:rsidRPr="002172D7" w:rsidRDefault="00714C5D" w:rsidP="00156AD3">
            <w:pPr>
              <w:spacing w:before="60" w:after="60"/>
              <w:jc w:val="center"/>
              <w:rPr>
                <w:i/>
                <w:color w:val="000000"/>
                <w:sz w:val="18"/>
                <w:szCs w:val="18"/>
              </w:rPr>
            </w:pPr>
            <w:r w:rsidRPr="002172D7">
              <w:rPr>
                <w:i/>
                <w:sz w:val="18"/>
                <w:szCs w:val="18"/>
              </w:rPr>
              <w:t>budżet Gminy Sośnicowice</w:t>
            </w:r>
          </w:p>
        </w:tc>
      </w:tr>
      <w:tr w:rsidR="00714C5D" w:rsidRPr="002172D7" w14:paraId="5B626730" w14:textId="77777777" w:rsidTr="00EE1C4E">
        <w:tc>
          <w:tcPr>
            <w:tcW w:w="377" w:type="pct"/>
            <w:shd w:val="clear" w:color="auto" w:fill="auto"/>
            <w:vAlign w:val="center"/>
          </w:tcPr>
          <w:p w14:paraId="533917CC" w14:textId="77777777" w:rsidR="00714C5D" w:rsidRPr="002172D7" w:rsidRDefault="00714C5D" w:rsidP="00156AD3">
            <w:pPr>
              <w:spacing w:before="60" w:after="60"/>
              <w:jc w:val="center"/>
              <w:rPr>
                <w:bCs/>
                <w:i/>
                <w:sz w:val="18"/>
                <w:szCs w:val="18"/>
              </w:rPr>
            </w:pPr>
            <w:r w:rsidRPr="002172D7">
              <w:rPr>
                <w:bCs/>
                <w:i/>
                <w:sz w:val="18"/>
                <w:szCs w:val="18"/>
              </w:rPr>
              <w:t>OP.1.2.8</w:t>
            </w:r>
          </w:p>
        </w:tc>
        <w:tc>
          <w:tcPr>
            <w:tcW w:w="834" w:type="pct"/>
            <w:shd w:val="clear" w:color="auto" w:fill="auto"/>
            <w:vAlign w:val="center"/>
          </w:tcPr>
          <w:p w14:paraId="5052E020" w14:textId="77777777" w:rsidR="00714C5D" w:rsidRPr="002172D7" w:rsidRDefault="00714C5D" w:rsidP="00156AD3">
            <w:pPr>
              <w:spacing w:before="60" w:after="60"/>
              <w:jc w:val="center"/>
              <w:rPr>
                <w:rFonts w:eastAsiaTheme="minorEastAsia"/>
                <w:i/>
                <w:sz w:val="18"/>
                <w:szCs w:val="18"/>
                <w:lang w:eastAsia="pl-PL"/>
              </w:rPr>
            </w:pPr>
            <w:r w:rsidRPr="002172D7">
              <w:rPr>
                <w:bCs/>
                <w:i/>
                <w:color w:val="000000"/>
                <w:sz w:val="18"/>
                <w:szCs w:val="18"/>
              </w:rPr>
              <w:t>Przebudowa ul. Dolnej w Sierakowicach – projekt</w:t>
            </w:r>
          </w:p>
        </w:tc>
        <w:tc>
          <w:tcPr>
            <w:tcW w:w="429" w:type="pct"/>
            <w:shd w:val="clear" w:color="auto" w:fill="auto"/>
            <w:vAlign w:val="center"/>
          </w:tcPr>
          <w:p w14:paraId="166CFE80"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6E6C23ED"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45AB3A7A"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54EF2C11"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767A6888"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60</w:t>
            </w:r>
          </w:p>
        </w:tc>
        <w:tc>
          <w:tcPr>
            <w:tcW w:w="651" w:type="pct"/>
            <w:shd w:val="clear" w:color="auto" w:fill="auto"/>
            <w:vAlign w:val="center"/>
          </w:tcPr>
          <w:p w14:paraId="510919DF"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65327293" w14:textId="77777777" w:rsidR="00714C5D" w:rsidRPr="002172D7" w:rsidRDefault="00714C5D" w:rsidP="00156AD3">
            <w:pPr>
              <w:spacing w:before="60" w:after="60"/>
              <w:jc w:val="center"/>
              <w:rPr>
                <w:i/>
                <w:color w:val="000000"/>
                <w:sz w:val="18"/>
                <w:szCs w:val="18"/>
              </w:rPr>
            </w:pPr>
            <w:r w:rsidRPr="002172D7">
              <w:rPr>
                <w:i/>
                <w:sz w:val="18"/>
                <w:szCs w:val="18"/>
              </w:rPr>
              <w:t>budżet Gminy Sośnicowice</w:t>
            </w:r>
          </w:p>
        </w:tc>
      </w:tr>
      <w:tr w:rsidR="00714C5D" w:rsidRPr="002172D7" w14:paraId="09385993" w14:textId="77777777" w:rsidTr="00EE1C4E">
        <w:tc>
          <w:tcPr>
            <w:tcW w:w="377" w:type="pct"/>
            <w:shd w:val="clear" w:color="auto" w:fill="auto"/>
            <w:vAlign w:val="center"/>
          </w:tcPr>
          <w:p w14:paraId="691D8AF4" w14:textId="77777777" w:rsidR="00714C5D" w:rsidRPr="002172D7" w:rsidRDefault="00714C5D" w:rsidP="00156AD3">
            <w:pPr>
              <w:spacing w:before="60" w:after="60"/>
              <w:jc w:val="center"/>
              <w:rPr>
                <w:bCs/>
                <w:i/>
                <w:sz w:val="18"/>
                <w:szCs w:val="18"/>
              </w:rPr>
            </w:pPr>
            <w:r w:rsidRPr="002172D7">
              <w:rPr>
                <w:bCs/>
                <w:i/>
                <w:sz w:val="18"/>
                <w:szCs w:val="18"/>
              </w:rPr>
              <w:t>OP.1.2.9</w:t>
            </w:r>
          </w:p>
        </w:tc>
        <w:tc>
          <w:tcPr>
            <w:tcW w:w="834" w:type="pct"/>
            <w:shd w:val="clear" w:color="auto" w:fill="auto"/>
            <w:vAlign w:val="center"/>
          </w:tcPr>
          <w:p w14:paraId="2D68AFC6" w14:textId="77777777" w:rsidR="00714C5D" w:rsidRPr="002172D7" w:rsidRDefault="00714C5D" w:rsidP="00156AD3">
            <w:pPr>
              <w:spacing w:before="60" w:after="60"/>
              <w:jc w:val="center"/>
              <w:rPr>
                <w:rFonts w:eastAsiaTheme="minorEastAsia"/>
                <w:i/>
                <w:sz w:val="18"/>
                <w:szCs w:val="18"/>
                <w:lang w:eastAsia="pl-PL"/>
              </w:rPr>
            </w:pPr>
            <w:r w:rsidRPr="002172D7">
              <w:rPr>
                <w:bCs/>
                <w:i/>
                <w:color w:val="000000"/>
                <w:sz w:val="18"/>
                <w:szCs w:val="18"/>
              </w:rPr>
              <w:t>Remont rowu przy ul. Wiejskiej i ul. Bocznej w Łanach Wielkich</w:t>
            </w:r>
          </w:p>
        </w:tc>
        <w:tc>
          <w:tcPr>
            <w:tcW w:w="429" w:type="pct"/>
            <w:shd w:val="clear" w:color="auto" w:fill="auto"/>
            <w:vAlign w:val="center"/>
          </w:tcPr>
          <w:p w14:paraId="242BFF72"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46F37AF3"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05C0A182"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val="restart"/>
            <w:shd w:val="clear" w:color="auto" w:fill="auto"/>
            <w:vAlign w:val="center"/>
          </w:tcPr>
          <w:p w14:paraId="4A00BAEA"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Poprawa komfortu jazdy</w:t>
            </w:r>
          </w:p>
          <w:p w14:paraId="190F6FD0"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zmniejszenie ilości kolizji drogowych</w:t>
            </w:r>
          </w:p>
          <w:p w14:paraId="00413903"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poprawa drożności ruchu</w:t>
            </w:r>
          </w:p>
          <w:p w14:paraId="6134CF47"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ograniczenia emisji komunikacyjnej</w:t>
            </w:r>
          </w:p>
        </w:tc>
        <w:tc>
          <w:tcPr>
            <w:tcW w:w="440" w:type="pct"/>
            <w:shd w:val="clear" w:color="auto" w:fill="auto"/>
            <w:vAlign w:val="center"/>
          </w:tcPr>
          <w:p w14:paraId="4200B08F"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30</w:t>
            </w:r>
          </w:p>
        </w:tc>
        <w:tc>
          <w:tcPr>
            <w:tcW w:w="651" w:type="pct"/>
            <w:shd w:val="clear" w:color="auto" w:fill="auto"/>
            <w:vAlign w:val="center"/>
          </w:tcPr>
          <w:p w14:paraId="2F82370A"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31865359" w14:textId="77777777" w:rsidR="00714C5D" w:rsidRPr="002172D7" w:rsidRDefault="00714C5D" w:rsidP="00156AD3">
            <w:pPr>
              <w:spacing w:before="60" w:after="60"/>
              <w:jc w:val="center"/>
              <w:rPr>
                <w:i/>
                <w:color w:val="000000"/>
                <w:sz w:val="18"/>
                <w:szCs w:val="18"/>
              </w:rPr>
            </w:pPr>
            <w:r w:rsidRPr="002172D7">
              <w:rPr>
                <w:i/>
                <w:sz w:val="18"/>
                <w:szCs w:val="18"/>
              </w:rPr>
              <w:t>budżet Gminy Sośnicowice</w:t>
            </w:r>
          </w:p>
        </w:tc>
      </w:tr>
      <w:tr w:rsidR="00714C5D" w:rsidRPr="002172D7" w14:paraId="3C090729" w14:textId="77777777" w:rsidTr="00EE1C4E">
        <w:tc>
          <w:tcPr>
            <w:tcW w:w="377" w:type="pct"/>
            <w:shd w:val="clear" w:color="auto" w:fill="auto"/>
            <w:vAlign w:val="center"/>
          </w:tcPr>
          <w:p w14:paraId="51D10084" w14:textId="77777777" w:rsidR="00714C5D" w:rsidRPr="002172D7" w:rsidRDefault="00714C5D" w:rsidP="00156AD3">
            <w:pPr>
              <w:spacing w:before="60" w:after="60"/>
              <w:jc w:val="center"/>
              <w:rPr>
                <w:bCs/>
                <w:i/>
                <w:sz w:val="18"/>
                <w:szCs w:val="18"/>
              </w:rPr>
            </w:pPr>
            <w:r w:rsidRPr="002172D7">
              <w:rPr>
                <w:bCs/>
                <w:i/>
                <w:sz w:val="18"/>
                <w:szCs w:val="18"/>
              </w:rPr>
              <w:t>OP.1.2.10</w:t>
            </w:r>
          </w:p>
        </w:tc>
        <w:tc>
          <w:tcPr>
            <w:tcW w:w="834" w:type="pct"/>
            <w:shd w:val="clear" w:color="auto" w:fill="auto"/>
            <w:vAlign w:val="center"/>
          </w:tcPr>
          <w:p w14:paraId="5A0DB6EC" w14:textId="77777777" w:rsidR="00714C5D" w:rsidRPr="002172D7" w:rsidRDefault="00714C5D" w:rsidP="00156AD3">
            <w:pPr>
              <w:spacing w:before="60" w:after="60"/>
              <w:jc w:val="center"/>
              <w:rPr>
                <w:rFonts w:eastAsiaTheme="minorEastAsia"/>
                <w:i/>
                <w:sz w:val="18"/>
                <w:szCs w:val="18"/>
                <w:lang w:eastAsia="pl-PL"/>
              </w:rPr>
            </w:pPr>
            <w:r w:rsidRPr="002172D7">
              <w:rPr>
                <w:bCs/>
                <w:i/>
                <w:color w:val="000000"/>
                <w:sz w:val="18"/>
                <w:szCs w:val="18"/>
              </w:rPr>
              <w:t>Remont przepustu w ciągu drogi gminnej (za leśniczówką) w Twarogu Małym</w:t>
            </w:r>
          </w:p>
        </w:tc>
        <w:tc>
          <w:tcPr>
            <w:tcW w:w="429" w:type="pct"/>
            <w:shd w:val="clear" w:color="auto" w:fill="auto"/>
            <w:vAlign w:val="center"/>
          </w:tcPr>
          <w:p w14:paraId="5B2F55F2"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4201196E"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3F3955BF"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159B507D"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026B858F"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10</w:t>
            </w:r>
          </w:p>
        </w:tc>
        <w:tc>
          <w:tcPr>
            <w:tcW w:w="651" w:type="pct"/>
            <w:shd w:val="clear" w:color="auto" w:fill="auto"/>
            <w:vAlign w:val="center"/>
          </w:tcPr>
          <w:p w14:paraId="71EF70A0"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09C09461" w14:textId="77777777" w:rsidR="00714C5D" w:rsidRPr="002172D7" w:rsidRDefault="00714C5D" w:rsidP="00156AD3">
            <w:pPr>
              <w:spacing w:before="60" w:after="60"/>
              <w:jc w:val="center"/>
              <w:rPr>
                <w:i/>
                <w:color w:val="000000"/>
                <w:sz w:val="18"/>
                <w:szCs w:val="18"/>
              </w:rPr>
            </w:pPr>
            <w:r w:rsidRPr="002172D7">
              <w:rPr>
                <w:i/>
                <w:sz w:val="18"/>
                <w:szCs w:val="18"/>
              </w:rPr>
              <w:t>budżet Gminy Sośnicowice</w:t>
            </w:r>
          </w:p>
        </w:tc>
      </w:tr>
      <w:tr w:rsidR="00714C5D" w:rsidRPr="002172D7" w14:paraId="70ED114B" w14:textId="77777777" w:rsidTr="00EE1C4E">
        <w:tc>
          <w:tcPr>
            <w:tcW w:w="377" w:type="pct"/>
            <w:shd w:val="clear" w:color="auto" w:fill="auto"/>
            <w:vAlign w:val="center"/>
          </w:tcPr>
          <w:p w14:paraId="41647308" w14:textId="77777777" w:rsidR="00714C5D" w:rsidRPr="002172D7" w:rsidRDefault="00714C5D" w:rsidP="00156AD3">
            <w:pPr>
              <w:spacing w:before="60" w:after="60"/>
              <w:jc w:val="center"/>
              <w:rPr>
                <w:bCs/>
                <w:i/>
                <w:sz w:val="18"/>
                <w:szCs w:val="18"/>
              </w:rPr>
            </w:pPr>
            <w:r w:rsidRPr="002172D7">
              <w:rPr>
                <w:bCs/>
                <w:i/>
                <w:sz w:val="18"/>
                <w:szCs w:val="18"/>
              </w:rPr>
              <w:t>OP.1.2.11</w:t>
            </w:r>
          </w:p>
        </w:tc>
        <w:tc>
          <w:tcPr>
            <w:tcW w:w="834" w:type="pct"/>
            <w:shd w:val="clear" w:color="auto" w:fill="auto"/>
            <w:vAlign w:val="center"/>
          </w:tcPr>
          <w:p w14:paraId="459DCA28" w14:textId="77777777" w:rsidR="00714C5D" w:rsidRPr="002172D7" w:rsidRDefault="00714C5D" w:rsidP="00156AD3">
            <w:pPr>
              <w:spacing w:before="60" w:after="60"/>
              <w:jc w:val="center"/>
              <w:rPr>
                <w:rFonts w:eastAsiaTheme="minorEastAsia"/>
                <w:i/>
                <w:sz w:val="18"/>
                <w:szCs w:val="18"/>
                <w:lang w:eastAsia="pl-PL"/>
              </w:rPr>
            </w:pPr>
            <w:r w:rsidRPr="002172D7">
              <w:rPr>
                <w:bCs/>
                <w:i/>
                <w:color w:val="000000"/>
                <w:sz w:val="18"/>
                <w:szCs w:val="18"/>
              </w:rPr>
              <w:t>Przebudowa mostu na ul. Leboszowskiej w Trachach</w:t>
            </w:r>
          </w:p>
        </w:tc>
        <w:tc>
          <w:tcPr>
            <w:tcW w:w="429" w:type="pct"/>
            <w:shd w:val="clear" w:color="auto" w:fill="auto"/>
            <w:vAlign w:val="center"/>
          </w:tcPr>
          <w:p w14:paraId="5161289D"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175FDED6"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53F47C60"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65545766"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6FA9CCCD"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140</w:t>
            </w:r>
          </w:p>
        </w:tc>
        <w:tc>
          <w:tcPr>
            <w:tcW w:w="651" w:type="pct"/>
            <w:shd w:val="clear" w:color="auto" w:fill="auto"/>
            <w:vAlign w:val="center"/>
          </w:tcPr>
          <w:p w14:paraId="6022D220"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32E406FE" w14:textId="77777777" w:rsidR="00714C5D" w:rsidRPr="002172D7" w:rsidRDefault="00714C5D" w:rsidP="00156AD3">
            <w:pPr>
              <w:spacing w:before="60" w:after="60"/>
              <w:jc w:val="center"/>
              <w:rPr>
                <w:i/>
                <w:color w:val="000000"/>
                <w:sz w:val="18"/>
                <w:szCs w:val="18"/>
              </w:rPr>
            </w:pPr>
            <w:r w:rsidRPr="002172D7">
              <w:rPr>
                <w:i/>
                <w:sz w:val="18"/>
                <w:szCs w:val="18"/>
              </w:rPr>
              <w:t>budżet Gminy Sośnicowice</w:t>
            </w:r>
          </w:p>
        </w:tc>
      </w:tr>
      <w:tr w:rsidR="00714C5D" w:rsidRPr="002172D7" w14:paraId="7119F7F8" w14:textId="77777777" w:rsidTr="00EE1C4E">
        <w:tc>
          <w:tcPr>
            <w:tcW w:w="377" w:type="pct"/>
            <w:shd w:val="clear" w:color="auto" w:fill="auto"/>
            <w:vAlign w:val="center"/>
          </w:tcPr>
          <w:p w14:paraId="51BD4DFA" w14:textId="77777777" w:rsidR="00714C5D" w:rsidRPr="002172D7" w:rsidRDefault="00714C5D" w:rsidP="00156AD3">
            <w:pPr>
              <w:spacing w:before="60" w:after="60"/>
              <w:jc w:val="center"/>
              <w:rPr>
                <w:bCs/>
                <w:i/>
                <w:sz w:val="18"/>
                <w:szCs w:val="18"/>
              </w:rPr>
            </w:pPr>
            <w:r w:rsidRPr="002172D7">
              <w:rPr>
                <w:bCs/>
                <w:i/>
                <w:sz w:val="18"/>
                <w:szCs w:val="18"/>
              </w:rPr>
              <w:t>OP.1.2.12</w:t>
            </w:r>
          </w:p>
        </w:tc>
        <w:tc>
          <w:tcPr>
            <w:tcW w:w="834" w:type="pct"/>
            <w:shd w:val="clear" w:color="auto" w:fill="auto"/>
            <w:vAlign w:val="center"/>
          </w:tcPr>
          <w:p w14:paraId="666540AA" w14:textId="77777777" w:rsidR="00714C5D" w:rsidRPr="002172D7" w:rsidRDefault="00714C5D" w:rsidP="00156AD3">
            <w:pPr>
              <w:spacing w:before="60" w:after="60"/>
              <w:jc w:val="center"/>
              <w:rPr>
                <w:rFonts w:eastAsiaTheme="minorEastAsia"/>
                <w:i/>
                <w:sz w:val="18"/>
                <w:szCs w:val="18"/>
                <w:lang w:eastAsia="pl-PL"/>
              </w:rPr>
            </w:pPr>
            <w:r w:rsidRPr="002172D7">
              <w:rPr>
                <w:bCs/>
                <w:i/>
                <w:color w:val="000000"/>
                <w:sz w:val="18"/>
                <w:szCs w:val="18"/>
              </w:rPr>
              <w:t>Przebudowa mostu na ul. Krótkiej w Sierakowicach</w:t>
            </w:r>
          </w:p>
        </w:tc>
        <w:tc>
          <w:tcPr>
            <w:tcW w:w="429" w:type="pct"/>
            <w:shd w:val="clear" w:color="auto" w:fill="auto"/>
            <w:vAlign w:val="center"/>
          </w:tcPr>
          <w:p w14:paraId="556EB996"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13D284B0"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0E391B93"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3FE37C64"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1527E5B1"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20</w:t>
            </w:r>
          </w:p>
        </w:tc>
        <w:tc>
          <w:tcPr>
            <w:tcW w:w="651" w:type="pct"/>
            <w:shd w:val="clear" w:color="auto" w:fill="auto"/>
            <w:vAlign w:val="center"/>
          </w:tcPr>
          <w:p w14:paraId="36A37737"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3821507F" w14:textId="77777777" w:rsidR="00714C5D" w:rsidRPr="002172D7" w:rsidRDefault="00714C5D" w:rsidP="00156AD3">
            <w:pPr>
              <w:spacing w:before="60" w:after="60"/>
              <w:jc w:val="center"/>
              <w:rPr>
                <w:i/>
                <w:color w:val="000000"/>
                <w:sz w:val="18"/>
                <w:szCs w:val="18"/>
              </w:rPr>
            </w:pPr>
            <w:r w:rsidRPr="002172D7">
              <w:rPr>
                <w:i/>
                <w:sz w:val="18"/>
                <w:szCs w:val="18"/>
              </w:rPr>
              <w:t>budżet Gminy Sośnicowice</w:t>
            </w:r>
          </w:p>
        </w:tc>
      </w:tr>
      <w:tr w:rsidR="00714C5D" w:rsidRPr="002172D7" w14:paraId="7AC09174" w14:textId="77777777" w:rsidTr="00EE1C4E">
        <w:tc>
          <w:tcPr>
            <w:tcW w:w="377" w:type="pct"/>
            <w:shd w:val="clear" w:color="auto" w:fill="auto"/>
            <w:vAlign w:val="center"/>
          </w:tcPr>
          <w:p w14:paraId="0C4ACB26" w14:textId="77777777" w:rsidR="00714C5D" w:rsidRPr="002172D7" w:rsidRDefault="00714C5D" w:rsidP="00156AD3">
            <w:pPr>
              <w:spacing w:before="60" w:after="60"/>
              <w:jc w:val="center"/>
              <w:rPr>
                <w:bCs/>
                <w:i/>
                <w:sz w:val="18"/>
                <w:szCs w:val="18"/>
              </w:rPr>
            </w:pPr>
            <w:r w:rsidRPr="002172D7">
              <w:rPr>
                <w:bCs/>
                <w:i/>
                <w:sz w:val="18"/>
                <w:szCs w:val="18"/>
              </w:rPr>
              <w:t>OP.1.2.13</w:t>
            </w:r>
          </w:p>
        </w:tc>
        <w:tc>
          <w:tcPr>
            <w:tcW w:w="834" w:type="pct"/>
            <w:shd w:val="clear" w:color="auto" w:fill="auto"/>
            <w:vAlign w:val="center"/>
          </w:tcPr>
          <w:p w14:paraId="2C603391" w14:textId="77777777" w:rsidR="00714C5D" w:rsidRPr="002172D7" w:rsidRDefault="00714C5D" w:rsidP="00156AD3">
            <w:pPr>
              <w:spacing w:before="60" w:after="60"/>
              <w:jc w:val="center"/>
              <w:rPr>
                <w:rFonts w:eastAsiaTheme="minorEastAsia"/>
                <w:i/>
                <w:sz w:val="18"/>
                <w:szCs w:val="18"/>
                <w:lang w:eastAsia="pl-PL"/>
              </w:rPr>
            </w:pPr>
            <w:r w:rsidRPr="002172D7">
              <w:rPr>
                <w:bCs/>
                <w:i/>
                <w:color w:val="000000"/>
                <w:sz w:val="18"/>
                <w:szCs w:val="18"/>
              </w:rPr>
              <w:t>Przebudowa ul. Kasztanowej i ul. Słonecznej w Rachowicach – projekt</w:t>
            </w:r>
          </w:p>
        </w:tc>
        <w:tc>
          <w:tcPr>
            <w:tcW w:w="429" w:type="pct"/>
            <w:shd w:val="clear" w:color="auto" w:fill="auto"/>
            <w:vAlign w:val="center"/>
          </w:tcPr>
          <w:p w14:paraId="01A71573"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01EE931B"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388E1A5F"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3E969041"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3128E1C2"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20</w:t>
            </w:r>
          </w:p>
        </w:tc>
        <w:tc>
          <w:tcPr>
            <w:tcW w:w="651" w:type="pct"/>
            <w:shd w:val="clear" w:color="auto" w:fill="auto"/>
            <w:vAlign w:val="center"/>
          </w:tcPr>
          <w:p w14:paraId="0869A8A5"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58777B43" w14:textId="77777777" w:rsidR="00714C5D" w:rsidRPr="002172D7" w:rsidRDefault="00714C5D" w:rsidP="00156AD3">
            <w:pPr>
              <w:spacing w:before="60" w:after="60"/>
              <w:jc w:val="center"/>
              <w:rPr>
                <w:i/>
                <w:color w:val="000000"/>
                <w:sz w:val="18"/>
                <w:szCs w:val="18"/>
              </w:rPr>
            </w:pPr>
            <w:r w:rsidRPr="002172D7">
              <w:rPr>
                <w:i/>
                <w:sz w:val="18"/>
                <w:szCs w:val="18"/>
              </w:rPr>
              <w:t>budżet Gminy Sośnicowice</w:t>
            </w:r>
          </w:p>
        </w:tc>
      </w:tr>
      <w:tr w:rsidR="00714C5D" w:rsidRPr="002172D7" w14:paraId="5964395C" w14:textId="77777777" w:rsidTr="00EE1C4E">
        <w:tc>
          <w:tcPr>
            <w:tcW w:w="377" w:type="pct"/>
            <w:shd w:val="clear" w:color="auto" w:fill="auto"/>
            <w:vAlign w:val="center"/>
          </w:tcPr>
          <w:p w14:paraId="4899005B" w14:textId="77777777" w:rsidR="00714C5D" w:rsidRPr="002172D7" w:rsidRDefault="00714C5D" w:rsidP="00156AD3">
            <w:pPr>
              <w:spacing w:before="60" w:after="60"/>
              <w:jc w:val="center"/>
              <w:rPr>
                <w:bCs/>
                <w:i/>
                <w:sz w:val="18"/>
                <w:szCs w:val="18"/>
              </w:rPr>
            </w:pPr>
            <w:r w:rsidRPr="002172D7">
              <w:rPr>
                <w:bCs/>
                <w:i/>
                <w:sz w:val="18"/>
                <w:szCs w:val="18"/>
              </w:rPr>
              <w:t>OP.1.2.14</w:t>
            </w:r>
          </w:p>
        </w:tc>
        <w:tc>
          <w:tcPr>
            <w:tcW w:w="834" w:type="pct"/>
            <w:shd w:val="clear" w:color="auto" w:fill="auto"/>
            <w:vAlign w:val="center"/>
          </w:tcPr>
          <w:p w14:paraId="30AF8E95"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Nakładka bitumiczna na ul. Jagiellońskiej w Sośnicowicach</w:t>
            </w:r>
          </w:p>
        </w:tc>
        <w:tc>
          <w:tcPr>
            <w:tcW w:w="429" w:type="pct"/>
            <w:shd w:val="clear" w:color="auto" w:fill="auto"/>
            <w:vAlign w:val="center"/>
          </w:tcPr>
          <w:p w14:paraId="59FDB6B4"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755709A7"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271A4BF2"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vMerge/>
            <w:shd w:val="clear" w:color="auto" w:fill="auto"/>
            <w:vAlign w:val="center"/>
          </w:tcPr>
          <w:p w14:paraId="36E05B8E"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58252BDA"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100</w:t>
            </w:r>
          </w:p>
        </w:tc>
        <w:tc>
          <w:tcPr>
            <w:tcW w:w="651" w:type="pct"/>
            <w:shd w:val="clear" w:color="auto" w:fill="auto"/>
            <w:vAlign w:val="center"/>
          </w:tcPr>
          <w:p w14:paraId="25103F29" w14:textId="77777777" w:rsidR="00714C5D" w:rsidRPr="002172D7" w:rsidRDefault="00714C5D" w:rsidP="00156AD3">
            <w:pPr>
              <w:spacing w:before="60" w:after="60"/>
              <w:jc w:val="center"/>
              <w:rPr>
                <w:bCs/>
                <w:i/>
                <w:sz w:val="18"/>
                <w:szCs w:val="18"/>
              </w:rPr>
            </w:pPr>
          </w:p>
        </w:tc>
        <w:tc>
          <w:tcPr>
            <w:tcW w:w="651" w:type="pct"/>
            <w:shd w:val="clear" w:color="auto" w:fill="auto"/>
            <w:vAlign w:val="center"/>
          </w:tcPr>
          <w:p w14:paraId="7B53D01F" w14:textId="77777777" w:rsidR="00714C5D" w:rsidRPr="002172D7" w:rsidRDefault="00714C5D" w:rsidP="00156AD3">
            <w:pPr>
              <w:spacing w:before="60" w:after="60"/>
              <w:jc w:val="center"/>
              <w:rPr>
                <w:i/>
                <w:sz w:val="18"/>
                <w:szCs w:val="18"/>
              </w:rPr>
            </w:pPr>
            <w:r w:rsidRPr="002172D7">
              <w:rPr>
                <w:i/>
                <w:sz w:val="18"/>
                <w:szCs w:val="18"/>
              </w:rPr>
              <w:t>budżet Gminy Sośnicowice</w:t>
            </w:r>
          </w:p>
        </w:tc>
      </w:tr>
      <w:tr w:rsidR="00714C5D" w:rsidRPr="002172D7" w14:paraId="258E684A" w14:textId="77777777" w:rsidTr="00EE1C4E">
        <w:tc>
          <w:tcPr>
            <w:tcW w:w="377" w:type="pct"/>
            <w:shd w:val="clear" w:color="auto" w:fill="auto"/>
            <w:vAlign w:val="center"/>
          </w:tcPr>
          <w:p w14:paraId="74F96140" w14:textId="77777777" w:rsidR="00714C5D" w:rsidRPr="002172D7" w:rsidRDefault="00714C5D" w:rsidP="00156AD3">
            <w:pPr>
              <w:spacing w:before="60" w:after="60"/>
              <w:jc w:val="center"/>
              <w:rPr>
                <w:bCs/>
                <w:i/>
                <w:sz w:val="18"/>
                <w:szCs w:val="18"/>
              </w:rPr>
            </w:pPr>
            <w:r w:rsidRPr="002172D7">
              <w:rPr>
                <w:bCs/>
                <w:i/>
                <w:sz w:val="18"/>
                <w:szCs w:val="18"/>
              </w:rPr>
              <w:t>OP.1.2.15</w:t>
            </w:r>
          </w:p>
        </w:tc>
        <w:tc>
          <w:tcPr>
            <w:tcW w:w="834" w:type="pct"/>
            <w:shd w:val="clear" w:color="auto" w:fill="auto"/>
            <w:vAlign w:val="center"/>
          </w:tcPr>
          <w:p w14:paraId="1E14C47F"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Remonty cząstkowe dróg i chodników</w:t>
            </w:r>
          </w:p>
        </w:tc>
        <w:tc>
          <w:tcPr>
            <w:tcW w:w="429" w:type="pct"/>
            <w:shd w:val="clear" w:color="auto" w:fill="auto"/>
            <w:vAlign w:val="center"/>
          </w:tcPr>
          <w:p w14:paraId="1DC2F383"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5B04A4FB" w14:textId="77777777" w:rsidR="00714C5D" w:rsidRPr="002172D7" w:rsidRDefault="00714C5D" w:rsidP="00156AD3">
            <w:pPr>
              <w:spacing w:before="60" w:after="60"/>
              <w:jc w:val="center"/>
              <w:rPr>
                <w:bCs/>
                <w:i/>
                <w:sz w:val="18"/>
                <w:szCs w:val="18"/>
              </w:rPr>
            </w:pPr>
            <w:r w:rsidRPr="002172D7">
              <w:rPr>
                <w:bCs/>
                <w:i/>
                <w:sz w:val="18"/>
                <w:szCs w:val="18"/>
              </w:rPr>
              <w:t>2015</w:t>
            </w:r>
          </w:p>
        </w:tc>
        <w:tc>
          <w:tcPr>
            <w:tcW w:w="566" w:type="pct"/>
            <w:shd w:val="clear" w:color="auto" w:fill="auto"/>
            <w:vAlign w:val="center"/>
          </w:tcPr>
          <w:p w14:paraId="5C3A1A75"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08" w:type="pct"/>
            <w:shd w:val="clear" w:color="auto" w:fill="auto"/>
            <w:vAlign w:val="center"/>
          </w:tcPr>
          <w:p w14:paraId="3C15DC36"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2DADD810"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530</w:t>
            </w:r>
          </w:p>
        </w:tc>
        <w:tc>
          <w:tcPr>
            <w:tcW w:w="651" w:type="pct"/>
            <w:shd w:val="clear" w:color="auto" w:fill="auto"/>
            <w:vAlign w:val="center"/>
          </w:tcPr>
          <w:p w14:paraId="0146AC7E" w14:textId="77777777" w:rsidR="00714C5D" w:rsidRPr="002172D7" w:rsidRDefault="00714C5D" w:rsidP="00156AD3">
            <w:pPr>
              <w:spacing w:before="60" w:after="60"/>
              <w:jc w:val="center"/>
              <w:rPr>
                <w:bCs/>
                <w:i/>
                <w:sz w:val="18"/>
                <w:szCs w:val="18"/>
              </w:rPr>
            </w:pPr>
          </w:p>
        </w:tc>
        <w:tc>
          <w:tcPr>
            <w:tcW w:w="651" w:type="pct"/>
            <w:shd w:val="clear" w:color="auto" w:fill="auto"/>
            <w:vAlign w:val="center"/>
          </w:tcPr>
          <w:p w14:paraId="0F54069D" w14:textId="77777777" w:rsidR="00714C5D" w:rsidRPr="002172D7" w:rsidRDefault="00714C5D" w:rsidP="00156AD3">
            <w:pPr>
              <w:spacing w:before="60" w:after="60"/>
              <w:jc w:val="center"/>
              <w:rPr>
                <w:i/>
                <w:sz w:val="18"/>
                <w:szCs w:val="18"/>
              </w:rPr>
            </w:pPr>
            <w:r w:rsidRPr="002172D7">
              <w:rPr>
                <w:i/>
                <w:sz w:val="18"/>
                <w:szCs w:val="18"/>
              </w:rPr>
              <w:t>budżet Gminy Sośnicowice</w:t>
            </w:r>
          </w:p>
        </w:tc>
      </w:tr>
      <w:tr w:rsidR="00714C5D" w:rsidRPr="002172D7" w14:paraId="35705135" w14:textId="77777777" w:rsidTr="00EE1C4E">
        <w:tc>
          <w:tcPr>
            <w:tcW w:w="5000" w:type="pct"/>
            <w:gridSpan w:val="9"/>
            <w:shd w:val="clear" w:color="auto" w:fill="CCFFFF"/>
            <w:vAlign w:val="center"/>
          </w:tcPr>
          <w:p w14:paraId="6343A726" w14:textId="77777777" w:rsidR="00714C5D" w:rsidRPr="002172D7" w:rsidRDefault="00714C5D" w:rsidP="00156AD3">
            <w:pPr>
              <w:spacing w:before="60" w:after="60"/>
              <w:jc w:val="center"/>
              <w:rPr>
                <w:i/>
                <w:sz w:val="18"/>
                <w:szCs w:val="18"/>
              </w:rPr>
            </w:pPr>
            <w:r w:rsidRPr="002172D7">
              <w:rPr>
                <w:i/>
                <w:sz w:val="18"/>
                <w:szCs w:val="18"/>
              </w:rPr>
              <w:t>ZADANIA KOORDYNOWANE</w:t>
            </w:r>
          </w:p>
        </w:tc>
      </w:tr>
      <w:tr w:rsidR="00714C5D" w:rsidRPr="002172D7" w14:paraId="6E5DD66F" w14:textId="77777777" w:rsidTr="00EE1C4E">
        <w:tc>
          <w:tcPr>
            <w:tcW w:w="377" w:type="pct"/>
            <w:shd w:val="clear" w:color="auto" w:fill="auto"/>
            <w:vAlign w:val="center"/>
          </w:tcPr>
          <w:p w14:paraId="30E82BBB" w14:textId="77777777" w:rsidR="00714C5D" w:rsidRPr="002172D7" w:rsidRDefault="00714C5D" w:rsidP="00156AD3">
            <w:pPr>
              <w:spacing w:before="60" w:after="60"/>
              <w:jc w:val="center"/>
              <w:rPr>
                <w:bCs/>
                <w:i/>
                <w:sz w:val="18"/>
                <w:szCs w:val="18"/>
              </w:rPr>
            </w:pPr>
            <w:r w:rsidRPr="002172D7">
              <w:rPr>
                <w:bCs/>
                <w:i/>
                <w:sz w:val="18"/>
                <w:szCs w:val="18"/>
              </w:rPr>
              <w:t>OP.1.2.16</w:t>
            </w:r>
          </w:p>
        </w:tc>
        <w:tc>
          <w:tcPr>
            <w:tcW w:w="834" w:type="pct"/>
            <w:shd w:val="clear" w:color="auto" w:fill="auto"/>
            <w:vAlign w:val="center"/>
          </w:tcPr>
          <w:p w14:paraId="55E277BA"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Planowana budowa obwodnicy Sośnicowic w ciągu drogi DW408</w:t>
            </w:r>
          </w:p>
        </w:tc>
        <w:tc>
          <w:tcPr>
            <w:tcW w:w="429" w:type="pct"/>
            <w:shd w:val="clear" w:color="auto" w:fill="auto"/>
            <w:vAlign w:val="center"/>
          </w:tcPr>
          <w:p w14:paraId="6C180FC1"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7221629C" w14:textId="77777777" w:rsidR="00714C5D" w:rsidRPr="002172D7" w:rsidRDefault="00714C5D" w:rsidP="00156AD3">
            <w:pPr>
              <w:spacing w:before="60" w:after="60"/>
              <w:jc w:val="center"/>
              <w:rPr>
                <w:bCs/>
                <w:i/>
                <w:sz w:val="18"/>
                <w:szCs w:val="18"/>
              </w:rPr>
            </w:pPr>
            <w:r w:rsidRPr="002172D7">
              <w:rPr>
                <w:bCs/>
                <w:i/>
                <w:sz w:val="18"/>
                <w:szCs w:val="18"/>
              </w:rPr>
              <w:t>2017</w:t>
            </w:r>
          </w:p>
        </w:tc>
        <w:tc>
          <w:tcPr>
            <w:tcW w:w="566" w:type="pct"/>
            <w:shd w:val="clear" w:color="auto" w:fill="auto"/>
            <w:vAlign w:val="center"/>
          </w:tcPr>
          <w:p w14:paraId="05D0F27C" w14:textId="77777777" w:rsidR="00714C5D" w:rsidRPr="002172D7" w:rsidRDefault="00714C5D" w:rsidP="00156AD3">
            <w:pPr>
              <w:spacing w:before="60" w:after="60"/>
              <w:jc w:val="center"/>
              <w:rPr>
                <w:bCs/>
                <w:i/>
                <w:sz w:val="18"/>
                <w:szCs w:val="18"/>
              </w:rPr>
            </w:pPr>
            <w:r w:rsidRPr="002172D7">
              <w:rPr>
                <w:bCs/>
                <w:i/>
                <w:sz w:val="18"/>
                <w:szCs w:val="18"/>
              </w:rPr>
              <w:t>Zarząd Dróg Wojewódzkich</w:t>
            </w:r>
          </w:p>
        </w:tc>
        <w:tc>
          <w:tcPr>
            <w:tcW w:w="608" w:type="pct"/>
            <w:vMerge w:val="restart"/>
            <w:shd w:val="clear" w:color="auto" w:fill="auto"/>
            <w:vAlign w:val="center"/>
          </w:tcPr>
          <w:p w14:paraId="3BF3439B"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Poprawa komfortu jazdy</w:t>
            </w:r>
          </w:p>
          <w:p w14:paraId="7E7572DD"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zmniejszenie ilości kolizji drogowych</w:t>
            </w:r>
          </w:p>
          <w:p w14:paraId="7AC47527"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poprawa drożności ruchu</w:t>
            </w:r>
          </w:p>
          <w:p w14:paraId="5DCF5686" w14:textId="77777777" w:rsidR="00714C5D" w:rsidRPr="002172D7" w:rsidRDefault="00714C5D" w:rsidP="00156AD3">
            <w:pPr>
              <w:spacing w:before="60" w:after="60"/>
              <w:jc w:val="center"/>
              <w:rPr>
                <w:bCs/>
                <w:i/>
                <w:color w:val="000000"/>
                <w:sz w:val="18"/>
                <w:szCs w:val="18"/>
              </w:rPr>
            </w:pPr>
            <w:r w:rsidRPr="002172D7">
              <w:rPr>
                <w:bCs/>
                <w:i/>
                <w:color w:val="000000"/>
                <w:sz w:val="18"/>
                <w:szCs w:val="18"/>
              </w:rPr>
              <w:t>ograniczenia emisji komunikacyjnej</w:t>
            </w:r>
          </w:p>
        </w:tc>
        <w:tc>
          <w:tcPr>
            <w:tcW w:w="440" w:type="pct"/>
            <w:shd w:val="clear" w:color="auto" w:fill="auto"/>
            <w:vAlign w:val="center"/>
          </w:tcPr>
          <w:p w14:paraId="7637282B" w14:textId="77777777" w:rsidR="00714C5D" w:rsidRPr="002172D7" w:rsidRDefault="00714C5D" w:rsidP="00156AD3">
            <w:pPr>
              <w:spacing w:before="60" w:after="60"/>
              <w:jc w:val="center"/>
              <w:rPr>
                <w:bCs/>
                <w:i/>
                <w:sz w:val="18"/>
                <w:szCs w:val="18"/>
              </w:rPr>
            </w:pPr>
            <w:r w:rsidRPr="002172D7">
              <w:rPr>
                <w:bCs/>
                <w:i/>
                <w:color w:val="000000"/>
                <w:sz w:val="18"/>
                <w:szCs w:val="18"/>
              </w:rPr>
              <w:t>b.d.</w:t>
            </w:r>
          </w:p>
        </w:tc>
        <w:tc>
          <w:tcPr>
            <w:tcW w:w="651" w:type="pct"/>
            <w:shd w:val="clear" w:color="auto" w:fill="auto"/>
            <w:vAlign w:val="center"/>
          </w:tcPr>
          <w:p w14:paraId="3D0D037D" w14:textId="77777777" w:rsidR="00714C5D" w:rsidRPr="002172D7" w:rsidRDefault="00714C5D" w:rsidP="00156AD3">
            <w:pPr>
              <w:spacing w:before="60" w:after="60"/>
              <w:jc w:val="center"/>
              <w:rPr>
                <w:bCs/>
                <w:i/>
                <w:sz w:val="18"/>
                <w:szCs w:val="18"/>
              </w:rPr>
            </w:pPr>
            <w:r w:rsidRPr="002172D7">
              <w:rPr>
                <w:bCs/>
                <w:i/>
                <w:sz w:val="18"/>
                <w:szCs w:val="18"/>
              </w:rPr>
              <w:t>-</w:t>
            </w:r>
          </w:p>
        </w:tc>
        <w:tc>
          <w:tcPr>
            <w:tcW w:w="651" w:type="pct"/>
            <w:shd w:val="clear" w:color="auto" w:fill="auto"/>
            <w:vAlign w:val="center"/>
          </w:tcPr>
          <w:p w14:paraId="374BB4A4" w14:textId="77777777" w:rsidR="00714C5D" w:rsidRPr="002172D7" w:rsidRDefault="00714C5D" w:rsidP="00156AD3">
            <w:pPr>
              <w:spacing w:before="60" w:after="60"/>
              <w:jc w:val="center"/>
              <w:rPr>
                <w:i/>
                <w:sz w:val="18"/>
                <w:szCs w:val="18"/>
              </w:rPr>
            </w:pPr>
            <w:r w:rsidRPr="002172D7">
              <w:rPr>
                <w:i/>
                <w:sz w:val="18"/>
                <w:szCs w:val="18"/>
              </w:rPr>
              <w:t>budżet Województwa Śląskiego</w:t>
            </w:r>
          </w:p>
        </w:tc>
      </w:tr>
      <w:tr w:rsidR="00714C5D" w:rsidRPr="002172D7" w14:paraId="5E3BF1EE" w14:textId="77777777" w:rsidTr="00EE1C4E">
        <w:tc>
          <w:tcPr>
            <w:tcW w:w="377" w:type="pct"/>
            <w:shd w:val="clear" w:color="auto" w:fill="auto"/>
            <w:vAlign w:val="center"/>
          </w:tcPr>
          <w:p w14:paraId="20F85EE1" w14:textId="77777777" w:rsidR="00714C5D" w:rsidRPr="002172D7" w:rsidRDefault="00714C5D" w:rsidP="00156AD3">
            <w:pPr>
              <w:spacing w:before="60" w:after="60"/>
              <w:jc w:val="center"/>
              <w:rPr>
                <w:bCs/>
                <w:i/>
                <w:sz w:val="18"/>
                <w:szCs w:val="18"/>
              </w:rPr>
            </w:pPr>
            <w:r w:rsidRPr="002172D7">
              <w:rPr>
                <w:bCs/>
                <w:i/>
                <w:sz w:val="18"/>
                <w:szCs w:val="18"/>
              </w:rPr>
              <w:t>OP.1.2.2</w:t>
            </w:r>
          </w:p>
        </w:tc>
        <w:tc>
          <w:tcPr>
            <w:tcW w:w="834" w:type="pct"/>
            <w:shd w:val="clear" w:color="auto" w:fill="auto"/>
            <w:vAlign w:val="center"/>
          </w:tcPr>
          <w:p w14:paraId="735CAFA2" w14:textId="77777777" w:rsidR="00714C5D" w:rsidRPr="002172D7" w:rsidRDefault="00714C5D" w:rsidP="00156AD3">
            <w:pPr>
              <w:spacing w:before="60" w:after="60"/>
              <w:jc w:val="center"/>
              <w:rPr>
                <w:bCs/>
                <w:i/>
                <w:color w:val="000000"/>
                <w:sz w:val="18"/>
                <w:szCs w:val="18"/>
              </w:rPr>
            </w:pPr>
            <w:r w:rsidRPr="002172D7">
              <w:rPr>
                <w:rFonts w:eastAsia="SimSun"/>
                <w:i/>
                <w:sz w:val="18"/>
                <w:szCs w:val="18"/>
                <w:lang w:eastAsia="pl-PL"/>
              </w:rPr>
              <w:t>Przebudowa drogi powiatowej nr 2916S Żernica – Smolnica, etap II wraz z budową ciągu pieszo – rowerowego w miejscowości Smolnica</w:t>
            </w:r>
          </w:p>
        </w:tc>
        <w:tc>
          <w:tcPr>
            <w:tcW w:w="429" w:type="pct"/>
            <w:shd w:val="clear" w:color="auto" w:fill="auto"/>
            <w:vAlign w:val="center"/>
          </w:tcPr>
          <w:p w14:paraId="45CAC825" w14:textId="77777777" w:rsidR="00714C5D" w:rsidRPr="002172D7" w:rsidRDefault="00714C5D" w:rsidP="00156AD3">
            <w:pPr>
              <w:spacing w:before="60" w:after="60"/>
              <w:jc w:val="center"/>
              <w:rPr>
                <w:bCs/>
                <w:i/>
                <w:sz w:val="18"/>
                <w:szCs w:val="18"/>
              </w:rPr>
            </w:pPr>
            <w:r w:rsidRPr="002172D7">
              <w:rPr>
                <w:bCs/>
                <w:i/>
                <w:sz w:val="18"/>
                <w:szCs w:val="18"/>
              </w:rPr>
              <w:t>2014</w:t>
            </w:r>
          </w:p>
        </w:tc>
        <w:tc>
          <w:tcPr>
            <w:tcW w:w="444" w:type="pct"/>
            <w:shd w:val="clear" w:color="auto" w:fill="auto"/>
            <w:vAlign w:val="center"/>
          </w:tcPr>
          <w:p w14:paraId="0F6D1BAC" w14:textId="77777777" w:rsidR="00714C5D" w:rsidRPr="002172D7" w:rsidRDefault="00714C5D" w:rsidP="00156AD3">
            <w:pPr>
              <w:spacing w:before="60" w:after="60"/>
              <w:jc w:val="center"/>
              <w:rPr>
                <w:bCs/>
                <w:i/>
                <w:sz w:val="18"/>
                <w:szCs w:val="18"/>
              </w:rPr>
            </w:pPr>
            <w:r w:rsidRPr="002172D7">
              <w:rPr>
                <w:bCs/>
                <w:i/>
                <w:sz w:val="18"/>
                <w:szCs w:val="18"/>
              </w:rPr>
              <w:t>2017</w:t>
            </w:r>
          </w:p>
        </w:tc>
        <w:tc>
          <w:tcPr>
            <w:tcW w:w="566" w:type="pct"/>
            <w:shd w:val="clear" w:color="auto" w:fill="auto"/>
            <w:vAlign w:val="center"/>
          </w:tcPr>
          <w:p w14:paraId="67CB3BFF" w14:textId="77777777" w:rsidR="00714C5D" w:rsidRPr="002172D7" w:rsidRDefault="00714C5D" w:rsidP="00156AD3">
            <w:pPr>
              <w:spacing w:before="60" w:after="60"/>
              <w:jc w:val="center"/>
              <w:rPr>
                <w:bCs/>
                <w:i/>
                <w:sz w:val="18"/>
                <w:szCs w:val="18"/>
              </w:rPr>
            </w:pPr>
            <w:r w:rsidRPr="002172D7">
              <w:rPr>
                <w:bCs/>
                <w:i/>
                <w:sz w:val="18"/>
                <w:szCs w:val="18"/>
              </w:rPr>
              <w:t>Zarząd Dróg Powiatowych w Gliwicach</w:t>
            </w:r>
          </w:p>
        </w:tc>
        <w:tc>
          <w:tcPr>
            <w:tcW w:w="608" w:type="pct"/>
            <w:vMerge/>
            <w:shd w:val="clear" w:color="auto" w:fill="auto"/>
            <w:vAlign w:val="center"/>
          </w:tcPr>
          <w:p w14:paraId="7AC98D69" w14:textId="77777777" w:rsidR="00714C5D" w:rsidRPr="002172D7" w:rsidRDefault="00714C5D" w:rsidP="00156AD3">
            <w:pPr>
              <w:spacing w:before="60" w:after="60"/>
              <w:jc w:val="center"/>
              <w:rPr>
                <w:bCs/>
                <w:i/>
                <w:color w:val="000000"/>
                <w:sz w:val="18"/>
                <w:szCs w:val="18"/>
              </w:rPr>
            </w:pPr>
          </w:p>
        </w:tc>
        <w:tc>
          <w:tcPr>
            <w:tcW w:w="440" w:type="pct"/>
            <w:shd w:val="clear" w:color="auto" w:fill="auto"/>
            <w:vAlign w:val="center"/>
          </w:tcPr>
          <w:p w14:paraId="2142E4F1" w14:textId="408937E4" w:rsidR="00714C5D" w:rsidRPr="002172D7" w:rsidRDefault="00714C5D" w:rsidP="00156AD3">
            <w:pPr>
              <w:spacing w:before="60" w:after="60"/>
              <w:jc w:val="center"/>
              <w:rPr>
                <w:bCs/>
                <w:i/>
                <w:sz w:val="18"/>
                <w:szCs w:val="18"/>
              </w:rPr>
            </w:pPr>
            <w:r w:rsidRPr="002172D7">
              <w:rPr>
                <w:bCs/>
                <w:i/>
                <w:color w:val="000000"/>
                <w:sz w:val="18"/>
                <w:szCs w:val="18"/>
              </w:rPr>
              <w:t>2.221</w:t>
            </w:r>
          </w:p>
        </w:tc>
        <w:tc>
          <w:tcPr>
            <w:tcW w:w="651" w:type="pct"/>
            <w:shd w:val="clear" w:color="auto" w:fill="auto"/>
            <w:vAlign w:val="center"/>
          </w:tcPr>
          <w:p w14:paraId="1E55A554" w14:textId="77777777" w:rsidR="00714C5D" w:rsidRPr="002172D7" w:rsidRDefault="00714C5D" w:rsidP="00156AD3">
            <w:pPr>
              <w:spacing w:before="60" w:after="60"/>
              <w:jc w:val="center"/>
              <w:rPr>
                <w:bCs/>
                <w:i/>
                <w:sz w:val="18"/>
                <w:szCs w:val="18"/>
              </w:rPr>
            </w:pPr>
            <w:r w:rsidRPr="002172D7">
              <w:rPr>
                <w:bCs/>
                <w:i/>
                <w:sz w:val="18"/>
                <w:szCs w:val="18"/>
              </w:rPr>
              <w:t>Gmina Sośnicowice</w:t>
            </w:r>
          </w:p>
        </w:tc>
        <w:tc>
          <w:tcPr>
            <w:tcW w:w="651" w:type="pct"/>
            <w:shd w:val="clear" w:color="auto" w:fill="auto"/>
            <w:vAlign w:val="center"/>
          </w:tcPr>
          <w:p w14:paraId="56B44EB2" w14:textId="77777777" w:rsidR="00714C5D" w:rsidRPr="002172D7" w:rsidRDefault="00714C5D" w:rsidP="00156AD3">
            <w:pPr>
              <w:spacing w:before="60" w:after="60"/>
              <w:jc w:val="center"/>
              <w:rPr>
                <w:i/>
                <w:sz w:val="18"/>
                <w:szCs w:val="18"/>
              </w:rPr>
            </w:pPr>
            <w:r w:rsidRPr="002172D7">
              <w:rPr>
                <w:i/>
                <w:sz w:val="18"/>
                <w:szCs w:val="18"/>
              </w:rPr>
              <w:t>budżet Powiatu Gliwickiego</w:t>
            </w:r>
          </w:p>
        </w:tc>
      </w:tr>
    </w:tbl>
    <w:p w14:paraId="41318CC2" w14:textId="22F3FCFF" w:rsidR="00EE1C4E" w:rsidRPr="002172D7" w:rsidRDefault="00EE1C4E" w:rsidP="00156AD3">
      <w:pPr>
        <w:spacing w:before="60" w:after="60"/>
      </w:pPr>
      <w:r w:rsidRPr="002172D7">
        <w:rPr>
          <w:i/>
          <w:sz w:val="18"/>
          <w:szCs w:val="18"/>
        </w:rPr>
        <w:t>* koszty zamieszczone w tabeli pochodzą danych udostępnionych przez instytucje realizujące zadania, budżet gminy Sośnicowice, a także szacunków własnych autorów aktualizacji POŚ dla Gminy Sośnicowice na lata 2014 – 2017 z uwzględnieniem perspektywy na lata 2018 – 2021, w niektórych przypadkach nie było możliwości oszacowania kosztów ze względu na brak informacji o szczegółowym</w:t>
      </w:r>
      <w:r w:rsidR="008F7238">
        <w:rPr>
          <w:i/>
          <w:sz w:val="18"/>
          <w:szCs w:val="18"/>
        </w:rPr>
        <w:t xml:space="preserve"> </w:t>
      </w:r>
      <w:r w:rsidRPr="002172D7">
        <w:rPr>
          <w:i/>
          <w:sz w:val="18"/>
          <w:szCs w:val="18"/>
        </w:rPr>
        <w:t>zakresie zadania</w:t>
      </w:r>
    </w:p>
    <w:p w14:paraId="7DC24253" w14:textId="77777777" w:rsidR="00ED5442" w:rsidRPr="002172D7" w:rsidRDefault="00ED5442" w:rsidP="00156AD3">
      <w:pPr>
        <w:spacing w:before="60" w:after="60"/>
        <w:rPr>
          <w:rFonts w:eastAsia="SimSun"/>
        </w:rPr>
        <w:sectPr w:rsidR="00ED5442" w:rsidRPr="002172D7" w:rsidSect="000062EC">
          <w:pgSz w:w="16820" w:h="11900" w:orient="landscape"/>
          <w:pgMar w:top="1418" w:right="1440" w:bottom="1418" w:left="1440" w:header="709" w:footer="709" w:gutter="0"/>
          <w:cols w:space="708"/>
          <w:docGrid w:linePitch="326"/>
        </w:sectPr>
      </w:pPr>
    </w:p>
    <w:p w14:paraId="207774FF" w14:textId="7CE40E10" w:rsidR="00ED5442" w:rsidRPr="002172D7" w:rsidRDefault="00772B09" w:rsidP="00FA3909">
      <w:pPr>
        <w:pStyle w:val="Nagwek3"/>
      </w:pPr>
      <w:bookmarkStart w:id="172" w:name="_Toc267063155"/>
      <w:r w:rsidRPr="002172D7">
        <w:t>Wnioski</w:t>
      </w:r>
      <w:bookmarkEnd w:id="172"/>
    </w:p>
    <w:p w14:paraId="22513887" w14:textId="24810A56" w:rsidR="00F1690B" w:rsidRPr="002172D7" w:rsidRDefault="00F1690B" w:rsidP="00156AD3">
      <w:pPr>
        <w:spacing w:before="60" w:after="60"/>
        <w:jc w:val="both"/>
        <w:rPr>
          <w:sz w:val="22"/>
        </w:rPr>
      </w:pPr>
      <w:r w:rsidRPr="002172D7">
        <w:rPr>
          <w:sz w:val="22"/>
        </w:rPr>
        <w:t>Przeprowadzona analiza stanu zanieczyszczenia powietrza wykazała, że na terenie gminy Sośnicowice w celu zmniejszenia emisji i imisji wskazane są działania dążące do poprawy czystości atmosfery. W związku z zaostrzeniem się przepisów ochrony środowiska oraz w</w:t>
      </w:r>
      <w:r w:rsidR="008F7238">
        <w:rPr>
          <w:sz w:val="22"/>
        </w:rPr>
        <w:t xml:space="preserve"> </w:t>
      </w:r>
      <w:r w:rsidRPr="002172D7">
        <w:rPr>
          <w:sz w:val="22"/>
        </w:rPr>
        <w:t>interesie mieszkańców działania gminy Sośnicowice skupiają się na:</w:t>
      </w:r>
    </w:p>
    <w:p w14:paraId="20F2465F" w14:textId="77777777" w:rsidR="00F1690B" w:rsidRPr="002172D7" w:rsidRDefault="00F1690B" w:rsidP="00156AD3">
      <w:pPr>
        <w:pStyle w:val="Akapitzlist"/>
        <w:numPr>
          <w:ilvl w:val="0"/>
          <w:numId w:val="127"/>
        </w:numPr>
        <w:spacing w:before="60" w:after="60"/>
        <w:contextualSpacing w:val="0"/>
        <w:jc w:val="both"/>
        <w:rPr>
          <w:sz w:val="22"/>
        </w:rPr>
      </w:pPr>
      <w:r w:rsidRPr="002172D7">
        <w:rPr>
          <w:sz w:val="22"/>
        </w:rPr>
        <w:t>realizacji Programu Ograniczenia Niskiej Emisji w latach 2014 - 2015. W ramach III etapu planowany jest następujący zakres prac: wymiana starego nieekologicznego kotła na nowy kocioł węglowy - 3 szt., wymiana starego nieekologicznego kotła na nowy wraz z zabudową układu solarnego - 8 szt., montaż układu solarnego do ekologicznego źródła ciepła - 20 szt.,</w:t>
      </w:r>
    </w:p>
    <w:p w14:paraId="09826E40" w14:textId="77777777" w:rsidR="00F1690B" w:rsidRPr="002172D7" w:rsidRDefault="00F1690B" w:rsidP="00156AD3">
      <w:pPr>
        <w:pStyle w:val="Akapitzlist"/>
        <w:numPr>
          <w:ilvl w:val="0"/>
          <w:numId w:val="127"/>
        </w:numPr>
        <w:spacing w:before="60" w:after="60"/>
        <w:contextualSpacing w:val="0"/>
        <w:jc w:val="both"/>
        <w:rPr>
          <w:sz w:val="22"/>
        </w:rPr>
      </w:pPr>
      <w:r w:rsidRPr="002172D7">
        <w:rPr>
          <w:sz w:val="22"/>
        </w:rPr>
        <w:t>kontynuowanie prac termomodernizacyjnych budynków użyteczności publicznej,</w:t>
      </w:r>
    </w:p>
    <w:p w14:paraId="6BCC4884" w14:textId="77777777" w:rsidR="00F1690B" w:rsidRPr="002172D7" w:rsidRDefault="00F1690B" w:rsidP="00156AD3">
      <w:pPr>
        <w:pStyle w:val="Akapitzlist"/>
        <w:numPr>
          <w:ilvl w:val="0"/>
          <w:numId w:val="127"/>
        </w:numPr>
        <w:spacing w:before="60" w:after="60"/>
        <w:contextualSpacing w:val="0"/>
        <w:jc w:val="both"/>
        <w:rPr>
          <w:sz w:val="22"/>
        </w:rPr>
      </w:pPr>
      <w:r w:rsidRPr="002172D7">
        <w:rPr>
          <w:sz w:val="22"/>
        </w:rPr>
        <w:t>intensyfikację działań związanych z modernizacją dróg.</w:t>
      </w:r>
    </w:p>
    <w:p w14:paraId="1706E3CC" w14:textId="4BE45511" w:rsidR="00F1690B" w:rsidRPr="002172D7" w:rsidRDefault="00F1690B" w:rsidP="00156AD3">
      <w:pPr>
        <w:spacing w:before="60" w:after="60"/>
        <w:jc w:val="both"/>
        <w:rPr>
          <w:sz w:val="22"/>
        </w:rPr>
      </w:pPr>
      <w:r w:rsidRPr="002172D7">
        <w:rPr>
          <w:sz w:val="22"/>
        </w:rPr>
        <w:t xml:space="preserve">Spośród występujących na obszarze gminy Sośnicowice zanieczyszczeń powietrza, główną szkodliwość dla zdrowia mieszkańców, stanowią nadmierne stężenia: benzo(a)pirenu, pyłów PM10 i </w:t>
      </w:r>
      <w:r w:rsidR="00A0536E">
        <w:rPr>
          <w:sz w:val="22"/>
        </w:rPr>
        <w:t> </w:t>
      </w:r>
      <w:r w:rsidRPr="002172D7">
        <w:rPr>
          <w:sz w:val="22"/>
        </w:rPr>
        <w:t xml:space="preserve">PM2,5. Zanieczyszczenia te emitowane są przede wszystkim ze źródeł antropogenicznych m.in. kotłowni i palenisk domowych opalanych często węglem i koksem niskiej jakości, zakładów przemysłowych, transportu oraz rolnictwa. Wpływ na jakość powietrza na danym ternie maja również zanieczyszczenia napływające z terenów sąsiednich. </w:t>
      </w:r>
    </w:p>
    <w:p w14:paraId="7E5DB5B0" w14:textId="77777777" w:rsidR="00F1690B" w:rsidRPr="002172D7" w:rsidRDefault="00F1690B" w:rsidP="00156AD3">
      <w:pPr>
        <w:spacing w:before="60" w:after="60"/>
        <w:jc w:val="both"/>
        <w:rPr>
          <w:sz w:val="22"/>
        </w:rPr>
      </w:pPr>
      <w:r w:rsidRPr="002172D7">
        <w:rPr>
          <w:sz w:val="22"/>
        </w:rPr>
        <w:t>W ostatnich latach obserwuje się zwiększone zainteresowanie mieszkańców i podmiotów gospodarczych funkcjonujących na terenie gminy ograniczaniem zanieczyszczenia powietrza. Tendencja ta spowodowana jest przede wszystkim chęcią stopniowego wprowadzania efektywnych, energooszczędnych, bardziej przyjaznych dla środowiska technologii, w tym postępem w dziedzinie odpylania spalin i gazów odlotowych w produkcji, stosowaniem lepszej jakości paliw, docieplaniem budynków oraz budową lub zakupem urządzeń ograniczających emisję. Zabiegi w tym kierunku wynikają z bardziej rygorystycznych wymogów stawianych przez ustawodawstwo krajowe i unijne, warunkujące pozyskanie dodatkowych środków na zakup czy modernizację instalacji.</w:t>
      </w:r>
    </w:p>
    <w:p w14:paraId="6BDC48DC" w14:textId="77777777" w:rsidR="00772B09" w:rsidRPr="002172D7" w:rsidRDefault="00772B09" w:rsidP="00156AD3">
      <w:pPr>
        <w:spacing w:before="60" w:after="60"/>
        <w:rPr>
          <w:rFonts w:eastAsia="SimSun"/>
        </w:rPr>
      </w:pPr>
    </w:p>
    <w:p w14:paraId="21D02471" w14:textId="77777777" w:rsidR="00ED5442" w:rsidRPr="002172D7" w:rsidRDefault="00ED5442" w:rsidP="00156AD3">
      <w:pPr>
        <w:pStyle w:val="Nagwek1"/>
        <w:numPr>
          <w:ilvl w:val="1"/>
          <w:numId w:val="51"/>
        </w:numPr>
        <w:pBdr>
          <w:bottom w:val="none" w:sz="0" w:space="0" w:color="auto"/>
        </w:pBdr>
      </w:pPr>
      <w:bookmarkStart w:id="173" w:name="_Toc267063156"/>
      <w:r w:rsidRPr="002172D7">
        <w:t>Gospodarowanie odpadami</w:t>
      </w:r>
      <w:bookmarkEnd w:id="173"/>
      <w:r w:rsidRPr="002172D7">
        <w:t xml:space="preserve"> </w:t>
      </w:r>
    </w:p>
    <w:p w14:paraId="4912D9AB" w14:textId="77777777" w:rsidR="00ED5442" w:rsidRPr="002172D7" w:rsidRDefault="00ED5442" w:rsidP="00FA3909">
      <w:pPr>
        <w:pStyle w:val="Nagwek3"/>
      </w:pPr>
      <w:bookmarkStart w:id="174" w:name="_Toc267063157"/>
      <w:r w:rsidRPr="002172D7">
        <w:t>Stan aktualny</w:t>
      </w:r>
      <w:bookmarkEnd w:id="174"/>
      <w:r w:rsidRPr="002172D7">
        <w:t xml:space="preserve"> </w:t>
      </w:r>
    </w:p>
    <w:p w14:paraId="4017AAA7" w14:textId="4B8984DE" w:rsidR="00D44A6B" w:rsidRPr="002172D7" w:rsidRDefault="009F0B9C" w:rsidP="00156AD3">
      <w:pPr>
        <w:spacing w:before="60" w:after="60"/>
        <w:jc w:val="both"/>
        <w:rPr>
          <w:rFonts w:eastAsia="SimSun"/>
          <w:sz w:val="22"/>
          <w:szCs w:val="22"/>
          <w:lang w:eastAsia="pl-PL"/>
        </w:rPr>
      </w:pPr>
      <w:r w:rsidRPr="002172D7">
        <w:rPr>
          <w:rFonts w:eastAsia="SimSun"/>
          <w:sz w:val="22"/>
          <w:szCs w:val="22"/>
          <w:lang w:eastAsia="pl-PL"/>
        </w:rPr>
        <w:t>W latach 2004-20</w:t>
      </w:r>
      <w:r w:rsidR="00F9432C" w:rsidRPr="002172D7">
        <w:rPr>
          <w:rFonts w:eastAsia="SimSun"/>
          <w:sz w:val="22"/>
          <w:szCs w:val="22"/>
          <w:lang w:eastAsia="pl-PL"/>
        </w:rPr>
        <w:t>08</w:t>
      </w:r>
      <w:r w:rsidRPr="002172D7">
        <w:rPr>
          <w:rFonts w:eastAsia="SimSun"/>
          <w:sz w:val="22"/>
          <w:szCs w:val="22"/>
          <w:lang w:eastAsia="pl-PL"/>
        </w:rPr>
        <w:t xml:space="preserve"> obowiązującym dokumentem w zakresie gospodarowania odpadami na terenie gminy </w:t>
      </w:r>
      <w:r w:rsidR="00D44A6B" w:rsidRPr="002172D7">
        <w:rPr>
          <w:rFonts w:eastAsia="SimSun"/>
          <w:sz w:val="22"/>
          <w:szCs w:val="22"/>
          <w:lang w:eastAsia="pl-PL"/>
        </w:rPr>
        <w:t>Sośnicowice</w:t>
      </w:r>
      <w:r w:rsidRPr="002172D7">
        <w:rPr>
          <w:rFonts w:eastAsia="SimSun"/>
          <w:sz w:val="22"/>
          <w:szCs w:val="22"/>
          <w:lang w:eastAsia="pl-PL"/>
        </w:rPr>
        <w:t xml:space="preserve"> był </w:t>
      </w:r>
      <w:r w:rsidR="00D44A6B" w:rsidRPr="002172D7">
        <w:rPr>
          <w:sz w:val="22"/>
          <w:szCs w:val="22"/>
        </w:rPr>
        <w:t>„Plan Gospodarki Odpadami dla miasta i gminy Sośnicowice” opracowany przez Instytut Mechanizacji Budownictwa i Górnictwa Skalnego „Centrum Gospodarki Odpadami” w</w:t>
      </w:r>
      <w:r w:rsidR="008F7238">
        <w:rPr>
          <w:sz w:val="22"/>
          <w:szCs w:val="22"/>
        </w:rPr>
        <w:t xml:space="preserve"> </w:t>
      </w:r>
      <w:r w:rsidR="00A0536E">
        <w:rPr>
          <w:sz w:val="22"/>
          <w:szCs w:val="22"/>
        </w:rPr>
        <w:t> </w:t>
      </w:r>
      <w:r w:rsidR="00D44A6B" w:rsidRPr="002172D7">
        <w:rPr>
          <w:sz w:val="22"/>
          <w:szCs w:val="22"/>
        </w:rPr>
        <w:t>Katowicach” Dokument został przyjęty uchwałą Nr XXIII /212/2005 Rady Miejskiej w</w:t>
      </w:r>
      <w:r w:rsidR="008F7238">
        <w:rPr>
          <w:sz w:val="22"/>
          <w:szCs w:val="22"/>
        </w:rPr>
        <w:t xml:space="preserve"> </w:t>
      </w:r>
      <w:r w:rsidR="00A0536E">
        <w:rPr>
          <w:sz w:val="22"/>
          <w:szCs w:val="22"/>
        </w:rPr>
        <w:t> </w:t>
      </w:r>
      <w:r w:rsidR="0054396E">
        <w:rPr>
          <w:sz w:val="22"/>
          <w:szCs w:val="22"/>
        </w:rPr>
        <w:t>Sośnicowicach z dnia 22.03.2005 roku.</w:t>
      </w:r>
    </w:p>
    <w:p w14:paraId="311BF3B7" w14:textId="75BB1B7A" w:rsidR="009F0B9C" w:rsidRPr="002172D7" w:rsidRDefault="009F0B9C" w:rsidP="00156AD3">
      <w:pPr>
        <w:spacing w:before="60" w:after="60"/>
        <w:jc w:val="both"/>
        <w:rPr>
          <w:sz w:val="22"/>
          <w:szCs w:val="22"/>
        </w:rPr>
      </w:pPr>
      <w:r w:rsidRPr="002172D7">
        <w:rPr>
          <w:sz w:val="22"/>
          <w:szCs w:val="22"/>
          <w:lang w:eastAsia="pl-PL"/>
        </w:rPr>
        <w:t>W </w:t>
      </w:r>
      <w:r w:rsidR="001E0C55" w:rsidRPr="002172D7">
        <w:rPr>
          <w:sz w:val="22"/>
          <w:szCs w:val="22"/>
          <w:lang w:eastAsia="pl-PL"/>
        </w:rPr>
        <w:t>późniejszym czasie, w latach 200</w:t>
      </w:r>
      <w:r w:rsidR="006334D8" w:rsidRPr="002172D7">
        <w:rPr>
          <w:sz w:val="22"/>
          <w:szCs w:val="22"/>
          <w:lang w:eastAsia="pl-PL"/>
        </w:rPr>
        <w:t>8</w:t>
      </w:r>
      <w:r w:rsidR="00BE1E6D" w:rsidRPr="002172D7">
        <w:rPr>
          <w:sz w:val="22"/>
          <w:szCs w:val="22"/>
          <w:lang w:eastAsia="pl-PL"/>
        </w:rPr>
        <w:t xml:space="preserve"> - 2013 obowiązywała a</w:t>
      </w:r>
      <w:r w:rsidRPr="002172D7">
        <w:rPr>
          <w:sz w:val="22"/>
          <w:szCs w:val="22"/>
          <w:lang w:eastAsia="pl-PL"/>
        </w:rPr>
        <w:t xml:space="preserve">ktualizacja </w:t>
      </w:r>
      <w:r w:rsidR="00BE1E6D" w:rsidRPr="002172D7">
        <w:rPr>
          <w:sz w:val="22"/>
          <w:szCs w:val="22"/>
          <w:lang w:eastAsia="pl-PL"/>
        </w:rPr>
        <w:t>„</w:t>
      </w:r>
      <w:r w:rsidRPr="002172D7">
        <w:rPr>
          <w:sz w:val="22"/>
          <w:szCs w:val="22"/>
          <w:lang w:eastAsia="pl-PL"/>
        </w:rPr>
        <w:t xml:space="preserve">Planu Gospodarki Odpadami dla Gminy </w:t>
      </w:r>
      <w:r w:rsidR="006334D8" w:rsidRPr="002172D7">
        <w:rPr>
          <w:sz w:val="22"/>
          <w:szCs w:val="22"/>
          <w:lang w:eastAsia="pl-PL"/>
        </w:rPr>
        <w:t>Sośnicowice</w:t>
      </w:r>
      <w:r w:rsidRPr="002172D7">
        <w:rPr>
          <w:sz w:val="22"/>
          <w:szCs w:val="22"/>
          <w:lang w:eastAsia="pl-PL"/>
        </w:rPr>
        <w:t xml:space="preserve">” przyjęta uchwałą </w:t>
      </w:r>
      <w:r w:rsidR="00BE1E6D" w:rsidRPr="002172D7">
        <w:rPr>
          <w:rFonts w:eastAsiaTheme="minorEastAsia"/>
          <w:sz w:val="22"/>
          <w:szCs w:val="22"/>
        </w:rPr>
        <w:t>n</w:t>
      </w:r>
      <w:r w:rsidR="001E0C55" w:rsidRPr="002172D7">
        <w:rPr>
          <w:rFonts w:eastAsiaTheme="minorEastAsia"/>
          <w:sz w:val="22"/>
          <w:szCs w:val="22"/>
        </w:rPr>
        <w:t xml:space="preserve">r </w:t>
      </w:r>
      <w:r w:rsidR="006334D8" w:rsidRPr="002172D7">
        <w:rPr>
          <w:rFonts w:eastAsiaTheme="minorEastAsia"/>
          <w:sz w:val="22"/>
          <w:szCs w:val="22"/>
          <w:lang w:eastAsia="pl-PL"/>
        </w:rPr>
        <w:t xml:space="preserve">XVIII/189/2008 </w:t>
      </w:r>
      <w:r w:rsidR="006334D8" w:rsidRPr="002172D7">
        <w:rPr>
          <w:rFonts w:eastAsiaTheme="minorEastAsia"/>
          <w:sz w:val="22"/>
          <w:szCs w:val="22"/>
        </w:rPr>
        <w:t>Rady Miejskiej w</w:t>
      </w:r>
      <w:r w:rsidR="008F7238">
        <w:rPr>
          <w:rFonts w:eastAsiaTheme="minorEastAsia"/>
          <w:sz w:val="22"/>
          <w:szCs w:val="22"/>
        </w:rPr>
        <w:t xml:space="preserve"> </w:t>
      </w:r>
      <w:r w:rsidR="00A0536E">
        <w:rPr>
          <w:rFonts w:eastAsiaTheme="minorEastAsia"/>
          <w:sz w:val="22"/>
          <w:szCs w:val="22"/>
        </w:rPr>
        <w:t> </w:t>
      </w:r>
      <w:r w:rsidR="006334D8" w:rsidRPr="002172D7">
        <w:rPr>
          <w:rFonts w:eastAsiaTheme="minorEastAsia"/>
          <w:sz w:val="22"/>
          <w:szCs w:val="22"/>
        </w:rPr>
        <w:t>Sośnicowicach</w:t>
      </w:r>
      <w:r w:rsidR="001E0C55" w:rsidRPr="002172D7">
        <w:rPr>
          <w:rFonts w:eastAsiaTheme="minorEastAsia"/>
          <w:sz w:val="22"/>
          <w:szCs w:val="22"/>
        </w:rPr>
        <w:t xml:space="preserve"> z dnia </w:t>
      </w:r>
      <w:r w:rsidR="006334D8" w:rsidRPr="002172D7">
        <w:rPr>
          <w:rFonts w:eastAsiaTheme="minorEastAsia"/>
          <w:sz w:val="22"/>
          <w:szCs w:val="22"/>
        </w:rPr>
        <w:t>14 listopada 2008 roku</w:t>
      </w:r>
      <w:r w:rsidR="00D44A6B" w:rsidRPr="002172D7">
        <w:rPr>
          <w:rFonts w:eastAsiaTheme="minorEastAsia"/>
          <w:sz w:val="22"/>
          <w:szCs w:val="22"/>
        </w:rPr>
        <w:t>.</w:t>
      </w:r>
    </w:p>
    <w:p w14:paraId="2F8A4FE0" w14:textId="6930FBAB" w:rsidR="006334D8" w:rsidRPr="002172D7" w:rsidRDefault="00D44A6B" w:rsidP="00156AD3">
      <w:pPr>
        <w:spacing w:before="60" w:after="60"/>
        <w:jc w:val="both"/>
        <w:rPr>
          <w:sz w:val="22"/>
        </w:rPr>
      </w:pPr>
      <w:r w:rsidRPr="002172D7">
        <w:rPr>
          <w:sz w:val="22"/>
        </w:rPr>
        <w:t>W 2007</w:t>
      </w:r>
      <w:r w:rsidR="00360AC4" w:rsidRPr="002172D7">
        <w:rPr>
          <w:sz w:val="22"/>
        </w:rPr>
        <w:t xml:space="preserve"> roku</w:t>
      </w:r>
      <w:r w:rsidRPr="002172D7">
        <w:rPr>
          <w:sz w:val="22"/>
        </w:rPr>
        <w:t xml:space="preserve">, </w:t>
      </w:r>
      <w:r w:rsidR="00360AC4" w:rsidRPr="002172D7">
        <w:rPr>
          <w:sz w:val="22"/>
        </w:rPr>
        <w:t xml:space="preserve">w </w:t>
      </w:r>
      <w:r w:rsidRPr="002172D7">
        <w:rPr>
          <w:sz w:val="22"/>
        </w:rPr>
        <w:t xml:space="preserve">2009 </w:t>
      </w:r>
      <w:r w:rsidR="00360AC4" w:rsidRPr="002172D7">
        <w:rPr>
          <w:sz w:val="22"/>
        </w:rPr>
        <w:t xml:space="preserve">roku </w:t>
      </w:r>
      <w:r w:rsidRPr="002172D7">
        <w:rPr>
          <w:sz w:val="22"/>
        </w:rPr>
        <w:t>oraz w 2011</w:t>
      </w:r>
      <w:r w:rsidR="00360AC4" w:rsidRPr="002172D7">
        <w:rPr>
          <w:sz w:val="22"/>
        </w:rPr>
        <w:t xml:space="preserve"> roku</w:t>
      </w:r>
      <w:r w:rsidRPr="002172D7">
        <w:rPr>
          <w:sz w:val="22"/>
        </w:rPr>
        <w:t xml:space="preserve"> opracowywano Sprawozdania z realizacji zadań zapisanych w Planie Gospodarki Odpadami. </w:t>
      </w:r>
    </w:p>
    <w:p w14:paraId="18617AE4" w14:textId="3496BAA8" w:rsidR="009F0B9C" w:rsidRPr="002172D7" w:rsidRDefault="009F0B9C" w:rsidP="00156AD3">
      <w:pPr>
        <w:widowControl w:val="0"/>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Dokumenty te zawierały ocenę stanu w gospodarce odpadami, prognozowane zmiany ilościowe oraz cele i działania wraz z harmonogramami</w:t>
      </w:r>
      <w:r w:rsidR="008F7238">
        <w:rPr>
          <w:rFonts w:eastAsia="SimSun"/>
          <w:sz w:val="22"/>
          <w:szCs w:val="22"/>
          <w:lang w:eastAsia="pl-PL"/>
        </w:rPr>
        <w:t xml:space="preserve"> </w:t>
      </w:r>
      <w:r w:rsidRPr="002172D7">
        <w:rPr>
          <w:rFonts w:eastAsia="SimSun"/>
          <w:sz w:val="22"/>
          <w:szCs w:val="22"/>
          <w:lang w:eastAsia="pl-PL"/>
        </w:rPr>
        <w:t xml:space="preserve">i szacunkowymi kosztami w zakresie gospodarki odpadami. </w:t>
      </w:r>
    </w:p>
    <w:p w14:paraId="6EB43446" w14:textId="77777777" w:rsidR="009F0B9C" w:rsidRPr="002172D7" w:rsidRDefault="009F0B9C" w:rsidP="00156AD3">
      <w:pPr>
        <w:widowControl w:val="0"/>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 xml:space="preserve">W związku z nowymi przepisami, wprowadzonymi Ustawą o zmianie ustawy o utrzymaniu czystości i porządku w gminach oraz o zmianie niektórych ustaw (Dz. U. z 2011 r., Nr 152, poz. 897 z póź. zm.) która weszła w życie z dniem 1 stycznia 2012 r., a następnie Ustawą z dnia 14 grudnia 2012 r. </w:t>
      </w:r>
      <w:r w:rsidRPr="002172D7">
        <w:rPr>
          <w:rFonts w:eastAsia="SimSun"/>
          <w:sz w:val="22"/>
          <w:szCs w:val="22"/>
          <w:lang w:eastAsia="pl-PL"/>
        </w:rPr>
        <w:br/>
        <w:t>o odpadach (Dz. U. z 2013 r., poz. 21) plany gospodarki odpadami oraz sprawozdania z realizacji tych planów są sporządzane tylko na poziomie krajowym oraz wojewódzkim. Gminy i powiaty nie sporządzają dotychczasowych sprawozdań z planów gospodarki odpadami.</w:t>
      </w:r>
    </w:p>
    <w:p w14:paraId="12464B28" w14:textId="261A0791" w:rsidR="009F0B9C" w:rsidRPr="002172D7" w:rsidRDefault="009F0B9C" w:rsidP="00156AD3">
      <w:pPr>
        <w:spacing w:before="60" w:after="60"/>
        <w:jc w:val="both"/>
        <w:rPr>
          <w:rFonts w:eastAsiaTheme="minorEastAsia"/>
          <w:sz w:val="22"/>
        </w:rPr>
      </w:pPr>
      <w:r w:rsidRPr="002172D7">
        <w:rPr>
          <w:rFonts w:eastAsiaTheme="minorEastAsia"/>
          <w:sz w:val="22"/>
        </w:rPr>
        <w:t>Gospodarowanie odpadami komunalnymi według nowych przepisów podlega rocznemu obowiązkowi sprawozdawczości, zarówno na poziomie gminnym, jak i wojewódzkim. Wójt, burmistrz lub prezydent miasta w terminie do 31 marca przedkładają Marszałkowi Województwa i</w:t>
      </w:r>
      <w:r w:rsidR="008F7238">
        <w:rPr>
          <w:rFonts w:eastAsiaTheme="minorEastAsia"/>
          <w:sz w:val="22"/>
        </w:rPr>
        <w:t xml:space="preserve"> </w:t>
      </w:r>
      <w:r w:rsidR="00A0536E">
        <w:rPr>
          <w:rFonts w:eastAsiaTheme="minorEastAsia"/>
          <w:sz w:val="22"/>
        </w:rPr>
        <w:t> </w:t>
      </w:r>
      <w:r w:rsidRPr="002172D7">
        <w:rPr>
          <w:rFonts w:eastAsiaTheme="minorEastAsia"/>
          <w:sz w:val="22"/>
        </w:rPr>
        <w:t>Wojewódzkiemu Inspektorowi Ochrony Środowiska, a Marszałek Województwa do 15 lipca za poprzedni rok kalendarzowy Ministrowi Środowiska sprawozdania, zawierające:</w:t>
      </w:r>
    </w:p>
    <w:p w14:paraId="2DBDFC66" w14:textId="77777777" w:rsidR="009F0B9C" w:rsidRPr="002172D7" w:rsidRDefault="009F0B9C" w:rsidP="00156AD3">
      <w:pPr>
        <w:pStyle w:val="Akapitzlist"/>
        <w:numPr>
          <w:ilvl w:val="0"/>
          <w:numId w:val="39"/>
        </w:numPr>
        <w:spacing w:before="60" w:after="60"/>
        <w:contextualSpacing w:val="0"/>
        <w:jc w:val="both"/>
        <w:rPr>
          <w:rFonts w:eastAsiaTheme="minorEastAsia"/>
          <w:sz w:val="22"/>
        </w:rPr>
      </w:pPr>
      <w:r w:rsidRPr="002172D7">
        <w:rPr>
          <w:rFonts w:eastAsiaTheme="minorEastAsia"/>
          <w:sz w:val="22"/>
        </w:rPr>
        <w:t xml:space="preserve">informacje o masie poszczególnych rodzajów odebranych z obszaru sprawozdawczego odpadów komunalnych oraz sposobie ich zagospodarowania, wraz ze wskazaniem instalacji, do której zostały przekazane odebrane od właścicieli nieruchomości zmieszane odpady komunalne, odpady zielone oraz pozostałości z sortowania odpadów komunalnych przeznaczonych do składowania, </w:t>
      </w:r>
    </w:p>
    <w:p w14:paraId="6C8897BD" w14:textId="77777777" w:rsidR="009F0B9C" w:rsidRPr="002172D7" w:rsidRDefault="009F0B9C" w:rsidP="00156AD3">
      <w:pPr>
        <w:pStyle w:val="Akapitzlist"/>
        <w:numPr>
          <w:ilvl w:val="0"/>
          <w:numId w:val="39"/>
        </w:numPr>
        <w:spacing w:before="60" w:after="60"/>
        <w:contextualSpacing w:val="0"/>
        <w:jc w:val="both"/>
        <w:rPr>
          <w:rFonts w:eastAsiaTheme="minorEastAsia"/>
          <w:sz w:val="22"/>
        </w:rPr>
      </w:pPr>
      <w:r w:rsidRPr="002172D7">
        <w:rPr>
          <w:rFonts w:eastAsiaTheme="minorEastAsia"/>
          <w:sz w:val="22"/>
        </w:rPr>
        <w:t xml:space="preserve">informacje o masie odpadów komunalnych ulegających biodegradacji:  przekazanych do składowania na składowisku odpadów,  nieprzekazanych do składowania na składowisku odpadów i sposobie ich zagospodarowania, </w:t>
      </w:r>
    </w:p>
    <w:p w14:paraId="4F3220D3" w14:textId="77777777" w:rsidR="009F0B9C" w:rsidRPr="002172D7" w:rsidRDefault="009F0B9C" w:rsidP="00156AD3">
      <w:pPr>
        <w:pStyle w:val="Akapitzlist"/>
        <w:numPr>
          <w:ilvl w:val="0"/>
          <w:numId w:val="39"/>
        </w:numPr>
        <w:spacing w:before="60" w:after="60"/>
        <w:contextualSpacing w:val="0"/>
        <w:jc w:val="both"/>
        <w:rPr>
          <w:rFonts w:eastAsiaTheme="minorEastAsia"/>
          <w:sz w:val="22"/>
          <w:szCs w:val="22"/>
        </w:rPr>
      </w:pPr>
      <w:r w:rsidRPr="002172D7">
        <w:rPr>
          <w:rFonts w:eastAsiaTheme="minorEastAsia"/>
          <w:sz w:val="22"/>
        </w:rPr>
        <w:t>właś</w:t>
      </w:r>
      <w:r w:rsidRPr="002172D7">
        <w:rPr>
          <w:rFonts w:eastAsiaTheme="minorEastAsia"/>
          <w:sz w:val="22"/>
          <w:szCs w:val="22"/>
        </w:rPr>
        <w:t xml:space="preserve">cicieli nieruchomości, od których zostały odebrane odpady komunalne, </w:t>
      </w:r>
    </w:p>
    <w:p w14:paraId="51221F89" w14:textId="4FA0FD0C" w:rsidR="009F0B9C" w:rsidRPr="002172D7" w:rsidRDefault="009F0B9C" w:rsidP="00156AD3">
      <w:pPr>
        <w:pStyle w:val="Akapitzlist"/>
        <w:numPr>
          <w:ilvl w:val="0"/>
          <w:numId w:val="39"/>
        </w:numPr>
        <w:spacing w:before="60" w:after="60"/>
        <w:contextualSpacing w:val="0"/>
        <w:jc w:val="both"/>
        <w:rPr>
          <w:rFonts w:eastAsiaTheme="minorEastAsia"/>
          <w:sz w:val="22"/>
          <w:szCs w:val="22"/>
        </w:rPr>
      </w:pPr>
      <w:r w:rsidRPr="002172D7">
        <w:rPr>
          <w:rFonts w:eastAsiaTheme="minorEastAsia"/>
          <w:sz w:val="22"/>
          <w:szCs w:val="22"/>
        </w:rPr>
        <w:t>informacje o osiągniętych poziomach recyklingu, przygotowania do ponownego użycia i</w:t>
      </w:r>
      <w:r w:rsidR="008F7238">
        <w:rPr>
          <w:rFonts w:eastAsiaTheme="minorEastAsia"/>
          <w:sz w:val="22"/>
          <w:szCs w:val="22"/>
        </w:rPr>
        <w:t xml:space="preserve"> </w:t>
      </w:r>
      <w:r w:rsidR="00A0536E">
        <w:rPr>
          <w:rFonts w:eastAsiaTheme="minorEastAsia"/>
          <w:sz w:val="22"/>
          <w:szCs w:val="22"/>
        </w:rPr>
        <w:t> </w:t>
      </w:r>
      <w:r w:rsidRPr="002172D7">
        <w:rPr>
          <w:rFonts w:eastAsiaTheme="minorEastAsia"/>
          <w:sz w:val="22"/>
          <w:szCs w:val="22"/>
        </w:rPr>
        <w:t xml:space="preserve">odzysku innymi metodami oraz ograniczenia masy odpadów komunalnych ulegających biodegradacji przekazywanych do składowania,  - </w:t>
      </w:r>
    </w:p>
    <w:p w14:paraId="25209F4A" w14:textId="77777777" w:rsidR="009F0B9C" w:rsidRPr="002172D7" w:rsidRDefault="009F0B9C" w:rsidP="00156AD3">
      <w:pPr>
        <w:pStyle w:val="Akapitzlist"/>
        <w:numPr>
          <w:ilvl w:val="0"/>
          <w:numId w:val="39"/>
        </w:numPr>
        <w:spacing w:before="60" w:after="60"/>
        <w:contextualSpacing w:val="0"/>
        <w:jc w:val="both"/>
        <w:rPr>
          <w:rFonts w:eastAsiaTheme="minorEastAsia"/>
          <w:sz w:val="22"/>
          <w:szCs w:val="22"/>
        </w:rPr>
      </w:pPr>
      <w:r w:rsidRPr="002172D7">
        <w:rPr>
          <w:rFonts w:eastAsiaTheme="minorEastAsia"/>
          <w:sz w:val="22"/>
          <w:szCs w:val="22"/>
        </w:rPr>
        <w:t>informacje o ilości i rodzaju nieczystości ciekłych odebranych z obszaru, z którego jest  przedkładana informacja.</w:t>
      </w:r>
    </w:p>
    <w:p w14:paraId="1733B447" w14:textId="477347F1" w:rsidR="00360AC4" w:rsidRPr="00240B65" w:rsidRDefault="009F0B9C" w:rsidP="00156AD3">
      <w:pPr>
        <w:spacing w:before="60" w:after="60"/>
        <w:jc w:val="both"/>
        <w:rPr>
          <w:rFonts w:eastAsiaTheme="minorEastAsia"/>
          <w:sz w:val="22"/>
          <w:szCs w:val="22"/>
        </w:rPr>
      </w:pPr>
      <w:r w:rsidRPr="002172D7">
        <w:rPr>
          <w:rFonts w:eastAsiaTheme="minorEastAsia"/>
          <w:sz w:val="22"/>
          <w:szCs w:val="22"/>
        </w:rPr>
        <w:t>Dodatkowo sprawozdania gminne wskazują liczbę właścicieli nieruchomości, którzy zbierają odpady komunalne w sposób niezgodny z regulaminem. System sprawozdawczości opiera się również na wskaźnikach, które zostały dobrane w sposób umożliwiający pozyskanie danych oraz sprawne prowadzenie monitoringu planowanych przedsięwzięć inwestycyjnych, a także przeprowadzenie analizy stanu gospodarki odpadami w województwie.</w:t>
      </w:r>
    </w:p>
    <w:p w14:paraId="1A344984" w14:textId="05AED691" w:rsidR="00360AC4" w:rsidRDefault="00360AC4" w:rsidP="00156AD3">
      <w:pPr>
        <w:widowControl w:val="0"/>
        <w:suppressAutoHyphens w:val="0"/>
        <w:autoSpaceDE w:val="0"/>
        <w:autoSpaceDN w:val="0"/>
        <w:adjustRightInd w:val="0"/>
        <w:spacing w:before="60" w:after="60"/>
        <w:jc w:val="both"/>
        <w:rPr>
          <w:rFonts w:eastAsia="SimSun"/>
          <w:sz w:val="22"/>
          <w:szCs w:val="22"/>
          <w:lang w:eastAsia="pl-PL"/>
        </w:rPr>
      </w:pPr>
      <w:r w:rsidRPr="002172D7">
        <w:rPr>
          <w:rFonts w:eastAsia="SimSun"/>
          <w:color w:val="0E0E0E"/>
          <w:sz w:val="22"/>
          <w:szCs w:val="22"/>
          <w:lang w:eastAsia="pl-PL"/>
        </w:rPr>
        <w:t xml:space="preserve">Uchwałą Nr IV/32/3/2013 z dnia 23 marca 2013 roku Sejmik Województwa Śląskiego przyjął uchwałę w sprawie zmiany uchwały Nr IV/25/2/2012 Sejmiku Województwa Śląskiego z dnia </w:t>
      </w:r>
      <w:r w:rsidRPr="002172D7">
        <w:rPr>
          <w:rFonts w:eastAsia="SimSun"/>
          <w:color w:val="0E0E0E"/>
          <w:sz w:val="22"/>
          <w:szCs w:val="22"/>
          <w:lang w:eastAsia="pl-PL"/>
        </w:rPr>
        <w:br/>
        <w:t>24 sierpnia 2012 roku w sprawie wykonania Planu gospodarki odpadami dla województwa śląskiego 2014. W załączniku do uchwały określono regiony gospodarki odpadami komunalnymi i regionalne instalacje do przetwarzania odpadów komunalnych w poszczególnych regionach gospodarki odpadami komunalnymi oraz instalacje zastępcze do obsługi tych regionów</w:t>
      </w:r>
      <w:r w:rsidR="00240B65">
        <w:rPr>
          <w:rFonts w:eastAsia="SimSun"/>
          <w:color w:val="0E0E0E"/>
          <w:sz w:val="22"/>
          <w:szCs w:val="22"/>
          <w:lang w:eastAsia="pl-PL"/>
        </w:rPr>
        <w:t>.</w:t>
      </w:r>
      <w:r w:rsidR="00240B65">
        <w:rPr>
          <w:rFonts w:eastAsia="SimSun"/>
          <w:sz w:val="22"/>
          <w:szCs w:val="22"/>
          <w:lang w:eastAsia="pl-PL"/>
        </w:rPr>
        <w:t xml:space="preserve"> G</w:t>
      </w:r>
      <w:r w:rsidRPr="002172D7">
        <w:rPr>
          <w:rFonts w:eastAsia="SimSun"/>
          <w:sz w:val="22"/>
          <w:szCs w:val="22"/>
          <w:lang w:eastAsia="pl-PL"/>
        </w:rPr>
        <w:t xml:space="preserve">mina Sośnicowice według nowego podziału należy </w:t>
      </w:r>
      <w:r w:rsidR="009270AE" w:rsidRPr="002172D7">
        <w:rPr>
          <w:rFonts w:eastAsia="SimSun"/>
          <w:sz w:val="22"/>
          <w:szCs w:val="22"/>
          <w:lang w:eastAsia="pl-PL"/>
        </w:rPr>
        <w:t>do regionu III</w:t>
      </w:r>
      <w:r w:rsidRPr="002172D7">
        <w:rPr>
          <w:rFonts w:eastAsia="SimSun"/>
          <w:sz w:val="22"/>
          <w:szCs w:val="22"/>
          <w:lang w:eastAsia="pl-PL"/>
        </w:rPr>
        <w:t>.</w:t>
      </w:r>
    </w:p>
    <w:p w14:paraId="2C9BCCBB" w14:textId="77777777" w:rsidR="00240B65" w:rsidRPr="002172D7" w:rsidRDefault="00240B65" w:rsidP="00156AD3">
      <w:pPr>
        <w:widowControl w:val="0"/>
        <w:suppressAutoHyphens w:val="0"/>
        <w:autoSpaceDE w:val="0"/>
        <w:autoSpaceDN w:val="0"/>
        <w:adjustRightInd w:val="0"/>
        <w:spacing w:before="60" w:after="60"/>
        <w:jc w:val="both"/>
        <w:rPr>
          <w:rFonts w:eastAsia="SimSun"/>
          <w:sz w:val="22"/>
          <w:szCs w:val="22"/>
          <w:lang w:eastAsia="pl-PL"/>
        </w:rPr>
      </w:pPr>
    </w:p>
    <w:p w14:paraId="22D41467" w14:textId="0479F945" w:rsidR="009F0B9C" w:rsidRPr="002172D7" w:rsidRDefault="00D95418" w:rsidP="00156AD3">
      <w:pPr>
        <w:widowControl w:val="0"/>
        <w:suppressAutoHyphens w:val="0"/>
        <w:autoSpaceDE w:val="0"/>
        <w:autoSpaceDN w:val="0"/>
        <w:adjustRightInd w:val="0"/>
        <w:spacing w:before="60" w:after="60"/>
        <w:jc w:val="both"/>
        <w:rPr>
          <w:rFonts w:eastAsia="SimSun"/>
          <w:sz w:val="22"/>
          <w:szCs w:val="22"/>
          <w:lang w:eastAsia="pl-PL"/>
        </w:rPr>
      </w:pPr>
      <w:r w:rsidRPr="002172D7">
        <w:rPr>
          <w:rFonts w:eastAsia="SimSun"/>
          <w:noProof/>
          <w:sz w:val="22"/>
          <w:szCs w:val="22"/>
          <w:lang w:val="en-US" w:eastAsia="pl-PL"/>
        </w:rPr>
        <mc:AlternateContent>
          <mc:Choice Requires="wps">
            <w:drawing>
              <wp:anchor distT="0" distB="0" distL="114300" distR="114300" simplePos="0" relativeHeight="251680768" behindDoc="0" locked="0" layoutInCell="1" allowOverlap="1" wp14:anchorId="66F20723" wp14:editId="79382095">
                <wp:simplePos x="0" y="0"/>
                <wp:positionH relativeFrom="column">
                  <wp:posOffset>685800</wp:posOffset>
                </wp:positionH>
                <wp:positionV relativeFrom="paragraph">
                  <wp:posOffset>113030</wp:posOffset>
                </wp:positionV>
                <wp:extent cx="3200400" cy="1600200"/>
                <wp:effectExtent l="50800" t="25400" r="76200" b="101600"/>
                <wp:wrapNone/>
                <wp:docPr id="10" name="Łącznik prosty 10"/>
                <wp:cNvGraphicFramePr/>
                <a:graphic xmlns:a="http://schemas.openxmlformats.org/drawingml/2006/main">
                  <a:graphicData uri="http://schemas.microsoft.com/office/word/2010/wordprocessingShape">
                    <wps:wsp>
                      <wps:cNvCnPr/>
                      <wps:spPr>
                        <a:xfrm flipV="1">
                          <a:off x="0" y="0"/>
                          <a:ext cx="3200400" cy="1600200"/>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10"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8.9pt" to="306pt,13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" strokecolor="yellow" strokeweight="2pt">
                <v:shadow on="t" opacity="24903f" mv:blur="40000f" origin=",.5" offset="0,20000emu"/>
              </v:line>
            </w:pict>
          </mc:Fallback>
        </mc:AlternateContent>
      </w:r>
      <w:r w:rsidRPr="002172D7">
        <w:rPr>
          <w:rFonts w:eastAsia="SimSun"/>
          <w:noProof/>
          <w:sz w:val="22"/>
          <w:szCs w:val="22"/>
          <w:lang w:val="en-US" w:eastAsia="pl-PL"/>
        </w:rPr>
        <mc:AlternateContent>
          <mc:Choice Requires="wps">
            <w:drawing>
              <wp:anchor distT="0" distB="0" distL="114300" distR="114300" simplePos="0" relativeHeight="251681792" behindDoc="0" locked="0" layoutInCell="1" allowOverlap="1" wp14:anchorId="3E4BD2F0" wp14:editId="565C6F48">
                <wp:simplePos x="0" y="0"/>
                <wp:positionH relativeFrom="column">
                  <wp:posOffset>800100</wp:posOffset>
                </wp:positionH>
                <wp:positionV relativeFrom="paragraph">
                  <wp:posOffset>684530</wp:posOffset>
                </wp:positionV>
                <wp:extent cx="3314700" cy="1257300"/>
                <wp:effectExtent l="50800" t="25400" r="63500" b="88900"/>
                <wp:wrapNone/>
                <wp:docPr id="12" name="Łącznik prosty 12"/>
                <wp:cNvGraphicFramePr/>
                <a:graphic xmlns:a="http://schemas.openxmlformats.org/drawingml/2006/main">
                  <a:graphicData uri="http://schemas.microsoft.com/office/word/2010/wordprocessingShape">
                    <wps:wsp>
                      <wps:cNvCnPr/>
                      <wps:spPr>
                        <a:xfrm flipV="1">
                          <a:off x="0" y="0"/>
                          <a:ext cx="3314700" cy="1257300"/>
                        </a:xfrm>
                        <a:prstGeom prst="line">
                          <a:avLst/>
                        </a:prstGeom>
                        <a:ln>
                          <a:solidFill>
                            <a:srgbClr val="FFFF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12"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53.9pt" to="324pt,15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" strokecolor="yellow" strokeweight="2pt">
                <v:shadow on="t" opacity="24903f" mv:blur="40000f" origin=",.5" offset="0,20000emu"/>
              </v:line>
            </w:pict>
          </mc:Fallback>
        </mc:AlternateContent>
      </w:r>
      <w:r w:rsidR="00D67198" w:rsidRPr="002172D7">
        <w:rPr>
          <w:rFonts w:eastAsia="SimSun"/>
          <w:noProof/>
          <w:sz w:val="22"/>
          <w:szCs w:val="22"/>
          <w:lang w:val="en-US" w:eastAsia="pl-PL"/>
        </w:rPr>
        <w:drawing>
          <wp:inline distT="0" distB="0" distL="0" distR="0" wp14:anchorId="31914B79" wp14:editId="37CF0D24">
            <wp:extent cx="2700259" cy="3757930"/>
            <wp:effectExtent l="0" t="0" r="0" b="127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01105" cy="3759107"/>
                    </a:xfrm>
                    <a:prstGeom prst="rect">
                      <a:avLst/>
                    </a:prstGeom>
                    <a:noFill/>
                    <a:ln>
                      <a:noFill/>
                    </a:ln>
                  </pic:spPr>
                </pic:pic>
              </a:graphicData>
            </a:graphic>
          </wp:inline>
        </w:drawing>
      </w:r>
      <w:r w:rsidR="00D67198" w:rsidRPr="002172D7">
        <w:rPr>
          <w:rFonts w:eastAsia="SimSun"/>
          <w:sz w:val="22"/>
          <w:szCs w:val="22"/>
          <w:lang w:eastAsia="pl-PL"/>
        </w:rPr>
        <w:t xml:space="preserve"> </w:t>
      </w:r>
      <w:r w:rsidRPr="002172D7">
        <w:rPr>
          <w:rFonts w:eastAsia="SimSun"/>
          <w:noProof/>
          <w:sz w:val="22"/>
          <w:szCs w:val="22"/>
          <w:lang w:val="en-US" w:eastAsia="pl-PL"/>
        </w:rPr>
        <w:drawing>
          <wp:inline distT="0" distB="0" distL="0" distR="0" wp14:anchorId="09A189F8" wp14:editId="047581B2">
            <wp:extent cx="2980267" cy="3763923"/>
            <wp:effectExtent l="0" t="0" r="0" b="0"/>
            <wp:docPr id="1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81150" cy="3765039"/>
                    </a:xfrm>
                    <a:prstGeom prst="rect">
                      <a:avLst/>
                    </a:prstGeom>
                    <a:noFill/>
                    <a:ln>
                      <a:noFill/>
                    </a:ln>
                  </pic:spPr>
                </pic:pic>
              </a:graphicData>
            </a:graphic>
          </wp:inline>
        </w:drawing>
      </w:r>
    </w:p>
    <w:p w14:paraId="3D1F7A9A" w14:textId="1316FD6D" w:rsidR="009F0B9C" w:rsidRPr="002172D7" w:rsidRDefault="009F0B9C" w:rsidP="00156AD3">
      <w:pPr>
        <w:widowControl w:val="0"/>
        <w:suppressAutoHyphens w:val="0"/>
        <w:autoSpaceDE w:val="0"/>
        <w:autoSpaceDN w:val="0"/>
        <w:adjustRightInd w:val="0"/>
        <w:spacing w:before="60" w:after="60"/>
        <w:jc w:val="center"/>
        <w:rPr>
          <w:rFonts w:eastAsia="SimSun"/>
          <w:sz w:val="22"/>
          <w:szCs w:val="22"/>
          <w:lang w:eastAsia="pl-PL"/>
        </w:rPr>
      </w:pPr>
    </w:p>
    <w:p w14:paraId="1819C4F8" w14:textId="101A1650" w:rsidR="00B926D7" w:rsidRPr="002172D7" w:rsidRDefault="00B926D7" w:rsidP="00156AD3">
      <w:pPr>
        <w:pStyle w:val="Podpis"/>
        <w:spacing w:before="60" w:after="60"/>
        <w:rPr>
          <w:rFonts w:ascii="Times New Roman" w:eastAsia="SimSun" w:hAnsi="Times New Roman"/>
          <w:sz w:val="22"/>
          <w:szCs w:val="22"/>
        </w:rPr>
      </w:pPr>
      <w:bookmarkStart w:id="175" w:name="_Toc263593439"/>
      <w:bookmarkStart w:id="176" w:name="_Toc267063260"/>
      <w:r w:rsidRPr="002172D7">
        <w:rPr>
          <w:rFonts w:ascii="Times New Roman" w:hAnsi="Times New Roman"/>
          <w:sz w:val="22"/>
          <w:szCs w:val="22"/>
        </w:rPr>
        <w:t xml:space="preserve">Rysunek </w:t>
      </w:r>
      <w:r w:rsidRPr="002172D7">
        <w:rPr>
          <w:rFonts w:ascii="Times New Roman" w:hAnsi="Times New Roman"/>
          <w:sz w:val="22"/>
          <w:szCs w:val="22"/>
        </w:rPr>
        <w:fldChar w:fldCharType="begin"/>
      </w:r>
      <w:r w:rsidRPr="002172D7">
        <w:rPr>
          <w:rFonts w:ascii="Times New Roman" w:hAnsi="Times New Roman"/>
          <w:sz w:val="22"/>
          <w:szCs w:val="22"/>
        </w:rPr>
        <w:instrText xml:space="preserve"> SEQ Rysunek \* ARABIC </w:instrText>
      </w:r>
      <w:r w:rsidRPr="002172D7">
        <w:rPr>
          <w:rFonts w:ascii="Times New Roman" w:hAnsi="Times New Roman"/>
          <w:sz w:val="22"/>
          <w:szCs w:val="22"/>
        </w:rPr>
        <w:fldChar w:fldCharType="separate"/>
      </w:r>
      <w:r w:rsidR="006F1053">
        <w:rPr>
          <w:rFonts w:ascii="Times New Roman" w:hAnsi="Times New Roman"/>
          <w:noProof/>
          <w:sz w:val="22"/>
          <w:szCs w:val="22"/>
        </w:rPr>
        <w:t>13</w:t>
      </w:r>
      <w:r w:rsidRPr="002172D7">
        <w:rPr>
          <w:rFonts w:ascii="Times New Roman" w:hAnsi="Times New Roman"/>
          <w:sz w:val="22"/>
          <w:szCs w:val="22"/>
        </w:rPr>
        <w:fldChar w:fldCharType="end"/>
      </w:r>
      <w:r w:rsidRPr="002172D7">
        <w:rPr>
          <w:rFonts w:ascii="Times New Roman" w:hAnsi="Times New Roman"/>
          <w:sz w:val="22"/>
          <w:szCs w:val="22"/>
        </w:rPr>
        <w:t xml:space="preserve"> </w:t>
      </w:r>
      <w:r w:rsidRPr="002172D7">
        <w:rPr>
          <w:rFonts w:ascii="Times New Roman" w:eastAsia="SimSun" w:hAnsi="Times New Roman"/>
          <w:sz w:val="22"/>
          <w:szCs w:val="22"/>
        </w:rPr>
        <w:t>Lokalizacja gminy Sośnicowice na tle regionu III gospodarki odpadami i instalacji regionalnych i zastępczych</w:t>
      </w:r>
      <w:bookmarkEnd w:id="175"/>
      <w:bookmarkEnd w:id="176"/>
    </w:p>
    <w:p w14:paraId="2FA624AD" w14:textId="77777777" w:rsidR="00B926D7" w:rsidRPr="002172D7" w:rsidRDefault="00B926D7" w:rsidP="00156AD3">
      <w:pPr>
        <w:widowControl w:val="0"/>
        <w:suppressAutoHyphens w:val="0"/>
        <w:autoSpaceDE w:val="0"/>
        <w:autoSpaceDN w:val="0"/>
        <w:adjustRightInd w:val="0"/>
        <w:spacing w:before="60" w:after="60"/>
        <w:jc w:val="both"/>
        <w:rPr>
          <w:rFonts w:eastAsia="SimSun"/>
          <w:i/>
          <w:sz w:val="22"/>
          <w:szCs w:val="22"/>
          <w:lang w:eastAsia="pl-PL"/>
        </w:rPr>
      </w:pPr>
      <w:r w:rsidRPr="002172D7">
        <w:rPr>
          <w:rFonts w:eastAsia="SimSun"/>
          <w:i/>
          <w:sz w:val="18"/>
          <w:szCs w:val="22"/>
          <w:lang w:eastAsia="pl-PL"/>
        </w:rPr>
        <w:t xml:space="preserve">Źródło: Plan </w:t>
      </w:r>
      <w:r w:rsidRPr="002172D7">
        <w:rPr>
          <w:rFonts w:eastAsia="SimSun"/>
          <w:i/>
          <w:color w:val="0E0E0E"/>
          <w:sz w:val="18"/>
          <w:szCs w:val="22"/>
          <w:lang w:eastAsia="pl-PL"/>
        </w:rPr>
        <w:t>gospodarki odpadami dla województwa śląskiego 2014, 2012</w:t>
      </w:r>
    </w:p>
    <w:p w14:paraId="7E528B66" w14:textId="77777777" w:rsidR="009F0B9C" w:rsidRPr="002172D7" w:rsidRDefault="009F0B9C" w:rsidP="00156AD3">
      <w:pPr>
        <w:widowControl w:val="0"/>
        <w:suppressAutoHyphens w:val="0"/>
        <w:autoSpaceDE w:val="0"/>
        <w:autoSpaceDN w:val="0"/>
        <w:adjustRightInd w:val="0"/>
        <w:spacing w:before="60" w:after="60"/>
        <w:jc w:val="both"/>
        <w:rPr>
          <w:rFonts w:eastAsia="SimSun"/>
          <w:sz w:val="22"/>
          <w:szCs w:val="22"/>
          <w:lang w:eastAsia="pl-PL"/>
        </w:rPr>
      </w:pPr>
    </w:p>
    <w:p w14:paraId="71BFF54F" w14:textId="562899A0" w:rsidR="005D367C" w:rsidRPr="002172D7" w:rsidRDefault="00B35813" w:rsidP="00156AD3">
      <w:pPr>
        <w:suppressAutoHyphens w:val="0"/>
        <w:spacing w:before="60" w:after="60"/>
        <w:jc w:val="both"/>
        <w:rPr>
          <w:rFonts w:eastAsiaTheme="minorEastAsia"/>
          <w:sz w:val="22"/>
          <w:szCs w:val="22"/>
          <w:lang w:eastAsia="pl-PL"/>
        </w:rPr>
      </w:pPr>
      <w:r w:rsidRPr="002172D7">
        <w:rPr>
          <w:rFonts w:eastAsiaTheme="minorEastAsia"/>
          <w:sz w:val="22"/>
          <w:szCs w:val="22"/>
          <w:lang w:eastAsia="pl-PL"/>
        </w:rPr>
        <w:t>W Regionie III funkcjonuje jedna instalacja mechniczno – biologicznego przetwarzania odpadów należąca do PPHU KOMART Sp. z o.o., 44-194 Knurów, ul. Szpit</w:t>
      </w:r>
      <w:r w:rsidR="006946C7">
        <w:rPr>
          <w:rFonts w:eastAsiaTheme="minorEastAsia"/>
          <w:sz w:val="22"/>
          <w:szCs w:val="22"/>
          <w:lang w:eastAsia="pl-PL"/>
        </w:rPr>
        <w:t xml:space="preserve">alna 7, a zlokalizowana przy ul. </w:t>
      </w:r>
      <w:r w:rsidRPr="002172D7">
        <w:rPr>
          <w:rFonts w:eastAsiaTheme="minorEastAsia"/>
          <w:sz w:val="22"/>
          <w:szCs w:val="22"/>
          <w:lang w:eastAsia="pl-PL"/>
        </w:rPr>
        <w:t xml:space="preserve">Szybowej 44, która spełnia wymagania wydajnościowe dla instalacji regionalnej. Wydajność instalacji w części mechanicznej wynosi 95 tys. Mg/rok, a w części biologicznej 20 tys. Mg/rok (planowana rozbudowa do 26 tys. Mg/rok). </w:t>
      </w:r>
    </w:p>
    <w:p w14:paraId="58D2A9E9" w14:textId="6C32C697" w:rsidR="00B35813" w:rsidRPr="002172D7" w:rsidRDefault="00B35813" w:rsidP="00156AD3">
      <w:pPr>
        <w:suppressAutoHyphens w:val="0"/>
        <w:spacing w:before="60" w:after="60"/>
        <w:jc w:val="both"/>
        <w:rPr>
          <w:rFonts w:ascii="Times" w:eastAsiaTheme="minorEastAsia" w:hAnsi="Times"/>
          <w:sz w:val="20"/>
          <w:szCs w:val="20"/>
          <w:lang w:eastAsia="pl-PL"/>
        </w:rPr>
      </w:pPr>
      <w:r w:rsidRPr="002172D7">
        <w:rPr>
          <w:rFonts w:eastAsiaTheme="minorEastAsia"/>
          <w:sz w:val="22"/>
          <w:szCs w:val="22"/>
          <w:lang w:eastAsia="pl-PL"/>
        </w:rPr>
        <w:t xml:space="preserve">Instalacją regionalną jest również składowisko odpadów innych niż niebezpiecznych i obojętnych położone przy instalacji przy ul Szybowej 44 w Knurowie. </w:t>
      </w:r>
    </w:p>
    <w:p w14:paraId="6F443A21" w14:textId="6E18981D" w:rsidR="00B35813" w:rsidRPr="002172D7" w:rsidRDefault="00B35813" w:rsidP="00156AD3">
      <w:pPr>
        <w:suppressAutoHyphens w:val="0"/>
        <w:spacing w:before="60" w:after="60"/>
        <w:jc w:val="both"/>
        <w:rPr>
          <w:rFonts w:ascii="Times" w:eastAsiaTheme="minorEastAsia" w:hAnsi="Times"/>
          <w:sz w:val="20"/>
          <w:szCs w:val="20"/>
          <w:lang w:eastAsia="pl-PL"/>
        </w:rPr>
      </w:pPr>
      <w:r w:rsidRPr="002172D7">
        <w:rPr>
          <w:rFonts w:eastAsiaTheme="minorEastAsia"/>
          <w:sz w:val="22"/>
          <w:szCs w:val="22"/>
          <w:lang w:eastAsia="pl-PL"/>
        </w:rPr>
        <w:t>Wymagania dla instalacji regionalnej do przetwarzania selektywnie zbieranych odpadów zielonych i</w:t>
      </w:r>
      <w:r w:rsidR="008F7238">
        <w:rPr>
          <w:rFonts w:eastAsiaTheme="minorEastAsia"/>
          <w:sz w:val="22"/>
          <w:szCs w:val="22"/>
          <w:lang w:eastAsia="pl-PL"/>
        </w:rPr>
        <w:t xml:space="preserve"> </w:t>
      </w:r>
      <w:r w:rsidR="00A0536E">
        <w:rPr>
          <w:rFonts w:eastAsiaTheme="minorEastAsia"/>
          <w:sz w:val="22"/>
          <w:szCs w:val="22"/>
          <w:lang w:eastAsia="pl-PL"/>
        </w:rPr>
        <w:t> </w:t>
      </w:r>
      <w:r w:rsidRPr="002172D7">
        <w:rPr>
          <w:rFonts w:eastAsiaTheme="minorEastAsia"/>
          <w:sz w:val="22"/>
          <w:szCs w:val="22"/>
          <w:lang w:eastAsia="pl-PL"/>
        </w:rPr>
        <w:t xml:space="preserve">innych bioodpadów spełnia kompostownia należąca do przedsiębiorstwa BEST-EKO” Sp. z o.o. zlokalizowana w Rybniku przy ul. Rycerskiej 101, której prowadzący posiada stosowne pozwolenie Ministra Rolnictwa i Rozwoju Wsi na wprowadzenie do obrotu nawozu organicznego lub środka wspomagającego uprawę roślin. </w:t>
      </w:r>
      <w:r w:rsidRPr="002172D7">
        <w:rPr>
          <w:rStyle w:val="Odwoanieprzypisudolnego"/>
          <w:rFonts w:eastAsiaTheme="minorEastAsia"/>
          <w:sz w:val="22"/>
          <w:szCs w:val="22"/>
          <w:lang w:eastAsia="pl-PL"/>
        </w:rPr>
        <w:footnoteReference w:id="5"/>
      </w:r>
    </w:p>
    <w:p w14:paraId="6E9A1E59" w14:textId="6249D4B7" w:rsidR="0079346F" w:rsidRDefault="009F0B9C" w:rsidP="00156AD3">
      <w:pPr>
        <w:widowControl w:val="0"/>
        <w:suppressAutoHyphens w:val="0"/>
        <w:autoSpaceDE w:val="0"/>
        <w:autoSpaceDN w:val="0"/>
        <w:adjustRightInd w:val="0"/>
        <w:spacing w:before="60" w:after="60"/>
        <w:jc w:val="both"/>
        <w:rPr>
          <w:rFonts w:eastAsia="SimSun"/>
          <w:sz w:val="22"/>
          <w:szCs w:val="30"/>
          <w:lang w:eastAsia="pl-PL"/>
        </w:rPr>
      </w:pPr>
      <w:r w:rsidRPr="002172D7">
        <w:rPr>
          <w:rFonts w:eastAsia="SimSun"/>
          <w:sz w:val="22"/>
          <w:szCs w:val="30"/>
          <w:lang w:eastAsia="pl-PL"/>
        </w:rPr>
        <w:t>Wprowadzone w ostatnim okres</w:t>
      </w:r>
      <w:r w:rsidR="00F823E7" w:rsidRPr="002172D7">
        <w:rPr>
          <w:rFonts w:eastAsia="SimSun"/>
          <w:sz w:val="22"/>
          <w:szCs w:val="30"/>
          <w:lang w:eastAsia="pl-PL"/>
        </w:rPr>
        <w:t>ie zmiany prawne mają umożliwoś</w:t>
      </w:r>
      <w:r w:rsidRPr="002172D7">
        <w:rPr>
          <w:rFonts w:eastAsia="SimSun"/>
          <w:sz w:val="22"/>
          <w:szCs w:val="30"/>
          <w:lang w:eastAsia="pl-PL"/>
        </w:rPr>
        <w:t>ć gminom właściwe zarządzanie strumieniem wytwarzanych odpadów komunalnych, a także stworzyć system gospodarowania odpadami komunalnymi oparty na selektywnym ich zbieraniu, w którym wykorzystuje sie potencjał energetyczny odpadów i składuje odpady przetworzone.</w:t>
      </w:r>
    </w:p>
    <w:p w14:paraId="6E9A6A63" w14:textId="77777777" w:rsidR="006946C7" w:rsidRDefault="006946C7" w:rsidP="00156AD3">
      <w:pPr>
        <w:widowControl w:val="0"/>
        <w:suppressAutoHyphens w:val="0"/>
        <w:autoSpaceDE w:val="0"/>
        <w:autoSpaceDN w:val="0"/>
        <w:adjustRightInd w:val="0"/>
        <w:spacing w:before="60" w:after="60"/>
        <w:jc w:val="both"/>
        <w:rPr>
          <w:rFonts w:eastAsia="SimSun"/>
          <w:sz w:val="22"/>
          <w:szCs w:val="30"/>
          <w:lang w:eastAsia="pl-PL"/>
        </w:rPr>
      </w:pPr>
    </w:p>
    <w:p w14:paraId="7F0CE1CC" w14:textId="77777777" w:rsidR="0081377D" w:rsidRPr="002172D7" w:rsidRDefault="0081377D" w:rsidP="00156AD3">
      <w:pPr>
        <w:widowControl w:val="0"/>
        <w:suppressAutoHyphens w:val="0"/>
        <w:autoSpaceDE w:val="0"/>
        <w:autoSpaceDN w:val="0"/>
        <w:adjustRightInd w:val="0"/>
        <w:spacing w:before="60" w:after="60"/>
        <w:jc w:val="both"/>
        <w:rPr>
          <w:rFonts w:eastAsia="SimSun"/>
          <w:sz w:val="22"/>
          <w:szCs w:val="30"/>
          <w:lang w:eastAsia="pl-PL"/>
        </w:rPr>
      </w:pPr>
    </w:p>
    <w:p w14:paraId="298B3139" w14:textId="5BEC18F8" w:rsidR="0079346F" w:rsidRPr="002172D7" w:rsidRDefault="0079346F" w:rsidP="00FA3909">
      <w:pPr>
        <w:pStyle w:val="Nagwek3"/>
        <w:rPr>
          <w:sz w:val="14"/>
        </w:rPr>
      </w:pPr>
      <w:bookmarkStart w:id="177" w:name="_Toc267063158"/>
      <w:r w:rsidRPr="002172D7">
        <w:t>Nowy system gospodarki odpadami</w:t>
      </w:r>
      <w:bookmarkEnd w:id="177"/>
      <w:r w:rsidRPr="002172D7">
        <w:t xml:space="preserve"> </w:t>
      </w:r>
    </w:p>
    <w:p w14:paraId="0ACE4CFA" w14:textId="77777777" w:rsidR="009F0B9C" w:rsidRPr="002172D7" w:rsidRDefault="009F0B9C" w:rsidP="00156AD3">
      <w:pPr>
        <w:spacing w:before="60" w:after="60"/>
        <w:jc w:val="both"/>
        <w:rPr>
          <w:sz w:val="22"/>
          <w:szCs w:val="22"/>
        </w:rPr>
      </w:pPr>
      <w:r w:rsidRPr="002172D7">
        <w:rPr>
          <w:sz w:val="22"/>
          <w:szCs w:val="22"/>
        </w:rPr>
        <w:t xml:space="preserve">Nowelizacja ustawy o utrzymaniu czystości i porządku w gminach wprowadziła cały szereg istotnych zmian do systemu gospodarki odpadami komunalnymi. Nałożyła nowe obowiązki na samorządy, podmioty odbierające odpady oraz na właścicieli nieruchomości. </w:t>
      </w:r>
    </w:p>
    <w:p w14:paraId="464AFAE6" w14:textId="0E266F40" w:rsidR="00763523" w:rsidRPr="002172D7" w:rsidRDefault="009F0B9C" w:rsidP="00156AD3">
      <w:pPr>
        <w:spacing w:before="60" w:after="60"/>
        <w:jc w:val="both"/>
        <w:rPr>
          <w:sz w:val="22"/>
          <w:szCs w:val="22"/>
        </w:rPr>
      </w:pPr>
      <w:r w:rsidRPr="002172D7">
        <w:rPr>
          <w:sz w:val="22"/>
          <w:szCs w:val="22"/>
        </w:rPr>
        <w:t xml:space="preserve">W celu dostosowania się do nowego systemu Rada Miejska w </w:t>
      </w:r>
      <w:r w:rsidR="005D367C" w:rsidRPr="002172D7">
        <w:rPr>
          <w:sz w:val="22"/>
          <w:szCs w:val="22"/>
        </w:rPr>
        <w:t>Sośnicowicach</w:t>
      </w:r>
      <w:r w:rsidRPr="002172D7">
        <w:rPr>
          <w:sz w:val="22"/>
          <w:szCs w:val="22"/>
        </w:rPr>
        <w:t xml:space="preserve"> przyjęła uchwałami:</w:t>
      </w:r>
    </w:p>
    <w:p w14:paraId="1837A54A" w14:textId="409079CF" w:rsidR="00763523" w:rsidRPr="002172D7" w:rsidRDefault="009A53FC" w:rsidP="00156AD3">
      <w:pPr>
        <w:pStyle w:val="Akapitzlist"/>
        <w:numPr>
          <w:ilvl w:val="0"/>
          <w:numId w:val="107"/>
        </w:numPr>
        <w:spacing w:before="60" w:after="60"/>
        <w:contextualSpacing w:val="0"/>
        <w:jc w:val="both"/>
        <w:rPr>
          <w:sz w:val="22"/>
          <w:szCs w:val="22"/>
        </w:rPr>
      </w:pPr>
      <w:hyperlink r:id="rId34" w:history="1">
        <w:r w:rsidR="00763523" w:rsidRPr="002172D7">
          <w:rPr>
            <w:sz w:val="22"/>
            <w:szCs w:val="22"/>
          </w:rPr>
          <w:t>Nr XXX/270/2013</w:t>
        </w:r>
      </w:hyperlink>
      <w:r w:rsidR="00763523" w:rsidRPr="002172D7">
        <w:rPr>
          <w:sz w:val="22"/>
          <w:szCs w:val="22"/>
        </w:rPr>
        <w:t xml:space="preserve"> w sprawie</w:t>
      </w:r>
      <w:r w:rsidR="006946C7">
        <w:rPr>
          <w:sz w:val="22"/>
          <w:szCs w:val="22"/>
        </w:rPr>
        <w:t>:</w:t>
      </w:r>
      <w:r w:rsidR="00763523" w:rsidRPr="002172D7">
        <w:rPr>
          <w:sz w:val="22"/>
          <w:szCs w:val="22"/>
        </w:rPr>
        <w:t xml:space="preserve"> zmiany uchwały Nr XXIII/199/2012 Rady Miejskiej w</w:t>
      </w:r>
      <w:r w:rsidR="008F7238">
        <w:rPr>
          <w:sz w:val="22"/>
          <w:szCs w:val="22"/>
        </w:rPr>
        <w:t xml:space="preserve"> </w:t>
      </w:r>
      <w:r w:rsidR="00A0536E">
        <w:rPr>
          <w:sz w:val="22"/>
          <w:szCs w:val="22"/>
        </w:rPr>
        <w:t> </w:t>
      </w:r>
      <w:r w:rsidR="00763523" w:rsidRPr="002172D7">
        <w:rPr>
          <w:sz w:val="22"/>
          <w:szCs w:val="22"/>
        </w:rPr>
        <w:t>Sośnicowicach w sprawie „Regulaminu utrzymania czystości i porządku na terenie Gminy Sośnicowice”</w:t>
      </w:r>
    </w:p>
    <w:p w14:paraId="29CCD6EF" w14:textId="3B35C741" w:rsidR="00763523" w:rsidRPr="002172D7" w:rsidRDefault="009A53FC" w:rsidP="00156AD3">
      <w:pPr>
        <w:pStyle w:val="Akapitzlist"/>
        <w:numPr>
          <w:ilvl w:val="0"/>
          <w:numId w:val="107"/>
        </w:numPr>
        <w:spacing w:before="60" w:after="60"/>
        <w:contextualSpacing w:val="0"/>
        <w:jc w:val="both"/>
        <w:rPr>
          <w:sz w:val="22"/>
          <w:szCs w:val="22"/>
        </w:rPr>
      </w:pPr>
      <w:hyperlink r:id="rId35" w:history="1">
        <w:r w:rsidR="00763523" w:rsidRPr="002172D7">
          <w:rPr>
            <w:sz w:val="22"/>
            <w:szCs w:val="22"/>
          </w:rPr>
          <w:t>Nr XXIX/261/2013</w:t>
        </w:r>
      </w:hyperlink>
      <w:r w:rsidR="00763523" w:rsidRPr="002172D7">
        <w:rPr>
          <w:sz w:val="22"/>
          <w:szCs w:val="22"/>
        </w:rPr>
        <w:t xml:space="preserve"> w sprawie</w:t>
      </w:r>
      <w:r w:rsidR="006946C7">
        <w:rPr>
          <w:sz w:val="22"/>
          <w:szCs w:val="22"/>
        </w:rPr>
        <w:t>:</w:t>
      </w:r>
      <w:r w:rsidR="00763523" w:rsidRPr="002172D7">
        <w:rPr>
          <w:sz w:val="22"/>
          <w:szCs w:val="22"/>
        </w:rPr>
        <w:t xml:space="preserve"> wyboru metody ustalenia opłaty za gospodarowanie odpadami komunalnymi i ustalenia stawki tej  opłaty</w:t>
      </w:r>
    </w:p>
    <w:p w14:paraId="325E5A81" w14:textId="73B0F28A" w:rsidR="00763523" w:rsidRPr="002172D7" w:rsidRDefault="009A53FC" w:rsidP="00156AD3">
      <w:pPr>
        <w:pStyle w:val="Akapitzlist"/>
        <w:numPr>
          <w:ilvl w:val="0"/>
          <w:numId w:val="107"/>
        </w:numPr>
        <w:spacing w:before="60" w:after="60"/>
        <w:contextualSpacing w:val="0"/>
        <w:jc w:val="both"/>
        <w:rPr>
          <w:sz w:val="22"/>
          <w:szCs w:val="22"/>
        </w:rPr>
      </w:pPr>
      <w:hyperlink r:id="rId36" w:history="1">
        <w:r w:rsidR="00763523" w:rsidRPr="002172D7">
          <w:rPr>
            <w:sz w:val="22"/>
            <w:szCs w:val="22"/>
          </w:rPr>
          <w:t>Nr XXIX/262/2013</w:t>
        </w:r>
      </w:hyperlink>
      <w:r w:rsidR="00763523" w:rsidRPr="002172D7">
        <w:rPr>
          <w:sz w:val="22"/>
          <w:szCs w:val="22"/>
        </w:rPr>
        <w:t xml:space="preserve"> w sprawie</w:t>
      </w:r>
      <w:r w:rsidR="006946C7">
        <w:rPr>
          <w:sz w:val="22"/>
          <w:szCs w:val="22"/>
        </w:rPr>
        <w:t>:</w:t>
      </w:r>
      <w:r w:rsidR="00763523" w:rsidRPr="002172D7">
        <w:rPr>
          <w:sz w:val="22"/>
          <w:szCs w:val="22"/>
        </w:rPr>
        <w:t xml:space="preserve"> wzoru deklaracji o wysokości opłaty za gospodarowanie odpadami komunalnymi składanej przez właścicieli nieruchomości</w:t>
      </w:r>
    </w:p>
    <w:p w14:paraId="68C2CBDF" w14:textId="019DDBFC" w:rsidR="00763523" w:rsidRPr="002172D7" w:rsidRDefault="009A53FC" w:rsidP="00156AD3">
      <w:pPr>
        <w:pStyle w:val="Akapitzlist"/>
        <w:numPr>
          <w:ilvl w:val="0"/>
          <w:numId w:val="107"/>
        </w:numPr>
        <w:spacing w:before="60" w:after="60"/>
        <w:contextualSpacing w:val="0"/>
        <w:jc w:val="both"/>
        <w:rPr>
          <w:sz w:val="22"/>
          <w:szCs w:val="22"/>
        </w:rPr>
      </w:pPr>
      <w:hyperlink r:id="rId37" w:history="1">
        <w:r w:rsidR="00763523" w:rsidRPr="002172D7">
          <w:rPr>
            <w:sz w:val="22"/>
            <w:szCs w:val="22"/>
          </w:rPr>
          <w:t>Nr XXIX/255/2013</w:t>
        </w:r>
      </w:hyperlink>
      <w:r w:rsidR="00763523" w:rsidRPr="002172D7">
        <w:rPr>
          <w:sz w:val="22"/>
          <w:szCs w:val="22"/>
        </w:rPr>
        <w:t xml:space="preserve"> w sprawie</w:t>
      </w:r>
      <w:r w:rsidR="006946C7">
        <w:rPr>
          <w:sz w:val="22"/>
          <w:szCs w:val="22"/>
        </w:rPr>
        <w:t>:</w:t>
      </w:r>
      <w:r w:rsidR="00763523" w:rsidRPr="002172D7">
        <w:rPr>
          <w:sz w:val="22"/>
          <w:szCs w:val="22"/>
        </w:rPr>
        <w:t xml:space="preserve"> zmiany uchwały Nr XXIII/202/2012 Rady Miejskiej w</w:t>
      </w:r>
      <w:r w:rsidR="008F7238">
        <w:rPr>
          <w:sz w:val="22"/>
          <w:szCs w:val="22"/>
        </w:rPr>
        <w:t xml:space="preserve"> </w:t>
      </w:r>
      <w:r w:rsidR="00A0536E">
        <w:rPr>
          <w:sz w:val="22"/>
          <w:szCs w:val="22"/>
        </w:rPr>
        <w:t> </w:t>
      </w:r>
      <w:r w:rsidR="00763523" w:rsidRPr="002172D7">
        <w:rPr>
          <w:sz w:val="22"/>
          <w:szCs w:val="22"/>
        </w:rPr>
        <w:t>Sośnicowicach w sprawie szczegółowego sposobu i zakresu świadczenia usług w zakresie odbierania odpadów komunalnych od właścicieli nieruchomości na terenie gminy Sośnicowice i zagospodarowania tych odpadów, w zamian za uiszczoną przez właściciela nieruchomości opłatę za gospodarowanie odpadami komunalnymi</w:t>
      </w:r>
    </w:p>
    <w:p w14:paraId="14140F05" w14:textId="79DC4E5A" w:rsidR="00763523" w:rsidRPr="002172D7" w:rsidRDefault="009A53FC" w:rsidP="00156AD3">
      <w:pPr>
        <w:pStyle w:val="Akapitzlist"/>
        <w:numPr>
          <w:ilvl w:val="0"/>
          <w:numId w:val="107"/>
        </w:numPr>
        <w:spacing w:before="60" w:after="60"/>
        <w:contextualSpacing w:val="0"/>
        <w:jc w:val="both"/>
        <w:rPr>
          <w:sz w:val="22"/>
          <w:szCs w:val="22"/>
        </w:rPr>
      </w:pPr>
      <w:hyperlink r:id="rId38" w:history="1">
        <w:r w:rsidR="00763523" w:rsidRPr="002172D7">
          <w:rPr>
            <w:sz w:val="22"/>
            <w:szCs w:val="22"/>
          </w:rPr>
          <w:t>Nr XXIX/254/2013</w:t>
        </w:r>
      </w:hyperlink>
      <w:r w:rsidR="00763523" w:rsidRPr="002172D7">
        <w:rPr>
          <w:sz w:val="22"/>
          <w:szCs w:val="22"/>
        </w:rPr>
        <w:t xml:space="preserve"> w sprawie</w:t>
      </w:r>
      <w:r w:rsidR="006946C7">
        <w:rPr>
          <w:sz w:val="22"/>
          <w:szCs w:val="22"/>
        </w:rPr>
        <w:t>:</w:t>
      </w:r>
      <w:r w:rsidR="00763523" w:rsidRPr="002172D7">
        <w:rPr>
          <w:sz w:val="22"/>
          <w:szCs w:val="22"/>
        </w:rPr>
        <w:t xml:space="preserve"> terminu, częstotliwości i trybu uiszczania opłaty za gospodarowanie odpadami komunalnymi</w:t>
      </w:r>
    </w:p>
    <w:p w14:paraId="6090E099" w14:textId="200D0799" w:rsidR="00763523" w:rsidRPr="002172D7" w:rsidRDefault="009A53FC" w:rsidP="00156AD3">
      <w:pPr>
        <w:pStyle w:val="Akapitzlist"/>
        <w:numPr>
          <w:ilvl w:val="0"/>
          <w:numId w:val="107"/>
        </w:numPr>
        <w:spacing w:before="60" w:after="60"/>
        <w:contextualSpacing w:val="0"/>
        <w:jc w:val="both"/>
        <w:rPr>
          <w:sz w:val="22"/>
          <w:szCs w:val="22"/>
        </w:rPr>
      </w:pPr>
      <w:hyperlink r:id="rId39" w:history="1">
        <w:r w:rsidR="00763523" w:rsidRPr="002172D7">
          <w:rPr>
            <w:sz w:val="22"/>
            <w:szCs w:val="22"/>
          </w:rPr>
          <w:t>Nr XXVIII/246/2013</w:t>
        </w:r>
      </w:hyperlink>
      <w:r w:rsidR="00763523" w:rsidRPr="002172D7">
        <w:rPr>
          <w:sz w:val="22"/>
          <w:szCs w:val="22"/>
        </w:rPr>
        <w:t xml:space="preserve"> w sprawie: określenia rodzaju dodatkowych usług świadczonych przez gminę w zakresie odbierania odpadów komunalnych od właścicieli nieruchomości i</w:t>
      </w:r>
      <w:r w:rsidR="008F7238">
        <w:rPr>
          <w:sz w:val="22"/>
          <w:szCs w:val="22"/>
        </w:rPr>
        <w:t xml:space="preserve"> </w:t>
      </w:r>
      <w:r w:rsidR="00A0536E">
        <w:rPr>
          <w:sz w:val="22"/>
          <w:szCs w:val="22"/>
        </w:rPr>
        <w:t> </w:t>
      </w:r>
      <w:r w:rsidR="00763523" w:rsidRPr="002172D7">
        <w:rPr>
          <w:sz w:val="22"/>
          <w:szCs w:val="22"/>
        </w:rPr>
        <w:t>zagospodarowania tych odpadów oraz wysokości cen za te usługi</w:t>
      </w:r>
    </w:p>
    <w:p w14:paraId="06538BE3" w14:textId="1D9C97E6" w:rsidR="00763523" w:rsidRPr="002172D7" w:rsidRDefault="009A53FC" w:rsidP="00156AD3">
      <w:pPr>
        <w:pStyle w:val="Akapitzlist"/>
        <w:numPr>
          <w:ilvl w:val="0"/>
          <w:numId w:val="107"/>
        </w:numPr>
        <w:spacing w:before="60" w:after="60"/>
        <w:contextualSpacing w:val="0"/>
        <w:jc w:val="both"/>
        <w:rPr>
          <w:sz w:val="22"/>
          <w:szCs w:val="22"/>
        </w:rPr>
      </w:pPr>
      <w:hyperlink r:id="rId40" w:history="1">
        <w:r w:rsidR="00763523" w:rsidRPr="002172D7">
          <w:rPr>
            <w:sz w:val="22"/>
            <w:szCs w:val="22"/>
          </w:rPr>
          <w:t>Nr XXVII/240/2013</w:t>
        </w:r>
      </w:hyperlink>
      <w:r w:rsidR="00763523" w:rsidRPr="002172D7">
        <w:rPr>
          <w:sz w:val="22"/>
          <w:szCs w:val="22"/>
        </w:rPr>
        <w:t xml:space="preserve"> w sprawie: określenia górnych stawek opłat ponoszonych przez właścicieli nieruchomości za usługi w zakresie odbierania odpadów komunalnych oraz opróżniania zbiorników bezodpływowych i transportu nieczystości ciekłych</w:t>
      </w:r>
    </w:p>
    <w:p w14:paraId="13409DA1" w14:textId="5F6799F5" w:rsidR="009F0B9C" w:rsidRPr="002172D7" w:rsidRDefault="009F0B9C" w:rsidP="00156AD3">
      <w:pPr>
        <w:spacing w:before="60" w:after="60"/>
        <w:jc w:val="both"/>
        <w:rPr>
          <w:rFonts w:eastAsia="SimSun"/>
          <w:sz w:val="22"/>
          <w:szCs w:val="22"/>
        </w:rPr>
      </w:pPr>
      <w:r w:rsidRPr="002172D7">
        <w:rPr>
          <w:rFonts w:eastAsia="SimSun"/>
          <w:sz w:val="22"/>
          <w:szCs w:val="22"/>
        </w:rPr>
        <w:t>Wprowadzone prawo miejscowe reguluje kwestie związane z gospodarką odpadami komunalnymi na terenie analizowanej gminy, obowiązek ten został scedowany na gminy ustawą z dnia o utrzymaniu czystości.</w:t>
      </w:r>
      <w:r w:rsidR="00B6671B">
        <w:rPr>
          <w:rFonts w:eastAsia="SimSun"/>
          <w:sz w:val="22"/>
          <w:szCs w:val="22"/>
        </w:rPr>
        <w:t xml:space="preserve"> Ustalone prawo miejscowe określiło zasady funkcjonowania gospodarki odpadami na terenie gminy Sośnicowice.</w:t>
      </w:r>
    </w:p>
    <w:p w14:paraId="61DC9BDD" w14:textId="28753EF4" w:rsidR="00277C02" w:rsidRPr="002172D7" w:rsidRDefault="00277C02" w:rsidP="00156AD3">
      <w:pPr>
        <w:spacing w:before="60" w:after="60"/>
        <w:jc w:val="both"/>
        <w:rPr>
          <w:rFonts w:eastAsia="SimSun"/>
          <w:sz w:val="22"/>
          <w:szCs w:val="22"/>
        </w:rPr>
      </w:pPr>
      <w:r w:rsidRPr="002172D7">
        <w:rPr>
          <w:rFonts w:eastAsia="SimSun"/>
          <w:sz w:val="22"/>
          <w:szCs w:val="22"/>
        </w:rPr>
        <w:t>Ustalono rodzaje pojemników do których zbierane są odpady</w:t>
      </w:r>
    </w:p>
    <w:p w14:paraId="2282AC75" w14:textId="614FEDA7" w:rsidR="00277C02" w:rsidRPr="002172D7" w:rsidRDefault="00277C02" w:rsidP="00156AD3">
      <w:pPr>
        <w:numPr>
          <w:ilvl w:val="0"/>
          <w:numId w:val="98"/>
        </w:numPr>
        <w:suppressAutoHyphens w:val="0"/>
        <w:spacing w:before="60" w:after="60"/>
        <w:jc w:val="both"/>
        <w:rPr>
          <w:sz w:val="22"/>
        </w:rPr>
      </w:pPr>
      <w:r w:rsidRPr="002172D7">
        <w:rPr>
          <w:sz w:val="22"/>
        </w:rPr>
        <w:t>worki wykonane z polietylenu o grubości 0,03 mikrona o pojemności minimum 60 litrów,</w:t>
      </w:r>
    </w:p>
    <w:p w14:paraId="0A1EB942" w14:textId="6C900CA1" w:rsidR="00277C02" w:rsidRPr="002172D7" w:rsidRDefault="00277C02" w:rsidP="00156AD3">
      <w:pPr>
        <w:numPr>
          <w:ilvl w:val="0"/>
          <w:numId w:val="98"/>
        </w:numPr>
        <w:suppressAutoHyphens w:val="0"/>
        <w:spacing w:before="60" w:after="60"/>
        <w:jc w:val="both"/>
        <w:rPr>
          <w:sz w:val="22"/>
        </w:rPr>
      </w:pPr>
      <w:r w:rsidRPr="002172D7">
        <w:rPr>
          <w:sz w:val="22"/>
        </w:rPr>
        <w:t xml:space="preserve">pojemniki wykonane z tworzywa sztucznego o pojemności </w:t>
      </w:r>
      <w:r w:rsidR="00E14C00" w:rsidRPr="002172D7">
        <w:rPr>
          <w:sz w:val="22"/>
        </w:rPr>
        <w:t xml:space="preserve">minimum </w:t>
      </w:r>
      <w:r w:rsidRPr="002172D7">
        <w:rPr>
          <w:sz w:val="22"/>
        </w:rPr>
        <w:t>110 litrów,</w:t>
      </w:r>
    </w:p>
    <w:p w14:paraId="57B5C7A8" w14:textId="006B5151" w:rsidR="00277C02" w:rsidRPr="002172D7" w:rsidRDefault="00277C02" w:rsidP="00156AD3">
      <w:pPr>
        <w:numPr>
          <w:ilvl w:val="0"/>
          <w:numId w:val="98"/>
        </w:numPr>
        <w:suppressAutoHyphens w:val="0"/>
        <w:spacing w:before="60" w:after="60"/>
        <w:jc w:val="both"/>
        <w:rPr>
          <w:sz w:val="22"/>
        </w:rPr>
      </w:pPr>
      <w:r w:rsidRPr="002172D7">
        <w:rPr>
          <w:sz w:val="22"/>
        </w:rPr>
        <w:t xml:space="preserve">pojemniki wykonane z metalu o pojemności </w:t>
      </w:r>
      <w:r w:rsidR="00E14C00" w:rsidRPr="002172D7">
        <w:rPr>
          <w:sz w:val="22"/>
        </w:rPr>
        <w:t xml:space="preserve">minimum </w:t>
      </w:r>
      <w:r w:rsidRPr="002172D7">
        <w:rPr>
          <w:sz w:val="22"/>
        </w:rPr>
        <w:t>110 litrów.</w:t>
      </w:r>
    </w:p>
    <w:p w14:paraId="085DE7F7" w14:textId="77777777" w:rsidR="00E14C00" w:rsidRDefault="00E14C00" w:rsidP="00156AD3">
      <w:pPr>
        <w:widowControl w:val="0"/>
        <w:suppressAutoHyphens w:val="0"/>
        <w:spacing w:before="60" w:after="60"/>
        <w:jc w:val="both"/>
        <w:rPr>
          <w:rFonts w:eastAsia="SimSun"/>
          <w:sz w:val="22"/>
          <w:szCs w:val="22"/>
        </w:rPr>
      </w:pPr>
      <w:r>
        <w:rPr>
          <w:rFonts w:eastAsia="SimSun"/>
          <w:sz w:val="22"/>
          <w:szCs w:val="22"/>
        </w:rPr>
        <w:t>Odpady komunalnej zmieszane gromadzone są:</w:t>
      </w:r>
    </w:p>
    <w:p w14:paraId="1E8D5AA8" w14:textId="6A7E8B0C" w:rsidR="00E14C00" w:rsidRDefault="00E14C00" w:rsidP="00E14C00">
      <w:pPr>
        <w:pStyle w:val="Akapitzlist"/>
        <w:widowControl w:val="0"/>
        <w:numPr>
          <w:ilvl w:val="0"/>
          <w:numId w:val="171"/>
        </w:numPr>
        <w:suppressAutoHyphens w:val="0"/>
        <w:spacing w:before="60" w:after="60"/>
        <w:jc w:val="both"/>
        <w:rPr>
          <w:rFonts w:eastAsia="SimSun"/>
          <w:sz w:val="22"/>
          <w:szCs w:val="22"/>
        </w:rPr>
      </w:pPr>
      <w:r>
        <w:rPr>
          <w:rFonts w:eastAsia="SimSun"/>
          <w:sz w:val="22"/>
          <w:szCs w:val="22"/>
        </w:rPr>
        <w:t>w zabudowie jednorodzinnej w pojemnikach o pojemności min. 110 l oraz 240 l.,</w:t>
      </w:r>
    </w:p>
    <w:p w14:paraId="2FDBA684" w14:textId="5C941E84" w:rsidR="00E14C00" w:rsidRPr="00091C9E" w:rsidRDefault="00E14C00" w:rsidP="00156AD3">
      <w:pPr>
        <w:pStyle w:val="Akapitzlist"/>
        <w:widowControl w:val="0"/>
        <w:numPr>
          <w:ilvl w:val="0"/>
          <w:numId w:val="171"/>
        </w:numPr>
        <w:suppressAutoHyphens w:val="0"/>
        <w:spacing w:before="60" w:after="60"/>
        <w:jc w:val="both"/>
        <w:rPr>
          <w:rFonts w:eastAsia="SimSun"/>
          <w:sz w:val="22"/>
          <w:szCs w:val="22"/>
        </w:rPr>
      </w:pPr>
      <w:r>
        <w:rPr>
          <w:rFonts w:eastAsia="SimSun"/>
          <w:sz w:val="22"/>
          <w:szCs w:val="22"/>
        </w:rPr>
        <w:t xml:space="preserve">w zabudowie wielorodzinnej </w:t>
      </w:r>
      <w:r w:rsidR="00091C9E">
        <w:rPr>
          <w:rFonts w:eastAsia="SimSun"/>
          <w:sz w:val="22"/>
          <w:szCs w:val="22"/>
        </w:rPr>
        <w:t>w pojemnikach o pojemności min. 110 l, 240 l. oraz 1100l.</w:t>
      </w:r>
    </w:p>
    <w:p w14:paraId="703D21D1" w14:textId="1598B611" w:rsidR="00527BF9" w:rsidRPr="002172D7" w:rsidRDefault="00E14C00" w:rsidP="00156AD3">
      <w:pPr>
        <w:widowControl w:val="0"/>
        <w:suppressAutoHyphens w:val="0"/>
        <w:spacing w:before="60" w:after="60"/>
        <w:jc w:val="both"/>
        <w:rPr>
          <w:rFonts w:eastAsia="SimSun"/>
          <w:sz w:val="22"/>
          <w:szCs w:val="22"/>
        </w:rPr>
      </w:pPr>
      <w:r>
        <w:rPr>
          <w:rFonts w:eastAsia="SimSun"/>
          <w:sz w:val="22"/>
          <w:szCs w:val="22"/>
        </w:rPr>
        <w:t>Pierwotnie u</w:t>
      </w:r>
      <w:r w:rsidR="009F0B9C" w:rsidRPr="002172D7">
        <w:rPr>
          <w:rFonts w:eastAsia="SimSun"/>
          <w:sz w:val="22"/>
          <w:szCs w:val="22"/>
        </w:rPr>
        <w:t>stalono miesięczne stawki za odbiór odpadów komunalnych</w:t>
      </w:r>
      <w:r w:rsidR="00527BF9" w:rsidRPr="002172D7">
        <w:rPr>
          <w:rFonts w:eastAsia="SimSun"/>
          <w:sz w:val="22"/>
          <w:szCs w:val="22"/>
        </w:rPr>
        <w:t xml:space="preserve"> w przypadku gdy odpady komunalne są gromadzone w sposób selektywny</w:t>
      </w:r>
      <w:r w:rsidR="009F0B9C" w:rsidRPr="002172D7">
        <w:rPr>
          <w:rFonts w:eastAsia="SimSun"/>
          <w:sz w:val="22"/>
          <w:szCs w:val="22"/>
        </w:rPr>
        <w:t xml:space="preserve"> w wysokości</w:t>
      </w:r>
      <w:r w:rsidR="00054AAC" w:rsidRPr="002172D7">
        <w:rPr>
          <w:rFonts w:eastAsia="SimSun"/>
          <w:sz w:val="22"/>
          <w:szCs w:val="22"/>
        </w:rPr>
        <w:t xml:space="preserve"> </w:t>
      </w:r>
      <w:r w:rsidR="001A5DCF" w:rsidRPr="002172D7">
        <w:rPr>
          <w:rFonts w:eastAsiaTheme="minorEastAsia"/>
          <w:sz w:val="22"/>
        </w:rPr>
        <w:t>10,25 zł</w:t>
      </w:r>
      <w:r>
        <w:rPr>
          <w:rFonts w:eastAsiaTheme="minorEastAsia"/>
          <w:sz w:val="22"/>
        </w:rPr>
        <w:t>, a następnie uchwalą obniżono opłatę do 9,00 złotych</w:t>
      </w:r>
      <w:r w:rsidR="001A5DCF" w:rsidRPr="002172D7">
        <w:rPr>
          <w:rFonts w:eastAsiaTheme="minorEastAsia"/>
          <w:sz w:val="22"/>
        </w:rPr>
        <w:t xml:space="preserve">. </w:t>
      </w:r>
      <w:r w:rsidR="00527BF9" w:rsidRPr="002172D7">
        <w:rPr>
          <w:rFonts w:eastAsia="SimSun"/>
          <w:sz w:val="22"/>
          <w:szCs w:val="22"/>
        </w:rPr>
        <w:t>Ustalono także</w:t>
      </w:r>
      <w:r w:rsidR="009F0B9C" w:rsidRPr="002172D7">
        <w:rPr>
          <w:rFonts w:eastAsia="SimSun"/>
          <w:sz w:val="22"/>
          <w:szCs w:val="22"/>
        </w:rPr>
        <w:t xml:space="preserve"> </w:t>
      </w:r>
      <w:r w:rsidR="00B7313F" w:rsidRPr="002172D7">
        <w:rPr>
          <w:rFonts w:eastAsia="SimSun"/>
          <w:sz w:val="22"/>
          <w:szCs w:val="22"/>
        </w:rPr>
        <w:t xml:space="preserve">miesięczne stawki dla </w:t>
      </w:r>
      <w:r w:rsidR="00763523" w:rsidRPr="002172D7">
        <w:rPr>
          <w:rFonts w:eastAsia="SimSun"/>
          <w:sz w:val="22"/>
          <w:szCs w:val="22"/>
        </w:rPr>
        <w:t>mieszkańców nie</w:t>
      </w:r>
      <w:r w:rsidR="00B7313F" w:rsidRPr="002172D7">
        <w:rPr>
          <w:rFonts w:eastAsia="SimSun"/>
          <w:sz w:val="22"/>
          <w:szCs w:val="22"/>
        </w:rPr>
        <w:t>segregujących odpady w wysokości 18</w:t>
      </w:r>
      <w:r w:rsidR="001A5DCF" w:rsidRPr="002172D7">
        <w:rPr>
          <w:rFonts w:eastAsia="SimSun"/>
          <w:sz w:val="22"/>
          <w:szCs w:val="22"/>
        </w:rPr>
        <w:t>,00</w:t>
      </w:r>
      <w:r w:rsidR="00B7313F" w:rsidRPr="002172D7">
        <w:rPr>
          <w:rFonts w:eastAsia="SimSun"/>
          <w:sz w:val="22"/>
          <w:szCs w:val="22"/>
        </w:rPr>
        <w:t xml:space="preserve"> złotych za miesiąc za osobę.</w:t>
      </w:r>
    </w:p>
    <w:p w14:paraId="644C389B" w14:textId="5BB34B55" w:rsidR="009F0B9C" w:rsidRPr="002172D7" w:rsidRDefault="009F0B9C" w:rsidP="00156AD3">
      <w:pPr>
        <w:spacing w:before="60" w:after="60"/>
        <w:jc w:val="both"/>
        <w:rPr>
          <w:sz w:val="22"/>
          <w:szCs w:val="22"/>
        </w:rPr>
      </w:pPr>
      <w:r w:rsidRPr="002172D7">
        <w:rPr>
          <w:sz w:val="22"/>
          <w:szCs w:val="22"/>
        </w:rPr>
        <w:t xml:space="preserve">Do potrzeb zbiórki odpadów komunalnych </w:t>
      </w:r>
      <w:r w:rsidR="00E14C00">
        <w:rPr>
          <w:sz w:val="22"/>
          <w:szCs w:val="22"/>
        </w:rPr>
        <w:t xml:space="preserve">selektywnie zbieranych </w:t>
      </w:r>
      <w:r w:rsidRPr="002172D7">
        <w:rPr>
          <w:sz w:val="22"/>
          <w:szCs w:val="22"/>
        </w:rPr>
        <w:t>stosuje się worki lub pojemniki w następującej kolorystyce:</w:t>
      </w:r>
    </w:p>
    <w:p w14:paraId="449520E9" w14:textId="77777777" w:rsidR="00277C02" w:rsidRPr="002172D7" w:rsidRDefault="00277C02" w:rsidP="00156AD3">
      <w:pPr>
        <w:numPr>
          <w:ilvl w:val="0"/>
          <w:numId w:val="97"/>
        </w:numPr>
        <w:tabs>
          <w:tab w:val="left" w:pos="709"/>
        </w:tabs>
        <w:suppressAutoHyphens w:val="0"/>
        <w:spacing w:before="60" w:after="60"/>
        <w:ind w:left="709"/>
        <w:jc w:val="both"/>
        <w:rPr>
          <w:sz w:val="22"/>
        </w:rPr>
      </w:pPr>
      <w:r w:rsidRPr="002172D7">
        <w:rPr>
          <w:sz w:val="22"/>
        </w:rPr>
        <w:t>dla zabudowy jednorodzinnej worki w następującej kolorystyce:</w:t>
      </w:r>
    </w:p>
    <w:p w14:paraId="281C70D9" w14:textId="77777777" w:rsidR="00277C02" w:rsidRPr="002172D7" w:rsidRDefault="00277C02" w:rsidP="00156AD3">
      <w:pPr>
        <w:numPr>
          <w:ilvl w:val="1"/>
          <w:numId w:val="97"/>
        </w:numPr>
        <w:tabs>
          <w:tab w:val="left" w:pos="709"/>
        </w:tabs>
        <w:suppressAutoHyphens w:val="0"/>
        <w:spacing w:before="60" w:after="60"/>
        <w:jc w:val="both"/>
        <w:rPr>
          <w:sz w:val="22"/>
        </w:rPr>
      </w:pPr>
      <w:r w:rsidRPr="002172D7">
        <w:rPr>
          <w:sz w:val="22"/>
        </w:rPr>
        <w:t>zielony – z przeznaczeniem na szkło,</w:t>
      </w:r>
    </w:p>
    <w:p w14:paraId="66220561" w14:textId="5C89420C" w:rsidR="00277C02" w:rsidRPr="002172D7" w:rsidRDefault="00277C02" w:rsidP="00156AD3">
      <w:pPr>
        <w:numPr>
          <w:ilvl w:val="1"/>
          <w:numId w:val="97"/>
        </w:numPr>
        <w:tabs>
          <w:tab w:val="left" w:pos="709"/>
        </w:tabs>
        <w:suppressAutoHyphens w:val="0"/>
        <w:spacing w:before="60" w:after="60"/>
        <w:jc w:val="both"/>
        <w:rPr>
          <w:sz w:val="22"/>
        </w:rPr>
      </w:pPr>
      <w:r w:rsidRPr="002172D7">
        <w:rPr>
          <w:sz w:val="22"/>
        </w:rPr>
        <w:t>żółty – z przeznaczeniem na tworzywa sztuczne,</w:t>
      </w:r>
    </w:p>
    <w:p w14:paraId="42353E31" w14:textId="56FF9C68" w:rsidR="00277C02" w:rsidRPr="002172D7" w:rsidRDefault="00277C02" w:rsidP="00156AD3">
      <w:pPr>
        <w:numPr>
          <w:ilvl w:val="1"/>
          <w:numId w:val="97"/>
        </w:numPr>
        <w:tabs>
          <w:tab w:val="left" w:pos="709"/>
        </w:tabs>
        <w:suppressAutoHyphens w:val="0"/>
        <w:spacing w:before="60" w:after="60"/>
        <w:jc w:val="both"/>
        <w:rPr>
          <w:sz w:val="22"/>
        </w:rPr>
      </w:pPr>
      <w:r w:rsidRPr="002172D7">
        <w:rPr>
          <w:sz w:val="22"/>
        </w:rPr>
        <w:t xml:space="preserve">niebieski – z przeznaczeniem na papier i tekturę </w:t>
      </w:r>
    </w:p>
    <w:p w14:paraId="0F9FC37B" w14:textId="77777777" w:rsidR="00277C02" w:rsidRPr="002172D7" w:rsidRDefault="00277C02" w:rsidP="00156AD3">
      <w:pPr>
        <w:numPr>
          <w:ilvl w:val="1"/>
          <w:numId w:val="97"/>
        </w:numPr>
        <w:tabs>
          <w:tab w:val="left" w:pos="709"/>
        </w:tabs>
        <w:suppressAutoHyphens w:val="0"/>
        <w:spacing w:before="60" w:after="60"/>
        <w:jc w:val="both"/>
        <w:rPr>
          <w:sz w:val="22"/>
        </w:rPr>
      </w:pPr>
      <w:r w:rsidRPr="002172D7">
        <w:rPr>
          <w:sz w:val="22"/>
        </w:rPr>
        <w:t>brązowy – z przeznaczeniem na metale,</w:t>
      </w:r>
    </w:p>
    <w:p w14:paraId="7F1B0BD0" w14:textId="77777777" w:rsidR="00277C02" w:rsidRPr="002172D7" w:rsidRDefault="00277C02" w:rsidP="00156AD3">
      <w:pPr>
        <w:numPr>
          <w:ilvl w:val="1"/>
          <w:numId w:val="97"/>
        </w:numPr>
        <w:tabs>
          <w:tab w:val="left" w:pos="709"/>
        </w:tabs>
        <w:suppressAutoHyphens w:val="0"/>
        <w:spacing w:before="60" w:after="60"/>
        <w:jc w:val="both"/>
        <w:rPr>
          <w:sz w:val="22"/>
        </w:rPr>
      </w:pPr>
      <w:r w:rsidRPr="002172D7">
        <w:rPr>
          <w:sz w:val="22"/>
        </w:rPr>
        <w:t>czarny – z przeznaczeniem na odpady ulegające biodegradacji w tym odpady opakowaniowe ulegające biodegradacji,</w:t>
      </w:r>
    </w:p>
    <w:p w14:paraId="010971EB" w14:textId="76B8F027" w:rsidR="00277C02" w:rsidRPr="002172D7" w:rsidRDefault="00277C02" w:rsidP="00156AD3">
      <w:pPr>
        <w:numPr>
          <w:ilvl w:val="1"/>
          <w:numId w:val="97"/>
        </w:numPr>
        <w:tabs>
          <w:tab w:val="left" w:pos="709"/>
        </w:tabs>
        <w:suppressAutoHyphens w:val="0"/>
        <w:spacing w:before="60" w:after="60"/>
        <w:jc w:val="both"/>
        <w:rPr>
          <w:sz w:val="22"/>
        </w:rPr>
      </w:pPr>
      <w:r w:rsidRPr="002172D7">
        <w:rPr>
          <w:sz w:val="22"/>
        </w:rPr>
        <w:t>biały – z przeznaczeniem na odpady wielomateriałowe.</w:t>
      </w:r>
    </w:p>
    <w:p w14:paraId="31F11CF2" w14:textId="3A8B4659" w:rsidR="00277C02" w:rsidRPr="002172D7" w:rsidRDefault="00277C02" w:rsidP="00156AD3">
      <w:pPr>
        <w:pStyle w:val="Akapitzlist"/>
        <w:numPr>
          <w:ilvl w:val="0"/>
          <w:numId w:val="97"/>
        </w:numPr>
        <w:tabs>
          <w:tab w:val="left" w:pos="709"/>
        </w:tabs>
        <w:suppressAutoHyphens w:val="0"/>
        <w:spacing w:before="60" w:after="60"/>
        <w:ind w:left="709"/>
        <w:contextualSpacing w:val="0"/>
        <w:jc w:val="both"/>
        <w:rPr>
          <w:sz w:val="22"/>
        </w:rPr>
      </w:pPr>
      <w:r w:rsidRPr="002172D7">
        <w:rPr>
          <w:sz w:val="22"/>
        </w:rPr>
        <w:t xml:space="preserve">w zabudowie wielorodzinnej pojemniki </w:t>
      </w:r>
      <w:r w:rsidR="00091C9E">
        <w:rPr>
          <w:sz w:val="22"/>
        </w:rPr>
        <w:t xml:space="preserve">o pojemności 240 l </w:t>
      </w:r>
      <w:r w:rsidR="001F16A4" w:rsidRPr="002172D7">
        <w:rPr>
          <w:sz w:val="22"/>
        </w:rPr>
        <w:t>są</w:t>
      </w:r>
      <w:r w:rsidRPr="002172D7">
        <w:rPr>
          <w:sz w:val="22"/>
        </w:rPr>
        <w:t xml:space="preserve"> umieszczane w tzw. gniazdach, z zachowaniem odrębności zbierania dla danej frakcji </w:t>
      </w:r>
      <w:r w:rsidR="001F16A4" w:rsidRPr="002172D7">
        <w:rPr>
          <w:sz w:val="22"/>
        </w:rPr>
        <w:t>w powyższej kolorystyce.</w:t>
      </w:r>
    </w:p>
    <w:p w14:paraId="72E7B19C" w14:textId="45C170CA" w:rsidR="00EE197C" w:rsidRPr="002172D7" w:rsidRDefault="009F0B9C" w:rsidP="00156AD3">
      <w:pPr>
        <w:pStyle w:val="NormalnyWeb"/>
        <w:spacing w:before="60" w:after="60"/>
        <w:jc w:val="both"/>
        <w:rPr>
          <w:sz w:val="22"/>
          <w:szCs w:val="22"/>
        </w:rPr>
      </w:pPr>
      <w:r w:rsidRPr="002172D7">
        <w:rPr>
          <w:rFonts w:eastAsia="SimSun"/>
          <w:sz w:val="22"/>
          <w:szCs w:val="22"/>
        </w:rPr>
        <w:t xml:space="preserve">Usługi w zakresie odbioru i zagospodarowania odpadów </w:t>
      </w:r>
      <w:r w:rsidR="008B4F57" w:rsidRPr="002172D7">
        <w:rPr>
          <w:rFonts w:eastAsia="SimSun"/>
          <w:sz w:val="22"/>
          <w:szCs w:val="22"/>
        </w:rPr>
        <w:t xml:space="preserve">na rzecz gminy Sośnicowice </w:t>
      </w:r>
      <w:r w:rsidRPr="002172D7">
        <w:rPr>
          <w:rFonts w:eastAsia="SimSun"/>
          <w:sz w:val="22"/>
          <w:szCs w:val="22"/>
        </w:rPr>
        <w:t>świadczy podmiot wyłoniony w drodze przetargu przeprowadzonego w oparciu o przepisy ustawy o</w:t>
      </w:r>
      <w:r w:rsidR="008F7238">
        <w:rPr>
          <w:rFonts w:eastAsia="SimSun"/>
          <w:sz w:val="22"/>
          <w:szCs w:val="22"/>
        </w:rPr>
        <w:t xml:space="preserve"> </w:t>
      </w:r>
      <w:r w:rsidR="00A0536E">
        <w:rPr>
          <w:rFonts w:eastAsia="SimSun"/>
          <w:sz w:val="22"/>
          <w:szCs w:val="22"/>
        </w:rPr>
        <w:t> </w:t>
      </w:r>
      <w:r w:rsidRPr="002172D7">
        <w:rPr>
          <w:rFonts w:eastAsia="SimSun"/>
          <w:sz w:val="22"/>
          <w:szCs w:val="22"/>
        </w:rPr>
        <w:t xml:space="preserve">zamówieniach publicznych. Od lipca 2013 roku jest to </w:t>
      </w:r>
      <w:r w:rsidR="00EE197C" w:rsidRPr="002172D7">
        <w:rPr>
          <w:sz w:val="22"/>
          <w:szCs w:val="22"/>
        </w:rPr>
        <w:t>Przedsiębiorstwo Produkcyjno – Handlowo – Usługowe „KOMART” Sp. z o.o. z siedzibą przy ul. Szpitalnej 7 w Knurowie. Podwykonawcą dla firmy KOMART jest firma REMONDIS Gliwice Sp. z o.o. z siedzibą przy ul. Kaszubskiej 2 w</w:t>
      </w:r>
      <w:r w:rsidR="008F7238">
        <w:rPr>
          <w:sz w:val="22"/>
          <w:szCs w:val="22"/>
        </w:rPr>
        <w:t xml:space="preserve"> </w:t>
      </w:r>
      <w:r w:rsidR="00A0536E">
        <w:rPr>
          <w:sz w:val="22"/>
          <w:szCs w:val="22"/>
        </w:rPr>
        <w:t> </w:t>
      </w:r>
      <w:r w:rsidR="00EE197C" w:rsidRPr="002172D7">
        <w:rPr>
          <w:sz w:val="22"/>
          <w:szCs w:val="22"/>
        </w:rPr>
        <w:t xml:space="preserve">Gliwicach. </w:t>
      </w:r>
    </w:p>
    <w:p w14:paraId="3FC17DB8" w14:textId="068CCC9A" w:rsidR="00D334AB" w:rsidRPr="002172D7" w:rsidRDefault="00D334AB" w:rsidP="00156AD3">
      <w:pPr>
        <w:widowControl w:val="0"/>
        <w:suppressAutoHyphens w:val="0"/>
        <w:autoSpaceDE w:val="0"/>
        <w:autoSpaceDN w:val="0"/>
        <w:adjustRightInd w:val="0"/>
        <w:spacing w:before="60" w:after="60"/>
        <w:jc w:val="both"/>
        <w:rPr>
          <w:rFonts w:eastAsia="SimSun"/>
          <w:sz w:val="22"/>
        </w:rPr>
      </w:pPr>
      <w:r w:rsidRPr="002172D7">
        <w:rPr>
          <w:rFonts w:eastAsiaTheme="minorEastAsia"/>
          <w:sz w:val="22"/>
        </w:rPr>
        <w:t xml:space="preserve">W zamian za uiszczoną opłatę, właściciel nieruchomości może oddać każdą zebraną </w:t>
      </w:r>
      <w:r w:rsidR="00B7313F" w:rsidRPr="002172D7">
        <w:rPr>
          <w:rFonts w:eastAsiaTheme="minorEastAsia"/>
          <w:sz w:val="22"/>
        </w:rPr>
        <w:t xml:space="preserve">w sposób selektywny </w:t>
      </w:r>
      <w:r w:rsidRPr="002172D7">
        <w:rPr>
          <w:rFonts w:eastAsiaTheme="minorEastAsia"/>
          <w:sz w:val="22"/>
        </w:rPr>
        <w:t>ilość odpadów</w:t>
      </w:r>
      <w:r w:rsidR="00B7313F" w:rsidRPr="002172D7">
        <w:rPr>
          <w:rFonts w:eastAsiaTheme="minorEastAsia"/>
          <w:sz w:val="22"/>
        </w:rPr>
        <w:t>, natomiast w zakresie odpadów zmieszanych wprowadzono limit w ilości 60 lit</w:t>
      </w:r>
      <w:r w:rsidR="008B4F57" w:rsidRPr="002172D7">
        <w:rPr>
          <w:rFonts w:eastAsiaTheme="minorEastAsia"/>
          <w:sz w:val="22"/>
        </w:rPr>
        <w:t>r</w:t>
      </w:r>
      <w:r w:rsidR="00B7313F" w:rsidRPr="002172D7">
        <w:rPr>
          <w:rFonts w:eastAsiaTheme="minorEastAsia"/>
          <w:sz w:val="22"/>
        </w:rPr>
        <w:t>ów na osobę na miesiąc. Każda ilość ponad to podlega dodatkowej opłacie</w:t>
      </w:r>
      <w:r w:rsidR="0023727B" w:rsidRPr="002172D7">
        <w:rPr>
          <w:rFonts w:eastAsiaTheme="minorEastAsia"/>
          <w:sz w:val="22"/>
        </w:rPr>
        <w:t xml:space="preserve"> w wysokości 5 </w:t>
      </w:r>
      <w:r w:rsidR="00A0536E">
        <w:rPr>
          <w:rFonts w:eastAsiaTheme="minorEastAsia"/>
          <w:sz w:val="22"/>
        </w:rPr>
        <w:t> </w:t>
      </w:r>
      <w:r w:rsidR="0023727B" w:rsidRPr="002172D7">
        <w:rPr>
          <w:rFonts w:eastAsiaTheme="minorEastAsia"/>
          <w:sz w:val="22"/>
        </w:rPr>
        <w:t xml:space="preserve">złotych za każdy dodatkowy pojemnik 110 litrów dla mieszkańców segregujących odpady oraz 12 </w:t>
      </w:r>
      <w:r w:rsidR="00A0536E">
        <w:rPr>
          <w:rFonts w:eastAsiaTheme="minorEastAsia"/>
          <w:sz w:val="22"/>
        </w:rPr>
        <w:t> </w:t>
      </w:r>
      <w:r w:rsidR="0023727B" w:rsidRPr="002172D7">
        <w:rPr>
          <w:rFonts w:eastAsiaTheme="minorEastAsia"/>
          <w:sz w:val="22"/>
        </w:rPr>
        <w:t>złotych za każdy dodatkowy pojemnik 110 litrów dla mieszkańców niesegregujących odpady.</w:t>
      </w:r>
    </w:p>
    <w:p w14:paraId="2129352F" w14:textId="77777777" w:rsidR="009F0B9C" w:rsidRPr="002172D7" w:rsidRDefault="009F0B9C" w:rsidP="00156AD3">
      <w:pPr>
        <w:widowControl w:val="0"/>
        <w:suppressAutoHyphens w:val="0"/>
        <w:spacing w:before="60" w:after="60"/>
        <w:jc w:val="both"/>
        <w:rPr>
          <w:rFonts w:eastAsia="SimSun"/>
          <w:sz w:val="22"/>
          <w:szCs w:val="22"/>
        </w:rPr>
      </w:pPr>
      <w:r w:rsidRPr="002172D7">
        <w:rPr>
          <w:rFonts w:eastAsia="SimSun"/>
          <w:sz w:val="22"/>
          <w:szCs w:val="22"/>
        </w:rPr>
        <w:t>Od lipca 2013 odpady odbierane są według nowego harmonogramu częstotliwości odbioru odpadów komunalnych ustalonego postanowieniami Regulaminu Utrzymania czystości i porządku na obszarze gminy:</w:t>
      </w:r>
    </w:p>
    <w:p w14:paraId="38855539" w14:textId="77777777" w:rsidR="0006197D" w:rsidRPr="002172D7" w:rsidRDefault="0006197D" w:rsidP="00156AD3">
      <w:pPr>
        <w:pStyle w:val="Akapitzlist"/>
        <w:widowControl w:val="0"/>
        <w:numPr>
          <w:ilvl w:val="0"/>
          <w:numId w:val="45"/>
        </w:numPr>
        <w:suppressAutoHyphens w:val="0"/>
        <w:spacing w:before="60" w:after="60"/>
        <w:contextualSpacing w:val="0"/>
        <w:jc w:val="both"/>
        <w:rPr>
          <w:rFonts w:eastAsia="SimSun"/>
          <w:sz w:val="22"/>
          <w:szCs w:val="22"/>
        </w:rPr>
      </w:pPr>
      <w:r w:rsidRPr="002172D7">
        <w:rPr>
          <w:rFonts w:eastAsia="SimSun"/>
          <w:sz w:val="22"/>
          <w:szCs w:val="22"/>
        </w:rPr>
        <w:t>odpady selektywnie gromadzone:</w:t>
      </w:r>
    </w:p>
    <w:p w14:paraId="08B41FAE" w14:textId="77777777" w:rsidR="00356E2A" w:rsidRPr="002172D7" w:rsidRDefault="00356E2A" w:rsidP="00156AD3">
      <w:pPr>
        <w:pStyle w:val="Akapitzlist"/>
        <w:numPr>
          <w:ilvl w:val="1"/>
          <w:numId w:val="45"/>
        </w:numPr>
        <w:spacing w:before="60" w:after="60"/>
        <w:contextualSpacing w:val="0"/>
        <w:rPr>
          <w:sz w:val="22"/>
        </w:rPr>
      </w:pPr>
      <w:r w:rsidRPr="002172D7">
        <w:rPr>
          <w:sz w:val="22"/>
        </w:rPr>
        <w:t>dla nieruchomości o zabudowie jednorodzinnej – co najmniej jeden raz w miesiącu,</w:t>
      </w:r>
    </w:p>
    <w:p w14:paraId="01301694" w14:textId="698B125B" w:rsidR="00356E2A" w:rsidRPr="002172D7" w:rsidRDefault="00356E2A" w:rsidP="00156AD3">
      <w:pPr>
        <w:pStyle w:val="Akapitzlist"/>
        <w:numPr>
          <w:ilvl w:val="1"/>
          <w:numId w:val="45"/>
        </w:numPr>
        <w:spacing w:before="60" w:after="60"/>
        <w:contextualSpacing w:val="0"/>
        <w:rPr>
          <w:sz w:val="22"/>
        </w:rPr>
      </w:pPr>
      <w:r w:rsidRPr="002172D7">
        <w:rPr>
          <w:sz w:val="22"/>
        </w:rPr>
        <w:t>dla nieruchomości o zabudowie wielorodzinnej – co najmniej dwa razy w miesiącu,</w:t>
      </w:r>
    </w:p>
    <w:p w14:paraId="2CDEE05E" w14:textId="174C1057" w:rsidR="00356E2A" w:rsidRPr="002172D7" w:rsidRDefault="00356E2A" w:rsidP="00156AD3">
      <w:pPr>
        <w:pStyle w:val="Akapitzlist"/>
        <w:numPr>
          <w:ilvl w:val="1"/>
          <w:numId w:val="45"/>
        </w:numPr>
        <w:spacing w:before="60" w:after="60"/>
        <w:contextualSpacing w:val="0"/>
        <w:rPr>
          <w:sz w:val="22"/>
        </w:rPr>
      </w:pPr>
      <w:r w:rsidRPr="002172D7">
        <w:rPr>
          <w:sz w:val="22"/>
        </w:rPr>
        <w:t xml:space="preserve">dla nieruchomości niezamieszkałych – co najmniej dwa razy w miesiącu, </w:t>
      </w:r>
    </w:p>
    <w:p w14:paraId="625EFA7A" w14:textId="3112349A" w:rsidR="009F0B9C" w:rsidRPr="002172D7" w:rsidRDefault="0006197D" w:rsidP="00156AD3">
      <w:pPr>
        <w:pStyle w:val="Akapitzlist"/>
        <w:widowControl w:val="0"/>
        <w:numPr>
          <w:ilvl w:val="0"/>
          <w:numId w:val="45"/>
        </w:numPr>
        <w:suppressAutoHyphens w:val="0"/>
        <w:spacing w:before="60" w:after="60"/>
        <w:contextualSpacing w:val="0"/>
        <w:jc w:val="both"/>
        <w:rPr>
          <w:rFonts w:eastAsia="SimSun"/>
          <w:sz w:val="22"/>
          <w:szCs w:val="22"/>
        </w:rPr>
      </w:pPr>
      <w:r w:rsidRPr="002172D7">
        <w:rPr>
          <w:rFonts w:eastAsia="SimSun"/>
          <w:sz w:val="22"/>
          <w:szCs w:val="22"/>
        </w:rPr>
        <w:t>odpady zmieszane:</w:t>
      </w:r>
    </w:p>
    <w:p w14:paraId="5139CA49" w14:textId="67035CD5" w:rsidR="0006197D" w:rsidRPr="002172D7" w:rsidRDefault="00356E2A" w:rsidP="00156AD3">
      <w:pPr>
        <w:pStyle w:val="Akapitzlist"/>
        <w:numPr>
          <w:ilvl w:val="1"/>
          <w:numId w:val="45"/>
        </w:numPr>
        <w:spacing w:before="60" w:after="60"/>
        <w:contextualSpacing w:val="0"/>
        <w:rPr>
          <w:rFonts w:eastAsia="SimSun"/>
          <w:sz w:val="22"/>
        </w:rPr>
      </w:pPr>
      <w:r w:rsidRPr="002172D7">
        <w:rPr>
          <w:sz w:val="22"/>
        </w:rPr>
        <w:t>dla nieruchomości o zabudowie jednorodzinnej – co najmniej jeden raz w miesiącu</w:t>
      </w:r>
      <w:r w:rsidR="008B4F57" w:rsidRPr="002172D7">
        <w:rPr>
          <w:sz w:val="22"/>
        </w:rPr>
        <w:t>,</w:t>
      </w:r>
      <w:r w:rsidRPr="002172D7">
        <w:rPr>
          <w:rFonts w:eastAsia="SimSun"/>
          <w:sz w:val="22"/>
        </w:rPr>
        <w:t xml:space="preserve"> </w:t>
      </w:r>
    </w:p>
    <w:p w14:paraId="41F67840" w14:textId="70221819" w:rsidR="00356E2A" w:rsidRPr="002172D7" w:rsidRDefault="00356E2A" w:rsidP="00156AD3">
      <w:pPr>
        <w:pStyle w:val="Akapitzlist"/>
        <w:numPr>
          <w:ilvl w:val="1"/>
          <w:numId w:val="45"/>
        </w:numPr>
        <w:spacing w:before="60" w:after="60"/>
        <w:contextualSpacing w:val="0"/>
        <w:rPr>
          <w:sz w:val="22"/>
        </w:rPr>
      </w:pPr>
      <w:r w:rsidRPr="002172D7">
        <w:rPr>
          <w:sz w:val="22"/>
        </w:rPr>
        <w:t>dla nieruchomości o zabudowie wielorodzinnej – c</w:t>
      </w:r>
      <w:r w:rsidR="008B4F57" w:rsidRPr="002172D7">
        <w:rPr>
          <w:sz w:val="22"/>
        </w:rPr>
        <w:t>o najmniej jeden raz w tygodniu,</w:t>
      </w:r>
    </w:p>
    <w:p w14:paraId="20FA6B63" w14:textId="070D4AFF" w:rsidR="00356E2A" w:rsidRPr="002172D7" w:rsidRDefault="00356E2A" w:rsidP="00156AD3">
      <w:pPr>
        <w:pStyle w:val="Akapitzlist"/>
        <w:numPr>
          <w:ilvl w:val="1"/>
          <w:numId w:val="45"/>
        </w:numPr>
        <w:spacing w:before="60" w:after="60"/>
        <w:contextualSpacing w:val="0"/>
        <w:rPr>
          <w:rFonts w:eastAsia="SimSun"/>
        </w:rPr>
      </w:pPr>
      <w:r w:rsidRPr="002172D7">
        <w:rPr>
          <w:sz w:val="22"/>
        </w:rPr>
        <w:t>dla nieruchomości niezamieszkałych – co najmniej jeden raz w tygodniu</w:t>
      </w:r>
      <w:r w:rsidR="008B4F57" w:rsidRPr="002172D7">
        <w:rPr>
          <w:sz w:val="22"/>
        </w:rPr>
        <w:t>,</w:t>
      </w:r>
    </w:p>
    <w:p w14:paraId="4235D8BA" w14:textId="440D70CA" w:rsidR="00356E2A" w:rsidRPr="002172D7" w:rsidRDefault="009F0B9C" w:rsidP="00156AD3">
      <w:pPr>
        <w:pStyle w:val="Akapitzlist"/>
        <w:widowControl w:val="0"/>
        <w:numPr>
          <w:ilvl w:val="0"/>
          <w:numId w:val="45"/>
        </w:numPr>
        <w:suppressAutoHyphens w:val="0"/>
        <w:spacing w:before="60" w:after="60"/>
        <w:contextualSpacing w:val="0"/>
        <w:jc w:val="both"/>
        <w:rPr>
          <w:rFonts w:eastAsia="SimSun"/>
          <w:sz w:val="22"/>
          <w:szCs w:val="22"/>
        </w:rPr>
      </w:pPr>
      <w:r w:rsidRPr="002172D7">
        <w:rPr>
          <w:rFonts w:eastAsia="SimSun"/>
          <w:sz w:val="22"/>
          <w:szCs w:val="22"/>
        </w:rPr>
        <w:t xml:space="preserve">odpady zielone w czasie </w:t>
      </w:r>
      <w:r w:rsidR="008B4F57" w:rsidRPr="002172D7">
        <w:rPr>
          <w:rFonts w:eastAsia="SimSun"/>
          <w:sz w:val="22"/>
          <w:szCs w:val="22"/>
        </w:rPr>
        <w:t xml:space="preserve">kwiecień – październik - </w:t>
      </w:r>
      <w:r w:rsidR="008B4F57" w:rsidRPr="002172D7">
        <w:rPr>
          <w:sz w:val="22"/>
          <w:szCs w:val="22"/>
        </w:rPr>
        <w:t>z</w:t>
      </w:r>
      <w:r w:rsidR="00356E2A" w:rsidRPr="002172D7">
        <w:rPr>
          <w:sz w:val="22"/>
          <w:szCs w:val="22"/>
        </w:rPr>
        <w:t>aleca się, aby z obszarów zabudowy jednorodzinnej, nieprowadzącej kompostowania odpadów biodegradowalnych, w celu uniknięcia uciążliwości powodowanej powstawaniem procesów gnilnych, wywożenie odpadów komunalnych, zawierających składniki ulegające biodegradacji odbywało się z częstotliwością, co najmniej raz na dwa tygodnie.</w:t>
      </w:r>
      <w:r w:rsidR="00E930F6">
        <w:rPr>
          <w:rStyle w:val="Odwoanieprzypisudolnego"/>
          <w:sz w:val="22"/>
          <w:szCs w:val="22"/>
        </w:rPr>
        <w:footnoteReference w:id="6"/>
      </w:r>
    </w:p>
    <w:p w14:paraId="7B328738" w14:textId="767F73E5" w:rsidR="00356E2A" w:rsidRPr="002172D7" w:rsidRDefault="008B4F57" w:rsidP="00156AD3">
      <w:pPr>
        <w:pStyle w:val="Akapitzlist"/>
        <w:numPr>
          <w:ilvl w:val="0"/>
          <w:numId w:val="45"/>
        </w:numPr>
        <w:spacing w:before="60" w:after="60"/>
        <w:contextualSpacing w:val="0"/>
        <w:jc w:val="both"/>
        <w:rPr>
          <w:sz w:val="22"/>
        </w:rPr>
      </w:pPr>
      <w:r w:rsidRPr="002172D7">
        <w:rPr>
          <w:sz w:val="22"/>
        </w:rPr>
        <w:t>w</w:t>
      </w:r>
      <w:r w:rsidR="00356E2A" w:rsidRPr="002172D7">
        <w:rPr>
          <w:sz w:val="22"/>
        </w:rPr>
        <w:t>łaściciele nieruchomości zobowiązani są do pozbywania się nieczystości ciekłych z terenu nieruchomości co najmniej raz na trzy miesiące, za wyjątkiem sytuacji, w których właściciel nieruchomości przy pomocy faktur wykaże, iż zużycie wody w okresie ostatnich trzech pełnych miesięcy nie przekroczyło 50% pojemności zbiornika do gromadzenia nieczystości ciekłych.</w:t>
      </w:r>
    </w:p>
    <w:p w14:paraId="664A81AA" w14:textId="351729A6" w:rsidR="001F16A4" w:rsidRPr="002172D7" w:rsidRDefault="001F16A4" w:rsidP="00156AD3">
      <w:pPr>
        <w:spacing w:before="60" w:after="60"/>
        <w:jc w:val="both"/>
        <w:rPr>
          <w:rFonts w:eastAsiaTheme="minorEastAsia"/>
          <w:sz w:val="22"/>
          <w:szCs w:val="22"/>
        </w:rPr>
      </w:pPr>
      <w:r w:rsidRPr="002172D7">
        <w:rPr>
          <w:sz w:val="22"/>
          <w:szCs w:val="22"/>
        </w:rPr>
        <w:t>Odpady wielkogabarytowe, zużyte opony oraz zużyty sprzęt elektryczny i elektroniczny zbiera się dwa razy w roku w miesiącu marcu i październiku.</w:t>
      </w:r>
    </w:p>
    <w:p w14:paraId="535D37A4" w14:textId="5F677187" w:rsidR="001F16A4" w:rsidRPr="002172D7" w:rsidRDefault="001F16A4" w:rsidP="00156AD3">
      <w:pPr>
        <w:spacing w:before="60" w:after="60"/>
        <w:jc w:val="both"/>
        <w:rPr>
          <w:rFonts w:eastAsiaTheme="minorEastAsia"/>
          <w:sz w:val="22"/>
          <w:szCs w:val="22"/>
        </w:rPr>
      </w:pPr>
      <w:r w:rsidRPr="002172D7">
        <w:rPr>
          <w:sz w:val="22"/>
          <w:szCs w:val="22"/>
        </w:rPr>
        <w:t>Odpady bu</w:t>
      </w:r>
      <w:r w:rsidR="00226B7C">
        <w:rPr>
          <w:sz w:val="22"/>
          <w:szCs w:val="22"/>
        </w:rPr>
        <w:t>dowlane i rozbiórkowe np. g</w:t>
      </w:r>
      <w:r w:rsidR="00334447" w:rsidRPr="002172D7">
        <w:rPr>
          <w:sz w:val="22"/>
          <w:szCs w:val="22"/>
        </w:rPr>
        <w:t xml:space="preserve">ruz mieszkańcy gromadzą </w:t>
      </w:r>
      <w:r w:rsidRPr="002172D7">
        <w:rPr>
          <w:sz w:val="22"/>
          <w:szCs w:val="22"/>
        </w:rPr>
        <w:t>w pojemnikach. Odbiór tych odpadów odbywa się dwa razy w roku w miesiącu marcu i październiku</w:t>
      </w:r>
      <w:r w:rsidR="00226B7C">
        <w:rPr>
          <w:sz w:val="22"/>
          <w:szCs w:val="22"/>
        </w:rPr>
        <w:t>.</w:t>
      </w:r>
    </w:p>
    <w:p w14:paraId="7CD07C8D" w14:textId="77777777" w:rsidR="00226B7C" w:rsidRPr="002172D7" w:rsidRDefault="00226B7C" w:rsidP="00156AD3">
      <w:pPr>
        <w:suppressAutoHyphens w:val="0"/>
        <w:spacing w:before="60" w:after="60"/>
        <w:jc w:val="both"/>
        <w:rPr>
          <w:rFonts w:eastAsiaTheme="minorEastAsia"/>
          <w:sz w:val="22"/>
          <w:szCs w:val="22"/>
          <w:lang w:eastAsia="pl-PL"/>
        </w:rPr>
      </w:pPr>
      <w:r w:rsidRPr="002172D7">
        <w:rPr>
          <w:sz w:val="22"/>
          <w:szCs w:val="22"/>
        </w:rPr>
        <w:t>Przeterminowane lekarstwa można oddać do Ośrodku Zdrowia w Sośnicowicach przy ul. Gliwickiej 21 do specjalnie do tego przeznaczonego pojemnika, który jest opróżniany z częstotliwością co dwa miesiące przez firmę Unitrans.</w:t>
      </w:r>
    </w:p>
    <w:p w14:paraId="4993AD44" w14:textId="6291F4A7" w:rsidR="00980BBB" w:rsidRPr="002172D7" w:rsidRDefault="00334447" w:rsidP="00156AD3">
      <w:pPr>
        <w:suppressAutoHyphens w:val="0"/>
        <w:spacing w:before="60" w:after="60"/>
        <w:jc w:val="both"/>
        <w:rPr>
          <w:rFonts w:eastAsiaTheme="minorEastAsia"/>
          <w:sz w:val="22"/>
          <w:szCs w:val="22"/>
          <w:lang w:eastAsia="pl-PL"/>
        </w:rPr>
      </w:pPr>
      <w:r w:rsidRPr="002172D7">
        <w:rPr>
          <w:rFonts w:eastAsiaTheme="minorEastAsia"/>
          <w:sz w:val="22"/>
          <w:szCs w:val="22"/>
          <w:lang w:eastAsia="pl-PL"/>
        </w:rPr>
        <w:t>Zużyte</w:t>
      </w:r>
      <w:r w:rsidR="009A1626" w:rsidRPr="002172D7">
        <w:rPr>
          <w:rFonts w:eastAsiaTheme="minorEastAsia"/>
          <w:sz w:val="22"/>
          <w:szCs w:val="22"/>
          <w:lang w:eastAsia="pl-PL"/>
        </w:rPr>
        <w:t xml:space="preserve"> baterie, </w:t>
      </w:r>
      <w:r w:rsidRPr="002172D7">
        <w:rPr>
          <w:rFonts w:eastAsiaTheme="minorEastAsia"/>
          <w:sz w:val="22"/>
          <w:szCs w:val="22"/>
          <w:lang w:eastAsia="pl-PL"/>
        </w:rPr>
        <w:t>żarówki</w:t>
      </w:r>
      <w:r w:rsidR="009A1626" w:rsidRPr="002172D7">
        <w:rPr>
          <w:rFonts w:eastAsiaTheme="minorEastAsia"/>
          <w:sz w:val="22"/>
          <w:szCs w:val="22"/>
          <w:lang w:eastAsia="pl-PL"/>
        </w:rPr>
        <w:t xml:space="preserve"> oraz świetlówki </w:t>
      </w:r>
      <w:r w:rsidR="0023727B" w:rsidRPr="002172D7">
        <w:rPr>
          <w:rFonts w:eastAsiaTheme="minorEastAsia"/>
          <w:sz w:val="22"/>
          <w:szCs w:val="22"/>
          <w:lang w:eastAsia="pl-PL"/>
        </w:rPr>
        <w:t>mieszkańcy mogą</w:t>
      </w:r>
      <w:r w:rsidR="009A1626" w:rsidRPr="002172D7">
        <w:rPr>
          <w:rFonts w:eastAsiaTheme="minorEastAsia"/>
          <w:sz w:val="22"/>
          <w:szCs w:val="22"/>
          <w:lang w:eastAsia="pl-PL"/>
        </w:rPr>
        <w:t xml:space="preserve"> </w:t>
      </w:r>
      <w:r w:rsidR="0023727B" w:rsidRPr="002172D7">
        <w:rPr>
          <w:rFonts w:eastAsiaTheme="minorEastAsia"/>
          <w:sz w:val="22"/>
          <w:szCs w:val="22"/>
          <w:lang w:eastAsia="pl-PL"/>
        </w:rPr>
        <w:t>wkładać</w:t>
      </w:r>
      <w:r w:rsidR="009A1626" w:rsidRPr="002172D7">
        <w:rPr>
          <w:rFonts w:eastAsiaTheme="minorEastAsia"/>
          <w:sz w:val="22"/>
          <w:szCs w:val="22"/>
          <w:lang w:eastAsia="pl-PL"/>
        </w:rPr>
        <w:t xml:space="preserve"> </w:t>
      </w:r>
      <w:r w:rsidR="0023727B" w:rsidRPr="002172D7">
        <w:rPr>
          <w:rFonts w:eastAsiaTheme="minorEastAsia"/>
          <w:sz w:val="22"/>
          <w:szCs w:val="22"/>
          <w:lang w:eastAsia="pl-PL"/>
        </w:rPr>
        <w:t>do</w:t>
      </w:r>
      <w:r w:rsidR="009A1626" w:rsidRPr="002172D7">
        <w:rPr>
          <w:rFonts w:eastAsiaTheme="minorEastAsia"/>
          <w:sz w:val="22"/>
          <w:szCs w:val="22"/>
          <w:lang w:eastAsia="pl-PL"/>
        </w:rPr>
        <w:t xml:space="preserve"> oznaczonych pojemnik</w:t>
      </w:r>
      <w:r w:rsidR="0023727B" w:rsidRPr="002172D7">
        <w:rPr>
          <w:rFonts w:eastAsiaTheme="minorEastAsia"/>
          <w:sz w:val="22"/>
          <w:szCs w:val="22"/>
          <w:lang w:eastAsia="pl-PL"/>
        </w:rPr>
        <w:t>ów</w:t>
      </w:r>
      <w:r w:rsidR="009A1626" w:rsidRPr="002172D7">
        <w:rPr>
          <w:rFonts w:eastAsiaTheme="minorEastAsia"/>
          <w:sz w:val="22"/>
          <w:szCs w:val="22"/>
          <w:lang w:eastAsia="pl-PL"/>
        </w:rPr>
        <w:t xml:space="preserve"> w</w:t>
      </w:r>
      <w:r w:rsidR="008F7238">
        <w:rPr>
          <w:rFonts w:eastAsiaTheme="minorEastAsia"/>
          <w:sz w:val="22"/>
          <w:szCs w:val="22"/>
          <w:lang w:eastAsia="pl-PL"/>
        </w:rPr>
        <w:t xml:space="preserve"> </w:t>
      </w:r>
      <w:r w:rsidR="00A0536E">
        <w:rPr>
          <w:rFonts w:eastAsiaTheme="minorEastAsia"/>
          <w:sz w:val="22"/>
          <w:szCs w:val="22"/>
          <w:lang w:eastAsia="pl-PL"/>
        </w:rPr>
        <w:t> </w:t>
      </w:r>
      <w:r w:rsidRPr="002172D7">
        <w:rPr>
          <w:rFonts w:eastAsiaTheme="minorEastAsia"/>
          <w:sz w:val="22"/>
          <w:szCs w:val="22"/>
          <w:lang w:eastAsia="pl-PL"/>
        </w:rPr>
        <w:t>Urzędzie</w:t>
      </w:r>
      <w:r w:rsidR="009A1626" w:rsidRPr="002172D7">
        <w:rPr>
          <w:rFonts w:eastAsiaTheme="minorEastAsia"/>
          <w:sz w:val="22"/>
          <w:szCs w:val="22"/>
          <w:lang w:eastAsia="pl-PL"/>
        </w:rPr>
        <w:t xml:space="preserve"> Miejskim</w:t>
      </w:r>
      <w:r w:rsidR="0023727B" w:rsidRPr="002172D7">
        <w:rPr>
          <w:rFonts w:eastAsiaTheme="minorEastAsia"/>
          <w:sz w:val="22"/>
          <w:szCs w:val="22"/>
          <w:lang w:eastAsia="pl-PL"/>
        </w:rPr>
        <w:t>,</w:t>
      </w:r>
      <w:r w:rsidR="009A1626" w:rsidRPr="002172D7">
        <w:rPr>
          <w:rFonts w:eastAsiaTheme="minorEastAsia"/>
          <w:sz w:val="22"/>
          <w:szCs w:val="22"/>
          <w:lang w:eastAsia="pl-PL"/>
        </w:rPr>
        <w:t xml:space="preserve"> a także </w:t>
      </w:r>
      <w:r w:rsidR="0023727B" w:rsidRPr="002172D7">
        <w:rPr>
          <w:rFonts w:eastAsiaTheme="minorEastAsia"/>
          <w:sz w:val="22"/>
          <w:szCs w:val="22"/>
          <w:lang w:eastAsia="pl-PL"/>
        </w:rPr>
        <w:t xml:space="preserve">w </w:t>
      </w:r>
      <w:r w:rsidR="009A1626" w:rsidRPr="002172D7">
        <w:rPr>
          <w:rFonts w:eastAsiaTheme="minorEastAsia"/>
          <w:sz w:val="22"/>
          <w:szCs w:val="22"/>
          <w:lang w:eastAsia="pl-PL"/>
        </w:rPr>
        <w:t xml:space="preserve">Gimnazjum oraz </w:t>
      </w:r>
      <w:r w:rsidR="0023727B" w:rsidRPr="002172D7">
        <w:rPr>
          <w:rFonts w:eastAsiaTheme="minorEastAsia"/>
          <w:sz w:val="22"/>
          <w:szCs w:val="22"/>
          <w:lang w:eastAsia="pl-PL"/>
        </w:rPr>
        <w:t xml:space="preserve">we </w:t>
      </w:r>
      <w:r w:rsidR="009A1626" w:rsidRPr="002172D7">
        <w:rPr>
          <w:rFonts w:eastAsiaTheme="minorEastAsia"/>
          <w:sz w:val="22"/>
          <w:szCs w:val="22"/>
          <w:lang w:eastAsia="pl-PL"/>
        </w:rPr>
        <w:t xml:space="preserve">wszystkich szkołach podstawowych w gminie. </w:t>
      </w:r>
    </w:p>
    <w:p w14:paraId="3A2C6319" w14:textId="6CB6F5EA" w:rsidR="001F16A4" w:rsidRPr="002172D7" w:rsidRDefault="00980BBB" w:rsidP="00156AD3">
      <w:pPr>
        <w:spacing w:before="60" w:after="60"/>
        <w:jc w:val="both"/>
        <w:rPr>
          <w:rFonts w:eastAsiaTheme="minorEastAsia"/>
          <w:sz w:val="22"/>
          <w:szCs w:val="22"/>
        </w:rPr>
      </w:pPr>
      <w:r w:rsidRPr="002172D7">
        <w:rPr>
          <w:sz w:val="22"/>
          <w:szCs w:val="22"/>
        </w:rPr>
        <w:t>C</w:t>
      </w:r>
      <w:r w:rsidR="001F16A4" w:rsidRPr="002172D7">
        <w:rPr>
          <w:sz w:val="22"/>
          <w:szCs w:val="22"/>
        </w:rPr>
        <w:t>hemikalia oraz baterie i akumulatory powinny być gromadzone w odrębnych pojemnikach. Odbiór takich odpadów może się odbywać przez wyspecjalizowanych przedsiębiorców posiadających odpowiednie zezwolenia lub odpady te powinny być dostarczane do punktu selektywnego zbierania odpadów komunalnych</w:t>
      </w:r>
      <w:r w:rsidR="00334447" w:rsidRPr="002172D7">
        <w:rPr>
          <w:sz w:val="22"/>
          <w:szCs w:val="22"/>
        </w:rPr>
        <w:t>.</w:t>
      </w:r>
    </w:p>
    <w:p w14:paraId="2AD55986" w14:textId="7A01E561" w:rsidR="00C17C9D" w:rsidRPr="002172D7" w:rsidRDefault="009A1626" w:rsidP="00156AD3">
      <w:pPr>
        <w:spacing w:before="60" w:after="60"/>
        <w:jc w:val="both"/>
        <w:rPr>
          <w:sz w:val="22"/>
          <w:szCs w:val="22"/>
        </w:rPr>
      </w:pPr>
      <w:r w:rsidRPr="002172D7">
        <w:rPr>
          <w:rFonts w:eastAsiaTheme="minorEastAsia"/>
          <w:sz w:val="22"/>
          <w:szCs w:val="22"/>
          <w:lang w:eastAsia="pl-PL"/>
        </w:rPr>
        <w:t xml:space="preserve">Poza okresowymi zbiórkami </w:t>
      </w:r>
      <w:r w:rsidR="00C17C9D" w:rsidRPr="002172D7">
        <w:rPr>
          <w:rFonts w:eastAsiaTheme="minorEastAsia"/>
          <w:sz w:val="22"/>
          <w:szCs w:val="22"/>
          <w:lang w:eastAsia="pl-PL"/>
        </w:rPr>
        <w:t>wszystkie</w:t>
      </w:r>
      <w:r w:rsidRPr="002172D7">
        <w:rPr>
          <w:rFonts w:eastAsiaTheme="minorEastAsia"/>
          <w:sz w:val="22"/>
          <w:szCs w:val="22"/>
          <w:lang w:eastAsia="pl-PL"/>
        </w:rPr>
        <w:t xml:space="preserve"> rodzaje odpadów można dostarczyć do wyznaczonego punktu</w:t>
      </w:r>
      <w:r w:rsidR="00C17C9D" w:rsidRPr="002172D7">
        <w:rPr>
          <w:rFonts w:eastAsiaTheme="minorEastAsia"/>
          <w:sz w:val="22"/>
          <w:szCs w:val="22"/>
          <w:lang w:eastAsia="pl-PL"/>
        </w:rPr>
        <w:t xml:space="preserve"> </w:t>
      </w:r>
      <w:r w:rsidR="00C17C9D" w:rsidRPr="002172D7">
        <w:rPr>
          <w:sz w:val="22"/>
          <w:szCs w:val="22"/>
        </w:rPr>
        <w:t>selektywnego zbierania odpadów komunalnych PSZOK. Zlokalizowany jest on na terenie Zakładu Gospodarki Komunalnej w Sośnicowicach przy ul. Powstańców 6. Do punktu mieszkańcy mogą oddać:</w:t>
      </w:r>
    </w:p>
    <w:p w14:paraId="55D844DE" w14:textId="31C6F0A8" w:rsidR="00C17C9D" w:rsidRPr="002172D7" w:rsidRDefault="00C17C9D" w:rsidP="00156AD3">
      <w:pPr>
        <w:numPr>
          <w:ilvl w:val="0"/>
          <w:numId w:val="101"/>
        </w:numPr>
        <w:suppressAutoHyphens w:val="0"/>
        <w:spacing w:before="60" w:after="60"/>
        <w:jc w:val="both"/>
        <w:rPr>
          <w:rFonts w:cs="Calibri"/>
          <w:sz w:val="22"/>
          <w:szCs w:val="22"/>
        </w:rPr>
      </w:pPr>
      <w:r w:rsidRPr="002172D7">
        <w:rPr>
          <w:rFonts w:cs="Calibri"/>
          <w:sz w:val="22"/>
          <w:szCs w:val="22"/>
        </w:rPr>
        <w:t xml:space="preserve">odpady objęte zbiórką selektywną czyli: szkło, tworzywa sztuczne, papier, metale, odpady biodegradowalne oraz odpady wielomateriałowe, </w:t>
      </w:r>
    </w:p>
    <w:p w14:paraId="64D6D4A9" w14:textId="14639A2A" w:rsidR="00C17C9D" w:rsidRPr="002172D7" w:rsidRDefault="00C17C9D" w:rsidP="00156AD3">
      <w:pPr>
        <w:numPr>
          <w:ilvl w:val="0"/>
          <w:numId w:val="101"/>
        </w:numPr>
        <w:suppressAutoHyphens w:val="0"/>
        <w:spacing w:before="60" w:after="60"/>
        <w:jc w:val="both"/>
        <w:rPr>
          <w:rFonts w:cs="Calibri"/>
          <w:sz w:val="22"/>
          <w:szCs w:val="22"/>
        </w:rPr>
      </w:pPr>
      <w:r w:rsidRPr="002172D7">
        <w:rPr>
          <w:rFonts w:cs="Calibri"/>
          <w:sz w:val="22"/>
          <w:szCs w:val="22"/>
        </w:rPr>
        <w:t xml:space="preserve">odpady podlegające zbiórce wielkogabarytowej poza terminami wywozu określonego w </w:t>
      </w:r>
      <w:r w:rsidR="00A0536E">
        <w:rPr>
          <w:rFonts w:cs="Calibri"/>
          <w:sz w:val="22"/>
          <w:szCs w:val="22"/>
        </w:rPr>
        <w:t> </w:t>
      </w:r>
      <w:r w:rsidRPr="002172D7">
        <w:rPr>
          <w:rFonts w:cs="Calibri"/>
          <w:sz w:val="22"/>
          <w:szCs w:val="22"/>
        </w:rPr>
        <w:t>harmonogramie – na koszt mieszkańca,</w:t>
      </w:r>
    </w:p>
    <w:p w14:paraId="20A93355" w14:textId="77777777" w:rsidR="00C17C9D" w:rsidRPr="002172D7" w:rsidRDefault="00C17C9D" w:rsidP="00156AD3">
      <w:pPr>
        <w:numPr>
          <w:ilvl w:val="0"/>
          <w:numId w:val="101"/>
        </w:numPr>
        <w:suppressAutoHyphens w:val="0"/>
        <w:spacing w:before="60" w:after="60"/>
        <w:jc w:val="both"/>
        <w:rPr>
          <w:rFonts w:cs="Calibri"/>
          <w:sz w:val="22"/>
          <w:szCs w:val="22"/>
        </w:rPr>
      </w:pPr>
      <w:r w:rsidRPr="002172D7">
        <w:rPr>
          <w:rFonts w:cs="Calibri"/>
          <w:sz w:val="22"/>
          <w:szCs w:val="22"/>
        </w:rPr>
        <w:t>puste pojemniki po farbach, lakierach, olejach samochodowych, płynach do spryskiwaczy,</w:t>
      </w:r>
    </w:p>
    <w:p w14:paraId="162318DA" w14:textId="77777777" w:rsidR="00C17C9D" w:rsidRPr="002172D7" w:rsidRDefault="00C17C9D" w:rsidP="00156AD3">
      <w:pPr>
        <w:numPr>
          <w:ilvl w:val="0"/>
          <w:numId w:val="101"/>
        </w:numPr>
        <w:suppressAutoHyphens w:val="0"/>
        <w:spacing w:before="60" w:after="60"/>
        <w:jc w:val="both"/>
        <w:rPr>
          <w:rFonts w:cs="Calibri"/>
          <w:sz w:val="22"/>
          <w:szCs w:val="22"/>
        </w:rPr>
      </w:pPr>
      <w:r w:rsidRPr="002172D7">
        <w:rPr>
          <w:rFonts w:cs="Calibri"/>
          <w:sz w:val="22"/>
          <w:szCs w:val="22"/>
        </w:rPr>
        <w:t xml:space="preserve">zużyte aerozole np. po dezodorantach, lakierach do włosów, piankach po goleniu, </w:t>
      </w:r>
    </w:p>
    <w:p w14:paraId="5B7D15EC" w14:textId="77777777" w:rsidR="00C17C9D" w:rsidRPr="002172D7" w:rsidRDefault="00C17C9D" w:rsidP="00156AD3">
      <w:pPr>
        <w:numPr>
          <w:ilvl w:val="0"/>
          <w:numId w:val="101"/>
        </w:numPr>
        <w:suppressAutoHyphens w:val="0"/>
        <w:spacing w:before="60" w:after="60"/>
        <w:jc w:val="both"/>
        <w:rPr>
          <w:rFonts w:cs="Calibri"/>
          <w:sz w:val="22"/>
          <w:szCs w:val="22"/>
        </w:rPr>
      </w:pPr>
      <w:r w:rsidRPr="002172D7">
        <w:rPr>
          <w:rFonts w:cs="Calibri"/>
          <w:sz w:val="22"/>
          <w:szCs w:val="22"/>
        </w:rPr>
        <w:t>zużyty sprzęt elektryczny i elektroniczny,</w:t>
      </w:r>
    </w:p>
    <w:p w14:paraId="68BED773" w14:textId="77777777" w:rsidR="00C17C9D" w:rsidRPr="002172D7" w:rsidRDefault="00C17C9D" w:rsidP="00156AD3">
      <w:pPr>
        <w:numPr>
          <w:ilvl w:val="0"/>
          <w:numId w:val="101"/>
        </w:numPr>
        <w:suppressAutoHyphens w:val="0"/>
        <w:spacing w:before="60" w:after="60"/>
        <w:jc w:val="both"/>
        <w:rPr>
          <w:rFonts w:cs="Calibri"/>
          <w:sz w:val="22"/>
          <w:szCs w:val="22"/>
        </w:rPr>
      </w:pPr>
      <w:r w:rsidRPr="002172D7">
        <w:rPr>
          <w:rFonts w:cs="Calibri"/>
          <w:sz w:val="22"/>
          <w:szCs w:val="22"/>
        </w:rPr>
        <w:t>opony,</w:t>
      </w:r>
    </w:p>
    <w:p w14:paraId="7C5C3303" w14:textId="77777777" w:rsidR="00C17C9D" w:rsidRPr="002172D7" w:rsidRDefault="00C17C9D" w:rsidP="00156AD3">
      <w:pPr>
        <w:numPr>
          <w:ilvl w:val="0"/>
          <w:numId w:val="101"/>
        </w:numPr>
        <w:suppressAutoHyphens w:val="0"/>
        <w:spacing w:before="60" w:after="60"/>
        <w:jc w:val="both"/>
        <w:rPr>
          <w:rFonts w:cs="Calibri"/>
          <w:sz w:val="22"/>
          <w:szCs w:val="22"/>
        </w:rPr>
      </w:pPr>
      <w:r w:rsidRPr="002172D7">
        <w:rPr>
          <w:rFonts w:cs="Calibri"/>
          <w:sz w:val="22"/>
          <w:szCs w:val="22"/>
        </w:rPr>
        <w:t>odpady pozostałe z drobnych prac remontowych.</w:t>
      </w:r>
    </w:p>
    <w:p w14:paraId="63BB263A" w14:textId="380B2749" w:rsidR="00E86476" w:rsidRPr="002172D7" w:rsidRDefault="009F0B9C" w:rsidP="00156AD3">
      <w:pPr>
        <w:suppressAutoHyphens w:val="0"/>
        <w:spacing w:before="60" w:after="60"/>
        <w:jc w:val="both"/>
        <w:rPr>
          <w:sz w:val="22"/>
          <w:szCs w:val="22"/>
        </w:rPr>
      </w:pPr>
      <w:r w:rsidRPr="002172D7">
        <w:rPr>
          <w:sz w:val="22"/>
          <w:szCs w:val="22"/>
        </w:rPr>
        <w:t>Głównymi celami w zakresie gospodarki odpadami na terenie gminy jest doskonalenie systemu selektywnej zbiórki odpadów komunalnych oraz redukcja strumienia odpadów komunalnych zmieszanych kierowanych do regionalnej instalacji przetwarzania odpadów komunalnych.</w:t>
      </w:r>
    </w:p>
    <w:p w14:paraId="00730C57" w14:textId="4112EB51" w:rsidR="00334447" w:rsidRPr="002172D7" w:rsidRDefault="00334447" w:rsidP="00156AD3">
      <w:pPr>
        <w:pStyle w:val="StylTahoma11ptWyjustowanyPrzed3ptPo3pt"/>
        <w:spacing w:after="60"/>
        <w:rPr>
          <w:rFonts w:ascii="Times New Roman" w:hAnsi="Times New Roman"/>
          <w:szCs w:val="22"/>
        </w:rPr>
      </w:pPr>
      <w:r w:rsidRPr="002172D7">
        <w:rPr>
          <w:rFonts w:ascii="Times New Roman" w:hAnsi="Times New Roman"/>
          <w:szCs w:val="22"/>
        </w:rPr>
        <w:t>Poszczególne rodz</w:t>
      </w:r>
      <w:r w:rsidR="00226B7C">
        <w:rPr>
          <w:rFonts w:ascii="Times New Roman" w:hAnsi="Times New Roman"/>
          <w:szCs w:val="22"/>
        </w:rPr>
        <w:t>aj</w:t>
      </w:r>
      <w:r w:rsidRPr="002172D7">
        <w:rPr>
          <w:rFonts w:ascii="Times New Roman" w:hAnsi="Times New Roman"/>
          <w:szCs w:val="22"/>
        </w:rPr>
        <w:t>e odpadów kierowane są:</w:t>
      </w:r>
    </w:p>
    <w:p w14:paraId="7BF014DA" w14:textId="58AD1E8D" w:rsidR="00277C02" w:rsidRPr="002172D7" w:rsidRDefault="00277C02" w:rsidP="00156AD3">
      <w:pPr>
        <w:pStyle w:val="Akapitzlist"/>
        <w:numPr>
          <w:ilvl w:val="0"/>
          <w:numId w:val="106"/>
        </w:numPr>
        <w:spacing w:before="60" w:after="60"/>
        <w:contextualSpacing w:val="0"/>
        <w:jc w:val="both"/>
        <w:rPr>
          <w:sz w:val="22"/>
        </w:rPr>
      </w:pPr>
      <w:r w:rsidRPr="002172D7">
        <w:rPr>
          <w:sz w:val="22"/>
        </w:rPr>
        <w:t>Zmieszane odpady komunalne (zmieszane i segregowane) :</w:t>
      </w:r>
    </w:p>
    <w:p w14:paraId="6C2D26E4" w14:textId="38AD7A6C" w:rsidR="00277C02" w:rsidRPr="002172D7" w:rsidRDefault="00277C02" w:rsidP="00156AD3">
      <w:pPr>
        <w:pStyle w:val="Akapitzlist"/>
        <w:spacing w:before="60" w:after="60"/>
        <w:contextualSpacing w:val="0"/>
        <w:jc w:val="both"/>
        <w:rPr>
          <w:sz w:val="22"/>
        </w:rPr>
      </w:pPr>
      <w:r w:rsidRPr="002172D7">
        <w:rPr>
          <w:sz w:val="22"/>
        </w:rPr>
        <w:t>Regionalna instalacja do przetwarzania odpadów komunalnych</w:t>
      </w:r>
      <w:r w:rsidR="008F5E05" w:rsidRPr="002172D7">
        <w:rPr>
          <w:sz w:val="22"/>
        </w:rPr>
        <w:t xml:space="preserve">, </w:t>
      </w:r>
      <w:r w:rsidRPr="002172D7">
        <w:rPr>
          <w:sz w:val="22"/>
        </w:rPr>
        <w:t>Przedsiębiorstwo Produkcyjno – Handlowe – Usługowe „KOMART” Sp. z o.o.</w:t>
      </w:r>
      <w:r w:rsidR="00F60542" w:rsidRPr="002172D7">
        <w:rPr>
          <w:sz w:val="22"/>
        </w:rPr>
        <w:t xml:space="preserve">, </w:t>
      </w:r>
      <w:r w:rsidR="00334447" w:rsidRPr="002172D7">
        <w:rPr>
          <w:sz w:val="22"/>
        </w:rPr>
        <w:t>u</w:t>
      </w:r>
      <w:r w:rsidRPr="002172D7">
        <w:rPr>
          <w:sz w:val="22"/>
        </w:rPr>
        <w:t>l. Szpitalna 7</w:t>
      </w:r>
      <w:r w:rsidR="00F60542" w:rsidRPr="002172D7">
        <w:rPr>
          <w:sz w:val="22"/>
        </w:rPr>
        <w:t xml:space="preserve">, </w:t>
      </w:r>
      <w:r w:rsidRPr="002172D7">
        <w:rPr>
          <w:sz w:val="22"/>
        </w:rPr>
        <w:t>44-194 Knurów</w:t>
      </w:r>
      <w:r w:rsidR="00226B7C">
        <w:rPr>
          <w:sz w:val="22"/>
        </w:rPr>
        <w:t>.</w:t>
      </w:r>
    </w:p>
    <w:p w14:paraId="1A1379A8" w14:textId="7ACD2652" w:rsidR="00277C02" w:rsidRPr="002172D7" w:rsidRDefault="00277C02" w:rsidP="00156AD3">
      <w:pPr>
        <w:pStyle w:val="Akapitzlist"/>
        <w:numPr>
          <w:ilvl w:val="0"/>
          <w:numId w:val="106"/>
        </w:numPr>
        <w:spacing w:before="60" w:after="60"/>
        <w:contextualSpacing w:val="0"/>
        <w:jc w:val="both"/>
        <w:rPr>
          <w:sz w:val="22"/>
        </w:rPr>
      </w:pPr>
      <w:r w:rsidRPr="002172D7">
        <w:rPr>
          <w:sz w:val="22"/>
        </w:rPr>
        <w:t>Odpady zielone:</w:t>
      </w:r>
    </w:p>
    <w:p w14:paraId="66A786D2" w14:textId="0CA5334B" w:rsidR="00277C02" w:rsidRPr="002172D7" w:rsidRDefault="00277C02" w:rsidP="00156AD3">
      <w:pPr>
        <w:pStyle w:val="Akapitzlist"/>
        <w:spacing w:before="60" w:after="60"/>
        <w:contextualSpacing w:val="0"/>
        <w:jc w:val="both"/>
        <w:rPr>
          <w:sz w:val="22"/>
        </w:rPr>
      </w:pPr>
      <w:r w:rsidRPr="002172D7">
        <w:rPr>
          <w:sz w:val="22"/>
        </w:rPr>
        <w:t>Regionalna instalacja do przetwarzania odpadów komunalnych</w:t>
      </w:r>
      <w:r w:rsidR="00F60542" w:rsidRPr="002172D7">
        <w:rPr>
          <w:sz w:val="22"/>
        </w:rPr>
        <w:t xml:space="preserve">, </w:t>
      </w:r>
      <w:r w:rsidRPr="002172D7">
        <w:rPr>
          <w:sz w:val="22"/>
        </w:rPr>
        <w:t>Przedsiębiorstwo Produkcyjno – Handlowo –Usługowe „KOMART” Sp. z o.o.</w:t>
      </w:r>
      <w:r w:rsidR="00F60542" w:rsidRPr="002172D7">
        <w:rPr>
          <w:sz w:val="22"/>
        </w:rPr>
        <w:t xml:space="preserve">, </w:t>
      </w:r>
      <w:r w:rsidR="00334447" w:rsidRPr="002172D7">
        <w:rPr>
          <w:sz w:val="22"/>
        </w:rPr>
        <w:t>u</w:t>
      </w:r>
      <w:r w:rsidRPr="002172D7">
        <w:rPr>
          <w:sz w:val="22"/>
        </w:rPr>
        <w:t>l. Szpitalna 7</w:t>
      </w:r>
      <w:r w:rsidR="00F60542" w:rsidRPr="002172D7">
        <w:rPr>
          <w:sz w:val="22"/>
        </w:rPr>
        <w:t xml:space="preserve">, </w:t>
      </w:r>
      <w:r w:rsidRPr="002172D7">
        <w:rPr>
          <w:sz w:val="22"/>
        </w:rPr>
        <w:t>44-194 Knurów</w:t>
      </w:r>
      <w:r w:rsidR="00226B7C">
        <w:rPr>
          <w:sz w:val="22"/>
        </w:rPr>
        <w:t>.</w:t>
      </w:r>
    </w:p>
    <w:p w14:paraId="551A869E" w14:textId="3006278B" w:rsidR="00277C02" w:rsidRPr="002172D7" w:rsidRDefault="00277C02" w:rsidP="00156AD3">
      <w:pPr>
        <w:pStyle w:val="Akapitzlist"/>
        <w:numPr>
          <w:ilvl w:val="0"/>
          <w:numId w:val="106"/>
        </w:numPr>
        <w:spacing w:before="60" w:after="60"/>
        <w:contextualSpacing w:val="0"/>
        <w:jc w:val="both"/>
        <w:rPr>
          <w:sz w:val="22"/>
        </w:rPr>
      </w:pPr>
      <w:r w:rsidRPr="002172D7">
        <w:rPr>
          <w:sz w:val="22"/>
        </w:rPr>
        <w:t>Pozostałości z sortowania odpadów komunalnych przeznaczonych do składowania:</w:t>
      </w:r>
    </w:p>
    <w:p w14:paraId="02E9AB66" w14:textId="0DDA596C" w:rsidR="00277C02" w:rsidRPr="002172D7" w:rsidRDefault="00277C02" w:rsidP="00156AD3">
      <w:pPr>
        <w:pStyle w:val="Akapitzlist"/>
        <w:spacing w:before="60" w:after="60"/>
        <w:contextualSpacing w:val="0"/>
        <w:jc w:val="both"/>
        <w:rPr>
          <w:sz w:val="22"/>
        </w:rPr>
      </w:pPr>
      <w:r w:rsidRPr="002172D7">
        <w:rPr>
          <w:sz w:val="22"/>
        </w:rPr>
        <w:t>Regionalna instalacja do przetwarzania odpadów komunalnych</w:t>
      </w:r>
      <w:r w:rsidR="008F5E05" w:rsidRPr="002172D7">
        <w:rPr>
          <w:sz w:val="22"/>
        </w:rPr>
        <w:t xml:space="preserve">, </w:t>
      </w:r>
      <w:r w:rsidRPr="002172D7">
        <w:rPr>
          <w:sz w:val="22"/>
        </w:rPr>
        <w:t>Przedsiębiorstwo Produkcyjno – Handlowo – Usługowe „KOMART” Sp. z o.o.</w:t>
      </w:r>
      <w:r w:rsidR="00162B5E" w:rsidRPr="002172D7">
        <w:rPr>
          <w:sz w:val="22"/>
        </w:rPr>
        <w:t xml:space="preserve">, </w:t>
      </w:r>
      <w:r w:rsidR="00334447" w:rsidRPr="002172D7">
        <w:rPr>
          <w:sz w:val="22"/>
        </w:rPr>
        <w:t>u</w:t>
      </w:r>
      <w:r w:rsidRPr="002172D7">
        <w:rPr>
          <w:sz w:val="22"/>
        </w:rPr>
        <w:t>l. Szpitalna 7</w:t>
      </w:r>
      <w:r w:rsidR="00162B5E" w:rsidRPr="002172D7">
        <w:rPr>
          <w:sz w:val="22"/>
        </w:rPr>
        <w:t xml:space="preserve">, </w:t>
      </w:r>
      <w:r w:rsidRPr="002172D7">
        <w:rPr>
          <w:sz w:val="22"/>
        </w:rPr>
        <w:t>44-194 Knurów</w:t>
      </w:r>
      <w:r w:rsidR="00226B7C">
        <w:rPr>
          <w:sz w:val="22"/>
        </w:rPr>
        <w:t>.</w:t>
      </w:r>
    </w:p>
    <w:p w14:paraId="267900CE" w14:textId="77777777" w:rsidR="00277C02" w:rsidRPr="002172D7" w:rsidRDefault="00277C02" w:rsidP="00156AD3">
      <w:pPr>
        <w:pStyle w:val="StylTahoma11ptWyjustowanyPrzed3ptPo3pt"/>
        <w:spacing w:after="60"/>
        <w:rPr>
          <w:rFonts w:ascii="Times New Roman" w:hAnsi="Times New Roman"/>
          <w:szCs w:val="22"/>
        </w:rPr>
      </w:pPr>
    </w:p>
    <w:p w14:paraId="7BE7617D" w14:textId="5599212A" w:rsidR="00E86476" w:rsidRPr="002172D7" w:rsidRDefault="0079346F" w:rsidP="00FA3909">
      <w:pPr>
        <w:pStyle w:val="Nagwek3"/>
      </w:pPr>
      <w:bookmarkStart w:id="178" w:name="_Toc267063159"/>
      <w:r w:rsidRPr="002172D7">
        <w:t>Ilości zebranych odpadów</w:t>
      </w:r>
      <w:bookmarkEnd w:id="178"/>
      <w:r w:rsidRPr="002172D7">
        <w:t xml:space="preserve"> </w:t>
      </w:r>
    </w:p>
    <w:p w14:paraId="3FEAF74C" w14:textId="09772BCE" w:rsidR="009F0B9C" w:rsidRPr="002172D7" w:rsidRDefault="009F0B9C" w:rsidP="00156AD3">
      <w:pPr>
        <w:spacing w:before="60" w:after="60"/>
        <w:jc w:val="both"/>
        <w:rPr>
          <w:rFonts w:eastAsiaTheme="minorEastAsia"/>
          <w:sz w:val="22"/>
        </w:rPr>
      </w:pPr>
      <w:r w:rsidRPr="002172D7">
        <w:rPr>
          <w:rFonts w:eastAsiaTheme="minorEastAsia"/>
          <w:sz w:val="22"/>
        </w:rPr>
        <w:t xml:space="preserve">Według sprawozdania dotyczącego gospodarowania odpadami za 2012 i za 2013 rok z terenu gminy </w:t>
      </w:r>
      <w:r w:rsidR="008F5E05" w:rsidRPr="002172D7">
        <w:rPr>
          <w:rFonts w:eastAsiaTheme="minorEastAsia"/>
          <w:sz w:val="22"/>
        </w:rPr>
        <w:t>Sośnicowice</w:t>
      </w:r>
      <w:r w:rsidR="001F09F2" w:rsidRPr="002172D7">
        <w:rPr>
          <w:rFonts w:eastAsiaTheme="minorEastAsia"/>
          <w:sz w:val="22"/>
        </w:rPr>
        <w:t xml:space="preserve"> </w:t>
      </w:r>
      <w:r w:rsidRPr="002172D7">
        <w:rPr>
          <w:rFonts w:eastAsiaTheme="minorEastAsia"/>
          <w:sz w:val="22"/>
        </w:rPr>
        <w:t>zebrano i odebrano od mieszkańców następujące ilości odpadów.</w:t>
      </w:r>
    </w:p>
    <w:p w14:paraId="341DF78D" w14:textId="77777777" w:rsidR="009F0B9C" w:rsidRPr="002172D7" w:rsidRDefault="009F0B9C" w:rsidP="00156AD3">
      <w:pPr>
        <w:spacing w:before="60" w:after="60"/>
        <w:jc w:val="both"/>
        <w:rPr>
          <w:rFonts w:eastAsiaTheme="minorEastAsia"/>
          <w:sz w:val="22"/>
        </w:rPr>
      </w:pPr>
    </w:p>
    <w:p w14:paraId="7CAEA6FF" w14:textId="49AEA0E1" w:rsidR="009F0B9C" w:rsidRPr="002172D7" w:rsidRDefault="009F0B9C" w:rsidP="00156AD3">
      <w:pPr>
        <w:pStyle w:val="Podpis"/>
        <w:spacing w:before="60" w:after="60"/>
        <w:rPr>
          <w:rFonts w:ascii="Times New Roman" w:eastAsiaTheme="minorEastAsia" w:hAnsi="Times New Roman"/>
          <w:sz w:val="22"/>
          <w:szCs w:val="22"/>
        </w:rPr>
      </w:pPr>
      <w:bookmarkStart w:id="179" w:name="_Toc258765240"/>
      <w:bookmarkStart w:id="180" w:name="_Toc263940606"/>
      <w:bookmarkStart w:id="181" w:name="_Toc267063277"/>
      <w:r w:rsidRPr="002172D7">
        <w:rPr>
          <w:rFonts w:ascii="Times New Roman" w:hAnsi="Times New Roman"/>
          <w:sz w:val="22"/>
          <w:szCs w:val="22"/>
        </w:rPr>
        <w:t xml:space="preserve">Tabela </w:t>
      </w:r>
      <w:r w:rsidRPr="002172D7">
        <w:rPr>
          <w:rFonts w:ascii="Times New Roman" w:hAnsi="Times New Roman"/>
          <w:sz w:val="22"/>
          <w:szCs w:val="22"/>
        </w:rPr>
        <w:fldChar w:fldCharType="begin"/>
      </w:r>
      <w:r w:rsidRPr="002172D7">
        <w:rPr>
          <w:rFonts w:ascii="Times New Roman" w:hAnsi="Times New Roman"/>
          <w:sz w:val="22"/>
          <w:szCs w:val="22"/>
        </w:rPr>
        <w:instrText xml:space="preserve"> SEQ Tabela \* ARABIC </w:instrText>
      </w:r>
      <w:r w:rsidRPr="002172D7">
        <w:rPr>
          <w:rFonts w:ascii="Times New Roman" w:hAnsi="Times New Roman"/>
          <w:sz w:val="22"/>
          <w:szCs w:val="22"/>
        </w:rPr>
        <w:fldChar w:fldCharType="separate"/>
      </w:r>
      <w:r w:rsidR="006F1053">
        <w:rPr>
          <w:rFonts w:ascii="Times New Roman" w:hAnsi="Times New Roman"/>
          <w:noProof/>
          <w:sz w:val="22"/>
          <w:szCs w:val="22"/>
        </w:rPr>
        <w:t>9</w:t>
      </w:r>
      <w:r w:rsidRPr="002172D7">
        <w:rPr>
          <w:rFonts w:ascii="Times New Roman" w:hAnsi="Times New Roman"/>
          <w:sz w:val="22"/>
          <w:szCs w:val="22"/>
        </w:rPr>
        <w:fldChar w:fldCharType="end"/>
      </w:r>
      <w:r w:rsidRPr="002172D7">
        <w:rPr>
          <w:rFonts w:ascii="Times New Roman" w:hAnsi="Times New Roman"/>
          <w:sz w:val="22"/>
          <w:szCs w:val="22"/>
        </w:rPr>
        <w:t xml:space="preserve"> </w:t>
      </w:r>
      <w:r w:rsidRPr="002172D7">
        <w:rPr>
          <w:rFonts w:ascii="Times New Roman" w:eastAsiaTheme="minorEastAsia" w:hAnsi="Times New Roman"/>
          <w:sz w:val="22"/>
          <w:szCs w:val="22"/>
        </w:rPr>
        <w:t xml:space="preserve">Ilości odpadów zebranych i odebranych od mieszkańców na terenie gminy </w:t>
      </w:r>
      <w:bookmarkEnd w:id="179"/>
      <w:bookmarkEnd w:id="180"/>
      <w:r w:rsidR="008F5E05" w:rsidRPr="002172D7">
        <w:rPr>
          <w:rFonts w:ascii="Times New Roman" w:eastAsiaTheme="minorEastAsia" w:hAnsi="Times New Roman"/>
          <w:sz w:val="22"/>
          <w:szCs w:val="22"/>
        </w:rPr>
        <w:t>Sośnicowice</w:t>
      </w:r>
      <w:bookmarkEnd w:id="181"/>
    </w:p>
    <w:tbl>
      <w:tblPr>
        <w:tblStyle w:val="Siatkatabeli"/>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3116"/>
        <w:gridCol w:w="2174"/>
        <w:gridCol w:w="1973"/>
        <w:gridCol w:w="1973"/>
      </w:tblGrid>
      <w:tr w:rsidR="009F0B9C" w:rsidRPr="002172D7" w14:paraId="5DD1F3F8" w14:textId="77777777" w:rsidTr="007C7A09">
        <w:trPr>
          <w:trHeight w:val="861"/>
        </w:trPr>
        <w:tc>
          <w:tcPr>
            <w:tcW w:w="1687" w:type="pct"/>
            <w:shd w:val="clear" w:color="auto" w:fill="CCFFCC"/>
            <w:vAlign w:val="center"/>
          </w:tcPr>
          <w:p w14:paraId="53498F7A" w14:textId="77777777" w:rsidR="009F0B9C" w:rsidRPr="002172D7" w:rsidRDefault="009F0B9C" w:rsidP="00156AD3">
            <w:pPr>
              <w:spacing w:before="60" w:after="60"/>
              <w:jc w:val="center"/>
              <w:rPr>
                <w:rFonts w:eastAsiaTheme="minorEastAsia"/>
                <w:i/>
                <w:sz w:val="18"/>
                <w:szCs w:val="18"/>
              </w:rPr>
            </w:pPr>
            <w:r w:rsidRPr="002172D7">
              <w:rPr>
                <w:rFonts w:eastAsiaTheme="minorEastAsia"/>
                <w:i/>
                <w:noProof/>
                <w:sz w:val="18"/>
                <w:szCs w:val="18"/>
                <w:lang w:val="en-US" w:eastAsia="pl-PL"/>
              </w:rPr>
              <mc:AlternateContent>
                <mc:Choice Requires="wps">
                  <w:drawing>
                    <wp:anchor distT="0" distB="0" distL="114300" distR="114300" simplePos="0" relativeHeight="251668480" behindDoc="0" locked="0" layoutInCell="1" allowOverlap="1" wp14:anchorId="4B221DA1" wp14:editId="76D778D6">
                      <wp:simplePos x="0" y="0"/>
                      <wp:positionH relativeFrom="column">
                        <wp:posOffset>6350</wp:posOffset>
                      </wp:positionH>
                      <wp:positionV relativeFrom="paragraph">
                        <wp:posOffset>81280</wp:posOffset>
                      </wp:positionV>
                      <wp:extent cx="1828800" cy="417830"/>
                      <wp:effectExtent l="0" t="0" r="25400" b="39370"/>
                      <wp:wrapNone/>
                      <wp:docPr id="21" name="Łącznik prosty 21"/>
                      <wp:cNvGraphicFramePr/>
                      <a:graphic xmlns:a="http://schemas.openxmlformats.org/drawingml/2006/main">
                        <a:graphicData uri="http://schemas.microsoft.com/office/word/2010/wordprocessingShape">
                          <wps:wsp>
                            <wps:cNvCnPr/>
                            <wps:spPr>
                              <a:xfrm flipH="1" flipV="1">
                                <a:off x="0" y="0"/>
                                <a:ext cx="1828800" cy="41783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Łącznik prosty 21" o:spid="_x0000_s1026" style="position:absolute;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6.4pt" to="144.5pt,39.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" strokecolor="black [3213]" strokeweight=".5pt"/>
                  </w:pict>
                </mc:Fallback>
              </mc:AlternateContent>
            </w:r>
            <w:r w:rsidRPr="002172D7">
              <w:rPr>
                <w:rFonts w:eastAsiaTheme="minorEastAsia"/>
                <w:i/>
                <w:sz w:val="18"/>
                <w:szCs w:val="18"/>
              </w:rPr>
              <w:t>rok</w:t>
            </w:r>
          </w:p>
          <w:p w14:paraId="48122B7D" w14:textId="77777777" w:rsidR="009F0B9C" w:rsidRPr="002172D7" w:rsidRDefault="009F0B9C" w:rsidP="00156AD3">
            <w:pPr>
              <w:spacing w:before="60" w:after="60"/>
              <w:jc w:val="center"/>
              <w:rPr>
                <w:rFonts w:eastAsiaTheme="minorEastAsia"/>
                <w:i/>
                <w:sz w:val="18"/>
                <w:szCs w:val="18"/>
              </w:rPr>
            </w:pPr>
          </w:p>
          <w:p w14:paraId="7C1B3106"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rodzaj odpadu</w:t>
            </w:r>
          </w:p>
        </w:tc>
        <w:tc>
          <w:tcPr>
            <w:tcW w:w="1177" w:type="pct"/>
            <w:shd w:val="clear" w:color="auto" w:fill="CCFFCC"/>
            <w:vAlign w:val="center"/>
          </w:tcPr>
          <w:p w14:paraId="3A34B27C"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Kod odpadu</w:t>
            </w:r>
          </w:p>
        </w:tc>
        <w:tc>
          <w:tcPr>
            <w:tcW w:w="1068" w:type="pct"/>
            <w:shd w:val="clear" w:color="auto" w:fill="CCFFCC"/>
            <w:vAlign w:val="center"/>
          </w:tcPr>
          <w:p w14:paraId="12B009E7"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2012</w:t>
            </w:r>
          </w:p>
        </w:tc>
        <w:tc>
          <w:tcPr>
            <w:tcW w:w="1068" w:type="pct"/>
            <w:shd w:val="clear" w:color="auto" w:fill="CCFFCC"/>
            <w:vAlign w:val="center"/>
          </w:tcPr>
          <w:p w14:paraId="0678A801"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2013</w:t>
            </w:r>
          </w:p>
        </w:tc>
      </w:tr>
      <w:tr w:rsidR="009F0B9C" w:rsidRPr="002172D7" w14:paraId="62512C7B" w14:textId="77777777" w:rsidTr="002139BB">
        <w:tc>
          <w:tcPr>
            <w:tcW w:w="1687" w:type="pct"/>
            <w:vAlign w:val="center"/>
          </w:tcPr>
          <w:p w14:paraId="5A89677B"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Niesegregowane odpady komunalne</w:t>
            </w:r>
          </w:p>
        </w:tc>
        <w:tc>
          <w:tcPr>
            <w:tcW w:w="1177" w:type="pct"/>
            <w:vAlign w:val="center"/>
          </w:tcPr>
          <w:p w14:paraId="6453B339" w14:textId="77777777" w:rsidR="009F0B9C" w:rsidRPr="002172D7" w:rsidRDefault="009F0B9C" w:rsidP="00156AD3">
            <w:pPr>
              <w:spacing w:before="60" w:after="60"/>
              <w:jc w:val="center"/>
              <w:rPr>
                <w:rFonts w:eastAsiaTheme="minorEastAsia"/>
                <w:i/>
                <w:sz w:val="18"/>
                <w:szCs w:val="18"/>
              </w:rPr>
            </w:pPr>
            <w:r w:rsidRPr="002172D7">
              <w:rPr>
                <w:i/>
                <w:color w:val="000000"/>
                <w:sz w:val="18"/>
                <w:szCs w:val="18"/>
              </w:rPr>
              <w:t>20 03 01</w:t>
            </w:r>
          </w:p>
        </w:tc>
        <w:tc>
          <w:tcPr>
            <w:tcW w:w="1068" w:type="pct"/>
            <w:vAlign w:val="center"/>
          </w:tcPr>
          <w:p w14:paraId="7A0F6DDE" w14:textId="597FE01A" w:rsidR="009F0B9C" w:rsidRPr="002172D7" w:rsidRDefault="00A83841" w:rsidP="00156AD3">
            <w:pPr>
              <w:spacing w:before="60" w:after="60"/>
              <w:jc w:val="center"/>
              <w:rPr>
                <w:rFonts w:eastAsiaTheme="minorEastAsia"/>
                <w:i/>
                <w:sz w:val="18"/>
                <w:szCs w:val="18"/>
              </w:rPr>
            </w:pPr>
            <w:r w:rsidRPr="002172D7">
              <w:rPr>
                <w:rFonts w:eastAsiaTheme="minorEastAsia"/>
                <w:i/>
                <w:sz w:val="18"/>
                <w:szCs w:val="18"/>
              </w:rPr>
              <w:t>1670,04</w:t>
            </w:r>
          </w:p>
        </w:tc>
        <w:tc>
          <w:tcPr>
            <w:tcW w:w="1068" w:type="pct"/>
            <w:vAlign w:val="center"/>
          </w:tcPr>
          <w:p w14:paraId="3CF6C786" w14:textId="3AEC1E14" w:rsidR="009F0B9C" w:rsidRPr="002172D7" w:rsidRDefault="00A83841" w:rsidP="00156AD3">
            <w:pPr>
              <w:spacing w:before="60" w:after="60"/>
              <w:jc w:val="center"/>
              <w:rPr>
                <w:i/>
                <w:color w:val="000000"/>
                <w:sz w:val="18"/>
                <w:szCs w:val="18"/>
              </w:rPr>
            </w:pPr>
            <w:r w:rsidRPr="002172D7">
              <w:rPr>
                <w:i/>
                <w:color w:val="000000"/>
                <w:sz w:val="18"/>
                <w:szCs w:val="18"/>
              </w:rPr>
              <w:t>1575,56</w:t>
            </w:r>
          </w:p>
        </w:tc>
      </w:tr>
      <w:tr w:rsidR="009F0B9C" w:rsidRPr="002172D7" w14:paraId="7BEFE7BB" w14:textId="77777777" w:rsidTr="002139BB">
        <w:tc>
          <w:tcPr>
            <w:tcW w:w="1687" w:type="pct"/>
            <w:vAlign w:val="center"/>
          </w:tcPr>
          <w:p w14:paraId="7F71C5F5" w14:textId="09C363D8"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 xml:space="preserve">Zmieszane odpady z </w:t>
            </w:r>
            <w:r w:rsidR="00E4518E" w:rsidRPr="002172D7">
              <w:rPr>
                <w:rFonts w:eastAsiaTheme="minorEastAsia"/>
                <w:i/>
                <w:sz w:val="18"/>
                <w:szCs w:val="18"/>
              </w:rPr>
              <w:t>betony i gruzu ceglanego</w:t>
            </w:r>
          </w:p>
        </w:tc>
        <w:tc>
          <w:tcPr>
            <w:tcW w:w="1177" w:type="pct"/>
            <w:vAlign w:val="center"/>
          </w:tcPr>
          <w:p w14:paraId="4AC450D3" w14:textId="0E3D32B3" w:rsidR="009F0B9C" w:rsidRPr="002172D7" w:rsidRDefault="009F0B9C" w:rsidP="00156AD3">
            <w:pPr>
              <w:spacing w:before="60" w:after="60"/>
              <w:jc w:val="center"/>
              <w:rPr>
                <w:rFonts w:eastAsiaTheme="minorEastAsia"/>
                <w:i/>
                <w:sz w:val="18"/>
                <w:szCs w:val="18"/>
              </w:rPr>
            </w:pPr>
            <w:r w:rsidRPr="002172D7">
              <w:rPr>
                <w:i/>
                <w:color w:val="000000"/>
                <w:sz w:val="18"/>
                <w:szCs w:val="18"/>
              </w:rPr>
              <w:t>17 01 0</w:t>
            </w:r>
            <w:r w:rsidR="00E4518E" w:rsidRPr="002172D7">
              <w:rPr>
                <w:i/>
                <w:color w:val="000000"/>
                <w:sz w:val="18"/>
                <w:szCs w:val="18"/>
              </w:rPr>
              <w:t>7</w:t>
            </w:r>
          </w:p>
        </w:tc>
        <w:tc>
          <w:tcPr>
            <w:tcW w:w="1068" w:type="pct"/>
            <w:vAlign w:val="center"/>
          </w:tcPr>
          <w:p w14:paraId="685D7C33" w14:textId="5CCEA7CF" w:rsidR="009F0B9C" w:rsidRPr="002172D7" w:rsidRDefault="00E4518E" w:rsidP="00156AD3">
            <w:pPr>
              <w:spacing w:before="60" w:after="60"/>
              <w:jc w:val="center"/>
              <w:rPr>
                <w:rFonts w:eastAsiaTheme="minorEastAsia"/>
                <w:i/>
                <w:sz w:val="18"/>
                <w:szCs w:val="18"/>
              </w:rPr>
            </w:pPr>
            <w:r w:rsidRPr="002172D7">
              <w:rPr>
                <w:rFonts w:eastAsiaTheme="minorEastAsia"/>
                <w:i/>
                <w:sz w:val="18"/>
                <w:szCs w:val="18"/>
              </w:rPr>
              <w:t>14,1</w:t>
            </w:r>
          </w:p>
        </w:tc>
        <w:tc>
          <w:tcPr>
            <w:tcW w:w="1068" w:type="pct"/>
            <w:vAlign w:val="center"/>
          </w:tcPr>
          <w:p w14:paraId="6572B0A7" w14:textId="273CC1E5" w:rsidR="009F0B9C" w:rsidRPr="002172D7" w:rsidRDefault="00A52107" w:rsidP="00156AD3">
            <w:pPr>
              <w:spacing w:before="60" w:after="60"/>
              <w:jc w:val="center"/>
              <w:rPr>
                <w:rFonts w:eastAsiaTheme="minorEastAsia"/>
                <w:i/>
                <w:sz w:val="18"/>
                <w:szCs w:val="18"/>
              </w:rPr>
            </w:pPr>
            <w:r w:rsidRPr="002172D7">
              <w:rPr>
                <w:rFonts w:eastAsiaTheme="minorEastAsia"/>
                <w:i/>
                <w:sz w:val="18"/>
                <w:szCs w:val="18"/>
              </w:rPr>
              <w:t>3,95</w:t>
            </w:r>
          </w:p>
        </w:tc>
      </w:tr>
      <w:tr w:rsidR="00A52107" w:rsidRPr="002172D7" w14:paraId="63E6ACBB" w14:textId="77777777" w:rsidTr="002139BB">
        <w:tc>
          <w:tcPr>
            <w:tcW w:w="1687" w:type="pct"/>
            <w:vAlign w:val="center"/>
          </w:tcPr>
          <w:p w14:paraId="4B581C39" w14:textId="237D6032" w:rsidR="00A52107" w:rsidRPr="002172D7" w:rsidRDefault="00A52107" w:rsidP="00156AD3">
            <w:pPr>
              <w:spacing w:before="60" w:after="60"/>
              <w:jc w:val="center"/>
              <w:rPr>
                <w:rFonts w:eastAsiaTheme="minorEastAsia"/>
                <w:i/>
                <w:sz w:val="18"/>
                <w:szCs w:val="18"/>
              </w:rPr>
            </w:pPr>
            <w:r w:rsidRPr="002172D7">
              <w:rPr>
                <w:rFonts w:eastAsiaTheme="minorEastAsia"/>
                <w:i/>
                <w:sz w:val="18"/>
                <w:szCs w:val="18"/>
              </w:rPr>
              <w:t>Odzież z włókien sztucznych</w:t>
            </w:r>
          </w:p>
        </w:tc>
        <w:tc>
          <w:tcPr>
            <w:tcW w:w="1177" w:type="pct"/>
            <w:vAlign w:val="center"/>
          </w:tcPr>
          <w:p w14:paraId="0E3F95DF" w14:textId="261B326F" w:rsidR="00A52107" w:rsidRPr="002172D7" w:rsidRDefault="00DF00F7" w:rsidP="00156AD3">
            <w:pPr>
              <w:spacing w:before="60" w:after="60"/>
              <w:jc w:val="center"/>
              <w:rPr>
                <w:i/>
                <w:color w:val="000000"/>
                <w:sz w:val="18"/>
                <w:szCs w:val="18"/>
              </w:rPr>
            </w:pPr>
            <w:r w:rsidRPr="002172D7">
              <w:rPr>
                <w:i/>
                <w:color w:val="000000"/>
                <w:sz w:val="18"/>
                <w:szCs w:val="18"/>
              </w:rPr>
              <w:t>20 01 10</w:t>
            </w:r>
          </w:p>
        </w:tc>
        <w:tc>
          <w:tcPr>
            <w:tcW w:w="1068" w:type="pct"/>
            <w:vAlign w:val="center"/>
          </w:tcPr>
          <w:p w14:paraId="3865335A" w14:textId="77777777" w:rsidR="00A52107" w:rsidRPr="002172D7" w:rsidRDefault="00A52107" w:rsidP="00156AD3">
            <w:pPr>
              <w:spacing w:before="60" w:after="60"/>
              <w:jc w:val="center"/>
              <w:rPr>
                <w:rFonts w:eastAsiaTheme="minorEastAsia"/>
                <w:i/>
                <w:sz w:val="18"/>
                <w:szCs w:val="18"/>
              </w:rPr>
            </w:pPr>
          </w:p>
        </w:tc>
        <w:tc>
          <w:tcPr>
            <w:tcW w:w="1068" w:type="pct"/>
            <w:vAlign w:val="center"/>
          </w:tcPr>
          <w:p w14:paraId="1D6FC509" w14:textId="7C6A881D" w:rsidR="00A52107" w:rsidRPr="002172D7" w:rsidRDefault="00DF00F7" w:rsidP="00156AD3">
            <w:pPr>
              <w:spacing w:before="60" w:after="60"/>
              <w:jc w:val="center"/>
              <w:rPr>
                <w:rFonts w:eastAsiaTheme="minorEastAsia"/>
                <w:i/>
                <w:sz w:val="18"/>
                <w:szCs w:val="18"/>
              </w:rPr>
            </w:pPr>
            <w:r w:rsidRPr="002172D7">
              <w:rPr>
                <w:rFonts w:eastAsiaTheme="minorEastAsia"/>
                <w:i/>
                <w:sz w:val="18"/>
                <w:szCs w:val="18"/>
              </w:rPr>
              <w:t>0,5</w:t>
            </w:r>
          </w:p>
        </w:tc>
      </w:tr>
      <w:tr w:rsidR="00E4518E" w:rsidRPr="002172D7" w14:paraId="481C0044" w14:textId="77777777" w:rsidTr="002139BB">
        <w:tc>
          <w:tcPr>
            <w:tcW w:w="1687" w:type="pct"/>
            <w:vAlign w:val="center"/>
          </w:tcPr>
          <w:p w14:paraId="2C65D339" w14:textId="3B4550AF" w:rsidR="00E4518E" w:rsidRPr="002172D7" w:rsidRDefault="00E4518E" w:rsidP="00156AD3">
            <w:pPr>
              <w:spacing w:before="60" w:after="60"/>
              <w:jc w:val="center"/>
              <w:rPr>
                <w:rFonts w:eastAsiaTheme="minorEastAsia"/>
                <w:i/>
                <w:sz w:val="18"/>
                <w:szCs w:val="18"/>
              </w:rPr>
            </w:pPr>
            <w:r w:rsidRPr="002172D7">
              <w:rPr>
                <w:rFonts w:eastAsiaTheme="minorEastAsia"/>
                <w:i/>
                <w:sz w:val="18"/>
                <w:szCs w:val="18"/>
              </w:rPr>
              <w:t>Zmieszane odpady z budowy remontów i demontażu inne niż wymienione</w:t>
            </w:r>
            <w:r w:rsidR="008D0AC8" w:rsidRPr="002172D7">
              <w:rPr>
                <w:rFonts w:eastAsiaTheme="minorEastAsia"/>
                <w:i/>
                <w:sz w:val="18"/>
                <w:szCs w:val="18"/>
              </w:rPr>
              <w:t xml:space="preserve"> w 17 09 01, 17 09 02 i 17 09 03</w:t>
            </w:r>
          </w:p>
        </w:tc>
        <w:tc>
          <w:tcPr>
            <w:tcW w:w="1177" w:type="pct"/>
            <w:vAlign w:val="center"/>
          </w:tcPr>
          <w:p w14:paraId="596509AC" w14:textId="6D35206A" w:rsidR="00E4518E" w:rsidRPr="002172D7" w:rsidRDefault="008D0AC8" w:rsidP="00156AD3">
            <w:pPr>
              <w:spacing w:before="60" w:after="60"/>
              <w:jc w:val="center"/>
              <w:rPr>
                <w:i/>
                <w:color w:val="000000"/>
                <w:sz w:val="18"/>
                <w:szCs w:val="18"/>
              </w:rPr>
            </w:pPr>
            <w:r w:rsidRPr="002172D7">
              <w:rPr>
                <w:i/>
                <w:color w:val="000000"/>
                <w:sz w:val="18"/>
                <w:szCs w:val="18"/>
              </w:rPr>
              <w:t>17 09 04</w:t>
            </w:r>
          </w:p>
        </w:tc>
        <w:tc>
          <w:tcPr>
            <w:tcW w:w="1068" w:type="pct"/>
            <w:vAlign w:val="center"/>
          </w:tcPr>
          <w:p w14:paraId="1430EEC4" w14:textId="2A29705B" w:rsidR="00E4518E" w:rsidRPr="002172D7" w:rsidRDefault="008D0AC8" w:rsidP="00156AD3">
            <w:pPr>
              <w:spacing w:before="60" w:after="60"/>
              <w:jc w:val="center"/>
              <w:rPr>
                <w:rFonts w:eastAsiaTheme="minorEastAsia"/>
                <w:i/>
                <w:sz w:val="18"/>
                <w:szCs w:val="18"/>
              </w:rPr>
            </w:pPr>
            <w:r w:rsidRPr="002172D7">
              <w:rPr>
                <w:rFonts w:eastAsiaTheme="minorEastAsia"/>
                <w:i/>
                <w:sz w:val="18"/>
                <w:szCs w:val="18"/>
              </w:rPr>
              <w:t>15,6</w:t>
            </w:r>
          </w:p>
        </w:tc>
        <w:tc>
          <w:tcPr>
            <w:tcW w:w="1068" w:type="pct"/>
            <w:vAlign w:val="center"/>
          </w:tcPr>
          <w:p w14:paraId="3444A288" w14:textId="77777777" w:rsidR="00E4518E" w:rsidRPr="002172D7" w:rsidRDefault="00E4518E" w:rsidP="00156AD3">
            <w:pPr>
              <w:spacing w:before="60" w:after="60"/>
              <w:jc w:val="center"/>
              <w:rPr>
                <w:rFonts w:eastAsiaTheme="minorEastAsia"/>
                <w:i/>
                <w:sz w:val="18"/>
                <w:szCs w:val="18"/>
              </w:rPr>
            </w:pPr>
          </w:p>
        </w:tc>
      </w:tr>
      <w:tr w:rsidR="009F0B9C" w:rsidRPr="002172D7" w14:paraId="1652B4D3" w14:textId="77777777" w:rsidTr="002139BB">
        <w:tc>
          <w:tcPr>
            <w:tcW w:w="1687" w:type="pct"/>
            <w:vAlign w:val="center"/>
          </w:tcPr>
          <w:p w14:paraId="3D99F4CF"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Tworzywa sztuczne</w:t>
            </w:r>
          </w:p>
          <w:p w14:paraId="5651770C"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Opakowania z tworzyw sztucznych</w:t>
            </w:r>
          </w:p>
        </w:tc>
        <w:tc>
          <w:tcPr>
            <w:tcW w:w="1177" w:type="pct"/>
            <w:vAlign w:val="center"/>
          </w:tcPr>
          <w:p w14:paraId="0E50FD00" w14:textId="4634547A" w:rsidR="009F0B9C" w:rsidRPr="002172D7" w:rsidRDefault="009F0B9C" w:rsidP="00156AD3">
            <w:pPr>
              <w:spacing w:before="60" w:after="60"/>
              <w:jc w:val="center"/>
              <w:rPr>
                <w:i/>
                <w:color w:val="000000"/>
                <w:sz w:val="18"/>
                <w:szCs w:val="18"/>
              </w:rPr>
            </w:pPr>
            <w:r w:rsidRPr="002172D7">
              <w:rPr>
                <w:i/>
                <w:color w:val="000000"/>
                <w:sz w:val="18"/>
                <w:szCs w:val="18"/>
              </w:rPr>
              <w:t>15 01 02</w:t>
            </w:r>
            <w:r w:rsidRPr="002172D7">
              <w:rPr>
                <w:i/>
                <w:color w:val="000000"/>
                <w:sz w:val="18"/>
                <w:szCs w:val="18"/>
              </w:rPr>
              <w:br/>
            </w:r>
            <w:r w:rsidR="00FB3845" w:rsidRPr="002172D7">
              <w:rPr>
                <w:i/>
                <w:color w:val="000000"/>
                <w:sz w:val="18"/>
                <w:szCs w:val="18"/>
              </w:rPr>
              <w:t>19 12 04</w:t>
            </w:r>
            <w:r w:rsidR="00413813" w:rsidRPr="002172D7">
              <w:rPr>
                <w:i/>
                <w:color w:val="000000"/>
                <w:sz w:val="18"/>
                <w:szCs w:val="18"/>
              </w:rPr>
              <w:br/>
              <w:t>20 01 39</w:t>
            </w:r>
          </w:p>
        </w:tc>
        <w:tc>
          <w:tcPr>
            <w:tcW w:w="1068" w:type="pct"/>
            <w:vAlign w:val="center"/>
          </w:tcPr>
          <w:p w14:paraId="5406A338" w14:textId="3888EA7A" w:rsidR="009F0B9C" w:rsidRPr="002172D7" w:rsidRDefault="00E930F6" w:rsidP="00156AD3">
            <w:pPr>
              <w:spacing w:before="60" w:after="60"/>
              <w:jc w:val="center"/>
              <w:rPr>
                <w:rFonts w:eastAsiaTheme="minorEastAsia"/>
                <w:i/>
                <w:sz w:val="18"/>
                <w:szCs w:val="18"/>
              </w:rPr>
            </w:pPr>
            <w:r>
              <w:rPr>
                <w:rFonts w:eastAsiaTheme="minorEastAsia"/>
                <w:i/>
                <w:sz w:val="18"/>
                <w:szCs w:val="18"/>
              </w:rPr>
              <w:t>80,8</w:t>
            </w:r>
          </w:p>
        </w:tc>
        <w:tc>
          <w:tcPr>
            <w:tcW w:w="1068" w:type="pct"/>
            <w:vAlign w:val="center"/>
          </w:tcPr>
          <w:p w14:paraId="1DB07A5B" w14:textId="0DCEE363" w:rsidR="009F0B9C" w:rsidRPr="002172D7" w:rsidRDefault="00ED78A1" w:rsidP="00156AD3">
            <w:pPr>
              <w:spacing w:before="60" w:after="60"/>
              <w:jc w:val="center"/>
              <w:rPr>
                <w:rFonts w:eastAsiaTheme="minorEastAsia"/>
                <w:i/>
                <w:sz w:val="18"/>
                <w:szCs w:val="18"/>
              </w:rPr>
            </w:pPr>
            <w:r w:rsidRPr="002172D7">
              <w:rPr>
                <w:rFonts w:eastAsiaTheme="minorEastAsia"/>
                <w:i/>
                <w:sz w:val="18"/>
                <w:szCs w:val="18"/>
              </w:rPr>
              <w:t>103,9</w:t>
            </w:r>
          </w:p>
        </w:tc>
      </w:tr>
      <w:tr w:rsidR="009F0B9C" w:rsidRPr="002172D7" w14:paraId="6190BE41" w14:textId="77777777" w:rsidTr="002139BB">
        <w:tc>
          <w:tcPr>
            <w:tcW w:w="1687" w:type="pct"/>
            <w:vAlign w:val="center"/>
          </w:tcPr>
          <w:p w14:paraId="7DEFCC3A"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Odpady wielkogabarytowe</w:t>
            </w:r>
          </w:p>
        </w:tc>
        <w:tc>
          <w:tcPr>
            <w:tcW w:w="1177" w:type="pct"/>
            <w:vAlign w:val="center"/>
          </w:tcPr>
          <w:p w14:paraId="737ADB82" w14:textId="77777777" w:rsidR="009F0B9C" w:rsidRPr="002172D7" w:rsidRDefault="009F0B9C" w:rsidP="00156AD3">
            <w:pPr>
              <w:spacing w:before="60" w:after="60"/>
              <w:jc w:val="center"/>
              <w:rPr>
                <w:rFonts w:eastAsiaTheme="minorEastAsia"/>
                <w:i/>
                <w:sz w:val="18"/>
                <w:szCs w:val="18"/>
              </w:rPr>
            </w:pPr>
            <w:r w:rsidRPr="002172D7">
              <w:rPr>
                <w:i/>
                <w:color w:val="000000"/>
                <w:sz w:val="18"/>
                <w:szCs w:val="18"/>
              </w:rPr>
              <w:t>20 03 07</w:t>
            </w:r>
          </w:p>
        </w:tc>
        <w:tc>
          <w:tcPr>
            <w:tcW w:w="1068" w:type="pct"/>
            <w:vAlign w:val="center"/>
          </w:tcPr>
          <w:p w14:paraId="4B43EF9B" w14:textId="77000652" w:rsidR="009F0B9C" w:rsidRPr="002172D7" w:rsidRDefault="009F0B9C" w:rsidP="00156AD3">
            <w:pPr>
              <w:spacing w:before="60" w:after="60"/>
              <w:jc w:val="center"/>
              <w:rPr>
                <w:rFonts w:eastAsiaTheme="minorEastAsia"/>
                <w:i/>
                <w:sz w:val="18"/>
                <w:szCs w:val="18"/>
              </w:rPr>
            </w:pPr>
          </w:p>
        </w:tc>
        <w:tc>
          <w:tcPr>
            <w:tcW w:w="1068" w:type="pct"/>
            <w:vAlign w:val="center"/>
          </w:tcPr>
          <w:p w14:paraId="084BDE03" w14:textId="5669E771" w:rsidR="009F0B9C" w:rsidRPr="002172D7" w:rsidRDefault="00A83841" w:rsidP="00156AD3">
            <w:pPr>
              <w:spacing w:before="60" w:after="60"/>
              <w:jc w:val="center"/>
              <w:rPr>
                <w:rFonts w:eastAsiaTheme="minorEastAsia"/>
                <w:i/>
                <w:sz w:val="18"/>
                <w:szCs w:val="18"/>
              </w:rPr>
            </w:pPr>
            <w:r w:rsidRPr="002172D7">
              <w:rPr>
                <w:rFonts w:eastAsiaTheme="minorEastAsia"/>
                <w:i/>
                <w:sz w:val="18"/>
                <w:szCs w:val="18"/>
              </w:rPr>
              <w:t>72,78</w:t>
            </w:r>
          </w:p>
        </w:tc>
      </w:tr>
      <w:tr w:rsidR="009F0B9C" w:rsidRPr="002172D7" w14:paraId="5DE5E81C" w14:textId="77777777" w:rsidTr="002139BB">
        <w:tc>
          <w:tcPr>
            <w:tcW w:w="1687" w:type="pct"/>
            <w:vAlign w:val="center"/>
          </w:tcPr>
          <w:p w14:paraId="08DFA10D"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Urządzenia zawierające freony</w:t>
            </w:r>
          </w:p>
        </w:tc>
        <w:tc>
          <w:tcPr>
            <w:tcW w:w="1177" w:type="pct"/>
            <w:vAlign w:val="center"/>
          </w:tcPr>
          <w:p w14:paraId="0632369C" w14:textId="77777777" w:rsidR="009F0B9C" w:rsidRPr="002172D7" w:rsidRDefault="009F0B9C" w:rsidP="00156AD3">
            <w:pPr>
              <w:spacing w:before="60" w:after="60"/>
              <w:jc w:val="center"/>
              <w:rPr>
                <w:i/>
                <w:color w:val="000000"/>
                <w:sz w:val="18"/>
                <w:szCs w:val="18"/>
              </w:rPr>
            </w:pPr>
            <w:r w:rsidRPr="002172D7">
              <w:rPr>
                <w:i/>
                <w:color w:val="000000"/>
                <w:sz w:val="18"/>
                <w:szCs w:val="18"/>
              </w:rPr>
              <w:t>20 01 23</w:t>
            </w:r>
          </w:p>
        </w:tc>
        <w:tc>
          <w:tcPr>
            <w:tcW w:w="1068" w:type="pct"/>
            <w:vAlign w:val="center"/>
          </w:tcPr>
          <w:p w14:paraId="4F65ABB4" w14:textId="1D212A35" w:rsidR="009F0B9C" w:rsidRPr="002172D7" w:rsidRDefault="009F0B9C" w:rsidP="00156AD3">
            <w:pPr>
              <w:spacing w:before="60" w:after="60"/>
              <w:jc w:val="center"/>
              <w:rPr>
                <w:rFonts w:eastAsiaTheme="minorEastAsia"/>
                <w:i/>
                <w:sz w:val="18"/>
                <w:szCs w:val="18"/>
              </w:rPr>
            </w:pPr>
          </w:p>
        </w:tc>
        <w:tc>
          <w:tcPr>
            <w:tcW w:w="1068" w:type="pct"/>
            <w:vAlign w:val="center"/>
          </w:tcPr>
          <w:p w14:paraId="0A78F89A" w14:textId="3E717DEC" w:rsidR="009F0B9C" w:rsidRPr="002172D7" w:rsidRDefault="00DF00F7" w:rsidP="00156AD3">
            <w:pPr>
              <w:spacing w:before="60" w:after="60"/>
              <w:jc w:val="center"/>
              <w:rPr>
                <w:rFonts w:eastAsiaTheme="minorEastAsia"/>
                <w:i/>
                <w:sz w:val="18"/>
                <w:szCs w:val="18"/>
              </w:rPr>
            </w:pPr>
            <w:r w:rsidRPr="002172D7">
              <w:rPr>
                <w:rFonts w:eastAsiaTheme="minorEastAsia"/>
                <w:i/>
                <w:sz w:val="18"/>
                <w:szCs w:val="18"/>
              </w:rPr>
              <w:t>0,08</w:t>
            </w:r>
          </w:p>
        </w:tc>
      </w:tr>
      <w:tr w:rsidR="009F0B9C" w:rsidRPr="002172D7" w14:paraId="33E4FAEB" w14:textId="77777777" w:rsidTr="002139BB">
        <w:tc>
          <w:tcPr>
            <w:tcW w:w="1687" w:type="pct"/>
            <w:vAlign w:val="center"/>
          </w:tcPr>
          <w:p w14:paraId="05538B96"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Opakowania ze szkła</w:t>
            </w:r>
          </w:p>
        </w:tc>
        <w:tc>
          <w:tcPr>
            <w:tcW w:w="1177" w:type="pct"/>
            <w:vAlign w:val="center"/>
          </w:tcPr>
          <w:p w14:paraId="3E0FD819" w14:textId="2EEF8CDB" w:rsidR="009F0B9C" w:rsidRPr="002172D7" w:rsidRDefault="00FB3845" w:rsidP="00156AD3">
            <w:pPr>
              <w:spacing w:before="60" w:after="60"/>
              <w:jc w:val="center"/>
              <w:rPr>
                <w:rFonts w:eastAsiaTheme="minorEastAsia"/>
                <w:i/>
                <w:sz w:val="18"/>
                <w:szCs w:val="18"/>
              </w:rPr>
            </w:pPr>
            <w:r w:rsidRPr="002172D7">
              <w:rPr>
                <w:i/>
                <w:color w:val="000000"/>
                <w:sz w:val="18"/>
                <w:szCs w:val="18"/>
              </w:rPr>
              <w:t>19 12 05</w:t>
            </w:r>
            <w:r w:rsidR="00E4518E" w:rsidRPr="002172D7">
              <w:rPr>
                <w:i/>
                <w:color w:val="000000"/>
                <w:sz w:val="18"/>
                <w:szCs w:val="18"/>
              </w:rPr>
              <w:br/>
              <w:t>15 01 07</w:t>
            </w:r>
          </w:p>
        </w:tc>
        <w:tc>
          <w:tcPr>
            <w:tcW w:w="1068" w:type="pct"/>
            <w:vAlign w:val="center"/>
          </w:tcPr>
          <w:p w14:paraId="00E20AEE" w14:textId="64868B9D" w:rsidR="009F0B9C" w:rsidRPr="002172D7" w:rsidRDefault="007F2FFC" w:rsidP="00156AD3">
            <w:pPr>
              <w:spacing w:before="60" w:after="60"/>
              <w:jc w:val="center"/>
              <w:rPr>
                <w:rFonts w:eastAsiaTheme="minorEastAsia"/>
                <w:i/>
                <w:sz w:val="18"/>
                <w:szCs w:val="18"/>
              </w:rPr>
            </w:pPr>
            <w:r>
              <w:rPr>
                <w:rFonts w:eastAsiaTheme="minorEastAsia"/>
                <w:i/>
                <w:sz w:val="18"/>
                <w:szCs w:val="18"/>
              </w:rPr>
              <w:t>286,855</w:t>
            </w:r>
          </w:p>
        </w:tc>
        <w:tc>
          <w:tcPr>
            <w:tcW w:w="1068" w:type="pct"/>
            <w:vAlign w:val="center"/>
          </w:tcPr>
          <w:p w14:paraId="7ACA09C0" w14:textId="7AEC32B2" w:rsidR="009F0B9C" w:rsidRPr="002172D7" w:rsidRDefault="00ED78A1" w:rsidP="00156AD3">
            <w:pPr>
              <w:spacing w:before="60" w:after="60"/>
              <w:jc w:val="center"/>
              <w:rPr>
                <w:rFonts w:eastAsiaTheme="minorEastAsia"/>
                <w:i/>
                <w:sz w:val="18"/>
                <w:szCs w:val="18"/>
              </w:rPr>
            </w:pPr>
            <w:r w:rsidRPr="002172D7">
              <w:rPr>
                <w:rFonts w:eastAsiaTheme="minorEastAsia"/>
                <w:i/>
                <w:sz w:val="18"/>
                <w:szCs w:val="18"/>
              </w:rPr>
              <w:t>183,40</w:t>
            </w:r>
          </w:p>
        </w:tc>
      </w:tr>
      <w:tr w:rsidR="00D65B60" w:rsidRPr="002172D7" w14:paraId="6C477CC0" w14:textId="77777777" w:rsidTr="002139BB">
        <w:tc>
          <w:tcPr>
            <w:tcW w:w="1687" w:type="pct"/>
            <w:vAlign w:val="center"/>
          </w:tcPr>
          <w:p w14:paraId="52E2BE90" w14:textId="77777777" w:rsidR="00D65B60" w:rsidRDefault="00D65B60" w:rsidP="00156AD3">
            <w:pPr>
              <w:spacing w:before="60" w:after="60"/>
              <w:jc w:val="center"/>
              <w:rPr>
                <w:rFonts w:eastAsiaTheme="minorEastAsia"/>
                <w:i/>
                <w:sz w:val="18"/>
                <w:szCs w:val="18"/>
              </w:rPr>
            </w:pPr>
            <w:r w:rsidRPr="002172D7">
              <w:rPr>
                <w:rFonts w:eastAsiaTheme="minorEastAsia"/>
                <w:i/>
                <w:sz w:val="18"/>
                <w:szCs w:val="18"/>
              </w:rPr>
              <w:t xml:space="preserve">Opakowania z metali </w:t>
            </w:r>
          </w:p>
          <w:p w14:paraId="7EED4285" w14:textId="48BE495D" w:rsidR="007F2FFC" w:rsidRPr="002172D7" w:rsidRDefault="007F2FFC" w:rsidP="00156AD3">
            <w:pPr>
              <w:spacing w:before="60" w:after="60"/>
              <w:jc w:val="center"/>
              <w:rPr>
                <w:rFonts w:eastAsiaTheme="minorEastAsia"/>
                <w:i/>
                <w:sz w:val="18"/>
                <w:szCs w:val="18"/>
              </w:rPr>
            </w:pPr>
            <w:r>
              <w:rPr>
                <w:rFonts w:eastAsiaTheme="minorEastAsia"/>
                <w:i/>
                <w:sz w:val="18"/>
                <w:szCs w:val="18"/>
              </w:rPr>
              <w:t>Żelazo i stal</w:t>
            </w:r>
          </w:p>
        </w:tc>
        <w:tc>
          <w:tcPr>
            <w:tcW w:w="1177" w:type="pct"/>
            <w:vAlign w:val="center"/>
          </w:tcPr>
          <w:p w14:paraId="6F1DD2A3" w14:textId="47115CC9" w:rsidR="00D65B60" w:rsidRPr="002172D7" w:rsidRDefault="00D65B60" w:rsidP="00156AD3">
            <w:pPr>
              <w:spacing w:before="60" w:after="60"/>
              <w:jc w:val="center"/>
              <w:rPr>
                <w:i/>
                <w:color w:val="000000"/>
                <w:sz w:val="18"/>
                <w:szCs w:val="18"/>
              </w:rPr>
            </w:pPr>
            <w:r w:rsidRPr="002172D7">
              <w:rPr>
                <w:i/>
                <w:color w:val="000000"/>
                <w:sz w:val="18"/>
                <w:szCs w:val="18"/>
              </w:rPr>
              <w:t>15 01 04</w:t>
            </w:r>
            <w:r w:rsidR="007F2FFC">
              <w:rPr>
                <w:i/>
                <w:color w:val="000000"/>
                <w:sz w:val="18"/>
                <w:szCs w:val="18"/>
              </w:rPr>
              <w:br/>
              <w:t>17 04 05</w:t>
            </w:r>
          </w:p>
        </w:tc>
        <w:tc>
          <w:tcPr>
            <w:tcW w:w="1068" w:type="pct"/>
            <w:vAlign w:val="center"/>
          </w:tcPr>
          <w:p w14:paraId="6626ADD3" w14:textId="63AF6E0F" w:rsidR="00D65B60" w:rsidRPr="002172D7" w:rsidRDefault="00D65B60" w:rsidP="00156AD3">
            <w:pPr>
              <w:spacing w:before="60" w:after="60"/>
              <w:jc w:val="center"/>
              <w:rPr>
                <w:rFonts w:eastAsiaTheme="minorEastAsia"/>
                <w:i/>
                <w:sz w:val="18"/>
                <w:szCs w:val="18"/>
              </w:rPr>
            </w:pPr>
            <w:r w:rsidRPr="002172D7">
              <w:rPr>
                <w:rFonts w:eastAsiaTheme="minorEastAsia"/>
                <w:i/>
                <w:sz w:val="18"/>
                <w:szCs w:val="18"/>
              </w:rPr>
              <w:t>15,31</w:t>
            </w:r>
          </w:p>
        </w:tc>
        <w:tc>
          <w:tcPr>
            <w:tcW w:w="1068" w:type="pct"/>
            <w:vAlign w:val="center"/>
          </w:tcPr>
          <w:p w14:paraId="74E7662B" w14:textId="0E06F9C7" w:rsidR="00D65B60" w:rsidRPr="002172D7" w:rsidRDefault="00ED78A1" w:rsidP="00156AD3">
            <w:pPr>
              <w:spacing w:before="60" w:after="60"/>
              <w:jc w:val="center"/>
              <w:rPr>
                <w:rFonts w:eastAsiaTheme="minorEastAsia"/>
                <w:i/>
                <w:sz w:val="18"/>
                <w:szCs w:val="18"/>
              </w:rPr>
            </w:pPr>
            <w:r w:rsidRPr="002172D7">
              <w:rPr>
                <w:rFonts w:eastAsiaTheme="minorEastAsia"/>
                <w:i/>
                <w:sz w:val="18"/>
                <w:szCs w:val="18"/>
              </w:rPr>
              <w:t>7,88</w:t>
            </w:r>
          </w:p>
        </w:tc>
      </w:tr>
      <w:tr w:rsidR="009F0B9C" w:rsidRPr="002172D7" w14:paraId="5CC074C3" w14:textId="77777777" w:rsidTr="002139BB">
        <w:tc>
          <w:tcPr>
            <w:tcW w:w="1687" w:type="pct"/>
            <w:vAlign w:val="center"/>
          </w:tcPr>
          <w:p w14:paraId="727AEB99"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ZSEE zawierające niebezpieczne składniki</w:t>
            </w:r>
          </w:p>
        </w:tc>
        <w:tc>
          <w:tcPr>
            <w:tcW w:w="1177" w:type="pct"/>
            <w:vAlign w:val="center"/>
          </w:tcPr>
          <w:p w14:paraId="70AD51CD" w14:textId="77777777" w:rsidR="009F0B9C" w:rsidRPr="002172D7" w:rsidRDefault="009F0B9C" w:rsidP="00156AD3">
            <w:pPr>
              <w:spacing w:before="60" w:after="60"/>
              <w:jc w:val="center"/>
              <w:rPr>
                <w:rFonts w:eastAsiaTheme="minorEastAsia"/>
                <w:i/>
                <w:sz w:val="18"/>
                <w:szCs w:val="18"/>
              </w:rPr>
            </w:pPr>
            <w:r w:rsidRPr="002172D7">
              <w:rPr>
                <w:i/>
                <w:color w:val="000000"/>
                <w:sz w:val="18"/>
                <w:szCs w:val="18"/>
              </w:rPr>
              <w:t>20 01 35</w:t>
            </w:r>
          </w:p>
        </w:tc>
        <w:tc>
          <w:tcPr>
            <w:tcW w:w="1068" w:type="pct"/>
            <w:vAlign w:val="center"/>
          </w:tcPr>
          <w:p w14:paraId="4428242D" w14:textId="12EA7691" w:rsidR="009F0B9C" w:rsidRPr="002172D7" w:rsidRDefault="009F0B9C" w:rsidP="00156AD3">
            <w:pPr>
              <w:spacing w:before="60" w:after="60"/>
              <w:jc w:val="center"/>
              <w:rPr>
                <w:rFonts w:eastAsiaTheme="minorEastAsia"/>
                <w:i/>
                <w:sz w:val="18"/>
                <w:szCs w:val="18"/>
              </w:rPr>
            </w:pPr>
          </w:p>
        </w:tc>
        <w:tc>
          <w:tcPr>
            <w:tcW w:w="1068" w:type="pct"/>
            <w:vAlign w:val="center"/>
          </w:tcPr>
          <w:p w14:paraId="5300B22E" w14:textId="237F0142" w:rsidR="009F0B9C" w:rsidRPr="002172D7" w:rsidRDefault="00DF00F7" w:rsidP="00E930F6">
            <w:pPr>
              <w:spacing w:before="60" w:after="60"/>
              <w:jc w:val="center"/>
              <w:rPr>
                <w:rFonts w:eastAsiaTheme="minorEastAsia"/>
                <w:i/>
                <w:sz w:val="18"/>
                <w:szCs w:val="18"/>
              </w:rPr>
            </w:pPr>
            <w:r w:rsidRPr="002172D7">
              <w:rPr>
                <w:rFonts w:eastAsiaTheme="minorEastAsia"/>
                <w:i/>
                <w:sz w:val="18"/>
                <w:szCs w:val="18"/>
              </w:rPr>
              <w:t>0,9</w:t>
            </w:r>
            <w:r w:rsidR="00E930F6">
              <w:rPr>
                <w:rFonts w:eastAsiaTheme="minorEastAsia"/>
                <w:i/>
                <w:sz w:val="18"/>
                <w:szCs w:val="18"/>
              </w:rPr>
              <w:t>7</w:t>
            </w:r>
          </w:p>
        </w:tc>
      </w:tr>
      <w:tr w:rsidR="009F0B9C" w:rsidRPr="002172D7" w14:paraId="7E36E549" w14:textId="77777777" w:rsidTr="002139BB">
        <w:tc>
          <w:tcPr>
            <w:tcW w:w="1687" w:type="pct"/>
            <w:vAlign w:val="center"/>
          </w:tcPr>
          <w:p w14:paraId="5E4C45D0"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ZSEE</w:t>
            </w:r>
          </w:p>
        </w:tc>
        <w:tc>
          <w:tcPr>
            <w:tcW w:w="1177" w:type="pct"/>
            <w:vAlign w:val="center"/>
          </w:tcPr>
          <w:p w14:paraId="2F1F28C3" w14:textId="785162F2" w:rsidR="009F0B9C" w:rsidRPr="002172D7" w:rsidRDefault="009F0B9C" w:rsidP="00156AD3">
            <w:pPr>
              <w:spacing w:before="60" w:after="60"/>
              <w:jc w:val="center"/>
              <w:rPr>
                <w:rFonts w:eastAsiaTheme="minorEastAsia"/>
                <w:i/>
                <w:sz w:val="18"/>
                <w:szCs w:val="18"/>
              </w:rPr>
            </w:pPr>
            <w:r w:rsidRPr="002172D7">
              <w:rPr>
                <w:i/>
                <w:color w:val="000000"/>
                <w:sz w:val="18"/>
                <w:szCs w:val="18"/>
              </w:rPr>
              <w:t>21 01 36</w:t>
            </w:r>
          </w:p>
        </w:tc>
        <w:tc>
          <w:tcPr>
            <w:tcW w:w="1068" w:type="pct"/>
            <w:vAlign w:val="center"/>
          </w:tcPr>
          <w:p w14:paraId="596B7F67" w14:textId="0F17B19D" w:rsidR="009F0B9C" w:rsidRPr="002172D7" w:rsidRDefault="009F0B9C" w:rsidP="00156AD3">
            <w:pPr>
              <w:spacing w:before="60" w:after="60"/>
              <w:jc w:val="center"/>
              <w:rPr>
                <w:rFonts w:eastAsiaTheme="minorEastAsia"/>
                <w:i/>
                <w:sz w:val="18"/>
                <w:szCs w:val="18"/>
              </w:rPr>
            </w:pPr>
          </w:p>
        </w:tc>
        <w:tc>
          <w:tcPr>
            <w:tcW w:w="1068" w:type="pct"/>
            <w:vAlign w:val="center"/>
          </w:tcPr>
          <w:p w14:paraId="0C0385F6" w14:textId="2FAD46BE" w:rsidR="009F0B9C" w:rsidRPr="002172D7" w:rsidRDefault="00EA1B7D" w:rsidP="00156AD3">
            <w:pPr>
              <w:spacing w:before="60" w:after="60"/>
              <w:jc w:val="center"/>
              <w:rPr>
                <w:rFonts w:eastAsiaTheme="minorEastAsia"/>
                <w:i/>
                <w:sz w:val="18"/>
                <w:szCs w:val="18"/>
              </w:rPr>
            </w:pPr>
            <w:r w:rsidRPr="002172D7">
              <w:rPr>
                <w:rFonts w:eastAsiaTheme="minorEastAsia"/>
                <w:i/>
                <w:sz w:val="18"/>
                <w:szCs w:val="18"/>
              </w:rPr>
              <w:t>0,7</w:t>
            </w:r>
            <w:r w:rsidR="00E930F6">
              <w:rPr>
                <w:rFonts w:eastAsiaTheme="minorEastAsia"/>
                <w:i/>
                <w:sz w:val="18"/>
                <w:szCs w:val="18"/>
              </w:rPr>
              <w:t>4</w:t>
            </w:r>
          </w:p>
        </w:tc>
      </w:tr>
      <w:tr w:rsidR="009F0B9C" w:rsidRPr="002172D7" w14:paraId="5F3B6F69" w14:textId="77777777" w:rsidTr="002139BB">
        <w:tc>
          <w:tcPr>
            <w:tcW w:w="1687" w:type="pct"/>
            <w:vAlign w:val="center"/>
          </w:tcPr>
          <w:p w14:paraId="1B072732"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Odpady ulegające biodegradacji</w:t>
            </w:r>
          </w:p>
        </w:tc>
        <w:tc>
          <w:tcPr>
            <w:tcW w:w="1177" w:type="pct"/>
            <w:vAlign w:val="center"/>
          </w:tcPr>
          <w:p w14:paraId="7C775E6F" w14:textId="77777777" w:rsidR="009F0B9C" w:rsidRPr="002172D7" w:rsidRDefault="009F0B9C" w:rsidP="00156AD3">
            <w:pPr>
              <w:spacing w:before="60" w:after="60"/>
              <w:jc w:val="center"/>
              <w:rPr>
                <w:rFonts w:eastAsiaTheme="minorEastAsia"/>
                <w:i/>
                <w:sz w:val="18"/>
                <w:szCs w:val="18"/>
              </w:rPr>
            </w:pPr>
            <w:r w:rsidRPr="002172D7">
              <w:rPr>
                <w:i/>
                <w:color w:val="000000"/>
                <w:sz w:val="18"/>
                <w:szCs w:val="18"/>
              </w:rPr>
              <w:t>20 02 01</w:t>
            </w:r>
          </w:p>
        </w:tc>
        <w:tc>
          <w:tcPr>
            <w:tcW w:w="1068" w:type="pct"/>
            <w:vAlign w:val="center"/>
          </w:tcPr>
          <w:p w14:paraId="0A6ECE26" w14:textId="539E56EB" w:rsidR="009F0B9C" w:rsidRPr="002172D7" w:rsidRDefault="008D0AC8" w:rsidP="00156AD3">
            <w:pPr>
              <w:spacing w:before="60" w:after="60"/>
              <w:jc w:val="center"/>
              <w:rPr>
                <w:rFonts w:eastAsiaTheme="minorEastAsia"/>
                <w:i/>
                <w:sz w:val="18"/>
                <w:szCs w:val="18"/>
              </w:rPr>
            </w:pPr>
            <w:r w:rsidRPr="002172D7">
              <w:rPr>
                <w:rFonts w:eastAsiaTheme="minorEastAsia"/>
                <w:i/>
                <w:sz w:val="18"/>
                <w:szCs w:val="18"/>
              </w:rPr>
              <w:t>16,48</w:t>
            </w:r>
          </w:p>
        </w:tc>
        <w:tc>
          <w:tcPr>
            <w:tcW w:w="1068" w:type="pct"/>
            <w:vAlign w:val="center"/>
          </w:tcPr>
          <w:p w14:paraId="57E74B2A" w14:textId="3B438DDD" w:rsidR="009F0B9C" w:rsidRPr="002172D7" w:rsidRDefault="00ED78A1" w:rsidP="00156AD3">
            <w:pPr>
              <w:spacing w:before="60" w:after="60"/>
              <w:jc w:val="center"/>
              <w:rPr>
                <w:rFonts w:eastAsiaTheme="minorEastAsia"/>
                <w:i/>
                <w:sz w:val="18"/>
                <w:szCs w:val="18"/>
              </w:rPr>
            </w:pPr>
            <w:r w:rsidRPr="002172D7">
              <w:rPr>
                <w:rFonts w:eastAsiaTheme="minorEastAsia"/>
                <w:i/>
                <w:sz w:val="18"/>
                <w:szCs w:val="18"/>
              </w:rPr>
              <w:t>124,84</w:t>
            </w:r>
          </w:p>
        </w:tc>
      </w:tr>
      <w:tr w:rsidR="009F0B9C" w:rsidRPr="002172D7" w14:paraId="3B297306" w14:textId="77777777" w:rsidTr="002139BB">
        <w:tc>
          <w:tcPr>
            <w:tcW w:w="1687" w:type="pct"/>
            <w:vAlign w:val="center"/>
          </w:tcPr>
          <w:p w14:paraId="062DF13B"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Papier i tektura</w:t>
            </w:r>
            <w:r w:rsidRPr="002172D7">
              <w:rPr>
                <w:rFonts w:eastAsiaTheme="minorEastAsia"/>
                <w:i/>
                <w:sz w:val="18"/>
                <w:szCs w:val="18"/>
              </w:rPr>
              <w:br/>
              <w:t>Opakowania z papieru i tektury</w:t>
            </w:r>
          </w:p>
        </w:tc>
        <w:tc>
          <w:tcPr>
            <w:tcW w:w="1177" w:type="pct"/>
            <w:vAlign w:val="center"/>
          </w:tcPr>
          <w:p w14:paraId="2B8C0EFF" w14:textId="68E97916" w:rsidR="009F0B9C" w:rsidRPr="002172D7" w:rsidRDefault="009F0B9C" w:rsidP="00156AD3">
            <w:pPr>
              <w:spacing w:before="60" w:after="60"/>
              <w:jc w:val="center"/>
              <w:rPr>
                <w:rFonts w:eastAsiaTheme="minorEastAsia"/>
                <w:i/>
                <w:sz w:val="18"/>
                <w:szCs w:val="18"/>
              </w:rPr>
            </w:pPr>
            <w:r w:rsidRPr="002172D7">
              <w:rPr>
                <w:i/>
                <w:color w:val="000000"/>
                <w:sz w:val="18"/>
                <w:szCs w:val="18"/>
              </w:rPr>
              <w:t>15 01 01</w:t>
            </w:r>
          </w:p>
        </w:tc>
        <w:tc>
          <w:tcPr>
            <w:tcW w:w="1068" w:type="pct"/>
            <w:vAlign w:val="center"/>
          </w:tcPr>
          <w:p w14:paraId="372806B5" w14:textId="7C27FB0C" w:rsidR="009F0B9C" w:rsidRPr="002172D7" w:rsidRDefault="00E4518E" w:rsidP="00156AD3">
            <w:pPr>
              <w:spacing w:before="60" w:after="60"/>
              <w:jc w:val="center"/>
              <w:rPr>
                <w:rFonts w:eastAsiaTheme="minorEastAsia"/>
                <w:i/>
                <w:sz w:val="18"/>
                <w:szCs w:val="18"/>
              </w:rPr>
            </w:pPr>
            <w:r w:rsidRPr="002172D7">
              <w:rPr>
                <w:rFonts w:eastAsiaTheme="minorEastAsia"/>
                <w:i/>
                <w:sz w:val="18"/>
                <w:szCs w:val="18"/>
              </w:rPr>
              <w:t>1</w:t>
            </w:r>
            <w:r w:rsidR="00EA1B7D" w:rsidRPr="002172D7">
              <w:rPr>
                <w:rFonts w:eastAsiaTheme="minorEastAsia"/>
                <w:i/>
                <w:sz w:val="18"/>
                <w:szCs w:val="18"/>
              </w:rPr>
              <w:t>7</w:t>
            </w:r>
            <w:r w:rsidRPr="002172D7">
              <w:rPr>
                <w:rFonts w:eastAsiaTheme="minorEastAsia"/>
                <w:i/>
                <w:sz w:val="18"/>
                <w:szCs w:val="18"/>
              </w:rPr>
              <w:t>,</w:t>
            </w:r>
            <w:r w:rsidR="007F2FFC">
              <w:rPr>
                <w:rFonts w:eastAsiaTheme="minorEastAsia"/>
                <w:i/>
                <w:sz w:val="18"/>
                <w:szCs w:val="18"/>
              </w:rPr>
              <w:t>7</w:t>
            </w:r>
            <w:r w:rsidRPr="002172D7">
              <w:rPr>
                <w:rFonts w:eastAsiaTheme="minorEastAsia"/>
                <w:i/>
                <w:sz w:val="18"/>
                <w:szCs w:val="18"/>
              </w:rPr>
              <w:t>2</w:t>
            </w:r>
          </w:p>
        </w:tc>
        <w:tc>
          <w:tcPr>
            <w:tcW w:w="1068" w:type="pct"/>
            <w:vAlign w:val="center"/>
          </w:tcPr>
          <w:p w14:paraId="15961ED4" w14:textId="1A7F92D6" w:rsidR="009F0B9C" w:rsidRPr="002172D7" w:rsidRDefault="00ED78A1" w:rsidP="00156AD3">
            <w:pPr>
              <w:spacing w:before="60" w:after="60"/>
              <w:jc w:val="center"/>
              <w:rPr>
                <w:rFonts w:eastAsiaTheme="minorEastAsia"/>
                <w:i/>
                <w:sz w:val="18"/>
                <w:szCs w:val="18"/>
              </w:rPr>
            </w:pPr>
            <w:r w:rsidRPr="002172D7">
              <w:rPr>
                <w:rFonts w:eastAsiaTheme="minorEastAsia"/>
                <w:i/>
                <w:sz w:val="18"/>
                <w:szCs w:val="18"/>
              </w:rPr>
              <w:t>14,18</w:t>
            </w:r>
          </w:p>
        </w:tc>
      </w:tr>
      <w:tr w:rsidR="009F0B9C" w:rsidRPr="002172D7" w14:paraId="39249405" w14:textId="77777777" w:rsidTr="002139BB">
        <w:tc>
          <w:tcPr>
            <w:tcW w:w="1687" w:type="pct"/>
            <w:vAlign w:val="center"/>
          </w:tcPr>
          <w:p w14:paraId="402E7603" w14:textId="77777777" w:rsidR="009F0B9C" w:rsidRPr="002172D7" w:rsidRDefault="009F0B9C" w:rsidP="00156AD3">
            <w:pPr>
              <w:spacing w:before="60" w:after="60"/>
              <w:jc w:val="center"/>
              <w:rPr>
                <w:rFonts w:eastAsiaTheme="minorEastAsia"/>
                <w:i/>
                <w:sz w:val="18"/>
                <w:szCs w:val="18"/>
              </w:rPr>
            </w:pPr>
            <w:r w:rsidRPr="002172D7">
              <w:rPr>
                <w:rFonts w:eastAsiaTheme="minorEastAsia"/>
                <w:i/>
                <w:sz w:val="18"/>
                <w:szCs w:val="18"/>
              </w:rPr>
              <w:t>Zużyte opony</w:t>
            </w:r>
          </w:p>
        </w:tc>
        <w:tc>
          <w:tcPr>
            <w:tcW w:w="1177" w:type="pct"/>
            <w:vAlign w:val="center"/>
          </w:tcPr>
          <w:p w14:paraId="517219D8" w14:textId="77777777" w:rsidR="009F0B9C" w:rsidRPr="002172D7" w:rsidRDefault="009F0B9C" w:rsidP="00156AD3">
            <w:pPr>
              <w:spacing w:before="60" w:after="60"/>
              <w:jc w:val="center"/>
              <w:rPr>
                <w:i/>
                <w:color w:val="000000"/>
                <w:sz w:val="18"/>
                <w:szCs w:val="18"/>
              </w:rPr>
            </w:pPr>
            <w:r w:rsidRPr="002172D7">
              <w:rPr>
                <w:i/>
                <w:color w:val="000000"/>
                <w:sz w:val="18"/>
                <w:szCs w:val="18"/>
              </w:rPr>
              <w:t>16 01 03</w:t>
            </w:r>
          </w:p>
        </w:tc>
        <w:tc>
          <w:tcPr>
            <w:tcW w:w="1068" w:type="pct"/>
            <w:vAlign w:val="center"/>
          </w:tcPr>
          <w:p w14:paraId="21565B9F" w14:textId="77777777" w:rsidR="009F0B9C" w:rsidRPr="002172D7" w:rsidRDefault="009F0B9C" w:rsidP="00156AD3">
            <w:pPr>
              <w:spacing w:before="60" w:after="60"/>
              <w:jc w:val="center"/>
              <w:rPr>
                <w:rFonts w:eastAsiaTheme="minorEastAsia"/>
                <w:i/>
                <w:sz w:val="18"/>
                <w:szCs w:val="18"/>
              </w:rPr>
            </w:pPr>
          </w:p>
        </w:tc>
        <w:tc>
          <w:tcPr>
            <w:tcW w:w="1068" w:type="pct"/>
            <w:vAlign w:val="center"/>
          </w:tcPr>
          <w:p w14:paraId="0905A8AC" w14:textId="6F48F40B" w:rsidR="009F0B9C" w:rsidRPr="002172D7" w:rsidRDefault="00A83841" w:rsidP="007F2FFC">
            <w:pPr>
              <w:spacing w:before="60" w:after="60"/>
              <w:jc w:val="center"/>
              <w:rPr>
                <w:rFonts w:eastAsiaTheme="minorEastAsia"/>
                <w:i/>
                <w:sz w:val="18"/>
                <w:szCs w:val="18"/>
              </w:rPr>
            </w:pPr>
            <w:r w:rsidRPr="002172D7">
              <w:rPr>
                <w:rFonts w:eastAsiaTheme="minorEastAsia"/>
                <w:i/>
                <w:sz w:val="18"/>
                <w:szCs w:val="18"/>
              </w:rPr>
              <w:t>7,</w:t>
            </w:r>
            <w:r w:rsidR="007F2FFC">
              <w:rPr>
                <w:rFonts w:eastAsiaTheme="minorEastAsia"/>
                <w:i/>
                <w:sz w:val="18"/>
                <w:szCs w:val="18"/>
              </w:rPr>
              <w:t>73</w:t>
            </w:r>
          </w:p>
        </w:tc>
      </w:tr>
      <w:tr w:rsidR="00E4518E" w:rsidRPr="002172D7" w14:paraId="5B11A7D3" w14:textId="77777777" w:rsidTr="002139BB">
        <w:tc>
          <w:tcPr>
            <w:tcW w:w="1687" w:type="pct"/>
            <w:vAlign w:val="center"/>
          </w:tcPr>
          <w:p w14:paraId="3249B9DE" w14:textId="4F602776" w:rsidR="00E4518E" w:rsidRPr="002172D7" w:rsidRDefault="00E4518E" w:rsidP="00156AD3">
            <w:pPr>
              <w:spacing w:before="60" w:after="60"/>
              <w:jc w:val="center"/>
              <w:rPr>
                <w:rFonts w:eastAsiaTheme="minorEastAsia"/>
                <w:i/>
                <w:sz w:val="18"/>
                <w:szCs w:val="18"/>
              </w:rPr>
            </w:pPr>
            <w:r w:rsidRPr="002172D7">
              <w:rPr>
                <w:rFonts w:eastAsiaTheme="minorEastAsia"/>
                <w:i/>
                <w:sz w:val="18"/>
                <w:szCs w:val="18"/>
              </w:rPr>
              <w:t>Oleje i tłuszcze jadalne</w:t>
            </w:r>
          </w:p>
        </w:tc>
        <w:tc>
          <w:tcPr>
            <w:tcW w:w="1177" w:type="pct"/>
            <w:vAlign w:val="center"/>
          </w:tcPr>
          <w:p w14:paraId="516C42C7" w14:textId="36D6C398" w:rsidR="00E4518E" w:rsidRPr="002172D7" w:rsidRDefault="00E4518E" w:rsidP="00156AD3">
            <w:pPr>
              <w:spacing w:before="60" w:after="60"/>
              <w:jc w:val="center"/>
              <w:rPr>
                <w:i/>
                <w:color w:val="000000"/>
                <w:sz w:val="18"/>
                <w:szCs w:val="18"/>
              </w:rPr>
            </w:pPr>
            <w:r w:rsidRPr="002172D7">
              <w:rPr>
                <w:i/>
                <w:color w:val="000000"/>
                <w:sz w:val="18"/>
                <w:szCs w:val="18"/>
              </w:rPr>
              <w:t>20 01 25</w:t>
            </w:r>
          </w:p>
        </w:tc>
        <w:tc>
          <w:tcPr>
            <w:tcW w:w="1068" w:type="pct"/>
            <w:vAlign w:val="center"/>
          </w:tcPr>
          <w:p w14:paraId="414AB0EC" w14:textId="0021695C" w:rsidR="00E4518E" w:rsidRPr="002172D7" w:rsidRDefault="007F2FFC" w:rsidP="00156AD3">
            <w:pPr>
              <w:spacing w:before="60" w:after="60"/>
              <w:jc w:val="center"/>
              <w:rPr>
                <w:rFonts w:eastAsiaTheme="minorEastAsia"/>
                <w:i/>
                <w:sz w:val="18"/>
                <w:szCs w:val="18"/>
              </w:rPr>
            </w:pPr>
            <w:r>
              <w:rPr>
                <w:rFonts w:eastAsiaTheme="minorEastAsia"/>
                <w:i/>
                <w:sz w:val="18"/>
                <w:szCs w:val="18"/>
              </w:rPr>
              <w:t>0.15</w:t>
            </w:r>
          </w:p>
        </w:tc>
        <w:tc>
          <w:tcPr>
            <w:tcW w:w="1068" w:type="pct"/>
            <w:vAlign w:val="center"/>
          </w:tcPr>
          <w:p w14:paraId="69722566" w14:textId="29A620CB" w:rsidR="00E4518E" w:rsidRPr="002172D7" w:rsidRDefault="00ED78A1" w:rsidP="00156AD3">
            <w:pPr>
              <w:spacing w:before="60" w:after="60"/>
              <w:jc w:val="center"/>
              <w:rPr>
                <w:rFonts w:eastAsiaTheme="minorEastAsia"/>
                <w:i/>
                <w:sz w:val="18"/>
                <w:szCs w:val="18"/>
              </w:rPr>
            </w:pPr>
            <w:r w:rsidRPr="002172D7">
              <w:rPr>
                <w:rFonts w:eastAsiaTheme="minorEastAsia"/>
                <w:i/>
                <w:sz w:val="18"/>
                <w:szCs w:val="18"/>
              </w:rPr>
              <w:t>0,48</w:t>
            </w:r>
          </w:p>
        </w:tc>
      </w:tr>
      <w:tr w:rsidR="009F0B9C" w:rsidRPr="002172D7" w14:paraId="1C43CD8F" w14:textId="77777777" w:rsidTr="002139BB">
        <w:tc>
          <w:tcPr>
            <w:tcW w:w="1687" w:type="pct"/>
            <w:vAlign w:val="center"/>
          </w:tcPr>
          <w:p w14:paraId="3AF50F86" w14:textId="77777777" w:rsidR="009F0B9C" w:rsidRPr="002172D7" w:rsidRDefault="009F0B9C" w:rsidP="00156AD3">
            <w:pPr>
              <w:spacing w:before="60" w:after="60"/>
              <w:jc w:val="center"/>
              <w:rPr>
                <w:rFonts w:eastAsiaTheme="minorEastAsia"/>
                <w:b/>
                <w:i/>
                <w:sz w:val="18"/>
                <w:szCs w:val="18"/>
              </w:rPr>
            </w:pPr>
            <w:r w:rsidRPr="002172D7">
              <w:rPr>
                <w:rFonts w:eastAsiaTheme="minorEastAsia"/>
                <w:b/>
                <w:i/>
                <w:sz w:val="18"/>
                <w:szCs w:val="18"/>
              </w:rPr>
              <w:t>SUMA</w:t>
            </w:r>
          </w:p>
        </w:tc>
        <w:tc>
          <w:tcPr>
            <w:tcW w:w="1177" w:type="pct"/>
            <w:vAlign w:val="center"/>
          </w:tcPr>
          <w:p w14:paraId="66614ABD" w14:textId="77777777" w:rsidR="009F0B9C" w:rsidRPr="002172D7" w:rsidRDefault="009F0B9C" w:rsidP="00156AD3">
            <w:pPr>
              <w:spacing w:before="60" w:after="60"/>
              <w:jc w:val="center"/>
              <w:rPr>
                <w:rFonts w:eastAsiaTheme="minorEastAsia"/>
                <w:b/>
                <w:i/>
                <w:sz w:val="18"/>
                <w:szCs w:val="18"/>
              </w:rPr>
            </w:pPr>
            <w:r w:rsidRPr="002172D7">
              <w:rPr>
                <w:rFonts w:eastAsiaTheme="minorEastAsia"/>
                <w:b/>
                <w:i/>
                <w:sz w:val="18"/>
                <w:szCs w:val="18"/>
              </w:rPr>
              <w:t>-</w:t>
            </w:r>
          </w:p>
        </w:tc>
        <w:tc>
          <w:tcPr>
            <w:tcW w:w="1068" w:type="pct"/>
            <w:vAlign w:val="center"/>
          </w:tcPr>
          <w:p w14:paraId="3D7D244E" w14:textId="6718DCB0" w:rsidR="009F0B9C" w:rsidRPr="002172D7" w:rsidRDefault="00A6596D" w:rsidP="00156AD3">
            <w:pPr>
              <w:spacing w:before="60" w:after="60"/>
              <w:jc w:val="center"/>
              <w:rPr>
                <w:rFonts w:eastAsiaTheme="minorEastAsia"/>
                <w:b/>
                <w:i/>
                <w:sz w:val="18"/>
                <w:szCs w:val="18"/>
              </w:rPr>
            </w:pPr>
            <w:r>
              <w:rPr>
                <w:rFonts w:eastAsiaTheme="minorEastAsia"/>
                <w:b/>
                <w:i/>
                <w:sz w:val="18"/>
                <w:szCs w:val="18"/>
              </w:rPr>
              <w:t>2108,055</w:t>
            </w:r>
          </w:p>
        </w:tc>
        <w:tc>
          <w:tcPr>
            <w:tcW w:w="1068" w:type="pct"/>
            <w:vAlign w:val="center"/>
          </w:tcPr>
          <w:p w14:paraId="04E6908B" w14:textId="625430D8" w:rsidR="009F0B9C" w:rsidRPr="002172D7" w:rsidRDefault="00EA1B7D" w:rsidP="007F2FFC">
            <w:pPr>
              <w:spacing w:before="60" w:after="60"/>
              <w:jc w:val="center"/>
              <w:rPr>
                <w:rFonts w:eastAsiaTheme="minorEastAsia"/>
                <w:b/>
                <w:i/>
                <w:sz w:val="18"/>
                <w:szCs w:val="18"/>
              </w:rPr>
            </w:pPr>
            <w:r w:rsidRPr="002172D7">
              <w:rPr>
                <w:rFonts w:eastAsiaTheme="minorEastAsia"/>
                <w:b/>
                <w:i/>
                <w:sz w:val="18"/>
                <w:szCs w:val="18"/>
              </w:rPr>
              <w:t>2096,</w:t>
            </w:r>
            <w:r w:rsidR="007F2FFC">
              <w:rPr>
                <w:rFonts w:eastAsiaTheme="minorEastAsia"/>
                <w:b/>
                <w:i/>
                <w:sz w:val="18"/>
                <w:szCs w:val="18"/>
              </w:rPr>
              <w:t>63</w:t>
            </w:r>
          </w:p>
        </w:tc>
      </w:tr>
    </w:tbl>
    <w:p w14:paraId="7031AF1A" w14:textId="734D624B" w:rsidR="009F0B9C" w:rsidRPr="002172D7" w:rsidRDefault="009F0B9C" w:rsidP="00156AD3">
      <w:pPr>
        <w:spacing w:before="60" w:after="60"/>
        <w:jc w:val="both"/>
        <w:rPr>
          <w:rFonts w:eastAsiaTheme="minorEastAsia"/>
          <w:i/>
          <w:sz w:val="18"/>
        </w:rPr>
      </w:pPr>
      <w:r w:rsidRPr="002172D7">
        <w:rPr>
          <w:rFonts w:eastAsiaTheme="minorEastAsia"/>
          <w:i/>
          <w:sz w:val="18"/>
        </w:rPr>
        <w:t>Źródło: opracowanie własne na podstawie sprawozdania Burmistrza Gminy</w:t>
      </w:r>
      <w:r w:rsidR="000920F0" w:rsidRPr="002172D7">
        <w:rPr>
          <w:rFonts w:eastAsiaTheme="minorEastAsia"/>
          <w:i/>
          <w:sz w:val="18"/>
        </w:rPr>
        <w:t xml:space="preserve"> </w:t>
      </w:r>
      <w:r w:rsidR="009F4AEF" w:rsidRPr="002172D7">
        <w:rPr>
          <w:rFonts w:eastAsiaTheme="minorEastAsia"/>
          <w:i/>
          <w:sz w:val="18"/>
        </w:rPr>
        <w:t>Sośnicowice</w:t>
      </w:r>
      <w:r w:rsidRPr="002172D7">
        <w:rPr>
          <w:rFonts w:eastAsiaTheme="minorEastAsia"/>
          <w:i/>
          <w:sz w:val="18"/>
        </w:rPr>
        <w:t xml:space="preserve"> z realizacji zadań z zakresu gospodarowania odpadami komunalnymi za 2012 i 2013 rok</w:t>
      </w:r>
    </w:p>
    <w:p w14:paraId="3D177593" w14:textId="77777777" w:rsidR="009F0B9C" w:rsidRPr="002172D7" w:rsidRDefault="009F0B9C" w:rsidP="00156AD3">
      <w:pPr>
        <w:spacing w:before="60" w:after="60"/>
        <w:jc w:val="both"/>
        <w:rPr>
          <w:rFonts w:eastAsiaTheme="minorEastAsia"/>
          <w:sz w:val="20"/>
        </w:rPr>
      </w:pPr>
    </w:p>
    <w:p w14:paraId="341B08F4" w14:textId="77777777" w:rsidR="00C938BC" w:rsidRPr="002172D7" w:rsidRDefault="009F0B9C" w:rsidP="00156AD3">
      <w:pPr>
        <w:spacing w:before="60" w:after="60"/>
        <w:jc w:val="both"/>
        <w:rPr>
          <w:sz w:val="22"/>
        </w:rPr>
      </w:pPr>
      <w:r w:rsidRPr="002172D7">
        <w:rPr>
          <w:sz w:val="22"/>
        </w:rPr>
        <w:t>Dla porównania</w:t>
      </w:r>
      <w:r w:rsidR="00C938BC" w:rsidRPr="002172D7">
        <w:rPr>
          <w:sz w:val="22"/>
        </w:rPr>
        <w:t>:</w:t>
      </w:r>
    </w:p>
    <w:p w14:paraId="7F7377CB" w14:textId="51A459D5" w:rsidR="00C938BC" w:rsidRPr="002172D7" w:rsidRDefault="009F4AEF" w:rsidP="00156AD3">
      <w:pPr>
        <w:pStyle w:val="Akapitzlist"/>
        <w:numPr>
          <w:ilvl w:val="0"/>
          <w:numId w:val="99"/>
        </w:numPr>
        <w:spacing w:before="60" w:after="60"/>
        <w:contextualSpacing w:val="0"/>
        <w:jc w:val="both"/>
        <w:rPr>
          <w:sz w:val="22"/>
        </w:rPr>
      </w:pPr>
      <w:r w:rsidRPr="002172D7">
        <w:rPr>
          <w:sz w:val="22"/>
        </w:rPr>
        <w:t>w</w:t>
      </w:r>
      <w:r w:rsidR="00C938BC" w:rsidRPr="002172D7">
        <w:rPr>
          <w:sz w:val="22"/>
        </w:rPr>
        <w:t xml:space="preserve"> 2001 roku odebrano od mieszkańców 1170 Mg odpadów w tym:</w:t>
      </w:r>
    </w:p>
    <w:p w14:paraId="024EAD34" w14:textId="2D623129" w:rsidR="00C938BC" w:rsidRPr="002172D7" w:rsidRDefault="00C938BC" w:rsidP="00156AD3">
      <w:pPr>
        <w:pStyle w:val="Akapitzlist"/>
        <w:numPr>
          <w:ilvl w:val="1"/>
          <w:numId w:val="99"/>
        </w:numPr>
        <w:spacing w:before="60" w:after="60"/>
        <w:contextualSpacing w:val="0"/>
        <w:jc w:val="both"/>
        <w:rPr>
          <w:sz w:val="22"/>
        </w:rPr>
      </w:pPr>
      <w:r w:rsidRPr="002172D7">
        <w:rPr>
          <w:sz w:val="22"/>
        </w:rPr>
        <w:t>17,4 Mg odpadów ze szkła,</w:t>
      </w:r>
    </w:p>
    <w:p w14:paraId="76FB8915" w14:textId="217CE5A6" w:rsidR="00C938BC" w:rsidRPr="002172D7" w:rsidRDefault="00C938BC" w:rsidP="00156AD3">
      <w:pPr>
        <w:pStyle w:val="Akapitzlist"/>
        <w:numPr>
          <w:ilvl w:val="1"/>
          <w:numId w:val="99"/>
        </w:numPr>
        <w:spacing w:before="60" w:after="60"/>
        <w:contextualSpacing w:val="0"/>
        <w:jc w:val="both"/>
        <w:rPr>
          <w:sz w:val="22"/>
        </w:rPr>
      </w:pPr>
      <w:r w:rsidRPr="002172D7">
        <w:rPr>
          <w:sz w:val="22"/>
        </w:rPr>
        <w:t>4,5 Mg odpadów z tworzyw sztucznych,</w:t>
      </w:r>
    </w:p>
    <w:p w14:paraId="6F8D798C" w14:textId="69DD5AA2" w:rsidR="00C938BC" w:rsidRPr="002172D7" w:rsidRDefault="00C938BC" w:rsidP="00156AD3">
      <w:pPr>
        <w:pStyle w:val="Akapitzlist"/>
        <w:numPr>
          <w:ilvl w:val="1"/>
          <w:numId w:val="99"/>
        </w:numPr>
        <w:spacing w:before="60" w:after="60"/>
        <w:contextualSpacing w:val="0"/>
        <w:jc w:val="both"/>
        <w:rPr>
          <w:sz w:val="22"/>
        </w:rPr>
      </w:pPr>
      <w:r w:rsidRPr="002172D7">
        <w:rPr>
          <w:sz w:val="22"/>
        </w:rPr>
        <w:t>0,3 Mg odpadów z metalu.</w:t>
      </w:r>
    </w:p>
    <w:p w14:paraId="4F82D976" w14:textId="7A327B86" w:rsidR="00C938BC" w:rsidRPr="002172D7" w:rsidRDefault="009F4AEF" w:rsidP="00156AD3">
      <w:pPr>
        <w:pStyle w:val="Akapitzlist"/>
        <w:numPr>
          <w:ilvl w:val="0"/>
          <w:numId w:val="99"/>
        </w:numPr>
        <w:spacing w:before="60" w:after="60"/>
        <w:contextualSpacing w:val="0"/>
        <w:jc w:val="both"/>
        <w:rPr>
          <w:sz w:val="22"/>
        </w:rPr>
      </w:pPr>
      <w:r w:rsidRPr="002172D7">
        <w:rPr>
          <w:sz w:val="22"/>
        </w:rPr>
        <w:t>w</w:t>
      </w:r>
      <w:r w:rsidR="00C938BC" w:rsidRPr="002172D7">
        <w:rPr>
          <w:sz w:val="22"/>
        </w:rPr>
        <w:t xml:space="preserve"> 2004 roku odebrano od mieszkańców 1806 Mg odpadów w tym:</w:t>
      </w:r>
    </w:p>
    <w:p w14:paraId="181F2457" w14:textId="2B010668" w:rsidR="00C938BC" w:rsidRPr="002172D7" w:rsidRDefault="00C938BC" w:rsidP="00156AD3">
      <w:pPr>
        <w:pStyle w:val="Akapitzlist"/>
        <w:numPr>
          <w:ilvl w:val="1"/>
          <w:numId w:val="99"/>
        </w:numPr>
        <w:spacing w:before="60" w:after="60"/>
        <w:contextualSpacing w:val="0"/>
        <w:jc w:val="both"/>
        <w:rPr>
          <w:sz w:val="22"/>
        </w:rPr>
      </w:pPr>
      <w:r w:rsidRPr="002172D7">
        <w:rPr>
          <w:sz w:val="22"/>
        </w:rPr>
        <w:t>151,4 Mg odpadów ze szkła,</w:t>
      </w:r>
    </w:p>
    <w:p w14:paraId="134A7897" w14:textId="2C2BCE90" w:rsidR="00C938BC" w:rsidRPr="002172D7" w:rsidRDefault="00C938BC" w:rsidP="00156AD3">
      <w:pPr>
        <w:pStyle w:val="Akapitzlist"/>
        <w:numPr>
          <w:ilvl w:val="1"/>
          <w:numId w:val="99"/>
        </w:numPr>
        <w:spacing w:before="60" w:after="60"/>
        <w:contextualSpacing w:val="0"/>
        <w:jc w:val="both"/>
        <w:rPr>
          <w:sz w:val="22"/>
        </w:rPr>
      </w:pPr>
      <w:r w:rsidRPr="002172D7">
        <w:rPr>
          <w:sz w:val="22"/>
        </w:rPr>
        <w:t>10,5 Mg odpadów z metalu,</w:t>
      </w:r>
    </w:p>
    <w:p w14:paraId="7AC0DCB1" w14:textId="313380CD" w:rsidR="009F4AEF" w:rsidRPr="002172D7" w:rsidRDefault="009F4AEF" w:rsidP="00156AD3">
      <w:pPr>
        <w:pStyle w:val="Akapitzlist"/>
        <w:numPr>
          <w:ilvl w:val="1"/>
          <w:numId w:val="99"/>
        </w:numPr>
        <w:spacing w:before="60" w:after="60"/>
        <w:contextualSpacing w:val="0"/>
        <w:jc w:val="both"/>
        <w:rPr>
          <w:sz w:val="22"/>
        </w:rPr>
      </w:pPr>
      <w:r w:rsidRPr="002172D7">
        <w:rPr>
          <w:sz w:val="22"/>
        </w:rPr>
        <w:t>35,0 Mg odpadów z tworzywa sztucznych.</w:t>
      </w:r>
    </w:p>
    <w:p w14:paraId="1FE11683" w14:textId="124B277E" w:rsidR="009F4AEF" w:rsidRPr="002172D7" w:rsidRDefault="009F4AEF" w:rsidP="00156AD3">
      <w:pPr>
        <w:pStyle w:val="Akapitzlist"/>
        <w:numPr>
          <w:ilvl w:val="0"/>
          <w:numId w:val="100"/>
        </w:numPr>
        <w:spacing w:before="60" w:after="60"/>
        <w:contextualSpacing w:val="0"/>
        <w:jc w:val="both"/>
        <w:rPr>
          <w:sz w:val="22"/>
        </w:rPr>
      </w:pPr>
      <w:r w:rsidRPr="002172D7">
        <w:rPr>
          <w:sz w:val="22"/>
        </w:rPr>
        <w:t>w 2008 roku odebrano od mieszkańców 1850,8 Mg odpadów w tym:</w:t>
      </w:r>
    </w:p>
    <w:p w14:paraId="556367D6" w14:textId="54BCE66D" w:rsidR="009F4AEF" w:rsidRPr="002172D7" w:rsidRDefault="009F4AEF" w:rsidP="00156AD3">
      <w:pPr>
        <w:pStyle w:val="Akapitzlist"/>
        <w:numPr>
          <w:ilvl w:val="1"/>
          <w:numId w:val="100"/>
        </w:numPr>
        <w:spacing w:before="60" w:after="60"/>
        <w:contextualSpacing w:val="0"/>
        <w:jc w:val="both"/>
        <w:rPr>
          <w:sz w:val="22"/>
        </w:rPr>
      </w:pPr>
      <w:r w:rsidRPr="002172D7">
        <w:rPr>
          <w:sz w:val="22"/>
        </w:rPr>
        <w:t>176,1 Mg odpadów ze szkła,</w:t>
      </w:r>
    </w:p>
    <w:p w14:paraId="61935D2C" w14:textId="660BF29A" w:rsidR="009F4AEF" w:rsidRPr="002172D7" w:rsidRDefault="009F4AEF" w:rsidP="00156AD3">
      <w:pPr>
        <w:pStyle w:val="Akapitzlist"/>
        <w:numPr>
          <w:ilvl w:val="1"/>
          <w:numId w:val="100"/>
        </w:numPr>
        <w:spacing w:before="60" w:after="60"/>
        <w:contextualSpacing w:val="0"/>
        <w:jc w:val="both"/>
        <w:rPr>
          <w:sz w:val="22"/>
        </w:rPr>
      </w:pPr>
      <w:r w:rsidRPr="002172D7">
        <w:rPr>
          <w:sz w:val="22"/>
        </w:rPr>
        <w:t>38,1 Mg odpadów z metalu,</w:t>
      </w:r>
    </w:p>
    <w:p w14:paraId="6D6A586B" w14:textId="509D2D90" w:rsidR="009F4AEF" w:rsidRPr="002172D7" w:rsidRDefault="009F4AEF" w:rsidP="00156AD3">
      <w:pPr>
        <w:pStyle w:val="Akapitzlist"/>
        <w:numPr>
          <w:ilvl w:val="1"/>
          <w:numId w:val="100"/>
        </w:numPr>
        <w:spacing w:before="60" w:after="60"/>
        <w:contextualSpacing w:val="0"/>
        <w:jc w:val="both"/>
        <w:rPr>
          <w:sz w:val="22"/>
        </w:rPr>
      </w:pPr>
      <w:r w:rsidRPr="002172D7">
        <w:rPr>
          <w:sz w:val="22"/>
        </w:rPr>
        <w:t>33,0 Mg odpadów z tworzywa sztucznych,</w:t>
      </w:r>
    </w:p>
    <w:p w14:paraId="75942D5D" w14:textId="7D502067" w:rsidR="009F4AEF" w:rsidRPr="002172D7" w:rsidRDefault="009F4AEF" w:rsidP="00156AD3">
      <w:pPr>
        <w:pStyle w:val="Akapitzlist"/>
        <w:numPr>
          <w:ilvl w:val="1"/>
          <w:numId w:val="100"/>
        </w:numPr>
        <w:spacing w:before="60" w:after="60"/>
        <w:contextualSpacing w:val="0"/>
        <w:jc w:val="both"/>
        <w:rPr>
          <w:sz w:val="22"/>
        </w:rPr>
      </w:pPr>
      <w:r w:rsidRPr="002172D7">
        <w:rPr>
          <w:sz w:val="22"/>
        </w:rPr>
        <w:t>0,5 Mg odpadów z papieru i tektury,</w:t>
      </w:r>
    </w:p>
    <w:p w14:paraId="1F264D98" w14:textId="4F521F54" w:rsidR="00D4565F" w:rsidRPr="002172D7" w:rsidRDefault="009F4AEF" w:rsidP="00156AD3">
      <w:pPr>
        <w:pStyle w:val="Akapitzlist"/>
        <w:numPr>
          <w:ilvl w:val="1"/>
          <w:numId w:val="100"/>
        </w:numPr>
        <w:spacing w:before="60" w:after="60"/>
        <w:contextualSpacing w:val="0"/>
        <w:jc w:val="both"/>
        <w:rPr>
          <w:sz w:val="22"/>
        </w:rPr>
      </w:pPr>
      <w:r w:rsidRPr="002172D7">
        <w:rPr>
          <w:sz w:val="22"/>
        </w:rPr>
        <w:t>13,5 Mg odpadów niebezpiecznych</w:t>
      </w:r>
      <w:r w:rsidR="00925DF7" w:rsidRPr="002172D7">
        <w:rPr>
          <w:sz w:val="22"/>
        </w:rPr>
        <w:t>.</w:t>
      </w:r>
    </w:p>
    <w:p w14:paraId="48066F6E" w14:textId="64A7CE60" w:rsidR="009F0B9C" w:rsidRPr="002172D7" w:rsidRDefault="009F0B9C" w:rsidP="00156AD3">
      <w:pPr>
        <w:spacing w:before="60" w:after="60"/>
        <w:jc w:val="both"/>
        <w:rPr>
          <w:sz w:val="22"/>
        </w:rPr>
      </w:pPr>
      <w:r w:rsidRPr="002172D7">
        <w:rPr>
          <w:sz w:val="22"/>
        </w:rPr>
        <w:t>Zorganizowanym wywozem odpadów w 200</w:t>
      </w:r>
      <w:r w:rsidR="00D4565F" w:rsidRPr="002172D7">
        <w:rPr>
          <w:sz w:val="22"/>
        </w:rPr>
        <w:t>4</w:t>
      </w:r>
      <w:r w:rsidRPr="002172D7">
        <w:rPr>
          <w:sz w:val="22"/>
        </w:rPr>
        <w:t xml:space="preserve"> roku objętych było około </w:t>
      </w:r>
      <w:r w:rsidR="009D4A3B" w:rsidRPr="002172D7">
        <w:rPr>
          <w:sz w:val="22"/>
        </w:rPr>
        <w:t>1313 gospodarstw</w:t>
      </w:r>
      <w:r w:rsidRPr="002172D7">
        <w:rPr>
          <w:sz w:val="22"/>
        </w:rPr>
        <w:t xml:space="preserve"> domowych. Aktualnie objętych jest </w:t>
      </w:r>
      <w:r w:rsidR="009D4A3B" w:rsidRPr="002172D7">
        <w:rPr>
          <w:sz w:val="22"/>
        </w:rPr>
        <w:t>2329</w:t>
      </w:r>
      <w:r w:rsidRPr="002172D7">
        <w:rPr>
          <w:sz w:val="22"/>
        </w:rPr>
        <w:t xml:space="preserve"> właścicieli gospodarstw domowych, co wynika ze złożonych deklaracji. </w:t>
      </w:r>
    </w:p>
    <w:p w14:paraId="497AC1BF" w14:textId="4EEA4320" w:rsidR="00C833E4" w:rsidRDefault="009F0B9C" w:rsidP="00156AD3">
      <w:pPr>
        <w:spacing w:before="60" w:after="60"/>
        <w:jc w:val="both"/>
        <w:rPr>
          <w:sz w:val="22"/>
        </w:rPr>
      </w:pPr>
      <w:r w:rsidRPr="002172D7">
        <w:rPr>
          <w:sz w:val="22"/>
        </w:rPr>
        <w:t xml:space="preserve">Dane zamieszczone w tabeli </w:t>
      </w:r>
      <w:r w:rsidR="00B311FD" w:rsidRPr="002172D7">
        <w:rPr>
          <w:sz w:val="22"/>
        </w:rPr>
        <w:t xml:space="preserve">i dane zamieszczone </w:t>
      </w:r>
      <w:r w:rsidRPr="002172D7">
        <w:rPr>
          <w:sz w:val="22"/>
        </w:rPr>
        <w:t>powyżej wskazują</w:t>
      </w:r>
      <w:r w:rsidR="00B311FD" w:rsidRPr="002172D7">
        <w:rPr>
          <w:sz w:val="22"/>
        </w:rPr>
        <w:t>,</w:t>
      </w:r>
      <w:r w:rsidRPr="002172D7">
        <w:rPr>
          <w:sz w:val="22"/>
        </w:rPr>
        <w:t xml:space="preserve"> iż w ciągu </w:t>
      </w:r>
      <w:r w:rsidR="000947B6" w:rsidRPr="002172D7">
        <w:rPr>
          <w:sz w:val="22"/>
        </w:rPr>
        <w:t>dwunastu</w:t>
      </w:r>
      <w:r w:rsidRPr="002172D7">
        <w:rPr>
          <w:sz w:val="22"/>
        </w:rPr>
        <w:t xml:space="preserve"> lat ilości </w:t>
      </w:r>
      <w:r w:rsidR="00C833E4" w:rsidRPr="002172D7">
        <w:rPr>
          <w:sz w:val="22"/>
        </w:rPr>
        <w:t xml:space="preserve">zebranych i odebranych odpadów </w:t>
      </w:r>
      <w:r w:rsidR="000947B6" w:rsidRPr="002172D7">
        <w:rPr>
          <w:sz w:val="22"/>
        </w:rPr>
        <w:t xml:space="preserve">wzrosły o około </w:t>
      </w:r>
      <w:r w:rsidR="006573F2" w:rsidRPr="002172D7">
        <w:rPr>
          <w:sz w:val="22"/>
        </w:rPr>
        <w:t>80</w:t>
      </w:r>
      <w:r w:rsidR="000947B6" w:rsidRPr="002172D7">
        <w:rPr>
          <w:sz w:val="22"/>
        </w:rPr>
        <w:t>% (w 2001</w:t>
      </w:r>
      <w:r w:rsidR="00C833E4" w:rsidRPr="002172D7">
        <w:rPr>
          <w:sz w:val="22"/>
        </w:rPr>
        <w:t xml:space="preserve"> roku </w:t>
      </w:r>
      <w:r w:rsidR="000947B6" w:rsidRPr="002172D7">
        <w:rPr>
          <w:sz w:val="22"/>
        </w:rPr>
        <w:t>1170</w:t>
      </w:r>
      <w:r w:rsidR="00C833E4" w:rsidRPr="002172D7">
        <w:rPr>
          <w:sz w:val="22"/>
        </w:rPr>
        <w:t xml:space="preserve"> Mg, w 2013 roku </w:t>
      </w:r>
      <w:r w:rsidR="000947B6" w:rsidRPr="002172D7">
        <w:rPr>
          <w:sz w:val="22"/>
        </w:rPr>
        <w:t>2096</w:t>
      </w:r>
      <w:r w:rsidR="00C833E4" w:rsidRPr="002172D7">
        <w:rPr>
          <w:sz w:val="22"/>
        </w:rPr>
        <w:t xml:space="preserve"> Mg)</w:t>
      </w:r>
    </w:p>
    <w:p w14:paraId="4C1DFB86" w14:textId="77777777" w:rsidR="00A0536E" w:rsidRPr="002172D7" w:rsidRDefault="00A0536E" w:rsidP="00156AD3">
      <w:pPr>
        <w:spacing w:before="60" w:after="60"/>
        <w:jc w:val="both"/>
        <w:rPr>
          <w:sz w:val="22"/>
        </w:rPr>
      </w:pPr>
    </w:p>
    <w:p w14:paraId="5D13A858" w14:textId="4B5FA4E3" w:rsidR="000D577F" w:rsidRPr="002172D7" w:rsidRDefault="003D5958" w:rsidP="00156AD3">
      <w:pPr>
        <w:spacing w:before="60" w:after="60"/>
        <w:jc w:val="both"/>
        <w:rPr>
          <w:sz w:val="22"/>
        </w:rPr>
      </w:pPr>
      <w:r>
        <w:rPr>
          <w:sz w:val="22"/>
        </w:rPr>
        <w:t>W</w:t>
      </w:r>
      <w:r w:rsidR="00C833E4" w:rsidRPr="002172D7">
        <w:rPr>
          <w:sz w:val="22"/>
        </w:rPr>
        <w:t xml:space="preserve"> znacznym stopniu zmieniły się proporcje </w:t>
      </w:r>
      <w:r w:rsidR="000D577F" w:rsidRPr="002172D7">
        <w:rPr>
          <w:sz w:val="22"/>
        </w:rPr>
        <w:t>odebranych odpadów od mieszkańców</w:t>
      </w:r>
    </w:p>
    <w:p w14:paraId="43D21CD1" w14:textId="61C837AE" w:rsidR="000D577F" w:rsidRPr="002172D7" w:rsidRDefault="000947B6" w:rsidP="00156AD3">
      <w:pPr>
        <w:pStyle w:val="Akapitzlist"/>
        <w:numPr>
          <w:ilvl w:val="0"/>
          <w:numId w:val="56"/>
        </w:numPr>
        <w:spacing w:before="60" w:after="60"/>
        <w:contextualSpacing w:val="0"/>
        <w:jc w:val="both"/>
        <w:rPr>
          <w:sz w:val="22"/>
        </w:rPr>
      </w:pPr>
      <w:r w:rsidRPr="002172D7">
        <w:rPr>
          <w:sz w:val="22"/>
        </w:rPr>
        <w:t>w 2001</w:t>
      </w:r>
      <w:r w:rsidR="000D577F" w:rsidRPr="002172D7">
        <w:rPr>
          <w:sz w:val="22"/>
        </w:rPr>
        <w:t xml:space="preserve"> roku selektywnie gromadzonych odpadów było </w:t>
      </w:r>
      <w:r w:rsidRPr="002172D7">
        <w:rPr>
          <w:sz w:val="22"/>
        </w:rPr>
        <w:t>22,2</w:t>
      </w:r>
      <w:r w:rsidR="000D577F" w:rsidRPr="002172D7">
        <w:rPr>
          <w:sz w:val="22"/>
        </w:rPr>
        <w:t xml:space="preserve"> Mg,</w:t>
      </w:r>
    </w:p>
    <w:p w14:paraId="44CD2392" w14:textId="25908791" w:rsidR="000D577F" w:rsidRPr="002172D7" w:rsidRDefault="000D577F" w:rsidP="00156AD3">
      <w:pPr>
        <w:pStyle w:val="Akapitzlist"/>
        <w:numPr>
          <w:ilvl w:val="0"/>
          <w:numId w:val="56"/>
        </w:numPr>
        <w:spacing w:before="60" w:after="60"/>
        <w:contextualSpacing w:val="0"/>
        <w:jc w:val="both"/>
        <w:rPr>
          <w:sz w:val="22"/>
        </w:rPr>
      </w:pPr>
      <w:r w:rsidRPr="002172D7">
        <w:rPr>
          <w:sz w:val="22"/>
        </w:rPr>
        <w:t>w 200</w:t>
      </w:r>
      <w:r w:rsidR="000947B6" w:rsidRPr="002172D7">
        <w:rPr>
          <w:sz w:val="22"/>
        </w:rPr>
        <w:t>4</w:t>
      </w:r>
      <w:r w:rsidRPr="002172D7">
        <w:rPr>
          <w:sz w:val="22"/>
        </w:rPr>
        <w:t xml:space="preserve"> roku selektywnie gromadzonych odpadów było </w:t>
      </w:r>
      <w:r w:rsidR="000947B6" w:rsidRPr="002172D7">
        <w:rPr>
          <w:sz w:val="22"/>
        </w:rPr>
        <w:t>196,9</w:t>
      </w:r>
      <w:r w:rsidRPr="002172D7">
        <w:rPr>
          <w:sz w:val="22"/>
        </w:rPr>
        <w:t xml:space="preserve"> Mg,</w:t>
      </w:r>
    </w:p>
    <w:p w14:paraId="28272663" w14:textId="0B57C88E" w:rsidR="000D577F" w:rsidRPr="002172D7" w:rsidRDefault="000947B6" w:rsidP="00156AD3">
      <w:pPr>
        <w:pStyle w:val="Akapitzlist"/>
        <w:numPr>
          <w:ilvl w:val="0"/>
          <w:numId w:val="56"/>
        </w:numPr>
        <w:spacing w:before="60" w:after="60"/>
        <w:contextualSpacing w:val="0"/>
        <w:jc w:val="both"/>
        <w:rPr>
          <w:sz w:val="22"/>
        </w:rPr>
      </w:pPr>
      <w:r w:rsidRPr="002172D7">
        <w:rPr>
          <w:sz w:val="22"/>
        </w:rPr>
        <w:t>w 2008</w:t>
      </w:r>
      <w:r w:rsidR="000D577F" w:rsidRPr="002172D7">
        <w:rPr>
          <w:sz w:val="22"/>
        </w:rPr>
        <w:t xml:space="preserve"> roku selektywnie gromadzonych odpadów było </w:t>
      </w:r>
      <w:r w:rsidRPr="002172D7">
        <w:rPr>
          <w:sz w:val="22"/>
        </w:rPr>
        <w:t>261</w:t>
      </w:r>
      <w:r w:rsidR="000D577F" w:rsidRPr="002172D7">
        <w:rPr>
          <w:sz w:val="22"/>
        </w:rPr>
        <w:t xml:space="preserve"> Mg,</w:t>
      </w:r>
    </w:p>
    <w:p w14:paraId="39ED9F6F" w14:textId="32F91FB4" w:rsidR="009F0B9C" w:rsidRPr="002172D7" w:rsidRDefault="000D577F" w:rsidP="00156AD3">
      <w:pPr>
        <w:pStyle w:val="Akapitzlist"/>
        <w:numPr>
          <w:ilvl w:val="0"/>
          <w:numId w:val="56"/>
        </w:numPr>
        <w:spacing w:before="60" w:after="60"/>
        <w:contextualSpacing w:val="0"/>
        <w:jc w:val="both"/>
        <w:rPr>
          <w:sz w:val="22"/>
        </w:rPr>
      </w:pPr>
      <w:r w:rsidRPr="002172D7">
        <w:rPr>
          <w:sz w:val="22"/>
        </w:rPr>
        <w:t xml:space="preserve">w 2013 roku selektywnie gromadzonych odpadów było </w:t>
      </w:r>
      <w:r w:rsidR="00B5723F" w:rsidRPr="002172D7">
        <w:rPr>
          <w:sz w:val="22"/>
        </w:rPr>
        <w:t>521,23</w:t>
      </w:r>
      <w:r w:rsidRPr="002172D7">
        <w:rPr>
          <w:sz w:val="22"/>
        </w:rPr>
        <w:t xml:space="preserve"> Mg</w:t>
      </w:r>
      <w:r w:rsidR="009F0B9C" w:rsidRPr="002172D7">
        <w:rPr>
          <w:rStyle w:val="Odwoanieprzypisudolnego"/>
          <w:sz w:val="22"/>
        </w:rPr>
        <w:footnoteReference w:id="7"/>
      </w:r>
      <w:r w:rsidR="009F0B9C" w:rsidRPr="002172D7">
        <w:rPr>
          <w:sz w:val="22"/>
        </w:rPr>
        <w:t>.</w:t>
      </w:r>
    </w:p>
    <w:p w14:paraId="6C0A424F" w14:textId="175E5F14" w:rsidR="009F0B9C" w:rsidRPr="002172D7" w:rsidRDefault="009F0B9C" w:rsidP="00156AD3">
      <w:pPr>
        <w:spacing w:before="60" w:after="60"/>
        <w:jc w:val="both"/>
        <w:rPr>
          <w:rFonts w:eastAsia="SimSun"/>
          <w:sz w:val="22"/>
        </w:rPr>
      </w:pPr>
      <w:r w:rsidRPr="002172D7">
        <w:rPr>
          <w:rFonts w:eastAsia="SimSun"/>
          <w:sz w:val="22"/>
        </w:rPr>
        <w:t xml:space="preserve">Gmina </w:t>
      </w:r>
      <w:r w:rsidR="00B5723F" w:rsidRPr="002172D7">
        <w:rPr>
          <w:rFonts w:eastAsia="SimSun"/>
          <w:sz w:val="22"/>
        </w:rPr>
        <w:t xml:space="preserve">Sośnicowice </w:t>
      </w:r>
      <w:r w:rsidRPr="002172D7">
        <w:rPr>
          <w:rFonts w:eastAsia="SimSun"/>
          <w:sz w:val="22"/>
        </w:rPr>
        <w:t xml:space="preserve">w latach 2012 – 2013 </w:t>
      </w:r>
      <w:r w:rsidR="00B5723F" w:rsidRPr="002172D7">
        <w:rPr>
          <w:rFonts w:eastAsia="SimSun"/>
          <w:sz w:val="22"/>
        </w:rPr>
        <w:t>osiągnęła</w:t>
      </w:r>
      <w:r w:rsidRPr="002172D7">
        <w:rPr>
          <w:rFonts w:eastAsia="SimSun"/>
          <w:sz w:val="22"/>
        </w:rPr>
        <w:t xml:space="preserve"> </w:t>
      </w:r>
      <w:r w:rsidR="003D5958" w:rsidRPr="002172D7">
        <w:rPr>
          <w:rFonts w:eastAsia="SimSun"/>
          <w:sz w:val="22"/>
        </w:rPr>
        <w:t>następujące</w:t>
      </w:r>
      <w:r w:rsidRPr="002172D7">
        <w:rPr>
          <w:rFonts w:eastAsia="SimSun"/>
          <w:sz w:val="22"/>
        </w:rPr>
        <w:t xml:space="preserve"> poziomy recyklingu, przygotowania do ponownego użycia i odzysku innymi metodami oraz ograniczenia masy odpadów komunalnych ulegających biodegradacji przekazywanych do składowania: </w:t>
      </w:r>
    </w:p>
    <w:p w14:paraId="609EBA7F" w14:textId="77777777" w:rsidR="009F0B9C" w:rsidRPr="002172D7" w:rsidRDefault="009F0B9C" w:rsidP="00156AD3">
      <w:pPr>
        <w:pStyle w:val="Akapitzlist"/>
        <w:numPr>
          <w:ilvl w:val="0"/>
          <w:numId w:val="46"/>
        </w:numPr>
        <w:spacing w:before="60" w:after="60"/>
        <w:contextualSpacing w:val="0"/>
        <w:jc w:val="both"/>
        <w:rPr>
          <w:rFonts w:eastAsia="SimSun"/>
          <w:sz w:val="22"/>
        </w:rPr>
      </w:pPr>
      <w:r w:rsidRPr="002172D7">
        <w:rPr>
          <w:rFonts w:eastAsia="SimSun"/>
          <w:sz w:val="22"/>
        </w:rPr>
        <w:t xml:space="preserve">w 2012 roku </w:t>
      </w:r>
    </w:p>
    <w:p w14:paraId="44658642" w14:textId="3F7D0AAD" w:rsidR="009F0B9C" w:rsidRPr="002172D7" w:rsidRDefault="009F0B9C" w:rsidP="00156AD3">
      <w:pPr>
        <w:pStyle w:val="Akapitzlist"/>
        <w:numPr>
          <w:ilvl w:val="1"/>
          <w:numId w:val="46"/>
        </w:numPr>
        <w:spacing w:before="60" w:after="60"/>
        <w:ind w:left="851"/>
        <w:contextualSpacing w:val="0"/>
        <w:jc w:val="both"/>
        <w:rPr>
          <w:rFonts w:eastAsia="SimSun"/>
          <w:sz w:val="22"/>
        </w:rPr>
      </w:pPr>
      <w:r w:rsidRPr="002172D7">
        <w:rPr>
          <w:rFonts w:eastAsia="SimSun"/>
          <w:sz w:val="22"/>
        </w:rPr>
        <w:t xml:space="preserve">osiągnięty poziom ograniczenia masy odpadów komunalnych ulegających biodegradacji kierowanych do składowania – </w:t>
      </w:r>
      <w:r w:rsidR="00A6596D">
        <w:rPr>
          <w:rFonts w:eastAsia="SimSun"/>
          <w:sz w:val="22"/>
        </w:rPr>
        <w:t>34,55</w:t>
      </w:r>
      <w:r w:rsidRPr="002172D7">
        <w:rPr>
          <w:rFonts w:eastAsia="SimSun"/>
          <w:sz w:val="22"/>
        </w:rPr>
        <w:t xml:space="preserve">%, </w:t>
      </w:r>
    </w:p>
    <w:p w14:paraId="05DC6FF1" w14:textId="5863E2CA" w:rsidR="009F0B9C" w:rsidRPr="002172D7" w:rsidRDefault="009F0B9C" w:rsidP="00156AD3">
      <w:pPr>
        <w:pStyle w:val="Akapitzlist"/>
        <w:numPr>
          <w:ilvl w:val="1"/>
          <w:numId w:val="46"/>
        </w:numPr>
        <w:spacing w:before="60" w:after="60"/>
        <w:ind w:left="851"/>
        <w:contextualSpacing w:val="0"/>
        <w:jc w:val="both"/>
        <w:rPr>
          <w:rFonts w:eastAsia="SimSun"/>
          <w:sz w:val="22"/>
        </w:rPr>
      </w:pPr>
      <w:r w:rsidRPr="002172D7">
        <w:rPr>
          <w:rFonts w:eastAsia="SimSun"/>
          <w:sz w:val="22"/>
        </w:rPr>
        <w:t xml:space="preserve">osiągnięty poziom recyklingu, przygotowania do ponownego użycia </w:t>
      </w:r>
      <w:r w:rsidR="00B5723F" w:rsidRPr="002172D7">
        <w:rPr>
          <w:rFonts w:eastAsia="SimSun"/>
          <w:sz w:val="22"/>
        </w:rPr>
        <w:t>następujących</w:t>
      </w:r>
      <w:r w:rsidRPr="002172D7">
        <w:rPr>
          <w:rFonts w:eastAsia="SimSun"/>
          <w:sz w:val="22"/>
        </w:rPr>
        <w:t xml:space="preserve"> frakcji odpadów komunalnych: papieru, metali, tworzyw sztucznych i szkła – </w:t>
      </w:r>
      <w:r w:rsidR="00A6596D">
        <w:rPr>
          <w:rFonts w:eastAsia="SimSun"/>
          <w:sz w:val="22"/>
        </w:rPr>
        <w:t>59,56</w:t>
      </w:r>
      <w:r w:rsidR="0093712D" w:rsidRPr="002172D7">
        <w:rPr>
          <w:rFonts w:eastAsia="SimSun"/>
          <w:sz w:val="22"/>
        </w:rPr>
        <w:t>%</w:t>
      </w:r>
    </w:p>
    <w:p w14:paraId="628E40F5" w14:textId="77777777" w:rsidR="009F0B9C" w:rsidRPr="002172D7" w:rsidRDefault="009F0B9C" w:rsidP="00156AD3">
      <w:pPr>
        <w:spacing w:before="60" w:after="60"/>
        <w:jc w:val="both"/>
        <w:rPr>
          <w:sz w:val="22"/>
        </w:rPr>
      </w:pPr>
      <w:r w:rsidRPr="002172D7">
        <w:rPr>
          <w:sz w:val="22"/>
        </w:rPr>
        <w:t>w 2013 roku:</w:t>
      </w:r>
    </w:p>
    <w:p w14:paraId="1215E0AE" w14:textId="262988A5" w:rsidR="0093712D" w:rsidRPr="002172D7" w:rsidRDefault="0093712D" w:rsidP="00156AD3">
      <w:pPr>
        <w:pStyle w:val="Akapitzlist"/>
        <w:numPr>
          <w:ilvl w:val="1"/>
          <w:numId w:val="46"/>
        </w:numPr>
        <w:spacing w:before="60" w:after="60"/>
        <w:ind w:left="851"/>
        <w:contextualSpacing w:val="0"/>
        <w:jc w:val="both"/>
        <w:rPr>
          <w:rFonts w:eastAsia="SimSun"/>
          <w:sz w:val="22"/>
        </w:rPr>
      </w:pPr>
      <w:r w:rsidRPr="002172D7">
        <w:rPr>
          <w:rFonts w:eastAsia="SimSun"/>
          <w:sz w:val="22"/>
        </w:rPr>
        <w:t xml:space="preserve">osiągnięty poziom ograniczenia masy odpadów komunalnych ulegających biodegradacji kierowanych do składowania – </w:t>
      </w:r>
      <w:r w:rsidR="00A6596D">
        <w:rPr>
          <w:rFonts w:eastAsia="SimSun"/>
          <w:sz w:val="22"/>
        </w:rPr>
        <w:t>4,26</w:t>
      </w:r>
      <w:r w:rsidRPr="002172D7">
        <w:rPr>
          <w:rFonts w:eastAsia="SimSun"/>
          <w:sz w:val="22"/>
        </w:rPr>
        <w:t xml:space="preserve">%, </w:t>
      </w:r>
    </w:p>
    <w:p w14:paraId="065ED9D7" w14:textId="1EC49196" w:rsidR="009F0B9C" w:rsidRPr="002172D7" w:rsidRDefault="009F0B9C" w:rsidP="00156AD3">
      <w:pPr>
        <w:pStyle w:val="Akapitzlist"/>
        <w:numPr>
          <w:ilvl w:val="1"/>
          <w:numId w:val="46"/>
        </w:numPr>
        <w:spacing w:before="60" w:after="60"/>
        <w:ind w:left="851"/>
        <w:contextualSpacing w:val="0"/>
        <w:jc w:val="both"/>
        <w:rPr>
          <w:rFonts w:eastAsia="SimSun"/>
          <w:sz w:val="22"/>
        </w:rPr>
      </w:pPr>
      <w:r w:rsidRPr="002172D7">
        <w:rPr>
          <w:rFonts w:eastAsia="SimSun"/>
          <w:sz w:val="22"/>
        </w:rPr>
        <w:t xml:space="preserve">osiągnięty poziom recyklingu, przygotowania do ponownego użycia </w:t>
      </w:r>
      <w:r w:rsidR="00B5723F" w:rsidRPr="002172D7">
        <w:rPr>
          <w:rFonts w:eastAsia="SimSun"/>
          <w:sz w:val="22"/>
        </w:rPr>
        <w:t>następujących</w:t>
      </w:r>
      <w:r w:rsidRPr="002172D7">
        <w:rPr>
          <w:rFonts w:eastAsia="SimSun"/>
          <w:sz w:val="22"/>
        </w:rPr>
        <w:t xml:space="preserve"> frakcji odpadów komunalnych: papieru, metali, </w:t>
      </w:r>
      <w:r w:rsidR="00B5723F" w:rsidRPr="002172D7">
        <w:rPr>
          <w:rFonts w:eastAsia="SimSun"/>
          <w:sz w:val="22"/>
        </w:rPr>
        <w:t>tw</w:t>
      </w:r>
      <w:r w:rsidR="00A6596D">
        <w:rPr>
          <w:rFonts w:eastAsia="SimSun"/>
          <w:sz w:val="22"/>
        </w:rPr>
        <w:t>orzyw sztucznych i szkła – 30,16</w:t>
      </w:r>
      <w:r w:rsidRPr="002172D7">
        <w:rPr>
          <w:rFonts w:eastAsia="SimSun"/>
          <w:sz w:val="22"/>
        </w:rPr>
        <w:t xml:space="preserve">%, </w:t>
      </w:r>
    </w:p>
    <w:p w14:paraId="7FD7B09E" w14:textId="7924D8A4" w:rsidR="009F0B9C" w:rsidRPr="002172D7" w:rsidRDefault="009F0B9C" w:rsidP="00156AD3">
      <w:pPr>
        <w:pStyle w:val="Akapitzlist"/>
        <w:numPr>
          <w:ilvl w:val="1"/>
          <w:numId w:val="46"/>
        </w:numPr>
        <w:spacing w:before="60" w:after="60"/>
        <w:ind w:left="851"/>
        <w:contextualSpacing w:val="0"/>
        <w:jc w:val="both"/>
        <w:rPr>
          <w:rFonts w:eastAsia="SimSun"/>
          <w:sz w:val="22"/>
        </w:rPr>
      </w:pPr>
      <w:r w:rsidRPr="002172D7">
        <w:rPr>
          <w:rFonts w:eastAsia="SimSun"/>
          <w:sz w:val="22"/>
        </w:rPr>
        <w:t>osiągnięty poziom recyklingu, przygotowania do ponownego użycia i odzysku innymi metodami innych niż niebezpieczne odpadów bu</w:t>
      </w:r>
      <w:r w:rsidR="0093712D" w:rsidRPr="002172D7">
        <w:rPr>
          <w:rFonts w:eastAsia="SimSun"/>
          <w:sz w:val="22"/>
        </w:rPr>
        <w:t>dowlanych i rozbiórkowych – 100</w:t>
      </w:r>
      <w:r w:rsidRPr="002172D7">
        <w:rPr>
          <w:rFonts w:eastAsia="SimSun"/>
          <w:sz w:val="22"/>
        </w:rPr>
        <w:t xml:space="preserve">%. </w:t>
      </w:r>
    </w:p>
    <w:p w14:paraId="109FA15A" w14:textId="49475BCD" w:rsidR="009F0B9C" w:rsidRPr="002172D7" w:rsidRDefault="009F0B9C" w:rsidP="00156AD3">
      <w:pPr>
        <w:spacing w:before="60" w:after="60"/>
        <w:jc w:val="both"/>
        <w:rPr>
          <w:sz w:val="22"/>
        </w:rPr>
      </w:pPr>
      <w:r w:rsidRPr="002172D7">
        <w:rPr>
          <w:sz w:val="22"/>
        </w:rPr>
        <w:t xml:space="preserve">Mimo, iż nowy system funkcjonuje od połowy roku 2013 już widać trend polegający na zwiększeniu ilości zebranych i odebranych odpadów </w:t>
      </w:r>
      <w:r w:rsidR="0093712D" w:rsidRPr="002172D7">
        <w:rPr>
          <w:sz w:val="22"/>
        </w:rPr>
        <w:t>selektywnie gromadzonych z terenu</w:t>
      </w:r>
      <w:r w:rsidRPr="002172D7">
        <w:rPr>
          <w:sz w:val="22"/>
        </w:rPr>
        <w:t xml:space="preserve"> gminy w porównaniu do lat poprzednich. Rok 2014 będzie pierwszym pełnym rokiem funkcjonowania systemu i pokaże realne zmiany jakie nastąpiły.</w:t>
      </w:r>
    </w:p>
    <w:p w14:paraId="08E17766" w14:textId="06FB0F29" w:rsidR="00864C17" w:rsidRPr="002172D7" w:rsidRDefault="00864C17" w:rsidP="00156AD3">
      <w:pPr>
        <w:spacing w:before="60" w:after="60"/>
        <w:jc w:val="both"/>
        <w:rPr>
          <w:sz w:val="22"/>
          <w:szCs w:val="22"/>
        </w:rPr>
      </w:pPr>
      <w:r w:rsidRPr="002172D7">
        <w:rPr>
          <w:sz w:val="22"/>
        </w:rPr>
        <w:t xml:space="preserve">W ciągu całego roku mieszkańcy maja możliwość zgłaszania do Urzędu Miejskiego faktu zaistnienia dzikich składowisk odpadów w rowach przydrożnych lub zagajnikach. Nielegalne miejsca </w:t>
      </w:r>
      <w:r w:rsidRPr="002172D7">
        <w:rPr>
          <w:sz w:val="22"/>
          <w:szCs w:val="22"/>
        </w:rPr>
        <w:t>składowiska odpadów są na bieżąco usuwane. W ostatnich latach usunięto:</w:t>
      </w:r>
    </w:p>
    <w:p w14:paraId="382C35F0" w14:textId="5968821C" w:rsidR="00864C17" w:rsidRPr="002172D7" w:rsidRDefault="00E90105" w:rsidP="00A6596D">
      <w:pPr>
        <w:pStyle w:val="Akapitzlist"/>
        <w:numPr>
          <w:ilvl w:val="0"/>
          <w:numId w:val="46"/>
        </w:numPr>
        <w:shd w:val="clear" w:color="auto" w:fill="FFFFFF"/>
        <w:autoSpaceDE w:val="0"/>
        <w:autoSpaceDN w:val="0"/>
        <w:adjustRightInd w:val="0"/>
        <w:spacing w:before="60" w:after="60"/>
        <w:ind w:right="10"/>
        <w:contextualSpacing w:val="0"/>
        <w:jc w:val="both"/>
        <w:rPr>
          <w:bCs/>
          <w:color w:val="000000"/>
          <w:spacing w:val="-4"/>
          <w:sz w:val="22"/>
          <w:szCs w:val="22"/>
        </w:rPr>
      </w:pPr>
      <w:r w:rsidRPr="002172D7">
        <w:rPr>
          <w:bCs/>
          <w:color w:val="000000"/>
          <w:spacing w:val="-4"/>
          <w:sz w:val="22"/>
          <w:szCs w:val="22"/>
        </w:rPr>
        <w:t>w</w:t>
      </w:r>
      <w:r w:rsidR="00864C17" w:rsidRPr="002172D7">
        <w:rPr>
          <w:bCs/>
          <w:color w:val="000000"/>
          <w:spacing w:val="-4"/>
          <w:sz w:val="22"/>
          <w:szCs w:val="22"/>
        </w:rPr>
        <w:t xml:space="preserve"> 201</w:t>
      </w:r>
      <w:r w:rsidR="008845EF" w:rsidRPr="002172D7">
        <w:rPr>
          <w:bCs/>
          <w:color w:val="000000"/>
          <w:spacing w:val="-4"/>
          <w:sz w:val="22"/>
          <w:szCs w:val="22"/>
        </w:rPr>
        <w:t>2</w:t>
      </w:r>
      <w:r w:rsidR="00864C17" w:rsidRPr="002172D7">
        <w:rPr>
          <w:bCs/>
          <w:color w:val="000000"/>
          <w:spacing w:val="-4"/>
          <w:sz w:val="22"/>
          <w:szCs w:val="22"/>
        </w:rPr>
        <w:t xml:space="preserve"> </w:t>
      </w:r>
      <w:r w:rsidR="008845EF" w:rsidRPr="002172D7">
        <w:rPr>
          <w:bCs/>
          <w:color w:val="000000"/>
          <w:spacing w:val="-4"/>
          <w:sz w:val="22"/>
          <w:szCs w:val="22"/>
        </w:rPr>
        <w:t>roku w Sośnicowicach przy ulicy Raciborskiej oraz w Łanach Wielkich przy ulicy Polnej,</w:t>
      </w:r>
    </w:p>
    <w:p w14:paraId="131DFAE0" w14:textId="635A6284" w:rsidR="00864C17" w:rsidRPr="002172D7" w:rsidRDefault="00E90105" w:rsidP="00A6596D">
      <w:pPr>
        <w:pStyle w:val="Akapitzlist"/>
        <w:numPr>
          <w:ilvl w:val="0"/>
          <w:numId w:val="46"/>
        </w:numPr>
        <w:shd w:val="clear" w:color="auto" w:fill="FFFFFF"/>
        <w:autoSpaceDE w:val="0"/>
        <w:autoSpaceDN w:val="0"/>
        <w:adjustRightInd w:val="0"/>
        <w:spacing w:before="60" w:after="60"/>
        <w:ind w:right="10"/>
        <w:contextualSpacing w:val="0"/>
        <w:jc w:val="both"/>
        <w:rPr>
          <w:bCs/>
          <w:color w:val="000000"/>
          <w:spacing w:val="-4"/>
          <w:sz w:val="22"/>
          <w:szCs w:val="22"/>
        </w:rPr>
      </w:pPr>
      <w:r w:rsidRPr="002172D7">
        <w:rPr>
          <w:bCs/>
          <w:color w:val="000000"/>
          <w:spacing w:val="-4"/>
          <w:sz w:val="22"/>
          <w:szCs w:val="22"/>
        </w:rPr>
        <w:t>w</w:t>
      </w:r>
      <w:r w:rsidR="006970A1" w:rsidRPr="002172D7">
        <w:rPr>
          <w:bCs/>
          <w:color w:val="000000"/>
          <w:spacing w:val="-4"/>
          <w:sz w:val="22"/>
          <w:szCs w:val="22"/>
        </w:rPr>
        <w:t xml:space="preserve"> 2013</w:t>
      </w:r>
      <w:r w:rsidR="00864C17" w:rsidRPr="002172D7">
        <w:rPr>
          <w:bCs/>
          <w:color w:val="000000"/>
          <w:spacing w:val="-4"/>
          <w:sz w:val="22"/>
          <w:szCs w:val="22"/>
        </w:rPr>
        <w:t xml:space="preserve"> </w:t>
      </w:r>
      <w:r w:rsidR="008845EF" w:rsidRPr="002172D7">
        <w:rPr>
          <w:bCs/>
          <w:color w:val="000000"/>
          <w:spacing w:val="-4"/>
          <w:sz w:val="22"/>
          <w:szCs w:val="22"/>
        </w:rPr>
        <w:t>roku</w:t>
      </w:r>
      <w:r w:rsidR="006970A1" w:rsidRPr="002172D7">
        <w:rPr>
          <w:bCs/>
          <w:color w:val="000000"/>
          <w:spacing w:val="-4"/>
          <w:sz w:val="22"/>
          <w:szCs w:val="22"/>
        </w:rPr>
        <w:t xml:space="preserve"> porządkowano tereny ogrodów działkowych</w:t>
      </w:r>
      <w:r w:rsidRPr="002172D7">
        <w:rPr>
          <w:bCs/>
          <w:color w:val="000000"/>
          <w:spacing w:val="-4"/>
          <w:sz w:val="22"/>
          <w:szCs w:val="22"/>
        </w:rPr>
        <w:t>,</w:t>
      </w:r>
    </w:p>
    <w:p w14:paraId="002E302E" w14:textId="2A291E4E" w:rsidR="00864C17" w:rsidRPr="002172D7" w:rsidRDefault="00E90105" w:rsidP="00A6596D">
      <w:pPr>
        <w:pStyle w:val="Akapitzlist"/>
        <w:numPr>
          <w:ilvl w:val="0"/>
          <w:numId w:val="46"/>
        </w:numPr>
        <w:shd w:val="clear" w:color="auto" w:fill="FFFFFF"/>
        <w:autoSpaceDE w:val="0"/>
        <w:autoSpaceDN w:val="0"/>
        <w:adjustRightInd w:val="0"/>
        <w:spacing w:before="60" w:after="60"/>
        <w:ind w:right="10"/>
        <w:contextualSpacing w:val="0"/>
        <w:jc w:val="both"/>
        <w:rPr>
          <w:bCs/>
          <w:color w:val="000000"/>
          <w:spacing w:val="-4"/>
          <w:sz w:val="22"/>
          <w:szCs w:val="22"/>
        </w:rPr>
      </w:pPr>
      <w:r w:rsidRPr="002172D7">
        <w:rPr>
          <w:bCs/>
          <w:color w:val="000000"/>
          <w:spacing w:val="-4"/>
          <w:sz w:val="22"/>
          <w:szCs w:val="22"/>
        </w:rPr>
        <w:t>w</w:t>
      </w:r>
      <w:r w:rsidR="00864C17" w:rsidRPr="002172D7">
        <w:rPr>
          <w:bCs/>
          <w:color w:val="000000"/>
          <w:spacing w:val="-4"/>
          <w:sz w:val="22"/>
          <w:szCs w:val="22"/>
        </w:rPr>
        <w:t xml:space="preserve"> 201</w:t>
      </w:r>
      <w:r w:rsidR="006970A1" w:rsidRPr="002172D7">
        <w:rPr>
          <w:bCs/>
          <w:color w:val="000000"/>
          <w:spacing w:val="-4"/>
          <w:sz w:val="22"/>
          <w:szCs w:val="22"/>
        </w:rPr>
        <w:t xml:space="preserve">4 roku do czerwca usunięto już 3,48 Mg odpadów z terenu </w:t>
      </w:r>
      <w:r w:rsidR="00A6596D">
        <w:rPr>
          <w:bCs/>
          <w:color w:val="000000"/>
          <w:spacing w:val="-4"/>
          <w:sz w:val="22"/>
          <w:szCs w:val="22"/>
        </w:rPr>
        <w:t xml:space="preserve">drogi gruntowej </w:t>
      </w:r>
      <w:r w:rsidR="006970A1" w:rsidRPr="002172D7">
        <w:rPr>
          <w:bCs/>
          <w:color w:val="000000"/>
          <w:spacing w:val="-4"/>
          <w:sz w:val="22"/>
          <w:szCs w:val="22"/>
        </w:rPr>
        <w:t xml:space="preserve">w Kozłowie, ulicy Raciborskiej w Trachach, oraz w Sośnicowicach w pobliżu oczyszczalni ścieków. </w:t>
      </w:r>
    </w:p>
    <w:p w14:paraId="44F5C203" w14:textId="457B661F" w:rsidR="00864C17" w:rsidRPr="002172D7" w:rsidRDefault="00E90105" w:rsidP="00A6596D">
      <w:pPr>
        <w:spacing w:before="60" w:after="60"/>
        <w:jc w:val="both"/>
        <w:rPr>
          <w:sz w:val="22"/>
        </w:rPr>
      </w:pPr>
      <w:r w:rsidRPr="002172D7">
        <w:rPr>
          <w:sz w:val="22"/>
        </w:rPr>
        <w:t xml:space="preserve">Mimo nowego systemu gospodarowania odpadami do chwili obecnej trendu zmniejszenia ilości </w:t>
      </w:r>
      <w:r w:rsidR="006970A1" w:rsidRPr="002172D7">
        <w:rPr>
          <w:sz w:val="22"/>
        </w:rPr>
        <w:t xml:space="preserve">dzikich wysypisk nie zauważono, być może jest to spowodowane limitami ilości odpadów, które mieszkańcy mogę </w:t>
      </w:r>
      <w:r w:rsidR="00FF4B40" w:rsidRPr="002172D7">
        <w:rPr>
          <w:sz w:val="22"/>
        </w:rPr>
        <w:t>oddać w ramach opłaty za gospodar</w:t>
      </w:r>
      <w:r w:rsidR="006970A1" w:rsidRPr="002172D7">
        <w:rPr>
          <w:sz w:val="22"/>
        </w:rPr>
        <w:t>owanie odpadami.</w:t>
      </w:r>
    </w:p>
    <w:p w14:paraId="5C82F68A" w14:textId="77777777" w:rsidR="00A93E97" w:rsidRPr="002172D7" w:rsidRDefault="00A93E97" w:rsidP="00156AD3">
      <w:pPr>
        <w:spacing w:before="60" w:after="60"/>
        <w:jc w:val="both"/>
        <w:rPr>
          <w:sz w:val="22"/>
        </w:rPr>
      </w:pPr>
    </w:p>
    <w:p w14:paraId="2738EC31" w14:textId="4CB6EC78" w:rsidR="00A93E97" w:rsidRPr="002172D7" w:rsidRDefault="00A93E97" w:rsidP="00156AD3">
      <w:pPr>
        <w:spacing w:before="60" w:after="60"/>
        <w:jc w:val="both"/>
        <w:rPr>
          <w:sz w:val="22"/>
        </w:rPr>
      </w:pPr>
      <w:r w:rsidRPr="002172D7">
        <w:rPr>
          <w:sz w:val="22"/>
        </w:rPr>
        <w:t>Na terenie gminy Sośnicowice w miejscowości Trachy zlokalizowane jest składowisko odpadów</w:t>
      </w:r>
      <w:r w:rsidR="000039F6" w:rsidRPr="002172D7">
        <w:rPr>
          <w:sz w:val="22"/>
        </w:rPr>
        <w:t xml:space="preserve"> poneutralizacyjnych „Smolnica” zarządzane przez Zakład Galwaniczny „Łabędy” Sp. z o.o. z </w:t>
      </w:r>
      <w:r w:rsidR="00A0536E">
        <w:rPr>
          <w:sz w:val="22"/>
        </w:rPr>
        <w:t> </w:t>
      </w:r>
      <w:r w:rsidR="000039F6" w:rsidRPr="002172D7">
        <w:rPr>
          <w:sz w:val="22"/>
        </w:rPr>
        <w:t>siedziba w Gliwicach. Składowisko to do 2009 roku funkcjonowało w oparciu o „Instrukcje eksploatacji składowiska odpadów poneutralizacyjnych w Smolnicy k/Trach zatwie</w:t>
      </w:r>
      <w:r w:rsidR="004A0277" w:rsidRPr="002172D7">
        <w:rPr>
          <w:sz w:val="22"/>
        </w:rPr>
        <w:t>rdzona przez Wojewodę Śląskiego. Do 2007 roku deponowano tam odpady niebezpieczne o kodzie 19 02 05 stanowiące szlamy z fizykochemicznej przeróbki odpadów zawierające substancje niebezpieczne</w:t>
      </w:r>
      <w:r w:rsidR="00D44540" w:rsidRPr="002172D7">
        <w:rPr>
          <w:sz w:val="22"/>
        </w:rPr>
        <w:t xml:space="preserve">. </w:t>
      </w:r>
      <w:r w:rsidR="004A0277" w:rsidRPr="002172D7">
        <w:rPr>
          <w:sz w:val="22"/>
        </w:rPr>
        <w:t xml:space="preserve">Z </w:t>
      </w:r>
      <w:r w:rsidR="00A0536E">
        <w:rPr>
          <w:sz w:val="22"/>
        </w:rPr>
        <w:t> </w:t>
      </w:r>
      <w:r w:rsidR="004A0277" w:rsidRPr="002172D7">
        <w:rPr>
          <w:sz w:val="22"/>
        </w:rPr>
        <w:t xml:space="preserve">uwagi na brak spełniania wymogów określonych w dniu 5 stycznia 2010 roku została wydana decyzja Marszałka Województwa Śląskiego w sprawie odmowy zezwolenia na unieszkodliwianie odpadów na tym, składowisku. </w:t>
      </w:r>
      <w:r w:rsidR="00D44540" w:rsidRPr="002172D7">
        <w:rPr>
          <w:sz w:val="22"/>
        </w:rPr>
        <w:t xml:space="preserve">Aktualnie teren składowiska jest nieogrodzony, zaniedbany i </w:t>
      </w:r>
      <w:r w:rsidR="00A0536E">
        <w:rPr>
          <w:sz w:val="22"/>
        </w:rPr>
        <w:t> </w:t>
      </w:r>
      <w:r w:rsidR="00D44540" w:rsidRPr="002172D7">
        <w:rPr>
          <w:sz w:val="22"/>
        </w:rPr>
        <w:t xml:space="preserve">dostępnych dla osób trzecich stwarzając zagrożenie dla ludzi i środowiska. Obowiązkiem Zakładu </w:t>
      </w:r>
      <w:r w:rsidR="000A14C7" w:rsidRPr="002172D7">
        <w:rPr>
          <w:sz w:val="22"/>
        </w:rPr>
        <w:t>Galwanicznego</w:t>
      </w:r>
      <w:r w:rsidR="00D44540" w:rsidRPr="002172D7">
        <w:rPr>
          <w:sz w:val="22"/>
        </w:rPr>
        <w:t xml:space="preserve"> jest zamknięcie i rekultywacja składowiska. </w:t>
      </w:r>
    </w:p>
    <w:p w14:paraId="1175C001" w14:textId="77777777" w:rsidR="0088428C" w:rsidRPr="002172D7" w:rsidRDefault="0088428C" w:rsidP="00156AD3">
      <w:pPr>
        <w:spacing w:before="60" w:after="60"/>
        <w:jc w:val="both"/>
        <w:rPr>
          <w:sz w:val="22"/>
        </w:rPr>
      </w:pPr>
    </w:p>
    <w:p w14:paraId="28CCD7DB" w14:textId="489E1B49" w:rsidR="0088428C" w:rsidRPr="002172D7" w:rsidRDefault="0088428C" w:rsidP="00FA3909">
      <w:pPr>
        <w:pStyle w:val="Nagwek3"/>
      </w:pPr>
      <w:bookmarkStart w:id="182" w:name="_Toc267063160"/>
      <w:r w:rsidRPr="002172D7">
        <w:t>Promocja „rewolucji śmieciowej”</w:t>
      </w:r>
      <w:bookmarkEnd w:id="182"/>
    </w:p>
    <w:p w14:paraId="3E387CA3" w14:textId="02EAEA3C" w:rsidR="0088428C" w:rsidRPr="002172D7" w:rsidRDefault="0088428C" w:rsidP="00156AD3">
      <w:pPr>
        <w:spacing w:before="60" w:after="60"/>
        <w:jc w:val="both"/>
        <w:rPr>
          <w:sz w:val="22"/>
          <w:szCs w:val="22"/>
        </w:rPr>
      </w:pPr>
      <w:r w:rsidRPr="002172D7">
        <w:rPr>
          <w:sz w:val="22"/>
          <w:szCs w:val="22"/>
        </w:rPr>
        <w:t xml:space="preserve">O wszystkich wprowadzanych zmianach mieszkańcy są na bieżąco informowani poprzez nową zakładkę na stronie internetowej gminy </w:t>
      </w:r>
      <w:r w:rsidR="00FF4B40" w:rsidRPr="002172D7">
        <w:rPr>
          <w:sz w:val="22"/>
          <w:szCs w:val="22"/>
        </w:rPr>
        <w:t>Sośnicowice</w:t>
      </w:r>
      <w:r w:rsidRPr="002172D7">
        <w:rPr>
          <w:sz w:val="22"/>
          <w:szCs w:val="22"/>
        </w:rPr>
        <w:t xml:space="preserve"> „</w:t>
      </w:r>
      <w:r w:rsidR="00FF4B40" w:rsidRPr="002172D7">
        <w:rPr>
          <w:sz w:val="22"/>
          <w:szCs w:val="22"/>
        </w:rPr>
        <w:t>Nowy system gospodarki odpadami komunalnymi</w:t>
      </w:r>
      <w:r w:rsidRPr="002172D7">
        <w:rPr>
          <w:sz w:val="22"/>
          <w:szCs w:val="22"/>
        </w:rPr>
        <w:t>”. Są tam umieszczone akty prawne, szczegółowe zasady i system segregacji, informacje o opłatach i sposobach ich uiszczania, a także harmonogram zbiórki odpadów.</w:t>
      </w:r>
    </w:p>
    <w:p w14:paraId="181244F8" w14:textId="209AA152" w:rsidR="0088428C" w:rsidRPr="002172D7" w:rsidRDefault="0088428C" w:rsidP="00156AD3">
      <w:pPr>
        <w:pStyle w:val="StylTahoma11ptWyjustowanyPrzed3ptPo3pt"/>
        <w:spacing w:after="60"/>
        <w:rPr>
          <w:rFonts w:ascii="Times New Roman" w:hAnsi="Times New Roman"/>
          <w:szCs w:val="22"/>
        </w:rPr>
      </w:pPr>
      <w:r w:rsidRPr="002172D7">
        <w:rPr>
          <w:rFonts w:ascii="Times New Roman" w:hAnsi="Times New Roman"/>
          <w:szCs w:val="22"/>
        </w:rPr>
        <w:t>Ważnym elementem jest świadomość ekologiczna społeczeństwa, biorącego aktywny udział w</w:t>
      </w:r>
      <w:r w:rsidR="008F7238">
        <w:rPr>
          <w:rFonts w:ascii="Times New Roman" w:hAnsi="Times New Roman"/>
          <w:szCs w:val="22"/>
        </w:rPr>
        <w:t xml:space="preserve"> </w:t>
      </w:r>
      <w:r w:rsidR="00A0536E">
        <w:rPr>
          <w:rFonts w:ascii="Times New Roman" w:hAnsi="Times New Roman"/>
          <w:szCs w:val="22"/>
        </w:rPr>
        <w:t> </w:t>
      </w:r>
      <w:r w:rsidRPr="002172D7">
        <w:rPr>
          <w:rFonts w:ascii="Times New Roman" w:hAnsi="Times New Roman"/>
          <w:szCs w:val="22"/>
        </w:rPr>
        <w:t>procesie zbierania odpadów. Edukacja ekologiczna jest procesem, którego głównym celem jest ukształtowanie aktywnej i odpowiedzialnej postawy mieszkańców w</w:t>
      </w:r>
      <w:r w:rsidR="008F7238">
        <w:rPr>
          <w:rFonts w:ascii="Times New Roman" w:hAnsi="Times New Roman"/>
          <w:szCs w:val="22"/>
        </w:rPr>
        <w:t xml:space="preserve"> </w:t>
      </w:r>
      <w:r w:rsidRPr="002172D7">
        <w:rPr>
          <w:rFonts w:ascii="Times New Roman" w:hAnsi="Times New Roman"/>
          <w:szCs w:val="22"/>
        </w:rPr>
        <w:t xml:space="preserve">sferze konsumpcji, a także postępowania z odpadami. Mieszkańcy gminy </w:t>
      </w:r>
      <w:r w:rsidR="00FF4B40" w:rsidRPr="002172D7">
        <w:rPr>
          <w:rFonts w:ascii="Times New Roman" w:hAnsi="Times New Roman"/>
          <w:szCs w:val="22"/>
        </w:rPr>
        <w:t>Sośnicowice</w:t>
      </w:r>
      <w:r w:rsidRPr="002172D7">
        <w:rPr>
          <w:rFonts w:ascii="Times New Roman" w:hAnsi="Times New Roman"/>
          <w:szCs w:val="22"/>
        </w:rPr>
        <w:t xml:space="preserve"> przed wprowadzeniem „rewolucji śmieciowej” zostali poinformowani poprzez rozdysponowanie do wszystkich mieszkańców </w:t>
      </w:r>
      <w:r w:rsidR="00FF4B40" w:rsidRPr="002172D7">
        <w:rPr>
          <w:rFonts w:ascii="Times New Roman" w:eastAsia="SimSun" w:hAnsi="Times New Roman"/>
          <w:szCs w:val="22"/>
        </w:rPr>
        <w:t>ulotek informacyjnych</w:t>
      </w:r>
      <w:r w:rsidRPr="002172D7">
        <w:rPr>
          <w:rFonts w:ascii="Times New Roman" w:eastAsia="SimSun" w:hAnsi="Times New Roman"/>
          <w:szCs w:val="22"/>
        </w:rPr>
        <w:t xml:space="preserve"> zawierając</w:t>
      </w:r>
      <w:r w:rsidR="00FF4B40" w:rsidRPr="002172D7">
        <w:rPr>
          <w:rFonts w:ascii="Times New Roman" w:eastAsia="SimSun" w:hAnsi="Times New Roman"/>
          <w:szCs w:val="22"/>
        </w:rPr>
        <w:t>ych</w:t>
      </w:r>
      <w:r w:rsidRPr="002172D7">
        <w:rPr>
          <w:rFonts w:ascii="Times New Roman" w:eastAsia="SimSun" w:hAnsi="Times New Roman"/>
          <w:szCs w:val="22"/>
        </w:rPr>
        <w:t xml:space="preserve"> informacje na temat segregacji odpadów, częst</w:t>
      </w:r>
      <w:r w:rsidR="00FF4B40" w:rsidRPr="002172D7">
        <w:rPr>
          <w:rFonts w:ascii="Times New Roman" w:eastAsia="SimSun" w:hAnsi="Times New Roman"/>
          <w:szCs w:val="22"/>
        </w:rPr>
        <w:t xml:space="preserve">otliwości ich wywozu oraz form </w:t>
      </w:r>
      <w:r w:rsidRPr="002172D7">
        <w:rPr>
          <w:rFonts w:ascii="Times New Roman" w:eastAsia="SimSun" w:hAnsi="Times New Roman"/>
          <w:szCs w:val="22"/>
        </w:rPr>
        <w:t xml:space="preserve">i terminów dokonywania płatności. </w:t>
      </w:r>
      <w:r w:rsidR="00827910" w:rsidRPr="002172D7">
        <w:rPr>
          <w:rFonts w:ascii="Times New Roman" w:eastAsia="SimSun" w:hAnsi="Times New Roman"/>
          <w:szCs w:val="22"/>
        </w:rPr>
        <w:t xml:space="preserve">Na stronie internetowej zostały zamieszczone filmiki promujące nowy system gospodarowania odpadami, poruszający problem palenia odpadów oraz powstawania dużej ilości odpadów. </w:t>
      </w:r>
      <w:r w:rsidRPr="002172D7">
        <w:rPr>
          <w:rFonts w:ascii="Times New Roman" w:eastAsia="SimSun" w:hAnsi="Times New Roman"/>
          <w:szCs w:val="22"/>
        </w:rPr>
        <w:t xml:space="preserve">Wszyscy mieszkańcy otrzymali ulotki informacyjne, a także szczegółowy harmonogram </w:t>
      </w:r>
      <w:r w:rsidR="00730C36" w:rsidRPr="002172D7">
        <w:rPr>
          <w:rFonts w:ascii="Times New Roman" w:eastAsia="SimSun" w:hAnsi="Times New Roman"/>
          <w:szCs w:val="22"/>
        </w:rPr>
        <w:t xml:space="preserve">wywozu odpadów </w:t>
      </w:r>
      <w:r w:rsidRPr="002172D7">
        <w:rPr>
          <w:rFonts w:ascii="Times New Roman" w:eastAsia="SimSun" w:hAnsi="Times New Roman"/>
          <w:szCs w:val="22"/>
        </w:rPr>
        <w:t>dla poszczególnych sołectw. Na bieżąco zamieszczane są informacje na stronie internetowej gminy o nowościach, wyjaśniane są kwestie nurtujące mieszkańców wraz ze szczegółowym opisem nowego systemu.</w:t>
      </w:r>
      <w:r w:rsidRPr="002172D7">
        <w:rPr>
          <w:rFonts w:ascii="Times New Roman" w:eastAsia="SimSun" w:hAnsi="Times New Roman"/>
          <w:color w:val="0F34A2"/>
          <w:szCs w:val="22"/>
          <w:u w:val="single" w:color="0F34A2"/>
          <w:lang w:eastAsia="pl-PL"/>
        </w:rPr>
        <w:t xml:space="preserve"> </w:t>
      </w:r>
    </w:p>
    <w:p w14:paraId="0FECAA13" w14:textId="117877AD" w:rsidR="0088428C" w:rsidRPr="002172D7" w:rsidRDefault="0088428C" w:rsidP="00156AD3">
      <w:pPr>
        <w:pStyle w:val="StylTahoma11ptWyjustowanyPrzed3ptPo3pt"/>
        <w:spacing w:after="60"/>
        <w:rPr>
          <w:rFonts w:ascii="Times New Roman" w:hAnsi="Times New Roman"/>
        </w:rPr>
      </w:pPr>
      <w:r w:rsidRPr="002172D7">
        <w:rPr>
          <w:rFonts w:ascii="Times New Roman" w:hAnsi="Times New Roman"/>
          <w:szCs w:val="24"/>
        </w:rPr>
        <w:t>W zakresie gospodarki odpadami świadomość ekologiczna społeczeństwa jest dobra, nie mniej jednak powinna być w dalszym ciągu poszerzana i utrwalana w trakcie okresowych ak</w:t>
      </w:r>
      <w:r w:rsidR="00730C36" w:rsidRPr="002172D7">
        <w:rPr>
          <w:rFonts w:ascii="Times New Roman" w:hAnsi="Times New Roman"/>
          <w:szCs w:val="24"/>
        </w:rPr>
        <w:t>cji czy na łamach informatora gminy Sośnicowice „Miasteczko</w:t>
      </w:r>
      <w:r w:rsidRPr="002172D7">
        <w:rPr>
          <w:rFonts w:ascii="Times New Roman" w:hAnsi="Times New Roman"/>
          <w:szCs w:val="24"/>
        </w:rPr>
        <w:t xml:space="preserve">”. </w:t>
      </w:r>
    </w:p>
    <w:p w14:paraId="0545556D" w14:textId="672B8594" w:rsidR="0088428C" w:rsidRPr="002172D7" w:rsidRDefault="0088428C" w:rsidP="00156AD3">
      <w:pPr>
        <w:pStyle w:val="StylTahoma11ptWyjustowanyPrzed3ptPo3pt"/>
        <w:spacing w:after="60"/>
        <w:rPr>
          <w:rFonts w:ascii="Times New Roman" w:hAnsi="Times New Roman"/>
          <w:szCs w:val="24"/>
        </w:rPr>
      </w:pPr>
      <w:r w:rsidRPr="002172D7">
        <w:rPr>
          <w:rFonts w:ascii="Times New Roman" w:hAnsi="Times New Roman"/>
          <w:szCs w:val="24"/>
        </w:rPr>
        <w:t>Celem edukacji jest wykształcenie wśród wszystkich grup społecznych odpowiedzialnych i</w:t>
      </w:r>
      <w:r w:rsidR="008F7238">
        <w:rPr>
          <w:rFonts w:ascii="Times New Roman" w:hAnsi="Times New Roman"/>
          <w:szCs w:val="24"/>
        </w:rPr>
        <w:t xml:space="preserve"> </w:t>
      </w:r>
      <w:r w:rsidR="00A0536E">
        <w:rPr>
          <w:rFonts w:ascii="Times New Roman" w:hAnsi="Times New Roman"/>
          <w:szCs w:val="24"/>
        </w:rPr>
        <w:t> </w:t>
      </w:r>
      <w:r w:rsidRPr="002172D7">
        <w:rPr>
          <w:rFonts w:ascii="Times New Roman" w:hAnsi="Times New Roman"/>
          <w:szCs w:val="24"/>
        </w:rPr>
        <w:t>świadomych zachowań w zakresie racjonalnej gospodarki odpadami, poprzez:</w:t>
      </w:r>
    </w:p>
    <w:p w14:paraId="4FEAE4C1" w14:textId="7179FEBC" w:rsidR="0088428C" w:rsidRPr="002172D7" w:rsidRDefault="0088428C" w:rsidP="00156AD3">
      <w:pPr>
        <w:pStyle w:val="Tekstpodstawowywcity"/>
        <w:numPr>
          <w:ilvl w:val="0"/>
          <w:numId w:val="38"/>
        </w:numPr>
        <w:suppressAutoHyphens w:val="0"/>
        <w:spacing w:before="60" w:after="60"/>
        <w:jc w:val="both"/>
        <w:rPr>
          <w:sz w:val="22"/>
        </w:rPr>
      </w:pPr>
      <w:r w:rsidRPr="002172D7">
        <w:rPr>
          <w:sz w:val="22"/>
        </w:rPr>
        <w:t>realizację polityki edukacyjnej i informacyjnej na temat selektywnej zbiórki odpadów i</w:t>
      </w:r>
      <w:r w:rsidR="008F7238">
        <w:rPr>
          <w:sz w:val="22"/>
        </w:rPr>
        <w:t xml:space="preserve"> </w:t>
      </w:r>
      <w:r w:rsidRPr="002172D7">
        <w:rPr>
          <w:sz w:val="22"/>
        </w:rPr>
        <w:t>przez to prowadzenie ekologicznego sposobu życia we własnym domu,</w:t>
      </w:r>
    </w:p>
    <w:p w14:paraId="015695C3" w14:textId="77777777" w:rsidR="0088428C" w:rsidRPr="002172D7" w:rsidRDefault="0088428C" w:rsidP="00156AD3">
      <w:pPr>
        <w:pStyle w:val="Tekstpodstawowywcity"/>
        <w:numPr>
          <w:ilvl w:val="0"/>
          <w:numId w:val="38"/>
        </w:numPr>
        <w:suppressAutoHyphens w:val="0"/>
        <w:spacing w:before="60" w:after="60"/>
        <w:jc w:val="both"/>
        <w:rPr>
          <w:sz w:val="22"/>
        </w:rPr>
      </w:pPr>
      <w:r w:rsidRPr="002172D7">
        <w:rPr>
          <w:sz w:val="22"/>
        </w:rPr>
        <w:t>świadome dokonywanie zakupów (minimalizacja wpływu reklam),</w:t>
      </w:r>
    </w:p>
    <w:p w14:paraId="71BBFE8D" w14:textId="77777777" w:rsidR="0088428C" w:rsidRPr="002172D7" w:rsidRDefault="0088428C" w:rsidP="00156AD3">
      <w:pPr>
        <w:pStyle w:val="Tekstpodstawowywcity"/>
        <w:numPr>
          <w:ilvl w:val="0"/>
          <w:numId w:val="38"/>
        </w:numPr>
        <w:suppressAutoHyphens w:val="0"/>
        <w:spacing w:before="60" w:after="60"/>
        <w:jc w:val="both"/>
        <w:rPr>
          <w:sz w:val="22"/>
        </w:rPr>
      </w:pPr>
      <w:r w:rsidRPr="002172D7">
        <w:rPr>
          <w:sz w:val="22"/>
        </w:rPr>
        <w:t>przekonywanie do kupowania rzeczy trwałych,</w:t>
      </w:r>
    </w:p>
    <w:p w14:paraId="54216793" w14:textId="77777777" w:rsidR="0088428C" w:rsidRPr="002172D7" w:rsidRDefault="0088428C" w:rsidP="00156AD3">
      <w:pPr>
        <w:pStyle w:val="Tekstpodstawowywcity"/>
        <w:numPr>
          <w:ilvl w:val="0"/>
          <w:numId w:val="38"/>
        </w:numPr>
        <w:suppressAutoHyphens w:val="0"/>
        <w:spacing w:before="60" w:after="60"/>
        <w:jc w:val="both"/>
        <w:rPr>
          <w:sz w:val="22"/>
        </w:rPr>
      </w:pPr>
      <w:r w:rsidRPr="002172D7">
        <w:rPr>
          <w:sz w:val="22"/>
        </w:rPr>
        <w:t>wybieranie towarów bezodpadowych oraz posiadających opakowanie łatwo ulegające całkowitej degradacji lub nadające się do utylizacji,</w:t>
      </w:r>
    </w:p>
    <w:p w14:paraId="208F5DA1" w14:textId="77777777" w:rsidR="0088428C" w:rsidRPr="002172D7" w:rsidRDefault="0088428C" w:rsidP="00156AD3">
      <w:pPr>
        <w:pStyle w:val="Tekstpodstawowywcity"/>
        <w:numPr>
          <w:ilvl w:val="0"/>
          <w:numId w:val="38"/>
        </w:numPr>
        <w:suppressAutoHyphens w:val="0"/>
        <w:spacing w:before="60" w:after="60"/>
        <w:jc w:val="both"/>
        <w:rPr>
          <w:sz w:val="22"/>
        </w:rPr>
      </w:pPr>
      <w:r w:rsidRPr="002172D7">
        <w:rPr>
          <w:sz w:val="22"/>
        </w:rPr>
        <w:t>rozpowszechnienie wiedzy, dotyczącej możliwości powtórnego wykorzystania odpadów (recykling) oraz wynikających z tego korzyści ekonomicznych,</w:t>
      </w:r>
    </w:p>
    <w:p w14:paraId="37079A31" w14:textId="77777777" w:rsidR="0088428C" w:rsidRPr="002172D7" w:rsidRDefault="0088428C" w:rsidP="00156AD3">
      <w:pPr>
        <w:pStyle w:val="Tekstpodstawowywcity"/>
        <w:numPr>
          <w:ilvl w:val="0"/>
          <w:numId w:val="38"/>
        </w:numPr>
        <w:suppressAutoHyphens w:val="0"/>
        <w:spacing w:before="60" w:after="60"/>
        <w:jc w:val="both"/>
        <w:rPr>
          <w:sz w:val="22"/>
        </w:rPr>
      </w:pPr>
      <w:r w:rsidRPr="002172D7">
        <w:rPr>
          <w:sz w:val="22"/>
        </w:rPr>
        <w:t>wskazywanie konkretnych działań poprawiających efektywność gospodarki odpadami.</w:t>
      </w:r>
    </w:p>
    <w:p w14:paraId="39B32630" w14:textId="77777777" w:rsidR="0088428C" w:rsidRPr="002172D7" w:rsidRDefault="0088428C" w:rsidP="00156AD3">
      <w:pPr>
        <w:pStyle w:val="StylTahoma11ptWyjustowanyPrzed3ptPo3pt"/>
        <w:spacing w:after="60"/>
        <w:rPr>
          <w:rFonts w:ascii="Times New Roman" w:hAnsi="Times New Roman"/>
          <w:szCs w:val="24"/>
        </w:rPr>
      </w:pPr>
      <w:r w:rsidRPr="002172D7">
        <w:rPr>
          <w:rFonts w:ascii="Times New Roman" w:hAnsi="Times New Roman"/>
          <w:szCs w:val="24"/>
        </w:rPr>
        <w:t>Właściwie ukierunkowana edukacja ekologiczna mieszkańców przyczyni się do zwiększenia efektywności prowadzonej selektywnej zbiórki odpadów, co zapewni pozyskanie surowców wtórnych, zmniejszenie ilości odpadów trafiających na składowiska oraz zmniejszenie szkodliwości tych odpadów.</w:t>
      </w:r>
    </w:p>
    <w:p w14:paraId="56FDA83A" w14:textId="77777777" w:rsidR="009F0B9C" w:rsidRPr="002172D7" w:rsidRDefault="009F0B9C" w:rsidP="00156AD3">
      <w:pPr>
        <w:spacing w:before="60" w:after="60"/>
        <w:rPr>
          <w:sz w:val="22"/>
        </w:rPr>
      </w:pPr>
    </w:p>
    <w:p w14:paraId="358D0777" w14:textId="51999D1E" w:rsidR="00801EF3" w:rsidRPr="002172D7" w:rsidRDefault="0093712D" w:rsidP="00FA3909">
      <w:pPr>
        <w:pStyle w:val="Nagwek3"/>
      </w:pPr>
      <w:bookmarkStart w:id="183" w:name="_Toc267063161"/>
      <w:r w:rsidRPr="002172D7">
        <w:t>Zbiórka azbestu</w:t>
      </w:r>
      <w:bookmarkEnd w:id="183"/>
      <w:r w:rsidRPr="002172D7">
        <w:t xml:space="preserve"> </w:t>
      </w:r>
    </w:p>
    <w:p w14:paraId="36A06384" w14:textId="0BB060DA" w:rsidR="005E717B" w:rsidRPr="002172D7" w:rsidRDefault="0093712D" w:rsidP="00156AD3">
      <w:pPr>
        <w:shd w:val="clear" w:color="auto" w:fill="FFFFFF"/>
        <w:autoSpaceDE w:val="0"/>
        <w:autoSpaceDN w:val="0"/>
        <w:adjustRightInd w:val="0"/>
        <w:spacing w:before="60" w:after="60"/>
        <w:ind w:right="14"/>
        <w:jc w:val="both"/>
        <w:rPr>
          <w:sz w:val="22"/>
          <w:szCs w:val="22"/>
        </w:rPr>
      </w:pPr>
      <w:r w:rsidRPr="002172D7">
        <w:rPr>
          <w:sz w:val="22"/>
          <w:szCs w:val="22"/>
        </w:rPr>
        <w:t xml:space="preserve">Gmina </w:t>
      </w:r>
      <w:r w:rsidR="00730C36" w:rsidRPr="002172D7">
        <w:rPr>
          <w:sz w:val="22"/>
          <w:szCs w:val="22"/>
        </w:rPr>
        <w:t>Sośnicowice w 2011</w:t>
      </w:r>
      <w:r w:rsidRPr="002172D7">
        <w:rPr>
          <w:sz w:val="22"/>
          <w:szCs w:val="22"/>
        </w:rPr>
        <w:t xml:space="preserve"> roku</w:t>
      </w:r>
      <w:r w:rsidR="00801EF3" w:rsidRPr="002172D7">
        <w:rPr>
          <w:sz w:val="22"/>
          <w:szCs w:val="22"/>
        </w:rPr>
        <w:t xml:space="preserve"> </w:t>
      </w:r>
      <w:r w:rsidR="00730C36" w:rsidRPr="002172D7">
        <w:rPr>
          <w:sz w:val="22"/>
          <w:szCs w:val="22"/>
        </w:rPr>
        <w:t xml:space="preserve">uzyskała dofinansowanie z Ministerstwa Gospodarki na przeprowadzenie szczegółowej terenowej inwentaryzacji wyrobów zawierających azbest oraz opracowanie „Programu usuwania wyrobów zawierających azbest z terenu gminy Sośnicowice”. </w:t>
      </w:r>
      <w:r w:rsidR="005E717B" w:rsidRPr="002172D7">
        <w:rPr>
          <w:sz w:val="22"/>
          <w:szCs w:val="22"/>
        </w:rPr>
        <w:t>W</w:t>
      </w:r>
      <w:r w:rsidR="008F7238">
        <w:rPr>
          <w:sz w:val="22"/>
          <w:szCs w:val="22"/>
        </w:rPr>
        <w:t xml:space="preserve"> </w:t>
      </w:r>
      <w:r w:rsidR="00A0536E">
        <w:rPr>
          <w:sz w:val="22"/>
          <w:szCs w:val="22"/>
        </w:rPr>
        <w:t> </w:t>
      </w:r>
      <w:r w:rsidR="005E717B" w:rsidRPr="002172D7">
        <w:rPr>
          <w:sz w:val="22"/>
          <w:szCs w:val="22"/>
        </w:rPr>
        <w:t>wyniku przeprowadzonej inwentaryzacji uzyskano informacje</w:t>
      </w:r>
      <w:r w:rsidR="003D5958">
        <w:rPr>
          <w:sz w:val="22"/>
          <w:szCs w:val="22"/>
        </w:rPr>
        <w:t>,</w:t>
      </w:r>
      <w:r w:rsidR="005E717B" w:rsidRPr="002172D7">
        <w:rPr>
          <w:sz w:val="22"/>
          <w:szCs w:val="22"/>
        </w:rPr>
        <w:t xml:space="preserve"> iż na obszarze gminy w 2011 roku zidentyfikowano 407 posesji (452 budynki) będących własnością osób fizycznych, z zabudowanymi wyrobami zawierającymi azbest o łącznej powierzchni 52.803 m</w:t>
      </w:r>
      <w:r w:rsidR="005E717B" w:rsidRPr="002172D7">
        <w:rPr>
          <w:sz w:val="22"/>
          <w:szCs w:val="22"/>
          <w:vertAlign w:val="superscript"/>
        </w:rPr>
        <w:t>2</w:t>
      </w:r>
      <w:r w:rsidR="005E717B" w:rsidRPr="002172D7">
        <w:rPr>
          <w:sz w:val="22"/>
          <w:szCs w:val="22"/>
        </w:rPr>
        <w:t xml:space="preserve"> (tj. 580,38 Mg).</w:t>
      </w:r>
    </w:p>
    <w:p w14:paraId="0EC98E26" w14:textId="551BA14F" w:rsidR="005E717B" w:rsidRPr="002172D7" w:rsidRDefault="005E717B" w:rsidP="00156AD3">
      <w:pPr>
        <w:pStyle w:val="zwykywcity"/>
        <w:tabs>
          <w:tab w:val="num" w:pos="709"/>
        </w:tabs>
        <w:spacing w:before="60" w:line="240" w:lineRule="auto"/>
        <w:ind w:firstLine="0"/>
        <w:rPr>
          <w:sz w:val="22"/>
          <w:szCs w:val="22"/>
        </w:rPr>
      </w:pPr>
      <w:r w:rsidRPr="002172D7">
        <w:rPr>
          <w:sz w:val="22"/>
          <w:szCs w:val="22"/>
        </w:rPr>
        <w:t xml:space="preserve">W poszczególnych miejscowościach Gminy Sośnicowice zinwentaryzowano </w:t>
      </w:r>
      <w:r w:rsidR="0098678D">
        <w:rPr>
          <w:sz w:val="22"/>
          <w:szCs w:val="22"/>
        </w:rPr>
        <w:t xml:space="preserve">także </w:t>
      </w:r>
      <w:r w:rsidRPr="002172D7">
        <w:rPr>
          <w:sz w:val="22"/>
          <w:szCs w:val="22"/>
        </w:rPr>
        <w:t xml:space="preserve">dziesięć posesji, na których zlokalizowanych było 19 budynków z pokryciem azbestowym na terenie nienależącym do osób fizycznych o powierzchni </w:t>
      </w:r>
      <w:r w:rsidR="003C4C9E" w:rsidRPr="002172D7">
        <w:rPr>
          <w:sz w:val="22"/>
          <w:szCs w:val="22"/>
        </w:rPr>
        <w:t>11</w:t>
      </w:r>
      <w:r w:rsidR="006573F2" w:rsidRPr="002172D7">
        <w:rPr>
          <w:sz w:val="22"/>
          <w:szCs w:val="22"/>
        </w:rPr>
        <w:t>.</w:t>
      </w:r>
      <w:r w:rsidR="003C4C9E" w:rsidRPr="002172D7">
        <w:rPr>
          <w:sz w:val="22"/>
          <w:szCs w:val="22"/>
        </w:rPr>
        <w:t>765 m</w:t>
      </w:r>
      <w:r w:rsidR="003C4C9E" w:rsidRPr="002172D7">
        <w:rPr>
          <w:sz w:val="22"/>
          <w:szCs w:val="22"/>
          <w:vertAlign w:val="superscript"/>
        </w:rPr>
        <w:t>2</w:t>
      </w:r>
      <w:r w:rsidR="003C4C9E" w:rsidRPr="002172D7">
        <w:rPr>
          <w:sz w:val="22"/>
          <w:szCs w:val="22"/>
        </w:rPr>
        <w:t xml:space="preserve"> (tj. 129,42 Mg).</w:t>
      </w:r>
      <w:r w:rsidR="00FF4502" w:rsidRPr="002172D7">
        <w:rPr>
          <w:sz w:val="22"/>
          <w:szCs w:val="22"/>
        </w:rPr>
        <w:t xml:space="preserve"> W sumie zinwentaryzowano 710,25 Mg wyrobów zawierających azbest z czego 580,83 Mg u osób fizycznych oraz 129,42 Mg na posesjach należących do osób prawnych. </w:t>
      </w:r>
    </w:p>
    <w:p w14:paraId="1336561C" w14:textId="77777777" w:rsidR="00FF4502" w:rsidRPr="002172D7" w:rsidRDefault="00FF4502" w:rsidP="00156AD3">
      <w:pPr>
        <w:pStyle w:val="zwykywcity"/>
        <w:tabs>
          <w:tab w:val="num" w:pos="709"/>
        </w:tabs>
        <w:spacing w:before="60" w:line="240" w:lineRule="auto"/>
        <w:ind w:firstLine="0"/>
        <w:rPr>
          <w:sz w:val="22"/>
          <w:szCs w:val="22"/>
        </w:rPr>
      </w:pPr>
      <w:r w:rsidRPr="002172D7">
        <w:rPr>
          <w:sz w:val="22"/>
          <w:szCs w:val="22"/>
        </w:rPr>
        <w:t xml:space="preserve">Od 2012 roku Gmina Sośnicowice corocznie (w 2012 i w 2013 roku) składała wnioski do Wojewódzkiego Funduszu Ochrony Środowiska w Gospodarki Wodnej w Katowicach </w:t>
      </w:r>
      <w:r w:rsidRPr="002172D7">
        <w:rPr>
          <w:sz w:val="22"/>
          <w:szCs w:val="22"/>
        </w:rPr>
        <w:br/>
        <w:t xml:space="preserve">o dofinansowanie kosztów demontażu, transportu i unieszkodliwienia wyrobów zawierających azbest. </w:t>
      </w:r>
    </w:p>
    <w:p w14:paraId="22F2431C" w14:textId="77777777" w:rsidR="00FF4502" w:rsidRPr="002172D7" w:rsidRDefault="00FF4502" w:rsidP="00156AD3">
      <w:pPr>
        <w:pStyle w:val="zwykywcity"/>
        <w:tabs>
          <w:tab w:val="num" w:pos="709"/>
        </w:tabs>
        <w:spacing w:before="60" w:line="240" w:lineRule="auto"/>
        <w:ind w:firstLine="0"/>
        <w:rPr>
          <w:sz w:val="22"/>
          <w:szCs w:val="22"/>
        </w:rPr>
      </w:pPr>
      <w:r w:rsidRPr="002172D7">
        <w:rPr>
          <w:sz w:val="22"/>
          <w:szCs w:val="22"/>
        </w:rPr>
        <w:t>W celu usystematyzowania zasad dofinansowania dla mieszkańców ustalono:</w:t>
      </w:r>
    </w:p>
    <w:p w14:paraId="430543FE" w14:textId="0BF48921" w:rsidR="00FF4502" w:rsidRPr="002172D7" w:rsidRDefault="00FF4502" w:rsidP="00156AD3">
      <w:pPr>
        <w:pStyle w:val="Akapitzlist"/>
        <w:numPr>
          <w:ilvl w:val="0"/>
          <w:numId w:val="102"/>
        </w:numPr>
        <w:spacing w:before="60" w:after="60"/>
        <w:contextualSpacing w:val="0"/>
        <w:jc w:val="both"/>
        <w:rPr>
          <w:sz w:val="22"/>
          <w:szCs w:val="22"/>
        </w:rPr>
      </w:pPr>
      <w:r w:rsidRPr="002172D7">
        <w:rPr>
          <w:sz w:val="22"/>
          <w:szCs w:val="22"/>
        </w:rPr>
        <w:t>Regulamin udzielania dofinansowania kosztów poniesionych na usuwanie wyrobów zawieraj</w:t>
      </w:r>
      <w:r w:rsidRPr="002172D7">
        <w:rPr>
          <w:rFonts w:eastAsia="TimesNewRoman,Bold"/>
          <w:sz w:val="22"/>
          <w:szCs w:val="22"/>
        </w:rPr>
        <w:t>ą</w:t>
      </w:r>
      <w:r w:rsidRPr="002172D7">
        <w:rPr>
          <w:sz w:val="22"/>
          <w:szCs w:val="22"/>
        </w:rPr>
        <w:t>cych azbest z obiektów budownictwa indywidualnego z terenu Gminy So</w:t>
      </w:r>
      <w:r w:rsidRPr="002172D7">
        <w:rPr>
          <w:rFonts w:eastAsia="TimesNewRoman,Bold"/>
          <w:sz w:val="22"/>
          <w:szCs w:val="22"/>
        </w:rPr>
        <w:t>śn</w:t>
      </w:r>
      <w:r w:rsidRPr="002172D7">
        <w:rPr>
          <w:sz w:val="22"/>
          <w:szCs w:val="22"/>
        </w:rPr>
        <w:t>icowice w 2012 roku w ramach „Programu usuwania azbestu i wyrobów zawierających azbest dla Gminy Sośnicowice” - Zał</w:t>
      </w:r>
      <w:r w:rsidRPr="002172D7">
        <w:rPr>
          <w:rFonts w:eastAsia="TimesNewRoman,Bold"/>
          <w:sz w:val="22"/>
          <w:szCs w:val="22"/>
        </w:rPr>
        <w:t>ąc</w:t>
      </w:r>
      <w:r w:rsidRPr="002172D7">
        <w:rPr>
          <w:sz w:val="22"/>
          <w:szCs w:val="22"/>
        </w:rPr>
        <w:t>znik do zarz</w:t>
      </w:r>
      <w:r w:rsidRPr="002172D7">
        <w:rPr>
          <w:rFonts w:eastAsia="TimesNewRoman,Bold"/>
          <w:sz w:val="22"/>
          <w:szCs w:val="22"/>
        </w:rPr>
        <w:t>ąd</w:t>
      </w:r>
      <w:r w:rsidRPr="002172D7">
        <w:rPr>
          <w:sz w:val="22"/>
          <w:szCs w:val="22"/>
        </w:rPr>
        <w:t>zenia Nr 121/2011 Burmistrza So</w:t>
      </w:r>
      <w:r w:rsidRPr="002172D7">
        <w:rPr>
          <w:rFonts w:eastAsia="TimesNewRoman,Bold"/>
          <w:sz w:val="22"/>
          <w:szCs w:val="22"/>
        </w:rPr>
        <w:t>śn</w:t>
      </w:r>
      <w:r w:rsidRPr="002172D7">
        <w:rPr>
          <w:sz w:val="22"/>
          <w:szCs w:val="22"/>
        </w:rPr>
        <w:t>icowic z dnia 22.11.2011r.</w:t>
      </w:r>
      <w:r w:rsidR="008F7238">
        <w:rPr>
          <w:sz w:val="22"/>
          <w:szCs w:val="22"/>
        </w:rPr>
        <w:t xml:space="preserve"> </w:t>
      </w:r>
    </w:p>
    <w:p w14:paraId="3C0E314E" w14:textId="77777777" w:rsidR="00FF4502" w:rsidRDefault="00FF4502" w:rsidP="00156AD3">
      <w:pPr>
        <w:pStyle w:val="Akapitzlist"/>
        <w:numPr>
          <w:ilvl w:val="0"/>
          <w:numId w:val="102"/>
        </w:numPr>
        <w:spacing w:before="60" w:after="60"/>
        <w:contextualSpacing w:val="0"/>
        <w:jc w:val="both"/>
        <w:rPr>
          <w:sz w:val="22"/>
          <w:szCs w:val="22"/>
        </w:rPr>
      </w:pPr>
      <w:r w:rsidRPr="002172D7">
        <w:rPr>
          <w:sz w:val="22"/>
          <w:szCs w:val="22"/>
        </w:rPr>
        <w:t xml:space="preserve">Regulamin udzielania dofinansowania kosztów poniesionych na usuwanie wyrobów zawierających azbest z obiektów budownictwa indywidualnego z terenu Gminy Sośnicowice w 2013 roku w ramach „Programu usuwania azbestu i wyrobów zawierających azbest dla Gminy Sośnicowice” - Załącznik do zarządzenia Nr 1/2013 Burmistrza Sośnicowic z dnia 02.01.2013r. </w:t>
      </w:r>
    </w:p>
    <w:p w14:paraId="3DDD057B" w14:textId="3094EED1" w:rsidR="007C6C69" w:rsidRPr="00A43668" w:rsidRDefault="007C6C69" w:rsidP="00A43668">
      <w:pPr>
        <w:pStyle w:val="Akapitzlist"/>
        <w:numPr>
          <w:ilvl w:val="0"/>
          <w:numId w:val="102"/>
        </w:numPr>
        <w:jc w:val="both"/>
        <w:rPr>
          <w:sz w:val="22"/>
        </w:rPr>
      </w:pPr>
      <w:r w:rsidRPr="00A43668">
        <w:rPr>
          <w:rFonts w:eastAsiaTheme="minorEastAsia"/>
          <w:sz w:val="22"/>
        </w:rPr>
        <w:t xml:space="preserve">Regulamin udzielania dofinansowania kosztów poniesionych na usuwanie wyrobów zawierających azbest z obiektów budownictwa indywidualnego z terenu Gminy Sośnicowice w 2014 roku </w:t>
      </w:r>
      <w:r w:rsidRPr="00A43668">
        <w:rPr>
          <w:sz w:val="22"/>
        </w:rPr>
        <w:t xml:space="preserve">w ramach „Programu usuwania azbestu i wyrobów zawierających azbest dla Gminy Sośnicowice” - Załącznik do </w:t>
      </w:r>
      <w:r w:rsidR="00A43668" w:rsidRPr="00A43668">
        <w:rPr>
          <w:rFonts w:eastAsiaTheme="minorEastAsia"/>
          <w:sz w:val="22"/>
        </w:rPr>
        <w:t xml:space="preserve">zarządzenia nr 55/2014 Burmistrza Sośnicowic </w:t>
      </w:r>
      <w:r w:rsidR="00A43668">
        <w:rPr>
          <w:rFonts w:eastAsiaTheme="minorEastAsia"/>
          <w:sz w:val="22"/>
        </w:rPr>
        <w:t>z dnia 16.06</w:t>
      </w:r>
      <w:r w:rsidR="00A43668" w:rsidRPr="00A43668">
        <w:rPr>
          <w:rFonts w:eastAsiaTheme="minorEastAsia"/>
          <w:sz w:val="22"/>
        </w:rPr>
        <w:t>.2014r</w:t>
      </w:r>
      <w:r w:rsidRPr="00A43668">
        <w:rPr>
          <w:sz w:val="22"/>
        </w:rPr>
        <w:t>.</w:t>
      </w:r>
    </w:p>
    <w:p w14:paraId="07864280" w14:textId="77777777" w:rsidR="00FF4502" w:rsidRPr="002172D7" w:rsidRDefault="00FF4502" w:rsidP="00156AD3">
      <w:pPr>
        <w:pStyle w:val="zwykywcity"/>
        <w:tabs>
          <w:tab w:val="num" w:pos="709"/>
        </w:tabs>
        <w:spacing w:before="60" w:line="240" w:lineRule="auto"/>
        <w:ind w:firstLine="0"/>
        <w:rPr>
          <w:sz w:val="22"/>
          <w:szCs w:val="22"/>
        </w:rPr>
      </w:pPr>
      <w:r w:rsidRPr="002172D7">
        <w:rPr>
          <w:sz w:val="22"/>
          <w:szCs w:val="22"/>
        </w:rPr>
        <w:t>Według Regulaminów mieszkaniec/inwestor mógł uzyska</w:t>
      </w:r>
      <w:r w:rsidRPr="002172D7">
        <w:rPr>
          <w:rFonts w:eastAsia="TimesNewRoman"/>
          <w:sz w:val="22"/>
          <w:szCs w:val="22"/>
        </w:rPr>
        <w:t xml:space="preserve">ć́ </w:t>
      </w:r>
      <w:r w:rsidRPr="002172D7">
        <w:rPr>
          <w:sz w:val="22"/>
          <w:szCs w:val="22"/>
        </w:rPr>
        <w:t>dofinansowanie w wysoko</w:t>
      </w:r>
      <w:r w:rsidRPr="002172D7">
        <w:rPr>
          <w:rFonts w:eastAsia="TimesNewRoman"/>
          <w:sz w:val="22"/>
          <w:szCs w:val="22"/>
        </w:rPr>
        <w:t>ś</w:t>
      </w:r>
      <w:r w:rsidRPr="002172D7">
        <w:rPr>
          <w:sz w:val="22"/>
          <w:szCs w:val="22"/>
        </w:rPr>
        <w:t>ci do 100% kosztów kwalifikowanych, okre</w:t>
      </w:r>
      <w:r w:rsidRPr="002172D7">
        <w:rPr>
          <w:rFonts w:eastAsia="TimesNewRoman"/>
          <w:sz w:val="22"/>
          <w:szCs w:val="22"/>
        </w:rPr>
        <w:t>śl</w:t>
      </w:r>
      <w:r w:rsidRPr="002172D7">
        <w:rPr>
          <w:sz w:val="22"/>
          <w:szCs w:val="22"/>
        </w:rPr>
        <w:t>onych przez WFO</w:t>
      </w:r>
      <w:r w:rsidRPr="002172D7">
        <w:rPr>
          <w:rFonts w:eastAsia="TimesNewRoman"/>
          <w:sz w:val="22"/>
          <w:szCs w:val="22"/>
        </w:rPr>
        <w:t>Si</w:t>
      </w:r>
      <w:r w:rsidRPr="002172D7">
        <w:rPr>
          <w:sz w:val="22"/>
          <w:szCs w:val="22"/>
        </w:rPr>
        <w:t>GW. Kosztem kwalifikowanym było:</w:t>
      </w:r>
    </w:p>
    <w:p w14:paraId="44B1CEB7" w14:textId="77777777" w:rsidR="00FF4502" w:rsidRPr="002172D7" w:rsidRDefault="00FF4502" w:rsidP="00156AD3">
      <w:pPr>
        <w:pStyle w:val="zwykywcity"/>
        <w:numPr>
          <w:ilvl w:val="0"/>
          <w:numId w:val="104"/>
        </w:numPr>
        <w:spacing w:before="60" w:line="240" w:lineRule="auto"/>
        <w:rPr>
          <w:sz w:val="22"/>
          <w:szCs w:val="22"/>
        </w:rPr>
      </w:pPr>
      <w:r w:rsidRPr="002172D7">
        <w:rPr>
          <w:sz w:val="22"/>
          <w:szCs w:val="22"/>
        </w:rPr>
        <w:t xml:space="preserve">usuwanie (demontaż, pakowanie), </w:t>
      </w:r>
    </w:p>
    <w:p w14:paraId="74540E61" w14:textId="77777777" w:rsidR="00FF4502" w:rsidRPr="002172D7" w:rsidRDefault="00FF4502" w:rsidP="00156AD3">
      <w:pPr>
        <w:pStyle w:val="zwykywcity"/>
        <w:numPr>
          <w:ilvl w:val="0"/>
          <w:numId w:val="104"/>
        </w:numPr>
        <w:spacing w:before="60" w:line="240" w:lineRule="auto"/>
        <w:rPr>
          <w:sz w:val="22"/>
          <w:szCs w:val="22"/>
        </w:rPr>
      </w:pPr>
      <w:r w:rsidRPr="002172D7">
        <w:rPr>
          <w:sz w:val="22"/>
          <w:szCs w:val="22"/>
        </w:rPr>
        <w:t>transport,</w:t>
      </w:r>
    </w:p>
    <w:p w14:paraId="57B89F84" w14:textId="77777777" w:rsidR="00FF4502" w:rsidRPr="002172D7" w:rsidRDefault="00FF4502" w:rsidP="00156AD3">
      <w:pPr>
        <w:pStyle w:val="zwykywcity"/>
        <w:numPr>
          <w:ilvl w:val="0"/>
          <w:numId w:val="104"/>
        </w:numPr>
        <w:spacing w:before="60" w:line="240" w:lineRule="auto"/>
        <w:rPr>
          <w:sz w:val="22"/>
          <w:szCs w:val="22"/>
        </w:rPr>
      </w:pPr>
      <w:r w:rsidRPr="002172D7">
        <w:rPr>
          <w:sz w:val="22"/>
          <w:szCs w:val="22"/>
        </w:rPr>
        <w:t>unieszkodliwianie,</w:t>
      </w:r>
    </w:p>
    <w:p w14:paraId="60CC6397" w14:textId="77777777" w:rsidR="00FF4502" w:rsidRPr="002172D7" w:rsidRDefault="00FF4502" w:rsidP="00156AD3">
      <w:pPr>
        <w:pStyle w:val="zwykywcity"/>
        <w:spacing w:before="60" w:line="240" w:lineRule="auto"/>
        <w:ind w:firstLine="0"/>
        <w:rPr>
          <w:sz w:val="22"/>
          <w:szCs w:val="22"/>
        </w:rPr>
      </w:pPr>
      <w:r w:rsidRPr="002172D7">
        <w:rPr>
          <w:sz w:val="22"/>
          <w:szCs w:val="22"/>
        </w:rPr>
        <w:t>wyrobów zawierających azbest.</w:t>
      </w:r>
    </w:p>
    <w:p w14:paraId="1C15937D" w14:textId="76490779" w:rsidR="00FF4502" w:rsidRPr="002172D7" w:rsidRDefault="00FF4502" w:rsidP="00156AD3">
      <w:pPr>
        <w:pStyle w:val="zwykywcity"/>
        <w:tabs>
          <w:tab w:val="num" w:pos="709"/>
        </w:tabs>
        <w:spacing w:before="60" w:line="240" w:lineRule="auto"/>
        <w:ind w:firstLine="0"/>
        <w:rPr>
          <w:sz w:val="22"/>
          <w:szCs w:val="22"/>
        </w:rPr>
      </w:pPr>
      <w:r w:rsidRPr="002172D7">
        <w:rPr>
          <w:sz w:val="22"/>
          <w:szCs w:val="22"/>
        </w:rPr>
        <w:t>Maksymalna warto</w:t>
      </w:r>
      <w:r w:rsidRPr="002172D7">
        <w:rPr>
          <w:rFonts w:eastAsia="TimesNewRoman"/>
          <w:sz w:val="22"/>
          <w:szCs w:val="22"/>
        </w:rPr>
        <w:t xml:space="preserve">ść́ </w:t>
      </w:r>
      <w:r w:rsidRPr="002172D7">
        <w:rPr>
          <w:sz w:val="22"/>
          <w:szCs w:val="22"/>
        </w:rPr>
        <w:t>dofinansowania usuwania, transportu i unieszkodliwiania (składowania) wyrobów zawieraj</w:t>
      </w:r>
      <w:r w:rsidRPr="002172D7">
        <w:rPr>
          <w:rFonts w:eastAsia="TimesNewRoman"/>
          <w:sz w:val="22"/>
          <w:szCs w:val="22"/>
        </w:rPr>
        <w:t>ą</w:t>
      </w:r>
      <w:r w:rsidRPr="002172D7">
        <w:rPr>
          <w:sz w:val="22"/>
          <w:szCs w:val="22"/>
        </w:rPr>
        <w:t>cych azbest nie mogła przekroczy</w:t>
      </w:r>
      <w:r w:rsidRPr="002172D7">
        <w:rPr>
          <w:rFonts w:eastAsia="TimesNewRoman"/>
          <w:sz w:val="22"/>
          <w:szCs w:val="22"/>
        </w:rPr>
        <w:t xml:space="preserve">ć́ </w:t>
      </w:r>
      <w:r w:rsidRPr="002172D7">
        <w:rPr>
          <w:sz w:val="22"/>
          <w:szCs w:val="22"/>
        </w:rPr>
        <w:t>warto</w:t>
      </w:r>
      <w:r w:rsidRPr="002172D7">
        <w:rPr>
          <w:rFonts w:eastAsia="TimesNewRoman"/>
          <w:sz w:val="22"/>
          <w:szCs w:val="22"/>
        </w:rPr>
        <w:t>śc</w:t>
      </w:r>
      <w:r w:rsidRPr="002172D7">
        <w:rPr>
          <w:sz w:val="22"/>
          <w:szCs w:val="22"/>
        </w:rPr>
        <w:t xml:space="preserve">i 12.000 </w:t>
      </w:r>
      <w:r w:rsidR="0098678D">
        <w:rPr>
          <w:sz w:val="22"/>
          <w:szCs w:val="22"/>
        </w:rPr>
        <w:t xml:space="preserve">złotych </w:t>
      </w:r>
      <w:r w:rsidRPr="002172D7">
        <w:rPr>
          <w:sz w:val="22"/>
          <w:szCs w:val="22"/>
        </w:rPr>
        <w:t xml:space="preserve">brutto. </w:t>
      </w:r>
    </w:p>
    <w:p w14:paraId="02C7F104" w14:textId="77777777" w:rsidR="00FF4502" w:rsidRPr="002172D7" w:rsidRDefault="00FF4502" w:rsidP="00156AD3">
      <w:pPr>
        <w:pStyle w:val="zwykywcity"/>
        <w:tabs>
          <w:tab w:val="num" w:pos="709"/>
        </w:tabs>
        <w:spacing w:before="60" w:line="240" w:lineRule="auto"/>
        <w:ind w:firstLine="0"/>
        <w:rPr>
          <w:sz w:val="22"/>
          <w:szCs w:val="22"/>
        </w:rPr>
      </w:pPr>
      <w:r w:rsidRPr="002172D7">
        <w:rPr>
          <w:sz w:val="22"/>
          <w:szCs w:val="22"/>
        </w:rPr>
        <w:t xml:space="preserve">Koszty zostały poniesione ze środków Narodowego Funduszu Ochrony Środowiska </w:t>
      </w:r>
      <w:r w:rsidRPr="002172D7">
        <w:rPr>
          <w:sz w:val="22"/>
          <w:szCs w:val="22"/>
        </w:rPr>
        <w:br/>
        <w:t xml:space="preserve">w Warszawie, Wojewódzkiego Funduszu Ochrony Środowiska w Katowicach oraz w niewielkiej części budżetu Miasta Sośnicowice. </w:t>
      </w:r>
    </w:p>
    <w:p w14:paraId="4B75C852" w14:textId="77777777" w:rsidR="00FF4502" w:rsidRPr="002172D7" w:rsidRDefault="00FF4502" w:rsidP="00156AD3">
      <w:pPr>
        <w:pStyle w:val="zwykywcity"/>
        <w:tabs>
          <w:tab w:val="num" w:pos="709"/>
        </w:tabs>
        <w:spacing w:before="60" w:line="240" w:lineRule="auto"/>
        <w:ind w:firstLine="0"/>
        <w:rPr>
          <w:sz w:val="22"/>
          <w:szCs w:val="22"/>
        </w:rPr>
      </w:pPr>
      <w:r w:rsidRPr="002172D7">
        <w:rPr>
          <w:sz w:val="22"/>
          <w:szCs w:val="22"/>
        </w:rPr>
        <w:t>W latach 2012-2013 wydatkowano na ten cel 80.867,44 zł, w tym:</w:t>
      </w:r>
    </w:p>
    <w:p w14:paraId="0092CF88" w14:textId="77777777" w:rsidR="00FF4502" w:rsidRPr="002172D7" w:rsidRDefault="00FF4502" w:rsidP="00156AD3">
      <w:pPr>
        <w:pStyle w:val="zwykywcity"/>
        <w:numPr>
          <w:ilvl w:val="0"/>
          <w:numId w:val="105"/>
        </w:numPr>
        <w:spacing w:before="60" w:line="240" w:lineRule="auto"/>
        <w:rPr>
          <w:sz w:val="22"/>
          <w:szCs w:val="22"/>
        </w:rPr>
      </w:pPr>
      <w:r w:rsidRPr="002172D7">
        <w:rPr>
          <w:sz w:val="22"/>
          <w:szCs w:val="22"/>
        </w:rPr>
        <w:t>w 2012 roku – 45.797,49 zł,</w:t>
      </w:r>
    </w:p>
    <w:p w14:paraId="53C55039" w14:textId="3A7FD049" w:rsidR="00FF4502" w:rsidRPr="002172D7" w:rsidRDefault="00FF4502" w:rsidP="00156AD3">
      <w:pPr>
        <w:pStyle w:val="zwykywcity"/>
        <w:numPr>
          <w:ilvl w:val="0"/>
          <w:numId w:val="105"/>
        </w:numPr>
        <w:spacing w:before="60" w:line="240" w:lineRule="auto"/>
        <w:rPr>
          <w:sz w:val="22"/>
          <w:szCs w:val="22"/>
        </w:rPr>
      </w:pPr>
      <w:r w:rsidRPr="002172D7">
        <w:rPr>
          <w:sz w:val="22"/>
          <w:szCs w:val="22"/>
        </w:rPr>
        <w:t>w 2013 roku – 35.387,95 zł.</w:t>
      </w:r>
    </w:p>
    <w:p w14:paraId="53A37DB9" w14:textId="77777777" w:rsidR="00FF4502" w:rsidRPr="002172D7" w:rsidRDefault="00FF4502" w:rsidP="00156AD3">
      <w:pPr>
        <w:pStyle w:val="zwykywcity"/>
        <w:tabs>
          <w:tab w:val="num" w:pos="709"/>
        </w:tabs>
        <w:spacing w:before="60" w:line="240" w:lineRule="auto"/>
        <w:ind w:firstLine="0"/>
        <w:rPr>
          <w:sz w:val="22"/>
          <w:szCs w:val="22"/>
        </w:rPr>
      </w:pPr>
      <w:r w:rsidRPr="002172D7">
        <w:rPr>
          <w:sz w:val="22"/>
          <w:szCs w:val="22"/>
        </w:rPr>
        <w:t>W związku z taką dwuletnią akcją usuwania wyrobów zawierających z terenu Gminy Sośniowice usunięto:</w:t>
      </w:r>
    </w:p>
    <w:p w14:paraId="421B10A7" w14:textId="77777777" w:rsidR="00FF4502" w:rsidRPr="002172D7" w:rsidRDefault="00FF4502" w:rsidP="00156AD3">
      <w:pPr>
        <w:pStyle w:val="zwykywcity"/>
        <w:numPr>
          <w:ilvl w:val="0"/>
          <w:numId w:val="103"/>
        </w:numPr>
        <w:spacing w:before="60" w:line="240" w:lineRule="auto"/>
        <w:rPr>
          <w:sz w:val="22"/>
          <w:szCs w:val="22"/>
        </w:rPr>
      </w:pPr>
      <w:r w:rsidRPr="002172D7">
        <w:rPr>
          <w:sz w:val="22"/>
          <w:szCs w:val="22"/>
        </w:rPr>
        <w:t>w 2012 roku 47,58 Mg,</w:t>
      </w:r>
    </w:p>
    <w:p w14:paraId="235AA678" w14:textId="77777777" w:rsidR="00FF4502" w:rsidRPr="002172D7" w:rsidRDefault="00FF4502" w:rsidP="00156AD3">
      <w:pPr>
        <w:pStyle w:val="zwykywcity"/>
        <w:numPr>
          <w:ilvl w:val="0"/>
          <w:numId w:val="103"/>
        </w:numPr>
        <w:spacing w:before="60" w:line="240" w:lineRule="auto"/>
        <w:rPr>
          <w:sz w:val="22"/>
          <w:szCs w:val="22"/>
        </w:rPr>
      </w:pPr>
      <w:r w:rsidRPr="002172D7">
        <w:rPr>
          <w:sz w:val="22"/>
          <w:szCs w:val="22"/>
        </w:rPr>
        <w:t>w 2013 roku 31,86 Mg.</w:t>
      </w:r>
    </w:p>
    <w:p w14:paraId="67B10E3A" w14:textId="77777777" w:rsidR="00FF4502" w:rsidRPr="002172D7" w:rsidRDefault="00FF4502" w:rsidP="00156AD3">
      <w:pPr>
        <w:pStyle w:val="zwykywcity"/>
        <w:tabs>
          <w:tab w:val="num" w:pos="709"/>
        </w:tabs>
        <w:spacing w:before="60" w:line="240" w:lineRule="auto"/>
        <w:ind w:firstLine="0"/>
        <w:rPr>
          <w:sz w:val="22"/>
          <w:szCs w:val="22"/>
        </w:rPr>
      </w:pPr>
      <w:r w:rsidRPr="002172D7">
        <w:rPr>
          <w:sz w:val="22"/>
          <w:szCs w:val="22"/>
        </w:rPr>
        <w:t>Niezależnie od akcji dofinansowanej ze środków finansowych WFOŚ w latach 2012 – 2013 trzech mieszkańców we własnym zakresie i na własny koszt usunęło około 330 m</w:t>
      </w:r>
      <w:r w:rsidRPr="002172D7">
        <w:rPr>
          <w:sz w:val="22"/>
          <w:szCs w:val="22"/>
          <w:vertAlign w:val="superscript"/>
        </w:rPr>
        <w:t>3</w:t>
      </w:r>
      <w:r w:rsidRPr="002172D7">
        <w:rPr>
          <w:sz w:val="22"/>
          <w:szCs w:val="22"/>
        </w:rPr>
        <w:t xml:space="preserve"> (3,63 Mg) pokryć dachowych zawierających azbest. </w:t>
      </w:r>
    </w:p>
    <w:p w14:paraId="0E7BAF99" w14:textId="57F8E51D" w:rsidR="00FF4502" w:rsidRPr="002172D7" w:rsidRDefault="0098678D" w:rsidP="00156AD3">
      <w:pPr>
        <w:pStyle w:val="zwykywcity"/>
        <w:tabs>
          <w:tab w:val="num" w:pos="709"/>
        </w:tabs>
        <w:spacing w:before="60" w:line="240" w:lineRule="auto"/>
        <w:ind w:firstLine="0"/>
        <w:rPr>
          <w:sz w:val="22"/>
          <w:szCs w:val="22"/>
        </w:rPr>
      </w:pPr>
      <w:r>
        <w:rPr>
          <w:sz w:val="22"/>
          <w:szCs w:val="22"/>
        </w:rPr>
        <w:t>W sumie z terenu g</w:t>
      </w:r>
      <w:r w:rsidR="00FF4502" w:rsidRPr="002172D7">
        <w:rPr>
          <w:sz w:val="22"/>
          <w:szCs w:val="22"/>
        </w:rPr>
        <w:t xml:space="preserve">miny Sośnicowice od momentu przeprowadzenia w 2011 roku inwentaryzacji terenowej usunięto 83,07 Mg wyrobów zawierających azbest z budynków należących do osób fizycznych. Nie można zapominać o wyrobach zawierających azbest, które zostały usunięte </w:t>
      </w:r>
      <w:r w:rsidR="00FF4502" w:rsidRPr="002172D7">
        <w:rPr>
          <w:sz w:val="22"/>
          <w:szCs w:val="22"/>
        </w:rPr>
        <w:br/>
        <w:t xml:space="preserve">z terenu gminy Sośnicowice w latach 2007-2009, </w:t>
      </w:r>
      <w:r>
        <w:rPr>
          <w:sz w:val="22"/>
          <w:szCs w:val="22"/>
        </w:rPr>
        <w:t>to jest</w:t>
      </w:r>
      <w:r w:rsidR="00FF4502" w:rsidRPr="002172D7">
        <w:rPr>
          <w:sz w:val="22"/>
          <w:szCs w:val="22"/>
        </w:rPr>
        <w:t xml:space="preserve"> 36,95 Mg. </w:t>
      </w:r>
    </w:p>
    <w:p w14:paraId="0BBD00C4" w14:textId="027A7FB3" w:rsidR="008F4389" w:rsidRDefault="00FF4502" w:rsidP="00156AD3">
      <w:pPr>
        <w:pStyle w:val="zwykywcity"/>
        <w:tabs>
          <w:tab w:val="num" w:pos="709"/>
        </w:tabs>
        <w:spacing w:before="60" w:line="240" w:lineRule="auto"/>
        <w:ind w:firstLine="0"/>
        <w:rPr>
          <w:sz w:val="22"/>
          <w:szCs w:val="22"/>
        </w:rPr>
      </w:pPr>
      <w:r w:rsidRPr="002172D7">
        <w:rPr>
          <w:sz w:val="22"/>
          <w:szCs w:val="22"/>
        </w:rPr>
        <w:t xml:space="preserve">Reasumując do chwili obecnej usunięto 120,02 Mg azbestu. </w:t>
      </w:r>
    </w:p>
    <w:p w14:paraId="109C66CD" w14:textId="77777777" w:rsidR="0081377D" w:rsidRDefault="0081377D" w:rsidP="00156AD3">
      <w:pPr>
        <w:spacing w:before="60" w:after="60"/>
        <w:sectPr w:rsidR="0081377D" w:rsidSect="000062EC">
          <w:pgSz w:w="11900" w:h="16820"/>
          <w:pgMar w:top="1418" w:right="1440" w:bottom="1418" w:left="1440" w:header="709" w:footer="709" w:gutter="0"/>
          <w:cols w:space="708"/>
          <w:docGrid w:linePitch="326"/>
        </w:sectPr>
      </w:pPr>
    </w:p>
    <w:p w14:paraId="5C2B8B31" w14:textId="30A33A7E" w:rsidR="00ED5442" w:rsidRPr="002172D7" w:rsidRDefault="00ED5442" w:rsidP="00FA3909">
      <w:pPr>
        <w:pStyle w:val="Nagwek3"/>
      </w:pPr>
      <w:bookmarkStart w:id="184" w:name="_Toc267063162"/>
      <w:r w:rsidRPr="002172D7">
        <w:t>Identyfikacja potrzeb</w:t>
      </w:r>
      <w:r w:rsidR="008F7238">
        <w:t xml:space="preserve"> </w:t>
      </w:r>
      <w:r w:rsidRPr="002172D7">
        <w:t xml:space="preserve">- cele długoterminowe do roku 2021 </w:t>
      </w:r>
      <w:r w:rsidR="0088428C" w:rsidRPr="002172D7">
        <w:br/>
      </w:r>
      <w:r w:rsidRPr="002172D7">
        <w:t>i krótkoterminowe do 2017 roku</w:t>
      </w:r>
      <w:bookmarkEnd w:id="184"/>
    </w:p>
    <w:p w14:paraId="0D87B3A4" w14:textId="77777777" w:rsidR="00ED5442" w:rsidRPr="002172D7" w:rsidRDefault="00ED5442" w:rsidP="00156AD3">
      <w:pPr>
        <w:spacing w:before="60" w:after="60"/>
        <w:rPr>
          <w:b/>
          <w:sz w:val="22"/>
          <w:szCs w:val="22"/>
        </w:rPr>
      </w:pPr>
    </w:p>
    <w:p w14:paraId="5C23DD44" w14:textId="77777777" w:rsidR="00ED5442" w:rsidRPr="002172D7" w:rsidRDefault="00ED5442"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FF"/>
        <w:spacing w:before="60" w:after="60"/>
        <w:rPr>
          <w:b/>
          <w:i/>
          <w:sz w:val="22"/>
          <w:szCs w:val="22"/>
        </w:rPr>
      </w:pPr>
      <w:r w:rsidRPr="002172D7">
        <w:rPr>
          <w:b/>
          <w:i/>
          <w:sz w:val="22"/>
          <w:szCs w:val="22"/>
        </w:rPr>
        <w:t>Cele długoterminowe do roku 2021</w:t>
      </w:r>
    </w:p>
    <w:p w14:paraId="13CF275A" w14:textId="1880845E" w:rsidR="00ED5442" w:rsidRPr="002172D7" w:rsidRDefault="009672ED"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FF"/>
        <w:spacing w:before="60" w:after="60"/>
        <w:ind w:left="709" w:hanging="709"/>
        <w:rPr>
          <w:rFonts w:eastAsia="SimSun"/>
          <w:b/>
          <w:i/>
          <w:sz w:val="22"/>
          <w:szCs w:val="22"/>
          <w:lang w:eastAsia="pl-PL"/>
        </w:rPr>
      </w:pPr>
      <w:r w:rsidRPr="002172D7">
        <w:rPr>
          <w:b/>
          <w:i/>
          <w:sz w:val="22"/>
          <w:szCs w:val="22"/>
        </w:rPr>
        <w:t>GO</w:t>
      </w:r>
      <w:r w:rsidR="00ED5442" w:rsidRPr="002172D7">
        <w:rPr>
          <w:b/>
          <w:i/>
          <w:sz w:val="22"/>
          <w:szCs w:val="22"/>
        </w:rPr>
        <w:t xml:space="preserve">.1 - </w:t>
      </w:r>
      <w:r w:rsidR="0088428C" w:rsidRPr="002172D7">
        <w:rPr>
          <w:b/>
          <w:i/>
          <w:sz w:val="22"/>
          <w:szCs w:val="22"/>
        </w:rPr>
        <w:t>Minimalizacja ilości powstających odpadów, wzrost wtórnego wykorzystania i ograniczenie składowania pozostałych odpadów</w:t>
      </w:r>
    </w:p>
    <w:p w14:paraId="6A9B064F" w14:textId="77777777" w:rsidR="0016327F" w:rsidRPr="002172D7" w:rsidRDefault="0016327F" w:rsidP="00156AD3">
      <w:pPr>
        <w:spacing w:before="60" w:after="60"/>
        <w:rPr>
          <w:b/>
          <w:sz w:val="22"/>
          <w:szCs w:val="22"/>
        </w:rPr>
      </w:pPr>
    </w:p>
    <w:p w14:paraId="0D256118" w14:textId="77777777" w:rsidR="00ED5442" w:rsidRPr="002172D7" w:rsidRDefault="00ED5442"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CC"/>
        <w:spacing w:before="60" w:after="60"/>
        <w:rPr>
          <w:b/>
          <w:sz w:val="22"/>
          <w:szCs w:val="22"/>
        </w:rPr>
      </w:pPr>
      <w:r w:rsidRPr="002172D7">
        <w:rPr>
          <w:b/>
          <w:sz w:val="22"/>
          <w:szCs w:val="22"/>
        </w:rPr>
        <w:t>Cele krótkoterminowe do roku 2017</w:t>
      </w:r>
    </w:p>
    <w:p w14:paraId="6E0A8E70" w14:textId="6F9093BC" w:rsidR="00ED5442" w:rsidRPr="002172D7" w:rsidRDefault="00C675AB"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CC"/>
        <w:spacing w:before="60" w:after="60"/>
        <w:ind w:left="851" w:hanging="851"/>
        <w:rPr>
          <w:b/>
          <w:sz w:val="22"/>
          <w:szCs w:val="22"/>
        </w:rPr>
      </w:pPr>
      <w:r w:rsidRPr="002172D7">
        <w:rPr>
          <w:rFonts w:eastAsia="SimSun"/>
          <w:b/>
          <w:sz w:val="22"/>
          <w:szCs w:val="22"/>
          <w:lang w:eastAsia="pl-PL"/>
        </w:rPr>
        <w:t>GO</w:t>
      </w:r>
      <w:r w:rsidR="00ED5442" w:rsidRPr="002172D7">
        <w:rPr>
          <w:rFonts w:eastAsia="SimSun"/>
          <w:b/>
          <w:sz w:val="22"/>
          <w:szCs w:val="22"/>
          <w:lang w:eastAsia="pl-PL"/>
        </w:rPr>
        <w:t xml:space="preserve">.1.1 - </w:t>
      </w:r>
      <w:r w:rsidRPr="002172D7">
        <w:rPr>
          <w:b/>
          <w:sz w:val="22"/>
          <w:szCs w:val="22"/>
        </w:rPr>
        <w:t>Wzmocnienie optymalizacji, zarządzania, monitoringu i kontroli systemu gospodarki odpadami</w:t>
      </w:r>
    </w:p>
    <w:p w14:paraId="5FC9D211" w14:textId="2117AC5A" w:rsidR="00B02F8E" w:rsidRPr="002172D7" w:rsidRDefault="00C675AB"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CC"/>
        <w:spacing w:before="60" w:after="60"/>
        <w:ind w:left="851" w:hanging="851"/>
        <w:rPr>
          <w:b/>
          <w:sz w:val="22"/>
          <w:szCs w:val="22"/>
        </w:rPr>
      </w:pPr>
      <w:r w:rsidRPr="002172D7">
        <w:rPr>
          <w:b/>
          <w:sz w:val="22"/>
          <w:szCs w:val="22"/>
        </w:rPr>
        <w:t xml:space="preserve">GO.1.2 - </w:t>
      </w:r>
      <w:r w:rsidR="00B02F8E" w:rsidRPr="002172D7">
        <w:rPr>
          <w:b/>
          <w:sz w:val="22"/>
          <w:szCs w:val="22"/>
        </w:rPr>
        <w:t>Minimalizacja wytworzonych odpadów oraz sukcesywne zwiększanie udziału odpadów innych niż niebezpieczne i obojętne poddawanych procesom odzysku i</w:t>
      </w:r>
      <w:r w:rsidR="008F7238">
        <w:rPr>
          <w:b/>
          <w:sz w:val="22"/>
          <w:szCs w:val="22"/>
        </w:rPr>
        <w:t xml:space="preserve"> </w:t>
      </w:r>
      <w:r w:rsidR="00B02F8E" w:rsidRPr="002172D7">
        <w:rPr>
          <w:b/>
          <w:sz w:val="22"/>
          <w:szCs w:val="22"/>
        </w:rPr>
        <w:t>unieszkodliwiania poza składowaniem</w:t>
      </w:r>
    </w:p>
    <w:p w14:paraId="38DCA113" w14:textId="035E01C1" w:rsidR="00B02F8E" w:rsidRPr="002172D7" w:rsidRDefault="00C675AB"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CC"/>
        <w:spacing w:before="60" w:after="60"/>
        <w:ind w:left="851" w:hanging="851"/>
        <w:rPr>
          <w:rFonts w:eastAsia="SimSun"/>
          <w:b/>
          <w:sz w:val="22"/>
          <w:szCs w:val="22"/>
          <w:lang w:eastAsia="pl-PL"/>
        </w:rPr>
      </w:pPr>
      <w:r w:rsidRPr="002172D7">
        <w:rPr>
          <w:rFonts w:eastAsia="SimSun"/>
          <w:b/>
          <w:sz w:val="22"/>
          <w:szCs w:val="22"/>
          <w:lang w:eastAsia="pl-PL"/>
        </w:rPr>
        <w:t xml:space="preserve">GO.1.3 - </w:t>
      </w:r>
      <w:r w:rsidR="00B02F8E" w:rsidRPr="002172D7">
        <w:rPr>
          <w:rFonts w:eastAsia="SimSun"/>
          <w:b/>
          <w:sz w:val="22"/>
          <w:szCs w:val="22"/>
          <w:lang w:eastAsia="pl-PL"/>
        </w:rPr>
        <w:t>Podnoszenie świadomości mieszkańców i przedsiębiorców</w:t>
      </w:r>
    </w:p>
    <w:p w14:paraId="4822C2E6" w14:textId="77777777" w:rsidR="0098678D" w:rsidRPr="002172D7" w:rsidRDefault="0098678D" w:rsidP="00156AD3">
      <w:pPr>
        <w:spacing w:before="60" w:after="60"/>
        <w:rPr>
          <w:b/>
          <w:sz w:val="22"/>
          <w:szCs w:val="22"/>
        </w:rPr>
      </w:pPr>
    </w:p>
    <w:p w14:paraId="00F3237B" w14:textId="77777777" w:rsidR="00ED5442" w:rsidRPr="002172D7" w:rsidRDefault="00ED5442"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rPr>
          <w:i/>
          <w:sz w:val="22"/>
          <w:szCs w:val="22"/>
        </w:rPr>
      </w:pPr>
      <w:r w:rsidRPr="002172D7">
        <w:rPr>
          <w:i/>
          <w:sz w:val="22"/>
          <w:szCs w:val="22"/>
        </w:rPr>
        <w:t>Zadania:</w:t>
      </w:r>
    </w:p>
    <w:p w14:paraId="199230BA" w14:textId="27818FA0" w:rsidR="00C675AB" w:rsidRPr="002172D7" w:rsidRDefault="00C675AB"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993" w:hanging="993"/>
        <w:rPr>
          <w:rFonts w:eastAsiaTheme="minorEastAsia"/>
          <w:i/>
          <w:sz w:val="22"/>
          <w:szCs w:val="22"/>
          <w:lang w:eastAsia="pl-PL"/>
        </w:rPr>
      </w:pPr>
      <w:r w:rsidRPr="002172D7">
        <w:rPr>
          <w:rFonts w:eastAsia="SimSun"/>
          <w:i/>
          <w:sz w:val="22"/>
          <w:szCs w:val="22"/>
          <w:lang w:eastAsia="pl-PL"/>
        </w:rPr>
        <w:t xml:space="preserve">GO.1.1.1 - </w:t>
      </w:r>
      <w:r w:rsidRPr="002172D7">
        <w:rPr>
          <w:rFonts w:eastAsiaTheme="minorEastAsia"/>
          <w:i/>
          <w:sz w:val="22"/>
          <w:szCs w:val="22"/>
          <w:lang w:eastAsia="pl-PL"/>
        </w:rPr>
        <w:t xml:space="preserve">Przeprowadzanie kontroli </w:t>
      </w:r>
      <w:r w:rsidR="0017406A" w:rsidRPr="002172D7">
        <w:rPr>
          <w:rFonts w:eastAsiaTheme="minorEastAsia"/>
          <w:i/>
          <w:sz w:val="22"/>
          <w:szCs w:val="22"/>
          <w:lang w:eastAsia="pl-PL"/>
        </w:rPr>
        <w:t>przedsiębiorców</w:t>
      </w:r>
      <w:r w:rsidRPr="002172D7">
        <w:rPr>
          <w:rFonts w:eastAsiaTheme="minorEastAsia"/>
          <w:i/>
          <w:sz w:val="22"/>
          <w:szCs w:val="22"/>
          <w:lang w:eastAsia="pl-PL"/>
        </w:rPr>
        <w:t xml:space="preserve"> w zakresie gospodarowania odpadami</w:t>
      </w:r>
    </w:p>
    <w:p w14:paraId="47D1EE22" w14:textId="4C9A503B" w:rsidR="00C675AB" w:rsidRPr="002172D7" w:rsidRDefault="00C675AB"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993" w:hanging="993"/>
        <w:rPr>
          <w:rFonts w:eastAsia="MS Mincho"/>
          <w:i/>
          <w:sz w:val="22"/>
          <w:szCs w:val="22"/>
        </w:rPr>
      </w:pPr>
      <w:r w:rsidRPr="002172D7">
        <w:rPr>
          <w:rFonts w:eastAsia="SimSun"/>
          <w:i/>
          <w:sz w:val="22"/>
          <w:szCs w:val="22"/>
          <w:lang w:eastAsia="pl-PL"/>
        </w:rPr>
        <w:t xml:space="preserve">GO.1.1.2 - </w:t>
      </w:r>
      <w:r w:rsidRPr="002172D7">
        <w:rPr>
          <w:rFonts w:eastAsia="MS Mincho"/>
          <w:i/>
          <w:sz w:val="22"/>
          <w:szCs w:val="22"/>
        </w:rPr>
        <w:t>Wydawanie decyzji w sprawie usuwania odpadów z miejsc na ten cel nieprzeznaczonych</w:t>
      </w:r>
    </w:p>
    <w:p w14:paraId="3E7DE9D2" w14:textId="5704BE33" w:rsidR="00C675AB" w:rsidRPr="002172D7" w:rsidRDefault="0016327F"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993" w:hanging="993"/>
        <w:rPr>
          <w:rFonts w:eastAsia="MS Mincho"/>
          <w:i/>
          <w:sz w:val="22"/>
          <w:szCs w:val="22"/>
        </w:rPr>
      </w:pPr>
      <w:r w:rsidRPr="002172D7">
        <w:rPr>
          <w:rFonts w:eastAsia="SimSun"/>
          <w:i/>
          <w:sz w:val="22"/>
          <w:szCs w:val="22"/>
          <w:lang w:eastAsia="pl-PL"/>
        </w:rPr>
        <w:t xml:space="preserve">GO.1.1.3 - </w:t>
      </w:r>
      <w:r w:rsidR="00C675AB" w:rsidRPr="002172D7">
        <w:rPr>
          <w:rFonts w:eastAsia="MS Mincho"/>
          <w:i/>
          <w:sz w:val="22"/>
          <w:szCs w:val="22"/>
        </w:rPr>
        <w:t>Sprawozdania z funkcjonowania systemu gospodarki odpadami komunalnymi</w:t>
      </w:r>
    </w:p>
    <w:p w14:paraId="308FEF9E" w14:textId="4B0E44F4" w:rsidR="00C675AB" w:rsidRPr="002172D7" w:rsidRDefault="0016327F"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993" w:hanging="993"/>
        <w:rPr>
          <w:rFonts w:eastAsia="MS Mincho"/>
          <w:i/>
          <w:sz w:val="22"/>
          <w:szCs w:val="22"/>
        </w:rPr>
      </w:pPr>
      <w:r w:rsidRPr="002172D7">
        <w:rPr>
          <w:rFonts w:eastAsia="SimSun"/>
          <w:i/>
          <w:sz w:val="22"/>
          <w:szCs w:val="22"/>
          <w:lang w:eastAsia="pl-PL"/>
        </w:rPr>
        <w:t xml:space="preserve">GO.1.1.4 - </w:t>
      </w:r>
      <w:r w:rsidR="00C675AB" w:rsidRPr="002172D7">
        <w:rPr>
          <w:rFonts w:eastAsia="MS Mincho"/>
          <w:i/>
          <w:sz w:val="22"/>
          <w:szCs w:val="22"/>
        </w:rPr>
        <w:t xml:space="preserve">Kontrolowanie stanu zawieranych umów przez właścicieli </w:t>
      </w:r>
      <w:r w:rsidR="0017406A" w:rsidRPr="002172D7">
        <w:rPr>
          <w:rFonts w:eastAsia="MS Mincho"/>
          <w:i/>
          <w:sz w:val="22"/>
          <w:szCs w:val="22"/>
        </w:rPr>
        <w:t>nieruchomości</w:t>
      </w:r>
      <w:r w:rsidR="00C675AB" w:rsidRPr="002172D7">
        <w:rPr>
          <w:rFonts w:eastAsia="MS Mincho"/>
          <w:i/>
          <w:sz w:val="22"/>
          <w:szCs w:val="22"/>
        </w:rPr>
        <w:t xml:space="preserve"> niezamieszkałych</w:t>
      </w:r>
    </w:p>
    <w:p w14:paraId="5DE79B91" w14:textId="283DBFFE" w:rsidR="00880B47" w:rsidRPr="002172D7" w:rsidRDefault="00880B47"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993" w:hanging="993"/>
        <w:rPr>
          <w:i/>
          <w:iCs/>
          <w:color w:val="000000"/>
          <w:sz w:val="22"/>
          <w:szCs w:val="22"/>
        </w:rPr>
      </w:pPr>
      <w:r w:rsidRPr="002172D7">
        <w:rPr>
          <w:i/>
          <w:iCs/>
          <w:color w:val="000000"/>
          <w:sz w:val="22"/>
          <w:szCs w:val="22"/>
        </w:rPr>
        <w:t xml:space="preserve">GO.1.1.5 - Przeprowadzenie </w:t>
      </w:r>
      <w:r w:rsidR="00263EF2" w:rsidRPr="002172D7">
        <w:rPr>
          <w:i/>
          <w:iCs/>
          <w:color w:val="000000"/>
          <w:sz w:val="22"/>
          <w:szCs w:val="22"/>
        </w:rPr>
        <w:t>aktualizacji</w:t>
      </w:r>
      <w:r w:rsidRPr="002172D7">
        <w:rPr>
          <w:i/>
          <w:iCs/>
          <w:color w:val="000000"/>
          <w:sz w:val="22"/>
          <w:szCs w:val="22"/>
        </w:rPr>
        <w:t xml:space="preserve"> inwentaryzacji wyrobów zawierających azbest i </w:t>
      </w:r>
      <w:r w:rsidR="00263EF2" w:rsidRPr="002172D7">
        <w:rPr>
          <w:i/>
          <w:iCs/>
          <w:color w:val="000000"/>
          <w:sz w:val="22"/>
          <w:szCs w:val="22"/>
        </w:rPr>
        <w:t xml:space="preserve">aktualizacja </w:t>
      </w:r>
      <w:r w:rsidRPr="002172D7">
        <w:rPr>
          <w:i/>
          <w:iCs/>
          <w:color w:val="000000"/>
          <w:sz w:val="22"/>
          <w:szCs w:val="22"/>
        </w:rPr>
        <w:t xml:space="preserve">programu usuwania azbestu z terenu gminy </w:t>
      </w:r>
      <w:r w:rsidR="00263EF2" w:rsidRPr="002172D7">
        <w:rPr>
          <w:i/>
          <w:iCs/>
          <w:color w:val="000000"/>
          <w:sz w:val="22"/>
          <w:szCs w:val="22"/>
        </w:rPr>
        <w:t>Sośnicowice</w:t>
      </w:r>
    </w:p>
    <w:p w14:paraId="641D7AC2" w14:textId="49C9541F" w:rsidR="00880B47" w:rsidRPr="002172D7" w:rsidRDefault="00880B47"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993" w:hanging="993"/>
        <w:rPr>
          <w:rFonts w:eastAsia="MS Mincho"/>
          <w:i/>
          <w:sz w:val="22"/>
          <w:szCs w:val="22"/>
        </w:rPr>
      </w:pPr>
      <w:r w:rsidRPr="002172D7">
        <w:rPr>
          <w:rFonts w:eastAsiaTheme="minorEastAsia"/>
          <w:i/>
          <w:sz w:val="22"/>
          <w:szCs w:val="22"/>
          <w:lang w:eastAsia="pl-PL"/>
        </w:rPr>
        <w:t xml:space="preserve">GO.1.1.6 - </w:t>
      </w:r>
      <w:r w:rsidR="00B54655" w:rsidRPr="002172D7">
        <w:rPr>
          <w:rFonts w:eastAsiaTheme="minorEastAsia"/>
          <w:i/>
          <w:sz w:val="22"/>
          <w:szCs w:val="22"/>
          <w:lang w:eastAsia="pl-PL"/>
        </w:rPr>
        <w:t>Demontaż</w:t>
      </w:r>
      <w:r w:rsidRPr="002172D7">
        <w:rPr>
          <w:rFonts w:eastAsiaTheme="minorEastAsia"/>
          <w:i/>
          <w:sz w:val="22"/>
          <w:szCs w:val="22"/>
          <w:lang w:eastAsia="pl-PL"/>
        </w:rPr>
        <w:t xml:space="preserve"> i bezpieczne składowanie wyrobów zawierających azbest z obszaru gminy </w:t>
      </w:r>
      <w:r w:rsidR="00263EF2" w:rsidRPr="002172D7">
        <w:rPr>
          <w:i/>
          <w:iCs/>
          <w:color w:val="000000"/>
          <w:sz w:val="22"/>
          <w:szCs w:val="22"/>
        </w:rPr>
        <w:t>Sośnicowice</w:t>
      </w:r>
    </w:p>
    <w:p w14:paraId="6531BBC4" w14:textId="13340552" w:rsidR="00C675AB" w:rsidRPr="002172D7" w:rsidRDefault="0016327F"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993" w:hanging="993"/>
        <w:rPr>
          <w:rFonts w:eastAsia="MS Mincho"/>
          <w:i/>
          <w:sz w:val="22"/>
          <w:szCs w:val="22"/>
        </w:rPr>
      </w:pPr>
      <w:r w:rsidRPr="002172D7">
        <w:rPr>
          <w:rFonts w:eastAsia="SimSun"/>
          <w:i/>
          <w:sz w:val="22"/>
          <w:szCs w:val="22"/>
          <w:lang w:eastAsia="pl-PL"/>
        </w:rPr>
        <w:t xml:space="preserve">GO.1.2.1 - </w:t>
      </w:r>
      <w:r w:rsidR="00C675AB" w:rsidRPr="002172D7">
        <w:rPr>
          <w:rFonts w:eastAsia="MS Mincho"/>
          <w:i/>
          <w:sz w:val="22"/>
          <w:szCs w:val="22"/>
        </w:rPr>
        <w:t>Bieżąca likwidacja miejsc nielegalnego składowania odpadów (tzw. dzikie wysypiska)</w:t>
      </w:r>
    </w:p>
    <w:p w14:paraId="37D0073F" w14:textId="4DBCD9A7" w:rsidR="00ED5442" w:rsidRPr="002172D7" w:rsidRDefault="0016327F"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993" w:hanging="993"/>
        <w:rPr>
          <w:i/>
          <w:sz w:val="22"/>
          <w:szCs w:val="22"/>
        </w:rPr>
      </w:pPr>
      <w:r w:rsidRPr="002172D7">
        <w:rPr>
          <w:rFonts w:eastAsia="SimSun"/>
          <w:i/>
          <w:sz w:val="22"/>
          <w:szCs w:val="22"/>
          <w:lang w:eastAsia="pl-PL"/>
        </w:rPr>
        <w:t xml:space="preserve">GO.1.2.2 - </w:t>
      </w:r>
      <w:r w:rsidR="00C675AB" w:rsidRPr="002172D7">
        <w:rPr>
          <w:rFonts w:eastAsia="MS Mincho"/>
          <w:i/>
          <w:sz w:val="22"/>
          <w:szCs w:val="22"/>
        </w:rPr>
        <w:t>Uzyskanie wymaganych przepisami prawa poziomów selektywnego gromadzenia odpadów</w:t>
      </w:r>
    </w:p>
    <w:p w14:paraId="6FE672C0" w14:textId="77777777" w:rsidR="00FB3ED4" w:rsidRDefault="00C675AB"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993" w:hanging="993"/>
        <w:rPr>
          <w:i/>
          <w:iCs/>
          <w:color w:val="000000"/>
          <w:sz w:val="22"/>
          <w:szCs w:val="22"/>
        </w:rPr>
      </w:pPr>
      <w:r w:rsidRPr="002172D7">
        <w:rPr>
          <w:i/>
          <w:iCs/>
          <w:color w:val="000000"/>
          <w:sz w:val="22"/>
          <w:szCs w:val="22"/>
        </w:rPr>
        <w:t xml:space="preserve">GO.1.3.1 - </w:t>
      </w:r>
      <w:r w:rsidR="00B02F8E" w:rsidRPr="002172D7">
        <w:rPr>
          <w:i/>
          <w:iCs/>
          <w:color w:val="000000"/>
          <w:sz w:val="22"/>
          <w:szCs w:val="22"/>
        </w:rPr>
        <w:t>Działalność edukacyjna w zakresie selektywnej zbiórki odpadów i ograniczania ich powstawania</w:t>
      </w:r>
    </w:p>
    <w:p w14:paraId="4DC9D20F" w14:textId="088035C2" w:rsidR="00FB3ED4" w:rsidRPr="00FB3ED4" w:rsidRDefault="00FB3ED4"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993" w:hanging="993"/>
        <w:rPr>
          <w:i/>
          <w:iCs/>
          <w:color w:val="000000"/>
          <w:sz w:val="22"/>
          <w:szCs w:val="22"/>
        </w:rPr>
      </w:pPr>
      <w:r>
        <w:rPr>
          <w:rFonts w:eastAsia="SimSun"/>
          <w:i/>
          <w:sz w:val="22"/>
          <w:szCs w:val="22"/>
          <w:lang w:eastAsia="pl-PL"/>
        </w:rPr>
        <w:t>GO.</w:t>
      </w:r>
      <w:r w:rsidR="001860F2">
        <w:rPr>
          <w:rFonts w:eastAsia="SimSun"/>
          <w:i/>
          <w:sz w:val="22"/>
          <w:szCs w:val="22"/>
          <w:lang w:eastAsia="pl-PL"/>
        </w:rPr>
        <w:t>1.1.7</w:t>
      </w:r>
      <w:r w:rsidRPr="002172D7">
        <w:rPr>
          <w:rFonts w:eastAsia="SimSun"/>
          <w:i/>
          <w:sz w:val="22"/>
          <w:szCs w:val="22"/>
          <w:lang w:eastAsia="pl-PL"/>
        </w:rPr>
        <w:t xml:space="preserve"> – Zamknięcie i rekultywacja składowiska odpadów poneutralizacyjnych „Smolnica” w </w:t>
      </w:r>
      <w:r w:rsidR="00A0536E">
        <w:rPr>
          <w:rFonts w:eastAsia="SimSun"/>
          <w:i/>
          <w:sz w:val="22"/>
          <w:szCs w:val="22"/>
          <w:lang w:eastAsia="pl-PL"/>
        </w:rPr>
        <w:t> </w:t>
      </w:r>
      <w:r w:rsidRPr="002172D7">
        <w:rPr>
          <w:rFonts w:eastAsia="SimSun"/>
          <w:i/>
          <w:sz w:val="22"/>
          <w:szCs w:val="22"/>
          <w:lang w:eastAsia="pl-PL"/>
        </w:rPr>
        <w:t>Trachach</w:t>
      </w:r>
    </w:p>
    <w:p w14:paraId="146DA7C4" w14:textId="77777777" w:rsidR="00FB3ED4" w:rsidRPr="002172D7" w:rsidRDefault="00FB3ED4"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993" w:hanging="993"/>
        <w:rPr>
          <w:i/>
          <w:iCs/>
          <w:color w:val="000000"/>
          <w:sz w:val="22"/>
          <w:szCs w:val="22"/>
        </w:rPr>
        <w:sectPr w:rsidR="00FB3ED4" w:rsidRPr="002172D7" w:rsidSect="000062EC">
          <w:pgSz w:w="11900" w:h="16820"/>
          <w:pgMar w:top="1418" w:right="1440" w:bottom="1418" w:left="1440" w:header="709" w:footer="709" w:gutter="0"/>
          <w:cols w:space="708"/>
          <w:docGrid w:linePitch="326"/>
        </w:sectPr>
      </w:pPr>
    </w:p>
    <w:p w14:paraId="42B2D520" w14:textId="77777777" w:rsidR="00ED5442" w:rsidRPr="002172D7" w:rsidRDefault="00ED5442" w:rsidP="00FA3909">
      <w:pPr>
        <w:pStyle w:val="Nagwek3"/>
      </w:pPr>
      <w:bookmarkStart w:id="185" w:name="_Toc267063163"/>
      <w:r w:rsidRPr="002172D7">
        <w:t>Plan operacyjny</w:t>
      </w:r>
      <w:bookmarkEnd w:id="185"/>
      <w:r w:rsidRPr="002172D7">
        <w:t xml:space="preserve"> </w:t>
      </w:r>
    </w:p>
    <w:tbl>
      <w:tblPr>
        <w:tblW w:w="5003"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FFFFFF"/>
        <w:tblLayout w:type="fixed"/>
        <w:tblLook w:val="04A0" w:firstRow="1" w:lastRow="0" w:firstColumn="1" w:lastColumn="0" w:noHBand="0" w:noVBand="1"/>
      </w:tblPr>
      <w:tblGrid>
        <w:gridCol w:w="962"/>
        <w:gridCol w:w="2960"/>
        <w:gridCol w:w="1130"/>
        <w:gridCol w:w="1278"/>
        <w:gridCol w:w="1414"/>
        <w:gridCol w:w="1683"/>
        <w:gridCol w:w="989"/>
        <w:gridCol w:w="2113"/>
        <w:gridCol w:w="1635"/>
      </w:tblGrid>
      <w:tr w:rsidR="001C68EE" w:rsidRPr="002172D7" w14:paraId="58AAAA21" w14:textId="77777777" w:rsidTr="0017406A">
        <w:trPr>
          <w:jc w:val="center"/>
        </w:trPr>
        <w:tc>
          <w:tcPr>
            <w:tcW w:w="340" w:type="pct"/>
            <w:shd w:val="clear" w:color="auto" w:fill="CCFFFF"/>
            <w:vAlign w:val="center"/>
          </w:tcPr>
          <w:p w14:paraId="3C358BD9" w14:textId="77777777" w:rsidR="001C68EE" w:rsidRPr="002172D7" w:rsidRDefault="001C68EE" w:rsidP="00156AD3">
            <w:pPr>
              <w:spacing w:before="60" w:after="60"/>
              <w:jc w:val="center"/>
              <w:rPr>
                <w:bCs/>
                <w:i/>
                <w:sz w:val="18"/>
                <w:szCs w:val="18"/>
              </w:rPr>
            </w:pPr>
            <w:r w:rsidRPr="002172D7">
              <w:rPr>
                <w:bCs/>
                <w:i/>
                <w:sz w:val="18"/>
                <w:szCs w:val="18"/>
              </w:rPr>
              <w:t>L.P.</w:t>
            </w:r>
          </w:p>
        </w:tc>
        <w:tc>
          <w:tcPr>
            <w:tcW w:w="1045" w:type="pct"/>
            <w:shd w:val="clear" w:color="auto" w:fill="CCFFFF"/>
            <w:vAlign w:val="center"/>
          </w:tcPr>
          <w:p w14:paraId="6D42D487" w14:textId="77777777" w:rsidR="001C68EE" w:rsidRPr="002172D7" w:rsidRDefault="001C68EE" w:rsidP="00156AD3">
            <w:pPr>
              <w:spacing w:before="60" w:after="60"/>
              <w:jc w:val="center"/>
              <w:rPr>
                <w:bCs/>
                <w:i/>
                <w:sz w:val="18"/>
                <w:szCs w:val="18"/>
              </w:rPr>
            </w:pPr>
            <w:r w:rsidRPr="002172D7">
              <w:rPr>
                <w:bCs/>
                <w:i/>
                <w:sz w:val="18"/>
                <w:szCs w:val="18"/>
              </w:rPr>
              <w:t>Nazwa zadania</w:t>
            </w:r>
          </w:p>
        </w:tc>
        <w:tc>
          <w:tcPr>
            <w:tcW w:w="399" w:type="pct"/>
            <w:shd w:val="clear" w:color="auto" w:fill="CCFFFF"/>
            <w:vAlign w:val="center"/>
          </w:tcPr>
          <w:p w14:paraId="37E030EF" w14:textId="77777777" w:rsidR="001C68EE" w:rsidRPr="002172D7" w:rsidRDefault="001C68EE" w:rsidP="00156AD3">
            <w:pPr>
              <w:spacing w:before="60" w:after="60"/>
              <w:jc w:val="center"/>
              <w:rPr>
                <w:bCs/>
                <w:i/>
                <w:sz w:val="18"/>
                <w:szCs w:val="18"/>
              </w:rPr>
            </w:pPr>
            <w:r w:rsidRPr="002172D7">
              <w:rPr>
                <w:bCs/>
                <w:i/>
                <w:sz w:val="18"/>
                <w:szCs w:val="18"/>
              </w:rPr>
              <w:t>Termin rozpoczęcia planowany</w:t>
            </w:r>
          </w:p>
        </w:tc>
        <w:tc>
          <w:tcPr>
            <w:tcW w:w="451" w:type="pct"/>
            <w:shd w:val="clear" w:color="auto" w:fill="CCFFFF"/>
            <w:vAlign w:val="center"/>
          </w:tcPr>
          <w:p w14:paraId="2EC21E43" w14:textId="77777777" w:rsidR="001C68EE" w:rsidRPr="002172D7" w:rsidRDefault="001C68EE" w:rsidP="00156AD3">
            <w:pPr>
              <w:spacing w:before="60" w:after="60"/>
              <w:jc w:val="center"/>
              <w:rPr>
                <w:bCs/>
                <w:i/>
                <w:sz w:val="18"/>
                <w:szCs w:val="18"/>
              </w:rPr>
            </w:pPr>
            <w:r w:rsidRPr="002172D7">
              <w:rPr>
                <w:bCs/>
                <w:i/>
                <w:sz w:val="18"/>
                <w:szCs w:val="18"/>
              </w:rPr>
              <w:t>Termin zakończenia planowany</w:t>
            </w:r>
          </w:p>
        </w:tc>
        <w:tc>
          <w:tcPr>
            <w:tcW w:w="499" w:type="pct"/>
            <w:shd w:val="clear" w:color="auto" w:fill="CCFFFF"/>
            <w:vAlign w:val="center"/>
          </w:tcPr>
          <w:p w14:paraId="680FB738" w14:textId="77777777" w:rsidR="001C68EE" w:rsidRPr="002172D7" w:rsidRDefault="001C68EE" w:rsidP="00156AD3">
            <w:pPr>
              <w:spacing w:before="60" w:after="60"/>
              <w:jc w:val="center"/>
              <w:rPr>
                <w:bCs/>
                <w:i/>
                <w:sz w:val="18"/>
                <w:szCs w:val="18"/>
              </w:rPr>
            </w:pPr>
            <w:r w:rsidRPr="002172D7">
              <w:rPr>
                <w:bCs/>
                <w:i/>
                <w:sz w:val="18"/>
                <w:szCs w:val="18"/>
              </w:rPr>
              <w:t>Jednostka odpowiedzialna</w:t>
            </w:r>
          </w:p>
        </w:tc>
        <w:tc>
          <w:tcPr>
            <w:tcW w:w="594" w:type="pct"/>
            <w:shd w:val="clear" w:color="auto" w:fill="CCFFFF"/>
            <w:vAlign w:val="center"/>
          </w:tcPr>
          <w:p w14:paraId="3DF4D91A" w14:textId="77777777" w:rsidR="001C68EE" w:rsidRPr="002172D7" w:rsidRDefault="001C68EE" w:rsidP="00156AD3">
            <w:pPr>
              <w:spacing w:before="60" w:after="60"/>
              <w:jc w:val="center"/>
              <w:rPr>
                <w:bCs/>
                <w:i/>
                <w:sz w:val="18"/>
                <w:szCs w:val="18"/>
              </w:rPr>
            </w:pPr>
            <w:r w:rsidRPr="002172D7">
              <w:rPr>
                <w:bCs/>
                <w:i/>
                <w:sz w:val="18"/>
                <w:szCs w:val="18"/>
              </w:rPr>
              <w:t>Planowane efekty ekologiczne</w:t>
            </w:r>
          </w:p>
        </w:tc>
        <w:tc>
          <w:tcPr>
            <w:tcW w:w="349" w:type="pct"/>
            <w:shd w:val="clear" w:color="auto" w:fill="CCFFFF"/>
            <w:vAlign w:val="center"/>
          </w:tcPr>
          <w:p w14:paraId="75399AA6" w14:textId="77777777" w:rsidR="001C68EE" w:rsidRPr="002172D7" w:rsidRDefault="001C68EE" w:rsidP="00156AD3">
            <w:pPr>
              <w:spacing w:before="60" w:after="60"/>
              <w:jc w:val="center"/>
              <w:rPr>
                <w:bCs/>
                <w:i/>
                <w:sz w:val="18"/>
                <w:szCs w:val="18"/>
              </w:rPr>
            </w:pPr>
            <w:r w:rsidRPr="002172D7">
              <w:rPr>
                <w:bCs/>
                <w:i/>
                <w:sz w:val="18"/>
                <w:szCs w:val="18"/>
              </w:rPr>
              <w:t>Planowane koszty ogółem (PLN) tyś.</w:t>
            </w:r>
          </w:p>
        </w:tc>
        <w:tc>
          <w:tcPr>
            <w:tcW w:w="746" w:type="pct"/>
            <w:shd w:val="clear" w:color="auto" w:fill="CCFFFF"/>
            <w:vAlign w:val="center"/>
          </w:tcPr>
          <w:p w14:paraId="3DEEDB33" w14:textId="77777777" w:rsidR="001C68EE" w:rsidRPr="002172D7" w:rsidRDefault="001C68EE" w:rsidP="00156AD3">
            <w:pPr>
              <w:spacing w:before="60" w:after="60"/>
              <w:jc w:val="center"/>
              <w:rPr>
                <w:bCs/>
                <w:i/>
                <w:sz w:val="18"/>
                <w:szCs w:val="18"/>
              </w:rPr>
            </w:pPr>
            <w:r w:rsidRPr="002172D7">
              <w:rPr>
                <w:bCs/>
                <w:i/>
                <w:sz w:val="18"/>
                <w:szCs w:val="18"/>
              </w:rPr>
              <w:t>Partnerzy</w:t>
            </w:r>
          </w:p>
        </w:tc>
        <w:tc>
          <w:tcPr>
            <w:tcW w:w="577" w:type="pct"/>
            <w:shd w:val="clear" w:color="auto" w:fill="CCFFFF"/>
            <w:vAlign w:val="center"/>
          </w:tcPr>
          <w:p w14:paraId="0F5C07FA" w14:textId="77777777" w:rsidR="001C68EE" w:rsidRPr="002172D7" w:rsidRDefault="001C68EE" w:rsidP="00156AD3">
            <w:pPr>
              <w:spacing w:before="60" w:after="60"/>
              <w:jc w:val="center"/>
              <w:rPr>
                <w:bCs/>
                <w:i/>
                <w:sz w:val="18"/>
                <w:szCs w:val="18"/>
              </w:rPr>
            </w:pPr>
            <w:r w:rsidRPr="002172D7">
              <w:rPr>
                <w:bCs/>
                <w:i/>
                <w:sz w:val="18"/>
                <w:szCs w:val="18"/>
              </w:rPr>
              <w:t>Źródła finansowania</w:t>
            </w:r>
          </w:p>
        </w:tc>
      </w:tr>
      <w:tr w:rsidR="001C68EE" w:rsidRPr="002172D7" w14:paraId="0C6E5FD7" w14:textId="77777777" w:rsidTr="003E520F">
        <w:trPr>
          <w:jc w:val="center"/>
        </w:trPr>
        <w:tc>
          <w:tcPr>
            <w:tcW w:w="5000" w:type="pct"/>
            <w:gridSpan w:val="9"/>
            <w:shd w:val="clear" w:color="auto" w:fill="FFFFCC"/>
            <w:vAlign w:val="center"/>
          </w:tcPr>
          <w:p w14:paraId="264DA98D" w14:textId="5FFC496C" w:rsidR="001C68EE" w:rsidRPr="002172D7" w:rsidRDefault="001C68EE" w:rsidP="00156AD3">
            <w:pPr>
              <w:spacing w:before="60" w:after="60"/>
              <w:jc w:val="center"/>
              <w:rPr>
                <w:bCs/>
                <w:i/>
                <w:color w:val="FF0000"/>
                <w:sz w:val="18"/>
                <w:szCs w:val="18"/>
              </w:rPr>
            </w:pPr>
            <w:r w:rsidRPr="002172D7">
              <w:rPr>
                <w:bCs/>
                <w:i/>
                <w:color w:val="FF0000"/>
                <w:sz w:val="18"/>
                <w:szCs w:val="18"/>
              </w:rPr>
              <w:t>GOSPODAROWANIE ODPADAMI</w:t>
            </w:r>
          </w:p>
        </w:tc>
      </w:tr>
      <w:tr w:rsidR="001C68EE" w:rsidRPr="002172D7" w14:paraId="46868BC4" w14:textId="77777777" w:rsidTr="001C68EE">
        <w:trPr>
          <w:jc w:val="center"/>
        </w:trPr>
        <w:tc>
          <w:tcPr>
            <w:tcW w:w="5000" w:type="pct"/>
            <w:gridSpan w:val="9"/>
            <w:shd w:val="clear" w:color="auto" w:fill="CCFFFF"/>
            <w:vAlign w:val="center"/>
          </w:tcPr>
          <w:p w14:paraId="015F77E0" w14:textId="77777777" w:rsidR="001C68EE" w:rsidRPr="002172D7" w:rsidRDefault="001C68EE" w:rsidP="00156AD3">
            <w:pPr>
              <w:spacing w:before="60" w:after="60"/>
              <w:jc w:val="center"/>
              <w:rPr>
                <w:bCs/>
                <w:i/>
                <w:sz w:val="18"/>
                <w:szCs w:val="18"/>
              </w:rPr>
            </w:pPr>
            <w:r w:rsidRPr="002172D7">
              <w:rPr>
                <w:bCs/>
                <w:i/>
                <w:sz w:val="18"/>
                <w:szCs w:val="18"/>
              </w:rPr>
              <w:t>ZADANIA WŁASNE</w:t>
            </w:r>
          </w:p>
        </w:tc>
      </w:tr>
      <w:tr w:rsidR="00641A60" w:rsidRPr="002172D7" w14:paraId="65698B33" w14:textId="77777777" w:rsidTr="0017406A">
        <w:trPr>
          <w:trHeight w:val="473"/>
          <w:jc w:val="center"/>
        </w:trPr>
        <w:tc>
          <w:tcPr>
            <w:tcW w:w="340" w:type="pct"/>
            <w:shd w:val="clear" w:color="auto" w:fill="FFFFFF"/>
            <w:vAlign w:val="center"/>
          </w:tcPr>
          <w:p w14:paraId="32ACAB4F" w14:textId="577906EC" w:rsidR="00641A60" w:rsidRPr="002172D7" w:rsidRDefault="0017406A"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i/>
                <w:sz w:val="18"/>
                <w:szCs w:val="18"/>
                <w:lang w:eastAsia="pl-PL"/>
              </w:rPr>
              <w:t>GO.1.1.1</w:t>
            </w:r>
          </w:p>
        </w:tc>
        <w:tc>
          <w:tcPr>
            <w:tcW w:w="1045" w:type="pct"/>
            <w:shd w:val="clear" w:color="auto" w:fill="FFFFFF"/>
            <w:vAlign w:val="center"/>
          </w:tcPr>
          <w:p w14:paraId="2534B11F" w14:textId="2A7B3E09" w:rsidR="00641A60" w:rsidRPr="002172D7" w:rsidRDefault="00641A60" w:rsidP="00156AD3">
            <w:pPr>
              <w:suppressAutoHyphens w:val="0"/>
              <w:autoSpaceDE w:val="0"/>
              <w:autoSpaceDN w:val="0"/>
              <w:adjustRightInd w:val="0"/>
              <w:spacing w:before="60" w:after="60"/>
              <w:jc w:val="center"/>
              <w:rPr>
                <w:i/>
                <w:sz w:val="18"/>
                <w:szCs w:val="18"/>
              </w:rPr>
            </w:pPr>
            <w:r w:rsidRPr="002172D7">
              <w:rPr>
                <w:rFonts w:eastAsia="MS Mincho"/>
                <w:i/>
                <w:sz w:val="18"/>
                <w:szCs w:val="18"/>
              </w:rPr>
              <w:t>Wydawanie decyzji w sprawie usuwania odpadów z miejsc na ten cel nieprzeznaczonych</w:t>
            </w:r>
          </w:p>
        </w:tc>
        <w:tc>
          <w:tcPr>
            <w:tcW w:w="399" w:type="pct"/>
            <w:shd w:val="clear" w:color="auto" w:fill="FFFFFF"/>
            <w:vAlign w:val="center"/>
          </w:tcPr>
          <w:p w14:paraId="717BA74F" w14:textId="6597C9A0" w:rsidR="00641A60" w:rsidRPr="002172D7" w:rsidRDefault="00641A60"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2FCE729E" w14:textId="0B1EE9FA" w:rsidR="00641A60" w:rsidRPr="002172D7" w:rsidRDefault="00641A60"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1E0FE70D" w14:textId="0BE77D77" w:rsidR="00641A60" w:rsidRPr="002172D7" w:rsidRDefault="00263EF2" w:rsidP="00156AD3">
            <w:pPr>
              <w:spacing w:before="60" w:after="60"/>
              <w:jc w:val="center"/>
              <w:rPr>
                <w:i/>
                <w:sz w:val="18"/>
                <w:szCs w:val="18"/>
              </w:rPr>
            </w:pPr>
            <w:r w:rsidRPr="002172D7">
              <w:rPr>
                <w:rFonts w:eastAsia="Cambria"/>
                <w:i/>
                <w:sz w:val="18"/>
                <w:szCs w:val="18"/>
                <w:lang w:eastAsia="en-US"/>
              </w:rPr>
              <w:t>Burmistrz</w:t>
            </w:r>
            <w:r w:rsidR="00641A60" w:rsidRPr="002172D7">
              <w:rPr>
                <w:rFonts w:eastAsia="Cambria"/>
                <w:i/>
                <w:sz w:val="18"/>
                <w:szCs w:val="18"/>
                <w:lang w:eastAsia="en-US"/>
              </w:rPr>
              <w:t xml:space="preserve"> Gminy </w:t>
            </w:r>
            <w:r w:rsidRPr="002172D7">
              <w:rPr>
                <w:i/>
                <w:iCs/>
                <w:color w:val="000000"/>
                <w:sz w:val="18"/>
                <w:szCs w:val="22"/>
              </w:rPr>
              <w:t>Sośnicowice</w:t>
            </w:r>
          </w:p>
        </w:tc>
        <w:tc>
          <w:tcPr>
            <w:tcW w:w="594" w:type="pct"/>
            <w:vMerge w:val="restart"/>
            <w:shd w:val="clear" w:color="auto" w:fill="FFFFFF"/>
            <w:vAlign w:val="center"/>
          </w:tcPr>
          <w:p w14:paraId="631F946B" w14:textId="52F426FD" w:rsidR="00641A60" w:rsidRPr="002172D7" w:rsidRDefault="00641A60" w:rsidP="00156AD3">
            <w:pPr>
              <w:spacing w:before="60" w:after="60"/>
              <w:jc w:val="center"/>
              <w:rPr>
                <w:i/>
                <w:sz w:val="18"/>
                <w:szCs w:val="18"/>
              </w:rPr>
            </w:pPr>
            <w:r w:rsidRPr="002172D7">
              <w:rPr>
                <w:i/>
                <w:color w:val="000000"/>
                <w:sz w:val="18"/>
                <w:szCs w:val="18"/>
              </w:rPr>
              <w:t>Usystematyzowanie gospodarki odpadami</w:t>
            </w:r>
          </w:p>
        </w:tc>
        <w:tc>
          <w:tcPr>
            <w:tcW w:w="349" w:type="pct"/>
            <w:shd w:val="clear" w:color="auto" w:fill="FFFFFF"/>
            <w:vAlign w:val="center"/>
          </w:tcPr>
          <w:p w14:paraId="4D8DBDA3" w14:textId="7B888E73" w:rsidR="00641A60" w:rsidRPr="002172D7" w:rsidRDefault="00641A60" w:rsidP="00156AD3">
            <w:pPr>
              <w:spacing w:before="60" w:after="60"/>
              <w:jc w:val="center"/>
              <w:rPr>
                <w:i/>
                <w:sz w:val="18"/>
                <w:szCs w:val="18"/>
              </w:rPr>
            </w:pPr>
            <w:r w:rsidRPr="002172D7">
              <w:rPr>
                <w:i/>
                <w:color w:val="000000"/>
                <w:sz w:val="18"/>
                <w:szCs w:val="18"/>
              </w:rPr>
              <w:t>Koszty administracyjne</w:t>
            </w:r>
          </w:p>
        </w:tc>
        <w:tc>
          <w:tcPr>
            <w:tcW w:w="746" w:type="pct"/>
            <w:shd w:val="clear" w:color="auto" w:fill="FFFFFF"/>
            <w:vAlign w:val="center"/>
          </w:tcPr>
          <w:p w14:paraId="51B0FE37" w14:textId="40CDCA1D" w:rsidR="00641A60" w:rsidRPr="002172D7" w:rsidRDefault="00641A60" w:rsidP="00156AD3">
            <w:pPr>
              <w:spacing w:before="60" w:after="60"/>
              <w:jc w:val="center"/>
              <w:rPr>
                <w:i/>
                <w:sz w:val="18"/>
                <w:szCs w:val="18"/>
              </w:rPr>
            </w:pPr>
            <w:r w:rsidRPr="002172D7">
              <w:rPr>
                <w:rFonts w:eastAsia="SimSun"/>
                <w:i/>
                <w:sz w:val="18"/>
                <w:szCs w:val="18"/>
                <w:lang w:eastAsia="pl-PL"/>
              </w:rPr>
              <w:t>mieszkańcy</w:t>
            </w:r>
          </w:p>
        </w:tc>
        <w:tc>
          <w:tcPr>
            <w:tcW w:w="577" w:type="pct"/>
            <w:shd w:val="clear" w:color="auto" w:fill="FFFFFF"/>
            <w:vAlign w:val="center"/>
          </w:tcPr>
          <w:p w14:paraId="0E156252" w14:textId="191B475B" w:rsidR="00641A60" w:rsidRPr="002172D7" w:rsidRDefault="00641A60" w:rsidP="00156AD3">
            <w:pPr>
              <w:spacing w:before="60" w:after="60"/>
              <w:jc w:val="center"/>
              <w:rPr>
                <w:i/>
                <w:sz w:val="18"/>
                <w:szCs w:val="18"/>
              </w:rPr>
            </w:pPr>
            <w:r w:rsidRPr="002172D7">
              <w:rPr>
                <w:i/>
                <w:sz w:val="18"/>
                <w:szCs w:val="18"/>
              </w:rPr>
              <w:t xml:space="preserve">budżet Gminy </w:t>
            </w:r>
            <w:r w:rsidR="00574767" w:rsidRPr="002172D7">
              <w:rPr>
                <w:i/>
                <w:iCs/>
                <w:color w:val="000000"/>
                <w:sz w:val="18"/>
                <w:szCs w:val="22"/>
              </w:rPr>
              <w:t>Sośnicowice</w:t>
            </w:r>
          </w:p>
        </w:tc>
      </w:tr>
      <w:tr w:rsidR="00641A60" w:rsidRPr="002172D7" w14:paraId="749CE7BC" w14:textId="77777777" w:rsidTr="0017406A">
        <w:trPr>
          <w:trHeight w:val="473"/>
          <w:jc w:val="center"/>
        </w:trPr>
        <w:tc>
          <w:tcPr>
            <w:tcW w:w="340" w:type="pct"/>
            <w:shd w:val="clear" w:color="auto" w:fill="FFFFFF"/>
            <w:vAlign w:val="center"/>
          </w:tcPr>
          <w:p w14:paraId="1D0E1233" w14:textId="25C02484" w:rsidR="00641A60" w:rsidRPr="002172D7" w:rsidRDefault="0017406A"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i/>
                <w:sz w:val="18"/>
                <w:szCs w:val="18"/>
                <w:lang w:eastAsia="pl-PL"/>
              </w:rPr>
              <w:t>GO.1.1.2</w:t>
            </w:r>
          </w:p>
        </w:tc>
        <w:tc>
          <w:tcPr>
            <w:tcW w:w="1045" w:type="pct"/>
            <w:shd w:val="clear" w:color="auto" w:fill="FFFFFF"/>
            <w:vAlign w:val="center"/>
          </w:tcPr>
          <w:p w14:paraId="3FDCECDE" w14:textId="6084D286" w:rsidR="00641A60" w:rsidRPr="002172D7" w:rsidRDefault="00641A60" w:rsidP="00156AD3">
            <w:pPr>
              <w:suppressAutoHyphens w:val="0"/>
              <w:autoSpaceDE w:val="0"/>
              <w:autoSpaceDN w:val="0"/>
              <w:adjustRightInd w:val="0"/>
              <w:spacing w:before="60" w:after="60"/>
              <w:jc w:val="center"/>
              <w:rPr>
                <w:i/>
                <w:sz w:val="18"/>
                <w:szCs w:val="18"/>
              </w:rPr>
            </w:pPr>
            <w:r w:rsidRPr="002172D7">
              <w:rPr>
                <w:rFonts w:eastAsia="MS Mincho"/>
                <w:i/>
                <w:sz w:val="18"/>
                <w:szCs w:val="18"/>
              </w:rPr>
              <w:t>Sprawozdania z funkcjonowania systemu gospodarki odpadami komunalnymi</w:t>
            </w:r>
          </w:p>
        </w:tc>
        <w:tc>
          <w:tcPr>
            <w:tcW w:w="399" w:type="pct"/>
            <w:shd w:val="clear" w:color="auto" w:fill="FFFFFF"/>
            <w:vAlign w:val="center"/>
          </w:tcPr>
          <w:p w14:paraId="1977DF49" w14:textId="7826D7B1" w:rsidR="00641A60" w:rsidRPr="002172D7" w:rsidRDefault="00641A60"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26BDB6CF" w14:textId="052DA960" w:rsidR="00641A60" w:rsidRPr="002172D7" w:rsidRDefault="00641A60"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571ADB05" w14:textId="2985C8B6" w:rsidR="00641A60" w:rsidRPr="002172D7" w:rsidRDefault="00263EF2" w:rsidP="00156AD3">
            <w:pPr>
              <w:spacing w:before="60" w:after="60"/>
              <w:jc w:val="center"/>
              <w:rPr>
                <w:i/>
                <w:sz w:val="18"/>
                <w:szCs w:val="18"/>
              </w:rPr>
            </w:pPr>
            <w:r w:rsidRPr="002172D7">
              <w:rPr>
                <w:rFonts w:eastAsia="Cambria"/>
                <w:i/>
                <w:sz w:val="18"/>
                <w:szCs w:val="18"/>
                <w:lang w:eastAsia="en-US"/>
              </w:rPr>
              <w:t xml:space="preserve">Burmistrz Gminy </w:t>
            </w:r>
            <w:r w:rsidRPr="002172D7">
              <w:rPr>
                <w:i/>
                <w:iCs/>
                <w:color w:val="000000"/>
                <w:sz w:val="18"/>
                <w:szCs w:val="22"/>
              </w:rPr>
              <w:t>Sośnicowice</w:t>
            </w:r>
          </w:p>
        </w:tc>
        <w:tc>
          <w:tcPr>
            <w:tcW w:w="594" w:type="pct"/>
            <w:vMerge/>
            <w:shd w:val="clear" w:color="auto" w:fill="FFFFFF"/>
            <w:vAlign w:val="center"/>
          </w:tcPr>
          <w:p w14:paraId="3C513505" w14:textId="77777777" w:rsidR="00641A60" w:rsidRPr="002172D7" w:rsidRDefault="00641A60" w:rsidP="00156AD3">
            <w:pPr>
              <w:spacing w:before="60" w:after="60"/>
              <w:jc w:val="center"/>
              <w:rPr>
                <w:i/>
                <w:sz w:val="18"/>
                <w:szCs w:val="18"/>
              </w:rPr>
            </w:pPr>
          </w:p>
        </w:tc>
        <w:tc>
          <w:tcPr>
            <w:tcW w:w="349" w:type="pct"/>
            <w:shd w:val="clear" w:color="auto" w:fill="FFFFFF"/>
            <w:vAlign w:val="center"/>
          </w:tcPr>
          <w:p w14:paraId="126BD15E" w14:textId="560506AD" w:rsidR="00641A60" w:rsidRPr="002172D7" w:rsidRDefault="00641A60" w:rsidP="00156AD3">
            <w:pPr>
              <w:spacing w:before="60" w:after="60"/>
              <w:jc w:val="center"/>
              <w:rPr>
                <w:i/>
                <w:sz w:val="18"/>
                <w:szCs w:val="18"/>
              </w:rPr>
            </w:pPr>
            <w:r w:rsidRPr="002172D7">
              <w:rPr>
                <w:i/>
                <w:color w:val="000000"/>
                <w:sz w:val="18"/>
                <w:szCs w:val="18"/>
              </w:rPr>
              <w:t>Koszty administracyjne</w:t>
            </w:r>
          </w:p>
        </w:tc>
        <w:tc>
          <w:tcPr>
            <w:tcW w:w="746" w:type="pct"/>
            <w:shd w:val="clear" w:color="auto" w:fill="FFFFFF"/>
            <w:vAlign w:val="center"/>
          </w:tcPr>
          <w:p w14:paraId="4D4BC0BD" w14:textId="19DE106A" w:rsidR="00641A60" w:rsidRPr="002172D7" w:rsidRDefault="00641A60" w:rsidP="00156AD3">
            <w:pPr>
              <w:spacing w:before="60" w:after="60"/>
              <w:jc w:val="center"/>
              <w:rPr>
                <w:i/>
                <w:sz w:val="18"/>
                <w:szCs w:val="18"/>
              </w:rPr>
            </w:pPr>
            <w:r w:rsidRPr="002172D7">
              <w:rPr>
                <w:rFonts w:eastAsia="SimSun"/>
                <w:i/>
                <w:sz w:val="18"/>
                <w:szCs w:val="18"/>
                <w:lang w:eastAsia="pl-PL"/>
              </w:rPr>
              <w:t>Urząd Marszałkowski, WIOŚ</w:t>
            </w:r>
          </w:p>
        </w:tc>
        <w:tc>
          <w:tcPr>
            <w:tcW w:w="577" w:type="pct"/>
            <w:shd w:val="clear" w:color="auto" w:fill="FFFFFF"/>
            <w:vAlign w:val="center"/>
          </w:tcPr>
          <w:p w14:paraId="6E2DF856" w14:textId="2A72AC9A" w:rsidR="00641A60" w:rsidRPr="002172D7" w:rsidRDefault="00641A60" w:rsidP="00156AD3">
            <w:pPr>
              <w:spacing w:before="60" w:after="60"/>
              <w:jc w:val="center"/>
              <w:rPr>
                <w:i/>
                <w:sz w:val="18"/>
                <w:szCs w:val="18"/>
              </w:rPr>
            </w:pPr>
            <w:r w:rsidRPr="002172D7">
              <w:rPr>
                <w:i/>
                <w:sz w:val="18"/>
                <w:szCs w:val="18"/>
              </w:rPr>
              <w:t xml:space="preserve">budżet Gminy </w:t>
            </w:r>
            <w:r w:rsidR="00574767" w:rsidRPr="002172D7">
              <w:rPr>
                <w:i/>
                <w:iCs/>
                <w:color w:val="000000"/>
                <w:sz w:val="18"/>
                <w:szCs w:val="22"/>
              </w:rPr>
              <w:t>Sośnicowice</w:t>
            </w:r>
          </w:p>
        </w:tc>
      </w:tr>
      <w:tr w:rsidR="00641A60" w:rsidRPr="002172D7" w14:paraId="4FE2059E" w14:textId="77777777" w:rsidTr="0017406A">
        <w:trPr>
          <w:trHeight w:val="473"/>
          <w:jc w:val="center"/>
        </w:trPr>
        <w:tc>
          <w:tcPr>
            <w:tcW w:w="340" w:type="pct"/>
            <w:shd w:val="clear" w:color="auto" w:fill="FFFFFF"/>
            <w:vAlign w:val="center"/>
          </w:tcPr>
          <w:p w14:paraId="6212CB3D" w14:textId="24BB8831" w:rsidR="00641A60" w:rsidRPr="002172D7" w:rsidRDefault="0017406A"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GO.1.1.3</w:t>
            </w:r>
          </w:p>
        </w:tc>
        <w:tc>
          <w:tcPr>
            <w:tcW w:w="1045" w:type="pct"/>
            <w:shd w:val="clear" w:color="auto" w:fill="FFFFFF"/>
            <w:vAlign w:val="center"/>
          </w:tcPr>
          <w:p w14:paraId="060BC745" w14:textId="6D833DDC" w:rsidR="00641A60" w:rsidRPr="002172D7" w:rsidRDefault="00641A60" w:rsidP="00156AD3">
            <w:pPr>
              <w:suppressAutoHyphens w:val="0"/>
              <w:autoSpaceDE w:val="0"/>
              <w:autoSpaceDN w:val="0"/>
              <w:adjustRightInd w:val="0"/>
              <w:spacing w:before="60" w:after="60"/>
              <w:jc w:val="center"/>
              <w:rPr>
                <w:rFonts w:eastAsia="MS Mincho"/>
                <w:i/>
                <w:sz w:val="18"/>
                <w:szCs w:val="18"/>
              </w:rPr>
            </w:pPr>
            <w:r w:rsidRPr="002172D7">
              <w:rPr>
                <w:rFonts w:eastAsia="MS Mincho"/>
                <w:i/>
                <w:sz w:val="18"/>
                <w:szCs w:val="18"/>
              </w:rPr>
              <w:t xml:space="preserve">Kontrolowanie stanu zawieranych umów przez właścicieli </w:t>
            </w:r>
            <w:r w:rsidR="008F4389" w:rsidRPr="002172D7">
              <w:rPr>
                <w:rFonts w:eastAsia="MS Mincho"/>
                <w:i/>
                <w:sz w:val="18"/>
                <w:szCs w:val="18"/>
              </w:rPr>
              <w:t>nieruchomości</w:t>
            </w:r>
            <w:r w:rsidRPr="002172D7">
              <w:rPr>
                <w:rFonts w:eastAsia="MS Mincho"/>
                <w:i/>
                <w:sz w:val="18"/>
                <w:szCs w:val="18"/>
              </w:rPr>
              <w:t xml:space="preserve"> niezamieszkałych</w:t>
            </w:r>
          </w:p>
        </w:tc>
        <w:tc>
          <w:tcPr>
            <w:tcW w:w="399" w:type="pct"/>
            <w:shd w:val="clear" w:color="auto" w:fill="FFFFFF"/>
            <w:vAlign w:val="center"/>
          </w:tcPr>
          <w:p w14:paraId="0CE848F5" w14:textId="669F0B00" w:rsidR="00641A60" w:rsidRPr="002172D7" w:rsidRDefault="00641A60"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46439CE5" w14:textId="7E75E08E" w:rsidR="00641A60" w:rsidRPr="002172D7" w:rsidRDefault="00641A60"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2AE6D861" w14:textId="055ADBDC" w:rsidR="00641A60" w:rsidRPr="002172D7" w:rsidRDefault="00641A60" w:rsidP="00156AD3">
            <w:pPr>
              <w:spacing w:before="60" w:after="60"/>
              <w:jc w:val="center"/>
              <w:rPr>
                <w:i/>
                <w:sz w:val="18"/>
                <w:szCs w:val="18"/>
              </w:rPr>
            </w:pPr>
            <w:r w:rsidRPr="002172D7">
              <w:rPr>
                <w:rFonts w:eastAsia="SimSun"/>
                <w:i/>
                <w:iCs/>
                <w:sz w:val="18"/>
                <w:szCs w:val="18"/>
              </w:rPr>
              <w:t xml:space="preserve">Gmina </w:t>
            </w:r>
            <w:r w:rsidR="00263EF2" w:rsidRPr="002172D7">
              <w:rPr>
                <w:i/>
                <w:iCs/>
                <w:color w:val="000000"/>
                <w:sz w:val="18"/>
                <w:szCs w:val="22"/>
              </w:rPr>
              <w:t>Sośnicowice</w:t>
            </w:r>
          </w:p>
        </w:tc>
        <w:tc>
          <w:tcPr>
            <w:tcW w:w="594" w:type="pct"/>
            <w:shd w:val="clear" w:color="auto" w:fill="FFFFFF"/>
            <w:vAlign w:val="center"/>
          </w:tcPr>
          <w:p w14:paraId="7507DD3F" w14:textId="7B30237E" w:rsidR="00641A60" w:rsidRPr="002172D7" w:rsidRDefault="00641A60" w:rsidP="00156AD3">
            <w:pPr>
              <w:spacing w:before="60" w:after="60"/>
              <w:jc w:val="center"/>
              <w:rPr>
                <w:i/>
                <w:sz w:val="18"/>
                <w:szCs w:val="18"/>
              </w:rPr>
            </w:pPr>
            <w:r w:rsidRPr="002172D7">
              <w:rPr>
                <w:i/>
                <w:color w:val="000000"/>
                <w:sz w:val="18"/>
                <w:szCs w:val="18"/>
              </w:rPr>
              <w:t xml:space="preserve">Popraw jakości funkcjonującego systemu </w:t>
            </w:r>
          </w:p>
        </w:tc>
        <w:tc>
          <w:tcPr>
            <w:tcW w:w="349" w:type="pct"/>
            <w:shd w:val="clear" w:color="auto" w:fill="FFFFFF"/>
            <w:vAlign w:val="center"/>
          </w:tcPr>
          <w:p w14:paraId="49BFBC30" w14:textId="00CE948F" w:rsidR="00641A60" w:rsidRPr="002172D7" w:rsidRDefault="00641A60" w:rsidP="00156AD3">
            <w:pPr>
              <w:spacing w:before="60" w:after="60"/>
              <w:jc w:val="center"/>
              <w:rPr>
                <w:i/>
                <w:sz w:val="18"/>
                <w:szCs w:val="18"/>
              </w:rPr>
            </w:pPr>
            <w:r w:rsidRPr="002172D7">
              <w:rPr>
                <w:i/>
                <w:color w:val="000000"/>
                <w:sz w:val="18"/>
                <w:szCs w:val="18"/>
              </w:rPr>
              <w:t>20</w:t>
            </w:r>
          </w:p>
        </w:tc>
        <w:tc>
          <w:tcPr>
            <w:tcW w:w="746" w:type="pct"/>
            <w:shd w:val="clear" w:color="auto" w:fill="FFFFFF"/>
            <w:vAlign w:val="center"/>
          </w:tcPr>
          <w:p w14:paraId="5BA3527B" w14:textId="1025E820" w:rsidR="00641A60" w:rsidRPr="002172D7" w:rsidRDefault="00641A60" w:rsidP="00156AD3">
            <w:pPr>
              <w:spacing w:before="60" w:after="60"/>
              <w:jc w:val="center"/>
              <w:rPr>
                <w:i/>
                <w:sz w:val="18"/>
                <w:szCs w:val="18"/>
              </w:rPr>
            </w:pPr>
            <w:r w:rsidRPr="002172D7">
              <w:rPr>
                <w:rFonts w:eastAsia="SimSun"/>
                <w:i/>
                <w:sz w:val="18"/>
                <w:szCs w:val="18"/>
                <w:lang w:eastAsia="pl-PL"/>
              </w:rPr>
              <w:t>Policja, Gmina</w:t>
            </w:r>
          </w:p>
        </w:tc>
        <w:tc>
          <w:tcPr>
            <w:tcW w:w="577" w:type="pct"/>
            <w:shd w:val="clear" w:color="auto" w:fill="FFFFFF"/>
            <w:vAlign w:val="center"/>
          </w:tcPr>
          <w:p w14:paraId="23A018BE" w14:textId="0270475C" w:rsidR="00641A60" w:rsidRPr="002172D7" w:rsidRDefault="005E6B58" w:rsidP="00156AD3">
            <w:pPr>
              <w:spacing w:before="60" w:after="60"/>
              <w:jc w:val="center"/>
              <w:rPr>
                <w:i/>
                <w:sz w:val="18"/>
                <w:szCs w:val="18"/>
              </w:rPr>
            </w:pPr>
            <w:r w:rsidRPr="002172D7">
              <w:rPr>
                <w:i/>
                <w:sz w:val="18"/>
                <w:szCs w:val="18"/>
              </w:rPr>
              <w:t xml:space="preserve">budżet Gminy </w:t>
            </w:r>
            <w:r w:rsidR="00574767" w:rsidRPr="002172D7">
              <w:rPr>
                <w:i/>
                <w:iCs/>
                <w:color w:val="000000"/>
                <w:sz w:val="18"/>
                <w:szCs w:val="22"/>
              </w:rPr>
              <w:t>Sośnicowice</w:t>
            </w:r>
          </w:p>
        </w:tc>
      </w:tr>
      <w:tr w:rsidR="00880B47" w:rsidRPr="002172D7" w14:paraId="12D820B7" w14:textId="77777777" w:rsidTr="0017406A">
        <w:trPr>
          <w:trHeight w:val="473"/>
          <w:jc w:val="center"/>
        </w:trPr>
        <w:tc>
          <w:tcPr>
            <w:tcW w:w="340" w:type="pct"/>
            <w:shd w:val="clear" w:color="auto" w:fill="FFFFFF"/>
            <w:vAlign w:val="center"/>
          </w:tcPr>
          <w:p w14:paraId="395F7E97" w14:textId="0D846FD9" w:rsidR="00880B47" w:rsidRPr="002172D7" w:rsidRDefault="00880B47" w:rsidP="00156AD3">
            <w:pPr>
              <w:suppressAutoHyphens w:val="0"/>
              <w:autoSpaceDE w:val="0"/>
              <w:autoSpaceDN w:val="0"/>
              <w:adjustRightInd w:val="0"/>
              <w:spacing w:before="60" w:after="60"/>
              <w:rPr>
                <w:rFonts w:eastAsia="SimSun"/>
                <w:i/>
                <w:sz w:val="18"/>
                <w:szCs w:val="18"/>
                <w:lang w:eastAsia="pl-PL"/>
              </w:rPr>
            </w:pPr>
            <w:r w:rsidRPr="002172D7">
              <w:rPr>
                <w:bCs/>
                <w:i/>
                <w:sz w:val="18"/>
                <w:szCs w:val="18"/>
              </w:rPr>
              <w:t>GO.1.1.4</w:t>
            </w:r>
          </w:p>
        </w:tc>
        <w:tc>
          <w:tcPr>
            <w:tcW w:w="1045" w:type="pct"/>
            <w:shd w:val="clear" w:color="auto" w:fill="FFFFFF"/>
            <w:vAlign w:val="center"/>
          </w:tcPr>
          <w:p w14:paraId="1F882E0A" w14:textId="2D036B8B" w:rsidR="00880B47" w:rsidRPr="002172D7" w:rsidRDefault="00880B47" w:rsidP="00156AD3">
            <w:pPr>
              <w:suppressAutoHyphens w:val="0"/>
              <w:autoSpaceDE w:val="0"/>
              <w:autoSpaceDN w:val="0"/>
              <w:adjustRightInd w:val="0"/>
              <w:spacing w:before="60" w:after="60"/>
              <w:jc w:val="center"/>
              <w:rPr>
                <w:rFonts w:eastAsia="MS Mincho"/>
                <w:i/>
                <w:sz w:val="18"/>
                <w:szCs w:val="18"/>
              </w:rPr>
            </w:pPr>
            <w:r w:rsidRPr="002172D7">
              <w:rPr>
                <w:rFonts w:eastAsia="MS Mincho"/>
                <w:i/>
                <w:sz w:val="18"/>
                <w:szCs w:val="18"/>
              </w:rPr>
              <w:t>Bieżąca likwidacja miejsc nielegalnego składowania odpadów (tzw. dzikie wysypiska</w:t>
            </w:r>
          </w:p>
        </w:tc>
        <w:tc>
          <w:tcPr>
            <w:tcW w:w="399" w:type="pct"/>
            <w:shd w:val="clear" w:color="auto" w:fill="FFFFFF"/>
            <w:vAlign w:val="center"/>
          </w:tcPr>
          <w:p w14:paraId="465AFE8A" w14:textId="6B8E3802" w:rsidR="00880B47" w:rsidRPr="002172D7" w:rsidRDefault="00880B4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2BE3C3DC" w14:textId="4A07A0E2" w:rsidR="00880B47" w:rsidRPr="002172D7" w:rsidRDefault="00880B47"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5BDD8C96" w14:textId="6F8487F0" w:rsidR="00880B47" w:rsidRPr="002172D7" w:rsidRDefault="00880B47" w:rsidP="00156AD3">
            <w:pPr>
              <w:spacing w:before="60" w:after="60"/>
              <w:jc w:val="center"/>
              <w:rPr>
                <w:i/>
                <w:sz w:val="18"/>
                <w:szCs w:val="18"/>
              </w:rPr>
            </w:pPr>
            <w:r w:rsidRPr="002172D7">
              <w:rPr>
                <w:rFonts w:eastAsia="SimSun"/>
                <w:i/>
                <w:iCs/>
                <w:sz w:val="18"/>
                <w:szCs w:val="18"/>
              </w:rPr>
              <w:t xml:space="preserve">Gmina </w:t>
            </w:r>
            <w:r w:rsidR="00263EF2" w:rsidRPr="002172D7">
              <w:rPr>
                <w:i/>
                <w:iCs/>
                <w:color w:val="000000"/>
                <w:sz w:val="18"/>
                <w:szCs w:val="22"/>
              </w:rPr>
              <w:t>Sośnicowice</w:t>
            </w:r>
          </w:p>
        </w:tc>
        <w:tc>
          <w:tcPr>
            <w:tcW w:w="594" w:type="pct"/>
            <w:shd w:val="clear" w:color="auto" w:fill="FFFFFF"/>
            <w:vAlign w:val="center"/>
          </w:tcPr>
          <w:p w14:paraId="5D674323" w14:textId="5F3F948B" w:rsidR="00880B47" w:rsidRPr="002172D7" w:rsidRDefault="00880B47" w:rsidP="00156AD3">
            <w:pPr>
              <w:spacing w:before="60" w:after="60"/>
              <w:jc w:val="center"/>
              <w:rPr>
                <w:i/>
                <w:sz w:val="18"/>
                <w:szCs w:val="18"/>
              </w:rPr>
            </w:pPr>
            <w:r w:rsidRPr="002172D7">
              <w:rPr>
                <w:i/>
                <w:color w:val="000000"/>
                <w:sz w:val="18"/>
                <w:szCs w:val="18"/>
              </w:rPr>
              <w:t xml:space="preserve">Ochrona środowiska, Poprawa jakości życia i estetyki gminy </w:t>
            </w:r>
          </w:p>
        </w:tc>
        <w:tc>
          <w:tcPr>
            <w:tcW w:w="349" w:type="pct"/>
            <w:shd w:val="clear" w:color="auto" w:fill="FFFFFF"/>
            <w:vAlign w:val="center"/>
          </w:tcPr>
          <w:p w14:paraId="5D877E17" w14:textId="7B1EDCEF" w:rsidR="00880B47" w:rsidRPr="002172D7" w:rsidRDefault="00880B47" w:rsidP="00156AD3">
            <w:pPr>
              <w:spacing w:before="60" w:after="60"/>
              <w:jc w:val="center"/>
              <w:rPr>
                <w:i/>
                <w:sz w:val="18"/>
                <w:szCs w:val="18"/>
              </w:rPr>
            </w:pPr>
            <w:r w:rsidRPr="002172D7">
              <w:rPr>
                <w:i/>
                <w:color w:val="000000"/>
                <w:sz w:val="18"/>
                <w:szCs w:val="18"/>
              </w:rPr>
              <w:t>12/rok</w:t>
            </w:r>
            <w:r w:rsidRPr="002172D7">
              <w:rPr>
                <w:i/>
                <w:color w:val="000000"/>
                <w:sz w:val="18"/>
                <w:szCs w:val="18"/>
              </w:rPr>
              <w:br/>
              <w:t>96</w:t>
            </w:r>
          </w:p>
        </w:tc>
        <w:tc>
          <w:tcPr>
            <w:tcW w:w="746" w:type="pct"/>
            <w:shd w:val="clear" w:color="auto" w:fill="FFFFFF"/>
            <w:vAlign w:val="center"/>
          </w:tcPr>
          <w:p w14:paraId="31FD132B" w14:textId="260C9948" w:rsidR="00880B47" w:rsidRPr="002172D7" w:rsidRDefault="00880B47" w:rsidP="00156AD3">
            <w:pPr>
              <w:spacing w:before="60" w:after="60"/>
              <w:jc w:val="center"/>
              <w:rPr>
                <w:i/>
                <w:sz w:val="18"/>
                <w:szCs w:val="18"/>
              </w:rPr>
            </w:pPr>
            <w:r w:rsidRPr="002172D7">
              <w:rPr>
                <w:rFonts w:eastAsia="SimSun"/>
                <w:i/>
                <w:sz w:val="18"/>
                <w:szCs w:val="18"/>
                <w:lang w:eastAsia="pl-PL"/>
              </w:rPr>
              <w:t>Firmy zajmujące się odbiorem odpadów</w:t>
            </w:r>
          </w:p>
        </w:tc>
        <w:tc>
          <w:tcPr>
            <w:tcW w:w="577" w:type="pct"/>
            <w:shd w:val="clear" w:color="auto" w:fill="FFFFFF"/>
            <w:vAlign w:val="center"/>
          </w:tcPr>
          <w:p w14:paraId="54D53827" w14:textId="163AC8FA" w:rsidR="00880B47" w:rsidRPr="002172D7" w:rsidRDefault="00880B47" w:rsidP="00156AD3">
            <w:pPr>
              <w:spacing w:before="60" w:after="60"/>
              <w:jc w:val="center"/>
              <w:rPr>
                <w:i/>
                <w:sz w:val="18"/>
                <w:szCs w:val="18"/>
              </w:rPr>
            </w:pPr>
            <w:r w:rsidRPr="002172D7">
              <w:rPr>
                <w:i/>
                <w:sz w:val="18"/>
                <w:szCs w:val="18"/>
              </w:rPr>
              <w:t xml:space="preserve">budżet Gminy </w:t>
            </w:r>
            <w:r w:rsidR="00574767" w:rsidRPr="002172D7">
              <w:rPr>
                <w:i/>
                <w:iCs/>
                <w:color w:val="000000"/>
                <w:sz w:val="18"/>
                <w:szCs w:val="22"/>
              </w:rPr>
              <w:t>Sośnicowice</w:t>
            </w:r>
            <w:r w:rsidRPr="002172D7">
              <w:rPr>
                <w:i/>
                <w:sz w:val="18"/>
                <w:szCs w:val="18"/>
              </w:rPr>
              <w:t xml:space="preserve">, </w:t>
            </w:r>
          </w:p>
        </w:tc>
      </w:tr>
      <w:tr w:rsidR="00880B47" w:rsidRPr="002172D7" w14:paraId="3D77A590" w14:textId="77777777" w:rsidTr="0017406A">
        <w:trPr>
          <w:trHeight w:val="473"/>
          <w:jc w:val="center"/>
        </w:trPr>
        <w:tc>
          <w:tcPr>
            <w:tcW w:w="340" w:type="pct"/>
            <w:shd w:val="clear" w:color="auto" w:fill="FFFFFF"/>
            <w:vAlign w:val="center"/>
          </w:tcPr>
          <w:p w14:paraId="6DB5A484" w14:textId="1EDB6178" w:rsidR="00880B47" w:rsidRPr="002172D7" w:rsidRDefault="00880B47" w:rsidP="00156AD3">
            <w:pPr>
              <w:suppressAutoHyphens w:val="0"/>
              <w:autoSpaceDE w:val="0"/>
              <w:autoSpaceDN w:val="0"/>
              <w:adjustRightInd w:val="0"/>
              <w:spacing w:before="60" w:after="60"/>
              <w:jc w:val="center"/>
              <w:rPr>
                <w:rFonts w:eastAsia="SimSun"/>
                <w:i/>
                <w:sz w:val="18"/>
                <w:szCs w:val="18"/>
                <w:lang w:eastAsia="pl-PL"/>
              </w:rPr>
            </w:pPr>
            <w:r w:rsidRPr="002172D7">
              <w:rPr>
                <w:bCs/>
                <w:i/>
                <w:sz w:val="18"/>
                <w:szCs w:val="18"/>
              </w:rPr>
              <w:t>GO.1.2.1</w:t>
            </w:r>
          </w:p>
        </w:tc>
        <w:tc>
          <w:tcPr>
            <w:tcW w:w="1045" w:type="pct"/>
            <w:shd w:val="clear" w:color="auto" w:fill="FFFFFF"/>
            <w:vAlign w:val="center"/>
          </w:tcPr>
          <w:p w14:paraId="6C754AC5" w14:textId="26CAA689" w:rsidR="00880B47" w:rsidRPr="002172D7" w:rsidRDefault="00880B47" w:rsidP="00156AD3">
            <w:pPr>
              <w:suppressAutoHyphens w:val="0"/>
              <w:autoSpaceDE w:val="0"/>
              <w:autoSpaceDN w:val="0"/>
              <w:adjustRightInd w:val="0"/>
              <w:spacing w:before="60" w:after="60"/>
              <w:jc w:val="center"/>
              <w:rPr>
                <w:rFonts w:eastAsia="MS Mincho"/>
                <w:i/>
                <w:sz w:val="18"/>
                <w:szCs w:val="18"/>
              </w:rPr>
            </w:pPr>
            <w:r w:rsidRPr="002172D7">
              <w:rPr>
                <w:rFonts w:eastAsia="MS Mincho"/>
                <w:i/>
                <w:sz w:val="18"/>
                <w:szCs w:val="18"/>
              </w:rPr>
              <w:t>Uzyskanie wymaganych przepisami prawa poziomów selektywnego gromadzenia odpadów</w:t>
            </w:r>
          </w:p>
        </w:tc>
        <w:tc>
          <w:tcPr>
            <w:tcW w:w="399" w:type="pct"/>
            <w:shd w:val="clear" w:color="auto" w:fill="FFFFFF"/>
            <w:vAlign w:val="center"/>
          </w:tcPr>
          <w:p w14:paraId="6AC25A48" w14:textId="6F73FD7A" w:rsidR="00880B47" w:rsidRPr="002172D7" w:rsidRDefault="00880B4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3D0E5998" w14:textId="4FD01B0B" w:rsidR="00880B47" w:rsidRPr="002172D7" w:rsidRDefault="00880B47"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6A8FE319" w14:textId="605CA73E" w:rsidR="00880B47" w:rsidRPr="002172D7" w:rsidRDefault="00880B47" w:rsidP="00156AD3">
            <w:pPr>
              <w:spacing w:before="60" w:after="60"/>
              <w:jc w:val="center"/>
              <w:rPr>
                <w:i/>
                <w:sz w:val="18"/>
                <w:szCs w:val="18"/>
              </w:rPr>
            </w:pPr>
            <w:r w:rsidRPr="002172D7">
              <w:rPr>
                <w:rFonts w:eastAsia="SimSun"/>
                <w:i/>
                <w:iCs/>
                <w:sz w:val="18"/>
                <w:szCs w:val="18"/>
              </w:rPr>
              <w:t xml:space="preserve">Gmina </w:t>
            </w:r>
            <w:r w:rsidR="00263EF2" w:rsidRPr="002172D7">
              <w:rPr>
                <w:i/>
                <w:iCs/>
                <w:color w:val="000000"/>
                <w:sz w:val="18"/>
                <w:szCs w:val="22"/>
              </w:rPr>
              <w:t>Sośnicowice</w:t>
            </w:r>
          </w:p>
        </w:tc>
        <w:tc>
          <w:tcPr>
            <w:tcW w:w="594" w:type="pct"/>
            <w:shd w:val="clear" w:color="auto" w:fill="FFFFFF"/>
            <w:vAlign w:val="center"/>
          </w:tcPr>
          <w:p w14:paraId="2D082FD8" w14:textId="0B5425C3" w:rsidR="00880B47" w:rsidRPr="002172D7" w:rsidRDefault="00880B47" w:rsidP="00156AD3">
            <w:pPr>
              <w:spacing w:before="60" w:after="60"/>
              <w:jc w:val="center"/>
              <w:rPr>
                <w:i/>
                <w:sz w:val="18"/>
                <w:szCs w:val="18"/>
              </w:rPr>
            </w:pPr>
            <w:r w:rsidRPr="002172D7">
              <w:rPr>
                <w:i/>
                <w:color w:val="000000"/>
                <w:sz w:val="18"/>
                <w:szCs w:val="18"/>
              </w:rPr>
              <w:t xml:space="preserve">Dostosowanie gminy i miasta do obowiązujących przepisów i ochrona środowiska </w:t>
            </w:r>
          </w:p>
        </w:tc>
        <w:tc>
          <w:tcPr>
            <w:tcW w:w="349" w:type="pct"/>
            <w:shd w:val="clear" w:color="auto" w:fill="FFFFFF"/>
            <w:vAlign w:val="center"/>
          </w:tcPr>
          <w:p w14:paraId="2E202B51" w14:textId="1F31E500" w:rsidR="00880B47" w:rsidRPr="002172D7" w:rsidRDefault="00880B47" w:rsidP="00156AD3">
            <w:pPr>
              <w:spacing w:before="60" w:after="60"/>
              <w:jc w:val="center"/>
              <w:rPr>
                <w:i/>
                <w:sz w:val="18"/>
                <w:szCs w:val="18"/>
              </w:rPr>
            </w:pPr>
            <w:r w:rsidRPr="002172D7">
              <w:rPr>
                <w:i/>
                <w:color w:val="000000"/>
                <w:sz w:val="18"/>
                <w:szCs w:val="18"/>
              </w:rPr>
              <w:t>Koszty administracyjne</w:t>
            </w:r>
          </w:p>
        </w:tc>
        <w:tc>
          <w:tcPr>
            <w:tcW w:w="746" w:type="pct"/>
            <w:shd w:val="clear" w:color="auto" w:fill="FFFFFF"/>
            <w:vAlign w:val="center"/>
          </w:tcPr>
          <w:p w14:paraId="232A7E98" w14:textId="4FCF5457" w:rsidR="00880B47" w:rsidRPr="002172D7" w:rsidRDefault="00880B47" w:rsidP="00156AD3">
            <w:pPr>
              <w:spacing w:before="60" w:after="60"/>
              <w:jc w:val="center"/>
              <w:rPr>
                <w:i/>
                <w:sz w:val="18"/>
                <w:szCs w:val="18"/>
              </w:rPr>
            </w:pPr>
            <w:r w:rsidRPr="002172D7">
              <w:rPr>
                <w:rFonts w:eastAsia="SimSun"/>
                <w:i/>
                <w:sz w:val="18"/>
                <w:szCs w:val="18"/>
                <w:lang w:eastAsia="pl-PL"/>
              </w:rPr>
              <w:t>Firmy zajmujące się odbiorem odpadów</w:t>
            </w:r>
          </w:p>
        </w:tc>
        <w:tc>
          <w:tcPr>
            <w:tcW w:w="577" w:type="pct"/>
            <w:shd w:val="clear" w:color="auto" w:fill="FFFFFF"/>
            <w:vAlign w:val="center"/>
          </w:tcPr>
          <w:p w14:paraId="30476197" w14:textId="1D7B54DA" w:rsidR="00880B47" w:rsidRPr="002172D7" w:rsidRDefault="00880B47" w:rsidP="00156AD3">
            <w:pPr>
              <w:spacing w:before="60" w:after="60"/>
              <w:jc w:val="center"/>
              <w:rPr>
                <w:i/>
                <w:sz w:val="18"/>
                <w:szCs w:val="18"/>
              </w:rPr>
            </w:pPr>
            <w:r w:rsidRPr="002172D7">
              <w:rPr>
                <w:i/>
                <w:sz w:val="18"/>
                <w:szCs w:val="18"/>
              </w:rPr>
              <w:t xml:space="preserve">budżet Gminy </w:t>
            </w:r>
            <w:r w:rsidR="00574767" w:rsidRPr="002172D7">
              <w:rPr>
                <w:i/>
                <w:iCs/>
                <w:color w:val="000000"/>
                <w:sz w:val="18"/>
                <w:szCs w:val="22"/>
              </w:rPr>
              <w:t>Sośnicowice</w:t>
            </w:r>
            <w:r w:rsidRPr="002172D7">
              <w:rPr>
                <w:i/>
                <w:sz w:val="18"/>
                <w:szCs w:val="18"/>
              </w:rPr>
              <w:t xml:space="preserve">, </w:t>
            </w:r>
          </w:p>
        </w:tc>
      </w:tr>
      <w:tr w:rsidR="00880B47" w:rsidRPr="002172D7" w14:paraId="2E802242" w14:textId="77777777" w:rsidTr="0017406A">
        <w:trPr>
          <w:trHeight w:val="473"/>
          <w:jc w:val="center"/>
        </w:trPr>
        <w:tc>
          <w:tcPr>
            <w:tcW w:w="340" w:type="pct"/>
            <w:shd w:val="clear" w:color="auto" w:fill="FFFFFF"/>
            <w:vAlign w:val="center"/>
          </w:tcPr>
          <w:p w14:paraId="176E5829" w14:textId="151F084A" w:rsidR="00880B47" w:rsidRPr="002172D7" w:rsidRDefault="00880B4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GO.1.2.2</w:t>
            </w:r>
          </w:p>
        </w:tc>
        <w:tc>
          <w:tcPr>
            <w:tcW w:w="1045" w:type="pct"/>
            <w:shd w:val="clear" w:color="auto" w:fill="FFFFFF"/>
            <w:vAlign w:val="center"/>
          </w:tcPr>
          <w:p w14:paraId="7F38EC9D" w14:textId="66870896" w:rsidR="00880B47" w:rsidRPr="002172D7" w:rsidRDefault="00880B47" w:rsidP="00156AD3">
            <w:pPr>
              <w:suppressAutoHyphens w:val="0"/>
              <w:autoSpaceDE w:val="0"/>
              <w:autoSpaceDN w:val="0"/>
              <w:adjustRightInd w:val="0"/>
              <w:spacing w:before="60" w:after="60"/>
              <w:jc w:val="center"/>
              <w:rPr>
                <w:rFonts w:eastAsia="MS Mincho"/>
                <w:i/>
                <w:sz w:val="18"/>
                <w:szCs w:val="18"/>
              </w:rPr>
            </w:pPr>
            <w:r w:rsidRPr="002172D7">
              <w:rPr>
                <w:i/>
                <w:iCs/>
                <w:color w:val="000000"/>
                <w:sz w:val="18"/>
                <w:szCs w:val="18"/>
              </w:rPr>
              <w:t>Działalność edukacyjna w zakresie selektywnej zbiórki odpadów i ograniczania ich powstawania</w:t>
            </w:r>
          </w:p>
        </w:tc>
        <w:tc>
          <w:tcPr>
            <w:tcW w:w="399" w:type="pct"/>
            <w:shd w:val="clear" w:color="auto" w:fill="FFFFFF"/>
            <w:vAlign w:val="center"/>
          </w:tcPr>
          <w:p w14:paraId="45DA4D6D" w14:textId="637B3237" w:rsidR="00880B47" w:rsidRPr="002172D7" w:rsidRDefault="00880B4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62D93B51" w14:textId="08424B57" w:rsidR="00880B47" w:rsidRPr="002172D7" w:rsidRDefault="00880B47"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42C581C5" w14:textId="67FA6CC0" w:rsidR="00880B47" w:rsidRPr="002172D7" w:rsidRDefault="00880B47" w:rsidP="00156AD3">
            <w:pPr>
              <w:spacing w:before="60" w:after="60"/>
              <w:jc w:val="center"/>
              <w:rPr>
                <w:i/>
                <w:sz w:val="18"/>
                <w:szCs w:val="18"/>
              </w:rPr>
            </w:pPr>
            <w:r w:rsidRPr="002172D7">
              <w:rPr>
                <w:rFonts w:eastAsia="SimSun"/>
                <w:i/>
                <w:iCs/>
                <w:sz w:val="18"/>
                <w:szCs w:val="18"/>
              </w:rPr>
              <w:t xml:space="preserve">Gmina </w:t>
            </w:r>
            <w:r w:rsidR="00263EF2" w:rsidRPr="002172D7">
              <w:rPr>
                <w:i/>
                <w:iCs/>
                <w:color w:val="000000"/>
                <w:sz w:val="18"/>
                <w:szCs w:val="22"/>
              </w:rPr>
              <w:t>Sośnicowice</w:t>
            </w:r>
          </w:p>
        </w:tc>
        <w:tc>
          <w:tcPr>
            <w:tcW w:w="594" w:type="pct"/>
            <w:shd w:val="clear" w:color="auto" w:fill="FFFFFF"/>
            <w:vAlign w:val="center"/>
          </w:tcPr>
          <w:p w14:paraId="2E103943" w14:textId="270ECCDF" w:rsidR="00880B47" w:rsidRPr="002172D7" w:rsidRDefault="00880B47" w:rsidP="00156AD3">
            <w:pPr>
              <w:spacing w:before="60" w:after="60"/>
              <w:jc w:val="center"/>
              <w:rPr>
                <w:i/>
                <w:sz w:val="18"/>
                <w:szCs w:val="18"/>
              </w:rPr>
            </w:pPr>
            <w:r w:rsidRPr="002172D7">
              <w:rPr>
                <w:i/>
                <w:sz w:val="18"/>
                <w:szCs w:val="18"/>
              </w:rPr>
              <w:t>Wzrost świadomości ekologicznej mieszkańców</w:t>
            </w:r>
          </w:p>
        </w:tc>
        <w:tc>
          <w:tcPr>
            <w:tcW w:w="349" w:type="pct"/>
            <w:shd w:val="clear" w:color="auto" w:fill="FFFFFF"/>
            <w:vAlign w:val="center"/>
          </w:tcPr>
          <w:p w14:paraId="3F7178E3" w14:textId="0EC068E7" w:rsidR="00880B47" w:rsidRPr="002172D7" w:rsidRDefault="00880B47" w:rsidP="00156AD3">
            <w:pPr>
              <w:spacing w:before="60" w:after="60"/>
              <w:jc w:val="center"/>
              <w:rPr>
                <w:i/>
                <w:sz w:val="18"/>
                <w:szCs w:val="18"/>
              </w:rPr>
            </w:pPr>
            <w:r w:rsidRPr="002172D7">
              <w:rPr>
                <w:i/>
                <w:sz w:val="18"/>
                <w:szCs w:val="18"/>
              </w:rPr>
              <w:t>2/rok</w:t>
            </w:r>
            <w:r w:rsidRPr="002172D7">
              <w:rPr>
                <w:i/>
                <w:sz w:val="18"/>
                <w:szCs w:val="18"/>
              </w:rPr>
              <w:br/>
              <w:t>16</w:t>
            </w:r>
          </w:p>
        </w:tc>
        <w:tc>
          <w:tcPr>
            <w:tcW w:w="746" w:type="pct"/>
            <w:shd w:val="clear" w:color="auto" w:fill="FFFFFF"/>
            <w:vAlign w:val="center"/>
          </w:tcPr>
          <w:p w14:paraId="7F37631E" w14:textId="23F26102" w:rsidR="00880B47" w:rsidRPr="002172D7" w:rsidRDefault="00880B47" w:rsidP="00156AD3">
            <w:pPr>
              <w:spacing w:before="60" w:after="60"/>
              <w:jc w:val="center"/>
              <w:rPr>
                <w:i/>
                <w:sz w:val="18"/>
                <w:szCs w:val="18"/>
              </w:rPr>
            </w:pPr>
            <w:r w:rsidRPr="002172D7">
              <w:rPr>
                <w:rFonts w:eastAsia="SimSun"/>
                <w:i/>
                <w:sz w:val="18"/>
                <w:szCs w:val="18"/>
                <w:lang w:eastAsia="pl-PL"/>
              </w:rPr>
              <w:t>Placówki oświatowe, organizacje ekologiczne</w:t>
            </w:r>
          </w:p>
        </w:tc>
        <w:tc>
          <w:tcPr>
            <w:tcW w:w="577" w:type="pct"/>
            <w:shd w:val="clear" w:color="auto" w:fill="FFFFFF"/>
            <w:vAlign w:val="center"/>
          </w:tcPr>
          <w:p w14:paraId="0AE2811E" w14:textId="045AF313" w:rsidR="00880B47" w:rsidRPr="002172D7" w:rsidRDefault="00880B47" w:rsidP="00156AD3">
            <w:pPr>
              <w:spacing w:before="60" w:after="60"/>
              <w:jc w:val="center"/>
              <w:rPr>
                <w:i/>
                <w:sz w:val="18"/>
                <w:szCs w:val="18"/>
              </w:rPr>
            </w:pPr>
            <w:r w:rsidRPr="002172D7">
              <w:rPr>
                <w:i/>
                <w:sz w:val="18"/>
                <w:szCs w:val="18"/>
              </w:rPr>
              <w:t xml:space="preserve">budżet Gminy </w:t>
            </w:r>
            <w:r w:rsidR="00574767" w:rsidRPr="002172D7">
              <w:rPr>
                <w:i/>
                <w:iCs/>
                <w:color w:val="000000"/>
                <w:sz w:val="18"/>
                <w:szCs w:val="22"/>
              </w:rPr>
              <w:t>Sośnicowice</w:t>
            </w:r>
            <w:r w:rsidRPr="002172D7">
              <w:rPr>
                <w:i/>
                <w:sz w:val="18"/>
                <w:szCs w:val="18"/>
              </w:rPr>
              <w:t>, sponsorzy</w:t>
            </w:r>
          </w:p>
        </w:tc>
      </w:tr>
      <w:tr w:rsidR="00880B47" w:rsidRPr="002172D7" w14:paraId="597CAB8B" w14:textId="77777777" w:rsidTr="0017406A">
        <w:trPr>
          <w:trHeight w:val="473"/>
          <w:jc w:val="center"/>
        </w:trPr>
        <w:tc>
          <w:tcPr>
            <w:tcW w:w="340" w:type="pct"/>
            <w:shd w:val="clear" w:color="auto" w:fill="FFFFFF"/>
            <w:vAlign w:val="center"/>
          </w:tcPr>
          <w:p w14:paraId="7B25FA57" w14:textId="334CAB69" w:rsidR="00880B47" w:rsidRPr="002172D7" w:rsidRDefault="00880B4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GO.1.1.5</w:t>
            </w:r>
          </w:p>
        </w:tc>
        <w:tc>
          <w:tcPr>
            <w:tcW w:w="1045" w:type="pct"/>
            <w:shd w:val="clear" w:color="auto" w:fill="FFFFFF"/>
            <w:vAlign w:val="center"/>
          </w:tcPr>
          <w:p w14:paraId="7B01E565" w14:textId="6290F19F" w:rsidR="00880B47" w:rsidRPr="002172D7" w:rsidRDefault="00263EF2" w:rsidP="00156AD3">
            <w:pPr>
              <w:suppressAutoHyphens w:val="0"/>
              <w:autoSpaceDE w:val="0"/>
              <w:autoSpaceDN w:val="0"/>
              <w:adjustRightInd w:val="0"/>
              <w:spacing w:before="60" w:after="60"/>
              <w:jc w:val="center"/>
              <w:rPr>
                <w:i/>
                <w:iCs/>
                <w:color w:val="000000"/>
                <w:sz w:val="18"/>
                <w:szCs w:val="18"/>
              </w:rPr>
            </w:pPr>
            <w:r w:rsidRPr="002172D7">
              <w:rPr>
                <w:i/>
                <w:iCs/>
                <w:color w:val="000000"/>
                <w:sz w:val="18"/>
                <w:szCs w:val="18"/>
              </w:rPr>
              <w:t xml:space="preserve">Przeprowadzenie aktualizacji </w:t>
            </w:r>
            <w:r w:rsidR="00880B47" w:rsidRPr="002172D7">
              <w:rPr>
                <w:i/>
                <w:iCs/>
                <w:color w:val="000000"/>
                <w:sz w:val="18"/>
                <w:szCs w:val="18"/>
              </w:rPr>
              <w:t xml:space="preserve">inwentaryzacji wyrobów zawierających azbest i </w:t>
            </w:r>
            <w:r w:rsidRPr="002172D7">
              <w:rPr>
                <w:i/>
                <w:iCs/>
                <w:color w:val="000000"/>
                <w:sz w:val="18"/>
                <w:szCs w:val="18"/>
              </w:rPr>
              <w:t>aktualizacja</w:t>
            </w:r>
            <w:r w:rsidR="00880B47" w:rsidRPr="002172D7">
              <w:rPr>
                <w:i/>
                <w:iCs/>
                <w:color w:val="000000"/>
                <w:sz w:val="18"/>
                <w:szCs w:val="18"/>
              </w:rPr>
              <w:t xml:space="preserve"> programu usuwania azbestu z terenu gminy </w:t>
            </w:r>
            <w:r w:rsidRPr="002172D7">
              <w:rPr>
                <w:i/>
                <w:iCs/>
                <w:color w:val="000000"/>
                <w:sz w:val="18"/>
                <w:szCs w:val="22"/>
              </w:rPr>
              <w:t>Sośnicowice</w:t>
            </w:r>
          </w:p>
        </w:tc>
        <w:tc>
          <w:tcPr>
            <w:tcW w:w="399" w:type="pct"/>
            <w:shd w:val="clear" w:color="auto" w:fill="FFFFFF"/>
            <w:vAlign w:val="center"/>
          </w:tcPr>
          <w:p w14:paraId="12CA5565" w14:textId="390E2732" w:rsidR="00880B47" w:rsidRPr="002172D7" w:rsidRDefault="00263EF2"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2017</w:t>
            </w:r>
          </w:p>
        </w:tc>
        <w:tc>
          <w:tcPr>
            <w:tcW w:w="451" w:type="pct"/>
            <w:shd w:val="clear" w:color="auto" w:fill="FFFFFF"/>
            <w:vAlign w:val="center"/>
          </w:tcPr>
          <w:p w14:paraId="773AC759" w14:textId="4BB3CE34" w:rsidR="00880B47" w:rsidRPr="002172D7" w:rsidRDefault="00880B47" w:rsidP="00156AD3">
            <w:pPr>
              <w:spacing w:before="60" w:after="60"/>
              <w:jc w:val="center"/>
              <w:rPr>
                <w:i/>
                <w:sz w:val="18"/>
                <w:szCs w:val="18"/>
              </w:rPr>
            </w:pPr>
            <w:r w:rsidRPr="002172D7">
              <w:rPr>
                <w:i/>
                <w:sz w:val="18"/>
                <w:szCs w:val="18"/>
              </w:rPr>
              <w:t>20</w:t>
            </w:r>
            <w:r w:rsidR="00263EF2" w:rsidRPr="002172D7">
              <w:rPr>
                <w:i/>
                <w:sz w:val="18"/>
                <w:szCs w:val="18"/>
              </w:rPr>
              <w:t>21</w:t>
            </w:r>
          </w:p>
        </w:tc>
        <w:tc>
          <w:tcPr>
            <w:tcW w:w="499" w:type="pct"/>
            <w:shd w:val="clear" w:color="auto" w:fill="FFFFFF"/>
            <w:vAlign w:val="center"/>
          </w:tcPr>
          <w:p w14:paraId="24FEA25C" w14:textId="3960030A" w:rsidR="00880B47" w:rsidRPr="002172D7" w:rsidRDefault="00880B47" w:rsidP="00156AD3">
            <w:pPr>
              <w:spacing w:before="60" w:after="60"/>
              <w:jc w:val="center"/>
              <w:rPr>
                <w:rFonts w:eastAsia="SimSun"/>
                <w:i/>
                <w:iCs/>
                <w:sz w:val="18"/>
                <w:szCs w:val="18"/>
              </w:rPr>
            </w:pPr>
            <w:r w:rsidRPr="002172D7">
              <w:rPr>
                <w:rFonts w:eastAsia="SimSun"/>
                <w:i/>
                <w:iCs/>
                <w:sz w:val="18"/>
                <w:szCs w:val="18"/>
              </w:rPr>
              <w:t xml:space="preserve">Gmina </w:t>
            </w:r>
            <w:r w:rsidR="00263EF2" w:rsidRPr="002172D7">
              <w:rPr>
                <w:i/>
                <w:iCs/>
                <w:color w:val="000000"/>
                <w:sz w:val="18"/>
                <w:szCs w:val="22"/>
              </w:rPr>
              <w:t>Sośnicowice</w:t>
            </w:r>
          </w:p>
        </w:tc>
        <w:tc>
          <w:tcPr>
            <w:tcW w:w="594" w:type="pct"/>
            <w:shd w:val="clear" w:color="auto" w:fill="FFFFFF"/>
            <w:vAlign w:val="center"/>
          </w:tcPr>
          <w:p w14:paraId="57A7752B" w14:textId="5E00C60E" w:rsidR="00880B47" w:rsidRPr="002172D7" w:rsidRDefault="00880B47" w:rsidP="00156AD3">
            <w:pPr>
              <w:spacing w:before="60" w:after="60"/>
              <w:jc w:val="center"/>
              <w:rPr>
                <w:i/>
                <w:sz w:val="18"/>
                <w:szCs w:val="18"/>
              </w:rPr>
            </w:pPr>
            <w:r w:rsidRPr="002172D7">
              <w:rPr>
                <w:i/>
                <w:sz w:val="18"/>
                <w:szCs w:val="18"/>
              </w:rPr>
              <w:t>Ochrona zdrowia mieszkańców, poprawa estetyki gminy</w:t>
            </w:r>
          </w:p>
        </w:tc>
        <w:tc>
          <w:tcPr>
            <w:tcW w:w="349" w:type="pct"/>
            <w:shd w:val="clear" w:color="auto" w:fill="FFFFFF"/>
            <w:vAlign w:val="center"/>
          </w:tcPr>
          <w:p w14:paraId="4E46D2FA" w14:textId="172D5EE8" w:rsidR="00880B47" w:rsidRPr="002172D7" w:rsidRDefault="00880B47" w:rsidP="00156AD3">
            <w:pPr>
              <w:spacing w:before="60" w:after="60"/>
              <w:jc w:val="center"/>
              <w:rPr>
                <w:i/>
                <w:sz w:val="18"/>
                <w:szCs w:val="18"/>
              </w:rPr>
            </w:pPr>
            <w:r w:rsidRPr="002172D7">
              <w:rPr>
                <w:i/>
                <w:sz w:val="18"/>
                <w:szCs w:val="18"/>
              </w:rPr>
              <w:t>12</w:t>
            </w:r>
          </w:p>
        </w:tc>
        <w:tc>
          <w:tcPr>
            <w:tcW w:w="746" w:type="pct"/>
            <w:shd w:val="clear" w:color="auto" w:fill="FFFFFF"/>
            <w:vAlign w:val="center"/>
          </w:tcPr>
          <w:p w14:paraId="0E18B14B" w14:textId="395CB163" w:rsidR="00880B47" w:rsidRPr="002172D7" w:rsidRDefault="00880B47" w:rsidP="00156AD3">
            <w:pPr>
              <w:spacing w:before="60" w:after="60"/>
              <w:jc w:val="center"/>
              <w:rPr>
                <w:rFonts w:eastAsia="SimSun"/>
                <w:i/>
                <w:sz w:val="18"/>
                <w:szCs w:val="18"/>
                <w:lang w:eastAsia="pl-PL"/>
              </w:rPr>
            </w:pPr>
            <w:r w:rsidRPr="002172D7">
              <w:rPr>
                <w:rFonts w:eastAsia="SimSun"/>
                <w:i/>
                <w:sz w:val="18"/>
                <w:szCs w:val="18"/>
                <w:lang w:eastAsia="pl-PL"/>
              </w:rPr>
              <w:t>Ministerstwo Gospodarki, mieszkańcy</w:t>
            </w:r>
          </w:p>
        </w:tc>
        <w:tc>
          <w:tcPr>
            <w:tcW w:w="577" w:type="pct"/>
            <w:shd w:val="clear" w:color="auto" w:fill="FFFFFF"/>
            <w:vAlign w:val="center"/>
          </w:tcPr>
          <w:p w14:paraId="64563002" w14:textId="31764C76" w:rsidR="00880B47" w:rsidRPr="002172D7" w:rsidRDefault="00880B47" w:rsidP="00156AD3">
            <w:pPr>
              <w:spacing w:before="60" w:after="60"/>
              <w:jc w:val="center"/>
              <w:rPr>
                <w:i/>
                <w:sz w:val="18"/>
                <w:szCs w:val="18"/>
              </w:rPr>
            </w:pPr>
            <w:r w:rsidRPr="002172D7">
              <w:rPr>
                <w:i/>
                <w:sz w:val="18"/>
                <w:szCs w:val="18"/>
              </w:rPr>
              <w:t xml:space="preserve">budżet Gminy </w:t>
            </w:r>
            <w:r w:rsidR="00574767" w:rsidRPr="002172D7">
              <w:rPr>
                <w:i/>
                <w:iCs/>
                <w:color w:val="000000"/>
                <w:sz w:val="18"/>
                <w:szCs w:val="22"/>
              </w:rPr>
              <w:t>Sośnicowice</w:t>
            </w:r>
            <w:r w:rsidR="00574767" w:rsidRPr="002172D7">
              <w:rPr>
                <w:i/>
                <w:sz w:val="18"/>
                <w:szCs w:val="18"/>
              </w:rPr>
              <w:t>, dofinansowanie z MG, WFOS</w:t>
            </w:r>
            <w:r w:rsidRPr="002172D7">
              <w:rPr>
                <w:i/>
                <w:sz w:val="18"/>
                <w:szCs w:val="18"/>
              </w:rPr>
              <w:t xml:space="preserve"> </w:t>
            </w:r>
          </w:p>
        </w:tc>
      </w:tr>
      <w:tr w:rsidR="00880B47" w:rsidRPr="002172D7" w14:paraId="550B6F75" w14:textId="77777777" w:rsidTr="0017406A">
        <w:trPr>
          <w:trHeight w:val="473"/>
          <w:jc w:val="center"/>
        </w:trPr>
        <w:tc>
          <w:tcPr>
            <w:tcW w:w="340" w:type="pct"/>
            <w:shd w:val="clear" w:color="auto" w:fill="FFFFFF"/>
            <w:vAlign w:val="center"/>
          </w:tcPr>
          <w:p w14:paraId="09504BF0" w14:textId="7A152C5D" w:rsidR="00880B47" w:rsidRPr="002172D7" w:rsidRDefault="00880B4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GO.1.1.6</w:t>
            </w:r>
          </w:p>
        </w:tc>
        <w:tc>
          <w:tcPr>
            <w:tcW w:w="1045" w:type="pct"/>
            <w:shd w:val="clear" w:color="auto" w:fill="FFFFFF"/>
            <w:vAlign w:val="center"/>
          </w:tcPr>
          <w:p w14:paraId="687DFA4C" w14:textId="21994CAF" w:rsidR="00880B47" w:rsidRPr="002172D7" w:rsidRDefault="00880B47" w:rsidP="00156AD3">
            <w:pPr>
              <w:widowControl w:val="0"/>
              <w:suppressAutoHyphens w:val="0"/>
              <w:autoSpaceDE w:val="0"/>
              <w:autoSpaceDN w:val="0"/>
              <w:adjustRightInd w:val="0"/>
              <w:spacing w:before="60" w:after="60"/>
              <w:jc w:val="center"/>
              <w:rPr>
                <w:rFonts w:ascii="Times" w:eastAsiaTheme="minorEastAsia" w:hAnsi="Times" w:cs="Times"/>
                <w:i/>
                <w:sz w:val="18"/>
                <w:szCs w:val="18"/>
                <w:lang w:eastAsia="pl-PL"/>
              </w:rPr>
            </w:pPr>
            <w:r w:rsidRPr="002172D7">
              <w:rPr>
                <w:rFonts w:eastAsiaTheme="minorEastAsia"/>
                <w:i/>
                <w:sz w:val="18"/>
                <w:szCs w:val="18"/>
                <w:lang w:eastAsia="pl-PL"/>
              </w:rPr>
              <w:t xml:space="preserve">Demontaż i bezpieczne składowanie wyrobów zawierających azbest z obszaru gminy </w:t>
            </w:r>
            <w:r w:rsidR="00263EF2" w:rsidRPr="002172D7">
              <w:rPr>
                <w:i/>
                <w:iCs/>
                <w:color w:val="000000"/>
                <w:sz w:val="18"/>
                <w:szCs w:val="22"/>
              </w:rPr>
              <w:t>Sośnicowice</w:t>
            </w:r>
          </w:p>
        </w:tc>
        <w:tc>
          <w:tcPr>
            <w:tcW w:w="399" w:type="pct"/>
            <w:shd w:val="clear" w:color="auto" w:fill="FFFFFF"/>
            <w:vAlign w:val="center"/>
          </w:tcPr>
          <w:p w14:paraId="43F813B8" w14:textId="48FCA490" w:rsidR="00880B47" w:rsidRPr="002172D7" w:rsidRDefault="00880B4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1F195914" w14:textId="1F41FE1C" w:rsidR="00880B47" w:rsidRPr="002172D7" w:rsidRDefault="00880B47"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2A7B28F0" w14:textId="03BC73AC" w:rsidR="00880B47" w:rsidRPr="002172D7" w:rsidRDefault="00880B47" w:rsidP="00156AD3">
            <w:pPr>
              <w:spacing w:before="60" w:after="60"/>
              <w:jc w:val="center"/>
              <w:rPr>
                <w:rFonts w:eastAsia="SimSun"/>
                <w:i/>
                <w:iCs/>
                <w:sz w:val="18"/>
                <w:szCs w:val="18"/>
              </w:rPr>
            </w:pPr>
            <w:r w:rsidRPr="002172D7">
              <w:rPr>
                <w:rFonts w:eastAsia="SimSun"/>
                <w:i/>
                <w:iCs/>
                <w:sz w:val="18"/>
                <w:szCs w:val="18"/>
              </w:rPr>
              <w:t xml:space="preserve">Gmina </w:t>
            </w:r>
            <w:r w:rsidR="00263EF2" w:rsidRPr="002172D7">
              <w:rPr>
                <w:i/>
                <w:iCs/>
                <w:color w:val="000000"/>
                <w:sz w:val="18"/>
                <w:szCs w:val="22"/>
              </w:rPr>
              <w:t>Sośnicowice</w:t>
            </w:r>
          </w:p>
        </w:tc>
        <w:tc>
          <w:tcPr>
            <w:tcW w:w="594" w:type="pct"/>
            <w:shd w:val="clear" w:color="auto" w:fill="FFFFFF"/>
            <w:vAlign w:val="center"/>
          </w:tcPr>
          <w:p w14:paraId="51DE3C67" w14:textId="377DB266" w:rsidR="00880B47" w:rsidRPr="002172D7" w:rsidRDefault="00880B47" w:rsidP="00156AD3">
            <w:pPr>
              <w:spacing w:before="60" w:after="60"/>
              <w:jc w:val="center"/>
              <w:rPr>
                <w:i/>
                <w:sz w:val="18"/>
                <w:szCs w:val="18"/>
              </w:rPr>
            </w:pPr>
            <w:r w:rsidRPr="002172D7">
              <w:rPr>
                <w:i/>
                <w:sz w:val="18"/>
                <w:szCs w:val="18"/>
              </w:rPr>
              <w:t>Ochrona zdrowia mieszkańców, poprawa estetyki gminy</w:t>
            </w:r>
          </w:p>
        </w:tc>
        <w:tc>
          <w:tcPr>
            <w:tcW w:w="349" w:type="pct"/>
            <w:shd w:val="clear" w:color="auto" w:fill="FFFFFF"/>
            <w:vAlign w:val="center"/>
          </w:tcPr>
          <w:p w14:paraId="55C0249E" w14:textId="065DDBDF" w:rsidR="00880B47" w:rsidRPr="002172D7" w:rsidRDefault="00574767" w:rsidP="00156AD3">
            <w:pPr>
              <w:spacing w:before="60" w:after="60"/>
              <w:jc w:val="center"/>
              <w:rPr>
                <w:i/>
                <w:sz w:val="18"/>
                <w:szCs w:val="18"/>
              </w:rPr>
            </w:pPr>
            <w:r w:rsidRPr="002172D7">
              <w:rPr>
                <w:i/>
                <w:sz w:val="18"/>
                <w:szCs w:val="18"/>
              </w:rPr>
              <w:t>500</w:t>
            </w:r>
          </w:p>
        </w:tc>
        <w:tc>
          <w:tcPr>
            <w:tcW w:w="746" w:type="pct"/>
            <w:shd w:val="clear" w:color="auto" w:fill="FFFFFF"/>
            <w:vAlign w:val="center"/>
          </w:tcPr>
          <w:p w14:paraId="47499C23" w14:textId="747F3E64" w:rsidR="00880B47" w:rsidRPr="002172D7" w:rsidRDefault="00880B47" w:rsidP="00156AD3">
            <w:pPr>
              <w:spacing w:before="60" w:after="60"/>
              <w:jc w:val="center"/>
              <w:rPr>
                <w:rFonts w:eastAsia="SimSun"/>
                <w:i/>
                <w:sz w:val="18"/>
                <w:szCs w:val="18"/>
                <w:lang w:eastAsia="pl-PL"/>
              </w:rPr>
            </w:pPr>
            <w:r w:rsidRPr="002172D7">
              <w:rPr>
                <w:rFonts w:eastAsia="SimSun"/>
                <w:i/>
                <w:sz w:val="18"/>
                <w:szCs w:val="18"/>
                <w:lang w:eastAsia="pl-PL"/>
              </w:rPr>
              <w:t>mieszkańcy</w:t>
            </w:r>
          </w:p>
        </w:tc>
        <w:tc>
          <w:tcPr>
            <w:tcW w:w="577" w:type="pct"/>
            <w:shd w:val="clear" w:color="auto" w:fill="FFFFFF"/>
            <w:vAlign w:val="center"/>
          </w:tcPr>
          <w:p w14:paraId="6DF7C347" w14:textId="3FC0D27F" w:rsidR="00880B47" w:rsidRPr="002172D7" w:rsidRDefault="00880B47" w:rsidP="00156AD3">
            <w:pPr>
              <w:spacing w:before="60" w:after="60"/>
              <w:jc w:val="center"/>
              <w:rPr>
                <w:i/>
                <w:sz w:val="18"/>
                <w:szCs w:val="18"/>
              </w:rPr>
            </w:pPr>
            <w:r w:rsidRPr="002172D7">
              <w:rPr>
                <w:i/>
                <w:sz w:val="18"/>
                <w:szCs w:val="18"/>
              </w:rPr>
              <w:t xml:space="preserve">budżet Gminy </w:t>
            </w:r>
            <w:r w:rsidR="00263EF2" w:rsidRPr="002172D7">
              <w:rPr>
                <w:i/>
                <w:iCs/>
                <w:color w:val="000000"/>
                <w:sz w:val="18"/>
                <w:szCs w:val="22"/>
              </w:rPr>
              <w:t>Sośnicowice</w:t>
            </w:r>
            <w:r w:rsidRPr="002172D7">
              <w:rPr>
                <w:i/>
                <w:sz w:val="18"/>
                <w:szCs w:val="18"/>
              </w:rPr>
              <w:t xml:space="preserve">, </w:t>
            </w:r>
            <w:r w:rsidR="00263EF2" w:rsidRPr="002172D7">
              <w:rPr>
                <w:i/>
                <w:sz w:val="18"/>
                <w:szCs w:val="18"/>
              </w:rPr>
              <w:t>WFOS, RPO 2014-2020</w:t>
            </w:r>
          </w:p>
        </w:tc>
      </w:tr>
      <w:tr w:rsidR="00880B47" w:rsidRPr="002172D7" w14:paraId="54705A36" w14:textId="77777777" w:rsidTr="001C68EE">
        <w:trPr>
          <w:jc w:val="center"/>
        </w:trPr>
        <w:tc>
          <w:tcPr>
            <w:tcW w:w="5000" w:type="pct"/>
            <w:gridSpan w:val="9"/>
            <w:shd w:val="clear" w:color="auto" w:fill="CCFFFF"/>
            <w:vAlign w:val="center"/>
          </w:tcPr>
          <w:p w14:paraId="42731819" w14:textId="77777777" w:rsidR="00880B47" w:rsidRPr="002172D7" w:rsidRDefault="00880B47" w:rsidP="00156AD3">
            <w:pPr>
              <w:spacing w:before="60" w:after="60"/>
              <w:jc w:val="center"/>
              <w:rPr>
                <w:bCs/>
                <w:i/>
                <w:sz w:val="18"/>
                <w:szCs w:val="18"/>
              </w:rPr>
            </w:pPr>
            <w:r w:rsidRPr="002172D7">
              <w:rPr>
                <w:bCs/>
                <w:i/>
                <w:sz w:val="18"/>
                <w:szCs w:val="18"/>
              </w:rPr>
              <w:t>ZADANIA KOORDYNOWANE</w:t>
            </w:r>
          </w:p>
        </w:tc>
      </w:tr>
      <w:tr w:rsidR="00880B47" w:rsidRPr="002172D7" w14:paraId="21F459AD" w14:textId="77777777" w:rsidTr="0017406A">
        <w:trPr>
          <w:jc w:val="center"/>
        </w:trPr>
        <w:tc>
          <w:tcPr>
            <w:tcW w:w="340" w:type="pct"/>
            <w:shd w:val="clear" w:color="auto" w:fill="FFFFFF"/>
            <w:vAlign w:val="center"/>
          </w:tcPr>
          <w:p w14:paraId="7541AF5E" w14:textId="529977FA" w:rsidR="00880B47" w:rsidRPr="002172D7" w:rsidRDefault="00880B47"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i/>
                <w:sz w:val="18"/>
                <w:szCs w:val="18"/>
                <w:lang w:eastAsia="pl-PL"/>
              </w:rPr>
              <w:t>GO.1.3.1</w:t>
            </w:r>
          </w:p>
        </w:tc>
        <w:tc>
          <w:tcPr>
            <w:tcW w:w="1045" w:type="pct"/>
            <w:shd w:val="clear" w:color="auto" w:fill="FFFFFF"/>
            <w:vAlign w:val="center"/>
          </w:tcPr>
          <w:p w14:paraId="73F19C9C" w14:textId="49EF1080" w:rsidR="00880B47" w:rsidRPr="002172D7" w:rsidRDefault="00880B4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Theme="minorEastAsia"/>
                <w:i/>
                <w:sz w:val="18"/>
                <w:szCs w:val="18"/>
                <w:lang w:eastAsia="pl-PL"/>
              </w:rPr>
              <w:t xml:space="preserve">Przeprowadzanie kontroli </w:t>
            </w:r>
            <w:r w:rsidR="00B54655" w:rsidRPr="002172D7">
              <w:rPr>
                <w:rFonts w:eastAsiaTheme="minorEastAsia"/>
                <w:i/>
                <w:sz w:val="18"/>
                <w:szCs w:val="18"/>
                <w:lang w:eastAsia="pl-PL"/>
              </w:rPr>
              <w:t>przedsiębiorców</w:t>
            </w:r>
            <w:r w:rsidRPr="002172D7">
              <w:rPr>
                <w:rFonts w:eastAsiaTheme="minorEastAsia"/>
                <w:i/>
                <w:sz w:val="18"/>
                <w:szCs w:val="18"/>
                <w:lang w:eastAsia="pl-PL"/>
              </w:rPr>
              <w:t xml:space="preserve"> w zakresie gospodarowania odpadami,</w:t>
            </w:r>
          </w:p>
        </w:tc>
        <w:tc>
          <w:tcPr>
            <w:tcW w:w="399" w:type="pct"/>
            <w:shd w:val="clear" w:color="auto" w:fill="FFFFFF"/>
            <w:vAlign w:val="center"/>
          </w:tcPr>
          <w:p w14:paraId="1712096E" w14:textId="77777777" w:rsidR="00880B47" w:rsidRPr="002172D7" w:rsidRDefault="00880B4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2A008513" w14:textId="77777777" w:rsidR="00880B47" w:rsidRPr="002172D7" w:rsidRDefault="00880B47"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70FDE1A5" w14:textId="57254A52" w:rsidR="00880B47" w:rsidRPr="002172D7" w:rsidRDefault="00880B4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Theme="minorEastAsia"/>
                <w:i/>
                <w:sz w:val="18"/>
                <w:szCs w:val="18"/>
                <w:lang w:eastAsia="pl-PL"/>
              </w:rPr>
              <w:t xml:space="preserve">Wojewódzki Inspektor Ochrony Środowiska w </w:t>
            </w:r>
            <w:r w:rsidR="00263EF2" w:rsidRPr="002172D7">
              <w:rPr>
                <w:rFonts w:eastAsiaTheme="minorEastAsia"/>
                <w:i/>
                <w:sz w:val="18"/>
                <w:szCs w:val="18"/>
                <w:lang w:eastAsia="pl-PL"/>
              </w:rPr>
              <w:t xml:space="preserve">Katowicach, </w:t>
            </w:r>
            <w:r w:rsidRPr="002172D7">
              <w:rPr>
                <w:rFonts w:eastAsiaTheme="minorEastAsia"/>
                <w:i/>
                <w:sz w:val="18"/>
                <w:szCs w:val="18"/>
                <w:lang w:eastAsia="pl-PL"/>
              </w:rPr>
              <w:t xml:space="preserve">Starosta </w:t>
            </w:r>
            <w:r w:rsidR="00263EF2" w:rsidRPr="002172D7">
              <w:rPr>
                <w:rFonts w:eastAsiaTheme="minorEastAsia"/>
                <w:i/>
                <w:sz w:val="18"/>
                <w:szCs w:val="18"/>
                <w:lang w:eastAsia="pl-PL"/>
              </w:rPr>
              <w:t>Gliwicki</w:t>
            </w:r>
          </w:p>
        </w:tc>
        <w:tc>
          <w:tcPr>
            <w:tcW w:w="594" w:type="pct"/>
            <w:shd w:val="clear" w:color="auto" w:fill="FFFFFF"/>
            <w:vAlign w:val="center"/>
          </w:tcPr>
          <w:p w14:paraId="56C67C8A" w14:textId="10996F16" w:rsidR="00880B47" w:rsidRPr="002172D7" w:rsidRDefault="00880B47" w:rsidP="00156AD3">
            <w:pPr>
              <w:spacing w:before="60" w:after="60"/>
              <w:jc w:val="center"/>
              <w:rPr>
                <w:i/>
                <w:sz w:val="18"/>
                <w:szCs w:val="18"/>
              </w:rPr>
            </w:pPr>
            <w:r w:rsidRPr="002172D7">
              <w:rPr>
                <w:i/>
                <w:sz w:val="18"/>
                <w:szCs w:val="18"/>
              </w:rPr>
              <w:t>Ocena przestrzegania przepisów prawnych</w:t>
            </w:r>
          </w:p>
        </w:tc>
        <w:tc>
          <w:tcPr>
            <w:tcW w:w="349" w:type="pct"/>
            <w:shd w:val="clear" w:color="auto" w:fill="FFFFFF"/>
            <w:vAlign w:val="center"/>
          </w:tcPr>
          <w:p w14:paraId="17A48EE1" w14:textId="1FA2460D" w:rsidR="00880B47" w:rsidRPr="002172D7" w:rsidRDefault="00880B47" w:rsidP="00156AD3">
            <w:pPr>
              <w:spacing w:before="60" w:after="60"/>
              <w:jc w:val="center"/>
              <w:rPr>
                <w:i/>
                <w:sz w:val="18"/>
                <w:szCs w:val="18"/>
              </w:rPr>
            </w:pPr>
            <w:r w:rsidRPr="002172D7">
              <w:rPr>
                <w:i/>
                <w:sz w:val="18"/>
                <w:szCs w:val="18"/>
              </w:rPr>
              <w:t>10/rok</w:t>
            </w:r>
            <w:r w:rsidRPr="002172D7">
              <w:rPr>
                <w:i/>
                <w:sz w:val="18"/>
                <w:szCs w:val="18"/>
              </w:rPr>
              <w:br/>
              <w:t>80</w:t>
            </w:r>
          </w:p>
        </w:tc>
        <w:tc>
          <w:tcPr>
            <w:tcW w:w="746" w:type="pct"/>
            <w:shd w:val="clear" w:color="auto" w:fill="FFFFFF"/>
            <w:vAlign w:val="center"/>
          </w:tcPr>
          <w:p w14:paraId="1F0A11ED" w14:textId="5E7127E4" w:rsidR="00880B47" w:rsidRPr="002172D7" w:rsidRDefault="00880B47" w:rsidP="00156AD3">
            <w:pPr>
              <w:spacing w:before="60" w:after="60"/>
              <w:jc w:val="center"/>
              <w:rPr>
                <w:i/>
                <w:sz w:val="18"/>
                <w:szCs w:val="18"/>
              </w:rPr>
            </w:pPr>
            <w:r w:rsidRPr="002172D7">
              <w:rPr>
                <w:i/>
                <w:sz w:val="18"/>
                <w:szCs w:val="18"/>
              </w:rPr>
              <w:t xml:space="preserve">Gmina </w:t>
            </w:r>
            <w:r w:rsidR="00263EF2" w:rsidRPr="002172D7">
              <w:rPr>
                <w:i/>
                <w:iCs/>
                <w:color w:val="000000"/>
                <w:sz w:val="18"/>
                <w:szCs w:val="22"/>
              </w:rPr>
              <w:t>Sośnicowice</w:t>
            </w:r>
            <w:r w:rsidRPr="002172D7">
              <w:rPr>
                <w:i/>
                <w:sz w:val="18"/>
                <w:szCs w:val="18"/>
              </w:rPr>
              <w:t xml:space="preserve">, Powiat </w:t>
            </w:r>
            <w:r w:rsidR="00263EF2" w:rsidRPr="002172D7">
              <w:rPr>
                <w:i/>
                <w:sz w:val="18"/>
                <w:szCs w:val="18"/>
              </w:rPr>
              <w:t>Gliwicki</w:t>
            </w:r>
          </w:p>
        </w:tc>
        <w:tc>
          <w:tcPr>
            <w:tcW w:w="577" w:type="pct"/>
            <w:shd w:val="clear" w:color="auto" w:fill="FFFFFF"/>
            <w:vAlign w:val="center"/>
          </w:tcPr>
          <w:p w14:paraId="605E6FD0" w14:textId="470560F1" w:rsidR="00880B47" w:rsidRPr="002172D7" w:rsidRDefault="00880B47" w:rsidP="00156AD3">
            <w:pPr>
              <w:spacing w:before="60" w:after="60"/>
              <w:jc w:val="center"/>
              <w:rPr>
                <w:i/>
                <w:sz w:val="18"/>
                <w:szCs w:val="18"/>
              </w:rPr>
            </w:pPr>
            <w:r w:rsidRPr="002172D7">
              <w:rPr>
                <w:rFonts w:eastAsia="SimSun"/>
                <w:i/>
                <w:sz w:val="18"/>
                <w:szCs w:val="18"/>
                <w:lang w:eastAsia="pl-PL"/>
              </w:rPr>
              <w:t>Budżet WIOŚ</w:t>
            </w:r>
          </w:p>
        </w:tc>
      </w:tr>
      <w:tr w:rsidR="00FB3ED4" w:rsidRPr="002172D7" w14:paraId="347DB3C1" w14:textId="77777777" w:rsidTr="0017406A">
        <w:trPr>
          <w:jc w:val="center"/>
        </w:trPr>
        <w:tc>
          <w:tcPr>
            <w:tcW w:w="340" w:type="pct"/>
            <w:shd w:val="clear" w:color="auto" w:fill="FFFFFF"/>
            <w:vAlign w:val="center"/>
          </w:tcPr>
          <w:p w14:paraId="27CB6A31" w14:textId="785A4DD1" w:rsidR="00FB3ED4" w:rsidRPr="001860F2" w:rsidRDefault="001860F2" w:rsidP="00156AD3">
            <w:pPr>
              <w:suppressAutoHyphens w:val="0"/>
              <w:autoSpaceDE w:val="0"/>
              <w:autoSpaceDN w:val="0"/>
              <w:adjustRightInd w:val="0"/>
              <w:spacing w:before="60" w:after="60"/>
              <w:jc w:val="center"/>
              <w:rPr>
                <w:rFonts w:eastAsia="SimSun"/>
                <w:i/>
                <w:sz w:val="18"/>
                <w:szCs w:val="18"/>
                <w:lang w:eastAsia="pl-PL"/>
              </w:rPr>
            </w:pPr>
            <w:r w:rsidRPr="001860F2">
              <w:rPr>
                <w:rFonts w:eastAsia="SimSun"/>
                <w:i/>
                <w:sz w:val="18"/>
                <w:szCs w:val="18"/>
                <w:lang w:eastAsia="pl-PL"/>
              </w:rPr>
              <w:t>GO.1.1.7</w:t>
            </w:r>
          </w:p>
        </w:tc>
        <w:tc>
          <w:tcPr>
            <w:tcW w:w="1045" w:type="pct"/>
            <w:shd w:val="clear" w:color="auto" w:fill="FFFFFF"/>
            <w:vAlign w:val="center"/>
          </w:tcPr>
          <w:p w14:paraId="41B59B70" w14:textId="508CDA1E" w:rsidR="00FB3ED4" w:rsidRPr="002172D7" w:rsidRDefault="00FB3ED4" w:rsidP="00156AD3">
            <w:pPr>
              <w:suppressAutoHyphens w:val="0"/>
              <w:autoSpaceDE w:val="0"/>
              <w:autoSpaceDN w:val="0"/>
              <w:adjustRightInd w:val="0"/>
              <w:spacing w:before="60" w:after="60"/>
              <w:jc w:val="center"/>
              <w:rPr>
                <w:rFonts w:eastAsiaTheme="minorEastAsia"/>
                <w:i/>
                <w:sz w:val="18"/>
                <w:szCs w:val="18"/>
                <w:lang w:eastAsia="pl-PL"/>
              </w:rPr>
            </w:pPr>
            <w:r w:rsidRPr="002172D7">
              <w:rPr>
                <w:rFonts w:eastAsia="SimSun"/>
                <w:i/>
                <w:sz w:val="18"/>
                <w:szCs w:val="18"/>
                <w:lang w:eastAsia="pl-PL"/>
              </w:rPr>
              <w:t>Zamknięcie i rekultywacja składowiska odpadów poneutralizacyjnych „Smolnica” w Trachach</w:t>
            </w:r>
          </w:p>
        </w:tc>
        <w:tc>
          <w:tcPr>
            <w:tcW w:w="399" w:type="pct"/>
            <w:shd w:val="clear" w:color="auto" w:fill="FFFFFF"/>
            <w:vAlign w:val="center"/>
          </w:tcPr>
          <w:p w14:paraId="6F18F605" w14:textId="46988F02" w:rsidR="00FB3ED4" w:rsidRPr="002172D7" w:rsidRDefault="00FB3ED4"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rPr>
              <w:t>2014</w:t>
            </w:r>
          </w:p>
        </w:tc>
        <w:tc>
          <w:tcPr>
            <w:tcW w:w="451" w:type="pct"/>
            <w:shd w:val="clear" w:color="auto" w:fill="FFFFFF"/>
            <w:vAlign w:val="center"/>
          </w:tcPr>
          <w:p w14:paraId="2BA311F5" w14:textId="65B31EF5" w:rsidR="00FB3ED4" w:rsidRPr="002172D7" w:rsidRDefault="00FB3ED4" w:rsidP="00156AD3">
            <w:pPr>
              <w:spacing w:before="60" w:after="60"/>
              <w:jc w:val="center"/>
              <w:rPr>
                <w:i/>
                <w:sz w:val="18"/>
                <w:szCs w:val="18"/>
              </w:rPr>
            </w:pPr>
            <w:r w:rsidRPr="002172D7">
              <w:rPr>
                <w:rFonts w:eastAsia="SimSun"/>
                <w:i/>
                <w:sz w:val="18"/>
                <w:szCs w:val="18"/>
                <w:lang w:eastAsia="pl-PL"/>
              </w:rPr>
              <w:t>2021</w:t>
            </w:r>
          </w:p>
        </w:tc>
        <w:tc>
          <w:tcPr>
            <w:tcW w:w="499" w:type="pct"/>
            <w:shd w:val="clear" w:color="auto" w:fill="FFFFFF"/>
            <w:vAlign w:val="center"/>
          </w:tcPr>
          <w:p w14:paraId="29F4AC76" w14:textId="23B7980A" w:rsidR="00FB3ED4" w:rsidRPr="002172D7" w:rsidRDefault="00FB3ED4" w:rsidP="00156AD3">
            <w:pPr>
              <w:suppressAutoHyphens w:val="0"/>
              <w:autoSpaceDE w:val="0"/>
              <w:autoSpaceDN w:val="0"/>
              <w:adjustRightInd w:val="0"/>
              <w:spacing w:before="60" w:after="60"/>
              <w:jc w:val="center"/>
              <w:rPr>
                <w:rFonts w:eastAsiaTheme="minorEastAsia"/>
                <w:i/>
                <w:sz w:val="18"/>
                <w:szCs w:val="18"/>
                <w:lang w:eastAsia="pl-PL"/>
              </w:rPr>
            </w:pPr>
            <w:r w:rsidRPr="002172D7">
              <w:rPr>
                <w:i/>
                <w:sz w:val="18"/>
                <w:szCs w:val="18"/>
              </w:rPr>
              <w:t xml:space="preserve">Zakład Galwaniczny Łabędy </w:t>
            </w:r>
            <w:r w:rsidRPr="002172D7">
              <w:rPr>
                <w:i/>
                <w:sz w:val="18"/>
                <w:szCs w:val="18"/>
              </w:rPr>
              <w:br/>
              <w:t>Sp. z o.o.</w:t>
            </w:r>
          </w:p>
        </w:tc>
        <w:tc>
          <w:tcPr>
            <w:tcW w:w="594" w:type="pct"/>
            <w:shd w:val="clear" w:color="auto" w:fill="FFFFFF"/>
            <w:vAlign w:val="center"/>
          </w:tcPr>
          <w:p w14:paraId="2A88F725" w14:textId="555074D9" w:rsidR="00FB3ED4" w:rsidRPr="002172D7" w:rsidRDefault="00FB3ED4" w:rsidP="00156AD3">
            <w:pPr>
              <w:spacing w:before="60" w:after="60"/>
              <w:jc w:val="center"/>
              <w:rPr>
                <w:i/>
                <w:sz w:val="18"/>
                <w:szCs w:val="18"/>
              </w:rPr>
            </w:pPr>
            <w:r w:rsidRPr="002172D7">
              <w:rPr>
                <w:i/>
                <w:sz w:val="18"/>
                <w:szCs w:val="18"/>
              </w:rPr>
              <w:t xml:space="preserve">Ochrona zdrowia mieszkańców </w:t>
            </w:r>
          </w:p>
        </w:tc>
        <w:tc>
          <w:tcPr>
            <w:tcW w:w="349" w:type="pct"/>
            <w:shd w:val="clear" w:color="auto" w:fill="FFFFFF"/>
            <w:vAlign w:val="center"/>
          </w:tcPr>
          <w:p w14:paraId="637E1CD5" w14:textId="0A9F9209" w:rsidR="00FB3ED4" w:rsidRPr="002172D7" w:rsidRDefault="00FB3ED4" w:rsidP="00156AD3">
            <w:pPr>
              <w:spacing w:before="60" w:after="60"/>
              <w:jc w:val="center"/>
              <w:rPr>
                <w:i/>
                <w:sz w:val="18"/>
                <w:szCs w:val="18"/>
              </w:rPr>
            </w:pPr>
            <w:r w:rsidRPr="002172D7">
              <w:rPr>
                <w:i/>
                <w:sz w:val="18"/>
                <w:szCs w:val="18"/>
              </w:rPr>
              <w:t>b.d.</w:t>
            </w:r>
          </w:p>
        </w:tc>
        <w:tc>
          <w:tcPr>
            <w:tcW w:w="746" w:type="pct"/>
            <w:shd w:val="clear" w:color="auto" w:fill="FFFFFF"/>
            <w:vAlign w:val="center"/>
          </w:tcPr>
          <w:p w14:paraId="782501C6" w14:textId="26B217A5" w:rsidR="00FB3ED4" w:rsidRPr="002172D7" w:rsidRDefault="00FB3ED4" w:rsidP="00156AD3">
            <w:pPr>
              <w:spacing w:before="60" w:after="60"/>
              <w:jc w:val="center"/>
              <w:rPr>
                <w:i/>
                <w:sz w:val="18"/>
                <w:szCs w:val="18"/>
              </w:rPr>
            </w:pPr>
            <w:r w:rsidRPr="002172D7">
              <w:rPr>
                <w:i/>
                <w:sz w:val="18"/>
                <w:szCs w:val="18"/>
              </w:rPr>
              <w:t>Gmina Sośnicowice</w:t>
            </w:r>
          </w:p>
        </w:tc>
        <w:tc>
          <w:tcPr>
            <w:tcW w:w="577" w:type="pct"/>
            <w:shd w:val="clear" w:color="auto" w:fill="FFFFFF"/>
            <w:vAlign w:val="center"/>
          </w:tcPr>
          <w:p w14:paraId="3EC2066F" w14:textId="1941ED82" w:rsidR="00FB3ED4" w:rsidRPr="002172D7" w:rsidRDefault="00FB3ED4" w:rsidP="00156AD3">
            <w:pPr>
              <w:spacing w:before="60" w:after="60"/>
              <w:jc w:val="center"/>
              <w:rPr>
                <w:rFonts w:eastAsia="SimSun"/>
                <w:i/>
                <w:sz w:val="18"/>
                <w:szCs w:val="18"/>
                <w:lang w:eastAsia="pl-PL"/>
              </w:rPr>
            </w:pPr>
            <w:r w:rsidRPr="002172D7">
              <w:rPr>
                <w:i/>
                <w:sz w:val="18"/>
                <w:szCs w:val="18"/>
              </w:rPr>
              <w:t xml:space="preserve">Budżet Zakładu Galwanicznego Łabędy </w:t>
            </w:r>
            <w:r w:rsidRPr="002172D7">
              <w:rPr>
                <w:i/>
                <w:sz w:val="18"/>
                <w:szCs w:val="18"/>
              </w:rPr>
              <w:br/>
              <w:t>Sp. z o.o.</w:t>
            </w:r>
          </w:p>
        </w:tc>
      </w:tr>
    </w:tbl>
    <w:p w14:paraId="61A71346" w14:textId="20F56966" w:rsidR="00ED5442" w:rsidRPr="002172D7" w:rsidRDefault="0065298C" w:rsidP="00156AD3">
      <w:pPr>
        <w:spacing w:before="60" w:after="60"/>
        <w:rPr>
          <w:rFonts w:eastAsia="SimSun"/>
        </w:rPr>
      </w:pPr>
      <w:r w:rsidRPr="002172D7">
        <w:rPr>
          <w:i/>
          <w:sz w:val="18"/>
          <w:szCs w:val="18"/>
        </w:rPr>
        <w:t xml:space="preserve">* </w:t>
      </w:r>
      <w:r w:rsidR="00CD3A09" w:rsidRPr="002172D7">
        <w:rPr>
          <w:i/>
          <w:sz w:val="18"/>
          <w:szCs w:val="18"/>
        </w:rPr>
        <w:t xml:space="preserve">koszty zamieszczone w tabeli pochodzą danych udostępnionych przez instytucje realizujące zadania, WPF gminy </w:t>
      </w:r>
      <w:r w:rsidR="00574767" w:rsidRPr="002172D7">
        <w:rPr>
          <w:i/>
          <w:iCs/>
          <w:color w:val="000000"/>
          <w:sz w:val="18"/>
          <w:szCs w:val="22"/>
        </w:rPr>
        <w:t>Sośnicowice</w:t>
      </w:r>
      <w:r w:rsidR="00CD3A09" w:rsidRPr="002172D7">
        <w:rPr>
          <w:i/>
          <w:sz w:val="18"/>
          <w:szCs w:val="18"/>
        </w:rPr>
        <w:t xml:space="preserve">, a także szacunków własnych autorów aktualizacji POŚ dla Gminy </w:t>
      </w:r>
      <w:r w:rsidR="00574767" w:rsidRPr="002172D7">
        <w:rPr>
          <w:i/>
          <w:iCs/>
          <w:color w:val="000000"/>
          <w:sz w:val="18"/>
          <w:szCs w:val="22"/>
        </w:rPr>
        <w:t>Sośnicowice</w:t>
      </w:r>
      <w:r w:rsidR="00CD3A09" w:rsidRPr="002172D7">
        <w:rPr>
          <w:i/>
          <w:sz w:val="18"/>
          <w:szCs w:val="18"/>
        </w:rPr>
        <w:t xml:space="preserve"> na lata 2014 – 2017 z uwzględnieniem perspektywy na lata 2018 – 2021, w niektórych przypadkach nie było możliwości oszacowania kosztów ze względu na brak informacji o szczegółowym</w:t>
      </w:r>
      <w:r w:rsidR="008F7238">
        <w:rPr>
          <w:i/>
          <w:sz w:val="18"/>
          <w:szCs w:val="18"/>
        </w:rPr>
        <w:t xml:space="preserve"> </w:t>
      </w:r>
      <w:r w:rsidR="00CD3A09" w:rsidRPr="002172D7">
        <w:rPr>
          <w:i/>
          <w:sz w:val="18"/>
          <w:szCs w:val="18"/>
        </w:rPr>
        <w:t>zakresie zadania</w:t>
      </w:r>
    </w:p>
    <w:p w14:paraId="619B5EC9" w14:textId="77777777" w:rsidR="00ED5442" w:rsidRPr="002172D7" w:rsidRDefault="00ED5442" w:rsidP="00156AD3">
      <w:pPr>
        <w:spacing w:before="60" w:after="60"/>
        <w:jc w:val="center"/>
        <w:rPr>
          <w:rFonts w:eastAsia="SimSun"/>
          <w:b/>
          <w:i/>
          <w:sz w:val="36"/>
          <w:szCs w:val="32"/>
          <w:u w:val="single"/>
        </w:rPr>
        <w:sectPr w:rsidR="00ED5442" w:rsidRPr="002172D7" w:rsidSect="000062EC">
          <w:pgSz w:w="16820" w:h="11900" w:orient="landscape"/>
          <w:pgMar w:top="1418" w:right="1440" w:bottom="1418" w:left="1440" w:header="709" w:footer="709" w:gutter="0"/>
          <w:cols w:space="708"/>
          <w:docGrid w:linePitch="326"/>
        </w:sectPr>
      </w:pPr>
    </w:p>
    <w:p w14:paraId="5C4A4C0C" w14:textId="77777777" w:rsidR="002A01D0" w:rsidRPr="002172D7" w:rsidRDefault="002A01D0" w:rsidP="00FA3909">
      <w:pPr>
        <w:pStyle w:val="Nagwek3"/>
      </w:pPr>
      <w:bookmarkStart w:id="186" w:name="_Toc267063164"/>
      <w:r w:rsidRPr="002172D7">
        <w:t>Wnioski</w:t>
      </w:r>
      <w:bookmarkEnd w:id="186"/>
      <w:r w:rsidRPr="002172D7">
        <w:t xml:space="preserve"> </w:t>
      </w:r>
    </w:p>
    <w:p w14:paraId="34320F5B" w14:textId="677E7F6C" w:rsidR="002A01D0" w:rsidRPr="002172D7" w:rsidRDefault="002A01D0" w:rsidP="00156AD3">
      <w:pPr>
        <w:spacing w:before="60" w:after="60"/>
        <w:jc w:val="both"/>
        <w:rPr>
          <w:sz w:val="22"/>
          <w:szCs w:val="22"/>
        </w:rPr>
      </w:pPr>
      <w:r w:rsidRPr="002172D7">
        <w:rPr>
          <w:sz w:val="22"/>
          <w:szCs w:val="22"/>
        </w:rPr>
        <w:t xml:space="preserve">Podejmowane w ostatnich latach działania Gminy </w:t>
      </w:r>
      <w:r w:rsidR="00574767" w:rsidRPr="002172D7">
        <w:rPr>
          <w:sz w:val="22"/>
          <w:szCs w:val="22"/>
        </w:rPr>
        <w:t>Sośnicowice</w:t>
      </w:r>
      <w:r w:rsidRPr="002172D7">
        <w:rPr>
          <w:sz w:val="22"/>
          <w:szCs w:val="22"/>
        </w:rPr>
        <w:t xml:space="preserve"> w zakresie wprowadzenia nowego systemu gospodarki odpadami i jego usprawnienia przyczyniają się do </w:t>
      </w:r>
      <w:r w:rsidR="00F66D1A" w:rsidRPr="002172D7">
        <w:rPr>
          <w:sz w:val="22"/>
          <w:szCs w:val="22"/>
        </w:rPr>
        <w:t>corocz</w:t>
      </w:r>
      <w:r w:rsidR="001D51A3" w:rsidRPr="002172D7">
        <w:rPr>
          <w:sz w:val="22"/>
          <w:szCs w:val="22"/>
        </w:rPr>
        <w:t>nej poprawy szczelności systemu i zbierania z terenu gminy oraz odbierania od mieszkańców większej ilości odpadów.</w:t>
      </w:r>
    </w:p>
    <w:p w14:paraId="3765AE05" w14:textId="56F79F59" w:rsidR="001D51A3" w:rsidRPr="002172D7" w:rsidRDefault="001D51A3" w:rsidP="00156AD3">
      <w:pPr>
        <w:spacing w:before="60" w:after="60"/>
        <w:jc w:val="both"/>
        <w:rPr>
          <w:sz w:val="22"/>
          <w:szCs w:val="22"/>
        </w:rPr>
      </w:pPr>
      <w:r w:rsidRPr="002172D7">
        <w:rPr>
          <w:sz w:val="22"/>
          <w:szCs w:val="22"/>
        </w:rPr>
        <w:t>Gmina corocznie udziela pomocy finansowej mieszkańcom w celu usunięcia z terenu gminy do 2032 roku wszystkich wyrobów zawierających azbest</w:t>
      </w:r>
      <w:r w:rsidR="003A3A36" w:rsidRPr="002172D7">
        <w:rPr>
          <w:sz w:val="22"/>
          <w:szCs w:val="22"/>
        </w:rPr>
        <w:t>.</w:t>
      </w:r>
    </w:p>
    <w:p w14:paraId="6DC92BE4" w14:textId="1C593E50" w:rsidR="001D51A3" w:rsidRPr="002172D7" w:rsidRDefault="001D51A3" w:rsidP="00156AD3">
      <w:pPr>
        <w:spacing w:before="60" w:after="60"/>
        <w:jc w:val="both"/>
        <w:rPr>
          <w:sz w:val="22"/>
          <w:szCs w:val="22"/>
        </w:rPr>
      </w:pPr>
      <w:r w:rsidRPr="002172D7">
        <w:rPr>
          <w:sz w:val="22"/>
          <w:szCs w:val="22"/>
        </w:rPr>
        <w:t xml:space="preserve">W najbliższych latach działania gminy </w:t>
      </w:r>
      <w:r w:rsidR="00574767" w:rsidRPr="002172D7">
        <w:rPr>
          <w:sz w:val="22"/>
          <w:szCs w:val="22"/>
        </w:rPr>
        <w:t>Sośnicowice</w:t>
      </w:r>
      <w:r w:rsidRPr="002172D7">
        <w:rPr>
          <w:sz w:val="22"/>
          <w:szCs w:val="22"/>
        </w:rPr>
        <w:t xml:space="preserve"> powinny skupić się</w:t>
      </w:r>
      <w:r w:rsidR="003A3A36" w:rsidRPr="002172D7">
        <w:rPr>
          <w:sz w:val="22"/>
          <w:szCs w:val="22"/>
        </w:rPr>
        <w:t xml:space="preserve"> na:</w:t>
      </w:r>
    </w:p>
    <w:p w14:paraId="118B44E4" w14:textId="7E2218B0" w:rsidR="003A3A36" w:rsidRPr="002172D7" w:rsidRDefault="003A3A36" w:rsidP="00156AD3">
      <w:pPr>
        <w:pStyle w:val="Akapitzlist"/>
        <w:numPr>
          <w:ilvl w:val="0"/>
          <w:numId w:val="57"/>
        </w:numPr>
        <w:spacing w:before="60" w:after="60"/>
        <w:contextualSpacing w:val="0"/>
        <w:jc w:val="both"/>
        <w:rPr>
          <w:sz w:val="22"/>
          <w:szCs w:val="22"/>
        </w:rPr>
      </w:pPr>
      <w:r w:rsidRPr="002172D7">
        <w:rPr>
          <w:sz w:val="22"/>
          <w:szCs w:val="22"/>
        </w:rPr>
        <w:t>doskonaleniu syst</w:t>
      </w:r>
      <w:r w:rsidR="008F4389" w:rsidRPr="002172D7">
        <w:rPr>
          <w:sz w:val="22"/>
          <w:szCs w:val="22"/>
        </w:rPr>
        <w:t>emu selektywnej zbiórki odpadów (likwidacja limitów),</w:t>
      </w:r>
    </w:p>
    <w:p w14:paraId="02C3ACF9" w14:textId="60C278C9" w:rsidR="003A3A36" w:rsidRPr="002172D7" w:rsidRDefault="003A3A36" w:rsidP="00156AD3">
      <w:pPr>
        <w:pStyle w:val="Akapitzlist"/>
        <w:numPr>
          <w:ilvl w:val="0"/>
          <w:numId w:val="57"/>
        </w:numPr>
        <w:spacing w:before="60" w:after="60"/>
        <w:contextualSpacing w:val="0"/>
        <w:jc w:val="both"/>
        <w:rPr>
          <w:sz w:val="22"/>
          <w:szCs w:val="22"/>
        </w:rPr>
      </w:pPr>
      <w:r w:rsidRPr="002172D7">
        <w:rPr>
          <w:sz w:val="22"/>
          <w:szCs w:val="22"/>
        </w:rPr>
        <w:t xml:space="preserve">kontroli mieszkańców </w:t>
      </w:r>
      <w:r w:rsidR="008F4389" w:rsidRPr="002172D7">
        <w:rPr>
          <w:sz w:val="22"/>
          <w:szCs w:val="22"/>
        </w:rPr>
        <w:t>w zakresie uczestniczenia w zbiórkach</w:t>
      </w:r>
      <w:r w:rsidRPr="002172D7">
        <w:rPr>
          <w:sz w:val="22"/>
          <w:szCs w:val="22"/>
        </w:rPr>
        <w:t xml:space="preserve"> odpadów,</w:t>
      </w:r>
    </w:p>
    <w:p w14:paraId="7FB1C3D3" w14:textId="08B72844" w:rsidR="003A3A36" w:rsidRPr="002172D7" w:rsidRDefault="003A3A36" w:rsidP="00156AD3">
      <w:pPr>
        <w:pStyle w:val="Akapitzlist"/>
        <w:numPr>
          <w:ilvl w:val="0"/>
          <w:numId w:val="57"/>
        </w:numPr>
        <w:spacing w:before="60" w:after="60"/>
        <w:contextualSpacing w:val="0"/>
        <w:jc w:val="both"/>
        <w:rPr>
          <w:sz w:val="22"/>
          <w:szCs w:val="22"/>
        </w:rPr>
      </w:pPr>
      <w:r w:rsidRPr="002172D7">
        <w:rPr>
          <w:sz w:val="22"/>
          <w:szCs w:val="22"/>
        </w:rPr>
        <w:t>kontroli zbiorników bez</w:t>
      </w:r>
      <w:r w:rsidR="00574767" w:rsidRPr="002172D7">
        <w:rPr>
          <w:sz w:val="22"/>
          <w:szCs w:val="22"/>
        </w:rPr>
        <w:t>odpływowych i rachunków na wywóz</w:t>
      </w:r>
      <w:r w:rsidRPr="002172D7">
        <w:rPr>
          <w:sz w:val="22"/>
          <w:szCs w:val="22"/>
        </w:rPr>
        <w:t xml:space="preserve"> nieczystości ciekłych na terenach nieskanalizowanych.</w:t>
      </w:r>
    </w:p>
    <w:p w14:paraId="7F83D897" w14:textId="77777777" w:rsidR="002A01D0" w:rsidRPr="002172D7" w:rsidRDefault="002A01D0" w:rsidP="00156AD3">
      <w:pPr>
        <w:spacing w:before="60" w:after="60"/>
      </w:pPr>
    </w:p>
    <w:p w14:paraId="578BE699" w14:textId="3D1AC567" w:rsidR="00F00EE3" w:rsidRPr="002172D7" w:rsidRDefault="00F00EE3" w:rsidP="00156AD3">
      <w:pPr>
        <w:pStyle w:val="Nagwek1"/>
        <w:numPr>
          <w:ilvl w:val="1"/>
          <w:numId w:val="51"/>
        </w:numPr>
        <w:pBdr>
          <w:bottom w:val="none" w:sz="0" w:space="0" w:color="auto"/>
        </w:pBdr>
      </w:pPr>
      <w:bookmarkStart w:id="187" w:name="_Toc267063165"/>
      <w:r w:rsidRPr="002172D7">
        <w:rPr>
          <w:sz w:val="28"/>
        </w:rPr>
        <w:t>Ochrona powierzchni ziemi i gleb</w:t>
      </w:r>
      <w:bookmarkEnd w:id="187"/>
      <w:r w:rsidRPr="002172D7">
        <w:rPr>
          <w:sz w:val="28"/>
        </w:rPr>
        <w:t xml:space="preserve"> </w:t>
      </w:r>
    </w:p>
    <w:p w14:paraId="2D1A52F3" w14:textId="77777777" w:rsidR="00F00EE3" w:rsidRPr="002172D7" w:rsidRDefault="00F00EE3" w:rsidP="00FA3909">
      <w:pPr>
        <w:pStyle w:val="Nagwek3"/>
      </w:pPr>
      <w:bookmarkStart w:id="188" w:name="_Toc267063166"/>
      <w:r w:rsidRPr="002172D7">
        <w:t>Stan aktualny</w:t>
      </w:r>
      <w:bookmarkEnd w:id="188"/>
      <w:r w:rsidRPr="002172D7">
        <w:t xml:space="preserve"> </w:t>
      </w:r>
    </w:p>
    <w:p w14:paraId="65ED062C" w14:textId="77777777" w:rsidR="002B36F0" w:rsidRPr="002172D7" w:rsidRDefault="002B36F0" w:rsidP="00FA3909">
      <w:pPr>
        <w:pStyle w:val="Nagwek3"/>
      </w:pPr>
      <w:bookmarkStart w:id="189" w:name="_Toc263940532"/>
      <w:bookmarkStart w:id="190" w:name="_Toc267063167"/>
      <w:r w:rsidRPr="002172D7">
        <w:t>Stan rolniczej przestrzeni produkcyjnej</w:t>
      </w:r>
      <w:bookmarkEnd w:id="189"/>
      <w:bookmarkEnd w:id="190"/>
    </w:p>
    <w:p w14:paraId="5112B447" w14:textId="71284845" w:rsidR="002B36F0" w:rsidRPr="002172D7" w:rsidRDefault="002B36F0"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Obowiązek prowadzenia monitoringu gleby i ziemi w ramach państwowego monitoringu środowiska wynika z zapisów art. 26 oraz art. 109 u</w:t>
      </w:r>
      <w:r w:rsidR="00EA7E8B" w:rsidRPr="002172D7">
        <w:rPr>
          <w:rFonts w:eastAsia="SimSun"/>
          <w:sz w:val="22"/>
          <w:szCs w:val="22"/>
          <w:lang w:eastAsia="pl-PL"/>
        </w:rPr>
        <w:t xml:space="preserve">stawy Prawo ochrony środowiska </w:t>
      </w:r>
      <w:r w:rsidRPr="002172D7">
        <w:rPr>
          <w:rFonts w:eastAsia="SimSun"/>
          <w:sz w:val="22"/>
          <w:szCs w:val="22"/>
          <w:lang w:eastAsia="pl-PL"/>
        </w:rPr>
        <w:t>(Dz. U. z 2013r., poz. 1232) przy czym prowadzenie okresowych badań, jakości gleby i ziemi należy do zadań własnych starosty.</w:t>
      </w:r>
    </w:p>
    <w:p w14:paraId="559AF004" w14:textId="77777777" w:rsidR="002B36F0" w:rsidRPr="002172D7" w:rsidRDefault="002B36F0"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Szczegółowymi badaniami potwierdzonymi odpowiednią dokumentacją należy każdorazowo objąć obszary, na których doszło do awarii i niekontrolowanej emisji oraz migracji zanieczyszczeń do gleb.</w:t>
      </w:r>
    </w:p>
    <w:p w14:paraId="6D29E5E6" w14:textId="6294B34E" w:rsidR="00FD0D2E" w:rsidRPr="002172D7" w:rsidRDefault="00FD0D2E" w:rsidP="00156AD3">
      <w:pPr>
        <w:spacing w:before="60" w:after="60"/>
        <w:jc w:val="both"/>
        <w:rPr>
          <w:rFonts w:cs="Arial"/>
          <w:sz w:val="22"/>
          <w:szCs w:val="22"/>
        </w:rPr>
      </w:pPr>
      <w:r w:rsidRPr="002172D7">
        <w:rPr>
          <w:rFonts w:cs="Arial"/>
          <w:sz w:val="22"/>
          <w:szCs w:val="22"/>
        </w:rPr>
        <w:t xml:space="preserve">Powierzchnia gminy wynosi około 11.650 ha, dominującą formą zagospodarowania terenu </w:t>
      </w:r>
      <w:r w:rsidR="00365AA8" w:rsidRPr="002172D7">
        <w:rPr>
          <w:rFonts w:cs="Arial"/>
          <w:sz w:val="22"/>
          <w:szCs w:val="22"/>
        </w:rPr>
        <w:t>są</w:t>
      </w:r>
      <w:r w:rsidRPr="002172D7">
        <w:rPr>
          <w:rFonts w:cs="Arial"/>
          <w:sz w:val="22"/>
          <w:szCs w:val="22"/>
        </w:rPr>
        <w:t xml:space="preserve"> grunty leśne i zadrzewione.</w:t>
      </w:r>
    </w:p>
    <w:p w14:paraId="239A6DB0" w14:textId="399B0D8C" w:rsidR="00365AA8" w:rsidRDefault="00365AA8" w:rsidP="00156AD3">
      <w:pPr>
        <w:spacing w:before="60" w:after="60"/>
        <w:jc w:val="both"/>
        <w:rPr>
          <w:rFonts w:cs="Arial"/>
          <w:sz w:val="22"/>
          <w:szCs w:val="22"/>
        </w:rPr>
      </w:pPr>
      <w:r w:rsidRPr="002172D7">
        <w:rPr>
          <w:rFonts w:cs="Arial"/>
          <w:sz w:val="22"/>
          <w:szCs w:val="22"/>
        </w:rPr>
        <w:t>Zajmują</w:t>
      </w:r>
      <w:r w:rsidR="00FD0D2E" w:rsidRPr="002172D7">
        <w:rPr>
          <w:rFonts w:cs="Arial"/>
          <w:sz w:val="22"/>
          <w:szCs w:val="22"/>
        </w:rPr>
        <w:t xml:space="preserve"> one około 6.100 ha. </w:t>
      </w:r>
      <w:r w:rsidRPr="002172D7">
        <w:rPr>
          <w:rFonts w:cs="Arial"/>
          <w:sz w:val="22"/>
          <w:szCs w:val="22"/>
        </w:rPr>
        <w:t>Jest to około połowa gminy. Użytki rolne zajmują 4.039 ha to jest około 35% powierzchni gminy. 3.139 ha to grunty orne, stanowiące ponad 75% użytków rolnych, łąki i</w:t>
      </w:r>
      <w:r w:rsidR="008F7238">
        <w:rPr>
          <w:rFonts w:cs="Arial"/>
          <w:sz w:val="22"/>
          <w:szCs w:val="22"/>
        </w:rPr>
        <w:t xml:space="preserve"> </w:t>
      </w:r>
      <w:r w:rsidR="00A0536E">
        <w:rPr>
          <w:rFonts w:cs="Arial"/>
          <w:sz w:val="22"/>
          <w:szCs w:val="22"/>
        </w:rPr>
        <w:t> </w:t>
      </w:r>
      <w:r w:rsidRPr="002172D7">
        <w:rPr>
          <w:rFonts w:cs="Arial"/>
          <w:sz w:val="22"/>
          <w:szCs w:val="22"/>
        </w:rPr>
        <w:t>pastwiska zajmują powierzchnię 831 ha</w:t>
      </w:r>
      <w:r w:rsidR="00275B68" w:rsidRPr="002172D7">
        <w:rPr>
          <w:rFonts w:cs="Arial"/>
          <w:sz w:val="22"/>
          <w:szCs w:val="22"/>
        </w:rPr>
        <w:t>, to jest około 20% powierzchni gminy, małą powierzchnie w grupie użytków rolnych zajmują sady – tylko 69 ha to jest około 1,7% powierzchni gminy. Pozostałe grunty w tym nieużytki oraz grunty zainwestowane to około 13%powierzchni gminy (1.485</w:t>
      </w:r>
      <w:r w:rsidR="008F7238">
        <w:rPr>
          <w:rFonts w:cs="Arial"/>
          <w:sz w:val="22"/>
          <w:szCs w:val="22"/>
        </w:rPr>
        <w:t xml:space="preserve"> </w:t>
      </w:r>
      <w:r w:rsidR="00275B68" w:rsidRPr="002172D7">
        <w:rPr>
          <w:rFonts w:cs="Arial"/>
          <w:sz w:val="22"/>
          <w:szCs w:val="22"/>
        </w:rPr>
        <w:t xml:space="preserve">ha). </w:t>
      </w:r>
    </w:p>
    <w:p w14:paraId="0FF656D0" w14:textId="0C6384EF" w:rsidR="009A0ABA" w:rsidRPr="009A0ABA" w:rsidRDefault="009A0ABA" w:rsidP="00156AD3">
      <w:pPr>
        <w:pStyle w:val="Tekstpodstawowy"/>
        <w:spacing w:before="60" w:after="60"/>
        <w:rPr>
          <w:sz w:val="22"/>
          <w:szCs w:val="22"/>
        </w:rPr>
      </w:pPr>
      <w:r w:rsidRPr="002172D7">
        <w:rPr>
          <w:sz w:val="22"/>
          <w:szCs w:val="22"/>
        </w:rPr>
        <w:t>W porównaniu do danych zestawionych w Programie Ochrony Środowiska w 2003 roku wynika iż zmniejszyła się powierzchnia lasów o około 700 ha, natomiast zwiększyła się powierzchni łąk i</w:t>
      </w:r>
      <w:r w:rsidR="008F7238">
        <w:rPr>
          <w:sz w:val="22"/>
          <w:szCs w:val="22"/>
        </w:rPr>
        <w:t xml:space="preserve"> </w:t>
      </w:r>
      <w:r w:rsidR="00A0536E">
        <w:rPr>
          <w:sz w:val="22"/>
          <w:szCs w:val="22"/>
        </w:rPr>
        <w:t> </w:t>
      </w:r>
      <w:r w:rsidRPr="002172D7">
        <w:rPr>
          <w:sz w:val="22"/>
          <w:szCs w:val="22"/>
        </w:rPr>
        <w:t xml:space="preserve">pastwiska oraz gruntów ornych. </w:t>
      </w:r>
    </w:p>
    <w:p w14:paraId="15E669AE" w14:textId="565BDDFA" w:rsidR="00693821" w:rsidRPr="002172D7" w:rsidRDefault="009A0ABA" w:rsidP="00156AD3">
      <w:pPr>
        <w:spacing w:before="60" w:after="60"/>
        <w:jc w:val="both"/>
        <w:rPr>
          <w:rFonts w:cs="Arial"/>
          <w:sz w:val="22"/>
          <w:szCs w:val="22"/>
        </w:rPr>
      </w:pPr>
      <w:r>
        <w:rPr>
          <w:rFonts w:cs="Arial"/>
          <w:sz w:val="22"/>
          <w:szCs w:val="22"/>
        </w:rPr>
        <w:t>Na terenie g</w:t>
      </w:r>
      <w:r w:rsidR="00693821" w:rsidRPr="002172D7">
        <w:rPr>
          <w:rFonts w:cs="Arial"/>
          <w:sz w:val="22"/>
          <w:szCs w:val="22"/>
        </w:rPr>
        <w:t>miny Sośnicowice występują głównie gleby bielicowe, pseudobielicowe, brunatne wyługowane, oraz czarne ziemie, w niewielkich ilościach występują również gleby mułowo – torfowe.</w:t>
      </w:r>
    </w:p>
    <w:p w14:paraId="4370EEFC" w14:textId="60EF8CD4" w:rsidR="00693821" w:rsidRPr="002172D7" w:rsidRDefault="00693821" w:rsidP="00156AD3">
      <w:pPr>
        <w:spacing w:before="60" w:after="60"/>
        <w:jc w:val="both"/>
        <w:rPr>
          <w:rFonts w:cs="Arial"/>
          <w:sz w:val="22"/>
          <w:szCs w:val="22"/>
        </w:rPr>
      </w:pPr>
      <w:r w:rsidRPr="002172D7">
        <w:rPr>
          <w:rFonts w:cs="Arial"/>
          <w:sz w:val="22"/>
          <w:szCs w:val="22"/>
        </w:rPr>
        <w:t>W wierzchnich warstwach gleb bardzo lekkich występują piaski słabogliniaste i luźne, w glebach lekkich występują piaski gliniaste, natomiast w glebach lekko średnich występują piaski gliniaste i</w:t>
      </w:r>
      <w:r w:rsidR="008F7238">
        <w:rPr>
          <w:rFonts w:cs="Arial"/>
          <w:sz w:val="22"/>
          <w:szCs w:val="22"/>
        </w:rPr>
        <w:t xml:space="preserve"> </w:t>
      </w:r>
      <w:r w:rsidR="00A0536E">
        <w:rPr>
          <w:rFonts w:cs="Arial"/>
          <w:sz w:val="22"/>
          <w:szCs w:val="22"/>
        </w:rPr>
        <w:t> </w:t>
      </w:r>
      <w:r w:rsidRPr="002172D7">
        <w:rPr>
          <w:rFonts w:cs="Arial"/>
          <w:sz w:val="22"/>
          <w:szCs w:val="22"/>
        </w:rPr>
        <w:t xml:space="preserve">gliny lekkie pylaste. </w:t>
      </w:r>
    </w:p>
    <w:p w14:paraId="5E8D0AEB" w14:textId="03C96B11" w:rsidR="00693821" w:rsidRPr="002172D7" w:rsidRDefault="00693821" w:rsidP="00156AD3">
      <w:pPr>
        <w:spacing w:before="60" w:after="60"/>
        <w:jc w:val="both"/>
        <w:rPr>
          <w:rFonts w:cs="Arial"/>
          <w:sz w:val="22"/>
          <w:szCs w:val="22"/>
        </w:rPr>
      </w:pPr>
      <w:r w:rsidRPr="002172D7">
        <w:rPr>
          <w:rFonts w:cs="Arial"/>
          <w:sz w:val="22"/>
          <w:szCs w:val="22"/>
        </w:rPr>
        <w:t>Gleby bielicowe powstają najczęściej z ubogich piasków kwarcowych, są to z reguły silnie przesortowane i często eoliczne przemodelowane piaski sandrowe dalekiego trans</w:t>
      </w:r>
      <w:r w:rsidR="009A0ABA">
        <w:rPr>
          <w:rFonts w:cs="Arial"/>
          <w:sz w:val="22"/>
          <w:szCs w:val="22"/>
        </w:rPr>
        <w:t xml:space="preserve">portu, piaski wydm nadmorskich </w:t>
      </w:r>
      <w:r w:rsidRPr="002172D7">
        <w:rPr>
          <w:rFonts w:cs="Arial"/>
          <w:sz w:val="22"/>
          <w:szCs w:val="22"/>
        </w:rPr>
        <w:t>i śródlądowych oraz pradolin i dolin wielkich rzek. W typie gleb bielicowych rozróżnia się dwa podtypy gleby bielicowe właściwe oraz gleby pseudobielicowe. Cechą wspólną wszystkich gleb pseudobielicowych jest występowanie w nich bezpośrednio pod poziomem orno</w:t>
      </w:r>
      <w:r w:rsidR="008607B8">
        <w:rPr>
          <w:rFonts w:cs="Arial"/>
          <w:sz w:val="22"/>
          <w:szCs w:val="22"/>
        </w:rPr>
        <w:t>-</w:t>
      </w:r>
      <w:r w:rsidRPr="002172D7">
        <w:rPr>
          <w:rFonts w:cs="Arial"/>
          <w:sz w:val="22"/>
          <w:szCs w:val="22"/>
        </w:rPr>
        <w:t xml:space="preserve">próchnicznym poziomu wyraźnie jaśniejszego, żółto – szarawo – płowego ubogiego we frakcję iłu koloidalnego. Właściwości rolnicze gleb bielicowych i pseudobielicowych w znacznym stopniu zależą od ich gatunku i stosunków wodnych, na ogół jednak są to gleby o małej żyzności i produktywności. </w:t>
      </w:r>
    </w:p>
    <w:p w14:paraId="63E8BD40" w14:textId="77777777" w:rsidR="00693821" w:rsidRPr="002172D7" w:rsidRDefault="00693821" w:rsidP="00156AD3">
      <w:pPr>
        <w:spacing w:before="60" w:after="60"/>
        <w:jc w:val="both"/>
        <w:rPr>
          <w:rFonts w:cs="Arial"/>
          <w:sz w:val="22"/>
          <w:szCs w:val="22"/>
        </w:rPr>
      </w:pPr>
      <w:r w:rsidRPr="002172D7">
        <w:rPr>
          <w:rFonts w:cs="Arial"/>
          <w:sz w:val="22"/>
          <w:szCs w:val="22"/>
        </w:rPr>
        <w:t xml:space="preserve">Gleby brunatne wyługowane na utworach pyłowych, glinach i iłach oraz w wyjątkowych wypadkach na utworach piaszczystych. Morfologicznie gleby te podobne są do brunatnych właściwych jedynie środkowy poziom jest na ogół żółto brunatny, dolna część poziomu brunatnienia jest przeważanie lepiej wykształcona niż górna. </w:t>
      </w:r>
    </w:p>
    <w:p w14:paraId="72B11EF5" w14:textId="77777777" w:rsidR="00693821" w:rsidRPr="002172D7" w:rsidRDefault="00693821" w:rsidP="00156AD3">
      <w:pPr>
        <w:spacing w:before="60" w:after="60"/>
        <w:jc w:val="both"/>
        <w:rPr>
          <w:rFonts w:cs="Arial"/>
          <w:sz w:val="22"/>
          <w:szCs w:val="22"/>
        </w:rPr>
      </w:pPr>
      <w:r w:rsidRPr="002172D7">
        <w:rPr>
          <w:rFonts w:cs="Arial"/>
          <w:sz w:val="22"/>
          <w:szCs w:val="22"/>
        </w:rPr>
        <w:t xml:space="preserve">Czarne ziemie tworzą się z próchnicznych gruntów zabagnionych i na ogół występują w sąsiedztwie terenów podmokłych . Gleby zaliczane do typu czarnych ziem zawierają znaczne ilości próchnicy i są zasobne w składniki pokarmowe. </w:t>
      </w:r>
    </w:p>
    <w:p w14:paraId="2E35254D" w14:textId="4234EC2A" w:rsidR="00775B02" w:rsidRPr="002172D7" w:rsidRDefault="00775B02" w:rsidP="00156AD3">
      <w:pPr>
        <w:pStyle w:val="Tytu"/>
        <w:spacing w:before="60" w:after="60"/>
        <w:jc w:val="both"/>
        <w:rPr>
          <w:b w:val="0"/>
          <w:sz w:val="22"/>
          <w:szCs w:val="22"/>
        </w:rPr>
      </w:pPr>
      <w:r w:rsidRPr="002172D7">
        <w:rPr>
          <w:b w:val="0"/>
          <w:sz w:val="22"/>
          <w:szCs w:val="22"/>
        </w:rPr>
        <w:t>Największą powierzchnię</w:t>
      </w:r>
      <w:r w:rsidR="007C066D" w:rsidRPr="002172D7">
        <w:rPr>
          <w:b w:val="0"/>
          <w:sz w:val="22"/>
          <w:szCs w:val="22"/>
        </w:rPr>
        <w:t xml:space="preserve"> użytkowaną rolniczo zajmują gleby klasy IVa i IVb, stanowią one około 45% użytków rolnych, </w:t>
      </w:r>
      <w:r w:rsidR="00710257" w:rsidRPr="002172D7">
        <w:rPr>
          <w:b w:val="0"/>
          <w:sz w:val="22"/>
          <w:szCs w:val="22"/>
        </w:rPr>
        <w:t xml:space="preserve">gleby klasy </w:t>
      </w:r>
      <w:r w:rsidR="00275B68" w:rsidRPr="002172D7">
        <w:rPr>
          <w:b w:val="0"/>
          <w:sz w:val="22"/>
          <w:szCs w:val="22"/>
        </w:rPr>
        <w:t>IIIa i IIIb</w:t>
      </w:r>
      <w:r w:rsidR="00710257" w:rsidRPr="002172D7">
        <w:rPr>
          <w:b w:val="0"/>
          <w:sz w:val="22"/>
          <w:szCs w:val="22"/>
        </w:rPr>
        <w:t xml:space="preserve"> zajmują ok. </w:t>
      </w:r>
      <w:r w:rsidR="007C066D" w:rsidRPr="002172D7">
        <w:rPr>
          <w:b w:val="0"/>
          <w:sz w:val="22"/>
          <w:szCs w:val="22"/>
        </w:rPr>
        <w:t>24</w:t>
      </w:r>
      <w:r w:rsidR="00710257" w:rsidRPr="002172D7">
        <w:rPr>
          <w:b w:val="0"/>
          <w:sz w:val="22"/>
          <w:szCs w:val="22"/>
        </w:rPr>
        <w:t>% powierzchni</w:t>
      </w:r>
      <w:r w:rsidRPr="002172D7">
        <w:rPr>
          <w:b w:val="0"/>
          <w:sz w:val="22"/>
          <w:szCs w:val="22"/>
        </w:rPr>
        <w:t>, natomiast</w:t>
      </w:r>
      <w:r w:rsidR="007C066D" w:rsidRPr="002172D7">
        <w:rPr>
          <w:b w:val="0"/>
          <w:sz w:val="22"/>
          <w:szCs w:val="22"/>
        </w:rPr>
        <w:t xml:space="preserve"> gleby niższych kl</w:t>
      </w:r>
      <w:r w:rsidRPr="002172D7">
        <w:rPr>
          <w:b w:val="0"/>
          <w:sz w:val="22"/>
          <w:szCs w:val="22"/>
        </w:rPr>
        <w:t>as</w:t>
      </w:r>
      <w:r w:rsidR="007C066D" w:rsidRPr="002172D7">
        <w:rPr>
          <w:b w:val="0"/>
          <w:sz w:val="22"/>
          <w:szCs w:val="22"/>
        </w:rPr>
        <w:t xml:space="preserve"> jak V, VI, VI</w:t>
      </w:r>
      <w:r w:rsidRPr="002172D7">
        <w:rPr>
          <w:b w:val="0"/>
          <w:sz w:val="22"/>
          <w:szCs w:val="22"/>
        </w:rPr>
        <w:t>z</w:t>
      </w:r>
      <w:r w:rsidR="007C066D" w:rsidRPr="002172D7">
        <w:rPr>
          <w:b w:val="0"/>
          <w:sz w:val="22"/>
          <w:szCs w:val="22"/>
        </w:rPr>
        <w:t xml:space="preserve"> to około 31%</w:t>
      </w:r>
      <w:r w:rsidRPr="002172D7">
        <w:rPr>
          <w:b w:val="0"/>
          <w:sz w:val="22"/>
          <w:szCs w:val="22"/>
        </w:rPr>
        <w:t xml:space="preserve"> powierzchni gruntów. Grunty wymagające rekultywacji występują w gminie na powierzchni 61 ha, z czego 14 ha to grunty zdewastowane a 47 ha to grunty zdegradowane.</w:t>
      </w:r>
      <w:r w:rsidRPr="002172D7">
        <w:rPr>
          <w:rStyle w:val="Odwoanieprzypisudolnego"/>
          <w:b w:val="0"/>
          <w:sz w:val="22"/>
          <w:szCs w:val="22"/>
        </w:rPr>
        <w:footnoteReference w:id="8"/>
      </w:r>
    </w:p>
    <w:p w14:paraId="10B26D85" w14:textId="36BFE5C0" w:rsidR="002B36F0" w:rsidRPr="002172D7" w:rsidRDefault="002B36F0" w:rsidP="00156AD3">
      <w:pPr>
        <w:spacing w:before="60" w:after="60"/>
        <w:jc w:val="both"/>
        <w:rPr>
          <w:sz w:val="22"/>
        </w:rPr>
      </w:pPr>
      <w:r w:rsidRPr="002172D7">
        <w:rPr>
          <w:sz w:val="22"/>
        </w:rPr>
        <w:t xml:space="preserve">W rolnictwie dominują gospodarstwa indywidualne, według danych ze Spisu Rolnego przeprowadzonego w 2010 roku wynika iż grunty w gospodarstwach to </w:t>
      </w:r>
      <w:r w:rsidR="008A451E" w:rsidRPr="002172D7">
        <w:rPr>
          <w:sz w:val="22"/>
        </w:rPr>
        <w:t>5.025</w:t>
      </w:r>
      <w:r w:rsidRPr="002172D7">
        <w:rPr>
          <w:sz w:val="22"/>
        </w:rPr>
        <w:t xml:space="preserve"> ha. Na terenie gminy</w:t>
      </w:r>
      <w:r w:rsidR="009C5537" w:rsidRPr="002172D7">
        <w:rPr>
          <w:sz w:val="22"/>
        </w:rPr>
        <w:t xml:space="preserve"> z</w:t>
      </w:r>
      <w:r w:rsidR="008A451E" w:rsidRPr="002172D7">
        <w:rPr>
          <w:sz w:val="22"/>
        </w:rPr>
        <w:t>arejestrowanych jest</w:t>
      </w:r>
      <w:r w:rsidRPr="002172D7">
        <w:rPr>
          <w:sz w:val="22"/>
        </w:rPr>
        <w:t xml:space="preserve"> </w:t>
      </w:r>
      <w:r w:rsidR="008A451E" w:rsidRPr="002172D7">
        <w:rPr>
          <w:sz w:val="22"/>
        </w:rPr>
        <w:t>680</w:t>
      </w:r>
      <w:r w:rsidRPr="002172D7">
        <w:rPr>
          <w:sz w:val="22"/>
        </w:rPr>
        <w:t xml:space="preserve"> gospodarstw, wynika z tego iż średnia powierzchnia gospodarstwa wynosi około </w:t>
      </w:r>
      <w:r w:rsidR="00312346" w:rsidRPr="002172D7">
        <w:rPr>
          <w:sz w:val="22"/>
        </w:rPr>
        <w:t>7,3</w:t>
      </w:r>
      <w:r w:rsidRPr="002172D7">
        <w:rPr>
          <w:sz w:val="22"/>
        </w:rPr>
        <w:t xml:space="preserve"> ha. W </w:t>
      </w:r>
      <w:r w:rsidR="00312346" w:rsidRPr="002172D7">
        <w:rPr>
          <w:sz w:val="22"/>
        </w:rPr>
        <w:t>476</w:t>
      </w:r>
      <w:r w:rsidRPr="002172D7">
        <w:rPr>
          <w:sz w:val="22"/>
        </w:rPr>
        <w:t xml:space="preserve"> gospodarstwach prowadzona jest pr</w:t>
      </w:r>
      <w:r w:rsidR="00312346" w:rsidRPr="002172D7">
        <w:rPr>
          <w:sz w:val="22"/>
        </w:rPr>
        <w:t>odukcja rolnicza, co oznacza iż</w:t>
      </w:r>
      <w:r w:rsidR="00874D31" w:rsidRPr="002172D7">
        <w:rPr>
          <w:sz w:val="22"/>
        </w:rPr>
        <w:t> </w:t>
      </w:r>
      <w:r w:rsidR="00312346" w:rsidRPr="002172D7">
        <w:rPr>
          <w:sz w:val="22"/>
        </w:rPr>
        <w:t>30,2</w:t>
      </w:r>
      <w:r w:rsidRPr="002172D7">
        <w:rPr>
          <w:sz w:val="22"/>
        </w:rPr>
        <w:t>% gospodarstw nie prowadzi działalności rolniczej.</w:t>
      </w:r>
    </w:p>
    <w:p w14:paraId="0CA49BAE" w14:textId="225F24BD" w:rsidR="00926E4A" w:rsidRPr="002172D7" w:rsidRDefault="002B36F0" w:rsidP="00156AD3">
      <w:pPr>
        <w:spacing w:before="60" w:after="60"/>
        <w:jc w:val="both"/>
        <w:rPr>
          <w:sz w:val="22"/>
        </w:rPr>
      </w:pPr>
      <w:r w:rsidRPr="002172D7">
        <w:rPr>
          <w:sz w:val="22"/>
        </w:rPr>
        <w:t xml:space="preserve">Podobna sytuacja ma miejsce wśród gospodarstw indywidulanych, wszystkich indywidualnych gospodarstw jest </w:t>
      </w:r>
      <w:r w:rsidR="00312346" w:rsidRPr="002172D7">
        <w:rPr>
          <w:sz w:val="22"/>
        </w:rPr>
        <w:t>676</w:t>
      </w:r>
      <w:r w:rsidRPr="002172D7">
        <w:rPr>
          <w:sz w:val="22"/>
        </w:rPr>
        <w:t xml:space="preserve">, natomiast prowadzących działalność rolniczą </w:t>
      </w:r>
      <w:r w:rsidR="00312346" w:rsidRPr="002172D7">
        <w:rPr>
          <w:sz w:val="22"/>
        </w:rPr>
        <w:t>470</w:t>
      </w:r>
      <w:r w:rsidRPr="002172D7">
        <w:rPr>
          <w:sz w:val="22"/>
        </w:rPr>
        <w:t xml:space="preserve">, czyli około </w:t>
      </w:r>
      <w:r w:rsidRPr="002172D7">
        <w:rPr>
          <w:sz w:val="22"/>
        </w:rPr>
        <w:br/>
      </w:r>
      <w:r w:rsidR="00312346" w:rsidRPr="002172D7">
        <w:rPr>
          <w:sz w:val="22"/>
        </w:rPr>
        <w:t>30,1</w:t>
      </w:r>
      <w:r w:rsidRPr="002172D7">
        <w:rPr>
          <w:sz w:val="22"/>
        </w:rPr>
        <w:t xml:space="preserve">% gospodarstw indywidulanych nie prowadzi działalności rolniczej. </w:t>
      </w:r>
    </w:p>
    <w:p w14:paraId="23E4DEE4" w14:textId="60FA9035" w:rsidR="002B36F0" w:rsidRPr="002172D7" w:rsidRDefault="002B36F0" w:rsidP="00156AD3">
      <w:pPr>
        <w:spacing w:before="60" w:after="60"/>
        <w:jc w:val="both"/>
        <w:rPr>
          <w:sz w:val="22"/>
        </w:rPr>
      </w:pPr>
      <w:r w:rsidRPr="002172D7">
        <w:rPr>
          <w:sz w:val="22"/>
        </w:rPr>
        <w:t xml:space="preserve">Analizujące wszystkie gospodarstwa i ich powierzchnię, można stwierdzić, iż najwięcej bo około </w:t>
      </w:r>
      <w:r w:rsidR="00312346" w:rsidRPr="002172D7">
        <w:rPr>
          <w:sz w:val="22"/>
        </w:rPr>
        <w:t>58</w:t>
      </w:r>
      <w:r w:rsidRPr="002172D7">
        <w:rPr>
          <w:sz w:val="22"/>
        </w:rPr>
        <w:t xml:space="preserve">% </w:t>
      </w:r>
      <w:r w:rsidR="00312346" w:rsidRPr="002172D7">
        <w:rPr>
          <w:sz w:val="22"/>
        </w:rPr>
        <w:t>to</w:t>
      </w:r>
      <w:r w:rsidRPr="002172D7">
        <w:rPr>
          <w:sz w:val="22"/>
        </w:rPr>
        <w:t xml:space="preserve"> gospodarstw</w:t>
      </w:r>
      <w:r w:rsidR="00312346" w:rsidRPr="002172D7">
        <w:rPr>
          <w:sz w:val="22"/>
        </w:rPr>
        <w:t>a</w:t>
      </w:r>
      <w:r w:rsidR="001C342A">
        <w:rPr>
          <w:sz w:val="22"/>
        </w:rPr>
        <w:t xml:space="preserve"> nie</w:t>
      </w:r>
      <w:r w:rsidRPr="002172D7">
        <w:rPr>
          <w:sz w:val="22"/>
        </w:rPr>
        <w:t>prz</w:t>
      </w:r>
      <w:r w:rsidR="00F45327" w:rsidRPr="002172D7">
        <w:rPr>
          <w:sz w:val="22"/>
        </w:rPr>
        <w:t>ekraczając</w:t>
      </w:r>
      <w:r w:rsidR="00312346" w:rsidRPr="002172D7">
        <w:rPr>
          <w:sz w:val="22"/>
        </w:rPr>
        <w:t>e</w:t>
      </w:r>
      <w:r w:rsidR="00F45327" w:rsidRPr="002172D7">
        <w:rPr>
          <w:sz w:val="22"/>
        </w:rPr>
        <w:t xml:space="preserve"> powierzchni </w:t>
      </w:r>
      <w:r w:rsidR="00312346" w:rsidRPr="002172D7">
        <w:rPr>
          <w:sz w:val="22"/>
        </w:rPr>
        <w:t>1</w:t>
      </w:r>
      <w:r w:rsidR="00F45327" w:rsidRPr="002172D7">
        <w:rPr>
          <w:sz w:val="22"/>
        </w:rPr>
        <w:t xml:space="preserve"> ha</w:t>
      </w:r>
      <w:r w:rsidR="00B64D50" w:rsidRPr="002172D7">
        <w:rPr>
          <w:sz w:val="22"/>
        </w:rPr>
        <w:t xml:space="preserve"> czyli tzw. działki rolne</w:t>
      </w:r>
      <w:r w:rsidRPr="002172D7">
        <w:rPr>
          <w:sz w:val="22"/>
        </w:rPr>
        <w:t>, gospodarstwa o</w:t>
      </w:r>
      <w:r w:rsidR="008F7238">
        <w:rPr>
          <w:sz w:val="22"/>
        </w:rPr>
        <w:t xml:space="preserve"> </w:t>
      </w:r>
      <w:r w:rsidR="00A0536E">
        <w:rPr>
          <w:sz w:val="22"/>
        </w:rPr>
        <w:t> </w:t>
      </w:r>
      <w:r w:rsidRPr="002172D7">
        <w:rPr>
          <w:sz w:val="22"/>
        </w:rPr>
        <w:t>p</w:t>
      </w:r>
      <w:r w:rsidR="00B64D50" w:rsidRPr="002172D7">
        <w:rPr>
          <w:sz w:val="22"/>
        </w:rPr>
        <w:t>owierzchni nie przekraczającej 5</w:t>
      </w:r>
      <w:r w:rsidRPr="002172D7">
        <w:rPr>
          <w:sz w:val="22"/>
        </w:rPr>
        <w:t xml:space="preserve"> ha stanowią około </w:t>
      </w:r>
      <w:r w:rsidR="00B64D50" w:rsidRPr="002172D7">
        <w:rPr>
          <w:sz w:val="22"/>
        </w:rPr>
        <w:t>85</w:t>
      </w:r>
      <w:r w:rsidRPr="002172D7">
        <w:rPr>
          <w:sz w:val="22"/>
        </w:rPr>
        <w:t>% wszystkich gospodarstw.</w:t>
      </w:r>
    </w:p>
    <w:p w14:paraId="1E478F78" w14:textId="77777777" w:rsidR="002B36F0" w:rsidRPr="002172D7" w:rsidRDefault="002B36F0" w:rsidP="00156AD3">
      <w:pPr>
        <w:spacing w:before="60" w:after="60"/>
        <w:jc w:val="both"/>
        <w:rPr>
          <w:sz w:val="22"/>
          <w:szCs w:val="20"/>
        </w:rPr>
      </w:pPr>
      <w:r w:rsidRPr="002172D7">
        <w:rPr>
          <w:sz w:val="22"/>
          <w:szCs w:val="20"/>
        </w:rPr>
        <w:t>Strukturę wielkościową gospodarstw zestawiono na wykresie zamieszczonym poniżej.</w:t>
      </w:r>
    </w:p>
    <w:p w14:paraId="3A57C2BD" w14:textId="77777777" w:rsidR="002B36F0" w:rsidRPr="002172D7" w:rsidRDefault="002B36F0" w:rsidP="00156AD3">
      <w:pPr>
        <w:spacing w:before="60" w:after="60"/>
        <w:jc w:val="both"/>
        <w:rPr>
          <w:sz w:val="22"/>
          <w:szCs w:val="20"/>
        </w:rPr>
      </w:pPr>
    </w:p>
    <w:p w14:paraId="53D6A5D3" w14:textId="573866BE" w:rsidR="002B36F0" w:rsidRPr="002172D7" w:rsidRDefault="00B173A8" w:rsidP="00156AD3">
      <w:pPr>
        <w:spacing w:before="60" w:after="60"/>
        <w:jc w:val="both"/>
        <w:rPr>
          <w:sz w:val="22"/>
          <w:szCs w:val="20"/>
        </w:rPr>
      </w:pPr>
      <w:r>
        <w:rPr>
          <w:noProof/>
          <w:lang w:val="en-US" w:eastAsia="pl-PL"/>
        </w:rPr>
        <w:drawing>
          <wp:inline distT="0" distB="0" distL="0" distR="0" wp14:anchorId="29CA618A" wp14:editId="540CAECB">
            <wp:extent cx="5600700" cy="2743200"/>
            <wp:effectExtent l="0" t="0" r="12700" b="254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CA46F55" w14:textId="274A1B16" w:rsidR="002B36F0" w:rsidRPr="002172D7" w:rsidRDefault="002B36F0" w:rsidP="00156AD3">
      <w:pPr>
        <w:spacing w:before="60" w:after="60"/>
        <w:jc w:val="both"/>
        <w:rPr>
          <w:i/>
          <w:sz w:val="22"/>
          <w:szCs w:val="22"/>
        </w:rPr>
      </w:pPr>
      <w:bookmarkStart w:id="191" w:name="_Toc263940585"/>
      <w:bookmarkStart w:id="192" w:name="_Toc267063261"/>
      <w:r w:rsidRPr="002172D7">
        <w:rPr>
          <w:i/>
          <w:sz w:val="22"/>
          <w:szCs w:val="22"/>
        </w:rPr>
        <w:t xml:space="preserve">Rysunek </w:t>
      </w:r>
      <w:r w:rsidRPr="002172D7">
        <w:rPr>
          <w:i/>
          <w:sz w:val="22"/>
          <w:szCs w:val="22"/>
        </w:rPr>
        <w:fldChar w:fldCharType="begin"/>
      </w:r>
      <w:r w:rsidRPr="002172D7">
        <w:rPr>
          <w:i/>
          <w:sz w:val="22"/>
          <w:szCs w:val="22"/>
        </w:rPr>
        <w:instrText xml:space="preserve"> SEQ Rysunek \* ARABIC </w:instrText>
      </w:r>
      <w:r w:rsidRPr="002172D7">
        <w:rPr>
          <w:i/>
          <w:sz w:val="22"/>
          <w:szCs w:val="22"/>
        </w:rPr>
        <w:fldChar w:fldCharType="separate"/>
      </w:r>
      <w:r w:rsidR="006F1053">
        <w:rPr>
          <w:i/>
          <w:noProof/>
          <w:sz w:val="22"/>
          <w:szCs w:val="22"/>
        </w:rPr>
        <w:t>14</w:t>
      </w:r>
      <w:r w:rsidRPr="002172D7">
        <w:rPr>
          <w:i/>
          <w:sz w:val="22"/>
          <w:szCs w:val="22"/>
        </w:rPr>
        <w:fldChar w:fldCharType="end"/>
      </w:r>
      <w:r w:rsidRPr="002172D7">
        <w:rPr>
          <w:i/>
          <w:sz w:val="22"/>
          <w:szCs w:val="22"/>
        </w:rPr>
        <w:t xml:space="preserve"> Struktura wielkościowa gospodarstw rolnych na terenie gminy </w:t>
      </w:r>
      <w:bookmarkEnd w:id="191"/>
      <w:r w:rsidR="008E0E42" w:rsidRPr="002172D7">
        <w:rPr>
          <w:i/>
          <w:sz w:val="22"/>
          <w:szCs w:val="22"/>
        </w:rPr>
        <w:t>Sośnicowice</w:t>
      </w:r>
      <w:bookmarkEnd w:id="192"/>
    </w:p>
    <w:p w14:paraId="7B500E5B" w14:textId="77777777" w:rsidR="002B36F0" w:rsidRPr="002172D7" w:rsidRDefault="002B36F0" w:rsidP="00156AD3">
      <w:pPr>
        <w:spacing w:before="60" w:after="60"/>
        <w:jc w:val="both"/>
        <w:rPr>
          <w:i/>
          <w:sz w:val="18"/>
          <w:szCs w:val="22"/>
        </w:rPr>
      </w:pPr>
      <w:r w:rsidRPr="002172D7">
        <w:rPr>
          <w:i/>
          <w:sz w:val="18"/>
          <w:szCs w:val="22"/>
        </w:rPr>
        <w:t xml:space="preserve">Źródło: opracowanie własne na podstawie danych ze Spisu Rolnego 2010 </w:t>
      </w:r>
    </w:p>
    <w:p w14:paraId="4943AA46" w14:textId="77777777" w:rsidR="002B36F0" w:rsidRPr="002172D7" w:rsidRDefault="002B36F0" w:rsidP="00156AD3">
      <w:pPr>
        <w:spacing w:before="60" w:after="60"/>
        <w:jc w:val="both"/>
        <w:rPr>
          <w:sz w:val="22"/>
          <w:szCs w:val="20"/>
        </w:rPr>
      </w:pPr>
    </w:p>
    <w:p w14:paraId="43E82AF4" w14:textId="3E92BF05" w:rsidR="002B36F0" w:rsidRPr="002172D7" w:rsidRDefault="002B36F0" w:rsidP="00156AD3">
      <w:pPr>
        <w:spacing w:before="60" w:after="60"/>
        <w:jc w:val="both"/>
        <w:rPr>
          <w:sz w:val="22"/>
          <w:szCs w:val="20"/>
        </w:rPr>
      </w:pPr>
      <w:r w:rsidRPr="002172D7">
        <w:rPr>
          <w:sz w:val="22"/>
          <w:szCs w:val="20"/>
        </w:rPr>
        <w:t xml:space="preserve">Powierzchnia wszystkich gospodarstw rolnych wynosiła w 2010 roku </w:t>
      </w:r>
      <w:r w:rsidR="008E0E42" w:rsidRPr="002172D7">
        <w:rPr>
          <w:sz w:val="22"/>
          <w:szCs w:val="20"/>
        </w:rPr>
        <w:t>5.025</w:t>
      </w:r>
      <w:r w:rsidR="00CA5613" w:rsidRPr="002172D7">
        <w:rPr>
          <w:sz w:val="22"/>
          <w:szCs w:val="20"/>
        </w:rPr>
        <w:t xml:space="preserve"> </w:t>
      </w:r>
      <w:r w:rsidRPr="002172D7">
        <w:rPr>
          <w:sz w:val="22"/>
          <w:szCs w:val="20"/>
        </w:rPr>
        <w:t xml:space="preserve">ha, natomiast powierzchnia użytkowana rolniczo to </w:t>
      </w:r>
      <w:r w:rsidR="008E0E42" w:rsidRPr="002172D7">
        <w:rPr>
          <w:sz w:val="22"/>
          <w:szCs w:val="20"/>
        </w:rPr>
        <w:t>4.</w:t>
      </w:r>
      <w:r w:rsidR="00993256">
        <w:rPr>
          <w:sz w:val="22"/>
          <w:szCs w:val="20"/>
        </w:rPr>
        <w:t>762</w:t>
      </w:r>
      <w:r w:rsidRPr="002172D7">
        <w:rPr>
          <w:sz w:val="22"/>
          <w:szCs w:val="20"/>
        </w:rPr>
        <w:t xml:space="preserve"> ha. Jeśli chodzi o gospodarstwa indywidulane to powierzchnia wszystkich gospodarstw wynosiła </w:t>
      </w:r>
      <w:r w:rsidR="009B52F3" w:rsidRPr="002172D7">
        <w:rPr>
          <w:sz w:val="22"/>
          <w:szCs w:val="20"/>
        </w:rPr>
        <w:t>3.997</w:t>
      </w:r>
      <w:r w:rsidRPr="002172D7">
        <w:rPr>
          <w:sz w:val="22"/>
          <w:szCs w:val="20"/>
        </w:rPr>
        <w:t xml:space="preserve"> ha, natomiast powierzchnia użytkowana przez rolników indywidulanych </w:t>
      </w:r>
      <w:r w:rsidR="00993256">
        <w:rPr>
          <w:sz w:val="22"/>
          <w:szCs w:val="20"/>
        </w:rPr>
        <w:t>3.734</w:t>
      </w:r>
      <w:r w:rsidR="00E64435" w:rsidRPr="002172D7">
        <w:rPr>
          <w:sz w:val="22"/>
          <w:szCs w:val="20"/>
        </w:rPr>
        <w:t xml:space="preserve"> </w:t>
      </w:r>
      <w:r w:rsidRPr="002172D7">
        <w:rPr>
          <w:sz w:val="22"/>
          <w:szCs w:val="20"/>
        </w:rPr>
        <w:t xml:space="preserve">ha. </w:t>
      </w:r>
    </w:p>
    <w:p w14:paraId="3CC49F38" w14:textId="79061459" w:rsidR="002B36F0" w:rsidRPr="002172D7" w:rsidRDefault="002B36F0" w:rsidP="00156AD3">
      <w:p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 xml:space="preserve">Grunty pod zasiewami według danych z 2010 roku występują w </w:t>
      </w:r>
      <w:r w:rsidR="009B52F3" w:rsidRPr="002172D7">
        <w:rPr>
          <w:rFonts w:eastAsia="SimSun"/>
          <w:sz w:val="22"/>
          <w:szCs w:val="20"/>
          <w:lang w:eastAsia="pl-PL"/>
        </w:rPr>
        <w:t>233</w:t>
      </w:r>
      <w:r w:rsidRPr="002172D7">
        <w:rPr>
          <w:rFonts w:eastAsia="SimSun"/>
          <w:sz w:val="22"/>
          <w:szCs w:val="20"/>
          <w:lang w:eastAsia="pl-PL"/>
        </w:rPr>
        <w:t xml:space="preserve"> gospodarstwach o łącznej powierzchni </w:t>
      </w:r>
      <w:r w:rsidR="009B52F3" w:rsidRPr="002172D7">
        <w:rPr>
          <w:rFonts w:eastAsia="SimSun"/>
          <w:sz w:val="22"/>
          <w:szCs w:val="20"/>
          <w:lang w:eastAsia="pl-PL"/>
        </w:rPr>
        <w:t xml:space="preserve">3.686 </w:t>
      </w:r>
      <w:r w:rsidR="00896B29" w:rsidRPr="002172D7">
        <w:rPr>
          <w:rFonts w:eastAsia="SimSun"/>
          <w:sz w:val="22"/>
          <w:szCs w:val="20"/>
          <w:lang w:eastAsia="pl-PL"/>
        </w:rPr>
        <w:t>ha. W 646</w:t>
      </w:r>
      <w:r w:rsidRPr="002172D7">
        <w:rPr>
          <w:rFonts w:eastAsia="SimSun"/>
          <w:sz w:val="22"/>
          <w:szCs w:val="20"/>
          <w:lang w:eastAsia="pl-PL"/>
        </w:rPr>
        <w:t xml:space="preserve"> gospodarstwach są użytki rolne, w tym w dobrej kulturze w </w:t>
      </w:r>
      <w:r w:rsidR="00896B29" w:rsidRPr="002172D7">
        <w:rPr>
          <w:rFonts w:eastAsia="SimSun"/>
          <w:sz w:val="22"/>
          <w:szCs w:val="20"/>
          <w:lang w:eastAsia="pl-PL"/>
        </w:rPr>
        <w:t>405</w:t>
      </w:r>
      <w:r w:rsidRPr="002172D7">
        <w:rPr>
          <w:rFonts w:eastAsia="SimSun"/>
          <w:sz w:val="22"/>
          <w:szCs w:val="20"/>
          <w:lang w:eastAsia="pl-PL"/>
        </w:rPr>
        <w:t xml:space="preserve"> gospodarstwach, w </w:t>
      </w:r>
      <w:r w:rsidR="00896B29" w:rsidRPr="002172D7">
        <w:rPr>
          <w:rFonts w:eastAsia="SimSun"/>
          <w:sz w:val="22"/>
          <w:szCs w:val="20"/>
          <w:lang w:eastAsia="pl-PL"/>
        </w:rPr>
        <w:t>16</w:t>
      </w:r>
      <w:r w:rsidRPr="002172D7">
        <w:rPr>
          <w:rFonts w:eastAsia="SimSun"/>
          <w:sz w:val="22"/>
          <w:szCs w:val="20"/>
          <w:lang w:eastAsia="pl-PL"/>
        </w:rPr>
        <w:t xml:space="preserve"> gospodarstwach prowadzi się uprawy trwałe, w</w:t>
      </w:r>
      <w:r w:rsidR="008F7238">
        <w:rPr>
          <w:rFonts w:eastAsia="SimSun"/>
          <w:sz w:val="22"/>
          <w:szCs w:val="20"/>
          <w:lang w:eastAsia="pl-PL"/>
        </w:rPr>
        <w:t xml:space="preserve"> </w:t>
      </w:r>
      <w:r w:rsidR="00896B29" w:rsidRPr="002172D7">
        <w:rPr>
          <w:rFonts w:eastAsia="SimSun"/>
          <w:sz w:val="22"/>
          <w:szCs w:val="20"/>
          <w:lang w:eastAsia="pl-PL"/>
        </w:rPr>
        <w:t>33</w:t>
      </w:r>
      <w:r w:rsidRPr="002172D7">
        <w:rPr>
          <w:rFonts w:eastAsia="SimSun"/>
          <w:sz w:val="22"/>
          <w:szCs w:val="20"/>
          <w:lang w:eastAsia="pl-PL"/>
        </w:rPr>
        <w:t xml:space="preserve"> gospodarstwach grunty są ugorowane lub przeznaczane na uprawy zielone, w </w:t>
      </w:r>
      <w:r w:rsidR="00896B29" w:rsidRPr="002172D7">
        <w:rPr>
          <w:rFonts w:eastAsia="SimSun"/>
          <w:sz w:val="22"/>
          <w:szCs w:val="20"/>
          <w:lang w:eastAsia="pl-PL"/>
        </w:rPr>
        <w:t>15</w:t>
      </w:r>
      <w:r w:rsidRPr="002172D7">
        <w:rPr>
          <w:rFonts w:eastAsia="SimSun"/>
          <w:sz w:val="22"/>
          <w:szCs w:val="20"/>
          <w:lang w:eastAsia="pl-PL"/>
        </w:rPr>
        <w:t xml:space="preserve"> gospodarstwach prowadzone są uprawy sadownicze, w </w:t>
      </w:r>
      <w:r w:rsidR="00896B29" w:rsidRPr="002172D7">
        <w:rPr>
          <w:rFonts w:eastAsia="SimSun"/>
          <w:sz w:val="22"/>
          <w:szCs w:val="20"/>
          <w:lang w:eastAsia="pl-PL"/>
        </w:rPr>
        <w:t>29</w:t>
      </w:r>
      <w:r w:rsidRPr="002172D7">
        <w:rPr>
          <w:rFonts w:eastAsia="SimSun"/>
          <w:sz w:val="22"/>
          <w:szCs w:val="20"/>
          <w:lang w:eastAsia="pl-PL"/>
        </w:rPr>
        <w:t xml:space="preserve"> gospodarstwach prowadzi się uprawę ogrodów przydomowych, w</w:t>
      </w:r>
      <w:r w:rsidR="008F7238">
        <w:rPr>
          <w:rFonts w:eastAsia="SimSun"/>
          <w:sz w:val="22"/>
          <w:szCs w:val="20"/>
          <w:lang w:eastAsia="pl-PL"/>
        </w:rPr>
        <w:t xml:space="preserve"> </w:t>
      </w:r>
      <w:r w:rsidR="00896B29" w:rsidRPr="002172D7">
        <w:rPr>
          <w:rFonts w:eastAsia="SimSun"/>
          <w:sz w:val="22"/>
          <w:szCs w:val="20"/>
          <w:lang w:eastAsia="pl-PL"/>
        </w:rPr>
        <w:t>274</w:t>
      </w:r>
      <w:r w:rsidR="008F7238">
        <w:rPr>
          <w:rFonts w:eastAsia="SimSun"/>
          <w:sz w:val="22"/>
          <w:szCs w:val="20"/>
          <w:lang w:eastAsia="pl-PL"/>
        </w:rPr>
        <w:t xml:space="preserve"> </w:t>
      </w:r>
      <w:r w:rsidRPr="002172D7">
        <w:rPr>
          <w:rFonts w:eastAsia="SimSun"/>
          <w:sz w:val="22"/>
          <w:szCs w:val="20"/>
          <w:lang w:eastAsia="pl-PL"/>
        </w:rPr>
        <w:t xml:space="preserve">gospodarstwach występują łąki, a w </w:t>
      </w:r>
      <w:r w:rsidR="00896B29" w:rsidRPr="002172D7">
        <w:rPr>
          <w:rFonts w:eastAsia="SimSun"/>
          <w:sz w:val="22"/>
          <w:szCs w:val="20"/>
          <w:lang w:eastAsia="pl-PL"/>
        </w:rPr>
        <w:t>31</w:t>
      </w:r>
      <w:r w:rsidRPr="002172D7">
        <w:rPr>
          <w:rFonts w:eastAsia="SimSun"/>
          <w:sz w:val="22"/>
          <w:szCs w:val="20"/>
          <w:lang w:eastAsia="pl-PL"/>
        </w:rPr>
        <w:t xml:space="preserve"> pastwiska, a w </w:t>
      </w:r>
      <w:r w:rsidR="00896B29" w:rsidRPr="002172D7">
        <w:rPr>
          <w:rFonts w:eastAsia="SimSun"/>
          <w:sz w:val="22"/>
          <w:szCs w:val="20"/>
          <w:lang w:eastAsia="pl-PL"/>
        </w:rPr>
        <w:t>110</w:t>
      </w:r>
      <w:r w:rsidRPr="002172D7">
        <w:rPr>
          <w:rFonts w:eastAsia="SimSun"/>
          <w:sz w:val="22"/>
          <w:szCs w:val="20"/>
          <w:lang w:eastAsia="pl-PL"/>
        </w:rPr>
        <w:t xml:space="preserve"> uprawy leśne.</w:t>
      </w:r>
    </w:p>
    <w:p w14:paraId="5E1CF33F" w14:textId="4890E7CC" w:rsidR="002B36F0" w:rsidRPr="002172D7" w:rsidRDefault="002B36F0" w:rsidP="00156AD3">
      <w:p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 xml:space="preserve">Powierzchnia zasiewów wynosi </w:t>
      </w:r>
      <w:r w:rsidR="00896B29" w:rsidRPr="002172D7">
        <w:rPr>
          <w:rFonts w:eastAsia="SimSun"/>
          <w:sz w:val="22"/>
          <w:szCs w:val="20"/>
          <w:lang w:eastAsia="pl-PL"/>
        </w:rPr>
        <w:t>3.386</w:t>
      </w:r>
      <w:r w:rsidRPr="002172D7">
        <w:rPr>
          <w:rFonts w:eastAsia="SimSun"/>
          <w:sz w:val="22"/>
          <w:szCs w:val="20"/>
          <w:lang w:eastAsia="pl-PL"/>
        </w:rPr>
        <w:t xml:space="preserve"> ha, z czego </w:t>
      </w:r>
      <w:r w:rsidR="00576D42" w:rsidRPr="002172D7">
        <w:rPr>
          <w:rFonts w:eastAsia="SimSun"/>
          <w:sz w:val="22"/>
          <w:szCs w:val="20"/>
          <w:lang w:eastAsia="pl-PL"/>
        </w:rPr>
        <w:t>2760</w:t>
      </w:r>
      <w:r w:rsidR="006776BA" w:rsidRPr="002172D7">
        <w:rPr>
          <w:rFonts w:eastAsia="SimSun"/>
          <w:sz w:val="22"/>
          <w:szCs w:val="20"/>
          <w:lang w:eastAsia="pl-PL"/>
        </w:rPr>
        <w:t xml:space="preserve"> ha obsiewa się zbożami (w tym pszenica ozima </w:t>
      </w:r>
      <w:r w:rsidR="00576D42" w:rsidRPr="002172D7">
        <w:rPr>
          <w:rFonts w:eastAsia="SimSun"/>
          <w:sz w:val="22"/>
          <w:szCs w:val="20"/>
          <w:lang w:eastAsia="pl-PL"/>
        </w:rPr>
        <w:t>946</w:t>
      </w:r>
      <w:r w:rsidR="006776BA" w:rsidRPr="002172D7">
        <w:rPr>
          <w:rFonts w:eastAsia="SimSun"/>
          <w:sz w:val="22"/>
          <w:szCs w:val="20"/>
          <w:lang w:eastAsia="pl-PL"/>
        </w:rPr>
        <w:t xml:space="preserve"> ha</w:t>
      </w:r>
      <w:r w:rsidR="00576D42" w:rsidRPr="002172D7">
        <w:rPr>
          <w:rFonts w:eastAsia="SimSun"/>
          <w:sz w:val="22"/>
          <w:szCs w:val="20"/>
          <w:lang w:eastAsia="pl-PL"/>
        </w:rPr>
        <w:t xml:space="preserve"> pszenica jara 99 ha</w:t>
      </w:r>
      <w:r w:rsidR="006776BA" w:rsidRPr="002172D7">
        <w:rPr>
          <w:rFonts w:eastAsia="SimSun"/>
          <w:sz w:val="22"/>
          <w:szCs w:val="20"/>
          <w:lang w:eastAsia="pl-PL"/>
        </w:rPr>
        <w:t>,</w:t>
      </w:r>
      <w:r w:rsidR="001709FB" w:rsidRPr="002172D7">
        <w:rPr>
          <w:rFonts w:eastAsia="SimSun"/>
          <w:sz w:val="22"/>
          <w:szCs w:val="20"/>
          <w:lang w:eastAsia="pl-PL"/>
        </w:rPr>
        <w:t xml:space="preserve"> żyto 109 ha,</w:t>
      </w:r>
      <w:r w:rsidR="006776BA" w:rsidRPr="002172D7">
        <w:rPr>
          <w:rFonts w:eastAsia="SimSun"/>
          <w:sz w:val="22"/>
          <w:szCs w:val="20"/>
          <w:lang w:eastAsia="pl-PL"/>
        </w:rPr>
        <w:t xml:space="preserve"> jęczmień </w:t>
      </w:r>
      <w:r w:rsidR="001709FB" w:rsidRPr="002172D7">
        <w:rPr>
          <w:rFonts w:eastAsia="SimSun"/>
          <w:sz w:val="22"/>
          <w:szCs w:val="20"/>
          <w:lang w:eastAsia="pl-PL"/>
        </w:rPr>
        <w:t xml:space="preserve">ozimy 168 ha, jęczmień </w:t>
      </w:r>
      <w:r w:rsidR="006776BA" w:rsidRPr="002172D7">
        <w:rPr>
          <w:rFonts w:eastAsia="SimSun"/>
          <w:sz w:val="22"/>
          <w:szCs w:val="20"/>
          <w:lang w:eastAsia="pl-PL"/>
        </w:rPr>
        <w:t xml:space="preserve">jary </w:t>
      </w:r>
      <w:r w:rsidR="001709FB" w:rsidRPr="002172D7">
        <w:rPr>
          <w:rFonts w:eastAsia="SimSun"/>
          <w:sz w:val="22"/>
          <w:szCs w:val="20"/>
          <w:lang w:eastAsia="pl-PL"/>
        </w:rPr>
        <w:t>378</w:t>
      </w:r>
      <w:r w:rsidR="006776BA" w:rsidRPr="002172D7">
        <w:rPr>
          <w:rFonts w:eastAsia="SimSun"/>
          <w:sz w:val="22"/>
          <w:szCs w:val="20"/>
          <w:lang w:eastAsia="pl-PL"/>
        </w:rPr>
        <w:t xml:space="preserve"> ha, </w:t>
      </w:r>
      <w:r w:rsidR="001709FB" w:rsidRPr="002172D7">
        <w:rPr>
          <w:rFonts w:eastAsia="SimSun"/>
          <w:sz w:val="22"/>
          <w:szCs w:val="20"/>
          <w:lang w:eastAsia="pl-PL"/>
        </w:rPr>
        <w:t xml:space="preserve">owies 77 ha, pszenżyto ozime 171 ha pszenżyto jare 18 ha, </w:t>
      </w:r>
      <w:r w:rsidR="006776BA" w:rsidRPr="002172D7">
        <w:rPr>
          <w:rFonts w:eastAsia="SimSun"/>
          <w:sz w:val="22"/>
          <w:szCs w:val="20"/>
          <w:lang w:eastAsia="pl-PL"/>
        </w:rPr>
        <w:t xml:space="preserve">kukurydza na ziarno </w:t>
      </w:r>
      <w:r w:rsidR="001709FB" w:rsidRPr="002172D7">
        <w:rPr>
          <w:rFonts w:eastAsia="SimSun"/>
          <w:sz w:val="22"/>
          <w:szCs w:val="20"/>
          <w:lang w:eastAsia="pl-PL"/>
        </w:rPr>
        <w:t>565</w:t>
      </w:r>
      <w:r w:rsidR="006776BA" w:rsidRPr="002172D7">
        <w:rPr>
          <w:rFonts w:eastAsia="SimSun"/>
          <w:sz w:val="22"/>
          <w:szCs w:val="20"/>
          <w:lang w:eastAsia="pl-PL"/>
        </w:rPr>
        <w:t xml:space="preserve"> ha)</w:t>
      </w:r>
      <w:r w:rsidR="001709FB" w:rsidRPr="002172D7">
        <w:rPr>
          <w:rFonts w:eastAsia="SimSun"/>
          <w:sz w:val="22"/>
          <w:szCs w:val="20"/>
          <w:lang w:eastAsia="pl-PL"/>
        </w:rPr>
        <w:t>,</w:t>
      </w:r>
      <w:r w:rsidRPr="002172D7">
        <w:rPr>
          <w:rFonts w:eastAsia="SimSun"/>
          <w:sz w:val="22"/>
          <w:szCs w:val="20"/>
          <w:lang w:eastAsia="pl-PL"/>
        </w:rPr>
        <w:t xml:space="preserve"> </w:t>
      </w:r>
      <w:r w:rsidR="001709FB" w:rsidRPr="002172D7">
        <w:rPr>
          <w:rFonts w:eastAsia="SimSun"/>
          <w:sz w:val="22"/>
          <w:szCs w:val="20"/>
          <w:lang w:eastAsia="pl-PL"/>
        </w:rPr>
        <w:t>30</w:t>
      </w:r>
      <w:r w:rsidRPr="002172D7">
        <w:rPr>
          <w:rFonts w:eastAsia="SimSun"/>
          <w:sz w:val="22"/>
          <w:szCs w:val="20"/>
          <w:lang w:eastAsia="pl-PL"/>
        </w:rPr>
        <w:t xml:space="preserve"> ha obsadzanych jest ziemniakami, </w:t>
      </w:r>
      <w:r w:rsidR="001709FB" w:rsidRPr="002172D7">
        <w:rPr>
          <w:rFonts w:eastAsia="SimSun"/>
          <w:sz w:val="22"/>
          <w:szCs w:val="20"/>
          <w:lang w:eastAsia="pl-PL"/>
        </w:rPr>
        <w:t>649</w:t>
      </w:r>
      <w:r w:rsidRPr="002172D7">
        <w:rPr>
          <w:rFonts w:eastAsia="SimSun"/>
          <w:sz w:val="22"/>
          <w:szCs w:val="20"/>
          <w:lang w:eastAsia="pl-PL"/>
        </w:rPr>
        <w:t xml:space="preserve"> ha roślinami przemysłowymi</w:t>
      </w:r>
      <w:r w:rsidR="006776BA" w:rsidRPr="002172D7">
        <w:rPr>
          <w:rFonts w:eastAsia="SimSun"/>
          <w:sz w:val="22"/>
          <w:szCs w:val="20"/>
          <w:lang w:eastAsia="pl-PL"/>
        </w:rPr>
        <w:t xml:space="preserve"> (rzepak i rzepik)</w:t>
      </w:r>
      <w:r w:rsidRPr="002172D7">
        <w:rPr>
          <w:rFonts w:eastAsia="SimSun"/>
          <w:sz w:val="22"/>
          <w:szCs w:val="20"/>
          <w:lang w:eastAsia="pl-PL"/>
        </w:rPr>
        <w:t xml:space="preserve">, </w:t>
      </w:r>
      <w:r w:rsidR="00C236C1" w:rsidRPr="002172D7">
        <w:rPr>
          <w:rFonts w:eastAsia="SimSun"/>
          <w:sz w:val="22"/>
          <w:szCs w:val="20"/>
          <w:lang w:eastAsia="pl-PL"/>
        </w:rPr>
        <w:t xml:space="preserve">na </w:t>
      </w:r>
      <w:r w:rsidR="001709FB" w:rsidRPr="002172D7">
        <w:rPr>
          <w:rFonts w:eastAsia="SimSun"/>
          <w:sz w:val="22"/>
          <w:szCs w:val="20"/>
          <w:lang w:eastAsia="pl-PL"/>
        </w:rPr>
        <w:t>0,1</w:t>
      </w:r>
      <w:r w:rsidR="00C236C1" w:rsidRPr="002172D7">
        <w:rPr>
          <w:rFonts w:eastAsia="SimSun"/>
          <w:sz w:val="22"/>
          <w:szCs w:val="20"/>
          <w:lang w:eastAsia="pl-PL"/>
        </w:rPr>
        <w:t xml:space="preserve"> sieje się rośliny strączkowe jadalne, </w:t>
      </w:r>
      <w:r w:rsidRPr="002172D7">
        <w:rPr>
          <w:rFonts w:eastAsia="SimSun"/>
          <w:sz w:val="22"/>
          <w:szCs w:val="20"/>
          <w:lang w:eastAsia="pl-PL"/>
        </w:rPr>
        <w:t xml:space="preserve">a na </w:t>
      </w:r>
      <w:r w:rsidR="001709FB" w:rsidRPr="002172D7">
        <w:rPr>
          <w:rFonts w:eastAsia="SimSun"/>
          <w:sz w:val="22"/>
          <w:szCs w:val="20"/>
          <w:lang w:eastAsia="pl-PL"/>
        </w:rPr>
        <w:t>4,58</w:t>
      </w:r>
      <w:r w:rsidRPr="002172D7">
        <w:rPr>
          <w:rFonts w:eastAsia="SimSun"/>
          <w:sz w:val="22"/>
          <w:szCs w:val="20"/>
          <w:lang w:eastAsia="pl-PL"/>
        </w:rPr>
        <w:t xml:space="preserve"> ha uprawia się warzywa gruntowe.</w:t>
      </w:r>
      <w:r w:rsidRPr="002172D7">
        <w:rPr>
          <w:rStyle w:val="Odwoanieprzypisudolnego"/>
          <w:rFonts w:eastAsia="SimSun"/>
          <w:sz w:val="22"/>
          <w:szCs w:val="20"/>
          <w:lang w:eastAsia="pl-PL"/>
        </w:rPr>
        <w:footnoteReference w:id="9"/>
      </w:r>
    </w:p>
    <w:p w14:paraId="17AC91CE" w14:textId="077B3060" w:rsidR="002B36F0" w:rsidRPr="002172D7" w:rsidRDefault="002B36F0" w:rsidP="00156AD3">
      <w:p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 xml:space="preserve">Według Spisu Rolnego na terenie gminy </w:t>
      </w:r>
      <w:r w:rsidR="00183A4E" w:rsidRPr="002172D7">
        <w:rPr>
          <w:rFonts w:eastAsia="SimSun"/>
          <w:sz w:val="22"/>
          <w:szCs w:val="20"/>
          <w:lang w:eastAsia="pl-PL"/>
        </w:rPr>
        <w:t>Sośnicowice</w:t>
      </w:r>
      <w:r w:rsidRPr="002172D7">
        <w:rPr>
          <w:rFonts w:eastAsia="SimSun"/>
          <w:sz w:val="22"/>
          <w:szCs w:val="20"/>
          <w:lang w:eastAsia="pl-PL"/>
        </w:rPr>
        <w:t xml:space="preserve"> w </w:t>
      </w:r>
      <w:r w:rsidR="00183A4E" w:rsidRPr="002172D7">
        <w:rPr>
          <w:rFonts w:eastAsia="SimSun"/>
          <w:sz w:val="22"/>
          <w:szCs w:val="20"/>
          <w:lang w:eastAsia="pl-PL"/>
        </w:rPr>
        <w:t>349</w:t>
      </w:r>
      <w:r w:rsidRPr="002172D7">
        <w:rPr>
          <w:rFonts w:eastAsia="SimSun"/>
          <w:sz w:val="22"/>
          <w:szCs w:val="20"/>
          <w:lang w:eastAsia="pl-PL"/>
        </w:rPr>
        <w:t xml:space="preserve"> gospodarstwach hoduje się zwierzęta, w</w:t>
      </w:r>
      <w:r w:rsidR="008F7238">
        <w:rPr>
          <w:rFonts w:eastAsia="SimSun"/>
          <w:sz w:val="22"/>
          <w:szCs w:val="20"/>
          <w:lang w:eastAsia="pl-PL"/>
        </w:rPr>
        <w:t xml:space="preserve"> </w:t>
      </w:r>
      <w:r w:rsidR="00A0536E">
        <w:rPr>
          <w:rFonts w:eastAsia="SimSun"/>
          <w:sz w:val="22"/>
          <w:szCs w:val="20"/>
          <w:lang w:eastAsia="pl-PL"/>
        </w:rPr>
        <w:t> </w:t>
      </w:r>
      <w:r w:rsidRPr="002172D7">
        <w:rPr>
          <w:rFonts w:eastAsia="SimSun"/>
          <w:sz w:val="22"/>
          <w:szCs w:val="20"/>
          <w:lang w:eastAsia="pl-PL"/>
        </w:rPr>
        <w:t xml:space="preserve">sumie jest to </w:t>
      </w:r>
      <w:r w:rsidR="00183A4E" w:rsidRPr="002172D7">
        <w:rPr>
          <w:rFonts w:eastAsia="SimSun"/>
          <w:sz w:val="22"/>
          <w:szCs w:val="20"/>
          <w:lang w:eastAsia="pl-PL"/>
        </w:rPr>
        <w:t>4.077</w:t>
      </w:r>
      <w:r w:rsidRPr="002172D7">
        <w:rPr>
          <w:rFonts w:eastAsia="SimSun"/>
          <w:sz w:val="22"/>
          <w:szCs w:val="20"/>
          <w:lang w:eastAsia="pl-PL"/>
        </w:rPr>
        <w:t xml:space="preserve"> sztuk dużych</w:t>
      </w:r>
      <w:r w:rsidR="00183A4E" w:rsidRPr="002172D7">
        <w:rPr>
          <w:rFonts w:eastAsia="SimSun"/>
          <w:sz w:val="22"/>
          <w:szCs w:val="20"/>
          <w:lang w:eastAsia="pl-PL"/>
        </w:rPr>
        <w:t xml:space="preserve"> (SD)</w:t>
      </w:r>
      <w:r w:rsidRPr="002172D7">
        <w:rPr>
          <w:rFonts w:eastAsia="SimSun"/>
          <w:sz w:val="22"/>
          <w:szCs w:val="20"/>
          <w:lang w:eastAsia="pl-PL"/>
        </w:rPr>
        <w:t>, z czego:</w:t>
      </w:r>
    </w:p>
    <w:p w14:paraId="52623E1D" w14:textId="39226CAD" w:rsidR="002B36F0" w:rsidRPr="002172D7" w:rsidRDefault="002B36F0" w:rsidP="00156AD3">
      <w:pPr>
        <w:numPr>
          <w:ilvl w:val="0"/>
          <w:numId w:val="17"/>
        </w:num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 xml:space="preserve">bydło – w </w:t>
      </w:r>
      <w:r w:rsidR="00183A4E" w:rsidRPr="002172D7">
        <w:rPr>
          <w:rFonts w:eastAsia="SimSun"/>
          <w:sz w:val="22"/>
          <w:szCs w:val="20"/>
          <w:lang w:eastAsia="pl-PL"/>
        </w:rPr>
        <w:t>64</w:t>
      </w:r>
      <w:r w:rsidRPr="002172D7">
        <w:rPr>
          <w:rFonts w:eastAsia="SimSun"/>
          <w:sz w:val="22"/>
          <w:szCs w:val="20"/>
          <w:lang w:eastAsia="pl-PL"/>
        </w:rPr>
        <w:t xml:space="preserve"> gospodarstwach </w:t>
      </w:r>
      <w:r w:rsidR="00183A4E" w:rsidRPr="002172D7">
        <w:rPr>
          <w:rFonts w:eastAsia="SimSun"/>
          <w:sz w:val="22"/>
          <w:szCs w:val="20"/>
          <w:lang w:eastAsia="pl-PL"/>
        </w:rPr>
        <w:t>1.453</w:t>
      </w:r>
      <w:r w:rsidR="00C236C1" w:rsidRPr="002172D7">
        <w:rPr>
          <w:rFonts w:eastAsia="SimSun"/>
          <w:sz w:val="22"/>
          <w:szCs w:val="20"/>
          <w:lang w:eastAsia="pl-PL"/>
        </w:rPr>
        <w:t xml:space="preserve"> sztuk</w:t>
      </w:r>
      <w:r w:rsidR="00183A4E" w:rsidRPr="002172D7">
        <w:rPr>
          <w:rFonts w:eastAsia="SimSun"/>
          <w:sz w:val="22"/>
          <w:szCs w:val="20"/>
          <w:lang w:eastAsia="pl-PL"/>
        </w:rPr>
        <w:t>i</w:t>
      </w:r>
    </w:p>
    <w:p w14:paraId="1DF5B3CE" w14:textId="0FC5D2C7" w:rsidR="002B36F0" w:rsidRPr="002172D7" w:rsidRDefault="002B36F0" w:rsidP="00156AD3">
      <w:pPr>
        <w:numPr>
          <w:ilvl w:val="0"/>
          <w:numId w:val="17"/>
        </w:num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 xml:space="preserve">trzoda chlewna –w </w:t>
      </w:r>
      <w:r w:rsidR="00183A4E" w:rsidRPr="002172D7">
        <w:rPr>
          <w:rFonts w:eastAsia="SimSun"/>
          <w:sz w:val="22"/>
          <w:szCs w:val="20"/>
          <w:lang w:eastAsia="pl-PL"/>
        </w:rPr>
        <w:t>60</w:t>
      </w:r>
      <w:r w:rsidRPr="002172D7">
        <w:rPr>
          <w:rFonts w:eastAsia="SimSun"/>
          <w:sz w:val="22"/>
          <w:szCs w:val="20"/>
          <w:lang w:eastAsia="pl-PL"/>
        </w:rPr>
        <w:t xml:space="preserve"> gospodarstwach </w:t>
      </w:r>
      <w:r w:rsidR="00037772" w:rsidRPr="002172D7">
        <w:rPr>
          <w:rFonts w:eastAsia="SimSun"/>
          <w:sz w:val="22"/>
          <w:szCs w:val="20"/>
          <w:lang w:eastAsia="pl-PL"/>
        </w:rPr>
        <w:t>11.290</w:t>
      </w:r>
      <w:r w:rsidRPr="002172D7">
        <w:rPr>
          <w:rFonts w:eastAsia="SimSun"/>
          <w:sz w:val="22"/>
          <w:szCs w:val="20"/>
          <w:lang w:eastAsia="pl-PL"/>
        </w:rPr>
        <w:t xml:space="preserve"> sztuk,</w:t>
      </w:r>
    </w:p>
    <w:p w14:paraId="75FFB46F" w14:textId="1A879ECB" w:rsidR="002B36F0" w:rsidRPr="002172D7" w:rsidRDefault="002B36F0" w:rsidP="00156AD3">
      <w:pPr>
        <w:numPr>
          <w:ilvl w:val="0"/>
          <w:numId w:val="17"/>
        </w:num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 xml:space="preserve">konie w </w:t>
      </w:r>
      <w:r w:rsidR="00037772" w:rsidRPr="002172D7">
        <w:rPr>
          <w:rFonts w:eastAsia="SimSun"/>
          <w:sz w:val="22"/>
          <w:szCs w:val="20"/>
          <w:lang w:eastAsia="pl-PL"/>
        </w:rPr>
        <w:t>32</w:t>
      </w:r>
      <w:r w:rsidR="00C236C1" w:rsidRPr="002172D7">
        <w:rPr>
          <w:rFonts w:eastAsia="SimSun"/>
          <w:sz w:val="22"/>
          <w:szCs w:val="20"/>
          <w:lang w:eastAsia="pl-PL"/>
        </w:rPr>
        <w:t xml:space="preserve"> gospoda</w:t>
      </w:r>
      <w:r w:rsidR="00037772" w:rsidRPr="002172D7">
        <w:rPr>
          <w:rFonts w:eastAsia="SimSun"/>
          <w:sz w:val="22"/>
          <w:szCs w:val="20"/>
          <w:lang w:eastAsia="pl-PL"/>
        </w:rPr>
        <w:t>rstwach 116</w:t>
      </w:r>
      <w:r w:rsidRPr="002172D7">
        <w:rPr>
          <w:rFonts w:eastAsia="SimSun"/>
          <w:sz w:val="22"/>
          <w:szCs w:val="20"/>
          <w:lang w:eastAsia="pl-PL"/>
        </w:rPr>
        <w:t xml:space="preserve"> sztuk,</w:t>
      </w:r>
    </w:p>
    <w:p w14:paraId="6DB9F4EA" w14:textId="1D0F4FFC" w:rsidR="002B36F0" w:rsidRPr="002172D7" w:rsidRDefault="002B36F0" w:rsidP="00156AD3">
      <w:pPr>
        <w:numPr>
          <w:ilvl w:val="0"/>
          <w:numId w:val="17"/>
        </w:num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 xml:space="preserve">drób w </w:t>
      </w:r>
      <w:r w:rsidR="00037772" w:rsidRPr="002172D7">
        <w:rPr>
          <w:rFonts w:eastAsia="SimSun"/>
          <w:sz w:val="22"/>
          <w:szCs w:val="20"/>
          <w:lang w:eastAsia="pl-PL"/>
        </w:rPr>
        <w:t>287</w:t>
      </w:r>
      <w:r w:rsidRPr="002172D7">
        <w:rPr>
          <w:rFonts w:eastAsia="SimSun"/>
          <w:sz w:val="22"/>
          <w:szCs w:val="20"/>
          <w:lang w:eastAsia="pl-PL"/>
        </w:rPr>
        <w:t xml:space="preserve"> gospodarstwach </w:t>
      </w:r>
      <w:r w:rsidR="00037772" w:rsidRPr="002172D7">
        <w:rPr>
          <w:rFonts w:eastAsia="SimSun"/>
          <w:sz w:val="22"/>
          <w:szCs w:val="20"/>
          <w:lang w:eastAsia="pl-PL"/>
        </w:rPr>
        <w:t>11.991</w:t>
      </w:r>
      <w:r w:rsidRPr="002172D7">
        <w:rPr>
          <w:rFonts w:eastAsia="SimSun"/>
          <w:sz w:val="22"/>
          <w:szCs w:val="20"/>
          <w:lang w:eastAsia="pl-PL"/>
        </w:rPr>
        <w:t xml:space="preserve"> sztuk.</w:t>
      </w:r>
      <w:r w:rsidRPr="002172D7">
        <w:rPr>
          <w:rStyle w:val="Odwoanieprzypisudolnego"/>
          <w:rFonts w:eastAsia="SimSun"/>
          <w:sz w:val="22"/>
          <w:szCs w:val="20"/>
          <w:lang w:eastAsia="pl-PL"/>
        </w:rPr>
        <w:footnoteReference w:id="10"/>
      </w:r>
    </w:p>
    <w:p w14:paraId="11F5B91C" w14:textId="3892B9F5" w:rsidR="002B36F0" w:rsidRPr="002172D7" w:rsidRDefault="002B36F0" w:rsidP="00156AD3">
      <w:pPr>
        <w:spacing w:before="60" w:after="60"/>
        <w:jc w:val="both"/>
        <w:rPr>
          <w:rFonts w:eastAsia="SimSun"/>
          <w:sz w:val="22"/>
          <w:szCs w:val="20"/>
          <w:lang w:eastAsia="pl-PL"/>
        </w:rPr>
      </w:pPr>
      <w:r w:rsidRPr="002172D7">
        <w:rPr>
          <w:rFonts w:eastAsia="SimSun"/>
          <w:sz w:val="22"/>
          <w:szCs w:val="20"/>
          <w:lang w:eastAsia="pl-PL"/>
        </w:rPr>
        <w:t xml:space="preserve">W </w:t>
      </w:r>
      <w:r w:rsidR="00037772" w:rsidRPr="002172D7">
        <w:rPr>
          <w:rFonts w:eastAsia="SimSun"/>
          <w:sz w:val="22"/>
          <w:szCs w:val="20"/>
          <w:lang w:eastAsia="pl-PL"/>
        </w:rPr>
        <w:t>164</w:t>
      </w:r>
      <w:r w:rsidRPr="002172D7">
        <w:rPr>
          <w:rFonts w:eastAsia="SimSun"/>
          <w:sz w:val="22"/>
          <w:szCs w:val="20"/>
          <w:lang w:eastAsia="pl-PL"/>
        </w:rPr>
        <w:t xml:space="preserve"> gospodarstwach rolnicy pracują z pomocą ciągników, w sumie podczas Spisu Rolnego zewidencjonowano ich </w:t>
      </w:r>
      <w:r w:rsidR="00037772" w:rsidRPr="002172D7">
        <w:rPr>
          <w:rFonts w:eastAsia="SimSun"/>
          <w:sz w:val="22"/>
          <w:szCs w:val="20"/>
          <w:lang w:eastAsia="pl-PL"/>
        </w:rPr>
        <w:t>289</w:t>
      </w:r>
      <w:r w:rsidRPr="002172D7">
        <w:rPr>
          <w:rFonts w:eastAsia="SimSun"/>
          <w:sz w:val="22"/>
          <w:szCs w:val="20"/>
          <w:lang w:eastAsia="pl-PL"/>
        </w:rPr>
        <w:t xml:space="preserve"> sztuk.</w:t>
      </w:r>
    </w:p>
    <w:p w14:paraId="1ACB23A4" w14:textId="12F890D0" w:rsidR="002B36F0" w:rsidRPr="002172D7" w:rsidRDefault="002B36F0" w:rsidP="00156AD3">
      <w:pPr>
        <w:spacing w:before="60" w:after="60"/>
        <w:jc w:val="both"/>
        <w:rPr>
          <w:rFonts w:eastAsia="SimSun"/>
          <w:sz w:val="22"/>
          <w:szCs w:val="20"/>
          <w:lang w:eastAsia="pl-PL"/>
        </w:rPr>
      </w:pPr>
      <w:r w:rsidRPr="002172D7">
        <w:rPr>
          <w:rFonts w:eastAsia="SimSun"/>
          <w:sz w:val="22"/>
          <w:szCs w:val="20"/>
          <w:lang w:eastAsia="pl-PL"/>
        </w:rPr>
        <w:t xml:space="preserve">W </w:t>
      </w:r>
      <w:r w:rsidR="00037772" w:rsidRPr="002172D7">
        <w:rPr>
          <w:rFonts w:eastAsia="SimSun"/>
          <w:sz w:val="22"/>
          <w:szCs w:val="20"/>
          <w:lang w:eastAsia="pl-PL"/>
        </w:rPr>
        <w:t>217</w:t>
      </w:r>
      <w:r w:rsidRPr="002172D7">
        <w:rPr>
          <w:rFonts w:eastAsia="SimSun"/>
          <w:sz w:val="22"/>
          <w:szCs w:val="20"/>
          <w:lang w:eastAsia="pl-PL"/>
        </w:rPr>
        <w:t xml:space="preserve"> gospodarstwach stosowane są nawozy mineralne, w tym azotowe w</w:t>
      </w:r>
      <w:r w:rsidR="008F7238">
        <w:rPr>
          <w:rFonts w:eastAsia="SimSun"/>
          <w:sz w:val="22"/>
          <w:szCs w:val="20"/>
          <w:lang w:eastAsia="pl-PL"/>
        </w:rPr>
        <w:t xml:space="preserve"> </w:t>
      </w:r>
      <w:r w:rsidR="00C77439" w:rsidRPr="002172D7">
        <w:rPr>
          <w:rFonts w:eastAsia="SimSun"/>
          <w:sz w:val="22"/>
          <w:szCs w:val="20"/>
          <w:lang w:eastAsia="pl-PL"/>
        </w:rPr>
        <w:t>175</w:t>
      </w:r>
      <w:r w:rsidR="008F7238">
        <w:rPr>
          <w:rFonts w:eastAsia="SimSun"/>
          <w:sz w:val="22"/>
          <w:szCs w:val="20"/>
          <w:lang w:eastAsia="pl-PL"/>
        </w:rPr>
        <w:t xml:space="preserve"> </w:t>
      </w:r>
      <w:r w:rsidRPr="002172D7">
        <w:rPr>
          <w:rFonts w:eastAsia="SimSun"/>
          <w:sz w:val="22"/>
          <w:szCs w:val="20"/>
          <w:lang w:eastAsia="pl-PL"/>
        </w:rPr>
        <w:t xml:space="preserve">gospodarstwach, fosforowe w </w:t>
      </w:r>
      <w:r w:rsidR="00C77439" w:rsidRPr="002172D7">
        <w:rPr>
          <w:rFonts w:eastAsia="SimSun"/>
          <w:sz w:val="22"/>
          <w:szCs w:val="20"/>
          <w:lang w:eastAsia="pl-PL"/>
        </w:rPr>
        <w:t>19</w:t>
      </w:r>
      <w:r w:rsidRPr="002172D7">
        <w:rPr>
          <w:rFonts w:eastAsia="SimSun"/>
          <w:sz w:val="22"/>
          <w:szCs w:val="20"/>
          <w:lang w:eastAsia="pl-PL"/>
        </w:rPr>
        <w:t xml:space="preserve"> gospodarstwach, potasowe w </w:t>
      </w:r>
      <w:r w:rsidR="00C77439" w:rsidRPr="002172D7">
        <w:rPr>
          <w:rFonts w:eastAsia="SimSun"/>
          <w:sz w:val="22"/>
          <w:szCs w:val="20"/>
          <w:lang w:eastAsia="pl-PL"/>
        </w:rPr>
        <w:t>16</w:t>
      </w:r>
      <w:r w:rsidRPr="002172D7">
        <w:rPr>
          <w:rFonts w:eastAsia="SimSun"/>
          <w:sz w:val="22"/>
          <w:szCs w:val="20"/>
          <w:lang w:eastAsia="pl-PL"/>
        </w:rPr>
        <w:t xml:space="preserve"> gospodarstwach, wieloskładnikowe w</w:t>
      </w:r>
      <w:r w:rsidR="008F7238">
        <w:rPr>
          <w:rFonts w:eastAsia="SimSun"/>
          <w:sz w:val="22"/>
          <w:szCs w:val="20"/>
          <w:lang w:eastAsia="pl-PL"/>
        </w:rPr>
        <w:t xml:space="preserve"> </w:t>
      </w:r>
      <w:r w:rsidR="00C77439" w:rsidRPr="002172D7">
        <w:rPr>
          <w:rFonts w:eastAsia="SimSun"/>
          <w:sz w:val="22"/>
          <w:szCs w:val="20"/>
          <w:lang w:eastAsia="pl-PL"/>
        </w:rPr>
        <w:t>166</w:t>
      </w:r>
      <w:r w:rsidR="008F7238">
        <w:rPr>
          <w:rFonts w:eastAsia="SimSun"/>
          <w:sz w:val="22"/>
          <w:szCs w:val="20"/>
          <w:lang w:eastAsia="pl-PL"/>
        </w:rPr>
        <w:t xml:space="preserve"> </w:t>
      </w:r>
      <w:r w:rsidRPr="002172D7">
        <w:rPr>
          <w:rFonts w:eastAsia="SimSun"/>
          <w:sz w:val="22"/>
          <w:szCs w:val="20"/>
          <w:lang w:eastAsia="pl-PL"/>
        </w:rPr>
        <w:t>gospodarstwach oraz w</w:t>
      </w:r>
      <w:r w:rsidR="008F7238">
        <w:rPr>
          <w:rFonts w:eastAsia="SimSun"/>
          <w:sz w:val="22"/>
          <w:szCs w:val="20"/>
          <w:lang w:eastAsia="pl-PL"/>
        </w:rPr>
        <w:t xml:space="preserve"> </w:t>
      </w:r>
      <w:r w:rsidR="00C77439" w:rsidRPr="002172D7">
        <w:rPr>
          <w:rFonts w:eastAsia="SimSun"/>
          <w:sz w:val="22"/>
          <w:szCs w:val="20"/>
          <w:lang w:eastAsia="pl-PL"/>
        </w:rPr>
        <w:t>36</w:t>
      </w:r>
      <w:r w:rsidRPr="002172D7">
        <w:rPr>
          <w:rFonts w:eastAsia="SimSun"/>
          <w:sz w:val="22"/>
          <w:szCs w:val="20"/>
          <w:lang w:eastAsia="pl-PL"/>
        </w:rPr>
        <w:t xml:space="preserve"> gospodarstwach prowadzi się wapnowanie gleb. Średnio nawożenie mineralne stosowane jest w dawkach </w:t>
      </w:r>
      <w:r w:rsidR="00664F1F" w:rsidRPr="002172D7">
        <w:rPr>
          <w:rFonts w:eastAsia="SimSun"/>
          <w:sz w:val="22"/>
          <w:szCs w:val="20"/>
          <w:lang w:eastAsia="pl-PL"/>
        </w:rPr>
        <w:t>1</w:t>
      </w:r>
      <w:r w:rsidR="00C77439" w:rsidRPr="002172D7">
        <w:rPr>
          <w:rFonts w:eastAsia="SimSun"/>
          <w:sz w:val="22"/>
          <w:szCs w:val="20"/>
          <w:lang w:eastAsia="pl-PL"/>
        </w:rPr>
        <w:t>57</w:t>
      </w:r>
      <w:r w:rsidRPr="002172D7">
        <w:rPr>
          <w:rFonts w:eastAsia="SimSun"/>
          <w:sz w:val="22"/>
          <w:szCs w:val="20"/>
          <w:lang w:eastAsia="pl-PL"/>
        </w:rPr>
        <w:t xml:space="preserve"> kg/ha, natomiast wapnowanie w dawkach </w:t>
      </w:r>
      <w:r w:rsidRPr="002172D7">
        <w:rPr>
          <w:rFonts w:eastAsia="SimSun"/>
          <w:sz w:val="22"/>
          <w:szCs w:val="20"/>
          <w:lang w:eastAsia="pl-PL"/>
        </w:rPr>
        <w:br/>
      </w:r>
      <w:r w:rsidR="00C77439" w:rsidRPr="002172D7">
        <w:rPr>
          <w:rFonts w:eastAsia="SimSun"/>
          <w:sz w:val="22"/>
          <w:szCs w:val="20"/>
          <w:lang w:eastAsia="pl-PL"/>
        </w:rPr>
        <w:t>227</w:t>
      </w:r>
      <w:r w:rsidRPr="002172D7">
        <w:rPr>
          <w:rFonts w:eastAsia="SimSun"/>
          <w:sz w:val="22"/>
          <w:szCs w:val="20"/>
          <w:lang w:eastAsia="pl-PL"/>
        </w:rPr>
        <w:t xml:space="preserve"> kg/ha.</w:t>
      </w:r>
    </w:p>
    <w:p w14:paraId="7E231474" w14:textId="57A5926A" w:rsidR="002B36F0" w:rsidRPr="002172D7" w:rsidRDefault="002B36F0" w:rsidP="00156AD3">
      <w:pPr>
        <w:spacing w:before="60" w:after="60"/>
        <w:jc w:val="both"/>
        <w:rPr>
          <w:rFonts w:eastAsia="SimSun"/>
          <w:sz w:val="22"/>
          <w:szCs w:val="20"/>
          <w:lang w:eastAsia="pl-PL"/>
        </w:rPr>
      </w:pPr>
      <w:r w:rsidRPr="002172D7">
        <w:rPr>
          <w:rFonts w:eastAsia="SimSun"/>
          <w:sz w:val="22"/>
          <w:szCs w:val="20"/>
          <w:lang w:eastAsia="pl-PL"/>
        </w:rPr>
        <w:t xml:space="preserve">Według Spisu Rolnego przeprowadzonego w 2010 roku </w:t>
      </w:r>
      <w:r w:rsidR="00C77439" w:rsidRPr="002172D7">
        <w:rPr>
          <w:rFonts w:eastAsia="SimSun"/>
          <w:sz w:val="22"/>
          <w:szCs w:val="20"/>
          <w:lang w:eastAsia="pl-PL"/>
        </w:rPr>
        <w:t>470</w:t>
      </w:r>
      <w:r w:rsidRPr="002172D7">
        <w:rPr>
          <w:rFonts w:eastAsia="SimSun"/>
          <w:sz w:val="22"/>
          <w:szCs w:val="20"/>
          <w:lang w:eastAsia="pl-PL"/>
        </w:rPr>
        <w:t xml:space="preserve"> gospodarstw domowych utrzymuje się wyłącznie z działalności rolniczej.</w:t>
      </w:r>
    </w:p>
    <w:p w14:paraId="22D4AA17" w14:textId="0221F7A1" w:rsidR="002B36F0" w:rsidRPr="002172D7" w:rsidRDefault="002B36F0" w:rsidP="00156AD3">
      <w:pPr>
        <w:widowControl w:val="0"/>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Dotychczasowe użytkowanie terenu gminy związanego z rolnictwem jest zgodne z</w:t>
      </w:r>
      <w:r w:rsidR="008F7238">
        <w:rPr>
          <w:rFonts w:eastAsia="SimSun"/>
          <w:sz w:val="22"/>
          <w:szCs w:val="20"/>
          <w:lang w:eastAsia="pl-PL"/>
        </w:rPr>
        <w:t xml:space="preserve"> </w:t>
      </w:r>
      <w:r w:rsidRPr="002172D7">
        <w:rPr>
          <w:rFonts w:eastAsia="SimSun"/>
          <w:sz w:val="22"/>
          <w:szCs w:val="20"/>
          <w:lang w:eastAsia="pl-PL"/>
        </w:rPr>
        <w:t xml:space="preserve">uwarunkowaniami przyrodniczymi. Rozwój gospodarczy opiera się głównie na wykorzystaniu zasobów lokalnych. Rolniczy charakter gminy sprzyja kształtowaniu się najbardziej odpowiedniego dla zachowania walorów środowiska przyrodniczego kierunku zagospodarowania powierzchni. </w:t>
      </w:r>
      <w:r w:rsidRPr="002172D7">
        <w:rPr>
          <w:rFonts w:eastAsia="SimSun"/>
          <w:sz w:val="22"/>
          <w:szCs w:val="20"/>
          <w:lang w:eastAsia="pl-PL"/>
        </w:rPr>
        <w:br/>
        <w:t>W porównaniu do lat poprzednich (Spis Rolny 2002) widoczna jest nieznaczna tendencja do zaniechania działalności rolniczej przez mieszkańców gminy i</w:t>
      </w:r>
      <w:r w:rsidR="008F7238">
        <w:rPr>
          <w:rFonts w:eastAsia="SimSun"/>
          <w:sz w:val="22"/>
          <w:szCs w:val="20"/>
          <w:lang w:eastAsia="pl-PL"/>
        </w:rPr>
        <w:t xml:space="preserve"> </w:t>
      </w:r>
      <w:r w:rsidRPr="002172D7">
        <w:rPr>
          <w:rFonts w:eastAsia="SimSun"/>
          <w:sz w:val="22"/>
          <w:szCs w:val="20"/>
          <w:lang w:eastAsia="pl-PL"/>
        </w:rPr>
        <w:t xml:space="preserve">utrzymania ze źródeł w sąsiadujących z gminą większych ośrodkach przemysłowo-usługowych takich jak </w:t>
      </w:r>
      <w:r w:rsidR="00B173A8" w:rsidRPr="002172D7">
        <w:rPr>
          <w:rFonts w:eastAsia="SimSun"/>
          <w:sz w:val="22"/>
          <w:szCs w:val="20"/>
          <w:lang w:eastAsia="pl-PL"/>
        </w:rPr>
        <w:t>Gliwice</w:t>
      </w:r>
      <w:r w:rsidR="00C77439" w:rsidRPr="002172D7">
        <w:rPr>
          <w:rFonts w:eastAsia="SimSun"/>
          <w:sz w:val="22"/>
          <w:szCs w:val="20"/>
          <w:lang w:eastAsia="pl-PL"/>
        </w:rPr>
        <w:t>.</w:t>
      </w:r>
    </w:p>
    <w:p w14:paraId="0B05AE60" w14:textId="77777777" w:rsidR="002B36F0" w:rsidRPr="002172D7" w:rsidRDefault="002B36F0" w:rsidP="00156AD3">
      <w:pPr>
        <w:widowControl w:val="0"/>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 xml:space="preserve">Mieszkańcy przejawiają także tendencję do zmiany przeznaczenia gruntów rolnych na cele nierolnicze, głównie na zabudowę mieszkaniową. </w:t>
      </w:r>
    </w:p>
    <w:p w14:paraId="73FF4F58" w14:textId="77777777" w:rsidR="002B36F0" w:rsidRPr="002172D7" w:rsidRDefault="002B36F0" w:rsidP="00156AD3">
      <w:pPr>
        <w:widowControl w:val="0"/>
        <w:suppressAutoHyphens w:val="0"/>
        <w:autoSpaceDE w:val="0"/>
        <w:autoSpaceDN w:val="0"/>
        <w:adjustRightInd w:val="0"/>
        <w:spacing w:before="60" w:after="60"/>
        <w:jc w:val="both"/>
        <w:rPr>
          <w:rFonts w:eastAsia="SimSun"/>
          <w:b/>
          <w:i/>
          <w:sz w:val="22"/>
          <w:szCs w:val="20"/>
          <w:lang w:eastAsia="pl-PL"/>
        </w:rPr>
      </w:pPr>
    </w:p>
    <w:p w14:paraId="2493E532" w14:textId="77777777" w:rsidR="002B36F0" w:rsidRPr="002172D7" w:rsidRDefault="002B36F0" w:rsidP="00FA3909">
      <w:pPr>
        <w:pStyle w:val="Nagwek3"/>
      </w:pPr>
      <w:bookmarkStart w:id="193" w:name="_Toc263940533"/>
      <w:bookmarkStart w:id="194" w:name="_Toc267063168"/>
      <w:r w:rsidRPr="002172D7">
        <w:t>Badania gleb</w:t>
      </w:r>
      <w:bookmarkEnd w:id="193"/>
      <w:bookmarkEnd w:id="194"/>
      <w:r w:rsidRPr="002172D7">
        <w:t xml:space="preserve"> </w:t>
      </w:r>
    </w:p>
    <w:p w14:paraId="032DFDDA" w14:textId="1BFB94AA" w:rsidR="00872C78" w:rsidRPr="00B173A8" w:rsidRDefault="00872C78" w:rsidP="00156AD3">
      <w:pPr>
        <w:widowControl w:val="0"/>
        <w:suppressAutoHyphens w:val="0"/>
        <w:autoSpaceDE w:val="0"/>
        <w:autoSpaceDN w:val="0"/>
        <w:adjustRightInd w:val="0"/>
        <w:spacing w:before="60" w:after="60"/>
        <w:jc w:val="both"/>
        <w:rPr>
          <w:rFonts w:ascii="Times" w:eastAsiaTheme="minorEastAsia" w:hAnsi="Times" w:cs="Times"/>
          <w:sz w:val="22"/>
          <w:szCs w:val="22"/>
          <w:lang w:eastAsia="pl-PL"/>
        </w:rPr>
      </w:pPr>
      <w:r w:rsidRPr="002172D7">
        <w:rPr>
          <w:rFonts w:eastAsiaTheme="minorEastAsia"/>
          <w:sz w:val="22"/>
          <w:szCs w:val="22"/>
          <w:lang w:eastAsia="pl-PL"/>
        </w:rPr>
        <w:t xml:space="preserve">W latach 2009-2011 na zlecenie Starostwa Powiatowego w Gliwicach, </w:t>
      </w:r>
      <w:r w:rsidR="00342930" w:rsidRPr="002172D7">
        <w:rPr>
          <w:rFonts w:eastAsiaTheme="minorEastAsia"/>
          <w:sz w:val="22"/>
          <w:szCs w:val="22"/>
          <w:lang w:eastAsia="pl-PL"/>
        </w:rPr>
        <w:t>Okręgowa</w:t>
      </w:r>
      <w:r w:rsidRPr="002172D7">
        <w:rPr>
          <w:rFonts w:eastAsiaTheme="minorEastAsia"/>
          <w:sz w:val="22"/>
          <w:szCs w:val="22"/>
          <w:lang w:eastAsia="pl-PL"/>
        </w:rPr>
        <w:t xml:space="preserve"> Stacja Chemiczno-Rolnicza w Gliwicach przeprowadziła badania gleb w 6 gminach, tj.: Rudziniec,</w:t>
      </w:r>
      <w:r w:rsidR="00B173A8">
        <w:rPr>
          <w:rFonts w:eastAsiaTheme="minorEastAsia"/>
          <w:sz w:val="22"/>
          <w:szCs w:val="22"/>
          <w:lang w:eastAsia="pl-PL"/>
        </w:rPr>
        <w:t xml:space="preserve"> </w:t>
      </w:r>
      <w:r w:rsidRPr="002172D7">
        <w:rPr>
          <w:rFonts w:eastAsiaTheme="minorEastAsia"/>
          <w:sz w:val="22"/>
          <w:szCs w:val="22"/>
          <w:lang w:eastAsia="pl-PL"/>
        </w:rPr>
        <w:t xml:space="preserve">Pilchowice, Sośnicowice, </w:t>
      </w:r>
      <w:r w:rsidR="00342930" w:rsidRPr="002172D7">
        <w:rPr>
          <w:rFonts w:eastAsiaTheme="minorEastAsia"/>
          <w:sz w:val="22"/>
          <w:szCs w:val="22"/>
          <w:lang w:eastAsia="pl-PL"/>
        </w:rPr>
        <w:t>Wielowieś</w:t>
      </w:r>
      <w:r w:rsidRPr="002172D7">
        <w:rPr>
          <w:rFonts w:eastAsiaTheme="minorEastAsia"/>
          <w:sz w:val="22"/>
          <w:szCs w:val="22"/>
          <w:lang w:eastAsia="pl-PL"/>
        </w:rPr>
        <w:t>, Gierałtowice i Toszek.</w:t>
      </w:r>
      <w:r w:rsidR="00B54BE6" w:rsidRPr="002172D7">
        <w:rPr>
          <w:rFonts w:eastAsiaTheme="minorEastAsia"/>
          <w:sz w:val="22"/>
          <w:szCs w:val="22"/>
          <w:lang w:eastAsia="pl-PL"/>
        </w:rPr>
        <w:t xml:space="preserve"> Badania na obszarze gminy Sośnicowice prowadzone były w 2010 roku </w:t>
      </w:r>
      <w:r w:rsidR="00B173A8">
        <w:rPr>
          <w:rFonts w:eastAsiaTheme="minorEastAsia"/>
          <w:sz w:val="22"/>
          <w:szCs w:val="22"/>
          <w:lang w:eastAsia="pl-PL"/>
        </w:rPr>
        <w:t>i</w:t>
      </w:r>
      <w:r w:rsidR="00B54BE6" w:rsidRPr="002172D7">
        <w:rPr>
          <w:rFonts w:eastAsiaTheme="minorEastAsia"/>
          <w:sz w:val="22"/>
          <w:szCs w:val="22"/>
          <w:lang w:eastAsia="pl-PL"/>
        </w:rPr>
        <w:t xml:space="preserve"> objęły </w:t>
      </w:r>
      <w:r w:rsidR="002C38A4" w:rsidRPr="002172D7">
        <w:rPr>
          <w:rFonts w:eastAsiaTheme="minorEastAsia"/>
          <w:sz w:val="22"/>
          <w:szCs w:val="22"/>
          <w:lang w:eastAsia="pl-PL"/>
        </w:rPr>
        <w:t xml:space="preserve">pobór próbek gleby z 58 miejsc na obszarze gminy oraz 19 </w:t>
      </w:r>
      <w:r w:rsidR="00A0536E">
        <w:rPr>
          <w:rFonts w:eastAsiaTheme="minorEastAsia"/>
          <w:sz w:val="22"/>
          <w:szCs w:val="22"/>
          <w:lang w:eastAsia="pl-PL"/>
        </w:rPr>
        <w:t> </w:t>
      </w:r>
      <w:r w:rsidR="002C38A4" w:rsidRPr="002172D7">
        <w:rPr>
          <w:rFonts w:eastAsiaTheme="minorEastAsia"/>
          <w:sz w:val="22"/>
          <w:szCs w:val="22"/>
          <w:lang w:eastAsia="pl-PL"/>
        </w:rPr>
        <w:t>próbek materiału roślinnego. Badania wykonywane były w celu oznaczenia:</w:t>
      </w:r>
    </w:p>
    <w:p w14:paraId="05BB4909" w14:textId="0C345DA0" w:rsidR="002C38A4" w:rsidRPr="002172D7" w:rsidRDefault="002C38A4" w:rsidP="00156AD3">
      <w:pPr>
        <w:pStyle w:val="Akapitzlist"/>
        <w:widowControl w:val="0"/>
        <w:numPr>
          <w:ilvl w:val="0"/>
          <w:numId w:val="148"/>
        </w:numPr>
        <w:suppressAutoHyphens w:val="0"/>
        <w:autoSpaceDE w:val="0"/>
        <w:autoSpaceDN w:val="0"/>
        <w:adjustRightInd w:val="0"/>
        <w:spacing w:before="60" w:after="60"/>
        <w:contextualSpacing w:val="0"/>
        <w:rPr>
          <w:rFonts w:eastAsiaTheme="minorEastAsia"/>
          <w:sz w:val="22"/>
          <w:szCs w:val="22"/>
          <w:lang w:eastAsia="pl-PL"/>
        </w:rPr>
      </w:pPr>
      <w:r w:rsidRPr="002172D7">
        <w:rPr>
          <w:rFonts w:eastAsiaTheme="minorEastAsia"/>
          <w:sz w:val="22"/>
          <w:szCs w:val="22"/>
          <w:lang w:eastAsia="pl-PL"/>
        </w:rPr>
        <w:t>Ph,</w:t>
      </w:r>
    </w:p>
    <w:p w14:paraId="4FF8721B" w14:textId="6218B59A" w:rsidR="002C38A4" w:rsidRPr="002172D7" w:rsidRDefault="002C38A4" w:rsidP="00156AD3">
      <w:pPr>
        <w:pStyle w:val="Akapitzlist"/>
        <w:widowControl w:val="0"/>
        <w:numPr>
          <w:ilvl w:val="0"/>
          <w:numId w:val="148"/>
        </w:numPr>
        <w:suppressAutoHyphens w:val="0"/>
        <w:autoSpaceDE w:val="0"/>
        <w:autoSpaceDN w:val="0"/>
        <w:adjustRightInd w:val="0"/>
        <w:spacing w:before="60" w:after="60"/>
        <w:contextualSpacing w:val="0"/>
        <w:rPr>
          <w:rFonts w:eastAsiaTheme="minorEastAsia"/>
          <w:sz w:val="22"/>
          <w:szCs w:val="22"/>
          <w:lang w:eastAsia="pl-PL"/>
        </w:rPr>
      </w:pPr>
      <w:r w:rsidRPr="002172D7">
        <w:rPr>
          <w:rFonts w:eastAsiaTheme="minorEastAsia"/>
          <w:sz w:val="22"/>
          <w:szCs w:val="22"/>
          <w:lang w:eastAsia="pl-PL"/>
        </w:rPr>
        <w:t>zawartości makroskładników P,K, Mg w glebie,</w:t>
      </w:r>
    </w:p>
    <w:p w14:paraId="64729E48" w14:textId="665E99AA" w:rsidR="002C38A4" w:rsidRPr="002172D7" w:rsidRDefault="002C38A4" w:rsidP="00156AD3">
      <w:pPr>
        <w:pStyle w:val="Akapitzlist"/>
        <w:widowControl w:val="0"/>
        <w:numPr>
          <w:ilvl w:val="0"/>
          <w:numId w:val="148"/>
        </w:numPr>
        <w:suppressAutoHyphens w:val="0"/>
        <w:autoSpaceDE w:val="0"/>
        <w:autoSpaceDN w:val="0"/>
        <w:adjustRightInd w:val="0"/>
        <w:spacing w:before="60" w:after="60"/>
        <w:contextualSpacing w:val="0"/>
        <w:rPr>
          <w:rFonts w:eastAsiaTheme="minorEastAsia"/>
          <w:sz w:val="22"/>
          <w:szCs w:val="22"/>
          <w:lang w:eastAsia="pl-PL"/>
        </w:rPr>
      </w:pPr>
      <w:r w:rsidRPr="002172D7">
        <w:rPr>
          <w:rFonts w:eastAsiaTheme="minorEastAsia"/>
          <w:sz w:val="22"/>
          <w:szCs w:val="22"/>
          <w:lang w:eastAsia="pl-PL"/>
        </w:rPr>
        <w:t xml:space="preserve">zawartości metali ciężkich Pb, Cd, Zn, Cu i Ni w glebie </w:t>
      </w:r>
    </w:p>
    <w:p w14:paraId="2F75C16C" w14:textId="52DDF8B0" w:rsidR="002C38A4" w:rsidRPr="002172D7" w:rsidRDefault="002C38A4" w:rsidP="00156AD3">
      <w:pPr>
        <w:pStyle w:val="Akapitzlist"/>
        <w:widowControl w:val="0"/>
        <w:numPr>
          <w:ilvl w:val="0"/>
          <w:numId w:val="148"/>
        </w:numPr>
        <w:suppressAutoHyphens w:val="0"/>
        <w:autoSpaceDE w:val="0"/>
        <w:autoSpaceDN w:val="0"/>
        <w:adjustRightInd w:val="0"/>
        <w:spacing w:before="60" w:after="60"/>
        <w:contextualSpacing w:val="0"/>
        <w:rPr>
          <w:rFonts w:eastAsiaTheme="minorEastAsia"/>
          <w:sz w:val="22"/>
          <w:szCs w:val="22"/>
          <w:lang w:eastAsia="pl-PL"/>
        </w:rPr>
      </w:pPr>
      <w:r w:rsidRPr="002172D7">
        <w:rPr>
          <w:rFonts w:eastAsiaTheme="minorEastAsia"/>
          <w:sz w:val="22"/>
          <w:szCs w:val="22"/>
          <w:lang w:eastAsia="pl-PL"/>
        </w:rPr>
        <w:t xml:space="preserve">zawartości metali cięzkich </w:t>
      </w:r>
      <w:r w:rsidR="00342930" w:rsidRPr="002172D7">
        <w:rPr>
          <w:rFonts w:eastAsiaTheme="minorEastAsia"/>
          <w:sz w:val="22"/>
          <w:szCs w:val="22"/>
          <w:lang w:eastAsia="pl-PL"/>
        </w:rPr>
        <w:t>Pb, Cd w próbkach materiału roślinnego,</w:t>
      </w:r>
    </w:p>
    <w:p w14:paraId="44858F79" w14:textId="41E4409D" w:rsidR="00342930" w:rsidRPr="002172D7" w:rsidRDefault="00342930" w:rsidP="00156AD3">
      <w:pPr>
        <w:pStyle w:val="Akapitzlist"/>
        <w:widowControl w:val="0"/>
        <w:numPr>
          <w:ilvl w:val="0"/>
          <w:numId w:val="148"/>
        </w:numPr>
        <w:suppressAutoHyphens w:val="0"/>
        <w:autoSpaceDE w:val="0"/>
        <w:autoSpaceDN w:val="0"/>
        <w:adjustRightInd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zawartości mikroelementów Zn, Cu, Fe, Mn, B w glebie,</w:t>
      </w:r>
    </w:p>
    <w:p w14:paraId="289A48B6" w14:textId="6C8FA059" w:rsidR="00342930" w:rsidRPr="002172D7" w:rsidRDefault="00342930" w:rsidP="00156AD3">
      <w:pPr>
        <w:pStyle w:val="Akapitzlist"/>
        <w:widowControl w:val="0"/>
        <w:numPr>
          <w:ilvl w:val="0"/>
          <w:numId w:val="148"/>
        </w:numPr>
        <w:suppressAutoHyphens w:val="0"/>
        <w:autoSpaceDE w:val="0"/>
        <w:autoSpaceDN w:val="0"/>
        <w:adjustRightInd w:val="0"/>
        <w:spacing w:before="60" w:after="60"/>
        <w:contextualSpacing w:val="0"/>
        <w:jc w:val="both"/>
        <w:rPr>
          <w:rFonts w:ascii="Times" w:eastAsiaTheme="minorEastAsia" w:hAnsi="Times" w:cs="Times"/>
          <w:sz w:val="22"/>
          <w:szCs w:val="22"/>
          <w:lang w:eastAsia="pl-PL"/>
        </w:rPr>
      </w:pPr>
      <w:r w:rsidRPr="002172D7">
        <w:rPr>
          <w:rFonts w:eastAsiaTheme="minorEastAsia"/>
          <w:sz w:val="22"/>
          <w:szCs w:val="22"/>
          <w:lang w:eastAsia="pl-PL"/>
        </w:rPr>
        <w:t>zawartości azotu mineralnego w glebie.</w:t>
      </w:r>
    </w:p>
    <w:p w14:paraId="44A5FA81" w14:textId="7A1B6502" w:rsidR="00E35DCC" w:rsidRPr="00A0536E" w:rsidRDefault="00BC036E" w:rsidP="00A0536E">
      <w:pPr>
        <w:widowControl w:val="0"/>
        <w:suppressAutoHyphens w:val="0"/>
        <w:autoSpaceDE w:val="0"/>
        <w:autoSpaceDN w:val="0"/>
        <w:adjustRightInd w:val="0"/>
        <w:spacing w:before="60" w:after="60"/>
        <w:jc w:val="both"/>
        <w:rPr>
          <w:rFonts w:ascii="Times" w:eastAsiaTheme="minorEastAsia" w:hAnsi="Times" w:cs="Times"/>
          <w:sz w:val="22"/>
          <w:szCs w:val="22"/>
          <w:lang w:eastAsia="pl-PL"/>
        </w:rPr>
      </w:pPr>
      <w:r w:rsidRPr="002172D7">
        <w:rPr>
          <w:sz w:val="22"/>
          <w:szCs w:val="30"/>
        </w:rPr>
        <w:t xml:space="preserve">Z analizy badanych próbek wynika, iż w gminie </w:t>
      </w:r>
      <w:r w:rsidR="00B923D8" w:rsidRPr="002172D7">
        <w:rPr>
          <w:sz w:val="22"/>
          <w:szCs w:val="30"/>
        </w:rPr>
        <w:t>Sośnicowice</w:t>
      </w:r>
      <w:r w:rsidRPr="002172D7">
        <w:rPr>
          <w:sz w:val="22"/>
          <w:szCs w:val="30"/>
        </w:rPr>
        <w:t xml:space="preserve"> próbki wykazały niewielkie przekroczenie dopuszczalnej wartości ołowiu w </w:t>
      </w:r>
      <w:r w:rsidRPr="002172D7">
        <w:rPr>
          <w:sz w:val="22"/>
          <w:szCs w:val="22"/>
        </w:rPr>
        <w:t xml:space="preserve">glebie </w:t>
      </w:r>
      <w:r w:rsidRPr="002172D7">
        <w:rPr>
          <w:rFonts w:eastAsiaTheme="minorEastAsia"/>
          <w:sz w:val="22"/>
          <w:szCs w:val="22"/>
          <w:lang w:eastAsia="pl-PL"/>
        </w:rPr>
        <w:t>100,58</w:t>
      </w:r>
      <w:r w:rsidRPr="002172D7">
        <w:rPr>
          <w:rFonts w:ascii="Times" w:eastAsiaTheme="minorEastAsia" w:hAnsi="Times" w:cs="Times"/>
          <w:sz w:val="22"/>
          <w:szCs w:val="22"/>
          <w:lang w:eastAsia="pl-PL"/>
        </w:rPr>
        <w:t xml:space="preserve"> </w:t>
      </w:r>
      <w:r w:rsidRPr="002172D7">
        <w:rPr>
          <w:sz w:val="22"/>
          <w:szCs w:val="22"/>
        </w:rPr>
        <w:t>Mg/kg s.m. na 100 Mg/kg s.m dopuszczalne. Okręgowa Stacja Chemiczno-Rolnicza w Gliwicach przeprowadziła</w:t>
      </w:r>
      <w:r w:rsidRPr="002172D7">
        <w:rPr>
          <w:sz w:val="22"/>
          <w:szCs w:val="30"/>
        </w:rPr>
        <w:t xml:space="preserve"> również badania gleb oznaczenia pH,</w:t>
      </w:r>
      <w:r w:rsidR="00B173A8">
        <w:rPr>
          <w:sz w:val="22"/>
          <w:szCs w:val="30"/>
        </w:rPr>
        <w:t xml:space="preserve"> </w:t>
      </w:r>
      <w:r w:rsidR="00856C08" w:rsidRPr="002172D7">
        <w:rPr>
          <w:sz w:val="22"/>
          <w:szCs w:val="30"/>
        </w:rPr>
        <w:t>c</w:t>
      </w:r>
      <w:r w:rsidRPr="002172D7">
        <w:rPr>
          <w:sz w:val="22"/>
          <w:szCs w:val="30"/>
        </w:rPr>
        <w:t xml:space="preserve">elem </w:t>
      </w:r>
      <w:r w:rsidR="00B173A8">
        <w:rPr>
          <w:sz w:val="22"/>
          <w:szCs w:val="30"/>
        </w:rPr>
        <w:t>którego</w:t>
      </w:r>
      <w:r w:rsidRPr="002172D7">
        <w:rPr>
          <w:sz w:val="22"/>
          <w:szCs w:val="30"/>
        </w:rPr>
        <w:t xml:space="preserve"> jest określenie potrzeb jej wapniowania, natomiast badania zawartości makroskładników jest określenie ich ilości w celu zastosowania odpowiedniego nawożenia. Analiza odczynu i zasobności gleb wykazała iż gleby gminy Sośnicowice należą do bardzo kwaśnych, kwaśnych i lekko kwaśnych</w:t>
      </w:r>
      <w:r w:rsidR="00856C08" w:rsidRPr="002172D7">
        <w:rPr>
          <w:sz w:val="22"/>
          <w:szCs w:val="30"/>
        </w:rPr>
        <w:t>, w związku z tym wskazuje się na konieczność</w:t>
      </w:r>
      <w:r w:rsidRPr="002172D7">
        <w:rPr>
          <w:sz w:val="22"/>
          <w:szCs w:val="30"/>
        </w:rPr>
        <w:t xml:space="preserve"> wapnowania.</w:t>
      </w:r>
    </w:p>
    <w:p w14:paraId="2FECB76A" w14:textId="1D8303AB" w:rsidR="00872C78" w:rsidRPr="002172D7" w:rsidRDefault="00872C78" w:rsidP="00156AD3">
      <w:pPr>
        <w:spacing w:before="60" w:after="60"/>
        <w:jc w:val="both"/>
        <w:rPr>
          <w:rFonts w:eastAsia="MS Mincho"/>
          <w:sz w:val="22"/>
          <w:szCs w:val="22"/>
        </w:rPr>
      </w:pPr>
      <w:r w:rsidRPr="002172D7">
        <w:rPr>
          <w:rFonts w:eastAsia="MS Mincho"/>
          <w:sz w:val="22"/>
          <w:szCs w:val="22"/>
          <w:lang w:eastAsia="pl-PL"/>
        </w:rPr>
        <w:t xml:space="preserve">Badania gleb na obszarze </w:t>
      </w:r>
      <w:r w:rsidR="00254605" w:rsidRPr="002172D7">
        <w:rPr>
          <w:rFonts w:eastAsia="MS Mincho"/>
          <w:sz w:val="22"/>
          <w:szCs w:val="22"/>
          <w:lang w:eastAsia="pl-PL"/>
        </w:rPr>
        <w:t xml:space="preserve">Polski </w:t>
      </w:r>
      <w:r w:rsidRPr="002172D7">
        <w:rPr>
          <w:rFonts w:eastAsia="MS Mincho"/>
          <w:sz w:val="22"/>
          <w:szCs w:val="22"/>
          <w:lang w:eastAsia="pl-PL"/>
        </w:rPr>
        <w:t xml:space="preserve">prowadzone są w oparciu o „Monitoring chemizmu gleb ornych </w:t>
      </w:r>
      <w:r w:rsidRPr="002172D7">
        <w:rPr>
          <w:rFonts w:eastAsia="MS Mincho"/>
          <w:sz w:val="22"/>
          <w:szCs w:val="22"/>
        </w:rPr>
        <w:t>Polski", który stanowi podsystem Państwowego Monitoringu Środo</w:t>
      </w:r>
      <w:r w:rsidR="004D4FD7" w:rsidRPr="002172D7">
        <w:rPr>
          <w:rFonts w:eastAsia="MS Mincho"/>
          <w:sz w:val="22"/>
          <w:szCs w:val="22"/>
        </w:rPr>
        <w:t xml:space="preserve">wiska w zakresie jakości gleb </w:t>
      </w:r>
      <w:r w:rsidRPr="002172D7">
        <w:rPr>
          <w:rFonts w:eastAsia="MS Mincho"/>
          <w:sz w:val="22"/>
          <w:szCs w:val="22"/>
        </w:rPr>
        <w:t>i</w:t>
      </w:r>
      <w:r w:rsidR="008F7238">
        <w:rPr>
          <w:rFonts w:eastAsia="MS Mincho"/>
          <w:sz w:val="22"/>
          <w:szCs w:val="22"/>
        </w:rPr>
        <w:t xml:space="preserve"> </w:t>
      </w:r>
      <w:r w:rsidR="00A0536E">
        <w:rPr>
          <w:rFonts w:eastAsia="MS Mincho"/>
          <w:sz w:val="22"/>
          <w:szCs w:val="22"/>
        </w:rPr>
        <w:t> </w:t>
      </w:r>
      <w:r w:rsidRPr="002172D7">
        <w:rPr>
          <w:rFonts w:eastAsia="MS Mincho"/>
          <w:sz w:val="22"/>
          <w:szCs w:val="22"/>
        </w:rPr>
        <w:t xml:space="preserve">ziemi. Na terenie powiatu </w:t>
      </w:r>
      <w:r w:rsidR="004D4FD7" w:rsidRPr="002172D7">
        <w:rPr>
          <w:rFonts w:eastAsia="MS Mincho"/>
          <w:sz w:val="22"/>
          <w:szCs w:val="22"/>
        </w:rPr>
        <w:t>gliwickiego</w:t>
      </w:r>
      <w:r w:rsidRPr="002172D7">
        <w:rPr>
          <w:rFonts w:eastAsia="MS Mincho"/>
          <w:sz w:val="22"/>
          <w:szCs w:val="22"/>
        </w:rPr>
        <w:t xml:space="preserve"> w ramach monitoringu nie przeprowadzano badań gleb.</w:t>
      </w:r>
      <w:r w:rsidR="004D4FD7" w:rsidRPr="002172D7">
        <w:rPr>
          <w:rFonts w:eastAsia="MS Mincho"/>
          <w:sz w:val="22"/>
          <w:szCs w:val="22"/>
        </w:rPr>
        <w:t xml:space="preserve"> Najbliżej gminy Sośnicowice zlokalizowane były punkty monitoringowe:</w:t>
      </w:r>
    </w:p>
    <w:p w14:paraId="0C06A86F" w14:textId="52044E46" w:rsidR="004D4FD7" w:rsidRPr="002172D7" w:rsidRDefault="00254605" w:rsidP="00156AD3">
      <w:pPr>
        <w:pStyle w:val="Akapitzlist"/>
        <w:numPr>
          <w:ilvl w:val="0"/>
          <w:numId w:val="149"/>
        </w:numPr>
        <w:spacing w:before="60" w:after="60"/>
        <w:contextualSpacing w:val="0"/>
        <w:jc w:val="both"/>
        <w:rPr>
          <w:rFonts w:eastAsia="MS Mincho"/>
          <w:sz w:val="22"/>
          <w:szCs w:val="22"/>
        </w:rPr>
      </w:pPr>
      <w:r w:rsidRPr="002172D7">
        <w:rPr>
          <w:rFonts w:eastAsia="MS Mincho"/>
          <w:sz w:val="22"/>
          <w:szCs w:val="22"/>
        </w:rPr>
        <w:t xml:space="preserve">w odległości 19 km od Sośnicowic - </w:t>
      </w:r>
      <w:r w:rsidR="00EF6D45" w:rsidRPr="002172D7">
        <w:rPr>
          <w:rFonts w:eastAsia="MS Mincho"/>
          <w:sz w:val="22"/>
          <w:szCs w:val="22"/>
        </w:rPr>
        <w:t xml:space="preserve">w miejscowości Szymocice </w:t>
      </w:r>
      <w:r w:rsidR="00C9276F">
        <w:rPr>
          <w:rFonts w:eastAsia="MS Mincho"/>
          <w:sz w:val="22"/>
          <w:szCs w:val="22"/>
        </w:rPr>
        <w:t xml:space="preserve">(próbka nr 327) </w:t>
      </w:r>
      <w:r w:rsidR="00EF6D45" w:rsidRPr="002172D7">
        <w:rPr>
          <w:rFonts w:eastAsia="MS Mincho"/>
          <w:sz w:val="22"/>
          <w:szCs w:val="22"/>
        </w:rPr>
        <w:t>w gminie Nędza – powiat raciborski, woj</w:t>
      </w:r>
      <w:r w:rsidRPr="002172D7">
        <w:rPr>
          <w:rFonts w:eastAsia="MS Mincho"/>
          <w:sz w:val="22"/>
          <w:szCs w:val="22"/>
        </w:rPr>
        <w:t>. śląskie,</w:t>
      </w:r>
    </w:p>
    <w:p w14:paraId="7D8BCFD8" w14:textId="10D42424" w:rsidR="00EF6D45" w:rsidRPr="002172D7" w:rsidRDefault="00254605" w:rsidP="00156AD3">
      <w:pPr>
        <w:pStyle w:val="Akapitzlist"/>
        <w:numPr>
          <w:ilvl w:val="0"/>
          <w:numId w:val="149"/>
        </w:numPr>
        <w:spacing w:before="60" w:after="60"/>
        <w:contextualSpacing w:val="0"/>
        <w:jc w:val="both"/>
        <w:rPr>
          <w:rFonts w:eastAsia="MS Mincho"/>
          <w:sz w:val="22"/>
          <w:szCs w:val="22"/>
        </w:rPr>
      </w:pPr>
      <w:r w:rsidRPr="002172D7">
        <w:rPr>
          <w:rFonts w:eastAsia="MS Mincho"/>
          <w:sz w:val="22"/>
          <w:szCs w:val="22"/>
        </w:rPr>
        <w:t xml:space="preserve">w odległości 32 km od Sośnicowic - </w:t>
      </w:r>
      <w:r w:rsidR="00EF6D45" w:rsidRPr="002172D7">
        <w:rPr>
          <w:rFonts w:eastAsia="MS Mincho"/>
          <w:sz w:val="22"/>
          <w:szCs w:val="22"/>
        </w:rPr>
        <w:t xml:space="preserve">w miejscowości Czernica </w:t>
      </w:r>
      <w:r w:rsidR="00C9276F">
        <w:rPr>
          <w:rFonts w:eastAsia="MS Mincho"/>
          <w:sz w:val="22"/>
          <w:szCs w:val="22"/>
        </w:rPr>
        <w:t xml:space="preserve">(próbka nr 329) </w:t>
      </w:r>
      <w:r w:rsidR="00EF6D45" w:rsidRPr="002172D7">
        <w:rPr>
          <w:rFonts w:eastAsia="MS Mincho"/>
          <w:sz w:val="22"/>
          <w:szCs w:val="22"/>
        </w:rPr>
        <w:t>w gminie Gaszowice – powiat rybnicki, woj. śląskie,</w:t>
      </w:r>
    </w:p>
    <w:p w14:paraId="1A47666B" w14:textId="0A3BB477" w:rsidR="00EF6D45" w:rsidRPr="002172D7" w:rsidRDefault="00254605" w:rsidP="00156AD3">
      <w:pPr>
        <w:pStyle w:val="Akapitzlist"/>
        <w:numPr>
          <w:ilvl w:val="0"/>
          <w:numId w:val="149"/>
        </w:numPr>
        <w:spacing w:before="60" w:after="60"/>
        <w:contextualSpacing w:val="0"/>
        <w:jc w:val="both"/>
        <w:rPr>
          <w:rFonts w:eastAsia="MS Mincho"/>
          <w:sz w:val="22"/>
          <w:szCs w:val="22"/>
        </w:rPr>
      </w:pPr>
      <w:r w:rsidRPr="002172D7">
        <w:rPr>
          <w:rFonts w:eastAsia="MS Mincho"/>
          <w:sz w:val="22"/>
          <w:szCs w:val="22"/>
        </w:rPr>
        <w:t xml:space="preserve">w odległości 23 km od Sośnicowic - </w:t>
      </w:r>
      <w:r w:rsidR="00EF6D45" w:rsidRPr="002172D7">
        <w:rPr>
          <w:rFonts w:eastAsia="MS Mincho"/>
          <w:sz w:val="22"/>
          <w:szCs w:val="22"/>
        </w:rPr>
        <w:t xml:space="preserve">w miejscowości Grabówka </w:t>
      </w:r>
      <w:r w:rsidR="00C9276F">
        <w:rPr>
          <w:rFonts w:eastAsia="MS Mincho"/>
          <w:sz w:val="22"/>
          <w:szCs w:val="22"/>
        </w:rPr>
        <w:t xml:space="preserve">(próbka nr 323) </w:t>
      </w:r>
      <w:r w:rsidR="00EF6D45" w:rsidRPr="002172D7">
        <w:rPr>
          <w:rFonts w:eastAsia="MS Mincho"/>
          <w:sz w:val="22"/>
          <w:szCs w:val="22"/>
        </w:rPr>
        <w:t>w gminie Bierawa – powiat kędzierzyńsko – kozielski, woj. opolskie.</w:t>
      </w:r>
    </w:p>
    <w:p w14:paraId="5C9D4EFE" w14:textId="77777777" w:rsidR="00EF6D45" w:rsidRPr="002172D7" w:rsidRDefault="00EF6D45" w:rsidP="00156AD3">
      <w:pPr>
        <w:spacing w:before="60" w:after="60"/>
        <w:jc w:val="both"/>
        <w:rPr>
          <w:rFonts w:eastAsia="SimSun"/>
          <w:sz w:val="22"/>
          <w:szCs w:val="22"/>
        </w:rPr>
      </w:pPr>
    </w:p>
    <w:p w14:paraId="4EAAB671" w14:textId="4000E5F4" w:rsidR="005213C0" w:rsidRPr="002172D7" w:rsidRDefault="004D4FD7" w:rsidP="00156AD3">
      <w:pPr>
        <w:spacing w:before="60" w:after="60"/>
        <w:jc w:val="center"/>
        <w:rPr>
          <w:rFonts w:eastAsia="SimSun"/>
          <w:sz w:val="22"/>
          <w:szCs w:val="22"/>
        </w:rPr>
      </w:pPr>
      <w:r w:rsidRPr="002172D7">
        <w:rPr>
          <w:rFonts w:eastAsia="SimSun"/>
          <w:noProof/>
          <w:sz w:val="22"/>
          <w:szCs w:val="22"/>
          <w:lang w:val="en-US" w:eastAsia="pl-PL"/>
        </w:rPr>
        <w:drawing>
          <wp:inline distT="0" distB="0" distL="0" distR="0" wp14:anchorId="3132DEE9" wp14:editId="36B4B3CC">
            <wp:extent cx="4167477" cy="3630435"/>
            <wp:effectExtent l="0" t="0" r="0" b="1905"/>
            <wp:docPr id="2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68836" cy="3631619"/>
                    </a:xfrm>
                    <a:prstGeom prst="rect">
                      <a:avLst/>
                    </a:prstGeom>
                    <a:noFill/>
                    <a:ln>
                      <a:noFill/>
                    </a:ln>
                  </pic:spPr>
                </pic:pic>
              </a:graphicData>
            </a:graphic>
          </wp:inline>
        </w:drawing>
      </w:r>
    </w:p>
    <w:p w14:paraId="2E204308" w14:textId="29721F08" w:rsidR="00B20714" w:rsidRPr="002172D7" w:rsidRDefault="00B20714" w:rsidP="00156AD3">
      <w:pPr>
        <w:pStyle w:val="Podpis"/>
        <w:spacing w:before="60" w:after="60"/>
        <w:rPr>
          <w:rFonts w:ascii="Times New Roman" w:hAnsi="Times New Roman"/>
          <w:sz w:val="22"/>
          <w:szCs w:val="24"/>
        </w:rPr>
      </w:pPr>
      <w:bookmarkStart w:id="195" w:name="_Toc267063262"/>
      <w:bookmarkStart w:id="196" w:name="_Toc234824556"/>
      <w:r w:rsidRPr="002172D7">
        <w:rPr>
          <w:rFonts w:ascii="Times New Roman" w:hAnsi="Times New Roman"/>
          <w:sz w:val="22"/>
          <w:szCs w:val="24"/>
        </w:rPr>
        <w:t xml:space="preserve">Rysunek </w:t>
      </w:r>
      <w:r w:rsidRPr="002172D7">
        <w:rPr>
          <w:rFonts w:ascii="Times New Roman" w:hAnsi="Times New Roman"/>
          <w:sz w:val="22"/>
          <w:szCs w:val="24"/>
        </w:rPr>
        <w:fldChar w:fldCharType="begin"/>
      </w:r>
      <w:r w:rsidRPr="002172D7">
        <w:rPr>
          <w:rFonts w:ascii="Times New Roman" w:hAnsi="Times New Roman"/>
          <w:sz w:val="22"/>
          <w:szCs w:val="24"/>
        </w:rPr>
        <w:instrText xml:space="preserve"> SEQ Rysunek \* ARABIC </w:instrText>
      </w:r>
      <w:r w:rsidRPr="002172D7">
        <w:rPr>
          <w:rFonts w:ascii="Times New Roman" w:hAnsi="Times New Roman"/>
          <w:sz w:val="22"/>
          <w:szCs w:val="24"/>
        </w:rPr>
        <w:fldChar w:fldCharType="separate"/>
      </w:r>
      <w:r w:rsidR="006F1053">
        <w:rPr>
          <w:rFonts w:ascii="Times New Roman" w:hAnsi="Times New Roman"/>
          <w:noProof/>
          <w:sz w:val="22"/>
          <w:szCs w:val="24"/>
        </w:rPr>
        <w:t>15</w:t>
      </w:r>
      <w:r w:rsidRPr="002172D7">
        <w:rPr>
          <w:rFonts w:ascii="Times New Roman" w:hAnsi="Times New Roman"/>
          <w:sz w:val="22"/>
          <w:szCs w:val="24"/>
        </w:rPr>
        <w:fldChar w:fldCharType="end"/>
      </w:r>
      <w:r w:rsidRPr="002172D7">
        <w:rPr>
          <w:rFonts w:ascii="Times New Roman" w:hAnsi="Times New Roman"/>
          <w:sz w:val="22"/>
          <w:szCs w:val="24"/>
        </w:rPr>
        <w:t xml:space="preserve"> Punkty poboru próbek </w:t>
      </w:r>
      <w:r w:rsidR="00B55CEF" w:rsidRPr="002172D7">
        <w:rPr>
          <w:rFonts w:ascii="Times New Roman" w:hAnsi="Times New Roman"/>
          <w:sz w:val="22"/>
          <w:szCs w:val="24"/>
        </w:rPr>
        <w:t xml:space="preserve">(na terenie województwa śląskiego i opolskiego) </w:t>
      </w:r>
      <w:r w:rsidRPr="002172D7">
        <w:rPr>
          <w:rFonts w:ascii="Times New Roman" w:hAnsi="Times New Roman"/>
          <w:sz w:val="22"/>
          <w:szCs w:val="24"/>
        </w:rPr>
        <w:t xml:space="preserve">do badań gleb prowadzonych w ramach Monitoringu </w:t>
      </w:r>
      <w:r w:rsidRPr="002172D7">
        <w:rPr>
          <w:rFonts w:ascii="Times New Roman" w:eastAsia="MS Mincho" w:hAnsi="Times New Roman"/>
          <w:sz w:val="22"/>
          <w:szCs w:val="24"/>
        </w:rPr>
        <w:t xml:space="preserve">chemizmu gleb ornych Polski", który stanowi podsystem Państwowego Monitoringu Środowiska w zakresie </w:t>
      </w:r>
      <w:r w:rsidR="00B55CEF" w:rsidRPr="002172D7">
        <w:rPr>
          <w:rFonts w:ascii="Times New Roman" w:eastAsia="MS Mincho" w:hAnsi="Times New Roman"/>
          <w:sz w:val="22"/>
          <w:szCs w:val="24"/>
        </w:rPr>
        <w:t>jakości</w:t>
      </w:r>
      <w:r w:rsidRPr="002172D7">
        <w:rPr>
          <w:rFonts w:ascii="Times New Roman" w:eastAsia="MS Mincho" w:hAnsi="Times New Roman"/>
          <w:sz w:val="22"/>
          <w:szCs w:val="24"/>
        </w:rPr>
        <w:t xml:space="preserve"> gleb i ziemi.</w:t>
      </w:r>
      <w:bookmarkEnd w:id="195"/>
      <w:r w:rsidRPr="002172D7">
        <w:rPr>
          <w:rFonts w:ascii="Times New Roman" w:eastAsia="MS Mincho" w:hAnsi="Times New Roman"/>
          <w:sz w:val="22"/>
          <w:szCs w:val="24"/>
        </w:rPr>
        <w:t xml:space="preserve"> </w:t>
      </w:r>
      <w:bookmarkEnd w:id="196"/>
    </w:p>
    <w:p w14:paraId="26B843C1" w14:textId="77777777" w:rsidR="00B20714" w:rsidRPr="002172D7" w:rsidRDefault="00B20714" w:rsidP="00156AD3">
      <w:pPr>
        <w:spacing w:before="60" w:after="60"/>
        <w:jc w:val="both"/>
        <w:rPr>
          <w:i/>
          <w:sz w:val="18"/>
          <w:szCs w:val="20"/>
        </w:rPr>
      </w:pPr>
      <w:r w:rsidRPr="002172D7">
        <w:rPr>
          <w:i/>
          <w:sz w:val="18"/>
          <w:szCs w:val="20"/>
        </w:rPr>
        <w:t xml:space="preserve">Źródło: </w:t>
      </w:r>
      <w:r w:rsidRPr="002172D7">
        <w:rPr>
          <w:rFonts w:eastAsia="MS Mincho"/>
          <w:i/>
          <w:sz w:val="18"/>
          <w:szCs w:val="20"/>
          <w:lang w:eastAsia="pl-PL"/>
        </w:rPr>
        <w:t>Monitoring chemizmu gleb ornych Polski, 2012</w:t>
      </w:r>
    </w:p>
    <w:p w14:paraId="306C4317" w14:textId="77777777" w:rsidR="00FE5B48" w:rsidRDefault="00FE5B48" w:rsidP="00156AD3">
      <w:pPr>
        <w:spacing w:before="60" w:after="60"/>
        <w:jc w:val="both"/>
        <w:rPr>
          <w:rFonts w:eastAsia="MS Mincho"/>
          <w:sz w:val="22"/>
          <w:szCs w:val="22"/>
        </w:rPr>
      </w:pPr>
    </w:p>
    <w:p w14:paraId="23413BD6" w14:textId="2A724EDB" w:rsidR="00872C78" w:rsidRPr="002172D7" w:rsidRDefault="00872C78" w:rsidP="00156AD3">
      <w:pPr>
        <w:spacing w:before="60" w:after="60"/>
        <w:jc w:val="both"/>
        <w:rPr>
          <w:rFonts w:eastAsia="MS Mincho"/>
          <w:sz w:val="22"/>
          <w:szCs w:val="22"/>
        </w:rPr>
      </w:pPr>
      <w:bookmarkStart w:id="197" w:name="_GoBack"/>
      <w:bookmarkEnd w:id="197"/>
      <w:r w:rsidRPr="002172D7">
        <w:rPr>
          <w:rFonts w:eastAsia="MS Mincho"/>
          <w:sz w:val="22"/>
          <w:szCs w:val="22"/>
        </w:rPr>
        <w:t xml:space="preserve">Wyniki badań </w:t>
      </w:r>
      <w:r w:rsidR="000514B5" w:rsidRPr="002172D7">
        <w:rPr>
          <w:rFonts w:eastAsia="MS Mincho"/>
          <w:sz w:val="22"/>
          <w:szCs w:val="22"/>
        </w:rPr>
        <w:t xml:space="preserve">przeprowadzonych w punktach w Czernicy i Szymocicach nie wykazywały przekroczeń dopuszczalnych wartości metali i pierwiastków śladowych, natomiast wyniki badań przeprowadzonych w Bierawie </w:t>
      </w:r>
      <w:r w:rsidRPr="002172D7">
        <w:rPr>
          <w:rFonts w:eastAsia="MS Mincho"/>
          <w:sz w:val="22"/>
          <w:szCs w:val="22"/>
        </w:rPr>
        <w:t>wskazują na wyraźnie przekroczona zawartości wielopierścieniowych węglowodorów aromatycznych 9WWA.</w:t>
      </w:r>
      <w:r w:rsidRPr="002172D7">
        <w:rPr>
          <w:rStyle w:val="Odwoanieprzypisudolnego"/>
          <w:rFonts w:eastAsia="MS Mincho"/>
          <w:sz w:val="22"/>
          <w:szCs w:val="22"/>
        </w:rPr>
        <w:footnoteReference w:id="11"/>
      </w:r>
    </w:p>
    <w:p w14:paraId="7EE3B167" w14:textId="7D22AA7F" w:rsidR="00872C78" w:rsidRPr="002172D7" w:rsidRDefault="00872C78" w:rsidP="00156AD3">
      <w:pPr>
        <w:spacing w:before="60" w:after="60"/>
        <w:jc w:val="both"/>
        <w:rPr>
          <w:rFonts w:eastAsia="MS Mincho"/>
          <w:sz w:val="22"/>
          <w:szCs w:val="22"/>
        </w:rPr>
      </w:pPr>
      <w:r w:rsidRPr="002172D7">
        <w:rPr>
          <w:sz w:val="22"/>
          <w:szCs w:val="22"/>
        </w:rPr>
        <w:t xml:space="preserve">Mimo, iż </w:t>
      </w:r>
      <w:r w:rsidR="00462A4A" w:rsidRPr="002172D7">
        <w:rPr>
          <w:sz w:val="22"/>
          <w:szCs w:val="22"/>
        </w:rPr>
        <w:t xml:space="preserve">powyższe </w:t>
      </w:r>
      <w:r w:rsidRPr="002172D7">
        <w:rPr>
          <w:sz w:val="22"/>
          <w:szCs w:val="22"/>
        </w:rPr>
        <w:t xml:space="preserve">wyniki te nie reprezentują stanu gleb na terenie gminy </w:t>
      </w:r>
      <w:r w:rsidR="00462A4A" w:rsidRPr="002172D7">
        <w:rPr>
          <w:sz w:val="22"/>
          <w:szCs w:val="22"/>
        </w:rPr>
        <w:t>Sośnicowice</w:t>
      </w:r>
      <w:r w:rsidRPr="002172D7">
        <w:rPr>
          <w:sz w:val="22"/>
          <w:szCs w:val="22"/>
        </w:rPr>
        <w:t xml:space="preserve">, pokazują jednak jak wygląda stan gleb w bliskiej odległości od zakładów produkcyjnych zlokalizowanych </w:t>
      </w:r>
      <w:r w:rsidR="00462A4A" w:rsidRPr="002172D7">
        <w:rPr>
          <w:sz w:val="22"/>
          <w:szCs w:val="22"/>
        </w:rPr>
        <w:t>poza granicami gminy</w:t>
      </w:r>
      <w:r w:rsidRPr="002172D7">
        <w:rPr>
          <w:sz w:val="22"/>
          <w:szCs w:val="22"/>
        </w:rPr>
        <w:t xml:space="preserve"> oraz wśród koncentracji ruchu komunikacyjnego. </w:t>
      </w:r>
    </w:p>
    <w:p w14:paraId="375DAA7C" w14:textId="77777777" w:rsidR="00A70A54" w:rsidRPr="002172D7" w:rsidRDefault="00A70A54" w:rsidP="00156AD3">
      <w:pPr>
        <w:spacing w:before="60" w:after="60"/>
        <w:jc w:val="both"/>
        <w:rPr>
          <w:sz w:val="22"/>
          <w:szCs w:val="22"/>
        </w:rPr>
      </w:pPr>
    </w:p>
    <w:p w14:paraId="2CF1597C" w14:textId="77777777" w:rsidR="002B36F0" w:rsidRPr="002172D7" w:rsidRDefault="002B36F0" w:rsidP="00FA3909">
      <w:pPr>
        <w:pStyle w:val="Nagwek3"/>
      </w:pPr>
      <w:bookmarkStart w:id="198" w:name="_Toc263940534"/>
      <w:bookmarkStart w:id="199" w:name="_Toc267063169"/>
      <w:r w:rsidRPr="002172D7">
        <w:t>Instytucje do obsługi rolnictwa</w:t>
      </w:r>
      <w:bookmarkEnd w:id="198"/>
      <w:bookmarkEnd w:id="199"/>
    </w:p>
    <w:p w14:paraId="4202BD98" w14:textId="62D7723F" w:rsidR="002B36F0" w:rsidRPr="002172D7" w:rsidRDefault="002B36F0" w:rsidP="00156AD3">
      <w:pPr>
        <w:spacing w:before="60" w:after="60"/>
        <w:jc w:val="both"/>
        <w:rPr>
          <w:sz w:val="22"/>
          <w:szCs w:val="22"/>
        </w:rPr>
      </w:pPr>
      <w:r w:rsidRPr="002172D7">
        <w:rPr>
          <w:sz w:val="22"/>
          <w:szCs w:val="22"/>
        </w:rPr>
        <w:t xml:space="preserve">Na obszarze gminy oraz powiatu </w:t>
      </w:r>
      <w:r w:rsidR="00462A4A" w:rsidRPr="002172D7">
        <w:rPr>
          <w:sz w:val="22"/>
          <w:szCs w:val="22"/>
        </w:rPr>
        <w:t>gliwickiego</w:t>
      </w:r>
      <w:r w:rsidRPr="002172D7">
        <w:rPr>
          <w:sz w:val="22"/>
          <w:szCs w:val="22"/>
        </w:rPr>
        <w:t xml:space="preserve"> działają podmioty mające na celu obsługę rolnictwa, które poprzez swoje działania zachęcają rolników do kontynuowania produkcji, nie odłogowania gruntów ornych, a także inspirują do starania się o pozyskanie środków finansowych na produkcję rolniczą.</w:t>
      </w:r>
    </w:p>
    <w:p w14:paraId="7E3037FF" w14:textId="5EF4F193" w:rsidR="002B36F0" w:rsidRPr="002172D7" w:rsidRDefault="002B36F0" w:rsidP="00156AD3">
      <w:pPr>
        <w:spacing w:before="60" w:after="60"/>
        <w:jc w:val="both"/>
        <w:rPr>
          <w:sz w:val="22"/>
          <w:szCs w:val="22"/>
        </w:rPr>
      </w:pPr>
      <w:r w:rsidRPr="002172D7">
        <w:rPr>
          <w:sz w:val="22"/>
          <w:szCs w:val="22"/>
        </w:rPr>
        <w:t xml:space="preserve">Jednym z takich podmiotów jest Agencja Restrukturyzacji i Modernizacji Rolnictwa </w:t>
      </w:r>
      <w:r w:rsidR="00462A4A" w:rsidRPr="002172D7">
        <w:rPr>
          <w:sz w:val="22"/>
          <w:szCs w:val="22"/>
        </w:rPr>
        <w:t>Śląski</w:t>
      </w:r>
      <w:r w:rsidRPr="002172D7">
        <w:rPr>
          <w:sz w:val="22"/>
          <w:szCs w:val="22"/>
        </w:rPr>
        <w:t xml:space="preserve"> Oddział Regionalny w </w:t>
      </w:r>
      <w:r w:rsidR="00462A4A" w:rsidRPr="002172D7">
        <w:rPr>
          <w:sz w:val="22"/>
          <w:szCs w:val="22"/>
        </w:rPr>
        <w:t>Częstochowie</w:t>
      </w:r>
      <w:r w:rsidRPr="002172D7">
        <w:rPr>
          <w:sz w:val="22"/>
          <w:szCs w:val="22"/>
        </w:rPr>
        <w:t>. W ramach swojej działalności realiz</w:t>
      </w:r>
      <w:r w:rsidR="0086677D">
        <w:rPr>
          <w:sz w:val="22"/>
          <w:szCs w:val="22"/>
        </w:rPr>
        <w:t>ował do 2013 roku</w:t>
      </w:r>
      <w:r w:rsidRPr="002172D7">
        <w:rPr>
          <w:sz w:val="22"/>
          <w:szCs w:val="22"/>
        </w:rPr>
        <w:t xml:space="preserve"> Program Rozwoju Obszarów Wiejskich na lata 2007-2013. Biuro Regionalne pełni rolę podmiotu wdrażającego dla działań takich jak:</w:t>
      </w:r>
    </w:p>
    <w:p w14:paraId="1AE1324B" w14:textId="77777777" w:rsidR="002B36F0" w:rsidRPr="002172D7" w:rsidRDefault="002B36F0" w:rsidP="00156AD3">
      <w:pPr>
        <w:numPr>
          <w:ilvl w:val="0"/>
          <w:numId w:val="44"/>
        </w:numPr>
        <w:tabs>
          <w:tab w:val="clear" w:pos="1287"/>
          <w:tab w:val="num" w:pos="567"/>
        </w:tabs>
        <w:spacing w:before="60" w:after="60"/>
        <w:ind w:left="567"/>
        <w:jc w:val="both"/>
        <w:rPr>
          <w:sz w:val="22"/>
          <w:szCs w:val="22"/>
        </w:rPr>
      </w:pPr>
      <w:r w:rsidRPr="002172D7">
        <w:rPr>
          <w:sz w:val="22"/>
          <w:szCs w:val="22"/>
        </w:rPr>
        <w:t>korzystanie z usług doradczych przez rolników i posiadaczy lasów,</w:t>
      </w:r>
    </w:p>
    <w:p w14:paraId="4C531613" w14:textId="77777777" w:rsidR="002B36F0" w:rsidRPr="002172D7" w:rsidRDefault="002B36F0" w:rsidP="00156AD3">
      <w:pPr>
        <w:numPr>
          <w:ilvl w:val="0"/>
          <w:numId w:val="44"/>
        </w:numPr>
        <w:tabs>
          <w:tab w:val="clear" w:pos="1287"/>
          <w:tab w:val="num" w:pos="567"/>
        </w:tabs>
        <w:spacing w:before="60" w:after="60"/>
        <w:ind w:left="567"/>
        <w:jc w:val="both"/>
        <w:rPr>
          <w:sz w:val="22"/>
          <w:szCs w:val="22"/>
        </w:rPr>
      </w:pPr>
      <w:r w:rsidRPr="002172D7">
        <w:rPr>
          <w:sz w:val="22"/>
          <w:szCs w:val="22"/>
        </w:rPr>
        <w:t>wspieranie gospodarowania na obszarach górskich oraz na innych obszarach o niekorzystnych warunkach gospodarowania,</w:t>
      </w:r>
    </w:p>
    <w:p w14:paraId="2A82C4E6" w14:textId="77777777" w:rsidR="002B36F0" w:rsidRPr="002172D7" w:rsidRDefault="002B36F0" w:rsidP="00156AD3">
      <w:pPr>
        <w:numPr>
          <w:ilvl w:val="0"/>
          <w:numId w:val="44"/>
        </w:numPr>
        <w:tabs>
          <w:tab w:val="clear" w:pos="1287"/>
          <w:tab w:val="num" w:pos="567"/>
        </w:tabs>
        <w:spacing w:before="60" w:after="60"/>
        <w:ind w:left="567"/>
        <w:jc w:val="both"/>
        <w:rPr>
          <w:sz w:val="22"/>
          <w:szCs w:val="22"/>
        </w:rPr>
      </w:pPr>
      <w:r w:rsidRPr="002172D7">
        <w:rPr>
          <w:sz w:val="22"/>
          <w:szCs w:val="22"/>
        </w:rPr>
        <w:t>programy rolno środowiskowe,</w:t>
      </w:r>
    </w:p>
    <w:p w14:paraId="75C877E7" w14:textId="77777777" w:rsidR="002B36F0" w:rsidRPr="002172D7" w:rsidRDefault="002B36F0" w:rsidP="00156AD3">
      <w:pPr>
        <w:numPr>
          <w:ilvl w:val="0"/>
          <w:numId w:val="44"/>
        </w:numPr>
        <w:tabs>
          <w:tab w:val="clear" w:pos="1287"/>
          <w:tab w:val="num" w:pos="567"/>
        </w:tabs>
        <w:spacing w:before="60" w:after="60"/>
        <w:ind w:left="567"/>
        <w:jc w:val="both"/>
        <w:rPr>
          <w:sz w:val="22"/>
          <w:szCs w:val="22"/>
        </w:rPr>
      </w:pPr>
      <w:r w:rsidRPr="002172D7">
        <w:rPr>
          <w:sz w:val="22"/>
          <w:szCs w:val="22"/>
        </w:rPr>
        <w:t>zalesianie gruntów rolnych oraz zalesianie gruntów innych niż rolne,</w:t>
      </w:r>
    </w:p>
    <w:p w14:paraId="26ACDCA5" w14:textId="77777777" w:rsidR="002B36F0" w:rsidRPr="002172D7" w:rsidRDefault="002B36F0" w:rsidP="00156AD3">
      <w:pPr>
        <w:numPr>
          <w:ilvl w:val="0"/>
          <w:numId w:val="44"/>
        </w:numPr>
        <w:tabs>
          <w:tab w:val="clear" w:pos="1287"/>
          <w:tab w:val="num" w:pos="567"/>
        </w:tabs>
        <w:spacing w:before="60" w:after="60"/>
        <w:ind w:left="567"/>
        <w:jc w:val="both"/>
        <w:rPr>
          <w:sz w:val="22"/>
          <w:szCs w:val="22"/>
        </w:rPr>
      </w:pPr>
      <w:r w:rsidRPr="002172D7">
        <w:rPr>
          <w:sz w:val="22"/>
          <w:szCs w:val="22"/>
        </w:rPr>
        <w:t>renty strukturalne.</w:t>
      </w:r>
    </w:p>
    <w:p w14:paraId="0DD444DA" w14:textId="3DF8F55B" w:rsidR="002B36F0" w:rsidRPr="002172D7" w:rsidRDefault="00E965E5" w:rsidP="00156AD3">
      <w:pPr>
        <w:spacing w:before="60" w:after="60"/>
        <w:jc w:val="both"/>
        <w:rPr>
          <w:sz w:val="22"/>
          <w:szCs w:val="22"/>
        </w:rPr>
      </w:pPr>
      <w:r w:rsidRPr="002172D7">
        <w:rPr>
          <w:sz w:val="22"/>
          <w:szCs w:val="22"/>
        </w:rPr>
        <w:t xml:space="preserve">Z informacji udzielonych przez </w:t>
      </w:r>
      <w:r w:rsidR="002B36F0" w:rsidRPr="002172D7">
        <w:rPr>
          <w:sz w:val="22"/>
          <w:szCs w:val="22"/>
        </w:rPr>
        <w:t>Agencj</w:t>
      </w:r>
      <w:r w:rsidRPr="002172D7">
        <w:rPr>
          <w:sz w:val="22"/>
          <w:szCs w:val="22"/>
        </w:rPr>
        <w:t>ę</w:t>
      </w:r>
      <w:r w:rsidR="002B36F0" w:rsidRPr="002172D7">
        <w:rPr>
          <w:sz w:val="22"/>
          <w:szCs w:val="22"/>
        </w:rPr>
        <w:t xml:space="preserve"> Restrukturyzacji </w:t>
      </w:r>
      <w:r w:rsidRPr="002172D7">
        <w:rPr>
          <w:sz w:val="22"/>
          <w:szCs w:val="22"/>
        </w:rPr>
        <w:t xml:space="preserve">w </w:t>
      </w:r>
      <w:r w:rsidR="00462A4A" w:rsidRPr="002172D7">
        <w:rPr>
          <w:sz w:val="22"/>
          <w:szCs w:val="22"/>
        </w:rPr>
        <w:t>Częstochowie</w:t>
      </w:r>
      <w:r w:rsidRPr="002172D7">
        <w:rPr>
          <w:sz w:val="22"/>
          <w:szCs w:val="22"/>
        </w:rPr>
        <w:t xml:space="preserve"> wynika, iż rolnicy z terenu gminy </w:t>
      </w:r>
      <w:r w:rsidR="00462A4A" w:rsidRPr="002172D7">
        <w:rPr>
          <w:sz w:val="22"/>
          <w:szCs w:val="22"/>
        </w:rPr>
        <w:t>Sośnicowice</w:t>
      </w:r>
      <w:r w:rsidRPr="002172D7">
        <w:rPr>
          <w:sz w:val="22"/>
          <w:szCs w:val="22"/>
        </w:rPr>
        <w:t xml:space="preserve"> realizują </w:t>
      </w:r>
      <w:r w:rsidR="007C1B46" w:rsidRPr="002172D7">
        <w:rPr>
          <w:sz w:val="22"/>
          <w:szCs w:val="22"/>
        </w:rPr>
        <w:t xml:space="preserve">pakiety działań rolno – środowiskowych </w:t>
      </w:r>
      <w:r w:rsidR="008D438E" w:rsidRPr="002172D7">
        <w:rPr>
          <w:sz w:val="22"/>
          <w:szCs w:val="22"/>
        </w:rPr>
        <w:t>taki</w:t>
      </w:r>
      <w:r w:rsidR="007C1B46" w:rsidRPr="002172D7">
        <w:rPr>
          <w:sz w:val="22"/>
          <w:szCs w:val="22"/>
        </w:rPr>
        <w:t>ch</w:t>
      </w:r>
      <w:r w:rsidR="008D438E" w:rsidRPr="002172D7">
        <w:rPr>
          <w:sz w:val="22"/>
          <w:szCs w:val="22"/>
        </w:rPr>
        <w:t xml:space="preserve"> jak</w:t>
      </w:r>
      <w:r w:rsidRPr="002172D7">
        <w:rPr>
          <w:sz w:val="22"/>
          <w:szCs w:val="22"/>
        </w:rPr>
        <w:t>:</w:t>
      </w:r>
    </w:p>
    <w:p w14:paraId="52CEEA16" w14:textId="67D37550" w:rsidR="008D438E" w:rsidRPr="002172D7" w:rsidRDefault="007C1B46" w:rsidP="00156AD3">
      <w:pPr>
        <w:pStyle w:val="Akapitzlist"/>
        <w:numPr>
          <w:ilvl w:val="0"/>
          <w:numId w:val="52"/>
        </w:numPr>
        <w:spacing w:before="60" w:after="60"/>
        <w:contextualSpacing w:val="0"/>
        <w:jc w:val="both"/>
        <w:rPr>
          <w:sz w:val="22"/>
          <w:szCs w:val="22"/>
        </w:rPr>
      </w:pPr>
      <w:r w:rsidRPr="002172D7">
        <w:rPr>
          <w:sz w:val="22"/>
          <w:szCs w:val="22"/>
        </w:rPr>
        <w:t>Pakiet 2 - R</w:t>
      </w:r>
      <w:r w:rsidR="008D438E" w:rsidRPr="002172D7">
        <w:rPr>
          <w:sz w:val="22"/>
          <w:szCs w:val="22"/>
        </w:rPr>
        <w:t>olnictwo ekologiczne,</w:t>
      </w:r>
    </w:p>
    <w:p w14:paraId="3501AE0F" w14:textId="11977CA0" w:rsidR="008D438E" w:rsidRPr="002172D7" w:rsidRDefault="007C1B46" w:rsidP="00156AD3">
      <w:pPr>
        <w:pStyle w:val="Akapitzlist"/>
        <w:numPr>
          <w:ilvl w:val="0"/>
          <w:numId w:val="52"/>
        </w:numPr>
        <w:spacing w:before="60" w:after="60"/>
        <w:contextualSpacing w:val="0"/>
        <w:jc w:val="both"/>
        <w:rPr>
          <w:sz w:val="22"/>
          <w:szCs w:val="22"/>
        </w:rPr>
      </w:pPr>
      <w:r w:rsidRPr="002172D7">
        <w:rPr>
          <w:sz w:val="22"/>
          <w:szCs w:val="22"/>
        </w:rPr>
        <w:t>Pakiet 3.1 - E</w:t>
      </w:r>
      <w:r w:rsidR="008D438E" w:rsidRPr="002172D7">
        <w:rPr>
          <w:sz w:val="22"/>
          <w:szCs w:val="22"/>
        </w:rPr>
        <w:t>kstensywne trwałe użytki,</w:t>
      </w:r>
    </w:p>
    <w:p w14:paraId="57996384" w14:textId="70FCDF23" w:rsidR="008D438E" w:rsidRPr="002172D7" w:rsidRDefault="007C1B46" w:rsidP="00156AD3">
      <w:pPr>
        <w:pStyle w:val="Akapitzlist"/>
        <w:numPr>
          <w:ilvl w:val="0"/>
          <w:numId w:val="52"/>
        </w:numPr>
        <w:spacing w:before="60" w:after="60"/>
        <w:contextualSpacing w:val="0"/>
        <w:jc w:val="both"/>
        <w:rPr>
          <w:sz w:val="22"/>
          <w:szCs w:val="22"/>
        </w:rPr>
      </w:pPr>
      <w:r w:rsidRPr="002172D7">
        <w:rPr>
          <w:sz w:val="22"/>
          <w:szCs w:val="22"/>
        </w:rPr>
        <w:t>Pakiet 4.1 - O</w:t>
      </w:r>
      <w:r w:rsidR="008D438E" w:rsidRPr="002172D7">
        <w:rPr>
          <w:sz w:val="22"/>
          <w:szCs w:val="22"/>
        </w:rPr>
        <w:t>chrona zagrożonych gatunków ptaków i siedlisk przyrodniczych poza obszarami NATURA 2000,</w:t>
      </w:r>
    </w:p>
    <w:p w14:paraId="40BF0CC7" w14:textId="3E225FCB" w:rsidR="007C1B46" w:rsidRPr="002172D7" w:rsidRDefault="007C1B46" w:rsidP="00156AD3">
      <w:pPr>
        <w:pStyle w:val="Akapitzlist"/>
        <w:numPr>
          <w:ilvl w:val="0"/>
          <w:numId w:val="52"/>
        </w:numPr>
        <w:spacing w:before="60" w:after="60"/>
        <w:contextualSpacing w:val="0"/>
        <w:jc w:val="both"/>
        <w:rPr>
          <w:sz w:val="22"/>
          <w:szCs w:val="22"/>
        </w:rPr>
      </w:pPr>
      <w:r w:rsidRPr="002172D7">
        <w:rPr>
          <w:sz w:val="22"/>
          <w:szCs w:val="22"/>
        </w:rPr>
        <w:t>Pakiet 5.8 - Ochrona zagrożonych gatunków ptaków i siedlisk przyrodniczych na obszarach NATURA 2000,</w:t>
      </w:r>
    </w:p>
    <w:p w14:paraId="33BDD40A" w14:textId="17EAB0BE" w:rsidR="007C1B46" w:rsidRPr="002172D7" w:rsidRDefault="007C1B46" w:rsidP="00156AD3">
      <w:pPr>
        <w:pStyle w:val="Akapitzlist"/>
        <w:numPr>
          <w:ilvl w:val="0"/>
          <w:numId w:val="52"/>
        </w:numPr>
        <w:spacing w:before="60" w:after="60"/>
        <w:contextualSpacing w:val="0"/>
        <w:jc w:val="both"/>
        <w:rPr>
          <w:sz w:val="22"/>
          <w:szCs w:val="22"/>
        </w:rPr>
      </w:pPr>
      <w:r w:rsidRPr="002172D7">
        <w:rPr>
          <w:sz w:val="22"/>
          <w:szCs w:val="22"/>
        </w:rPr>
        <w:t>Pakiet 6.1 - Zachowanie zagrożonych zasobów genetycznych roślin w rolnictwie.</w:t>
      </w:r>
    </w:p>
    <w:p w14:paraId="42E84A99" w14:textId="31F3C40A" w:rsidR="00E965E5" w:rsidRPr="002172D7" w:rsidRDefault="00E965E5" w:rsidP="00156AD3">
      <w:pPr>
        <w:spacing w:before="60" w:after="60"/>
        <w:jc w:val="both"/>
        <w:rPr>
          <w:sz w:val="22"/>
          <w:szCs w:val="22"/>
        </w:rPr>
      </w:pPr>
      <w:r w:rsidRPr="002172D7">
        <w:rPr>
          <w:sz w:val="22"/>
          <w:szCs w:val="22"/>
        </w:rPr>
        <w:t xml:space="preserve">Działania te objęte są PROW na lata 2007 </w:t>
      </w:r>
      <w:r w:rsidR="003B72B3" w:rsidRPr="002172D7">
        <w:rPr>
          <w:sz w:val="22"/>
          <w:szCs w:val="22"/>
        </w:rPr>
        <w:t>–</w:t>
      </w:r>
      <w:r w:rsidRPr="002172D7">
        <w:rPr>
          <w:sz w:val="22"/>
          <w:szCs w:val="22"/>
        </w:rPr>
        <w:t xml:space="preserve"> 2013</w:t>
      </w:r>
      <w:r w:rsidR="003B72B3" w:rsidRPr="002172D7">
        <w:rPr>
          <w:sz w:val="22"/>
          <w:szCs w:val="22"/>
        </w:rPr>
        <w:t>.</w:t>
      </w:r>
    </w:p>
    <w:p w14:paraId="218B147C" w14:textId="3A40C5BD" w:rsidR="007C1B46" w:rsidRPr="002172D7" w:rsidRDefault="007C1B46" w:rsidP="00156AD3">
      <w:pPr>
        <w:spacing w:before="60" w:after="60"/>
        <w:jc w:val="both"/>
        <w:rPr>
          <w:sz w:val="22"/>
          <w:szCs w:val="22"/>
        </w:rPr>
      </w:pPr>
      <w:r w:rsidRPr="002172D7">
        <w:rPr>
          <w:sz w:val="22"/>
          <w:szCs w:val="22"/>
        </w:rPr>
        <w:t xml:space="preserve">W latach 2010-2013 20 rolników z terenu gminy </w:t>
      </w:r>
      <w:r w:rsidR="00290CE2" w:rsidRPr="002172D7">
        <w:rPr>
          <w:sz w:val="22"/>
          <w:szCs w:val="22"/>
        </w:rPr>
        <w:t>Sośnicowice złożyło wnioski rolnośrodowiskowe. W tych latach programy były realizowane w sumie na 70,65 ha gruntów, z czego:</w:t>
      </w:r>
    </w:p>
    <w:p w14:paraId="7115AA16" w14:textId="1BD99AA3" w:rsidR="00290CE2" w:rsidRPr="002172D7" w:rsidRDefault="00290CE2" w:rsidP="00156AD3">
      <w:pPr>
        <w:pStyle w:val="Akapitzlist"/>
        <w:numPr>
          <w:ilvl w:val="0"/>
          <w:numId w:val="52"/>
        </w:numPr>
        <w:spacing w:before="60" w:after="60"/>
        <w:contextualSpacing w:val="0"/>
        <w:jc w:val="both"/>
        <w:rPr>
          <w:sz w:val="22"/>
          <w:szCs w:val="22"/>
        </w:rPr>
      </w:pPr>
      <w:r w:rsidRPr="002172D7">
        <w:rPr>
          <w:sz w:val="22"/>
          <w:szCs w:val="22"/>
        </w:rPr>
        <w:t>Pakiet 2 – na 18,27 ha,</w:t>
      </w:r>
    </w:p>
    <w:p w14:paraId="672AFCBC" w14:textId="10FBA48D" w:rsidR="00290CE2" w:rsidRPr="002172D7" w:rsidRDefault="00290CE2" w:rsidP="00156AD3">
      <w:pPr>
        <w:pStyle w:val="Akapitzlist"/>
        <w:numPr>
          <w:ilvl w:val="0"/>
          <w:numId w:val="52"/>
        </w:numPr>
        <w:spacing w:before="60" w:after="60"/>
        <w:contextualSpacing w:val="0"/>
        <w:jc w:val="both"/>
        <w:rPr>
          <w:sz w:val="22"/>
          <w:szCs w:val="22"/>
        </w:rPr>
      </w:pPr>
      <w:r w:rsidRPr="002172D7">
        <w:rPr>
          <w:sz w:val="22"/>
          <w:szCs w:val="22"/>
        </w:rPr>
        <w:t>Pakiet 3.1 – na 3,46 ha,</w:t>
      </w:r>
    </w:p>
    <w:p w14:paraId="772EA41E" w14:textId="0060342B" w:rsidR="00290CE2" w:rsidRPr="002172D7" w:rsidRDefault="00290CE2" w:rsidP="00156AD3">
      <w:pPr>
        <w:pStyle w:val="Akapitzlist"/>
        <w:numPr>
          <w:ilvl w:val="0"/>
          <w:numId w:val="52"/>
        </w:numPr>
        <w:spacing w:before="60" w:after="60"/>
        <w:contextualSpacing w:val="0"/>
        <w:jc w:val="both"/>
        <w:rPr>
          <w:sz w:val="22"/>
          <w:szCs w:val="22"/>
        </w:rPr>
      </w:pPr>
      <w:r w:rsidRPr="002172D7">
        <w:rPr>
          <w:sz w:val="22"/>
          <w:szCs w:val="22"/>
        </w:rPr>
        <w:t>Pakiet 4.1 – na 10,56 ha,</w:t>
      </w:r>
    </w:p>
    <w:p w14:paraId="5EEA5712" w14:textId="77777777" w:rsidR="00290CE2" w:rsidRPr="002172D7" w:rsidRDefault="00290CE2" w:rsidP="00156AD3">
      <w:pPr>
        <w:pStyle w:val="Akapitzlist"/>
        <w:numPr>
          <w:ilvl w:val="0"/>
          <w:numId w:val="52"/>
        </w:numPr>
        <w:spacing w:before="60" w:after="60"/>
        <w:contextualSpacing w:val="0"/>
        <w:jc w:val="both"/>
        <w:rPr>
          <w:sz w:val="22"/>
          <w:szCs w:val="22"/>
        </w:rPr>
      </w:pPr>
      <w:r w:rsidRPr="002172D7">
        <w:rPr>
          <w:sz w:val="22"/>
          <w:szCs w:val="22"/>
        </w:rPr>
        <w:t>Pakiet 5.8 – na 3,46 ha,</w:t>
      </w:r>
    </w:p>
    <w:p w14:paraId="61EEA479" w14:textId="2157763A" w:rsidR="00290CE2" w:rsidRPr="002172D7" w:rsidRDefault="00290CE2" w:rsidP="00156AD3">
      <w:pPr>
        <w:pStyle w:val="Akapitzlist"/>
        <w:numPr>
          <w:ilvl w:val="0"/>
          <w:numId w:val="52"/>
        </w:numPr>
        <w:spacing w:before="60" w:after="60"/>
        <w:contextualSpacing w:val="0"/>
        <w:jc w:val="both"/>
        <w:rPr>
          <w:sz w:val="22"/>
          <w:szCs w:val="22"/>
        </w:rPr>
      </w:pPr>
      <w:r w:rsidRPr="002172D7">
        <w:rPr>
          <w:sz w:val="22"/>
          <w:szCs w:val="22"/>
        </w:rPr>
        <w:t>Pakiet 6.1 – na 10,59 ha,</w:t>
      </w:r>
    </w:p>
    <w:p w14:paraId="031A41B5" w14:textId="0472F5D3" w:rsidR="00290CE2" w:rsidRPr="002172D7" w:rsidRDefault="00290CE2" w:rsidP="00156AD3">
      <w:pPr>
        <w:pStyle w:val="Akapitzlist"/>
        <w:numPr>
          <w:ilvl w:val="0"/>
          <w:numId w:val="52"/>
        </w:numPr>
        <w:spacing w:before="60" w:after="60"/>
        <w:contextualSpacing w:val="0"/>
        <w:jc w:val="both"/>
        <w:rPr>
          <w:sz w:val="22"/>
          <w:szCs w:val="22"/>
        </w:rPr>
      </w:pPr>
      <w:r w:rsidRPr="002172D7">
        <w:rPr>
          <w:sz w:val="22"/>
          <w:szCs w:val="22"/>
        </w:rPr>
        <w:t>Pakiet 8.1 – na 24,31 ha.</w:t>
      </w:r>
    </w:p>
    <w:p w14:paraId="4A6E6144" w14:textId="7D984A8B" w:rsidR="00290CE2" w:rsidRPr="002172D7" w:rsidRDefault="00290CE2" w:rsidP="00156AD3">
      <w:pPr>
        <w:spacing w:before="60" w:after="60"/>
        <w:jc w:val="both"/>
        <w:rPr>
          <w:sz w:val="22"/>
          <w:szCs w:val="22"/>
        </w:rPr>
      </w:pPr>
      <w:r w:rsidRPr="002172D7">
        <w:rPr>
          <w:sz w:val="22"/>
          <w:szCs w:val="22"/>
        </w:rPr>
        <w:t xml:space="preserve">W sumie w latach 2010-2013 przekazano rolnikom płatności w wysokości </w:t>
      </w:r>
      <w:r w:rsidR="009169C6" w:rsidRPr="002172D7">
        <w:rPr>
          <w:sz w:val="22"/>
          <w:szCs w:val="22"/>
        </w:rPr>
        <w:t>55.815,58 złotych, środki te pochodziły z funduszu EFRROW.</w:t>
      </w:r>
      <w:r w:rsidR="009169C6" w:rsidRPr="002172D7">
        <w:rPr>
          <w:rStyle w:val="Odwoanieprzypisudolnego"/>
          <w:sz w:val="22"/>
          <w:szCs w:val="22"/>
        </w:rPr>
        <w:footnoteReference w:id="12"/>
      </w:r>
    </w:p>
    <w:p w14:paraId="7B150479" w14:textId="77777777" w:rsidR="00EA183C" w:rsidRPr="002172D7" w:rsidRDefault="00EA183C" w:rsidP="00156AD3">
      <w:pPr>
        <w:spacing w:before="60" w:after="60"/>
        <w:jc w:val="both"/>
        <w:rPr>
          <w:sz w:val="22"/>
          <w:szCs w:val="22"/>
        </w:rPr>
      </w:pPr>
      <w:r w:rsidRPr="002172D7">
        <w:rPr>
          <w:sz w:val="22"/>
          <w:szCs w:val="22"/>
        </w:rPr>
        <w:t>Zgodnie z Rozporządzeniem Rady Ministrów z dnia 11 sierpnia 2004 roku (</w:t>
      </w:r>
      <w:r w:rsidRPr="002172D7">
        <w:rPr>
          <w:rStyle w:val="h1"/>
          <w:sz w:val="22"/>
          <w:szCs w:val="22"/>
        </w:rPr>
        <w:t xml:space="preserve">Dz. U. z 2004r. Nr 187 poz. 1929 z późn. zm.) </w:t>
      </w:r>
      <w:r w:rsidRPr="002172D7">
        <w:rPr>
          <w:sz w:val="22"/>
          <w:szCs w:val="22"/>
        </w:rPr>
        <w:t>w sprawie szczegółowych warunków i trybu udzielania pomocy finansowej na zalesianie gruntów rolnych objętych planem rozwoju obszarów wiejskich była przyznawana rolnikom pomoc finansowa na Zalesianie Gruntów Rolnych. Płatność na zalesianie jest przyznawana producentowi rolnemu do działek rolnych w rozumieniu przepisów o krajowym systemie ewidencji producentów, ewidencji gruntów rolnych oraz ewidencji wniosków o przyznanie płatności:</w:t>
      </w:r>
    </w:p>
    <w:p w14:paraId="70599F13" w14:textId="77777777" w:rsidR="00EA183C" w:rsidRPr="002172D7" w:rsidRDefault="00EA183C" w:rsidP="00156AD3">
      <w:pPr>
        <w:numPr>
          <w:ilvl w:val="0"/>
          <w:numId w:val="43"/>
        </w:numPr>
        <w:spacing w:before="60" w:after="60"/>
        <w:jc w:val="both"/>
        <w:rPr>
          <w:sz w:val="22"/>
          <w:szCs w:val="22"/>
        </w:rPr>
      </w:pPr>
      <w:r w:rsidRPr="002172D7">
        <w:rPr>
          <w:sz w:val="22"/>
          <w:szCs w:val="22"/>
        </w:rPr>
        <w:t>użytkowanych, jako grunty orne, trwałe użytki zielone albo sady, które zostały przeznaczone do zalesienia w miejscowych planach zagospodarowania przestrzennego,</w:t>
      </w:r>
    </w:p>
    <w:p w14:paraId="39388554" w14:textId="77777777" w:rsidR="00EA183C" w:rsidRPr="002172D7" w:rsidRDefault="00EA183C" w:rsidP="00156AD3">
      <w:pPr>
        <w:numPr>
          <w:ilvl w:val="0"/>
          <w:numId w:val="43"/>
        </w:numPr>
        <w:spacing w:before="60" w:after="60"/>
        <w:jc w:val="both"/>
        <w:rPr>
          <w:sz w:val="22"/>
          <w:szCs w:val="22"/>
        </w:rPr>
      </w:pPr>
      <w:r w:rsidRPr="002172D7">
        <w:rPr>
          <w:sz w:val="22"/>
          <w:szCs w:val="22"/>
        </w:rPr>
        <w:t>stanowiących własność tego producenta rolnego,</w:t>
      </w:r>
    </w:p>
    <w:p w14:paraId="485FB0DF" w14:textId="77777777" w:rsidR="00EA183C" w:rsidRPr="002172D7" w:rsidRDefault="00EA183C" w:rsidP="00156AD3">
      <w:pPr>
        <w:numPr>
          <w:ilvl w:val="0"/>
          <w:numId w:val="43"/>
        </w:numPr>
        <w:spacing w:before="60" w:after="60"/>
        <w:jc w:val="both"/>
        <w:rPr>
          <w:sz w:val="22"/>
          <w:szCs w:val="22"/>
        </w:rPr>
      </w:pPr>
      <w:r w:rsidRPr="002172D7">
        <w:rPr>
          <w:sz w:val="22"/>
          <w:szCs w:val="22"/>
        </w:rPr>
        <w:t>o powierzchni co najmniej 0,3 ha i szerokości nie mniej niż 20 metrów.</w:t>
      </w:r>
    </w:p>
    <w:p w14:paraId="1A112E2F" w14:textId="77777777" w:rsidR="00EA183C" w:rsidRPr="002172D7" w:rsidRDefault="00EA183C" w:rsidP="00156AD3">
      <w:pPr>
        <w:suppressAutoHyphens w:val="0"/>
        <w:autoSpaceDE w:val="0"/>
        <w:spacing w:before="60" w:after="60"/>
        <w:jc w:val="both"/>
        <w:rPr>
          <w:rFonts w:eastAsia="SimSun"/>
          <w:sz w:val="22"/>
          <w:szCs w:val="22"/>
        </w:rPr>
      </w:pPr>
      <w:r w:rsidRPr="002172D7">
        <w:rPr>
          <w:rFonts w:eastAsia="SimSun"/>
          <w:sz w:val="22"/>
          <w:szCs w:val="22"/>
        </w:rPr>
        <w:t>Agencja corocznie kontroluje około 5% gospodarstw korzystających z pomocy finansowej w ramach PROW 2007-2013. Jednocześnie prowadzone są spotkania i konsultacje nt. Optymalnego doboru dawek nawozowych oraz środków ochrony roślin dla zainteresowanych rolników.</w:t>
      </w:r>
    </w:p>
    <w:p w14:paraId="20258C61" w14:textId="177986D0" w:rsidR="00EA183C" w:rsidRPr="002172D7" w:rsidRDefault="0086677D" w:rsidP="00156AD3">
      <w:pPr>
        <w:suppressAutoHyphens w:val="0"/>
        <w:autoSpaceDE w:val="0"/>
        <w:autoSpaceDN w:val="0"/>
        <w:adjustRightInd w:val="0"/>
        <w:spacing w:before="60" w:after="60"/>
        <w:jc w:val="both"/>
        <w:rPr>
          <w:sz w:val="22"/>
          <w:szCs w:val="22"/>
        </w:rPr>
      </w:pPr>
      <w:r>
        <w:rPr>
          <w:rFonts w:eastAsia="SimSun"/>
          <w:sz w:val="22"/>
          <w:szCs w:val="22"/>
          <w:lang w:eastAsia="pl-PL"/>
        </w:rPr>
        <w:t>Zespół</w:t>
      </w:r>
      <w:r w:rsidR="00EA183C" w:rsidRPr="002172D7">
        <w:rPr>
          <w:rFonts w:eastAsia="SimSun"/>
          <w:sz w:val="22"/>
          <w:szCs w:val="22"/>
          <w:lang w:eastAsia="pl-PL"/>
        </w:rPr>
        <w:t xml:space="preserve"> Doradztwa Rolniczego</w:t>
      </w:r>
      <w:r>
        <w:rPr>
          <w:rFonts w:eastAsia="SimSun"/>
          <w:sz w:val="22"/>
          <w:szCs w:val="22"/>
          <w:lang w:eastAsia="pl-PL"/>
        </w:rPr>
        <w:t xml:space="preserve"> w Mikołowie</w:t>
      </w:r>
      <w:r w:rsidR="00EA183C" w:rsidRPr="002172D7">
        <w:rPr>
          <w:rFonts w:eastAsia="SimSun"/>
          <w:sz w:val="22"/>
          <w:szCs w:val="22"/>
          <w:lang w:eastAsia="pl-PL"/>
        </w:rPr>
        <w:t xml:space="preserve"> corocznie organizuje kursy, szko</w:t>
      </w:r>
      <w:r>
        <w:rPr>
          <w:rFonts w:eastAsia="SimSun"/>
          <w:sz w:val="22"/>
          <w:szCs w:val="22"/>
          <w:lang w:eastAsia="pl-PL"/>
        </w:rPr>
        <w:t xml:space="preserve">lenia i akcje promocyjne </w:t>
      </w:r>
      <w:r w:rsidR="00EA183C" w:rsidRPr="002172D7">
        <w:rPr>
          <w:rFonts w:eastAsia="SimSun"/>
          <w:sz w:val="22"/>
          <w:szCs w:val="22"/>
          <w:lang w:eastAsia="pl-PL"/>
        </w:rPr>
        <w:t xml:space="preserve">i informacyjne nt. Szeroko pojętej przedsiębiorczości rolniczej, w tym także Kodeksu Dobrych Praktyk Rolniczych. </w:t>
      </w:r>
    </w:p>
    <w:p w14:paraId="5B872DC4" w14:textId="6F176577" w:rsidR="00EA183C" w:rsidRPr="002172D7" w:rsidRDefault="00EA183C" w:rsidP="00156AD3">
      <w:pPr>
        <w:spacing w:before="60" w:after="60"/>
        <w:jc w:val="both"/>
        <w:rPr>
          <w:sz w:val="22"/>
          <w:szCs w:val="22"/>
        </w:rPr>
      </w:pPr>
      <w:r w:rsidRPr="002172D7">
        <w:rPr>
          <w:sz w:val="22"/>
          <w:szCs w:val="22"/>
        </w:rPr>
        <w:t>Na bieżąco na łamach lokalnej prasy „Miasteczko” strony internetowej, a także tablic ogłoszeń</w:t>
      </w:r>
      <w:r w:rsidR="008F7238">
        <w:rPr>
          <w:sz w:val="22"/>
          <w:szCs w:val="22"/>
        </w:rPr>
        <w:t xml:space="preserve"> </w:t>
      </w:r>
      <w:r w:rsidRPr="002172D7">
        <w:rPr>
          <w:sz w:val="22"/>
          <w:szCs w:val="22"/>
        </w:rPr>
        <w:t>zamieszczane są informacje dla rolników i prowadzących produkcję rolniczą. Informacje te dotyczą:</w:t>
      </w:r>
    </w:p>
    <w:p w14:paraId="6BF3B1CF" w14:textId="77777777" w:rsidR="00EA183C" w:rsidRPr="002172D7" w:rsidRDefault="00EA183C" w:rsidP="00156AD3">
      <w:pPr>
        <w:pStyle w:val="Akapitzlist"/>
        <w:numPr>
          <w:ilvl w:val="0"/>
          <w:numId w:val="150"/>
        </w:numPr>
        <w:spacing w:before="60" w:after="60"/>
        <w:contextualSpacing w:val="0"/>
        <w:jc w:val="both"/>
        <w:rPr>
          <w:sz w:val="22"/>
          <w:szCs w:val="22"/>
        </w:rPr>
      </w:pPr>
      <w:r w:rsidRPr="002172D7">
        <w:rPr>
          <w:sz w:val="22"/>
          <w:szCs w:val="22"/>
        </w:rPr>
        <w:t xml:space="preserve">dopłat bezpośrednich, </w:t>
      </w:r>
    </w:p>
    <w:p w14:paraId="7EF94AD5" w14:textId="77777777" w:rsidR="00EA183C" w:rsidRPr="002172D7" w:rsidRDefault="00EA183C" w:rsidP="00156AD3">
      <w:pPr>
        <w:pStyle w:val="Akapitzlist"/>
        <w:numPr>
          <w:ilvl w:val="0"/>
          <w:numId w:val="150"/>
        </w:numPr>
        <w:spacing w:before="60" w:after="60"/>
        <w:contextualSpacing w:val="0"/>
        <w:jc w:val="both"/>
        <w:rPr>
          <w:sz w:val="22"/>
          <w:szCs w:val="22"/>
        </w:rPr>
      </w:pPr>
      <w:r w:rsidRPr="002172D7">
        <w:rPr>
          <w:sz w:val="22"/>
          <w:szCs w:val="22"/>
        </w:rPr>
        <w:t xml:space="preserve">wypełniania wniosków o dopłaty obszarowe, </w:t>
      </w:r>
    </w:p>
    <w:p w14:paraId="3CB8B84D" w14:textId="77777777" w:rsidR="00EA183C" w:rsidRPr="002172D7" w:rsidRDefault="00EA183C" w:rsidP="00156AD3">
      <w:pPr>
        <w:pStyle w:val="Akapitzlist"/>
        <w:numPr>
          <w:ilvl w:val="0"/>
          <w:numId w:val="150"/>
        </w:numPr>
        <w:spacing w:before="60" w:after="60"/>
        <w:contextualSpacing w:val="0"/>
        <w:jc w:val="both"/>
        <w:rPr>
          <w:sz w:val="22"/>
          <w:szCs w:val="22"/>
        </w:rPr>
      </w:pPr>
      <w:r w:rsidRPr="002172D7">
        <w:rPr>
          <w:rFonts w:eastAsia="SimSun"/>
          <w:sz w:val="22"/>
          <w:szCs w:val="22"/>
        </w:rPr>
        <w:t>dopłat do materiału siewnego – informacje Agencji Rynku Rolnego,</w:t>
      </w:r>
    </w:p>
    <w:p w14:paraId="1583439B" w14:textId="77777777" w:rsidR="00EA183C" w:rsidRPr="002172D7" w:rsidRDefault="00EA183C" w:rsidP="00156AD3">
      <w:pPr>
        <w:pStyle w:val="Akapitzlist"/>
        <w:numPr>
          <w:ilvl w:val="0"/>
          <w:numId w:val="150"/>
        </w:numPr>
        <w:spacing w:before="60" w:after="60"/>
        <w:contextualSpacing w:val="0"/>
        <w:jc w:val="both"/>
        <w:rPr>
          <w:rFonts w:eastAsia="SimSun"/>
          <w:sz w:val="22"/>
          <w:szCs w:val="22"/>
        </w:rPr>
      </w:pPr>
      <w:r w:rsidRPr="002172D7">
        <w:rPr>
          <w:rFonts w:eastAsia="SimSun"/>
          <w:sz w:val="22"/>
          <w:szCs w:val="22"/>
        </w:rPr>
        <w:t>szkoleń, akcji promocyjno – informacyjnych,</w:t>
      </w:r>
    </w:p>
    <w:p w14:paraId="67C55EC8" w14:textId="77777777" w:rsidR="00EA183C" w:rsidRPr="002172D7" w:rsidRDefault="00EA183C" w:rsidP="00156AD3">
      <w:pPr>
        <w:pStyle w:val="Akapitzlist"/>
        <w:numPr>
          <w:ilvl w:val="0"/>
          <w:numId w:val="150"/>
        </w:numPr>
        <w:spacing w:before="60" w:after="60"/>
        <w:contextualSpacing w:val="0"/>
        <w:jc w:val="both"/>
        <w:rPr>
          <w:rFonts w:eastAsia="SimSun"/>
          <w:sz w:val="22"/>
          <w:szCs w:val="22"/>
        </w:rPr>
      </w:pPr>
      <w:r w:rsidRPr="002172D7">
        <w:rPr>
          <w:rFonts w:eastAsia="SimSun"/>
          <w:sz w:val="22"/>
          <w:szCs w:val="22"/>
        </w:rPr>
        <w:t>konferencji,</w:t>
      </w:r>
    </w:p>
    <w:p w14:paraId="19D217D1" w14:textId="77777777" w:rsidR="00EA183C" w:rsidRPr="002172D7" w:rsidRDefault="00EA183C" w:rsidP="00156AD3">
      <w:pPr>
        <w:pStyle w:val="Akapitzlist"/>
        <w:numPr>
          <w:ilvl w:val="0"/>
          <w:numId w:val="150"/>
        </w:numPr>
        <w:spacing w:before="60" w:after="60"/>
        <w:contextualSpacing w:val="0"/>
        <w:jc w:val="both"/>
        <w:rPr>
          <w:rFonts w:eastAsia="SimSun"/>
          <w:sz w:val="22"/>
          <w:szCs w:val="22"/>
        </w:rPr>
      </w:pPr>
      <w:r w:rsidRPr="002172D7">
        <w:rPr>
          <w:rFonts w:eastAsia="SimSun"/>
          <w:sz w:val="22"/>
          <w:szCs w:val="22"/>
        </w:rPr>
        <w:t xml:space="preserve">prelekcji i pokazów. </w:t>
      </w:r>
    </w:p>
    <w:p w14:paraId="2BE87BC0" w14:textId="77777777" w:rsidR="00EA183C" w:rsidRPr="002172D7" w:rsidRDefault="00EA183C" w:rsidP="00156AD3">
      <w:pPr>
        <w:spacing w:before="60" w:after="60"/>
        <w:jc w:val="both"/>
        <w:rPr>
          <w:sz w:val="22"/>
          <w:szCs w:val="22"/>
        </w:rPr>
      </w:pPr>
      <w:r w:rsidRPr="002172D7">
        <w:rPr>
          <w:sz w:val="22"/>
          <w:szCs w:val="22"/>
        </w:rPr>
        <w:t xml:space="preserve">Inspekcja Ochrony Środowiska zgodnie z art. 32 ustawy z dnia 7 lipca 2007 r. o nawozach </w:t>
      </w:r>
      <w:r w:rsidRPr="002172D7">
        <w:rPr>
          <w:sz w:val="22"/>
          <w:szCs w:val="22"/>
        </w:rPr>
        <w:br/>
        <w:t>i nawożeniu (Dz. U. z 2007r. Nr 147, poz. 1033 z późn. zm.) przeprowadza kontrolę przestrzegania przepisów dotyczących warunków stosowania i przechowywania nawozów, nawozów oznaczonych znakiem „NAWÓZ WE” oraz środków wspomagających uprawę roślin.</w:t>
      </w:r>
    </w:p>
    <w:p w14:paraId="10E051E4" w14:textId="11183D37" w:rsidR="00EA183C" w:rsidRPr="002172D7" w:rsidRDefault="00EA183C" w:rsidP="00156AD3">
      <w:pPr>
        <w:pStyle w:val="Tekstpodstawowy"/>
        <w:spacing w:before="60" w:after="60"/>
        <w:rPr>
          <w:sz w:val="22"/>
          <w:szCs w:val="22"/>
        </w:rPr>
      </w:pPr>
      <w:r w:rsidRPr="002172D7">
        <w:rPr>
          <w:sz w:val="22"/>
          <w:szCs w:val="22"/>
        </w:rPr>
        <w:t>Inspekcja corocznie przeprowadza kontrole, dotyczą one przede wszystkim punktów sprzedaży środków ochrony roślin, świadectw kwalifikacyjnych opryskiwaczy, a także, jakości materiału siewnego i szkółkarskiego oraz występowanie patogenów i szkodników upraw rolniczych.</w:t>
      </w:r>
    </w:p>
    <w:p w14:paraId="08B242D7" w14:textId="77777777" w:rsidR="00EA183C" w:rsidRDefault="00EA183C" w:rsidP="00156AD3">
      <w:pPr>
        <w:spacing w:before="60" w:after="60"/>
        <w:jc w:val="both"/>
        <w:rPr>
          <w:sz w:val="22"/>
          <w:szCs w:val="22"/>
        </w:rPr>
      </w:pPr>
      <w:r w:rsidRPr="002172D7">
        <w:rPr>
          <w:sz w:val="22"/>
          <w:szCs w:val="22"/>
        </w:rPr>
        <w:t>Niezależnie od działań jednostek wymienionych powyżej rolnicy we własnym zakresie pilnują sposobów gromadzenia obornika na swoim terenie.</w:t>
      </w:r>
    </w:p>
    <w:p w14:paraId="07551811" w14:textId="77777777" w:rsidR="0081377D" w:rsidRDefault="0081377D" w:rsidP="00156AD3">
      <w:pPr>
        <w:spacing w:before="60" w:after="60"/>
        <w:sectPr w:rsidR="0081377D" w:rsidSect="000062EC">
          <w:pgSz w:w="11900" w:h="16820"/>
          <w:pgMar w:top="1418" w:right="1440" w:bottom="1418" w:left="1440" w:header="709" w:footer="709" w:gutter="0"/>
          <w:cols w:space="708"/>
          <w:docGrid w:linePitch="326"/>
        </w:sectPr>
      </w:pPr>
    </w:p>
    <w:p w14:paraId="27C4EFFA" w14:textId="6231A9D4" w:rsidR="00F00EE3" w:rsidRPr="002172D7" w:rsidRDefault="00F00EE3" w:rsidP="00FA3909">
      <w:pPr>
        <w:pStyle w:val="Nagwek3"/>
      </w:pPr>
      <w:bookmarkStart w:id="200" w:name="_Toc267063170"/>
      <w:r w:rsidRPr="002172D7">
        <w:t>Identyfikacja potrzeb</w:t>
      </w:r>
      <w:r w:rsidR="008F7238">
        <w:t xml:space="preserve"> </w:t>
      </w:r>
      <w:r w:rsidRPr="002172D7">
        <w:t xml:space="preserve">- cele długoterminowe do roku 2021 </w:t>
      </w:r>
      <w:r w:rsidR="00A70A54" w:rsidRPr="002172D7">
        <w:br/>
      </w:r>
      <w:r w:rsidRPr="002172D7">
        <w:t>i krótkoterminowe do 2017 roku</w:t>
      </w:r>
      <w:bookmarkEnd w:id="200"/>
    </w:p>
    <w:p w14:paraId="218BC30A" w14:textId="77777777" w:rsidR="00A05935" w:rsidRPr="002172D7" w:rsidRDefault="00A05935" w:rsidP="00156AD3">
      <w:pPr>
        <w:spacing w:before="60" w:after="60"/>
        <w:rPr>
          <w:sz w:val="22"/>
          <w:szCs w:val="22"/>
        </w:rPr>
      </w:pPr>
    </w:p>
    <w:p w14:paraId="1747BA58" w14:textId="77777777" w:rsidR="00F00EE3" w:rsidRPr="002172D7" w:rsidRDefault="00F00EE3" w:rsidP="00156AD3">
      <w:pPr>
        <w:pBdr>
          <w:top w:val="single" w:sz="4" w:space="1" w:color="auto"/>
          <w:left w:val="single" w:sz="4" w:space="4" w:color="auto"/>
          <w:bottom w:val="single" w:sz="4" w:space="1" w:color="auto"/>
          <w:right w:val="single" w:sz="4" w:space="4" w:color="auto"/>
        </w:pBdr>
        <w:shd w:val="clear" w:color="auto" w:fill="CCFFFF"/>
        <w:spacing w:before="60" w:after="60"/>
        <w:jc w:val="both"/>
        <w:rPr>
          <w:b/>
          <w:i/>
          <w:sz w:val="22"/>
          <w:szCs w:val="22"/>
        </w:rPr>
      </w:pPr>
      <w:r w:rsidRPr="002172D7">
        <w:rPr>
          <w:b/>
          <w:i/>
          <w:sz w:val="22"/>
          <w:szCs w:val="22"/>
        </w:rPr>
        <w:t>Cele długoterminowe do roku 2021</w:t>
      </w:r>
    </w:p>
    <w:p w14:paraId="35C46F60" w14:textId="7726115C" w:rsidR="00F00EE3" w:rsidRPr="002172D7" w:rsidRDefault="00E12B5C" w:rsidP="00156AD3">
      <w:pPr>
        <w:pBdr>
          <w:top w:val="single" w:sz="4" w:space="1" w:color="auto"/>
          <w:left w:val="single" w:sz="4" w:space="4" w:color="auto"/>
          <w:bottom w:val="single" w:sz="4" w:space="1" w:color="auto"/>
          <w:right w:val="single" w:sz="4" w:space="4" w:color="auto"/>
        </w:pBdr>
        <w:shd w:val="clear" w:color="auto" w:fill="CCFFFF"/>
        <w:spacing w:before="60" w:after="60"/>
        <w:jc w:val="both"/>
        <w:rPr>
          <w:rFonts w:eastAsia="SimSun"/>
          <w:b/>
          <w:i/>
          <w:sz w:val="22"/>
          <w:szCs w:val="22"/>
          <w:lang w:eastAsia="pl-PL"/>
        </w:rPr>
      </w:pPr>
      <w:r w:rsidRPr="002172D7">
        <w:rPr>
          <w:b/>
          <w:i/>
          <w:sz w:val="22"/>
          <w:szCs w:val="22"/>
        </w:rPr>
        <w:t>OG</w:t>
      </w:r>
      <w:r w:rsidR="00F00EE3" w:rsidRPr="002172D7">
        <w:rPr>
          <w:b/>
          <w:i/>
          <w:sz w:val="22"/>
          <w:szCs w:val="22"/>
        </w:rPr>
        <w:t xml:space="preserve">.1 - </w:t>
      </w:r>
      <w:r w:rsidRPr="002172D7">
        <w:rPr>
          <w:b/>
          <w:i/>
          <w:sz w:val="22"/>
          <w:szCs w:val="22"/>
          <w:lang w:eastAsia="pl-PL"/>
        </w:rPr>
        <w:t>Ochrona gleb przed degradacją, rekultywacja terenów zdegradowanych i</w:t>
      </w:r>
      <w:r w:rsidR="008F7238">
        <w:rPr>
          <w:b/>
          <w:i/>
          <w:sz w:val="22"/>
          <w:szCs w:val="22"/>
          <w:lang w:eastAsia="pl-PL"/>
        </w:rPr>
        <w:t xml:space="preserve"> </w:t>
      </w:r>
      <w:r w:rsidRPr="002172D7">
        <w:rPr>
          <w:b/>
          <w:i/>
          <w:sz w:val="22"/>
          <w:szCs w:val="22"/>
          <w:lang w:eastAsia="pl-PL"/>
        </w:rPr>
        <w:t>poprzemysłowych</w:t>
      </w:r>
    </w:p>
    <w:p w14:paraId="4BF19290" w14:textId="77777777" w:rsidR="00F00EE3" w:rsidRPr="002172D7" w:rsidRDefault="00F00EE3" w:rsidP="00156AD3">
      <w:pPr>
        <w:spacing w:before="60" w:after="60"/>
        <w:jc w:val="both"/>
        <w:rPr>
          <w:rFonts w:eastAsia="SimSun"/>
          <w:sz w:val="22"/>
          <w:szCs w:val="22"/>
          <w:lang w:eastAsia="pl-PL"/>
        </w:rPr>
      </w:pPr>
    </w:p>
    <w:p w14:paraId="0D906C3E" w14:textId="77777777" w:rsidR="00F00EE3" w:rsidRPr="002172D7" w:rsidRDefault="00F00EE3" w:rsidP="00156AD3">
      <w:pPr>
        <w:pBdr>
          <w:top w:val="single" w:sz="4" w:space="1" w:color="auto"/>
          <w:left w:val="single" w:sz="4" w:space="4" w:color="auto"/>
          <w:bottom w:val="single" w:sz="4" w:space="1" w:color="auto"/>
          <w:right w:val="single" w:sz="4" w:space="4" w:color="auto"/>
        </w:pBdr>
        <w:shd w:val="clear" w:color="auto" w:fill="CCFFCC"/>
        <w:spacing w:before="60" w:after="60"/>
        <w:jc w:val="both"/>
        <w:rPr>
          <w:b/>
          <w:sz w:val="22"/>
          <w:szCs w:val="22"/>
        </w:rPr>
      </w:pPr>
      <w:r w:rsidRPr="002172D7">
        <w:rPr>
          <w:b/>
          <w:sz w:val="22"/>
          <w:szCs w:val="22"/>
        </w:rPr>
        <w:t>Cele krótkoterminowe do roku 2017</w:t>
      </w:r>
    </w:p>
    <w:p w14:paraId="0E661213" w14:textId="73147142" w:rsidR="00E12B5C" w:rsidRPr="002172D7" w:rsidRDefault="00E42001" w:rsidP="00156AD3">
      <w:pPr>
        <w:pBdr>
          <w:top w:val="single" w:sz="4" w:space="1" w:color="auto"/>
          <w:left w:val="single" w:sz="4" w:space="4" w:color="auto"/>
          <w:bottom w:val="single" w:sz="4" w:space="1" w:color="auto"/>
          <w:right w:val="single" w:sz="4" w:space="4" w:color="auto"/>
        </w:pBdr>
        <w:shd w:val="clear" w:color="auto" w:fill="CCFFCC"/>
        <w:spacing w:before="60" w:after="60"/>
        <w:jc w:val="both"/>
        <w:rPr>
          <w:rFonts w:eastAsia="SimSun"/>
          <w:b/>
          <w:sz w:val="22"/>
          <w:szCs w:val="22"/>
          <w:lang w:eastAsia="pl-PL"/>
        </w:rPr>
      </w:pPr>
      <w:r w:rsidRPr="002172D7">
        <w:rPr>
          <w:rFonts w:eastAsia="SimSun"/>
          <w:b/>
          <w:sz w:val="22"/>
          <w:szCs w:val="22"/>
          <w:lang w:eastAsia="pl-PL"/>
        </w:rPr>
        <w:t>OG</w:t>
      </w:r>
      <w:r w:rsidR="00F00EE3" w:rsidRPr="002172D7">
        <w:rPr>
          <w:rFonts w:eastAsia="SimSun"/>
          <w:b/>
          <w:sz w:val="22"/>
          <w:szCs w:val="22"/>
          <w:lang w:eastAsia="pl-PL"/>
        </w:rPr>
        <w:t xml:space="preserve">.1.1 - </w:t>
      </w:r>
      <w:r w:rsidR="00E12B5C" w:rsidRPr="002172D7">
        <w:rPr>
          <w:rFonts w:eastAsia="SimSun"/>
          <w:b/>
          <w:sz w:val="22"/>
          <w:szCs w:val="22"/>
          <w:lang w:eastAsia="pl-PL"/>
        </w:rPr>
        <w:t>Gleby użytkowane rolniczo</w:t>
      </w:r>
    </w:p>
    <w:p w14:paraId="16876F4A" w14:textId="77777777" w:rsidR="00E12B5C" w:rsidRPr="002172D7" w:rsidRDefault="00E12B5C" w:rsidP="00156AD3">
      <w:pPr>
        <w:spacing w:before="60" w:after="60"/>
        <w:jc w:val="both"/>
        <w:rPr>
          <w:b/>
          <w:sz w:val="22"/>
          <w:szCs w:val="22"/>
        </w:rPr>
      </w:pPr>
    </w:p>
    <w:p w14:paraId="479D3C46" w14:textId="77777777" w:rsidR="00F00EE3" w:rsidRPr="002172D7" w:rsidRDefault="00F00EE3" w:rsidP="00156AD3">
      <w:pPr>
        <w:pBdr>
          <w:top w:val="single" w:sz="4" w:space="1" w:color="auto"/>
          <w:left w:val="single" w:sz="4" w:space="4" w:color="auto"/>
          <w:bottom w:val="single" w:sz="4" w:space="1" w:color="auto"/>
          <w:right w:val="single" w:sz="4" w:space="4" w:color="auto"/>
        </w:pBdr>
        <w:shd w:val="clear" w:color="auto" w:fill="FFFFCC"/>
        <w:spacing w:before="60" w:after="60"/>
        <w:jc w:val="both"/>
        <w:rPr>
          <w:i/>
          <w:sz w:val="22"/>
          <w:szCs w:val="22"/>
        </w:rPr>
      </w:pPr>
      <w:r w:rsidRPr="002172D7">
        <w:rPr>
          <w:i/>
          <w:sz w:val="22"/>
          <w:szCs w:val="22"/>
        </w:rPr>
        <w:t>Zadania:</w:t>
      </w:r>
    </w:p>
    <w:p w14:paraId="77133DB8" w14:textId="5EBF7DFD" w:rsidR="00E12B5C" w:rsidRPr="002172D7" w:rsidRDefault="00E42001" w:rsidP="00156AD3">
      <w:pPr>
        <w:pBdr>
          <w:top w:val="single" w:sz="4" w:space="1" w:color="auto"/>
          <w:left w:val="single" w:sz="4" w:space="4" w:color="auto"/>
          <w:bottom w:val="single" w:sz="4" w:space="1" w:color="auto"/>
          <w:right w:val="single" w:sz="4" w:space="4" w:color="auto"/>
        </w:pBdr>
        <w:shd w:val="clear" w:color="auto" w:fill="FFFFCC"/>
        <w:spacing w:before="60" w:after="60"/>
        <w:ind w:left="993" w:hanging="993"/>
        <w:jc w:val="both"/>
        <w:rPr>
          <w:rFonts w:eastAsia="SimSun"/>
          <w:i/>
          <w:sz w:val="22"/>
          <w:szCs w:val="22"/>
          <w:lang w:eastAsia="pl-PL"/>
        </w:rPr>
      </w:pPr>
      <w:r w:rsidRPr="002172D7">
        <w:rPr>
          <w:rFonts w:eastAsia="SimSun"/>
          <w:i/>
          <w:sz w:val="22"/>
          <w:szCs w:val="22"/>
          <w:lang w:eastAsia="pl-PL"/>
        </w:rPr>
        <w:t>OG</w:t>
      </w:r>
      <w:r w:rsidR="00F00EE3" w:rsidRPr="002172D7">
        <w:rPr>
          <w:rFonts w:eastAsia="SimSun"/>
          <w:i/>
          <w:sz w:val="22"/>
          <w:szCs w:val="22"/>
          <w:lang w:eastAsia="pl-PL"/>
        </w:rPr>
        <w:t xml:space="preserve">1.1.1 - </w:t>
      </w:r>
      <w:r w:rsidR="00E12B5C" w:rsidRPr="002172D7">
        <w:rPr>
          <w:rFonts w:eastAsia="SimSun"/>
          <w:i/>
          <w:sz w:val="22"/>
          <w:szCs w:val="22"/>
          <w:lang w:eastAsia="pl-PL"/>
        </w:rPr>
        <w:t>Koordynacja badań gleb na poziom pH i pozyskiwanie dofinansowania na wapnowanie gleb kwaśnych</w:t>
      </w:r>
    </w:p>
    <w:p w14:paraId="773F6EAD" w14:textId="51165910" w:rsidR="00A92A66" w:rsidRPr="002172D7" w:rsidRDefault="00E35DCC" w:rsidP="00156AD3">
      <w:pPr>
        <w:pBdr>
          <w:top w:val="single" w:sz="4" w:space="1" w:color="auto"/>
          <w:left w:val="single" w:sz="4" w:space="4" w:color="auto"/>
          <w:bottom w:val="single" w:sz="4" w:space="1" w:color="auto"/>
          <w:right w:val="single" w:sz="4" w:space="4" w:color="auto"/>
        </w:pBdr>
        <w:shd w:val="clear" w:color="auto" w:fill="FFFFCC"/>
        <w:spacing w:before="60" w:after="60"/>
        <w:ind w:left="993" w:hanging="993"/>
        <w:jc w:val="both"/>
        <w:rPr>
          <w:rFonts w:eastAsia="SimSun"/>
          <w:i/>
          <w:sz w:val="22"/>
          <w:szCs w:val="22"/>
          <w:lang w:eastAsia="pl-PL"/>
        </w:rPr>
      </w:pPr>
      <w:r w:rsidRPr="002172D7">
        <w:rPr>
          <w:rFonts w:eastAsia="SimSun"/>
          <w:i/>
          <w:sz w:val="22"/>
          <w:szCs w:val="22"/>
          <w:lang w:eastAsia="pl-PL"/>
        </w:rPr>
        <w:t>OG</w:t>
      </w:r>
      <w:r w:rsidR="003E520F" w:rsidRPr="002172D7">
        <w:rPr>
          <w:rFonts w:eastAsia="SimSun"/>
          <w:i/>
          <w:sz w:val="22"/>
          <w:szCs w:val="22"/>
          <w:lang w:eastAsia="pl-PL"/>
        </w:rPr>
        <w:t>.</w:t>
      </w:r>
      <w:r w:rsidRPr="002172D7">
        <w:rPr>
          <w:rFonts w:eastAsia="SimSun"/>
          <w:i/>
          <w:sz w:val="22"/>
          <w:szCs w:val="22"/>
          <w:lang w:eastAsia="pl-PL"/>
        </w:rPr>
        <w:t xml:space="preserve">1.1.2 - </w:t>
      </w:r>
      <w:r w:rsidR="00A92A66" w:rsidRPr="002172D7">
        <w:rPr>
          <w:rFonts w:eastAsia="SimSun"/>
          <w:i/>
          <w:sz w:val="22"/>
          <w:szCs w:val="22"/>
          <w:lang w:eastAsia="pl-PL"/>
        </w:rPr>
        <w:t xml:space="preserve">Organizacja cyklicznych obchodów kultywowania rolniczych tradycji w połączeniu </w:t>
      </w:r>
      <w:r w:rsidR="00A70A54" w:rsidRPr="002172D7">
        <w:rPr>
          <w:rFonts w:eastAsia="SimSun"/>
          <w:i/>
          <w:sz w:val="22"/>
          <w:szCs w:val="22"/>
          <w:lang w:eastAsia="pl-PL"/>
        </w:rPr>
        <w:br/>
      </w:r>
      <w:r w:rsidR="00A92A66" w:rsidRPr="002172D7">
        <w:rPr>
          <w:rFonts w:eastAsia="SimSun"/>
          <w:i/>
          <w:sz w:val="22"/>
          <w:szCs w:val="22"/>
          <w:lang w:eastAsia="pl-PL"/>
        </w:rPr>
        <w:t>z pokazami i konkursami dla mieszkańców</w:t>
      </w:r>
    </w:p>
    <w:p w14:paraId="11A27249" w14:textId="61638B0F" w:rsidR="00A92A66" w:rsidRPr="002172D7" w:rsidRDefault="00E35DCC" w:rsidP="00156AD3">
      <w:pPr>
        <w:pBdr>
          <w:top w:val="single" w:sz="4" w:space="1" w:color="auto"/>
          <w:left w:val="single" w:sz="4" w:space="4" w:color="auto"/>
          <w:bottom w:val="single" w:sz="4" w:space="1" w:color="auto"/>
          <w:right w:val="single" w:sz="4" w:space="4" w:color="auto"/>
        </w:pBdr>
        <w:shd w:val="clear" w:color="auto" w:fill="FFFFCC"/>
        <w:spacing w:before="60" w:after="60"/>
        <w:ind w:left="993" w:hanging="993"/>
        <w:jc w:val="both"/>
        <w:rPr>
          <w:rFonts w:eastAsia="SimSun"/>
          <w:i/>
          <w:sz w:val="22"/>
          <w:szCs w:val="22"/>
          <w:lang w:eastAsia="pl-PL"/>
        </w:rPr>
      </w:pPr>
      <w:r w:rsidRPr="002172D7">
        <w:rPr>
          <w:rFonts w:eastAsia="SimSun"/>
          <w:i/>
          <w:sz w:val="22"/>
          <w:szCs w:val="22"/>
          <w:lang w:eastAsia="pl-PL"/>
        </w:rPr>
        <w:t>OG</w:t>
      </w:r>
      <w:r w:rsidR="003E520F" w:rsidRPr="002172D7">
        <w:rPr>
          <w:rFonts w:eastAsia="SimSun"/>
          <w:i/>
          <w:sz w:val="22"/>
          <w:szCs w:val="22"/>
          <w:lang w:eastAsia="pl-PL"/>
        </w:rPr>
        <w:t>.</w:t>
      </w:r>
      <w:r w:rsidRPr="002172D7">
        <w:rPr>
          <w:rFonts w:eastAsia="SimSun"/>
          <w:i/>
          <w:sz w:val="22"/>
          <w:szCs w:val="22"/>
          <w:lang w:eastAsia="pl-PL"/>
        </w:rPr>
        <w:t xml:space="preserve">1.1.3 - </w:t>
      </w:r>
      <w:r w:rsidR="00A92A66" w:rsidRPr="002172D7">
        <w:rPr>
          <w:rFonts w:eastAsia="SimSun"/>
          <w:i/>
          <w:sz w:val="22"/>
          <w:szCs w:val="22"/>
          <w:lang w:eastAsia="pl-PL"/>
        </w:rPr>
        <w:t>Promocja rolnictwa ekologicznego i agroturystyki poprzez działania edukacyjno – szkoleniowe</w:t>
      </w:r>
    </w:p>
    <w:p w14:paraId="5531ABB6" w14:textId="43C461D0" w:rsidR="00A92A66" w:rsidRPr="002172D7" w:rsidRDefault="00E35DCC" w:rsidP="00156AD3">
      <w:pPr>
        <w:pBdr>
          <w:top w:val="single" w:sz="4" w:space="1" w:color="auto"/>
          <w:left w:val="single" w:sz="4" w:space="4" w:color="auto"/>
          <w:bottom w:val="single" w:sz="4" w:space="1" w:color="auto"/>
          <w:right w:val="single" w:sz="4" w:space="4" w:color="auto"/>
        </w:pBdr>
        <w:shd w:val="clear" w:color="auto" w:fill="FFFFCC"/>
        <w:spacing w:before="60" w:after="60"/>
        <w:ind w:left="993" w:hanging="993"/>
        <w:jc w:val="both"/>
        <w:rPr>
          <w:rFonts w:eastAsia="SimSun"/>
          <w:i/>
          <w:sz w:val="22"/>
          <w:szCs w:val="22"/>
          <w:lang w:eastAsia="pl-PL"/>
        </w:rPr>
      </w:pPr>
      <w:r w:rsidRPr="002172D7">
        <w:rPr>
          <w:rFonts w:eastAsia="SimSun"/>
          <w:i/>
          <w:sz w:val="22"/>
          <w:szCs w:val="22"/>
          <w:lang w:eastAsia="pl-PL"/>
        </w:rPr>
        <w:t xml:space="preserve">OG1.1.4 - </w:t>
      </w:r>
      <w:r w:rsidR="00A92A66" w:rsidRPr="002172D7">
        <w:rPr>
          <w:rFonts w:eastAsia="SimSun"/>
          <w:i/>
          <w:sz w:val="22"/>
          <w:szCs w:val="22"/>
          <w:lang w:eastAsia="pl-PL"/>
        </w:rPr>
        <w:t>Organizacja programów doradczych dla rolników i zainteresowanych produkcją rolniczą</w:t>
      </w:r>
    </w:p>
    <w:p w14:paraId="20071664" w14:textId="09365767" w:rsidR="00A92A66" w:rsidRPr="002172D7" w:rsidRDefault="00E35DCC" w:rsidP="00156AD3">
      <w:pPr>
        <w:pBdr>
          <w:top w:val="single" w:sz="4" w:space="1" w:color="auto"/>
          <w:left w:val="single" w:sz="4" w:space="4" w:color="auto"/>
          <w:bottom w:val="single" w:sz="4" w:space="1" w:color="auto"/>
          <w:right w:val="single" w:sz="4" w:space="4" w:color="auto"/>
        </w:pBdr>
        <w:shd w:val="clear" w:color="auto" w:fill="FFFFCC"/>
        <w:spacing w:before="60" w:after="60"/>
        <w:ind w:left="993" w:hanging="993"/>
        <w:jc w:val="both"/>
        <w:rPr>
          <w:rFonts w:eastAsia="SimSun"/>
          <w:i/>
          <w:sz w:val="22"/>
          <w:szCs w:val="22"/>
          <w:lang w:eastAsia="pl-PL"/>
        </w:rPr>
      </w:pPr>
      <w:r w:rsidRPr="002172D7">
        <w:rPr>
          <w:rFonts w:eastAsia="SimSun"/>
          <w:i/>
          <w:sz w:val="22"/>
          <w:szCs w:val="22"/>
          <w:lang w:eastAsia="pl-PL"/>
        </w:rPr>
        <w:t>OG</w:t>
      </w:r>
      <w:r w:rsidR="003E520F" w:rsidRPr="002172D7">
        <w:rPr>
          <w:rFonts w:eastAsia="SimSun"/>
          <w:i/>
          <w:sz w:val="22"/>
          <w:szCs w:val="22"/>
          <w:lang w:eastAsia="pl-PL"/>
        </w:rPr>
        <w:t>.</w:t>
      </w:r>
      <w:r w:rsidRPr="002172D7">
        <w:rPr>
          <w:rFonts w:eastAsia="SimSun"/>
          <w:i/>
          <w:sz w:val="22"/>
          <w:szCs w:val="22"/>
          <w:lang w:eastAsia="pl-PL"/>
        </w:rPr>
        <w:t xml:space="preserve">1.1.5 </w:t>
      </w:r>
      <w:r w:rsidR="009A53FC">
        <w:rPr>
          <w:rFonts w:eastAsia="SimSun"/>
          <w:i/>
          <w:sz w:val="22"/>
          <w:szCs w:val="22"/>
          <w:lang w:eastAsia="pl-PL"/>
        </w:rPr>
        <w:t>-</w:t>
      </w:r>
      <w:r w:rsidRPr="002172D7">
        <w:rPr>
          <w:rFonts w:eastAsia="SimSun"/>
          <w:i/>
          <w:sz w:val="22"/>
          <w:szCs w:val="22"/>
          <w:lang w:eastAsia="pl-PL"/>
        </w:rPr>
        <w:t xml:space="preserve"> </w:t>
      </w:r>
      <w:r w:rsidR="009A53FC">
        <w:rPr>
          <w:rFonts w:eastAsia="SimSun"/>
          <w:i/>
          <w:sz w:val="22"/>
          <w:szCs w:val="22"/>
          <w:lang w:eastAsia="pl-PL"/>
        </w:rPr>
        <w:t>Realizacja zadań z zakresu ustawy Prawo ochrony środowiska</w:t>
      </w:r>
    </w:p>
    <w:p w14:paraId="2BF0883C" w14:textId="5A279CFD" w:rsidR="00A92A66" w:rsidRPr="002172D7" w:rsidRDefault="00E35DCC" w:rsidP="00156AD3">
      <w:pPr>
        <w:pBdr>
          <w:top w:val="single" w:sz="4" w:space="1" w:color="auto"/>
          <w:left w:val="single" w:sz="4" w:space="4" w:color="auto"/>
          <w:bottom w:val="single" w:sz="4" w:space="1" w:color="auto"/>
          <w:right w:val="single" w:sz="4" w:space="4" w:color="auto"/>
        </w:pBdr>
        <w:shd w:val="clear" w:color="auto" w:fill="FFFFCC"/>
        <w:spacing w:before="60" w:after="60"/>
        <w:ind w:left="993" w:hanging="993"/>
        <w:jc w:val="both"/>
        <w:rPr>
          <w:rFonts w:eastAsia="SimSun"/>
          <w:i/>
          <w:sz w:val="22"/>
          <w:szCs w:val="22"/>
          <w:lang w:eastAsia="pl-PL"/>
        </w:rPr>
      </w:pPr>
      <w:r w:rsidRPr="002172D7">
        <w:rPr>
          <w:rFonts w:eastAsia="SimSun"/>
          <w:i/>
          <w:sz w:val="22"/>
          <w:szCs w:val="22"/>
          <w:lang w:eastAsia="pl-PL"/>
        </w:rPr>
        <w:t>OG</w:t>
      </w:r>
      <w:r w:rsidR="003E520F" w:rsidRPr="002172D7">
        <w:rPr>
          <w:rFonts w:eastAsia="SimSun"/>
          <w:i/>
          <w:sz w:val="22"/>
          <w:szCs w:val="22"/>
          <w:lang w:eastAsia="pl-PL"/>
        </w:rPr>
        <w:t>.</w:t>
      </w:r>
      <w:r w:rsidRPr="002172D7">
        <w:rPr>
          <w:rFonts w:eastAsia="SimSun"/>
          <w:i/>
          <w:sz w:val="22"/>
          <w:szCs w:val="22"/>
          <w:lang w:eastAsia="pl-PL"/>
        </w:rPr>
        <w:t xml:space="preserve">1.1.6 - </w:t>
      </w:r>
      <w:r w:rsidR="00A92A66" w:rsidRPr="002172D7">
        <w:rPr>
          <w:rFonts w:eastAsia="SimSun"/>
          <w:i/>
          <w:sz w:val="22"/>
          <w:szCs w:val="22"/>
          <w:lang w:eastAsia="pl-PL"/>
        </w:rPr>
        <w:t>Organizacja szkoleń i porad dla rolników i zainteresowanych produkcją rolniczą</w:t>
      </w:r>
    </w:p>
    <w:p w14:paraId="4CE4B896" w14:textId="3CBE80E9" w:rsidR="00A92A66" w:rsidRPr="002172D7" w:rsidRDefault="00E35DCC" w:rsidP="00156AD3">
      <w:pPr>
        <w:pBdr>
          <w:top w:val="single" w:sz="4" w:space="1" w:color="auto"/>
          <w:left w:val="single" w:sz="4" w:space="4" w:color="auto"/>
          <w:bottom w:val="single" w:sz="4" w:space="1" w:color="auto"/>
          <w:right w:val="single" w:sz="4" w:space="4" w:color="auto"/>
        </w:pBdr>
        <w:shd w:val="clear" w:color="auto" w:fill="FFFFCC"/>
        <w:spacing w:before="60" w:after="60"/>
        <w:ind w:left="993" w:hanging="993"/>
        <w:jc w:val="both"/>
        <w:rPr>
          <w:rFonts w:eastAsia="SimSun"/>
          <w:sz w:val="22"/>
          <w:szCs w:val="22"/>
          <w:lang w:eastAsia="pl-PL"/>
        </w:rPr>
      </w:pPr>
      <w:r w:rsidRPr="002172D7">
        <w:rPr>
          <w:rFonts w:eastAsia="SimSun"/>
          <w:i/>
          <w:sz w:val="22"/>
          <w:szCs w:val="22"/>
          <w:lang w:eastAsia="pl-PL"/>
        </w:rPr>
        <w:t>OG</w:t>
      </w:r>
      <w:r w:rsidR="003E520F" w:rsidRPr="002172D7">
        <w:rPr>
          <w:rFonts w:eastAsia="SimSun"/>
          <w:i/>
          <w:sz w:val="22"/>
          <w:szCs w:val="22"/>
          <w:lang w:eastAsia="pl-PL"/>
        </w:rPr>
        <w:t>.</w:t>
      </w:r>
      <w:r w:rsidRPr="002172D7">
        <w:rPr>
          <w:rFonts w:eastAsia="SimSun"/>
          <w:i/>
          <w:sz w:val="22"/>
          <w:szCs w:val="22"/>
          <w:lang w:eastAsia="pl-PL"/>
        </w:rPr>
        <w:t xml:space="preserve">1.1.7 - </w:t>
      </w:r>
      <w:r w:rsidR="00A92A66" w:rsidRPr="002172D7">
        <w:rPr>
          <w:rFonts w:eastAsia="SimSun"/>
          <w:i/>
          <w:sz w:val="22"/>
          <w:szCs w:val="22"/>
          <w:lang w:eastAsia="pl-PL"/>
        </w:rPr>
        <w:t>Udzielania dopłat bezpośrednich dla rolników</w:t>
      </w:r>
    </w:p>
    <w:p w14:paraId="2CC37241" w14:textId="77777777" w:rsidR="006357FC" w:rsidRPr="002172D7" w:rsidRDefault="006357FC" w:rsidP="00156AD3">
      <w:pPr>
        <w:spacing w:before="60" w:after="60"/>
        <w:sectPr w:rsidR="006357FC" w:rsidRPr="002172D7" w:rsidSect="000062EC">
          <w:pgSz w:w="11900" w:h="16820"/>
          <w:pgMar w:top="1418" w:right="1440" w:bottom="1418" w:left="1440" w:header="709" w:footer="709" w:gutter="0"/>
          <w:cols w:space="708"/>
          <w:docGrid w:linePitch="326"/>
        </w:sectPr>
      </w:pPr>
    </w:p>
    <w:p w14:paraId="61517267" w14:textId="77777777" w:rsidR="002B36F0" w:rsidRPr="002172D7" w:rsidRDefault="002B36F0" w:rsidP="00FA3909">
      <w:pPr>
        <w:pStyle w:val="Nagwek3"/>
      </w:pPr>
      <w:bookmarkStart w:id="201" w:name="_Toc267063171"/>
      <w:r w:rsidRPr="002172D7">
        <w:t>Plan operacyjny</w:t>
      </w:r>
      <w:bookmarkEnd w:id="201"/>
    </w:p>
    <w:tbl>
      <w:tblPr>
        <w:tblW w:w="5003"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FFFFFF"/>
        <w:tblLayout w:type="fixed"/>
        <w:tblLook w:val="04A0" w:firstRow="1" w:lastRow="0" w:firstColumn="1" w:lastColumn="0" w:noHBand="0" w:noVBand="1"/>
      </w:tblPr>
      <w:tblGrid>
        <w:gridCol w:w="1061"/>
        <w:gridCol w:w="2877"/>
        <w:gridCol w:w="142"/>
        <w:gridCol w:w="972"/>
        <w:gridCol w:w="1278"/>
        <w:gridCol w:w="1414"/>
        <w:gridCol w:w="1867"/>
        <w:gridCol w:w="1133"/>
        <w:gridCol w:w="1785"/>
        <w:gridCol w:w="1635"/>
      </w:tblGrid>
      <w:tr w:rsidR="002A3B29" w:rsidRPr="002172D7" w14:paraId="2E68A906" w14:textId="77777777" w:rsidTr="001333B8">
        <w:trPr>
          <w:jc w:val="center"/>
        </w:trPr>
        <w:tc>
          <w:tcPr>
            <w:tcW w:w="375" w:type="pct"/>
            <w:shd w:val="clear" w:color="auto" w:fill="CCFFFF"/>
            <w:vAlign w:val="center"/>
          </w:tcPr>
          <w:p w14:paraId="64101C66" w14:textId="77777777" w:rsidR="006357FC" w:rsidRPr="002172D7" w:rsidRDefault="006357FC" w:rsidP="00156AD3">
            <w:pPr>
              <w:spacing w:before="60" w:after="60"/>
              <w:jc w:val="center"/>
              <w:rPr>
                <w:bCs/>
                <w:i/>
                <w:sz w:val="18"/>
                <w:szCs w:val="18"/>
              </w:rPr>
            </w:pPr>
            <w:r w:rsidRPr="002172D7">
              <w:rPr>
                <w:bCs/>
                <w:i/>
                <w:sz w:val="18"/>
                <w:szCs w:val="18"/>
              </w:rPr>
              <w:t>L.P.</w:t>
            </w:r>
          </w:p>
        </w:tc>
        <w:tc>
          <w:tcPr>
            <w:tcW w:w="1016" w:type="pct"/>
            <w:shd w:val="clear" w:color="auto" w:fill="CCFFFF"/>
            <w:vAlign w:val="center"/>
          </w:tcPr>
          <w:p w14:paraId="591E4F0B" w14:textId="77777777" w:rsidR="006357FC" w:rsidRPr="002172D7" w:rsidRDefault="006357FC" w:rsidP="00156AD3">
            <w:pPr>
              <w:spacing w:before="60" w:after="60"/>
              <w:jc w:val="center"/>
              <w:rPr>
                <w:bCs/>
                <w:i/>
                <w:sz w:val="18"/>
                <w:szCs w:val="18"/>
              </w:rPr>
            </w:pPr>
            <w:r w:rsidRPr="002172D7">
              <w:rPr>
                <w:bCs/>
                <w:i/>
                <w:sz w:val="18"/>
                <w:szCs w:val="18"/>
              </w:rPr>
              <w:t>Nazwa zadania</w:t>
            </w:r>
          </w:p>
        </w:tc>
        <w:tc>
          <w:tcPr>
            <w:tcW w:w="393" w:type="pct"/>
            <w:gridSpan w:val="2"/>
            <w:shd w:val="clear" w:color="auto" w:fill="CCFFFF"/>
            <w:vAlign w:val="center"/>
          </w:tcPr>
          <w:p w14:paraId="7ACB389A" w14:textId="77777777" w:rsidR="006357FC" w:rsidRPr="002172D7" w:rsidRDefault="006357FC" w:rsidP="00156AD3">
            <w:pPr>
              <w:spacing w:before="60" w:after="60"/>
              <w:jc w:val="center"/>
              <w:rPr>
                <w:bCs/>
                <w:i/>
                <w:sz w:val="18"/>
                <w:szCs w:val="18"/>
              </w:rPr>
            </w:pPr>
            <w:r w:rsidRPr="002172D7">
              <w:rPr>
                <w:bCs/>
                <w:i/>
                <w:sz w:val="18"/>
                <w:szCs w:val="18"/>
              </w:rPr>
              <w:t>Termin rozpoczęcia planowany</w:t>
            </w:r>
          </w:p>
        </w:tc>
        <w:tc>
          <w:tcPr>
            <w:tcW w:w="451" w:type="pct"/>
            <w:shd w:val="clear" w:color="auto" w:fill="CCFFFF"/>
            <w:vAlign w:val="center"/>
          </w:tcPr>
          <w:p w14:paraId="61476374" w14:textId="77777777" w:rsidR="006357FC" w:rsidRPr="002172D7" w:rsidRDefault="006357FC" w:rsidP="00156AD3">
            <w:pPr>
              <w:spacing w:before="60" w:after="60"/>
              <w:jc w:val="center"/>
              <w:rPr>
                <w:bCs/>
                <w:i/>
                <w:sz w:val="18"/>
                <w:szCs w:val="18"/>
              </w:rPr>
            </w:pPr>
            <w:r w:rsidRPr="002172D7">
              <w:rPr>
                <w:bCs/>
                <w:i/>
                <w:sz w:val="18"/>
                <w:szCs w:val="18"/>
              </w:rPr>
              <w:t>Termin zakończenia planowany</w:t>
            </w:r>
          </w:p>
        </w:tc>
        <w:tc>
          <w:tcPr>
            <w:tcW w:w="499" w:type="pct"/>
            <w:shd w:val="clear" w:color="auto" w:fill="CCFFFF"/>
            <w:vAlign w:val="center"/>
          </w:tcPr>
          <w:p w14:paraId="0ABF4E8F" w14:textId="77777777" w:rsidR="006357FC" w:rsidRPr="002172D7" w:rsidRDefault="006357FC" w:rsidP="00156AD3">
            <w:pPr>
              <w:spacing w:before="60" w:after="60"/>
              <w:jc w:val="center"/>
              <w:rPr>
                <w:bCs/>
                <w:i/>
                <w:sz w:val="18"/>
                <w:szCs w:val="18"/>
              </w:rPr>
            </w:pPr>
            <w:r w:rsidRPr="002172D7">
              <w:rPr>
                <w:bCs/>
                <w:i/>
                <w:sz w:val="18"/>
                <w:szCs w:val="18"/>
              </w:rPr>
              <w:t>Jednostka odpowiedzialna</w:t>
            </w:r>
          </w:p>
        </w:tc>
        <w:tc>
          <w:tcPr>
            <w:tcW w:w="659" w:type="pct"/>
            <w:shd w:val="clear" w:color="auto" w:fill="CCFFFF"/>
            <w:vAlign w:val="center"/>
          </w:tcPr>
          <w:p w14:paraId="68356943" w14:textId="77777777" w:rsidR="006357FC" w:rsidRPr="002172D7" w:rsidRDefault="006357FC" w:rsidP="00156AD3">
            <w:pPr>
              <w:spacing w:before="60" w:after="60"/>
              <w:jc w:val="center"/>
              <w:rPr>
                <w:bCs/>
                <w:i/>
                <w:sz w:val="18"/>
                <w:szCs w:val="18"/>
              </w:rPr>
            </w:pPr>
            <w:r w:rsidRPr="002172D7">
              <w:rPr>
                <w:bCs/>
                <w:i/>
                <w:sz w:val="18"/>
                <w:szCs w:val="18"/>
              </w:rPr>
              <w:t>Planowane efekty ekologiczne</w:t>
            </w:r>
          </w:p>
        </w:tc>
        <w:tc>
          <w:tcPr>
            <w:tcW w:w="400" w:type="pct"/>
            <w:shd w:val="clear" w:color="auto" w:fill="CCFFFF"/>
            <w:vAlign w:val="center"/>
          </w:tcPr>
          <w:p w14:paraId="64141AB6" w14:textId="77777777" w:rsidR="006357FC" w:rsidRPr="002172D7" w:rsidRDefault="006357FC" w:rsidP="00156AD3">
            <w:pPr>
              <w:spacing w:before="60" w:after="60"/>
              <w:jc w:val="center"/>
              <w:rPr>
                <w:bCs/>
                <w:i/>
                <w:sz w:val="18"/>
                <w:szCs w:val="18"/>
              </w:rPr>
            </w:pPr>
            <w:r w:rsidRPr="002172D7">
              <w:rPr>
                <w:bCs/>
                <w:i/>
                <w:sz w:val="18"/>
                <w:szCs w:val="18"/>
              </w:rPr>
              <w:t>Planowane koszty ogółem (PLN) tyś.</w:t>
            </w:r>
          </w:p>
        </w:tc>
        <w:tc>
          <w:tcPr>
            <w:tcW w:w="630" w:type="pct"/>
            <w:shd w:val="clear" w:color="auto" w:fill="CCFFFF"/>
            <w:vAlign w:val="center"/>
          </w:tcPr>
          <w:p w14:paraId="72519D1E" w14:textId="77777777" w:rsidR="006357FC" w:rsidRPr="002172D7" w:rsidRDefault="006357FC" w:rsidP="00156AD3">
            <w:pPr>
              <w:spacing w:before="60" w:after="60"/>
              <w:jc w:val="center"/>
              <w:rPr>
                <w:bCs/>
                <w:i/>
                <w:sz w:val="18"/>
                <w:szCs w:val="18"/>
              </w:rPr>
            </w:pPr>
            <w:r w:rsidRPr="002172D7">
              <w:rPr>
                <w:bCs/>
                <w:i/>
                <w:sz w:val="18"/>
                <w:szCs w:val="18"/>
              </w:rPr>
              <w:t>Partnerzy</w:t>
            </w:r>
          </w:p>
        </w:tc>
        <w:tc>
          <w:tcPr>
            <w:tcW w:w="577" w:type="pct"/>
            <w:shd w:val="clear" w:color="auto" w:fill="CCFFFF"/>
            <w:vAlign w:val="center"/>
          </w:tcPr>
          <w:p w14:paraId="40058268" w14:textId="77777777" w:rsidR="006357FC" w:rsidRPr="002172D7" w:rsidRDefault="006357FC" w:rsidP="00156AD3">
            <w:pPr>
              <w:spacing w:before="60" w:after="60"/>
              <w:jc w:val="center"/>
              <w:rPr>
                <w:bCs/>
                <w:i/>
                <w:sz w:val="18"/>
                <w:szCs w:val="18"/>
              </w:rPr>
            </w:pPr>
            <w:r w:rsidRPr="002172D7">
              <w:rPr>
                <w:bCs/>
                <w:i/>
                <w:sz w:val="18"/>
                <w:szCs w:val="18"/>
              </w:rPr>
              <w:t>Źródła finansowania</w:t>
            </w:r>
          </w:p>
        </w:tc>
      </w:tr>
      <w:tr w:rsidR="006357FC" w:rsidRPr="002172D7" w14:paraId="37AB732F" w14:textId="77777777" w:rsidTr="009A4102">
        <w:trPr>
          <w:jc w:val="center"/>
        </w:trPr>
        <w:tc>
          <w:tcPr>
            <w:tcW w:w="5000" w:type="pct"/>
            <w:gridSpan w:val="10"/>
            <w:shd w:val="clear" w:color="auto" w:fill="FFFFCC"/>
            <w:vAlign w:val="center"/>
          </w:tcPr>
          <w:p w14:paraId="765BB7EA" w14:textId="77777777" w:rsidR="006357FC" w:rsidRPr="002172D7" w:rsidRDefault="006357FC" w:rsidP="00156AD3">
            <w:pPr>
              <w:spacing w:before="60" w:after="60"/>
              <w:jc w:val="center"/>
              <w:rPr>
                <w:bCs/>
                <w:i/>
                <w:color w:val="FF0000"/>
                <w:sz w:val="18"/>
                <w:szCs w:val="18"/>
              </w:rPr>
            </w:pPr>
            <w:r w:rsidRPr="002172D7">
              <w:rPr>
                <w:bCs/>
                <w:i/>
                <w:color w:val="FF0000"/>
                <w:sz w:val="18"/>
                <w:szCs w:val="18"/>
              </w:rPr>
              <w:t>OCHRONA POWIERZCHNI ZIEMI I GLEB</w:t>
            </w:r>
          </w:p>
        </w:tc>
      </w:tr>
      <w:tr w:rsidR="006357FC" w:rsidRPr="002172D7" w14:paraId="7C7839A8" w14:textId="77777777" w:rsidTr="007322C9">
        <w:trPr>
          <w:jc w:val="center"/>
        </w:trPr>
        <w:tc>
          <w:tcPr>
            <w:tcW w:w="5000" w:type="pct"/>
            <w:gridSpan w:val="10"/>
            <w:shd w:val="clear" w:color="auto" w:fill="CCFFFF"/>
            <w:vAlign w:val="center"/>
          </w:tcPr>
          <w:p w14:paraId="476EB08F" w14:textId="77777777" w:rsidR="006357FC" w:rsidRPr="002172D7" w:rsidRDefault="006357FC" w:rsidP="00156AD3">
            <w:pPr>
              <w:spacing w:before="60" w:after="60"/>
              <w:jc w:val="center"/>
              <w:rPr>
                <w:bCs/>
                <w:i/>
                <w:sz w:val="18"/>
                <w:szCs w:val="18"/>
              </w:rPr>
            </w:pPr>
            <w:r w:rsidRPr="002172D7">
              <w:rPr>
                <w:bCs/>
                <w:i/>
                <w:sz w:val="18"/>
                <w:szCs w:val="18"/>
              </w:rPr>
              <w:t>ZADANIA WŁASNE</w:t>
            </w:r>
          </w:p>
        </w:tc>
      </w:tr>
      <w:tr w:rsidR="006357FC" w:rsidRPr="002172D7" w14:paraId="49FC27DE" w14:textId="77777777" w:rsidTr="001333B8">
        <w:trPr>
          <w:trHeight w:val="473"/>
          <w:jc w:val="center"/>
        </w:trPr>
        <w:tc>
          <w:tcPr>
            <w:tcW w:w="375" w:type="pct"/>
            <w:shd w:val="clear" w:color="auto" w:fill="FFFFFF"/>
            <w:vAlign w:val="center"/>
          </w:tcPr>
          <w:p w14:paraId="2B48EED3" w14:textId="5AAA714B" w:rsidR="006357FC" w:rsidRPr="002172D7" w:rsidRDefault="003E520F"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i/>
                <w:sz w:val="18"/>
                <w:szCs w:val="18"/>
                <w:lang w:eastAsia="pl-PL"/>
              </w:rPr>
              <w:t>OG.1.1.1</w:t>
            </w:r>
          </w:p>
        </w:tc>
        <w:tc>
          <w:tcPr>
            <w:tcW w:w="1066" w:type="pct"/>
            <w:gridSpan w:val="2"/>
            <w:shd w:val="clear" w:color="auto" w:fill="FFFFFF"/>
            <w:vAlign w:val="center"/>
          </w:tcPr>
          <w:p w14:paraId="27FED3D2" w14:textId="03306112" w:rsidR="000062EC" w:rsidRPr="002172D7" w:rsidRDefault="006357FC" w:rsidP="00B669EA">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 xml:space="preserve">Koordynacja badań gleb na poziom pH </w:t>
            </w:r>
          </w:p>
        </w:tc>
        <w:tc>
          <w:tcPr>
            <w:tcW w:w="343" w:type="pct"/>
            <w:shd w:val="clear" w:color="auto" w:fill="FFFFFF"/>
            <w:vAlign w:val="center"/>
          </w:tcPr>
          <w:p w14:paraId="7610D77B"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7F2792B9" w14:textId="77777777" w:rsidR="006357FC" w:rsidRPr="002172D7" w:rsidRDefault="006357FC"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2C34CBF4" w14:textId="0AB8280B" w:rsidR="006357FC" w:rsidRPr="002172D7" w:rsidRDefault="006357FC" w:rsidP="00156AD3">
            <w:pPr>
              <w:spacing w:before="60" w:after="60"/>
              <w:jc w:val="center"/>
              <w:rPr>
                <w:i/>
                <w:sz w:val="18"/>
                <w:szCs w:val="18"/>
              </w:rPr>
            </w:pPr>
            <w:r w:rsidRPr="002172D7">
              <w:rPr>
                <w:i/>
                <w:sz w:val="18"/>
                <w:szCs w:val="18"/>
              </w:rPr>
              <w:t xml:space="preserve">Gmina </w:t>
            </w:r>
            <w:r w:rsidR="00EA183C" w:rsidRPr="002172D7">
              <w:rPr>
                <w:i/>
                <w:sz w:val="18"/>
                <w:szCs w:val="18"/>
              </w:rPr>
              <w:t>Sośnicowice</w:t>
            </w:r>
          </w:p>
        </w:tc>
        <w:tc>
          <w:tcPr>
            <w:tcW w:w="659" w:type="pct"/>
            <w:vMerge w:val="restart"/>
            <w:shd w:val="clear" w:color="auto" w:fill="FFFFFF"/>
            <w:vAlign w:val="center"/>
          </w:tcPr>
          <w:p w14:paraId="00811627" w14:textId="77777777" w:rsidR="006357FC" w:rsidRPr="002172D7" w:rsidRDefault="006357FC" w:rsidP="00156AD3">
            <w:pPr>
              <w:spacing w:before="60" w:after="60"/>
              <w:jc w:val="center"/>
              <w:rPr>
                <w:i/>
                <w:sz w:val="18"/>
                <w:szCs w:val="18"/>
              </w:rPr>
            </w:pPr>
            <w:r w:rsidRPr="002172D7">
              <w:rPr>
                <w:i/>
                <w:sz w:val="18"/>
                <w:szCs w:val="18"/>
              </w:rPr>
              <w:t>Kształtowanie wizerunku gminy</w:t>
            </w:r>
          </w:p>
        </w:tc>
        <w:tc>
          <w:tcPr>
            <w:tcW w:w="400" w:type="pct"/>
            <w:shd w:val="clear" w:color="auto" w:fill="FFFFFF"/>
            <w:vAlign w:val="center"/>
          </w:tcPr>
          <w:p w14:paraId="733B86B8" w14:textId="77777777" w:rsidR="006357FC" w:rsidRPr="002172D7" w:rsidRDefault="006357FC" w:rsidP="00156AD3">
            <w:pPr>
              <w:spacing w:before="60" w:after="60"/>
              <w:jc w:val="center"/>
              <w:rPr>
                <w:i/>
                <w:sz w:val="18"/>
                <w:szCs w:val="18"/>
              </w:rPr>
            </w:pPr>
            <w:r w:rsidRPr="002172D7">
              <w:rPr>
                <w:i/>
                <w:sz w:val="18"/>
                <w:szCs w:val="18"/>
              </w:rPr>
              <w:t>Koszty administracyjne</w:t>
            </w:r>
          </w:p>
        </w:tc>
        <w:tc>
          <w:tcPr>
            <w:tcW w:w="630" w:type="pct"/>
            <w:shd w:val="clear" w:color="auto" w:fill="FFFFFF"/>
            <w:vAlign w:val="center"/>
          </w:tcPr>
          <w:p w14:paraId="4DAC35A8" w14:textId="2B010671" w:rsidR="006357FC" w:rsidRPr="002172D7" w:rsidRDefault="006357FC" w:rsidP="00156AD3">
            <w:pPr>
              <w:spacing w:before="60" w:after="60"/>
              <w:jc w:val="center"/>
              <w:rPr>
                <w:i/>
                <w:sz w:val="18"/>
                <w:szCs w:val="18"/>
              </w:rPr>
            </w:pPr>
            <w:r w:rsidRPr="002172D7">
              <w:rPr>
                <w:i/>
                <w:sz w:val="18"/>
                <w:szCs w:val="18"/>
              </w:rPr>
              <w:t xml:space="preserve">Powiat </w:t>
            </w:r>
            <w:r w:rsidR="00EA183C" w:rsidRPr="002172D7">
              <w:rPr>
                <w:i/>
                <w:sz w:val="18"/>
                <w:szCs w:val="18"/>
              </w:rPr>
              <w:t>Gliwicki</w:t>
            </w:r>
          </w:p>
        </w:tc>
        <w:tc>
          <w:tcPr>
            <w:tcW w:w="577" w:type="pct"/>
            <w:shd w:val="clear" w:color="auto" w:fill="FFFFFF"/>
            <w:vAlign w:val="center"/>
          </w:tcPr>
          <w:p w14:paraId="62935A4D" w14:textId="32270B35" w:rsidR="006357FC" w:rsidRPr="002172D7" w:rsidRDefault="006357FC" w:rsidP="00156AD3">
            <w:pPr>
              <w:spacing w:before="60" w:after="60"/>
              <w:jc w:val="center"/>
              <w:rPr>
                <w:i/>
                <w:sz w:val="18"/>
                <w:szCs w:val="18"/>
              </w:rPr>
            </w:pPr>
            <w:r w:rsidRPr="002172D7">
              <w:rPr>
                <w:i/>
                <w:sz w:val="18"/>
                <w:szCs w:val="18"/>
              </w:rPr>
              <w:t xml:space="preserve">budżet Gminy </w:t>
            </w:r>
            <w:r w:rsidR="00EA183C" w:rsidRPr="002172D7">
              <w:rPr>
                <w:i/>
                <w:sz w:val="18"/>
                <w:szCs w:val="18"/>
              </w:rPr>
              <w:t>Sośnicowice</w:t>
            </w:r>
          </w:p>
        </w:tc>
      </w:tr>
      <w:tr w:rsidR="006357FC" w:rsidRPr="002172D7" w14:paraId="089377A2" w14:textId="77777777" w:rsidTr="001333B8">
        <w:trPr>
          <w:trHeight w:val="473"/>
          <w:jc w:val="center"/>
        </w:trPr>
        <w:tc>
          <w:tcPr>
            <w:tcW w:w="375" w:type="pct"/>
            <w:shd w:val="clear" w:color="auto" w:fill="FFFFFF"/>
            <w:vAlign w:val="center"/>
          </w:tcPr>
          <w:p w14:paraId="69925F11" w14:textId="4F3C32AA" w:rsidR="006357FC" w:rsidRPr="002172D7" w:rsidRDefault="003E520F"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i/>
                <w:sz w:val="18"/>
                <w:szCs w:val="18"/>
                <w:lang w:eastAsia="pl-PL"/>
              </w:rPr>
              <w:t>OG.1.1.</w:t>
            </w:r>
            <w:r w:rsidR="009A4102" w:rsidRPr="002172D7">
              <w:rPr>
                <w:rFonts w:eastAsia="SimSun"/>
                <w:i/>
                <w:sz w:val="18"/>
                <w:szCs w:val="18"/>
                <w:lang w:eastAsia="pl-PL"/>
              </w:rPr>
              <w:t>2</w:t>
            </w:r>
          </w:p>
        </w:tc>
        <w:tc>
          <w:tcPr>
            <w:tcW w:w="1066" w:type="pct"/>
            <w:gridSpan w:val="2"/>
            <w:shd w:val="clear" w:color="auto" w:fill="FFFFFF"/>
            <w:vAlign w:val="center"/>
          </w:tcPr>
          <w:p w14:paraId="2F55ECD6" w14:textId="75A9E47E" w:rsidR="000062E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Organizacja cyklicznych obchodów kultywowania rolniczych tradycji w połączeniu z pokazami i konkursami dla mieszkańców</w:t>
            </w:r>
          </w:p>
        </w:tc>
        <w:tc>
          <w:tcPr>
            <w:tcW w:w="343" w:type="pct"/>
            <w:shd w:val="clear" w:color="auto" w:fill="FFFFFF"/>
            <w:vAlign w:val="center"/>
          </w:tcPr>
          <w:p w14:paraId="0E6BA988"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53538D70" w14:textId="77777777" w:rsidR="006357FC" w:rsidRPr="002172D7" w:rsidRDefault="006357FC"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4765E305" w14:textId="3C95B937" w:rsidR="006357FC" w:rsidRPr="002172D7" w:rsidRDefault="006357FC" w:rsidP="00156AD3">
            <w:pPr>
              <w:spacing w:before="60" w:after="60"/>
              <w:jc w:val="center"/>
              <w:rPr>
                <w:i/>
                <w:sz w:val="18"/>
                <w:szCs w:val="18"/>
              </w:rPr>
            </w:pPr>
            <w:r w:rsidRPr="002172D7">
              <w:rPr>
                <w:i/>
                <w:sz w:val="18"/>
                <w:szCs w:val="18"/>
              </w:rPr>
              <w:t xml:space="preserve">Gmina </w:t>
            </w:r>
            <w:r w:rsidR="00EA183C" w:rsidRPr="002172D7">
              <w:rPr>
                <w:i/>
                <w:sz w:val="18"/>
                <w:szCs w:val="18"/>
              </w:rPr>
              <w:t>Sośnicowice</w:t>
            </w:r>
            <w:r w:rsidRPr="002172D7">
              <w:rPr>
                <w:i/>
                <w:sz w:val="18"/>
                <w:szCs w:val="18"/>
              </w:rPr>
              <w:t xml:space="preserve">, rolnicy gminy </w:t>
            </w:r>
            <w:r w:rsidR="00EA183C" w:rsidRPr="002172D7">
              <w:rPr>
                <w:i/>
                <w:sz w:val="18"/>
                <w:szCs w:val="18"/>
              </w:rPr>
              <w:t>Sośnicowice</w:t>
            </w:r>
            <w:r w:rsidRPr="002172D7">
              <w:rPr>
                <w:i/>
                <w:sz w:val="18"/>
                <w:szCs w:val="18"/>
              </w:rPr>
              <w:t>, KGW</w:t>
            </w:r>
          </w:p>
        </w:tc>
        <w:tc>
          <w:tcPr>
            <w:tcW w:w="659" w:type="pct"/>
            <w:vMerge/>
            <w:shd w:val="clear" w:color="auto" w:fill="FFFFFF"/>
            <w:vAlign w:val="center"/>
          </w:tcPr>
          <w:p w14:paraId="2AC30EC9" w14:textId="77777777" w:rsidR="006357FC" w:rsidRPr="002172D7" w:rsidRDefault="006357FC" w:rsidP="00156AD3">
            <w:pPr>
              <w:spacing w:before="60" w:after="60"/>
              <w:jc w:val="center"/>
              <w:rPr>
                <w:i/>
                <w:sz w:val="18"/>
                <w:szCs w:val="18"/>
              </w:rPr>
            </w:pPr>
          </w:p>
        </w:tc>
        <w:tc>
          <w:tcPr>
            <w:tcW w:w="400" w:type="pct"/>
            <w:shd w:val="clear" w:color="auto" w:fill="FFFFFF"/>
            <w:vAlign w:val="center"/>
          </w:tcPr>
          <w:p w14:paraId="181AF1F0" w14:textId="77777777" w:rsidR="006357FC" w:rsidRPr="002172D7" w:rsidRDefault="006357FC" w:rsidP="00156AD3">
            <w:pPr>
              <w:spacing w:before="60" w:after="60"/>
              <w:jc w:val="center"/>
              <w:rPr>
                <w:i/>
                <w:sz w:val="18"/>
                <w:szCs w:val="18"/>
              </w:rPr>
            </w:pPr>
            <w:r w:rsidRPr="002172D7">
              <w:rPr>
                <w:i/>
                <w:sz w:val="18"/>
                <w:szCs w:val="18"/>
              </w:rPr>
              <w:t>20 rok/160</w:t>
            </w:r>
          </w:p>
        </w:tc>
        <w:tc>
          <w:tcPr>
            <w:tcW w:w="630" w:type="pct"/>
            <w:shd w:val="clear" w:color="auto" w:fill="FFFFFF"/>
            <w:vAlign w:val="center"/>
          </w:tcPr>
          <w:p w14:paraId="5CC05183" w14:textId="5BEA28AB" w:rsidR="006357FC" w:rsidRPr="002172D7" w:rsidRDefault="006357FC" w:rsidP="00156AD3">
            <w:pPr>
              <w:spacing w:before="60" w:after="60"/>
              <w:jc w:val="center"/>
              <w:rPr>
                <w:i/>
                <w:sz w:val="18"/>
                <w:szCs w:val="18"/>
              </w:rPr>
            </w:pPr>
            <w:r w:rsidRPr="002172D7">
              <w:rPr>
                <w:i/>
                <w:sz w:val="18"/>
                <w:szCs w:val="18"/>
              </w:rPr>
              <w:t xml:space="preserve">Powiat </w:t>
            </w:r>
            <w:r w:rsidR="00EA183C" w:rsidRPr="002172D7">
              <w:rPr>
                <w:i/>
                <w:sz w:val="18"/>
                <w:szCs w:val="18"/>
              </w:rPr>
              <w:t>Gliwick</w:t>
            </w:r>
            <w:r w:rsidRPr="002172D7">
              <w:rPr>
                <w:i/>
                <w:sz w:val="18"/>
                <w:szCs w:val="18"/>
              </w:rPr>
              <w:t>i, Ośrodek Doradztwa Rolniczego</w:t>
            </w:r>
          </w:p>
        </w:tc>
        <w:tc>
          <w:tcPr>
            <w:tcW w:w="577" w:type="pct"/>
            <w:shd w:val="clear" w:color="auto" w:fill="FFFFFF"/>
            <w:vAlign w:val="center"/>
          </w:tcPr>
          <w:p w14:paraId="5903F9D0" w14:textId="7019914D" w:rsidR="006357FC" w:rsidRPr="002172D7" w:rsidRDefault="006357FC" w:rsidP="00156AD3">
            <w:pPr>
              <w:spacing w:before="60" w:after="60"/>
              <w:jc w:val="center"/>
              <w:rPr>
                <w:i/>
                <w:sz w:val="18"/>
                <w:szCs w:val="18"/>
              </w:rPr>
            </w:pPr>
            <w:r w:rsidRPr="002172D7">
              <w:rPr>
                <w:i/>
                <w:sz w:val="18"/>
                <w:szCs w:val="18"/>
              </w:rPr>
              <w:t xml:space="preserve">budżet Gminy </w:t>
            </w:r>
            <w:r w:rsidR="00EA183C" w:rsidRPr="002172D7">
              <w:rPr>
                <w:i/>
                <w:sz w:val="18"/>
                <w:szCs w:val="18"/>
              </w:rPr>
              <w:t>Sośnicowice</w:t>
            </w:r>
            <w:r w:rsidRPr="002172D7">
              <w:rPr>
                <w:i/>
                <w:sz w:val="18"/>
                <w:szCs w:val="18"/>
              </w:rPr>
              <w:t>, sponsorzy</w:t>
            </w:r>
          </w:p>
        </w:tc>
      </w:tr>
      <w:tr w:rsidR="006357FC" w:rsidRPr="002172D7" w14:paraId="58A964CA" w14:textId="77777777" w:rsidTr="007322C9">
        <w:trPr>
          <w:jc w:val="center"/>
        </w:trPr>
        <w:tc>
          <w:tcPr>
            <w:tcW w:w="5000" w:type="pct"/>
            <w:gridSpan w:val="10"/>
            <w:shd w:val="clear" w:color="auto" w:fill="CCFFFF"/>
            <w:vAlign w:val="center"/>
          </w:tcPr>
          <w:p w14:paraId="1C6137E1" w14:textId="77777777" w:rsidR="006357FC" w:rsidRPr="002172D7" w:rsidRDefault="006357FC" w:rsidP="00156AD3">
            <w:pPr>
              <w:spacing w:before="60" w:after="60"/>
              <w:jc w:val="center"/>
              <w:rPr>
                <w:bCs/>
                <w:i/>
                <w:sz w:val="18"/>
                <w:szCs w:val="18"/>
              </w:rPr>
            </w:pPr>
            <w:r w:rsidRPr="002172D7">
              <w:rPr>
                <w:bCs/>
                <w:i/>
                <w:sz w:val="18"/>
                <w:szCs w:val="18"/>
              </w:rPr>
              <w:t>ZADANIA KOORDYNOWANE</w:t>
            </w:r>
          </w:p>
        </w:tc>
      </w:tr>
      <w:tr w:rsidR="006357FC" w:rsidRPr="002172D7" w14:paraId="45E8B0F0" w14:textId="77777777" w:rsidTr="001333B8">
        <w:trPr>
          <w:jc w:val="center"/>
        </w:trPr>
        <w:tc>
          <w:tcPr>
            <w:tcW w:w="375" w:type="pct"/>
            <w:shd w:val="clear" w:color="auto" w:fill="FFFFFF"/>
            <w:vAlign w:val="center"/>
          </w:tcPr>
          <w:p w14:paraId="758C801B" w14:textId="1C2D982A" w:rsidR="006357FC" w:rsidRPr="002172D7" w:rsidRDefault="003E520F"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i/>
                <w:sz w:val="18"/>
                <w:szCs w:val="18"/>
                <w:lang w:eastAsia="pl-PL"/>
              </w:rPr>
              <w:t>OG.1.1.</w:t>
            </w:r>
            <w:r w:rsidR="009A4102" w:rsidRPr="002172D7">
              <w:rPr>
                <w:rFonts w:eastAsia="SimSun"/>
                <w:i/>
                <w:sz w:val="18"/>
                <w:szCs w:val="18"/>
                <w:lang w:eastAsia="pl-PL"/>
              </w:rPr>
              <w:t>3</w:t>
            </w:r>
          </w:p>
        </w:tc>
        <w:tc>
          <w:tcPr>
            <w:tcW w:w="1066" w:type="pct"/>
            <w:gridSpan w:val="2"/>
            <w:shd w:val="clear" w:color="auto" w:fill="FFFFFF"/>
            <w:vAlign w:val="center"/>
          </w:tcPr>
          <w:p w14:paraId="2A1B8D23"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Promocja rolnictwa ekologicznego i agroturystyki poprzez działania edukacyjno – szkoleniowe</w:t>
            </w:r>
          </w:p>
        </w:tc>
        <w:tc>
          <w:tcPr>
            <w:tcW w:w="343" w:type="pct"/>
            <w:shd w:val="clear" w:color="auto" w:fill="FFFFFF"/>
            <w:vAlign w:val="center"/>
          </w:tcPr>
          <w:p w14:paraId="7E023EF8"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3736A655" w14:textId="77777777" w:rsidR="006357FC" w:rsidRPr="002172D7" w:rsidRDefault="006357FC"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4697D6A2" w14:textId="75CCA87B"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 xml:space="preserve">ARIMR, ODR w </w:t>
            </w:r>
            <w:r w:rsidR="00EA183C" w:rsidRPr="002172D7">
              <w:rPr>
                <w:rFonts w:eastAsia="SimSun"/>
                <w:i/>
                <w:sz w:val="18"/>
                <w:szCs w:val="18"/>
                <w:lang w:eastAsia="pl-PL"/>
              </w:rPr>
              <w:t>Mikołowie</w:t>
            </w:r>
            <w:r w:rsidRPr="002172D7">
              <w:rPr>
                <w:rFonts w:eastAsia="SimSun"/>
                <w:i/>
                <w:sz w:val="18"/>
                <w:szCs w:val="18"/>
                <w:lang w:eastAsia="pl-PL"/>
              </w:rPr>
              <w:t xml:space="preserve">, Powiat </w:t>
            </w:r>
            <w:r w:rsidR="00EA183C" w:rsidRPr="002172D7">
              <w:rPr>
                <w:rFonts w:eastAsia="SimSun"/>
                <w:i/>
                <w:sz w:val="18"/>
                <w:szCs w:val="18"/>
                <w:lang w:eastAsia="pl-PL"/>
              </w:rPr>
              <w:t>Gliwicki</w:t>
            </w:r>
          </w:p>
        </w:tc>
        <w:tc>
          <w:tcPr>
            <w:tcW w:w="659" w:type="pct"/>
            <w:shd w:val="clear" w:color="auto" w:fill="FFFFFF"/>
            <w:vAlign w:val="center"/>
          </w:tcPr>
          <w:p w14:paraId="2EF93A32" w14:textId="77777777" w:rsidR="000062EC" w:rsidRDefault="006357FC" w:rsidP="00156AD3">
            <w:pPr>
              <w:spacing w:before="60" w:after="60"/>
              <w:jc w:val="center"/>
              <w:rPr>
                <w:i/>
                <w:sz w:val="18"/>
                <w:szCs w:val="18"/>
              </w:rPr>
            </w:pPr>
            <w:r w:rsidRPr="002172D7">
              <w:rPr>
                <w:i/>
                <w:sz w:val="18"/>
                <w:szCs w:val="18"/>
              </w:rPr>
              <w:t>Ocena stanu środowiska</w:t>
            </w:r>
            <w:r w:rsidRPr="002172D7">
              <w:rPr>
                <w:i/>
                <w:sz w:val="18"/>
                <w:szCs w:val="18"/>
              </w:rPr>
              <w:br/>
              <w:t>Ochrona zdrowia konsumentów</w:t>
            </w:r>
          </w:p>
          <w:p w14:paraId="4A11D0D4" w14:textId="12096179" w:rsidR="0081377D" w:rsidRPr="002172D7" w:rsidRDefault="0081377D" w:rsidP="00156AD3">
            <w:pPr>
              <w:spacing w:before="60" w:after="60"/>
              <w:jc w:val="center"/>
              <w:rPr>
                <w:i/>
                <w:sz w:val="18"/>
                <w:szCs w:val="18"/>
              </w:rPr>
            </w:pPr>
          </w:p>
        </w:tc>
        <w:tc>
          <w:tcPr>
            <w:tcW w:w="400" w:type="pct"/>
            <w:shd w:val="clear" w:color="auto" w:fill="FFFFFF"/>
            <w:vAlign w:val="center"/>
          </w:tcPr>
          <w:p w14:paraId="288535E6" w14:textId="4F8C97C7" w:rsidR="006357FC" w:rsidRPr="002172D7" w:rsidRDefault="002A3B29" w:rsidP="00156AD3">
            <w:pPr>
              <w:spacing w:before="60" w:after="60"/>
              <w:jc w:val="center"/>
              <w:rPr>
                <w:i/>
                <w:sz w:val="18"/>
                <w:szCs w:val="18"/>
              </w:rPr>
            </w:pPr>
            <w:r w:rsidRPr="002172D7">
              <w:rPr>
                <w:i/>
                <w:sz w:val="18"/>
                <w:szCs w:val="18"/>
              </w:rPr>
              <w:t>10</w:t>
            </w:r>
            <w:r w:rsidR="006357FC" w:rsidRPr="002172D7">
              <w:rPr>
                <w:i/>
                <w:sz w:val="18"/>
                <w:szCs w:val="18"/>
              </w:rPr>
              <w:t>/rok</w:t>
            </w:r>
            <w:r w:rsidR="006357FC" w:rsidRPr="002172D7">
              <w:rPr>
                <w:i/>
                <w:sz w:val="18"/>
                <w:szCs w:val="18"/>
              </w:rPr>
              <w:br/>
              <w:t>8 lat</w:t>
            </w:r>
            <w:r w:rsidR="006357FC" w:rsidRPr="002172D7">
              <w:rPr>
                <w:i/>
                <w:sz w:val="18"/>
                <w:szCs w:val="18"/>
              </w:rPr>
              <w:br/>
              <w:t>80</w:t>
            </w:r>
          </w:p>
        </w:tc>
        <w:tc>
          <w:tcPr>
            <w:tcW w:w="630" w:type="pct"/>
            <w:shd w:val="clear" w:color="auto" w:fill="FFFFFF"/>
            <w:vAlign w:val="center"/>
          </w:tcPr>
          <w:p w14:paraId="19718D14" w14:textId="0C892AB1" w:rsidR="006357FC" w:rsidRPr="002172D7" w:rsidRDefault="006357FC" w:rsidP="00156AD3">
            <w:pPr>
              <w:spacing w:before="60" w:after="60"/>
              <w:jc w:val="center"/>
              <w:rPr>
                <w:i/>
                <w:sz w:val="18"/>
                <w:szCs w:val="18"/>
              </w:rPr>
            </w:pPr>
            <w:r w:rsidRPr="002172D7">
              <w:rPr>
                <w:i/>
                <w:sz w:val="18"/>
                <w:szCs w:val="18"/>
              </w:rPr>
              <w:t xml:space="preserve">Gmina </w:t>
            </w:r>
            <w:r w:rsidR="00EA183C" w:rsidRPr="002172D7">
              <w:rPr>
                <w:i/>
                <w:sz w:val="18"/>
                <w:szCs w:val="18"/>
              </w:rPr>
              <w:t>Sośnicowice</w:t>
            </w:r>
            <w:r w:rsidRPr="002172D7">
              <w:rPr>
                <w:i/>
                <w:sz w:val="18"/>
                <w:szCs w:val="18"/>
              </w:rPr>
              <w:t xml:space="preserve">, Powiat </w:t>
            </w:r>
            <w:r w:rsidR="00EA183C" w:rsidRPr="002172D7">
              <w:rPr>
                <w:i/>
                <w:sz w:val="18"/>
                <w:szCs w:val="18"/>
              </w:rPr>
              <w:t>Gliwicki</w:t>
            </w:r>
          </w:p>
        </w:tc>
        <w:tc>
          <w:tcPr>
            <w:tcW w:w="577" w:type="pct"/>
            <w:shd w:val="clear" w:color="auto" w:fill="FFFFFF"/>
            <w:vAlign w:val="center"/>
          </w:tcPr>
          <w:p w14:paraId="343DE78C" w14:textId="77777777" w:rsidR="006357FC" w:rsidRPr="002172D7" w:rsidRDefault="006357FC" w:rsidP="00156AD3">
            <w:pPr>
              <w:spacing w:before="60" w:after="60"/>
              <w:jc w:val="center"/>
              <w:rPr>
                <w:i/>
                <w:sz w:val="18"/>
                <w:szCs w:val="18"/>
              </w:rPr>
            </w:pPr>
            <w:r w:rsidRPr="002172D7">
              <w:rPr>
                <w:rFonts w:eastAsia="SimSun"/>
                <w:i/>
                <w:sz w:val="18"/>
                <w:szCs w:val="18"/>
                <w:lang w:eastAsia="pl-PL"/>
              </w:rPr>
              <w:t>Budżet ARIMR, ODR</w:t>
            </w:r>
          </w:p>
        </w:tc>
      </w:tr>
      <w:tr w:rsidR="006357FC" w:rsidRPr="002172D7" w14:paraId="13D5560C" w14:textId="77777777" w:rsidTr="001333B8">
        <w:trPr>
          <w:jc w:val="center"/>
        </w:trPr>
        <w:tc>
          <w:tcPr>
            <w:tcW w:w="375" w:type="pct"/>
            <w:shd w:val="clear" w:color="auto" w:fill="FFFFFF"/>
            <w:vAlign w:val="center"/>
          </w:tcPr>
          <w:p w14:paraId="0AD8C12E" w14:textId="41604930" w:rsidR="006357FC" w:rsidRPr="002172D7" w:rsidRDefault="003E520F"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i/>
                <w:sz w:val="18"/>
                <w:szCs w:val="18"/>
                <w:lang w:eastAsia="pl-PL"/>
              </w:rPr>
              <w:t>OG.1.1.</w:t>
            </w:r>
            <w:r w:rsidR="009A4102" w:rsidRPr="002172D7">
              <w:rPr>
                <w:rFonts w:eastAsia="SimSun"/>
                <w:i/>
                <w:sz w:val="18"/>
                <w:szCs w:val="18"/>
                <w:lang w:eastAsia="pl-PL"/>
              </w:rPr>
              <w:t>4</w:t>
            </w:r>
          </w:p>
        </w:tc>
        <w:tc>
          <w:tcPr>
            <w:tcW w:w="1066" w:type="pct"/>
            <w:gridSpan w:val="2"/>
            <w:shd w:val="clear" w:color="auto" w:fill="FFFFFF"/>
            <w:vAlign w:val="center"/>
          </w:tcPr>
          <w:p w14:paraId="3877BAF5"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Organizacja programów doradczych dla rolników i zainteresowanych produkcją rolniczą</w:t>
            </w:r>
          </w:p>
        </w:tc>
        <w:tc>
          <w:tcPr>
            <w:tcW w:w="343" w:type="pct"/>
            <w:shd w:val="clear" w:color="auto" w:fill="FFFFFF"/>
            <w:vAlign w:val="center"/>
          </w:tcPr>
          <w:p w14:paraId="644C1A26"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56941924" w14:textId="77777777" w:rsidR="006357FC" w:rsidRPr="002172D7" w:rsidRDefault="006357FC"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0A956527" w14:textId="3D82E83B"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 xml:space="preserve">ARIMR, ODR w </w:t>
            </w:r>
            <w:r w:rsidR="00EA183C" w:rsidRPr="002172D7">
              <w:rPr>
                <w:rFonts w:eastAsia="SimSun"/>
                <w:i/>
                <w:sz w:val="18"/>
                <w:szCs w:val="18"/>
                <w:lang w:eastAsia="pl-PL"/>
              </w:rPr>
              <w:t>Mikołowie</w:t>
            </w:r>
          </w:p>
        </w:tc>
        <w:tc>
          <w:tcPr>
            <w:tcW w:w="659" w:type="pct"/>
            <w:shd w:val="clear" w:color="auto" w:fill="FFFFFF"/>
            <w:vAlign w:val="center"/>
          </w:tcPr>
          <w:p w14:paraId="6688F3AE" w14:textId="77777777" w:rsidR="000062EC" w:rsidRDefault="006357FC" w:rsidP="00156AD3">
            <w:pPr>
              <w:spacing w:before="60" w:after="60"/>
              <w:jc w:val="center"/>
              <w:rPr>
                <w:i/>
                <w:sz w:val="18"/>
                <w:szCs w:val="18"/>
              </w:rPr>
            </w:pPr>
            <w:r w:rsidRPr="002172D7">
              <w:rPr>
                <w:i/>
                <w:sz w:val="18"/>
                <w:szCs w:val="18"/>
              </w:rPr>
              <w:t>Poprawa struktury gleb, wzbogacanie jej w naturalne nawozy</w:t>
            </w:r>
          </w:p>
          <w:p w14:paraId="2056524D" w14:textId="5FF340CA" w:rsidR="0081377D" w:rsidRPr="002172D7" w:rsidRDefault="0081377D" w:rsidP="00156AD3">
            <w:pPr>
              <w:spacing w:before="60" w:after="60"/>
              <w:jc w:val="center"/>
              <w:rPr>
                <w:i/>
                <w:sz w:val="18"/>
                <w:szCs w:val="18"/>
              </w:rPr>
            </w:pPr>
          </w:p>
        </w:tc>
        <w:tc>
          <w:tcPr>
            <w:tcW w:w="400" w:type="pct"/>
            <w:shd w:val="clear" w:color="auto" w:fill="FFFFFF"/>
            <w:vAlign w:val="center"/>
          </w:tcPr>
          <w:p w14:paraId="2AA0123D" w14:textId="14E44ED2" w:rsidR="006357FC" w:rsidRPr="002172D7" w:rsidRDefault="001333B8" w:rsidP="00156AD3">
            <w:pPr>
              <w:spacing w:before="60" w:after="60"/>
              <w:jc w:val="center"/>
              <w:rPr>
                <w:i/>
                <w:sz w:val="18"/>
                <w:szCs w:val="18"/>
              </w:rPr>
            </w:pPr>
            <w:r w:rsidRPr="002172D7">
              <w:rPr>
                <w:i/>
                <w:sz w:val="18"/>
                <w:szCs w:val="18"/>
              </w:rPr>
              <w:t>10</w:t>
            </w:r>
            <w:r w:rsidR="006357FC" w:rsidRPr="002172D7">
              <w:rPr>
                <w:i/>
                <w:sz w:val="18"/>
                <w:szCs w:val="18"/>
              </w:rPr>
              <w:t>/rok</w:t>
            </w:r>
            <w:r w:rsidR="006357FC" w:rsidRPr="002172D7">
              <w:rPr>
                <w:i/>
                <w:sz w:val="18"/>
                <w:szCs w:val="18"/>
              </w:rPr>
              <w:br/>
              <w:t>8 lat</w:t>
            </w:r>
            <w:r w:rsidR="006357FC" w:rsidRPr="002172D7">
              <w:rPr>
                <w:i/>
                <w:sz w:val="18"/>
                <w:szCs w:val="18"/>
              </w:rPr>
              <w:br/>
              <w:t>80</w:t>
            </w:r>
          </w:p>
        </w:tc>
        <w:tc>
          <w:tcPr>
            <w:tcW w:w="630" w:type="pct"/>
            <w:shd w:val="clear" w:color="auto" w:fill="FFFFFF"/>
            <w:vAlign w:val="center"/>
          </w:tcPr>
          <w:p w14:paraId="59E885D3" w14:textId="0DAD05CD" w:rsidR="006357FC" w:rsidRPr="002172D7" w:rsidRDefault="006357FC" w:rsidP="00156AD3">
            <w:pPr>
              <w:spacing w:before="60" w:after="60"/>
              <w:jc w:val="center"/>
              <w:rPr>
                <w:i/>
                <w:sz w:val="18"/>
                <w:szCs w:val="18"/>
              </w:rPr>
            </w:pPr>
            <w:r w:rsidRPr="002172D7">
              <w:rPr>
                <w:i/>
                <w:sz w:val="18"/>
                <w:szCs w:val="18"/>
              </w:rPr>
              <w:t xml:space="preserve">Gmina </w:t>
            </w:r>
            <w:r w:rsidR="001333B8" w:rsidRPr="002172D7">
              <w:rPr>
                <w:i/>
                <w:sz w:val="18"/>
                <w:szCs w:val="18"/>
              </w:rPr>
              <w:t>Sośnicowice</w:t>
            </w:r>
          </w:p>
        </w:tc>
        <w:tc>
          <w:tcPr>
            <w:tcW w:w="577" w:type="pct"/>
            <w:shd w:val="clear" w:color="auto" w:fill="FFFFFF"/>
            <w:vAlign w:val="center"/>
          </w:tcPr>
          <w:p w14:paraId="4862DD6C" w14:textId="77777777" w:rsidR="006357FC" w:rsidRPr="002172D7" w:rsidRDefault="006357FC" w:rsidP="00156AD3">
            <w:pPr>
              <w:spacing w:before="60" w:after="60"/>
              <w:jc w:val="center"/>
              <w:rPr>
                <w:i/>
                <w:sz w:val="18"/>
                <w:szCs w:val="18"/>
              </w:rPr>
            </w:pPr>
            <w:r w:rsidRPr="002172D7">
              <w:rPr>
                <w:rFonts w:eastAsia="SimSun"/>
                <w:i/>
                <w:sz w:val="18"/>
                <w:szCs w:val="18"/>
                <w:lang w:eastAsia="pl-PL"/>
              </w:rPr>
              <w:t>Budżet ARIMR, ODR</w:t>
            </w:r>
            <w:r w:rsidRPr="002172D7">
              <w:rPr>
                <w:i/>
                <w:sz w:val="18"/>
                <w:szCs w:val="18"/>
              </w:rPr>
              <w:t>, Fundusz Ochrony Gruntów Rolnych</w:t>
            </w:r>
          </w:p>
        </w:tc>
      </w:tr>
      <w:tr w:rsidR="006357FC" w:rsidRPr="002172D7" w14:paraId="0018848C" w14:textId="77777777" w:rsidTr="001333B8">
        <w:trPr>
          <w:jc w:val="center"/>
        </w:trPr>
        <w:tc>
          <w:tcPr>
            <w:tcW w:w="375" w:type="pct"/>
            <w:shd w:val="clear" w:color="auto" w:fill="FFFFFF"/>
            <w:vAlign w:val="center"/>
          </w:tcPr>
          <w:p w14:paraId="7A52CDB7" w14:textId="25E49C6B" w:rsidR="006357FC" w:rsidRPr="002172D7" w:rsidRDefault="003E520F"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i/>
                <w:sz w:val="18"/>
                <w:szCs w:val="18"/>
                <w:lang w:eastAsia="pl-PL"/>
              </w:rPr>
              <w:t>OG.1.1.</w:t>
            </w:r>
            <w:r w:rsidR="009A4102" w:rsidRPr="002172D7">
              <w:rPr>
                <w:rFonts w:eastAsia="SimSun"/>
                <w:i/>
                <w:sz w:val="18"/>
                <w:szCs w:val="18"/>
                <w:lang w:eastAsia="pl-PL"/>
              </w:rPr>
              <w:t>5</w:t>
            </w:r>
          </w:p>
        </w:tc>
        <w:tc>
          <w:tcPr>
            <w:tcW w:w="1066" w:type="pct"/>
            <w:gridSpan w:val="2"/>
            <w:shd w:val="clear" w:color="auto" w:fill="FFFFFF"/>
            <w:vAlign w:val="center"/>
          </w:tcPr>
          <w:p w14:paraId="55AAF0FF" w14:textId="3F2CBBE0" w:rsidR="006357FC" w:rsidRPr="002172D7" w:rsidRDefault="009A53FC" w:rsidP="00156AD3">
            <w:pPr>
              <w:suppressAutoHyphens w:val="0"/>
              <w:autoSpaceDE w:val="0"/>
              <w:autoSpaceDN w:val="0"/>
              <w:adjustRightInd w:val="0"/>
              <w:spacing w:before="60" w:after="60"/>
              <w:jc w:val="center"/>
              <w:rPr>
                <w:rFonts w:eastAsia="SimSun"/>
                <w:i/>
                <w:sz w:val="18"/>
                <w:szCs w:val="18"/>
                <w:lang w:eastAsia="pl-PL"/>
              </w:rPr>
            </w:pPr>
            <w:r w:rsidRPr="009A53FC">
              <w:rPr>
                <w:rFonts w:eastAsia="SimSun"/>
                <w:i/>
                <w:sz w:val="18"/>
                <w:szCs w:val="22"/>
                <w:lang w:eastAsia="pl-PL"/>
              </w:rPr>
              <w:t>Realizacja zadań z zakresu ustawy Prawo ochrony środowiska</w:t>
            </w:r>
          </w:p>
        </w:tc>
        <w:tc>
          <w:tcPr>
            <w:tcW w:w="343" w:type="pct"/>
            <w:shd w:val="clear" w:color="auto" w:fill="FFFFFF"/>
            <w:vAlign w:val="center"/>
          </w:tcPr>
          <w:p w14:paraId="19EC48DF"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18B44B83" w14:textId="77777777" w:rsidR="006357FC" w:rsidRPr="002172D7" w:rsidRDefault="006357FC"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57C1926B" w14:textId="0C15D1C2" w:rsidR="006357FC" w:rsidRPr="002172D7" w:rsidRDefault="006357FC" w:rsidP="00156AD3">
            <w:pPr>
              <w:suppressAutoHyphens w:val="0"/>
              <w:autoSpaceDE w:val="0"/>
              <w:autoSpaceDN w:val="0"/>
              <w:adjustRightInd w:val="0"/>
              <w:spacing w:before="60" w:after="60"/>
              <w:jc w:val="center"/>
              <w:rPr>
                <w:i/>
                <w:sz w:val="18"/>
                <w:szCs w:val="18"/>
              </w:rPr>
            </w:pPr>
            <w:r w:rsidRPr="002172D7">
              <w:rPr>
                <w:rFonts w:eastAsia="SimSun"/>
                <w:i/>
                <w:sz w:val="18"/>
                <w:szCs w:val="18"/>
                <w:lang w:eastAsia="pl-PL"/>
              </w:rPr>
              <w:t xml:space="preserve">Powiat </w:t>
            </w:r>
            <w:r w:rsidR="001333B8" w:rsidRPr="002172D7">
              <w:rPr>
                <w:rFonts w:eastAsia="SimSun"/>
                <w:i/>
                <w:sz w:val="18"/>
                <w:szCs w:val="18"/>
                <w:lang w:eastAsia="pl-PL"/>
              </w:rPr>
              <w:t>Gliwicki</w:t>
            </w:r>
          </w:p>
        </w:tc>
        <w:tc>
          <w:tcPr>
            <w:tcW w:w="659" w:type="pct"/>
            <w:shd w:val="clear" w:color="auto" w:fill="FFFFFF"/>
            <w:vAlign w:val="center"/>
          </w:tcPr>
          <w:p w14:paraId="381AE4B2" w14:textId="0CED1B81" w:rsidR="000062EC" w:rsidRPr="002172D7" w:rsidRDefault="006357FC" w:rsidP="00156AD3">
            <w:pPr>
              <w:spacing w:before="60" w:after="60"/>
              <w:jc w:val="center"/>
              <w:rPr>
                <w:i/>
                <w:sz w:val="18"/>
                <w:szCs w:val="18"/>
              </w:rPr>
            </w:pPr>
            <w:r w:rsidRPr="002172D7">
              <w:rPr>
                <w:i/>
                <w:sz w:val="18"/>
                <w:szCs w:val="18"/>
              </w:rPr>
              <w:t>Kontrola stanu rolniczej przestrzeni produkcyjnej</w:t>
            </w:r>
          </w:p>
        </w:tc>
        <w:tc>
          <w:tcPr>
            <w:tcW w:w="400" w:type="pct"/>
            <w:shd w:val="clear" w:color="auto" w:fill="FFFFFF"/>
            <w:vAlign w:val="center"/>
          </w:tcPr>
          <w:p w14:paraId="7AC441A0" w14:textId="77777777" w:rsidR="006357FC" w:rsidRPr="002172D7" w:rsidRDefault="006357FC" w:rsidP="00156AD3">
            <w:pPr>
              <w:spacing w:before="60" w:after="60"/>
              <w:jc w:val="center"/>
              <w:rPr>
                <w:i/>
                <w:sz w:val="18"/>
                <w:szCs w:val="18"/>
              </w:rPr>
            </w:pPr>
            <w:r w:rsidRPr="002172D7">
              <w:rPr>
                <w:i/>
                <w:sz w:val="18"/>
                <w:szCs w:val="18"/>
              </w:rPr>
              <w:t>50</w:t>
            </w:r>
          </w:p>
        </w:tc>
        <w:tc>
          <w:tcPr>
            <w:tcW w:w="630" w:type="pct"/>
            <w:shd w:val="clear" w:color="auto" w:fill="FFFFFF"/>
            <w:vAlign w:val="center"/>
          </w:tcPr>
          <w:p w14:paraId="56168378" w14:textId="1FB68FB6" w:rsidR="006357FC" w:rsidRPr="002172D7" w:rsidRDefault="006357FC" w:rsidP="00156AD3">
            <w:pPr>
              <w:spacing w:before="60" w:after="60"/>
              <w:jc w:val="center"/>
              <w:rPr>
                <w:i/>
                <w:sz w:val="18"/>
                <w:szCs w:val="18"/>
              </w:rPr>
            </w:pPr>
            <w:r w:rsidRPr="002172D7">
              <w:rPr>
                <w:i/>
                <w:sz w:val="18"/>
                <w:szCs w:val="18"/>
              </w:rPr>
              <w:t xml:space="preserve">Gmina </w:t>
            </w:r>
            <w:r w:rsidR="001333B8" w:rsidRPr="002172D7">
              <w:rPr>
                <w:i/>
                <w:sz w:val="18"/>
                <w:szCs w:val="18"/>
              </w:rPr>
              <w:t>Sośnicowice</w:t>
            </w:r>
          </w:p>
        </w:tc>
        <w:tc>
          <w:tcPr>
            <w:tcW w:w="577" w:type="pct"/>
            <w:shd w:val="clear" w:color="auto" w:fill="FFFFFF"/>
            <w:vAlign w:val="center"/>
          </w:tcPr>
          <w:p w14:paraId="38BE859C" w14:textId="2E6F8C16" w:rsidR="006357FC" w:rsidRPr="002172D7" w:rsidRDefault="006357FC" w:rsidP="00156AD3">
            <w:pPr>
              <w:spacing w:before="60" w:after="60"/>
              <w:jc w:val="center"/>
              <w:rPr>
                <w:i/>
                <w:sz w:val="18"/>
                <w:szCs w:val="18"/>
              </w:rPr>
            </w:pPr>
            <w:r w:rsidRPr="002172D7">
              <w:rPr>
                <w:rFonts w:eastAsia="SimSun"/>
                <w:i/>
                <w:sz w:val="18"/>
                <w:szCs w:val="18"/>
                <w:lang w:eastAsia="pl-PL"/>
              </w:rPr>
              <w:t xml:space="preserve">Budżet powiatu </w:t>
            </w:r>
            <w:r w:rsidR="001333B8" w:rsidRPr="002172D7">
              <w:rPr>
                <w:rFonts w:eastAsia="SimSun"/>
                <w:i/>
                <w:sz w:val="18"/>
                <w:szCs w:val="18"/>
                <w:lang w:eastAsia="pl-PL"/>
              </w:rPr>
              <w:t>Gliwickieg</w:t>
            </w:r>
            <w:r w:rsidRPr="002172D7">
              <w:rPr>
                <w:rFonts w:eastAsia="SimSun"/>
                <w:i/>
                <w:sz w:val="18"/>
                <w:szCs w:val="18"/>
                <w:lang w:eastAsia="pl-PL"/>
              </w:rPr>
              <w:t xml:space="preserve">o, </w:t>
            </w:r>
            <w:r w:rsidRPr="002172D7">
              <w:rPr>
                <w:i/>
                <w:sz w:val="18"/>
                <w:szCs w:val="18"/>
              </w:rPr>
              <w:t>Fundusz Ochrony Gruntów Rolnych</w:t>
            </w:r>
          </w:p>
        </w:tc>
      </w:tr>
      <w:tr w:rsidR="006357FC" w:rsidRPr="002172D7" w14:paraId="4D677700" w14:textId="77777777" w:rsidTr="001333B8">
        <w:trPr>
          <w:jc w:val="center"/>
        </w:trPr>
        <w:tc>
          <w:tcPr>
            <w:tcW w:w="375" w:type="pct"/>
            <w:shd w:val="clear" w:color="auto" w:fill="FFFFFF"/>
            <w:vAlign w:val="center"/>
          </w:tcPr>
          <w:p w14:paraId="47A19E4A" w14:textId="4E517083" w:rsidR="006357FC" w:rsidRPr="002172D7" w:rsidRDefault="003E520F"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i/>
                <w:sz w:val="18"/>
                <w:szCs w:val="18"/>
                <w:lang w:eastAsia="pl-PL"/>
              </w:rPr>
              <w:t>OG.1.1.</w:t>
            </w:r>
            <w:r w:rsidR="009A4102" w:rsidRPr="002172D7">
              <w:rPr>
                <w:rFonts w:eastAsia="SimSun"/>
                <w:i/>
                <w:sz w:val="18"/>
                <w:szCs w:val="18"/>
                <w:lang w:eastAsia="pl-PL"/>
              </w:rPr>
              <w:t>6</w:t>
            </w:r>
          </w:p>
        </w:tc>
        <w:tc>
          <w:tcPr>
            <w:tcW w:w="1066" w:type="pct"/>
            <w:gridSpan w:val="2"/>
            <w:shd w:val="clear" w:color="auto" w:fill="FFFFFF"/>
            <w:vAlign w:val="center"/>
          </w:tcPr>
          <w:p w14:paraId="1E4255E7"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Organizacja szkoleń i porad dla rolników i zainteresowanych produkcją rolniczą</w:t>
            </w:r>
          </w:p>
        </w:tc>
        <w:tc>
          <w:tcPr>
            <w:tcW w:w="343" w:type="pct"/>
            <w:shd w:val="clear" w:color="auto" w:fill="FFFFFF"/>
            <w:vAlign w:val="center"/>
          </w:tcPr>
          <w:p w14:paraId="71E637F0"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27FCD4CC" w14:textId="77777777" w:rsidR="006357FC" w:rsidRPr="002172D7" w:rsidRDefault="006357FC"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297C4B16" w14:textId="574D72CD" w:rsidR="006357FC" w:rsidRPr="002172D7" w:rsidRDefault="001333B8" w:rsidP="00156AD3">
            <w:pPr>
              <w:suppressAutoHyphens w:val="0"/>
              <w:autoSpaceDE w:val="0"/>
              <w:autoSpaceDN w:val="0"/>
              <w:adjustRightInd w:val="0"/>
              <w:spacing w:before="60" w:after="60"/>
              <w:jc w:val="center"/>
              <w:rPr>
                <w:i/>
                <w:sz w:val="18"/>
                <w:szCs w:val="18"/>
              </w:rPr>
            </w:pPr>
            <w:r w:rsidRPr="002172D7">
              <w:rPr>
                <w:rFonts w:eastAsia="SimSun"/>
                <w:i/>
                <w:sz w:val="18"/>
                <w:szCs w:val="18"/>
                <w:lang w:eastAsia="pl-PL"/>
              </w:rPr>
              <w:t>ODR w Mikołowie</w:t>
            </w:r>
          </w:p>
        </w:tc>
        <w:tc>
          <w:tcPr>
            <w:tcW w:w="659" w:type="pct"/>
            <w:shd w:val="clear" w:color="auto" w:fill="FFFFFF"/>
            <w:vAlign w:val="center"/>
          </w:tcPr>
          <w:p w14:paraId="20594E94" w14:textId="38321DB1" w:rsidR="000062EC" w:rsidRPr="002172D7" w:rsidRDefault="006357FC" w:rsidP="00156AD3">
            <w:pPr>
              <w:spacing w:before="60" w:after="60"/>
              <w:jc w:val="center"/>
              <w:rPr>
                <w:i/>
                <w:sz w:val="18"/>
                <w:szCs w:val="18"/>
              </w:rPr>
            </w:pPr>
            <w:r w:rsidRPr="002172D7">
              <w:rPr>
                <w:i/>
                <w:sz w:val="18"/>
                <w:szCs w:val="18"/>
              </w:rPr>
              <w:t>Poprawa warunków gospodarowania zwiększenie intensywności rolnictwa</w:t>
            </w:r>
          </w:p>
        </w:tc>
        <w:tc>
          <w:tcPr>
            <w:tcW w:w="400" w:type="pct"/>
            <w:shd w:val="clear" w:color="auto" w:fill="FFFFFF"/>
            <w:vAlign w:val="center"/>
          </w:tcPr>
          <w:p w14:paraId="1D285777" w14:textId="4B5926D3" w:rsidR="006357FC" w:rsidRPr="002172D7" w:rsidRDefault="002A3B29" w:rsidP="00156AD3">
            <w:pPr>
              <w:spacing w:before="60" w:after="60"/>
              <w:jc w:val="center"/>
              <w:rPr>
                <w:i/>
                <w:sz w:val="18"/>
                <w:szCs w:val="18"/>
              </w:rPr>
            </w:pPr>
            <w:r w:rsidRPr="002172D7">
              <w:rPr>
                <w:i/>
                <w:sz w:val="18"/>
                <w:szCs w:val="18"/>
              </w:rPr>
              <w:t>5</w:t>
            </w:r>
            <w:r w:rsidR="006357FC" w:rsidRPr="002172D7">
              <w:rPr>
                <w:i/>
                <w:sz w:val="18"/>
                <w:szCs w:val="18"/>
              </w:rPr>
              <w:t xml:space="preserve">/rok </w:t>
            </w:r>
            <w:r w:rsidRPr="002172D7">
              <w:rPr>
                <w:i/>
                <w:sz w:val="18"/>
                <w:szCs w:val="18"/>
              </w:rPr>
              <w:br/>
            </w:r>
            <w:r w:rsidR="006357FC" w:rsidRPr="002172D7">
              <w:rPr>
                <w:i/>
                <w:sz w:val="18"/>
                <w:szCs w:val="18"/>
              </w:rPr>
              <w:t>8</w:t>
            </w:r>
            <w:r w:rsidRPr="002172D7">
              <w:rPr>
                <w:i/>
                <w:sz w:val="18"/>
                <w:szCs w:val="18"/>
              </w:rPr>
              <w:t xml:space="preserve"> </w:t>
            </w:r>
            <w:r w:rsidR="006357FC" w:rsidRPr="002172D7">
              <w:rPr>
                <w:i/>
                <w:sz w:val="18"/>
                <w:szCs w:val="18"/>
              </w:rPr>
              <w:t>lat</w:t>
            </w:r>
            <w:r w:rsidR="006357FC" w:rsidRPr="002172D7">
              <w:rPr>
                <w:i/>
                <w:sz w:val="18"/>
                <w:szCs w:val="18"/>
              </w:rPr>
              <w:br/>
              <w:t>40</w:t>
            </w:r>
          </w:p>
        </w:tc>
        <w:tc>
          <w:tcPr>
            <w:tcW w:w="630" w:type="pct"/>
            <w:shd w:val="clear" w:color="auto" w:fill="FFFFFF"/>
            <w:vAlign w:val="center"/>
          </w:tcPr>
          <w:p w14:paraId="2FB01F96" w14:textId="4906782E" w:rsidR="006357FC" w:rsidRPr="002172D7" w:rsidRDefault="006357FC" w:rsidP="00156AD3">
            <w:pPr>
              <w:spacing w:before="60" w:after="60"/>
              <w:jc w:val="center"/>
              <w:rPr>
                <w:i/>
                <w:sz w:val="18"/>
                <w:szCs w:val="18"/>
              </w:rPr>
            </w:pPr>
            <w:r w:rsidRPr="002172D7">
              <w:rPr>
                <w:i/>
                <w:sz w:val="18"/>
                <w:szCs w:val="18"/>
              </w:rPr>
              <w:t xml:space="preserve">Gmina </w:t>
            </w:r>
            <w:r w:rsidR="001333B8" w:rsidRPr="002172D7">
              <w:rPr>
                <w:i/>
                <w:sz w:val="18"/>
                <w:szCs w:val="18"/>
              </w:rPr>
              <w:t>Sośnicowice</w:t>
            </w:r>
          </w:p>
        </w:tc>
        <w:tc>
          <w:tcPr>
            <w:tcW w:w="577" w:type="pct"/>
            <w:shd w:val="clear" w:color="auto" w:fill="FFFFFF"/>
            <w:vAlign w:val="center"/>
          </w:tcPr>
          <w:p w14:paraId="12B88F8B" w14:textId="77777777" w:rsidR="006357FC" w:rsidRPr="002172D7" w:rsidRDefault="006357FC" w:rsidP="00156AD3">
            <w:pPr>
              <w:spacing w:before="60" w:after="60"/>
              <w:jc w:val="center"/>
              <w:rPr>
                <w:i/>
                <w:sz w:val="18"/>
                <w:szCs w:val="18"/>
              </w:rPr>
            </w:pPr>
            <w:r w:rsidRPr="002172D7">
              <w:rPr>
                <w:rFonts w:eastAsia="SimSun"/>
                <w:i/>
                <w:sz w:val="18"/>
                <w:szCs w:val="18"/>
                <w:lang w:eastAsia="pl-PL"/>
              </w:rPr>
              <w:t>Budżet ARIMR, ODR</w:t>
            </w:r>
          </w:p>
        </w:tc>
      </w:tr>
      <w:tr w:rsidR="006357FC" w:rsidRPr="002172D7" w14:paraId="3FB04275" w14:textId="77777777" w:rsidTr="001333B8">
        <w:trPr>
          <w:jc w:val="center"/>
        </w:trPr>
        <w:tc>
          <w:tcPr>
            <w:tcW w:w="375" w:type="pct"/>
            <w:shd w:val="clear" w:color="auto" w:fill="FFFFFF"/>
            <w:vAlign w:val="center"/>
          </w:tcPr>
          <w:p w14:paraId="154D1AFC" w14:textId="255641E9" w:rsidR="006357FC" w:rsidRPr="002172D7" w:rsidRDefault="003E520F"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OG.1.1.</w:t>
            </w:r>
            <w:r w:rsidR="009A4102" w:rsidRPr="002172D7">
              <w:rPr>
                <w:rFonts w:eastAsia="SimSun"/>
                <w:i/>
                <w:sz w:val="18"/>
                <w:szCs w:val="18"/>
                <w:lang w:eastAsia="pl-PL"/>
              </w:rPr>
              <w:t>7</w:t>
            </w:r>
          </w:p>
        </w:tc>
        <w:tc>
          <w:tcPr>
            <w:tcW w:w="1066" w:type="pct"/>
            <w:gridSpan w:val="2"/>
            <w:shd w:val="clear" w:color="auto" w:fill="FFFFFF"/>
            <w:vAlign w:val="center"/>
          </w:tcPr>
          <w:p w14:paraId="4A11032C"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Udzielania dopłat bezpośrednich dla rolników</w:t>
            </w:r>
          </w:p>
        </w:tc>
        <w:tc>
          <w:tcPr>
            <w:tcW w:w="343" w:type="pct"/>
            <w:shd w:val="clear" w:color="auto" w:fill="FFFFFF"/>
            <w:vAlign w:val="center"/>
          </w:tcPr>
          <w:p w14:paraId="09B38FB8"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489D4C6D" w14:textId="77777777" w:rsidR="006357FC" w:rsidRPr="002172D7" w:rsidRDefault="006357FC"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5589CF7B" w14:textId="77777777" w:rsidR="006357FC" w:rsidRPr="002172D7" w:rsidRDefault="006357FC"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Agencja Restrukturyzacji i Modernizacji Rolnictwa</w:t>
            </w:r>
          </w:p>
        </w:tc>
        <w:tc>
          <w:tcPr>
            <w:tcW w:w="659" w:type="pct"/>
            <w:shd w:val="clear" w:color="auto" w:fill="FFFFFF"/>
            <w:vAlign w:val="center"/>
          </w:tcPr>
          <w:p w14:paraId="22E99261" w14:textId="77777777" w:rsidR="006357FC" w:rsidRPr="002172D7" w:rsidRDefault="006357FC" w:rsidP="00156AD3">
            <w:pPr>
              <w:spacing w:before="60" w:after="60"/>
              <w:jc w:val="center"/>
              <w:rPr>
                <w:i/>
                <w:sz w:val="18"/>
                <w:szCs w:val="18"/>
              </w:rPr>
            </w:pPr>
            <w:r w:rsidRPr="002172D7">
              <w:rPr>
                <w:i/>
                <w:sz w:val="18"/>
                <w:szCs w:val="18"/>
              </w:rPr>
              <w:t>Poprawa kondycji rolnictwa</w:t>
            </w:r>
          </w:p>
        </w:tc>
        <w:tc>
          <w:tcPr>
            <w:tcW w:w="400" w:type="pct"/>
            <w:shd w:val="clear" w:color="auto" w:fill="FFFFFF"/>
            <w:vAlign w:val="center"/>
          </w:tcPr>
          <w:p w14:paraId="48369FBD" w14:textId="33716E1E" w:rsidR="006357FC" w:rsidRPr="002172D7" w:rsidRDefault="006357FC" w:rsidP="00156AD3">
            <w:pPr>
              <w:spacing w:before="60" w:after="60"/>
              <w:jc w:val="center"/>
              <w:rPr>
                <w:i/>
                <w:sz w:val="18"/>
                <w:szCs w:val="18"/>
              </w:rPr>
            </w:pPr>
            <w:r w:rsidRPr="002172D7">
              <w:rPr>
                <w:i/>
                <w:sz w:val="18"/>
                <w:szCs w:val="18"/>
              </w:rPr>
              <w:t>w zależności od ilości złożonych wniosków</w:t>
            </w:r>
          </w:p>
        </w:tc>
        <w:tc>
          <w:tcPr>
            <w:tcW w:w="630" w:type="pct"/>
            <w:shd w:val="clear" w:color="auto" w:fill="FFFFFF"/>
            <w:vAlign w:val="center"/>
          </w:tcPr>
          <w:p w14:paraId="729AE335" w14:textId="04FD2796" w:rsidR="006357FC" w:rsidRPr="002172D7" w:rsidRDefault="006357FC" w:rsidP="00156AD3">
            <w:pPr>
              <w:spacing w:before="60" w:after="60"/>
              <w:jc w:val="center"/>
              <w:rPr>
                <w:i/>
                <w:sz w:val="18"/>
                <w:szCs w:val="18"/>
              </w:rPr>
            </w:pPr>
            <w:r w:rsidRPr="002172D7">
              <w:rPr>
                <w:i/>
                <w:sz w:val="18"/>
                <w:szCs w:val="18"/>
              </w:rPr>
              <w:t xml:space="preserve">rolnicy gminy </w:t>
            </w:r>
            <w:r w:rsidR="001333B8" w:rsidRPr="002172D7">
              <w:rPr>
                <w:i/>
                <w:sz w:val="18"/>
                <w:szCs w:val="18"/>
              </w:rPr>
              <w:t>Sośnicowice</w:t>
            </w:r>
          </w:p>
        </w:tc>
        <w:tc>
          <w:tcPr>
            <w:tcW w:w="577" w:type="pct"/>
            <w:shd w:val="clear" w:color="auto" w:fill="FFFFFF"/>
            <w:vAlign w:val="center"/>
          </w:tcPr>
          <w:p w14:paraId="3B0B6862" w14:textId="77777777" w:rsidR="006357FC" w:rsidRPr="002172D7" w:rsidRDefault="006357FC" w:rsidP="00156AD3">
            <w:pPr>
              <w:spacing w:before="60" w:after="60"/>
              <w:jc w:val="center"/>
              <w:rPr>
                <w:rFonts w:eastAsia="SimSun"/>
                <w:i/>
                <w:sz w:val="18"/>
                <w:szCs w:val="18"/>
                <w:lang w:eastAsia="pl-PL"/>
              </w:rPr>
            </w:pPr>
            <w:r w:rsidRPr="002172D7">
              <w:rPr>
                <w:rFonts w:eastAsia="SimSun"/>
                <w:i/>
                <w:sz w:val="18"/>
                <w:szCs w:val="18"/>
                <w:lang w:eastAsia="pl-PL"/>
              </w:rPr>
              <w:t>Budżet ARIMR</w:t>
            </w:r>
          </w:p>
        </w:tc>
      </w:tr>
    </w:tbl>
    <w:p w14:paraId="326A5502" w14:textId="44656707" w:rsidR="00CD3A09" w:rsidRPr="002172D7" w:rsidRDefault="00CD3A09" w:rsidP="00156AD3">
      <w:pPr>
        <w:spacing w:before="60" w:after="60"/>
        <w:rPr>
          <w:i/>
          <w:sz w:val="18"/>
          <w:szCs w:val="18"/>
        </w:rPr>
      </w:pPr>
      <w:r w:rsidRPr="002172D7">
        <w:rPr>
          <w:i/>
          <w:sz w:val="18"/>
          <w:szCs w:val="18"/>
        </w:rPr>
        <w:t xml:space="preserve">*koszty zamieszczone w tabeli pochodzą danych udostępnionych przez instytucje realizujące zadania, WPF gminy </w:t>
      </w:r>
      <w:r w:rsidR="001333B8" w:rsidRPr="002172D7">
        <w:rPr>
          <w:i/>
          <w:sz w:val="18"/>
          <w:szCs w:val="18"/>
        </w:rPr>
        <w:t>Sośnicowice</w:t>
      </w:r>
      <w:r w:rsidRPr="002172D7">
        <w:rPr>
          <w:i/>
          <w:sz w:val="18"/>
          <w:szCs w:val="18"/>
        </w:rPr>
        <w:t xml:space="preserve"> a także szacunków własnych autorów aktualizacji POŚ dla Gminy </w:t>
      </w:r>
      <w:r w:rsidR="001333B8" w:rsidRPr="002172D7">
        <w:rPr>
          <w:i/>
          <w:sz w:val="18"/>
          <w:szCs w:val="18"/>
        </w:rPr>
        <w:t>Sośnicowice</w:t>
      </w:r>
      <w:r w:rsidRPr="002172D7">
        <w:rPr>
          <w:i/>
          <w:sz w:val="18"/>
          <w:szCs w:val="18"/>
        </w:rPr>
        <w:t xml:space="preserve"> na lata 2014 – 2017 z uwzględnieniem perspektywy na lata 2018 – 2021, w niektórych przypadkach nie było możliwości oszacowania kosztów ze względu na brak informacji o szczegółowym</w:t>
      </w:r>
      <w:r w:rsidR="008F7238">
        <w:rPr>
          <w:i/>
          <w:sz w:val="18"/>
          <w:szCs w:val="18"/>
        </w:rPr>
        <w:t xml:space="preserve"> </w:t>
      </w:r>
      <w:r w:rsidRPr="002172D7">
        <w:rPr>
          <w:i/>
          <w:sz w:val="18"/>
          <w:szCs w:val="18"/>
        </w:rPr>
        <w:t>zakresie zadania</w:t>
      </w:r>
    </w:p>
    <w:p w14:paraId="344C0372" w14:textId="77777777" w:rsidR="00CD3A09" w:rsidRPr="002172D7" w:rsidRDefault="00CD3A09" w:rsidP="00156AD3">
      <w:pPr>
        <w:spacing w:before="60" w:after="60"/>
        <w:sectPr w:rsidR="00CD3A09" w:rsidRPr="002172D7" w:rsidSect="000062EC">
          <w:pgSz w:w="16820" w:h="11900" w:orient="landscape"/>
          <w:pgMar w:top="1418" w:right="1440" w:bottom="1418" w:left="1440" w:header="709" w:footer="709" w:gutter="0"/>
          <w:cols w:space="708"/>
          <w:docGrid w:linePitch="326"/>
        </w:sectPr>
      </w:pPr>
    </w:p>
    <w:p w14:paraId="0C9EC5D8" w14:textId="77777777" w:rsidR="009F0B9C" w:rsidRPr="002172D7" w:rsidRDefault="009F0B9C" w:rsidP="00FA3909">
      <w:pPr>
        <w:pStyle w:val="Nagwek3"/>
      </w:pPr>
      <w:bookmarkStart w:id="202" w:name="_Toc267063172"/>
      <w:r w:rsidRPr="002172D7">
        <w:t>Wnioski</w:t>
      </w:r>
      <w:bookmarkEnd w:id="202"/>
      <w:r w:rsidRPr="002172D7">
        <w:t xml:space="preserve"> </w:t>
      </w:r>
    </w:p>
    <w:p w14:paraId="6C8F5965" w14:textId="77777777" w:rsidR="006357FC" w:rsidRPr="002172D7" w:rsidRDefault="006357FC" w:rsidP="00156AD3">
      <w:pPr>
        <w:spacing w:before="60" w:after="60"/>
        <w:jc w:val="both"/>
        <w:rPr>
          <w:sz w:val="22"/>
          <w:szCs w:val="22"/>
        </w:rPr>
      </w:pPr>
      <w:r w:rsidRPr="002172D7">
        <w:rPr>
          <w:sz w:val="22"/>
          <w:szCs w:val="22"/>
        </w:rPr>
        <w:t>Stan gleb wywiera bezpośredni wpływ na inne elementy środowiska jak stan wód, przydatność rolniczą, różnorodność florystyczną i architekturę krajobrazu, a także na zdrowotność jej mieszkańców, dlatego też, ochrona gruntów jest bardzo istotnym elementem ochrony środowiska.</w:t>
      </w:r>
    </w:p>
    <w:p w14:paraId="52655700" w14:textId="77777777" w:rsidR="006357FC" w:rsidRPr="002172D7" w:rsidRDefault="006357FC" w:rsidP="00156AD3">
      <w:pPr>
        <w:spacing w:before="60" w:after="60"/>
        <w:jc w:val="both"/>
        <w:rPr>
          <w:sz w:val="22"/>
          <w:szCs w:val="22"/>
        </w:rPr>
      </w:pPr>
      <w:r w:rsidRPr="002172D7">
        <w:rPr>
          <w:sz w:val="22"/>
          <w:szCs w:val="22"/>
        </w:rPr>
        <w:t>W ramach pielęgnacji walorów glebowych należy:</w:t>
      </w:r>
    </w:p>
    <w:p w14:paraId="14C776A4" w14:textId="77777777" w:rsidR="006357FC" w:rsidRPr="002172D7" w:rsidRDefault="006357FC" w:rsidP="00156AD3">
      <w:pPr>
        <w:pStyle w:val="Akapitzlist"/>
        <w:numPr>
          <w:ilvl w:val="0"/>
          <w:numId w:val="53"/>
        </w:numPr>
        <w:spacing w:before="60" w:after="60"/>
        <w:contextualSpacing w:val="0"/>
        <w:jc w:val="both"/>
        <w:rPr>
          <w:sz w:val="22"/>
          <w:szCs w:val="22"/>
        </w:rPr>
      </w:pPr>
      <w:r w:rsidRPr="002172D7">
        <w:rPr>
          <w:sz w:val="22"/>
          <w:szCs w:val="22"/>
        </w:rPr>
        <w:t>kształtować właściwy odczyn gleb. Istnieje potrzeba monitoringu stanu gleb pod względem kwasowości periodycznie, co 3-5 lat,</w:t>
      </w:r>
    </w:p>
    <w:p w14:paraId="431F2AAC" w14:textId="77777777" w:rsidR="006357FC" w:rsidRPr="002172D7" w:rsidRDefault="006357FC" w:rsidP="00156AD3">
      <w:pPr>
        <w:pStyle w:val="Akapitzlist"/>
        <w:numPr>
          <w:ilvl w:val="0"/>
          <w:numId w:val="53"/>
        </w:numPr>
        <w:spacing w:before="60" w:after="60"/>
        <w:contextualSpacing w:val="0"/>
        <w:jc w:val="both"/>
        <w:rPr>
          <w:sz w:val="22"/>
          <w:szCs w:val="22"/>
        </w:rPr>
      </w:pPr>
      <w:r w:rsidRPr="002172D7">
        <w:rPr>
          <w:sz w:val="22"/>
          <w:szCs w:val="22"/>
        </w:rPr>
        <w:t>ograniczać zmiany przeznaczenia powierzchni atrakcyjnych rolniczo terenów na nierolnicze,</w:t>
      </w:r>
    </w:p>
    <w:p w14:paraId="1DB4F210" w14:textId="77777777" w:rsidR="006357FC" w:rsidRPr="002172D7" w:rsidRDefault="006357FC" w:rsidP="00156AD3">
      <w:pPr>
        <w:pStyle w:val="Akapitzlist"/>
        <w:numPr>
          <w:ilvl w:val="0"/>
          <w:numId w:val="53"/>
        </w:numPr>
        <w:spacing w:before="60" w:after="60"/>
        <w:contextualSpacing w:val="0"/>
        <w:jc w:val="both"/>
        <w:rPr>
          <w:sz w:val="22"/>
          <w:szCs w:val="22"/>
        </w:rPr>
      </w:pPr>
      <w:r w:rsidRPr="002172D7">
        <w:rPr>
          <w:sz w:val="22"/>
          <w:szCs w:val="22"/>
        </w:rPr>
        <w:t xml:space="preserve">chronić powierzchnię ziemi przed czynnikami erozyjnymi i nadmierną presją urbanizacji, </w:t>
      </w:r>
    </w:p>
    <w:p w14:paraId="41B700AA" w14:textId="77777777" w:rsidR="006357FC" w:rsidRPr="002172D7" w:rsidRDefault="006357FC" w:rsidP="00156AD3">
      <w:pPr>
        <w:pStyle w:val="Akapitzlist"/>
        <w:numPr>
          <w:ilvl w:val="0"/>
          <w:numId w:val="53"/>
        </w:numPr>
        <w:spacing w:before="60" w:after="60"/>
        <w:contextualSpacing w:val="0"/>
        <w:jc w:val="both"/>
        <w:rPr>
          <w:sz w:val="22"/>
          <w:szCs w:val="22"/>
        </w:rPr>
      </w:pPr>
      <w:r w:rsidRPr="002172D7">
        <w:rPr>
          <w:sz w:val="22"/>
          <w:szCs w:val="22"/>
        </w:rPr>
        <w:t xml:space="preserve">zwiększyć udział upraw alternatywnych, która podczas spalania wnosi znacznie mniej zanieczyszczeń gazowych i pyłowych do atmosfery, w związku, z czym ograniczania zanieczyszczenie środowiska. </w:t>
      </w:r>
    </w:p>
    <w:p w14:paraId="244E7853" w14:textId="4484808D" w:rsidR="009A4102" w:rsidRPr="002172D7" w:rsidRDefault="006357FC" w:rsidP="00156AD3">
      <w:pPr>
        <w:pStyle w:val="Akapitzlist"/>
        <w:numPr>
          <w:ilvl w:val="0"/>
          <w:numId w:val="53"/>
        </w:numPr>
        <w:spacing w:before="60" w:after="60"/>
        <w:contextualSpacing w:val="0"/>
        <w:jc w:val="both"/>
        <w:rPr>
          <w:sz w:val="22"/>
          <w:szCs w:val="22"/>
        </w:rPr>
      </w:pPr>
      <w:r w:rsidRPr="002172D7">
        <w:rPr>
          <w:sz w:val="22"/>
          <w:szCs w:val="22"/>
        </w:rPr>
        <w:t>promować restrukturyzację rolnictwa z uwzględnieniem kierunku ekologizacji.</w:t>
      </w:r>
    </w:p>
    <w:p w14:paraId="2A446ABB" w14:textId="77777777" w:rsidR="009A4102" w:rsidRPr="002172D7" w:rsidRDefault="009A4102" w:rsidP="00156AD3">
      <w:pPr>
        <w:spacing w:before="60" w:after="60"/>
        <w:jc w:val="both"/>
        <w:rPr>
          <w:sz w:val="22"/>
          <w:szCs w:val="22"/>
        </w:rPr>
      </w:pPr>
    </w:p>
    <w:p w14:paraId="6D14D917" w14:textId="77777777" w:rsidR="00F00EE3" w:rsidRPr="002172D7" w:rsidRDefault="00F00EE3" w:rsidP="00156AD3">
      <w:pPr>
        <w:pStyle w:val="Nagwek1"/>
        <w:numPr>
          <w:ilvl w:val="1"/>
          <w:numId w:val="51"/>
        </w:numPr>
        <w:pBdr>
          <w:bottom w:val="none" w:sz="0" w:space="0" w:color="auto"/>
        </w:pBdr>
        <w:rPr>
          <w:sz w:val="28"/>
        </w:rPr>
      </w:pPr>
      <w:bookmarkStart w:id="203" w:name="_Toc267063173"/>
      <w:r w:rsidRPr="002172D7">
        <w:rPr>
          <w:sz w:val="28"/>
        </w:rPr>
        <w:t>Ochrona zasobów geologicznych</w:t>
      </w:r>
      <w:bookmarkEnd w:id="203"/>
      <w:r w:rsidRPr="002172D7">
        <w:rPr>
          <w:sz w:val="28"/>
        </w:rPr>
        <w:t xml:space="preserve"> </w:t>
      </w:r>
    </w:p>
    <w:p w14:paraId="53D931E7" w14:textId="77777777" w:rsidR="00F00EE3" w:rsidRPr="002172D7" w:rsidRDefault="00F00EE3" w:rsidP="00FA3909">
      <w:pPr>
        <w:pStyle w:val="Nagwek3"/>
      </w:pPr>
      <w:bookmarkStart w:id="204" w:name="_Toc267063174"/>
      <w:r w:rsidRPr="002172D7">
        <w:t>Stan aktualny</w:t>
      </w:r>
      <w:bookmarkEnd w:id="204"/>
      <w:r w:rsidRPr="002172D7">
        <w:t xml:space="preserve"> </w:t>
      </w:r>
    </w:p>
    <w:p w14:paraId="4E5C5025" w14:textId="77777777" w:rsidR="009F0B9C" w:rsidRPr="002172D7" w:rsidRDefault="009F0B9C" w:rsidP="00FA3909">
      <w:pPr>
        <w:pStyle w:val="Nagwek3"/>
      </w:pPr>
      <w:bookmarkStart w:id="205" w:name="_Toc267063175"/>
      <w:r w:rsidRPr="002172D7">
        <w:t>Złoża surowców</w:t>
      </w:r>
      <w:bookmarkEnd w:id="205"/>
    </w:p>
    <w:p w14:paraId="467B847E" w14:textId="4D626D67" w:rsidR="009F0B9C" w:rsidRPr="002172D7" w:rsidRDefault="009F0B9C"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Złoża surowców przedstawiają naturalne skupienia kopalin, których wydobycie może przynieść korzyść gospodarczą. Są rozmieszczone nierównomiernie w przyrodzie, a ich występowanie i</w:t>
      </w:r>
      <w:r w:rsidR="008F7238">
        <w:rPr>
          <w:rFonts w:eastAsia="SimSun"/>
          <w:sz w:val="22"/>
          <w:szCs w:val="22"/>
          <w:lang w:eastAsia="pl-PL"/>
        </w:rPr>
        <w:t xml:space="preserve"> </w:t>
      </w:r>
      <w:r w:rsidR="00C95BB9">
        <w:rPr>
          <w:rFonts w:eastAsia="SimSun"/>
          <w:sz w:val="22"/>
          <w:szCs w:val="22"/>
          <w:lang w:eastAsia="pl-PL"/>
        </w:rPr>
        <w:t> </w:t>
      </w:r>
      <w:r w:rsidRPr="002172D7">
        <w:rPr>
          <w:rFonts w:eastAsia="SimSun"/>
          <w:sz w:val="22"/>
          <w:szCs w:val="22"/>
          <w:lang w:eastAsia="pl-PL"/>
        </w:rPr>
        <w:t xml:space="preserve">możliwość wykorzystania zależą w dużej mierze od budowy geologicznej. </w:t>
      </w:r>
    </w:p>
    <w:p w14:paraId="0B96A294" w14:textId="142C6E16" w:rsidR="009F0B9C" w:rsidRPr="002172D7" w:rsidRDefault="009F0B9C"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Zasady poszukiwania, dokumentowania oraz korzystania z kopalin regulowane są przepisami ustawy z dnia 9 czerwca 2011 roku prawo geologiczne i górnicze (Dz. U. z 2013r., poz. 1238). W</w:t>
      </w:r>
      <w:r w:rsidR="008F7238">
        <w:rPr>
          <w:rFonts w:eastAsia="SimSun"/>
          <w:sz w:val="22"/>
          <w:szCs w:val="22"/>
          <w:lang w:eastAsia="pl-PL"/>
        </w:rPr>
        <w:t xml:space="preserve"> </w:t>
      </w:r>
      <w:r w:rsidRPr="002172D7">
        <w:rPr>
          <w:rFonts w:eastAsia="SimSun"/>
          <w:sz w:val="22"/>
          <w:szCs w:val="22"/>
          <w:lang w:eastAsia="pl-PL"/>
        </w:rPr>
        <w:t>ustawie tej rozstrzygnięto sprawę własności złóż kopalin oraz uregulowano problem ochrony zasobów poprzez wymóg ujmowania ich w miejscowych planach zagospodarowania przestrzennego oraz obowiązek kompleksowego i</w:t>
      </w:r>
      <w:r w:rsidR="008F7238">
        <w:rPr>
          <w:rFonts w:eastAsia="SimSun"/>
          <w:sz w:val="22"/>
          <w:szCs w:val="22"/>
          <w:lang w:eastAsia="pl-PL"/>
        </w:rPr>
        <w:t xml:space="preserve"> </w:t>
      </w:r>
      <w:r w:rsidRPr="002172D7">
        <w:rPr>
          <w:rFonts w:eastAsia="SimSun"/>
          <w:sz w:val="22"/>
          <w:szCs w:val="22"/>
          <w:lang w:eastAsia="pl-PL"/>
        </w:rPr>
        <w:t>racjonalnego wykorzystania kopalin.</w:t>
      </w:r>
    </w:p>
    <w:p w14:paraId="74437340" w14:textId="3A1FC0B2" w:rsidR="00AC6642" w:rsidRPr="002172D7" w:rsidRDefault="00213498" w:rsidP="00156AD3">
      <w:pPr>
        <w:widowControl w:val="0"/>
        <w:tabs>
          <w:tab w:val="left" w:pos="220"/>
          <w:tab w:val="left" w:pos="720"/>
        </w:tabs>
        <w:suppressAutoHyphens w:val="0"/>
        <w:autoSpaceDE w:val="0"/>
        <w:autoSpaceDN w:val="0"/>
        <w:adjustRightInd w:val="0"/>
        <w:spacing w:before="60" w:after="60"/>
        <w:jc w:val="both"/>
        <w:rPr>
          <w:rFonts w:eastAsiaTheme="minorEastAsia"/>
          <w:sz w:val="22"/>
          <w:szCs w:val="22"/>
          <w:lang w:eastAsia="pl-PL"/>
        </w:rPr>
      </w:pPr>
      <w:r w:rsidRPr="002172D7">
        <w:rPr>
          <w:rFonts w:eastAsiaTheme="minorEastAsia"/>
          <w:sz w:val="22"/>
          <w:szCs w:val="22"/>
          <w:lang w:eastAsia="pl-PL"/>
        </w:rPr>
        <w:t xml:space="preserve">Na terenie </w:t>
      </w:r>
      <w:r w:rsidR="00736BA9" w:rsidRPr="002172D7">
        <w:rPr>
          <w:rFonts w:eastAsiaTheme="minorEastAsia"/>
          <w:sz w:val="22"/>
          <w:szCs w:val="22"/>
          <w:lang w:eastAsia="pl-PL"/>
        </w:rPr>
        <w:t>gminy Sośnicowice</w:t>
      </w:r>
      <w:r w:rsidRPr="002172D7">
        <w:rPr>
          <w:rFonts w:eastAsiaTheme="minorEastAsia"/>
          <w:sz w:val="22"/>
          <w:szCs w:val="22"/>
          <w:lang w:eastAsia="pl-PL"/>
        </w:rPr>
        <w:t xml:space="preserve"> udokumentowano </w:t>
      </w:r>
      <w:r w:rsidR="00736BA9" w:rsidRPr="002172D7">
        <w:rPr>
          <w:rFonts w:eastAsiaTheme="minorEastAsia"/>
          <w:sz w:val="22"/>
          <w:szCs w:val="22"/>
          <w:lang w:eastAsia="pl-PL"/>
        </w:rPr>
        <w:t>8</w:t>
      </w:r>
      <w:r w:rsidRPr="002172D7">
        <w:rPr>
          <w:rFonts w:eastAsiaTheme="minorEastAsia"/>
          <w:sz w:val="22"/>
          <w:szCs w:val="22"/>
          <w:lang w:eastAsia="pl-PL"/>
        </w:rPr>
        <w:t xml:space="preserve"> złóż kopalin. </w:t>
      </w:r>
      <w:r w:rsidR="00585FE7" w:rsidRPr="002172D7">
        <w:rPr>
          <w:rFonts w:eastAsia="TimesNewRoman"/>
          <w:sz w:val="22"/>
          <w:szCs w:val="22"/>
        </w:rPr>
        <w:t>W 2012 roku zostały opracowane mapy rozmieszczenia wszystkich surowców na terenie całej Polski. Według danych zamieszczonych</w:t>
      </w:r>
      <w:r w:rsidR="00A70A54" w:rsidRPr="002172D7">
        <w:rPr>
          <w:rFonts w:eastAsia="TimesNewRoman"/>
          <w:sz w:val="22"/>
          <w:szCs w:val="22"/>
        </w:rPr>
        <w:t xml:space="preserve"> w tej bazie na terenie gminy </w:t>
      </w:r>
      <w:r w:rsidRPr="002172D7">
        <w:rPr>
          <w:rFonts w:eastAsia="TimesNewRoman"/>
          <w:sz w:val="22"/>
          <w:szCs w:val="22"/>
        </w:rPr>
        <w:t>Sośnicowice</w:t>
      </w:r>
      <w:r w:rsidR="00585FE7" w:rsidRPr="002172D7">
        <w:rPr>
          <w:rStyle w:val="Odwoanieprzypisudolnego"/>
          <w:rFonts w:eastAsia="TimesNewRoman"/>
          <w:sz w:val="22"/>
          <w:szCs w:val="22"/>
        </w:rPr>
        <w:footnoteReference w:id="13"/>
      </w:r>
      <w:r w:rsidR="00585FE7" w:rsidRPr="002172D7">
        <w:rPr>
          <w:rFonts w:eastAsia="TimesNewRoman"/>
          <w:sz w:val="22"/>
          <w:szCs w:val="22"/>
        </w:rPr>
        <w:t xml:space="preserve"> zalegają złoża:</w:t>
      </w:r>
    </w:p>
    <w:p w14:paraId="18F0722C" w14:textId="77777777" w:rsidR="000B223C" w:rsidRPr="002172D7" w:rsidRDefault="000B223C" w:rsidP="00156AD3">
      <w:pPr>
        <w:numPr>
          <w:ilvl w:val="0"/>
          <w:numId w:val="153"/>
        </w:numPr>
        <w:spacing w:before="60" w:after="60"/>
        <w:jc w:val="both"/>
        <w:rPr>
          <w:rFonts w:eastAsia="TimesNewRoman"/>
          <w:sz w:val="22"/>
          <w:szCs w:val="22"/>
        </w:rPr>
      </w:pPr>
      <w:r w:rsidRPr="002172D7">
        <w:rPr>
          <w:rFonts w:eastAsia="TimesNewRoman"/>
          <w:sz w:val="22"/>
          <w:szCs w:val="22"/>
        </w:rPr>
        <w:t>Węgla kamiennego w złożach:</w:t>
      </w:r>
    </w:p>
    <w:p w14:paraId="5458CCA1" w14:textId="7C6C8F6A" w:rsidR="000B223C" w:rsidRPr="002172D7" w:rsidRDefault="000B223C" w:rsidP="00156AD3">
      <w:pPr>
        <w:numPr>
          <w:ilvl w:val="1"/>
          <w:numId w:val="152"/>
        </w:numPr>
        <w:spacing w:before="60" w:after="60"/>
        <w:jc w:val="both"/>
        <w:rPr>
          <w:rFonts w:eastAsia="TimesNewRoman"/>
          <w:sz w:val="22"/>
          <w:szCs w:val="22"/>
        </w:rPr>
      </w:pPr>
      <w:r w:rsidRPr="002172D7">
        <w:rPr>
          <w:rFonts w:eastAsia="TimesNewRoman"/>
          <w:sz w:val="22"/>
          <w:szCs w:val="22"/>
        </w:rPr>
        <w:t>Gliwice – złoże o powierzchni 10</w:t>
      </w:r>
      <w:r w:rsidR="009F2396" w:rsidRPr="002172D7">
        <w:rPr>
          <w:rFonts w:eastAsia="TimesNewRoman"/>
          <w:sz w:val="22"/>
          <w:szCs w:val="22"/>
        </w:rPr>
        <w:t>.</w:t>
      </w:r>
      <w:r w:rsidRPr="002172D7">
        <w:rPr>
          <w:rFonts w:eastAsia="TimesNewRoman"/>
          <w:sz w:val="22"/>
          <w:szCs w:val="22"/>
        </w:rPr>
        <w:t>170 ha, położone na terenie gminy Sośnicowice, Rudziniec, Pilchowice, eksploatacja złoża zaniechana w 1999 roku, przeprowadzona rekultywac</w:t>
      </w:r>
      <w:r w:rsidR="00213498" w:rsidRPr="002172D7">
        <w:rPr>
          <w:rFonts w:eastAsia="TimesNewRoman"/>
          <w:sz w:val="22"/>
          <w:szCs w:val="22"/>
        </w:rPr>
        <w:t>ja w kierunku rolniczo – leśnym.</w:t>
      </w:r>
    </w:p>
    <w:p w14:paraId="5872AFB0" w14:textId="77777777" w:rsidR="000B223C" w:rsidRPr="002172D7" w:rsidRDefault="000B223C" w:rsidP="00156AD3">
      <w:pPr>
        <w:numPr>
          <w:ilvl w:val="0"/>
          <w:numId w:val="152"/>
        </w:numPr>
        <w:spacing w:before="60" w:after="60"/>
        <w:jc w:val="both"/>
        <w:rPr>
          <w:rFonts w:eastAsia="TimesNewRoman"/>
          <w:sz w:val="22"/>
          <w:szCs w:val="22"/>
        </w:rPr>
      </w:pPr>
      <w:r w:rsidRPr="002172D7">
        <w:rPr>
          <w:rFonts w:eastAsia="TimesNewRoman"/>
          <w:sz w:val="22"/>
          <w:szCs w:val="22"/>
        </w:rPr>
        <w:t>Surowców ilastych ceramiki budowlanej w postaci glin ceramiki budowlanej w złożach:</w:t>
      </w:r>
    </w:p>
    <w:p w14:paraId="79807B91" w14:textId="540BEF85" w:rsidR="000B223C" w:rsidRPr="002172D7" w:rsidRDefault="000B223C" w:rsidP="00156AD3">
      <w:pPr>
        <w:numPr>
          <w:ilvl w:val="1"/>
          <w:numId w:val="152"/>
        </w:numPr>
        <w:tabs>
          <w:tab w:val="left" w:pos="1418"/>
        </w:tabs>
        <w:spacing w:before="60" w:after="60"/>
        <w:ind w:left="1418" w:hanging="297"/>
        <w:jc w:val="both"/>
        <w:rPr>
          <w:rFonts w:eastAsia="TimesNewRoman"/>
          <w:sz w:val="22"/>
          <w:szCs w:val="22"/>
        </w:rPr>
      </w:pPr>
      <w:r w:rsidRPr="002172D7">
        <w:rPr>
          <w:rFonts w:eastAsia="TimesNewRoman"/>
          <w:sz w:val="22"/>
          <w:szCs w:val="22"/>
        </w:rPr>
        <w:t xml:space="preserve">Sierakowice – złoże o powierzchni </w:t>
      </w:r>
      <w:r w:rsidR="00664A2F" w:rsidRPr="002172D7">
        <w:rPr>
          <w:rFonts w:eastAsia="TimesNewRoman"/>
          <w:sz w:val="22"/>
          <w:szCs w:val="22"/>
        </w:rPr>
        <w:t>26,23</w:t>
      </w:r>
      <w:r w:rsidRPr="002172D7">
        <w:rPr>
          <w:rFonts w:eastAsia="TimesNewRoman"/>
          <w:sz w:val="22"/>
          <w:szCs w:val="22"/>
        </w:rPr>
        <w:t xml:space="preserve"> ha, </w:t>
      </w:r>
      <w:r w:rsidR="00F239A8" w:rsidRPr="002172D7">
        <w:rPr>
          <w:rFonts w:eastAsia="TimesNewRoman"/>
          <w:sz w:val="22"/>
          <w:szCs w:val="22"/>
        </w:rPr>
        <w:t xml:space="preserve">o zasobach bilansowych 2521 tys. </w:t>
      </w:r>
      <w:r w:rsidR="00736BA9" w:rsidRPr="002172D7">
        <w:rPr>
          <w:rFonts w:eastAsia="TimesNewRoman"/>
          <w:sz w:val="22"/>
          <w:szCs w:val="22"/>
        </w:rPr>
        <w:t>t</w:t>
      </w:r>
      <w:r w:rsidR="00F239A8" w:rsidRPr="002172D7">
        <w:rPr>
          <w:rFonts w:eastAsia="TimesNewRoman"/>
          <w:sz w:val="22"/>
          <w:szCs w:val="22"/>
        </w:rPr>
        <w:t>on i</w:t>
      </w:r>
      <w:r w:rsidR="008F7238">
        <w:rPr>
          <w:rFonts w:eastAsia="TimesNewRoman"/>
          <w:sz w:val="22"/>
          <w:szCs w:val="22"/>
        </w:rPr>
        <w:t xml:space="preserve"> </w:t>
      </w:r>
      <w:r w:rsidR="00C95BB9">
        <w:rPr>
          <w:rFonts w:eastAsia="TimesNewRoman"/>
          <w:sz w:val="22"/>
          <w:szCs w:val="22"/>
        </w:rPr>
        <w:t> </w:t>
      </w:r>
      <w:r w:rsidR="00F239A8" w:rsidRPr="002172D7">
        <w:rPr>
          <w:rFonts w:eastAsia="TimesNewRoman"/>
          <w:sz w:val="22"/>
          <w:szCs w:val="22"/>
        </w:rPr>
        <w:t>zasobach przemysłowych 921 tys. ton</w:t>
      </w:r>
      <w:r w:rsidRPr="002172D7">
        <w:rPr>
          <w:rFonts w:eastAsia="TimesNewRoman"/>
          <w:sz w:val="22"/>
          <w:szCs w:val="22"/>
        </w:rPr>
        <w:t>, częściowo zrekultywowane w kierunku leśno – wodnym, aktualnie użytkowane przez Fabrykę Ceramiki Budowlanej „Wacław Jopek” Sp. z o.o.</w:t>
      </w:r>
      <w:r w:rsidR="00F239A8" w:rsidRPr="002172D7">
        <w:rPr>
          <w:rFonts w:eastAsia="TimesNewRoman"/>
          <w:sz w:val="22"/>
          <w:szCs w:val="22"/>
        </w:rPr>
        <w:t xml:space="preserve"> z rocznym wydobyciem na poziomie 24 tys. ton,</w:t>
      </w:r>
    </w:p>
    <w:p w14:paraId="51115067" w14:textId="6E7B10ED" w:rsidR="000B223C" w:rsidRPr="002172D7" w:rsidRDefault="000B223C" w:rsidP="00156AD3">
      <w:pPr>
        <w:numPr>
          <w:ilvl w:val="1"/>
          <w:numId w:val="152"/>
        </w:numPr>
        <w:tabs>
          <w:tab w:val="left" w:pos="1418"/>
        </w:tabs>
        <w:spacing w:before="60" w:after="60"/>
        <w:ind w:left="1418" w:hanging="297"/>
        <w:jc w:val="both"/>
        <w:rPr>
          <w:rFonts w:eastAsia="TimesNewRoman"/>
          <w:sz w:val="22"/>
          <w:szCs w:val="22"/>
        </w:rPr>
      </w:pPr>
      <w:r w:rsidRPr="002172D7">
        <w:rPr>
          <w:rFonts w:eastAsia="TimesNewRoman"/>
          <w:sz w:val="22"/>
          <w:szCs w:val="22"/>
        </w:rPr>
        <w:t xml:space="preserve">Sierakowice II – złoże o powierzchni 27,50 ha, </w:t>
      </w:r>
      <w:r w:rsidR="00F239A8" w:rsidRPr="002172D7">
        <w:rPr>
          <w:rFonts w:eastAsia="TimesNewRoman"/>
          <w:sz w:val="22"/>
          <w:szCs w:val="22"/>
        </w:rPr>
        <w:t>o zasobach bilansowych 5420 tys. ton</w:t>
      </w:r>
      <w:r w:rsidRPr="002172D7">
        <w:rPr>
          <w:rFonts w:eastAsia="TimesNewRoman"/>
          <w:sz w:val="22"/>
          <w:szCs w:val="22"/>
        </w:rPr>
        <w:t xml:space="preserve">, wstępnie rozpoznane. </w:t>
      </w:r>
    </w:p>
    <w:p w14:paraId="20465A75" w14:textId="01FD99AF" w:rsidR="000B223C" w:rsidRPr="002172D7" w:rsidRDefault="000B223C" w:rsidP="00156AD3">
      <w:pPr>
        <w:numPr>
          <w:ilvl w:val="0"/>
          <w:numId w:val="152"/>
        </w:numPr>
        <w:spacing w:before="60" w:after="60"/>
        <w:jc w:val="both"/>
        <w:rPr>
          <w:rFonts w:eastAsia="TimesNewRoman"/>
          <w:sz w:val="22"/>
          <w:szCs w:val="22"/>
        </w:rPr>
      </w:pPr>
      <w:r w:rsidRPr="002172D7">
        <w:rPr>
          <w:rFonts w:eastAsia="TimesNewRoman"/>
          <w:sz w:val="22"/>
          <w:szCs w:val="22"/>
        </w:rPr>
        <w:t xml:space="preserve">Kruszyw naturalnych </w:t>
      </w:r>
      <w:r w:rsidR="00664A2F" w:rsidRPr="002172D7">
        <w:rPr>
          <w:rFonts w:eastAsia="TimesNewRoman"/>
          <w:sz w:val="22"/>
          <w:szCs w:val="22"/>
        </w:rPr>
        <w:t xml:space="preserve">(piasków i żwirów) </w:t>
      </w:r>
      <w:r w:rsidRPr="002172D7">
        <w:rPr>
          <w:rFonts w:eastAsia="TimesNewRoman"/>
          <w:sz w:val="22"/>
          <w:szCs w:val="22"/>
        </w:rPr>
        <w:t>w złożach:</w:t>
      </w:r>
    </w:p>
    <w:p w14:paraId="193BAC98" w14:textId="2E3023EB" w:rsidR="000B223C" w:rsidRPr="002172D7" w:rsidRDefault="000B223C" w:rsidP="00156AD3">
      <w:pPr>
        <w:numPr>
          <w:ilvl w:val="1"/>
          <w:numId w:val="152"/>
        </w:numPr>
        <w:spacing w:before="60" w:after="60"/>
        <w:jc w:val="both"/>
        <w:rPr>
          <w:rFonts w:eastAsia="TimesNewRoman"/>
          <w:sz w:val="22"/>
          <w:szCs w:val="22"/>
        </w:rPr>
      </w:pPr>
      <w:r w:rsidRPr="002172D7">
        <w:rPr>
          <w:rFonts w:eastAsia="TimesNewRoman"/>
          <w:sz w:val="22"/>
          <w:szCs w:val="22"/>
        </w:rPr>
        <w:t xml:space="preserve">Sierakowice II – złoże o powierzchni 1,90 ha, </w:t>
      </w:r>
      <w:r w:rsidR="00453869" w:rsidRPr="002172D7">
        <w:rPr>
          <w:rFonts w:eastAsia="TimesNewRoman"/>
          <w:sz w:val="22"/>
          <w:szCs w:val="22"/>
        </w:rPr>
        <w:t xml:space="preserve">o zasobach bilansowych 61 tys. ton, </w:t>
      </w:r>
      <w:r w:rsidRPr="002172D7">
        <w:rPr>
          <w:rFonts w:eastAsia="TimesNewRoman"/>
          <w:sz w:val="22"/>
          <w:szCs w:val="22"/>
        </w:rPr>
        <w:t>eksploatowane w latach</w:t>
      </w:r>
      <w:r w:rsidR="00664A2F" w:rsidRPr="002172D7">
        <w:rPr>
          <w:rFonts w:eastAsia="TimesNewRoman"/>
          <w:sz w:val="22"/>
          <w:szCs w:val="22"/>
        </w:rPr>
        <w:t xml:space="preserve"> 1984 - 19</w:t>
      </w:r>
      <w:r w:rsidRPr="002172D7">
        <w:rPr>
          <w:rFonts w:eastAsia="TimesNewRoman"/>
          <w:sz w:val="22"/>
          <w:szCs w:val="22"/>
        </w:rPr>
        <w:t>89, eksploatacja zaniechana, teren zrekultywowany w kierunku rolniczym,</w:t>
      </w:r>
    </w:p>
    <w:p w14:paraId="2158F3B3" w14:textId="68F098C1" w:rsidR="000B223C" w:rsidRPr="002172D7" w:rsidRDefault="000B223C" w:rsidP="00156AD3">
      <w:pPr>
        <w:numPr>
          <w:ilvl w:val="1"/>
          <w:numId w:val="152"/>
        </w:numPr>
        <w:spacing w:before="60" w:after="60"/>
        <w:jc w:val="both"/>
        <w:rPr>
          <w:rFonts w:eastAsia="TimesNewRoman"/>
          <w:sz w:val="22"/>
          <w:szCs w:val="22"/>
        </w:rPr>
      </w:pPr>
      <w:r w:rsidRPr="002172D7">
        <w:rPr>
          <w:rFonts w:eastAsia="TimesNewRoman"/>
          <w:sz w:val="22"/>
          <w:szCs w:val="22"/>
        </w:rPr>
        <w:t xml:space="preserve">Sośnicowice II – złoże mieszanek żwirowo – piaskowych o powierzchni 19,5 ha, </w:t>
      </w:r>
      <w:r w:rsidR="00453869" w:rsidRPr="002172D7">
        <w:rPr>
          <w:rFonts w:eastAsia="TimesNewRoman"/>
          <w:sz w:val="22"/>
          <w:szCs w:val="22"/>
        </w:rPr>
        <w:t>o</w:t>
      </w:r>
      <w:r w:rsidR="008F7238">
        <w:rPr>
          <w:rFonts w:eastAsia="TimesNewRoman"/>
          <w:sz w:val="22"/>
          <w:szCs w:val="22"/>
        </w:rPr>
        <w:t xml:space="preserve"> </w:t>
      </w:r>
      <w:r w:rsidR="00C95BB9">
        <w:rPr>
          <w:rFonts w:eastAsia="TimesNewRoman"/>
          <w:sz w:val="22"/>
          <w:szCs w:val="22"/>
        </w:rPr>
        <w:t> </w:t>
      </w:r>
      <w:r w:rsidR="00453869" w:rsidRPr="002172D7">
        <w:rPr>
          <w:rFonts w:eastAsia="TimesNewRoman"/>
          <w:sz w:val="22"/>
          <w:szCs w:val="22"/>
        </w:rPr>
        <w:t>zasobach bilansowych 750 tys. ton</w:t>
      </w:r>
      <w:r w:rsidRPr="002172D7">
        <w:rPr>
          <w:rFonts w:eastAsia="TimesNewRoman"/>
          <w:sz w:val="22"/>
          <w:szCs w:val="22"/>
        </w:rPr>
        <w:t>, eksploatowane od 1974 roku eksploatacja została zaniechana,</w:t>
      </w:r>
    </w:p>
    <w:p w14:paraId="6C89E182" w14:textId="4CE1CDAA" w:rsidR="000B223C" w:rsidRPr="002172D7" w:rsidRDefault="000B223C" w:rsidP="00156AD3">
      <w:pPr>
        <w:numPr>
          <w:ilvl w:val="1"/>
          <w:numId w:val="152"/>
        </w:numPr>
        <w:spacing w:before="60" w:after="60"/>
        <w:jc w:val="both"/>
        <w:rPr>
          <w:rFonts w:eastAsia="TimesNewRoman"/>
          <w:sz w:val="22"/>
          <w:szCs w:val="22"/>
        </w:rPr>
      </w:pPr>
      <w:r w:rsidRPr="002172D7">
        <w:rPr>
          <w:rFonts w:eastAsia="TimesNewRoman"/>
          <w:sz w:val="22"/>
          <w:szCs w:val="22"/>
        </w:rPr>
        <w:t xml:space="preserve">Trachy – złoże o powierzchni 1,02 ha, </w:t>
      </w:r>
      <w:r w:rsidR="00736BA9" w:rsidRPr="002172D7">
        <w:rPr>
          <w:rFonts w:eastAsia="TimesNewRoman"/>
          <w:sz w:val="22"/>
          <w:szCs w:val="22"/>
        </w:rPr>
        <w:t xml:space="preserve">o zasobach bilansowych 40 tys. ton i zasobach przemysłowych 40 tys. ton, </w:t>
      </w:r>
      <w:r w:rsidRPr="002172D7">
        <w:rPr>
          <w:rFonts w:eastAsia="TimesNewRoman"/>
          <w:sz w:val="22"/>
          <w:szCs w:val="22"/>
        </w:rPr>
        <w:t>użytkowane przez Pana Wolfganga Faber</w:t>
      </w:r>
      <w:r w:rsidR="00736BA9" w:rsidRPr="002172D7">
        <w:rPr>
          <w:rFonts w:eastAsia="TimesNewRoman"/>
          <w:sz w:val="22"/>
          <w:szCs w:val="22"/>
        </w:rPr>
        <w:t xml:space="preserve"> z aktualnym wydobyciem na poziomie 4 tys. ton rocznie</w:t>
      </w:r>
      <w:r w:rsidRPr="002172D7">
        <w:rPr>
          <w:rFonts w:eastAsia="TimesNewRoman"/>
          <w:sz w:val="22"/>
          <w:szCs w:val="22"/>
        </w:rPr>
        <w:t>, rekultywowane w kierunku rolniczo – leśnym,</w:t>
      </w:r>
    </w:p>
    <w:p w14:paraId="009D1D02" w14:textId="2781CC71" w:rsidR="000B223C" w:rsidRPr="002172D7" w:rsidRDefault="000B223C" w:rsidP="00156AD3">
      <w:pPr>
        <w:numPr>
          <w:ilvl w:val="1"/>
          <w:numId w:val="152"/>
        </w:numPr>
        <w:spacing w:before="60" w:after="60"/>
        <w:jc w:val="both"/>
        <w:rPr>
          <w:rFonts w:eastAsia="TimesNewRoman"/>
          <w:sz w:val="22"/>
          <w:szCs w:val="22"/>
        </w:rPr>
      </w:pPr>
      <w:r w:rsidRPr="002172D7">
        <w:rPr>
          <w:rFonts w:eastAsia="TimesNewRoman"/>
          <w:sz w:val="22"/>
          <w:szCs w:val="22"/>
        </w:rPr>
        <w:t xml:space="preserve">Trachy I – złoże piasków o powierzchni 1,96 ha, </w:t>
      </w:r>
      <w:r w:rsidR="00736BA9" w:rsidRPr="002172D7">
        <w:rPr>
          <w:rFonts w:eastAsia="TimesNewRoman"/>
          <w:sz w:val="22"/>
          <w:szCs w:val="22"/>
        </w:rPr>
        <w:t xml:space="preserve">o zasobach bilansowych 129 tys. ton </w:t>
      </w:r>
      <w:r w:rsidR="009F2396" w:rsidRPr="002172D7">
        <w:rPr>
          <w:rFonts w:eastAsia="TimesNewRoman"/>
          <w:sz w:val="22"/>
          <w:szCs w:val="22"/>
        </w:rPr>
        <w:t>rozpoznane szczegółowo.</w:t>
      </w:r>
    </w:p>
    <w:p w14:paraId="7B588D20" w14:textId="77777777" w:rsidR="000B223C" w:rsidRPr="002172D7" w:rsidRDefault="000B223C" w:rsidP="00156AD3">
      <w:pPr>
        <w:numPr>
          <w:ilvl w:val="0"/>
          <w:numId w:val="152"/>
        </w:numPr>
        <w:spacing w:before="60" w:after="60"/>
        <w:jc w:val="both"/>
        <w:rPr>
          <w:rFonts w:eastAsia="TimesNewRoman"/>
          <w:sz w:val="22"/>
          <w:szCs w:val="22"/>
        </w:rPr>
      </w:pPr>
      <w:r w:rsidRPr="002172D7">
        <w:rPr>
          <w:rFonts w:eastAsia="TimesNewRoman"/>
          <w:sz w:val="22"/>
          <w:szCs w:val="22"/>
        </w:rPr>
        <w:t>Piasków podsadzkowych w złożu:</w:t>
      </w:r>
    </w:p>
    <w:p w14:paraId="0F2B10EE" w14:textId="398CCB31" w:rsidR="000B223C" w:rsidRPr="002172D7" w:rsidRDefault="000B223C" w:rsidP="00156AD3">
      <w:pPr>
        <w:numPr>
          <w:ilvl w:val="1"/>
          <w:numId w:val="154"/>
        </w:numPr>
        <w:spacing w:before="60" w:after="60"/>
        <w:jc w:val="both"/>
        <w:rPr>
          <w:rFonts w:eastAsia="TimesNewRoman"/>
          <w:sz w:val="22"/>
          <w:szCs w:val="22"/>
        </w:rPr>
      </w:pPr>
      <w:r w:rsidRPr="002172D7">
        <w:rPr>
          <w:rFonts w:eastAsia="TimesNewRoman"/>
          <w:sz w:val="22"/>
          <w:szCs w:val="22"/>
        </w:rPr>
        <w:t>Smolnica – złoże o powierzchni 198 ha i zasobach geologicznych 13</w:t>
      </w:r>
      <w:r w:rsidR="00FC2E4D" w:rsidRPr="002172D7">
        <w:rPr>
          <w:rFonts w:eastAsia="TimesNewRoman"/>
          <w:sz w:val="22"/>
          <w:szCs w:val="22"/>
        </w:rPr>
        <w:t>.</w:t>
      </w:r>
      <w:r w:rsidRPr="002172D7">
        <w:rPr>
          <w:rFonts w:eastAsia="TimesNewRoman"/>
          <w:sz w:val="22"/>
          <w:szCs w:val="22"/>
        </w:rPr>
        <w:t>803 tys. m</w:t>
      </w:r>
      <w:r w:rsidRPr="002172D7">
        <w:rPr>
          <w:rFonts w:eastAsia="TimesNewRoman"/>
          <w:sz w:val="22"/>
          <w:szCs w:val="22"/>
          <w:vertAlign w:val="superscript"/>
        </w:rPr>
        <w:t>3</w:t>
      </w:r>
      <w:r w:rsidRPr="002172D7">
        <w:rPr>
          <w:rFonts w:eastAsia="TimesNewRoman"/>
          <w:sz w:val="22"/>
          <w:szCs w:val="22"/>
        </w:rPr>
        <w:t>, złoże szczegółowo rozpoznane.</w:t>
      </w:r>
    </w:p>
    <w:p w14:paraId="2C18A593" w14:textId="77777777" w:rsidR="00026C2A" w:rsidRPr="002172D7" w:rsidRDefault="00026C2A" w:rsidP="00156AD3">
      <w:pPr>
        <w:spacing w:before="60" w:after="60"/>
        <w:jc w:val="both"/>
        <w:rPr>
          <w:sz w:val="22"/>
          <w:szCs w:val="22"/>
        </w:rPr>
      </w:pPr>
    </w:p>
    <w:p w14:paraId="4894CC3F" w14:textId="77777777" w:rsidR="00026C2A" w:rsidRPr="002172D7" w:rsidRDefault="00026C2A" w:rsidP="00FA3909">
      <w:pPr>
        <w:pStyle w:val="Nagwek3"/>
      </w:pPr>
      <w:bookmarkStart w:id="206" w:name="_Toc267063176"/>
      <w:r w:rsidRPr="002172D7">
        <w:t>Tereny zdegradowane i rekultywacje</w:t>
      </w:r>
      <w:bookmarkEnd w:id="206"/>
    </w:p>
    <w:p w14:paraId="4F02A2E0" w14:textId="0F6C708B" w:rsidR="00686859" w:rsidRPr="002172D7" w:rsidRDefault="001F5561" w:rsidP="00156AD3">
      <w:pPr>
        <w:spacing w:before="60" w:after="60"/>
        <w:jc w:val="both"/>
        <w:rPr>
          <w:rFonts w:eastAsiaTheme="minorEastAsia"/>
          <w:sz w:val="22"/>
        </w:rPr>
      </w:pPr>
      <w:r w:rsidRPr="002172D7">
        <w:rPr>
          <w:sz w:val="22"/>
        </w:rPr>
        <w:t>W związku z występowanie</w:t>
      </w:r>
      <w:r w:rsidR="00896AF9" w:rsidRPr="002172D7">
        <w:rPr>
          <w:sz w:val="22"/>
        </w:rPr>
        <w:t>m</w:t>
      </w:r>
      <w:r w:rsidRPr="002172D7">
        <w:rPr>
          <w:sz w:val="22"/>
        </w:rPr>
        <w:t xml:space="preserve"> na obszarze gminy Sośnicowice złóż kopalin użytkowych zarówno </w:t>
      </w:r>
      <w:r w:rsidR="00896AF9" w:rsidRPr="002172D7">
        <w:rPr>
          <w:sz w:val="22"/>
        </w:rPr>
        <w:t xml:space="preserve">rozpoznanych wstępnie, </w:t>
      </w:r>
      <w:r w:rsidRPr="002172D7">
        <w:rPr>
          <w:sz w:val="22"/>
        </w:rPr>
        <w:t xml:space="preserve">eksploatowanych jak i zrekultywowanych oraz w trakcie rekultywacji można stwierdzić iż występowanie kopalin ma swoje dobre i złe strony. Przyczynia się do możliwości rozwoju przedsiębiorczości poprzez </w:t>
      </w:r>
      <w:r w:rsidR="00896AF9" w:rsidRPr="002172D7">
        <w:rPr>
          <w:sz w:val="22"/>
        </w:rPr>
        <w:t>możliwość pozyskania surowca, ale także zmiany stosunków wodnych</w:t>
      </w:r>
      <w:r w:rsidRPr="002172D7">
        <w:rPr>
          <w:sz w:val="22"/>
        </w:rPr>
        <w:t>, obniżeń</w:t>
      </w:r>
      <w:r w:rsidR="00896AF9" w:rsidRPr="002172D7">
        <w:rPr>
          <w:sz w:val="22"/>
        </w:rPr>
        <w:t xml:space="preserve"> i przekszałceń</w:t>
      </w:r>
      <w:r w:rsidRPr="002172D7">
        <w:rPr>
          <w:sz w:val="22"/>
        </w:rPr>
        <w:t xml:space="preserve"> terenu.</w:t>
      </w:r>
      <w:r w:rsidR="00896AF9" w:rsidRPr="002172D7">
        <w:rPr>
          <w:sz w:val="22"/>
        </w:rPr>
        <w:t xml:space="preserve"> Istotnym elementem przyczyniającym się do spadku atrakcyjności terenów jest powstawanie zwałowisk i terenów zdegradowanych. </w:t>
      </w:r>
      <w:r w:rsidR="00896AF9" w:rsidRPr="002172D7">
        <w:rPr>
          <w:rFonts w:eastAsiaTheme="minorEastAsia"/>
          <w:sz w:val="22"/>
        </w:rPr>
        <w:t xml:space="preserve">Na terenach poeksploatacyjnych należy prowadzić rekultywację. Prawidłowo zrealizowana rekultywacja powoduje niejednokrotnie powstawanie nowych form (np. zbiorników wodnych) wzbogacających krajobraz oraz stanowiących miejsce bytowania nowych gatunków flory i fauny. </w:t>
      </w:r>
    </w:p>
    <w:p w14:paraId="72272918" w14:textId="71212357" w:rsidR="00686859" w:rsidRPr="002172D7" w:rsidRDefault="00686859" w:rsidP="00156AD3">
      <w:pPr>
        <w:pStyle w:val="Tytu"/>
        <w:spacing w:before="60" w:after="60"/>
        <w:jc w:val="both"/>
        <w:rPr>
          <w:b w:val="0"/>
          <w:sz w:val="22"/>
          <w:szCs w:val="22"/>
        </w:rPr>
      </w:pPr>
      <w:r w:rsidRPr="002172D7">
        <w:rPr>
          <w:b w:val="0"/>
          <w:sz w:val="22"/>
          <w:szCs w:val="22"/>
        </w:rPr>
        <w:t xml:space="preserve">W 2011 roku została zakończona rekultywacja w kierunku leśnym terenu zwałowiska odpadów wydobywczych w Smolnicy – Leboszowicach prowadzona przez Kompanię Węglową S.A. Oddział KWK Knurów, Szczygłowice, Ruch Szczygłowice. Tereny objęte rekultywacją zlokalizowane są w </w:t>
      </w:r>
      <w:r w:rsidR="00C95BB9">
        <w:rPr>
          <w:b w:val="0"/>
          <w:sz w:val="22"/>
          <w:szCs w:val="22"/>
        </w:rPr>
        <w:t> </w:t>
      </w:r>
      <w:r w:rsidRPr="002172D7">
        <w:rPr>
          <w:b w:val="0"/>
          <w:sz w:val="22"/>
          <w:szCs w:val="22"/>
        </w:rPr>
        <w:t xml:space="preserve">części zwałowiska na którym ukończono składowanie odpadów powydobywczych w 2000 roku. Rekultywacja objęła teren o powierzchni 36,55 ha, z czego 23,93 ha na terenie gminy Sośnicowice. </w:t>
      </w:r>
    </w:p>
    <w:p w14:paraId="6F1FDB0A" w14:textId="6A7846C6" w:rsidR="008816C4" w:rsidRPr="002172D7" w:rsidRDefault="00686859" w:rsidP="00156AD3">
      <w:pPr>
        <w:spacing w:before="60" w:after="60"/>
        <w:jc w:val="both"/>
        <w:rPr>
          <w:sz w:val="22"/>
        </w:rPr>
      </w:pPr>
      <w:r w:rsidRPr="002172D7">
        <w:rPr>
          <w:sz w:val="22"/>
        </w:rPr>
        <w:t xml:space="preserve">Aktualnie </w:t>
      </w:r>
      <w:r w:rsidR="00B55CEF" w:rsidRPr="002172D7">
        <w:rPr>
          <w:sz w:val="22"/>
        </w:rPr>
        <w:t xml:space="preserve">są wydane </w:t>
      </w:r>
      <w:r w:rsidR="001D0B9E" w:rsidRPr="002172D7">
        <w:rPr>
          <w:sz w:val="22"/>
        </w:rPr>
        <w:t xml:space="preserve">decyzje lub </w:t>
      </w:r>
      <w:r w:rsidRPr="002172D7">
        <w:rPr>
          <w:sz w:val="22"/>
        </w:rPr>
        <w:t>trwają prace</w:t>
      </w:r>
      <w:r w:rsidR="008816C4" w:rsidRPr="002172D7">
        <w:rPr>
          <w:sz w:val="22"/>
        </w:rPr>
        <w:t>:</w:t>
      </w:r>
    </w:p>
    <w:p w14:paraId="6360638B" w14:textId="61638E8B" w:rsidR="00686859" w:rsidRPr="002172D7" w:rsidRDefault="00686859" w:rsidP="00156AD3">
      <w:pPr>
        <w:pStyle w:val="Akapitzlist"/>
        <w:numPr>
          <w:ilvl w:val="0"/>
          <w:numId w:val="151"/>
        </w:numPr>
        <w:spacing w:before="60" w:after="60"/>
        <w:contextualSpacing w:val="0"/>
        <w:jc w:val="both"/>
        <w:rPr>
          <w:sz w:val="22"/>
        </w:rPr>
      </w:pPr>
      <w:r w:rsidRPr="002172D7">
        <w:rPr>
          <w:sz w:val="22"/>
        </w:rPr>
        <w:t>na terenie zwałowiska odpadów powydobywczych w Smolnicy – Leboszowicach dla którego Starosta Mikołowski decyzją nr OS-5.6018/2-8/09 z dnia 13 września 2010 roku określił kierunek leśny rekultywacji. Grunty rekultywowane obejmują powierzchnią 82,64 ha z czego 64,19 ha to tereny zamkniętego składowiska odpadów wydobywczych, a 18,45 ha to tereny objęte zatwierdzonym projektem budowlanym, dla którego zostało wydane pozwolenie na kształtowanie powierzchni terenu i rekultywację części zwałowiska Smolnica po eksploatacji Zakładu Odzysku Węgla w Trachach. W decyzji określony został termin kończenia rekultywacji:</w:t>
      </w:r>
    </w:p>
    <w:p w14:paraId="0B1BA673" w14:textId="77777777" w:rsidR="00686859" w:rsidRPr="002172D7" w:rsidRDefault="00686859" w:rsidP="00156AD3">
      <w:pPr>
        <w:pStyle w:val="Akapitzlist"/>
        <w:numPr>
          <w:ilvl w:val="0"/>
          <w:numId w:val="147"/>
        </w:numPr>
        <w:spacing w:before="60" w:after="60"/>
        <w:contextualSpacing w:val="0"/>
        <w:jc w:val="both"/>
        <w:rPr>
          <w:sz w:val="22"/>
        </w:rPr>
      </w:pPr>
      <w:r w:rsidRPr="002172D7">
        <w:rPr>
          <w:sz w:val="22"/>
        </w:rPr>
        <w:t>dla 64,19 ha do dnia 31 grudnia 2014 roku,</w:t>
      </w:r>
    </w:p>
    <w:p w14:paraId="03D7C602" w14:textId="06731300" w:rsidR="00686859" w:rsidRPr="002172D7" w:rsidRDefault="00686859" w:rsidP="00156AD3">
      <w:pPr>
        <w:pStyle w:val="Akapitzlist"/>
        <w:numPr>
          <w:ilvl w:val="0"/>
          <w:numId w:val="147"/>
        </w:numPr>
        <w:spacing w:before="60" w:after="60"/>
        <w:contextualSpacing w:val="0"/>
        <w:jc w:val="both"/>
        <w:rPr>
          <w:sz w:val="22"/>
        </w:rPr>
      </w:pPr>
      <w:r w:rsidRPr="002172D7">
        <w:rPr>
          <w:sz w:val="22"/>
        </w:rPr>
        <w:t>dla 18,45 ha do 31 grudnia 2025 roku</w:t>
      </w:r>
      <w:r w:rsidR="00AC69AE" w:rsidRPr="002172D7">
        <w:rPr>
          <w:sz w:val="22"/>
        </w:rPr>
        <w:t xml:space="preserve"> – jednak nie później niż 5 lat po zakończeniu działalności górniczej</w:t>
      </w:r>
      <w:r w:rsidRPr="002172D7">
        <w:rPr>
          <w:sz w:val="22"/>
        </w:rPr>
        <w:t>.</w:t>
      </w:r>
    </w:p>
    <w:p w14:paraId="07D3ED88" w14:textId="1F55AAC8" w:rsidR="00686859" w:rsidRPr="002172D7" w:rsidRDefault="00686859" w:rsidP="00156AD3">
      <w:pPr>
        <w:pStyle w:val="Akapitzlist"/>
        <w:numPr>
          <w:ilvl w:val="0"/>
          <w:numId w:val="151"/>
        </w:numPr>
        <w:spacing w:before="60" w:after="60"/>
        <w:contextualSpacing w:val="0"/>
        <w:jc w:val="both"/>
        <w:rPr>
          <w:sz w:val="22"/>
        </w:rPr>
      </w:pPr>
      <w:r w:rsidRPr="002172D7">
        <w:rPr>
          <w:sz w:val="22"/>
        </w:rPr>
        <w:t xml:space="preserve">na terenie po Zakładzie Odzysku Węgla na powierzchni 41,73 ha. Decyzją Starosty Gliwickiego nr WR/6018-8/06(5) z dnia 28 września 2006 roku Kopalnia Piasku „KOTLARNIA” S.A. została zobowiązana do rekultywacji terenu w kierunku leśnym z </w:t>
      </w:r>
      <w:r w:rsidR="00C95BB9">
        <w:rPr>
          <w:sz w:val="22"/>
        </w:rPr>
        <w:t> </w:t>
      </w:r>
      <w:r w:rsidRPr="002172D7">
        <w:rPr>
          <w:sz w:val="22"/>
        </w:rPr>
        <w:t xml:space="preserve">terminem realizacji do 31 grudnia 2016 roku. </w:t>
      </w:r>
      <w:r w:rsidR="008816C4" w:rsidRPr="002172D7">
        <w:rPr>
          <w:sz w:val="22"/>
        </w:rPr>
        <w:t xml:space="preserve">Rekultywacja </w:t>
      </w:r>
      <w:r w:rsidR="00AC69AE" w:rsidRPr="002172D7">
        <w:rPr>
          <w:sz w:val="22"/>
        </w:rPr>
        <w:t>obejmuje powierzchnię wydzieloną</w:t>
      </w:r>
      <w:r w:rsidR="008816C4" w:rsidRPr="002172D7">
        <w:rPr>
          <w:sz w:val="22"/>
        </w:rPr>
        <w:t xml:space="preserve"> z działek, na których mieścił się zakład przeróbczy i zaplecze techniczne składowiska odpadów pogórniczych. Przedmiotowy teren pierwotnie stanowił lasy i grunty leśne, dlatego przyjęto kierunek leśny rekultywacji.</w:t>
      </w:r>
    </w:p>
    <w:p w14:paraId="07AC9EFA" w14:textId="70B18DC1" w:rsidR="00AC69AE" w:rsidRPr="002172D7" w:rsidRDefault="00B55CEF" w:rsidP="00156AD3">
      <w:pPr>
        <w:pStyle w:val="Akapitzlist"/>
        <w:numPr>
          <w:ilvl w:val="0"/>
          <w:numId w:val="151"/>
        </w:numPr>
        <w:spacing w:before="60" w:after="60"/>
        <w:contextualSpacing w:val="0"/>
        <w:jc w:val="both"/>
        <w:rPr>
          <w:sz w:val="22"/>
        </w:rPr>
      </w:pPr>
      <w:r w:rsidRPr="002172D7">
        <w:rPr>
          <w:sz w:val="22"/>
        </w:rPr>
        <w:t>n</w:t>
      </w:r>
      <w:r w:rsidR="00D3195F" w:rsidRPr="002172D7">
        <w:rPr>
          <w:sz w:val="22"/>
        </w:rPr>
        <w:t>a terenie miejscowości Trachy na której wyznaczony jest obszar górniczy „Nowa Wieś I”, Powierzchnia przeznaczona do rekultywacji to 10.218 m</w:t>
      </w:r>
      <w:r w:rsidR="00D3195F" w:rsidRPr="002172D7">
        <w:rPr>
          <w:sz w:val="22"/>
          <w:vertAlign w:val="superscript"/>
        </w:rPr>
        <w:t>2</w:t>
      </w:r>
      <w:r w:rsidR="00D3195F" w:rsidRPr="002172D7">
        <w:rPr>
          <w:sz w:val="22"/>
        </w:rPr>
        <w:t xml:space="preserve">, przewidziany kierunek rekultywacji – wodno – leśny. Ostateczny </w:t>
      </w:r>
      <w:r w:rsidR="00026C2A" w:rsidRPr="002172D7">
        <w:rPr>
          <w:sz w:val="22"/>
        </w:rPr>
        <w:t>termin zakończenia rekultywacji określono na 31 grudnia 2021 roku.</w:t>
      </w:r>
      <w:r w:rsidR="00026C2A" w:rsidRPr="002172D7">
        <w:rPr>
          <w:rStyle w:val="Odwoanieprzypisudolnego"/>
          <w:sz w:val="22"/>
        </w:rPr>
        <w:footnoteReference w:id="14"/>
      </w:r>
    </w:p>
    <w:p w14:paraId="18D0B858" w14:textId="77777777" w:rsidR="00896AF9" w:rsidRPr="002172D7" w:rsidRDefault="00896AF9" w:rsidP="00156AD3">
      <w:pPr>
        <w:spacing w:before="60" w:after="60"/>
        <w:jc w:val="both"/>
        <w:rPr>
          <w:sz w:val="22"/>
          <w:szCs w:val="22"/>
        </w:rPr>
      </w:pPr>
      <w:r w:rsidRPr="002172D7">
        <w:rPr>
          <w:sz w:val="22"/>
          <w:szCs w:val="22"/>
        </w:rPr>
        <w:t>W czerwcu 2013 r. zakończono prace nad budową systemu OPI-TPP – internetowej platformy informacyjnej na temat terenów zdegradowanych i poprzemysłowych w województwie śląskim. OPI-TPP będzie regionalną bazą danych, zawierającą kompleksową informację o terenach poprzemysłowych oraz prowadzonej na nich działalności, w odniesieniu do elementów środowiska, stanowiącą integralną część Regionalnego Systemu Informacji Przestrzennej (RSIP).</w:t>
      </w:r>
    </w:p>
    <w:p w14:paraId="1A3CD0BA" w14:textId="0018066C" w:rsidR="00896AF9" w:rsidRPr="002172D7" w:rsidRDefault="00896AF9" w:rsidP="00156AD3">
      <w:pPr>
        <w:widowControl w:val="0"/>
        <w:suppressAutoHyphens w:val="0"/>
        <w:autoSpaceDE w:val="0"/>
        <w:autoSpaceDN w:val="0"/>
        <w:adjustRightInd w:val="0"/>
        <w:spacing w:before="60" w:after="60"/>
        <w:jc w:val="both"/>
        <w:rPr>
          <w:rFonts w:ascii="Times" w:eastAsiaTheme="minorEastAsia" w:hAnsi="Times" w:cs="Times"/>
          <w:sz w:val="22"/>
          <w:szCs w:val="22"/>
          <w:lang w:eastAsia="pl-PL"/>
        </w:rPr>
      </w:pPr>
      <w:r w:rsidRPr="002172D7">
        <w:rPr>
          <w:sz w:val="22"/>
          <w:szCs w:val="22"/>
        </w:rPr>
        <w:t xml:space="preserve">Obecnie w systemie OPI-TPP zarejestrowanych jest ponad 800 terenów poprzemysłowych </w:t>
      </w:r>
      <w:r w:rsidRPr="002172D7">
        <w:rPr>
          <w:sz w:val="22"/>
          <w:szCs w:val="22"/>
        </w:rPr>
        <w:br/>
        <w:t xml:space="preserve">i zdegradowanych z terenu całego województwa śląskiego. Z terenu powiatu gliwickiego wg zgłoszonych jest 21 terenów (stan na czerwiec 2014 r.) z terenu gmin: Rudziniec, Pilchowice, Gierałtowice, Pyskowice i Knurów oraz 1 obszar zlokalizowany na terenie gminy Sośnicowice. Jest to obszar o powierzchni 64 ha należący do Kompani Węglowej S.A. oznaczono jako </w:t>
      </w:r>
      <w:r w:rsidRPr="002172D7">
        <w:rPr>
          <w:rFonts w:eastAsiaTheme="minorEastAsia"/>
          <w:sz w:val="22"/>
          <w:szCs w:val="22"/>
          <w:lang w:eastAsia="pl-PL"/>
        </w:rPr>
        <w:t>teren po eksploatacji Zakładu Odzysku Węgla w Trachach. Jest to zwałowisko zlokalizowane w</w:t>
      </w:r>
      <w:r w:rsidR="008F7238">
        <w:rPr>
          <w:rFonts w:eastAsiaTheme="minorEastAsia"/>
          <w:sz w:val="22"/>
          <w:szCs w:val="22"/>
          <w:lang w:eastAsia="pl-PL"/>
        </w:rPr>
        <w:t xml:space="preserve"> </w:t>
      </w:r>
      <w:r w:rsidR="00C95BB9">
        <w:rPr>
          <w:rFonts w:eastAsiaTheme="minorEastAsia"/>
          <w:sz w:val="22"/>
          <w:szCs w:val="22"/>
          <w:lang w:eastAsia="pl-PL"/>
        </w:rPr>
        <w:t> </w:t>
      </w:r>
      <w:r w:rsidRPr="002172D7">
        <w:rPr>
          <w:rFonts w:eastAsiaTheme="minorEastAsia"/>
          <w:sz w:val="22"/>
          <w:szCs w:val="22"/>
          <w:lang w:eastAsia="pl-PL"/>
        </w:rPr>
        <w:t>Leboszowicach-Smolnica część zwałowiska Smolnica. Zgodnie z dokumentacją pt. "Badania odpadów z nowego i starego ZPMW KWK Szczygłowice pod kątem ekologicznego składowania" odpady poflotacyjne zaliczane są do II grupy odpadów o małej skłonności do samozapalenia, natomiast odpady przeróbcze zalicza się do I grupy odpadów o małej skłonności do samozapalenia. Rzędna składowania 240,5 m n.p.m. Decyzja Starosty gliwickiego z dnia 01.07.2001 r. zatwierdzająca projekt budowlany "Kształtowania powierzchni terenu i rekultywacja części "Zwałowiska Smolnica" po eksploatacji Zakładu Odzysku Węgla w Trachach". Zapobieganie samozapaleniom odbywa się poprzez dokładne planowanie i silne zagęszczanie odpadów zgodnie z</w:t>
      </w:r>
      <w:r w:rsidR="008F7238">
        <w:rPr>
          <w:rFonts w:eastAsiaTheme="minorEastAsia"/>
          <w:sz w:val="22"/>
          <w:szCs w:val="22"/>
          <w:lang w:eastAsia="pl-PL"/>
        </w:rPr>
        <w:t xml:space="preserve"> </w:t>
      </w:r>
      <w:r w:rsidR="00C95BB9">
        <w:rPr>
          <w:rFonts w:eastAsiaTheme="minorEastAsia"/>
          <w:sz w:val="22"/>
          <w:szCs w:val="22"/>
          <w:lang w:eastAsia="pl-PL"/>
        </w:rPr>
        <w:t> </w:t>
      </w:r>
      <w:r w:rsidRPr="002172D7">
        <w:rPr>
          <w:rFonts w:eastAsiaTheme="minorEastAsia"/>
          <w:sz w:val="22"/>
          <w:szCs w:val="22"/>
          <w:lang w:eastAsia="pl-PL"/>
        </w:rPr>
        <w:t>dokumentacją.</w:t>
      </w:r>
      <w:r w:rsidRPr="002172D7">
        <w:rPr>
          <w:rStyle w:val="Odwoanieprzypisudolnego"/>
          <w:rFonts w:eastAsiaTheme="minorEastAsia"/>
          <w:sz w:val="22"/>
          <w:szCs w:val="22"/>
          <w:lang w:eastAsia="pl-PL"/>
        </w:rPr>
        <w:footnoteReference w:id="15"/>
      </w:r>
    </w:p>
    <w:p w14:paraId="4CCB2459" w14:textId="77777777" w:rsidR="00686859" w:rsidRPr="002172D7" w:rsidRDefault="00686859" w:rsidP="00156AD3">
      <w:pPr>
        <w:spacing w:before="60" w:after="60"/>
        <w:jc w:val="both"/>
        <w:rPr>
          <w:sz w:val="22"/>
          <w:szCs w:val="22"/>
        </w:rPr>
      </w:pPr>
    </w:p>
    <w:p w14:paraId="7A783F73" w14:textId="130C031A" w:rsidR="00686859" w:rsidRPr="002172D7" w:rsidRDefault="004137D8" w:rsidP="00FA3909">
      <w:pPr>
        <w:pStyle w:val="Nagwek3"/>
      </w:pPr>
      <w:bookmarkStart w:id="207" w:name="_Toc267063177"/>
      <w:r w:rsidRPr="002172D7">
        <w:t>Osuwiska</w:t>
      </w:r>
      <w:bookmarkEnd w:id="207"/>
    </w:p>
    <w:p w14:paraId="49E97424" w14:textId="05DEFA6B" w:rsidR="009F0B9C" w:rsidRPr="002172D7" w:rsidRDefault="00991837" w:rsidP="00156AD3">
      <w:pPr>
        <w:spacing w:before="60" w:after="60"/>
        <w:jc w:val="both"/>
        <w:rPr>
          <w:sz w:val="22"/>
          <w:szCs w:val="22"/>
        </w:rPr>
      </w:pPr>
      <w:r w:rsidRPr="002172D7">
        <w:rPr>
          <w:sz w:val="22"/>
          <w:szCs w:val="22"/>
        </w:rPr>
        <w:t xml:space="preserve">Na terenie gminy Sośnicowice zidentyfikowano trzy obszary </w:t>
      </w:r>
      <w:r w:rsidR="001D0B9E" w:rsidRPr="002172D7">
        <w:rPr>
          <w:sz w:val="22"/>
          <w:szCs w:val="22"/>
        </w:rPr>
        <w:t xml:space="preserve">predestynowane do powstawania osuwisk </w:t>
      </w:r>
      <w:r w:rsidRPr="002172D7">
        <w:rPr>
          <w:sz w:val="22"/>
          <w:szCs w:val="22"/>
        </w:rPr>
        <w:t>o łącznej powierzchni 6,4 ha położone na terenach leśnych i częściowo nieużytków w</w:t>
      </w:r>
      <w:r w:rsidR="008F7238">
        <w:rPr>
          <w:sz w:val="22"/>
          <w:szCs w:val="22"/>
        </w:rPr>
        <w:t xml:space="preserve"> </w:t>
      </w:r>
      <w:r w:rsidR="00C95BB9">
        <w:rPr>
          <w:sz w:val="22"/>
          <w:szCs w:val="22"/>
        </w:rPr>
        <w:t> </w:t>
      </w:r>
      <w:r w:rsidRPr="002172D7">
        <w:rPr>
          <w:sz w:val="22"/>
          <w:szCs w:val="22"/>
        </w:rPr>
        <w:t xml:space="preserve">południowej części miejscowości Rachowice. </w:t>
      </w:r>
      <w:r w:rsidR="009F0B9C" w:rsidRPr="002172D7">
        <w:rPr>
          <w:sz w:val="22"/>
          <w:szCs w:val="22"/>
        </w:rPr>
        <w:t>W chwili obecnej nie ma zagrożenia dla budynków i</w:t>
      </w:r>
      <w:r w:rsidR="008F7238">
        <w:rPr>
          <w:sz w:val="22"/>
          <w:szCs w:val="22"/>
        </w:rPr>
        <w:t xml:space="preserve"> </w:t>
      </w:r>
      <w:r w:rsidR="00C95BB9">
        <w:rPr>
          <w:sz w:val="22"/>
          <w:szCs w:val="22"/>
        </w:rPr>
        <w:t> </w:t>
      </w:r>
      <w:r w:rsidR="009F0B9C" w:rsidRPr="002172D7">
        <w:rPr>
          <w:sz w:val="22"/>
          <w:szCs w:val="22"/>
        </w:rPr>
        <w:t>budowli</w:t>
      </w:r>
      <w:r w:rsidR="0000180A" w:rsidRPr="002172D7">
        <w:rPr>
          <w:sz w:val="22"/>
          <w:szCs w:val="22"/>
        </w:rPr>
        <w:t>.</w:t>
      </w:r>
      <w:r w:rsidR="009F0B9C" w:rsidRPr="002172D7">
        <w:rPr>
          <w:sz w:val="22"/>
          <w:szCs w:val="22"/>
        </w:rPr>
        <w:t xml:space="preserve"> </w:t>
      </w:r>
    </w:p>
    <w:p w14:paraId="57D6A03C" w14:textId="2BFBCF92" w:rsidR="003721C4" w:rsidRPr="002172D7" w:rsidRDefault="004137D8" w:rsidP="00156AD3">
      <w:pPr>
        <w:spacing w:before="60" w:after="60"/>
        <w:jc w:val="both"/>
        <w:rPr>
          <w:sz w:val="22"/>
          <w:szCs w:val="22"/>
        </w:rPr>
      </w:pPr>
      <w:r w:rsidRPr="002172D7">
        <w:rPr>
          <w:sz w:val="22"/>
          <w:szCs w:val="22"/>
        </w:rPr>
        <w:t>A</w:t>
      </w:r>
      <w:r w:rsidR="003721C4" w:rsidRPr="002172D7">
        <w:rPr>
          <w:sz w:val="22"/>
          <w:szCs w:val="22"/>
        </w:rPr>
        <w:t xml:space="preserve">nalizy </w:t>
      </w:r>
      <w:r w:rsidR="00DA7ACD" w:rsidRPr="002172D7">
        <w:rPr>
          <w:sz w:val="22"/>
          <w:szCs w:val="22"/>
        </w:rPr>
        <w:t xml:space="preserve">wskazują, iż powiat </w:t>
      </w:r>
      <w:r w:rsidRPr="002172D7">
        <w:rPr>
          <w:sz w:val="22"/>
          <w:szCs w:val="22"/>
        </w:rPr>
        <w:t>gliwicki</w:t>
      </w:r>
      <w:r w:rsidR="00DA7ACD" w:rsidRPr="002172D7">
        <w:rPr>
          <w:sz w:val="22"/>
          <w:szCs w:val="22"/>
        </w:rPr>
        <w:t xml:space="preserve">, w tym gmina </w:t>
      </w:r>
      <w:r w:rsidRPr="002172D7">
        <w:rPr>
          <w:sz w:val="22"/>
          <w:szCs w:val="22"/>
        </w:rPr>
        <w:t>Sośnicowice</w:t>
      </w:r>
      <w:r w:rsidR="00DA7ACD" w:rsidRPr="002172D7">
        <w:rPr>
          <w:sz w:val="22"/>
          <w:szCs w:val="22"/>
        </w:rPr>
        <w:t xml:space="preserve"> </w:t>
      </w:r>
      <w:r w:rsidR="003721C4" w:rsidRPr="002172D7">
        <w:rPr>
          <w:sz w:val="22"/>
          <w:szCs w:val="22"/>
        </w:rPr>
        <w:t>jest zagrożon</w:t>
      </w:r>
      <w:r w:rsidR="00DA7ACD" w:rsidRPr="002172D7">
        <w:rPr>
          <w:sz w:val="22"/>
          <w:szCs w:val="22"/>
        </w:rPr>
        <w:t>a</w:t>
      </w:r>
      <w:r w:rsidR="003721C4" w:rsidRPr="002172D7">
        <w:rPr>
          <w:sz w:val="22"/>
          <w:szCs w:val="22"/>
        </w:rPr>
        <w:t xml:space="preserve"> w niewielkim stopniu, dlatego przeciwdziałanie rozwojowi tych ruchów powinno opierać się na działaniach profilaktycznych polegających na prowadzeniu obserwacji. </w:t>
      </w:r>
    </w:p>
    <w:p w14:paraId="1BC8A679" w14:textId="77777777" w:rsidR="00FB3ED4" w:rsidRPr="00FB3ED4" w:rsidRDefault="00FB3ED4" w:rsidP="00156AD3">
      <w:pPr>
        <w:spacing w:before="60" w:after="60"/>
      </w:pPr>
    </w:p>
    <w:p w14:paraId="4BA90B13" w14:textId="00F08CE3" w:rsidR="00F00EE3" w:rsidRPr="002172D7" w:rsidRDefault="00F00EE3" w:rsidP="00FA3909">
      <w:pPr>
        <w:pStyle w:val="Nagwek3"/>
      </w:pPr>
      <w:bookmarkStart w:id="208" w:name="_Toc267063178"/>
      <w:r w:rsidRPr="002172D7">
        <w:t>Identyfikacja potrzeb</w:t>
      </w:r>
      <w:r w:rsidR="008F7238">
        <w:t xml:space="preserve"> </w:t>
      </w:r>
      <w:r w:rsidRPr="002172D7">
        <w:t>- cele długoterminowe do roku 2021 i</w:t>
      </w:r>
      <w:r w:rsidR="008F7238">
        <w:t xml:space="preserve"> </w:t>
      </w:r>
      <w:r w:rsidRPr="002172D7">
        <w:t>krótkoterminowe do 2017 roku</w:t>
      </w:r>
      <w:bookmarkEnd w:id="208"/>
    </w:p>
    <w:p w14:paraId="2F1AB5A4" w14:textId="77777777" w:rsidR="00F00EE3" w:rsidRPr="002172D7" w:rsidRDefault="00F00EE3" w:rsidP="00156AD3">
      <w:pPr>
        <w:spacing w:before="60" w:after="60"/>
        <w:rPr>
          <w:sz w:val="22"/>
          <w:szCs w:val="22"/>
        </w:rPr>
      </w:pPr>
    </w:p>
    <w:p w14:paraId="4012E35E" w14:textId="77777777" w:rsidR="00F00EE3" w:rsidRPr="002172D7" w:rsidRDefault="00F00EE3" w:rsidP="00156AD3">
      <w:pPr>
        <w:pBdr>
          <w:top w:val="single" w:sz="4" w:space="1" w:color="auto"/>
          <w:left w:val="single" w:sz="4" w:space="4" w:color="auto"/>
          <w:bottom w:val="single" w:sz="4" w:space="1" w:color="auto"/>
          <w:right w:val="single" w:sz="4" w:space="4" w:color="auto"/>
        </w:pBdr>
        <w:shd w:val="clear" w:color="auto" w:fill="CCFFFF"/>
        <w:spacing w:before="60" w:after="60"/>
        <w:rPr>
          <w:b/>
          <w:i/>
          <w:sz w:val="22"/>
          <w:szCs w:val="22"/>
        </w:rPr>
      </w:pPr>
      <w:r w:rsidRPr="002172D7">
        <w:rPr>
          <w:b/>
          <w:i/>
          <w:sz w:val="22"/>
          <w:szCs w:val="22"/>
        </w:rPr>
        <w:t>Cele długoterminowe do roku 2021</w:t>
      </w:r>
    </w:p>
    <w:p w14:paraId="120E9C02" w14:textId="37A0961E" w:rsidR="00F00EE3" w:rsidRPr="002172D7" w:rsidRDefault="00E0338C" w:rsidP="00156AD3">
      <w:pPr>
        <w:pBdr>
          <w:top w:val="single" w:sz="4" w:space="1" w:color="auto"/>
          <w:left w:val="single" w:sz="4" w:space="4" w:color="auto"/>
          <w:bottom w:val="single" w:sz="4" w:space="1" w:color="auto"/>
          <w:right w:val="single" w:sz="4" w:space="4" w:color="auto"/>
        </w:pBdr>
        <w:shd w:val="clear" w:color="auto" w:fill="CCFFFF"/>
        <w:spacing w:before="60" w:after="60"/>
        <w:rPr>
          <w:b/>
          <w:i/>
          <w:iCs/>
          <w:sz w:val="22"/>
          <w:szCs w:val="22"/>
          <w:lang w:eastAsia="pl-PL"/>
        </w:rPr>
      </w:pPr>
      <w:r w:rsidRPr="002172D7">
        <w:rPr>
          <w:b/>
          <w:i/>
          <w:sz w:val="22"/>
          <w:szCs w:val="22"/>
        </w:rPr>
        <w:t>OZK</w:t>
      </w:r>
      <w:r w:rsidR="00F00EE3" w:rsidRPr="002172D7">
        <w:rPr>
          <w:b/>
          <w:i/>
          <w:sz w:val="22"/>
          <w:szCs w:val="22"/>
        </w:rPr>
        <w:t xml:space="preserve">.1 - </w:t>
      </w:r>
      <w:r w:rsidR="00DA7ACD" w:rsidRPr="002172D7">
        <w:rPr>
          <w:b/>
          <w:i/>
          <w:iCs/>
          <w:sz w:val="22"/>
          <w:szCs w:val="22"/>
          <w:lang w:eastAsia="pl-PL"/>
        </w:rPr>
        <w:t>Ochrona zasobów złóż przez oszczędne i zrównoważone gospodarowanie</w:t>
      </w:r>
    </w:p>
    <w:p w14:paraId="34A4DB68" w14:textId="77777777" w:rsidR="00E0338C" w:rsidRPr="002172D7" w:rsidRDefault="00E0338C" w:rsidP="00156AD3">
      <w:pPr>
        <w:spacing w:before="60" w:after="60"/>
        <w:rPr>
          <w:rFonts w:eastAsia="SimSun"/>
          <w:sz w:val="22"/>
          <w:szCs w:val="22"/>
          <w:lang w:eastAsia="pl-PL"/>
        </w:rPr>
      </w:pPr>
    </w:p>
    <w:p w14:paraId="5583A109" w14:textId="77777777" w:rsidR="00F00EE3" w:rsidRPr="002172D7" w:rsidRDefault="00F00EE3" w:rsidP="00156AD3">
      <w:pPr>
        <w:pBdr>
          <w:top w:val="single" w:sz="4" w:space="1" w:color="auto"/>
          <w:left w:val="single" w:sz="4" w:space="4" w:color="auto"/>
          <w:bottom w:val="single" w:sz="4" w:space="1" w:color="auto"/>
          <w:right w:val="single" w:sz="4" w:space="4" w:color="auto"/>
        </w:pBdr>
        <w:shd w:val="clear" w:color="auto" w:fill="CCFFCC"/>
        <w:spacing w:before="60" w:after="60"/>
        <w:rPr>
          <w:b/>
          <w:sz w:val="22"/>
          <w:szCs w:val="22"/>
        </w:rPr>
      </w:pPr>
      <w:r w:rsidRPr="002172D7">
        <w:rPr>
          <w:b/>
          <w:sz w:val="22"/>
          <w:szCs w:val="22"/>
        </w:rPr>
        <w:t>Cele krótkoterminowe do roku 2017</w:t>
      </w:r>
    </w:p>
    <w:p w14:paraId="35C5CBD5" w14:textId="2ADDF0E0" w:rsidR="00F00EE3" w:rsidRPr="002172D7" w:rsidRDefault="00E0338C" w:rsidP="00156AD3">
      <w:pPr>
        <w:pBdr>
          <w:top w:val="single" w:sz="4" w:space="1" w:color="auto"/>
          <w:left w:val="single" w:sz="4" w:space="4" w:color="auto"/>
          <w:bottom w:val="single" w:sz="4" w:space="1" w:color="auto"/>
          <w:right w:val="single" w:sz="4" w:space="4" w:color="auto"/>
        </w:pBdr>
        <w:shd w:val="clear" w:color="auto" w:fill="CCFFCC"/>
        <w:spacing w:before="60" w:after="60"/>
        <w:rPr>
          <w:rFonts w:eastAsia="SimSun"/>
          <w:b/>
          <w:sz w:val="22"/>
          <w:szCs w:val="22"/>
          <w:lang w:eastAsia="pl-PL"/>
        </w:rPr>
      </w:pPr>
      <w:r w:rsidRPr="002172D7">
        <w:rPr>
          <w:rFonts w:eastAsia="SimSun"/>
          <w:b/>
          <w:sz w:val="22"/>
          <w:szCs w:val="22"/>
          <w:lang w:eastAsia="pl-PL"/>
        </w:rPr>
        <w:t>OZK.1.1</w:t>
      </w:r>
      <w:r w:rsidR="00F00EE3" w:rsidRPr="002172D7">
        <w:rPr>
          <w:rFonts w:eastAsia="SimSun"/>
          <w:b/>
          <w:sz w:val="22"/>
          <w:szCs w:val="22"/>
          <w:lang w:eastAsia="pl-PL"/>
        </w:rPr>
        <w:t xml:space="preserve"> - </w:t>
      </w:r>
      <w:r w:rsidRPr="002172D7">
        <w:rPr>
          <w:rFonts w:eastAsia="SimSun"/>
          <w:b/>
          <w:sz w:val="22"/>
          <w:szCs w:val="22"/>
          <w:lang w:eastAsia="pl-PL"/>
        </w:rPr>
        <w:t>Zasoby kopalin</w:t>
      </w:r>
    </w:p>
    <w:p w14:paraId="002983FF" w14:textId="77777777" w:rsidR="00F00EE3" w:rsidRPr="002172D7" w:rsidRDefault="00F00EE3" w:rsidP="00156AD3">
      <w:pPr>
        <w:spacing w:before="60" w:after="60"/>
        <w:rPr>
          <w:sz w:val="22"/>
          <w:szCs w:val="22"/>
        </w:rPr>
      </w:pPr>
    </w:p>
    <w:p w14:paraId="53B98A67" w14:textId="77777777" w:rsidR="00F00EE3" w:rsidRPr="002172D7" w:rsidRDefault="00F00EE3" w:rsidP="00156AD3">
      <w:pPr>
        <w:pBdr>
          <w:top w:val="single" w:sz="4" w:space="1" w:color="auto"/>
          <w:left w:val="single" w:sz="4" w:space="4" w:color="auto"/>
          <w:bottom w:val="single" w:sz="4" w:space="1" w:color="auto"/>
          <w:right w:val="single" w:sz="4" w:space="4" w:color="auto"/>
        </w:pBdr>
        <w:shd w:val="clear" w:color="auto" w:fill="FFFFCC"/>
        <w:spacing w:before="60" w:after="60"/>
        <w:rPr>
          <w:i/>
          <w:sz w:val="22"/>
          <w:szCs w:val="22"/>
        </w:rPr>
      </w:pPr>
      <w:r w:rsidRPr="002172D7">
        <w:rPr>
          <w:i/>
          <w:sz w:val="22"/>
          <w:szCs w:val="22"/>
        </w:rPr>
        <w:t>Zadania:</w:t>
      </w:r>
    </w:p>
    <w:p w14:paraId="57D1CE97" w14:textId="6E5160AA" w:rsidR="00E0338C" w:rsidRPr="002172D7" w:rsidRDefault="00E0338C" w:rsidP="00156AD3">
      <w:pPr>
        <w:pBdr>
          <w:top w:val="single" w:sz="4" w:space="1" w:color="auto"/>
          <w:left w:val="single" w:sz="4" w:space="4" w:color="auto"/>
          <w:bottom w:val="single" w:sz="4" w:space="1" w:color="auto"/>
          <w:right w:val="single" w:sz="4" w:space="4" w:color="auto"/>
        </w:pBdr>
        <w:shd w:val="clear" w:color="auto" w:fill="FFFFCC"/>
        <w:spacing w:before="60" w:after="60"/>
        <w:ind w:left="1134" w:hanging="1134"/>
        <w:rPr>
          <w:rFonts w:eastAsia="SimSun"/>
          <w:i/>
          <w:sz w:val="22"/>
          <w:szCs w:val="22"/>
          <w:lang w:eastAsia="pl-PL"/>
        </w:rPr>
      </w:pPr>
      <w:r w:rsidRPr="002172D7">
        <w:rPr>
          <w:rFonts w:eastAsia="SimSun"/>
          <w:i/>
          <w:sz w:val="22"/>
          <w:szCs w:val="22"/>
          <w:lang w:eastAsia="pl-PL"/>
        </w:rPr>
        <w:t>OZK.1.1.1</w:t>
      </w:r>
      <w:r w:rsidR="00F00EE3" w:rsidRPr="002172D7">
        <w:rPr>
          <w:rFonts w:eastAsia="SimSun"/>
          <w:i/>
          <w:sz w:val="22"/>
          <w:szCs w:val="22"/>
          <w:lang w:eastAsia="pl-PL"/>
        </w:rPr>
        <w:t xml:space="preserve"> - </w:t>
      </w:r>
      <w:r w:rsidRPr="002172D7">
        <w:rPr>
          <w:rFonts w:eastAsia="SimSun"/>
          <w:i/>
          <w:sz w:val="22"/>
          <w:szCs w:val="22"/>
          <w:lang w:eastAsia="pl-PL"/>
        </w:rPr>
        <w:t>Wprowadzenie zapisów w MPZP o niezagospodarowywaniu terenów potencjalnej eksploatacji złóż kopalin w trakcie aktualizacji Planów</w:t>
      </w:r>
    </w:p>
    <w:p w14:paraId="63C3EAE0" w14:textId="764037A7" w:rsidR="00E0338C" w:rsidRPr="002172D7" w:rsidRDefault="00D47260" w:rsidP="00156AD3">
      <w:pPr>
        <w:pBdr>
          <w:top w:val="single" w:sz="4" w:space="1" w:color="auto"/>
          <w:left w:val="single" w:sz="4" w:space="4" w:color="auto"/>
          <w:bottom w:val="single" w:sz="4" w:space="1" w:color="auto"/>
          <w:right w:val="single" w:sz="4" w:space="4" w:color="auto"/>
        </w:pBdr>
        <w:shd w:val="clear" w:color="auto" w:fill="FFFFCC"/>
        <w:spacing w:before="60" w:after="60"/>
        <w:ind w:left="1134" w:hanging="1134"/>
        <w:rPr>
          <w:rFonts w:eastAsia="SimSun"/>
          <w:i/>
          <w:sz w:val="22"/>
          <w:szCs w:val="22"/>
          <w:lang w:eastAsia="pl-PL"/>
        </w:rPr>
      </w:pPr>
      <w:r w:rsidRPr="002172D7">
        <w:rPr>
          <w:rFonts w:eastAsia="SimSun"/>
          <w:i/>
          <w:sz w:val="22"/>
          <w:szCs w:val="22"/>
          <w:lang w:eastAsia="pl-PL"/>
        </w:rPr>
        <w:t xml:space="preserve">OZK.1.1.2 </w:t>
      </w:r>
      <w:r w:rsidR="00026C2A" w:rsidRPr="002172D7">
        <w:rPr>
          <w:rFonts w:eastAsia="SimSun"/>
          <w:i/>
          <w:sz w:val="22"/>
          <w:szCs w:val="22"/>
          <w:lang w:eastAsia="pl-PL"/>
        </w:rPr>
        <w:t>–</w:t>
      </w:r>
      <w:r w:rsidRPr="002172D7">
        <w:rPr>
          <w:rFonts w:eastAsia="SimSun"/>
          <w:i/>
          <w:sz w:val="22"/>
          <w:szCs w:val="22"/>
          <w:lang w:eastAsia="pl-PL"/>
        </w:rPr>
        <w:t xml:space="preserve"> </w:t>
      </w:r>
      <w:r w:rsidR="00026C2A" w:rsidRPr="002172D7">
        <w:rPr>
          <w:rFonts w:eastAsia="SimSun"/>
          <w:i/>
          <w:sz w:val="22"/>
          <w:szCs w:val="22"/>
          <w:lang w:eastAsia="pl-PL"/>
        </w:rPr>
        <w:t xml:space="preserve">Nadzór na pracami rekultywacyjnymi </w:t>
      </w:r>
    </w:p>
    <w:p w14:paraId="716CCEA3" w14:textId="1859BCFC" w:rsidR="00026C2A" w:rsidRPr="002172D7" w:rsidRDefault="00026C2A" w:rsidP="00156AD3">
      <w:pPr>
        <w:pBdr>
          <w:top w:val="single" w:sz="4" w:space="1" w:color="auto"/>
          <w:left w:val="single" w:sz="4" w:space="4" w:color="auto"/>
          <w:bottom w:val="single" w:sz="4" w:space="1" w:color="auto"/>
          <w:right w:val="single" w:sz="4" w:space="4" w:color="auto"/>
        </w:pBdr>
        <w:shd w:val="clear" w:color="auto" w:fill="FFFFCC"/>
        <w:spacing w:before="60" w:after="60"/>
        <w:ind w:left="1134" w:hanging="1134"/>
        <w:rPr>
          <w:rFonts w:eastAsia="SimSun"/>
          <w:i/>
          <w:sz w:val="22"/>
          <w:szCs w:val="22"/>
          <w:lang w:eastAsia="pl-PL"/>
        </w:rPr>
      </w:pPr>
      <w:r w:rsidRPr="002172D7">
        <w:rPr>
          <w:rFonts w:eastAsia="SimSun"/>
          <w:i/>
          <w:sz w:val="22"/>
          <w:szCs w:val="22"/>
          <w:lang w:eastAsia="pl-PL"/>
        </w:rPr>
        <w:t>OZK.1.1.3 – Prawidłowa eksploatacja kopalin i podejmowanie działań rekultywacyjnych zgodnie z</w:t>
      </w:r>
      <w:r w:rsidR="001E469B" w:rsidRPr="002172D7">
        <w:rPr>
          <w:rFonts w:eastAsia="SimSun"/>
          <w:i/>
          <w:sz w:val="22"/>
          <w:szCs w:val="22"/>
          <w:lang w:eastAsia="pl-PL"/>
        </w:rPr>
        <w:t xml:space="preserve"> ustanowionymi decyzją Starosty </w:t>
      </w:r>
      <w:r w:rsidRPr="002172D7">
        <w:rPr>
          <w:rFonts w:eastAsia="SimSun"/>
          <w:i/>
          <w:sz w:val="22"/>
          <w:szCs w:val="22"/>
          <w:lang w:eastAsia="pl-PL"/>
        </w:rPr>
        <w:t xml:space="preserve">kierunkami rekultywacji </w:t>
      </w:r>
    </w:p>
    <w:p w14:paraId="568BAE79" w14:textId="00F5267A" w:rsidR="00F00EE3" w:rsidRPr="002172D7" w:rsidRDefault="00F00EE3" w:rsidP="00156AD3">
      <w:pPr>
        <w:spacing w:before="60" w:after="60"/>
        <w:ind w:left="851" w:hanging="851"/>
        <w:rPr>
          <w:i/>
          <w:sz w:val="16"/>
          <w:szCs w:val="16"/>
        </w:rPr>
      </w:pPr>
    </w:p>
    <w:p w14:paraId="3A2C0306" w14:textId="77777777" w:rsidR="00D47260" w:rsidRPr="002172D7" w:rsidRDefault="00D47260" w:rsidP="00156AD3">
      <w:pPr>
        <w:spacing w:before="60" w:after="60"/>
        <w:rPr>
          <w:i/>
          <w:sz w:val="16"/>
          <w:szCs w:val="16"/>
        </w:rPr>
        <w:sectPr w:rsidR="00D47260" w:rsidRPr="002172D7" w:rsidSect="000062EC">
          <w:pgSz w:w="11900" w:h="16820"/>
          <w:pgMar w:top="1418" w:right="1440" w:bottom="1418" w:left="1440" w:header="709" w:footer="709" w:gutter="0"/>
          <w:cols w:space="708"/>
          <w:docGrid w:linePitch="326"/>
        </w:sectPr>
      </w:pPr>
    </w:p>
    <w:p w14:paraId="72911F22" w14:textId="77777777" w:rsidR="00F00EE3" w:rsidRPr="002172D7" w:rsidRDefault="00F00EE3" w:rsidP="00FA3909">
      <w:pPr>
        <w:pStyle w:val="Nagwek3"/>
      </w:pPr>
      <w:bookmarkStart w:id="209" w:name="_Toc267063179"/>
      <w:r w:rsidRPr="002172D7">
        <w:t>Plan operacyjny</w:t>
      </w:r>
      <w:bookmarkEnd w:id="209"/>
      <w:r w:rsidRPr="002172D7">
        <w:t xml:space="preserve"> </w:t>
      </w:r>
    </w:p>
    <w:tbl>
      <w:tblPr>
        <w:tblW w:w="5003" w:type="pct"/>
        <w:jc w:val="center"/>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shd w:val="clear" w:color="auto" w:fill="FFFFFF"/>
        <w:tblLayout w:type="fixed"/>
        <w:tblLook w:val="04A0" w:firstRow="1" w:lastRow="0" w:firstColumn="1" w:lastColumn="0" w:noHBand="0" w:noVBand="1"/>
      </w:tblPr>
      <w:tblGrid>
        <w:gridCol w:w="1061"/>
        <w:gridCol w:w="2861"/>
        <w:gridCol w:w="1130"/>
        <w:gridCol w:w="1278"/>
        <w:gridCol w:w="1414"/>
        <w:gridCol w:w="1683"/>
        <w:gridCol w:w="989"/>
        <w:gridCol w:w="2113"/>
        <w:gridCol w:w="1635"/>
      </w:tblGrid>
      <w:tr w:rsidR="00D47260" w:rsidRPr="002172D7" w14:paraId="47360E70" w14:textId="77777777" w:rsidTr="007322C9">
        <w:trPr>
          <w:jc w:val="center"/>
        </w:trPr>
        <w:tc>
          <w:tcPr>
            <w:tcW w:w="375" w:type="pct"/>
            <w:shd w:val="clear" w:color="auto" w:fill="CCFFFF"/>
            <w:vAlign w:val="center"/>
          </w:tcPr>
          <w:p w14:paraId="7908D1EF" w14:textId="77777777" w:rsidR="00D47260" w:rsidRPr="002172D7" w:rsidRDefault="00D47260" w:rsidP="00156AD3">
            <w:pPr>
              <w:spacing w:before="60" w:after="60"/>
              <w:jc w:val="center"/>
              <w:rPr>
                <w:bCs/>
                <w:i/>
                <w:sz w:val="18"/>
                <w:szCs w:val="18"/>
              </w:rPr>
            </w:pPr>
            <w:r w:rsidRPr="002172D7">
              <w:rPr>
                <w:bCs/>
                <w:i/>
                <w:sz w:val="18"/>
                <w:szCs w:val="18"/>
              </w:rPr>
              <w:t>L.P.</w:t>
            </w:r>
          </w:p>
        </w:tc>
        <w:tc>
          <w:tcPr>
            <w:tcW w:w="1010" w:type="pct"/>
            <w:shd w:val="clear" w:color="auto" w:fill="CCFFFF"/>
            <w:vAlign w:val="center"/>
          </w:tcPr>
          <w:p w14:paraId="626AC478" w14:textId="77777777" w:rsidR="00D47260" w:rsidRPr="002172D7" w:rsidRDefault="00D47260" w:rsidP="00156AD3">
            <w:pPr>
              <w:spacing w:before="60" w:after="60"/>
              <w:jc w:val="center"/>
              <w:rPr>
                <w:bCs/>
                <w:i/>
                <w:sz w:val="18"/>
                <w:szCs w:val="18"/>
              </w:rPr>
            </w:pPr>
            <w:r w:rsidRPr="002172D7">
              <w:rPr>
                <w:bCs/>
                <w:i/>
                <w:sz w:val="18"/>
                <w:szCs w:val="18"/>
              </w:rPr>
              <w:t>Nazwa zadania</w:t>
            </w:r>
          </w:p>
        </w:tc>
        <w:tc>
          <w:tcPr>
            <w:tcW w:w="399" w:type="pct"/>
            <w:shd w:val="clear" w:color="auto" w:fill="CCFFFF"/>
            <w:vAlign w:val="center"/>
          </w:tcPr>
          <w:p w14:paraId="3500192B" w14:textId="77777777" w:rsidR="00D47260" w:rsidRPr="002172D7" w:rsidRDefault="00D47260" w:rsidP="00156AD3">
            <w:pPr>
              <w:spacing w:before="60" w:after="60"/>
              <w:jc w:val="center"/>
              <w:rPr>
                <w:bCs/>
                <w:i/>
                <w:sz w:val="18"/>
                <w:szCs w:val="18"/>
              </w:rPr>
            </w:pPr>
            <w:r w:rsidRPr="002172D7">
              <w:rPr>
                <w:bCs/>
                <w:i/>
                <w:sz w:val="18"/>
                <w:szCs w:val="18"/>
              </w:rPr>
              <w:t>Termin rozpoczęcia planowany</w:t>
            </w:r>
          </w:p>
        </w:tc>
        <w:tc>
          <w:tcPr>
            <w:tcW w:w="451" w:type="pct"/>
            <w:shd w:val="clear" w:color="auto" w:fill="CCFFFF"/>
            <w:vAlign w:val="center"/>
          </w:tcPr>
          <w:p w14:paraId="5FD25DD6" w14:textId="77777777" w:rsidR="00D47260" w:rsidRPr="002172D7" w:rsidRDefault="00D47260" w:rsidP="00156AD3">
            <w:pPr>
              <w:spacing w:before="60" w:after="60"/>
              <w:jc w:val="center"/>
              <w:rPr>
                <w:bCs/>
                <w:i/>
                <w:sz w:val="18"/>
                <w:szCs w:val="18"/>
              </w:rPr>
            </w:pPr>
            <w:r w:rsidRPr="002172D7">
              <w:rPr>
                <w:bCs/>
                <w:i/>
                <w:sz w:val="18"/>
                <w:szCs w:val="18"/>
              </w:rPr>
              <w:t>Termin zakończenia planowany</w:t>
            </w:r>
          </w:p>
        </w:tc>
        <w:tc>
          <w:tcPr>
            <w:tcW w:w="499" w:type="pct"/>
            <w:shd w:val="clear" w:color="auto" w:fill="CCFFFF"/>
            <w:vAlign w:val="center"/>
          </w:tcPr>
          <w:p w14:paraId="2466C511" w14:textId="77777777" w:rsidR="00D47260" w:rsidRPr="002172D7" w:rsidRDefault="00D47260" w:rsidP="00156AD3">
            <w:pPr>
              <w:spacing w:before="60" w:after="60"/>
              <w:jc w:val="center"/>
              <w:rPr>
                <w:bCs/>
                <w:i/>
                <w:sz w:val="18"/>
                <w:szCs w:val="18"/>
              </w:rPr>
            </w:pPr>
            <w:r w:rsidRPr="002172D7">
              <w:rPr>
                <w:bCs/>
                <w:i/>
                <w:sz w:val="18"/>
                <w:szCs w:val="18"/>
              </w:rPr>
              <w:t>Jednostka odpowiedzialna</w:t>
            </w:r>
          </w:p>
        </w:tc>
        <w:tc>
          <w:tcPr>
            <w:tcW w:w="594" w:type="pct"/>
            <w:shd w:val="clear" w:color="auto" w:fill="CCFFFF"/>
            <w:vAlign w:val="center"/>
          </w:tcPr>
          <w:p w14:paraId="15A2ED5A" w14:textId="77777777" w:rsidR="00D47260" w:rsidRPr="002172D7" w:rsidRDefault="00D47260" w:rsidP="00156AD3">
            <w:pPr>
              <w:spacing w:before="60" w:after="60"/>
              <w:jc w:val="center"/>
              <w:rPr>
                <w:bCs/>
                <w:i/>
                <w:sz w:val="18"/>
                <w:szCs w:val="18"/>
              </w:rPr>
            </w:pPr>
            <w:r w:rsidRPr="002172D7">
              <w:rPr>
                <w:bCs/>
                <w:i/>
                <w:sz w:val="18"/>
                <w:szCs w:val="18"/>
              </w:rPr>
              <w:t>Planowane efekty ekologiczne</w:t>
            </w:r>
          </w:p>
        </w:tc>
        <w:tc>
          <w:tcPr>
            <w:tcW w:w="349" w:type="pct"/>
            <w:shd w:val="clear" w:color="auto" w:fill="CCFFFF"/>
            <w:vAlign w:val="center"/>
          </w:tcPr>
          <w:p w14:paraId="267856CF" w14:textId="77777777" w:rsidR="00D47260" w:rsidRPr="002172D7" w:rsidRDefault="00D47260" w:rsidP="00156AD3">
            <w:pPr>
              <w:spacing w:before="60" w:after="60"/>
              <w:jc w:val="center"/>
              <w:rPr>
                <w:bCs/>
                <w:i/>
                <w:sz w:val="18"/>
                <w:szCs w:val="18"/>
              </w:rPr>
            </w:pPr>
            <w:r w:rsidRPr="002172D7">
              <w:rPr>
                <w:bCs/>
                <w:i/>
                <w:sz w:val="18"/>
                <w:szCs w:val="18"/>
              </w:rPr>
              <w:t>Planowane koszty ogółem (PLN) tyś.</w:t>
            </w:r>
          </w:p>
        </w:tc>
        <w:tc>
          <w:tcPr>
            <w:tcW w:w="746" w:type="pct"/>
            <w:shd w:val="clear" w:color="auto" w:fill="CCFFFF"/>
            <w:vAlign w:val="center"/>
          </w:tcPr>
          <w:p w14:paraId="71A7171E" w14:textId="77777777" w:rsidR="00D47260" w:rsidRPr="002172D7" w:rsidRDefault="00D47260" w:rsidP="00156AD3">
            <w:pPr>
              <w:spacing w:before="60" w:after="60"/>
              <w:jc w:val="center"/>
              <w:rPr>
                <w:bCs/>
                <w:i/>
                <w:sz w:val="18"/>
                <w:szCs w:val="18"/>
              </w:rPr>
            </w:pPr>
            <w:r w:rsidRPr="002172D7">
              <w:rPr>
                <w:bCs/>
                <w:i/>
                <w:sz w:val="18"/>
                <w:szCs w:val="18"/>
              </w:rPr>
              <w:t>Partnerzy</w:t>
            </w:r>
          </w:p>
        </w:tc>
        <w:tc>
          <w:tcPr>
            <w:tcW w:w="577" w:type="pct"/>
            <w:shd w:val="clear" w:color="auto" w:fill="CCFFFF"/>
            <w:vAlign w:val="center"/>
          </w:tcPr>
          <w:p w14:paraId="322EC486" w14:textId="77777777" w:rsidR="00D47260" w:rsidRPr="002172D7" w:rsidRDefault="00D47260" w:rsidP="00156AD3">
            <w:pPr>
              <w:spacing w:before="60" w:after="60"/>
              <w:jc w:val="center"/>
              <w:rPr>
                <w:bCs/>
                <w:i/>
                <w:sz w:val="18"/>
                <w:szCs w:val="18"/>
              </w:rPr>
            </w:pPr>
            <w:r w:rsidRPr="002172D7">
              <w:rPr>
                <w:bCs/>
                <w:i/>
                <w:sz w:val="18"/>
                <w:szCs w:val="18"/>
              </w:rPr>
              <w:t>Źródła finansowania</w:t>
            </w:r>
          </w:p>
        </w:tc>
      </w:tr>
      <w:tr w:rsidR="00D47260" w:rsidRPr="002172D7" w14:paraId="386D75E4" w14:textId="77777777" w:rsidTr="00914A4B">
        <w:trPr>
          <w:jc w:val="center"/>
        </w:trPr>
        <w:tc>
          <w:tcPr>
            <w:tcW w:w="5000" w:type="pct"/>
            <w:gridSpan w:val="9"/>
            <w:shd w:val="clear" w:color="auto" w:fill="FFFFCC"/>
            <w:vAlign w:val="center"/>
          </w:tcPr>
          <w:p w14:paraId="1538A061" w14:textId="77777777" w:rsidR="00D47260" w:rsidRPr="002172D7" w:rsidRDefault="00D47260" w:rsidP="00156AD3">
            <w:pPr>
              <w:spacing w:before="60" w:after="60"/>
              <w:jc w:val="center"/>
              <w:rPr>
                <w:bCs/>
                <w:i/>
                <w:color w:val="FF0000"/>
                <w:sz w:val="18"/>
                <w:szCs w:val="18"/>
              </w:rPr>
            </w:pPr>
            <w:r w:rsidRPr="002172D7">
              <w:rPr>
                <w:bCs/>
                <w:i/>
                <w:color w:val="FF0000"/>
                <w:sz w:val="18"/>
                <w:szCs w:val="18"/>
              </w:rPr>
              <w:t>OCHRONA ZASOBÓW GEOLOGICZNYCH</w:t>
            </w:r>
          </w:p>
        </w:tc>
      </w:tr>
      <w:tr w:rsidR="00D47260" w:rsidRPr="002172D7" w14:paraId="5D196ED2" w14:textId="77777777" w:rsidTr="007322C9">
        <w:trPr>
          <w:jc w:val="center"/>
        </w:trPr>
        <w:tc>
          <w:tcPr>
            <w:tcW w:w="5000" w:type="pct"/>
            <w:gridSpan w:val="9"/>
            <w:shd w:val="clear" w:color="auto" w:fill="CCFFFF"/>
            <w:vAlign w:val="center"/>
          </w:tcPr>
          <w:p w14:paraId="5A507EB3" w14:textId="77777777" w:rsidR="00D47260" w:rsidRPr="002172D7" w:rsidRDefault="00D47260" w:rsidP="00156AD3">
            <w:pPr>
              <w:spacing w:before="60" w:after="60"/>
              <w:jc w:val="center"/>
              <w:rPr>
                <w:bCs/>
                <w:i/>
                <w:sz w:val="18"/>
                <w:szCs w:val="18"/>
              </w:rPr>
            </w:pPr>
            <w:r w:rsidRPr="002172D7">
              <w:rPr>
                <w:bCs/>
                <w:i/>
                <w:sz w:val="18"/>
                <w:szCs w:val="18"/>
              </w:rPr>
              <w:t>ZADANIA WŁASNE</w:t>
            </w:r>
          </w:p>
        </w:tc>
      </w:tr>
      <w:tr w:rsidR="00D47260" w:rsidRPr="002172D7" w14:paraId="01F0688A" w14:textId="77777777" w:rsidTr="007322C9">
        <w:trPr>
          <w:jc w:val="center"/>
        </w:trPr>
        <w:tc>
          <w:tcPr>
            <w:tcW w:w="375" w:type="pct"/>
            <w:shd w:val="clear" w:color="auto" w:fill="FFFFFF"/>
            <w:vAlign w:val="center"/>
          </w:tcPr>
          <w:p w14:paraId="33BD474E" w14:textId="3923106E" w:rsidR="00D47260" w:rsidRPr="002172D7" w:rsidRDefault="00914A4B"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i/>
                <w:sz w:val="18"/>
                <w:szCs w:val="18"/>
                <w:lang w:eastAsia="pl-PL"/>
              </w:rPr>
              <w:t>OZG.1.1.1</w:t>
            </w:r>
          </w:p>
        </w:tc>
        <w:tc>
          <w:tcPr>
            <w:tcW w:w="1010" w:type="pct"/>
            <w:shd w:val="clear" w:color="auto" w:fill="FFFFFF"/>
            <w:vAlign w:val="center"/>
          </w:tcPr>
          <w:p w14:paraId="7F654D14" w14:textId="40EED9EE" w:rsidR="00D47260" w:rsidRPr="002172D7" w:rsidRDefault="00D47260"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Wprowadzenie zapisów w MPZP o niezagospodarowywaniu terenów potencjalnej eksploatacji złóż kopalin w trakcie aktualizacji Planów</w:t>
            </w:r>
          </w:p>
        </w:tc>
        <w:tc>
          <w:tcPr>
            <w:tcW w:w="399" w:type="pct"/>
            <w:shd w:val="clear" w:color="auto" w:fill="FFFFFF"/>
            <w:vAlign w:val="center"/>
          </w:tcPr>
          <w:p w14:paraId="6C4AFEFC" w14:textId="77777777" w:rsidR="00D47260" w:rsidRPr="002172D7" w:rsidRDefault="00D47260"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1424FA2B" w14:textId="77777777" w:rsidR="00D47260" w:rsidRPr="002172D7" w:rsidRDefault="00D47260" w:rsidP="00156AD3">
            <w:pPr>
              <w:spacing w:before="60" w:after="60"/>
              <w:jc w:val="center"/>
              <w:rPr>
                <w:i/>
                <w:sz w:val="18"/>
                <w:szCs w:val="18"/>
              </w:rPr>
            </w:pPr>
            <w:r w:rsidRPr="002172D7">
              <w:rPr>
                <w:rFonts w:eastAsia="SimSun"/>
                <w:i/>
                <w:sz w:val="18"/>
                <w:szCs w:val="18"/>
                <w:lang w:eastAsia="pl-PL"/>
              </w:rPr>
              <w:t>2021</w:t>
            </w:r>
          </w:p>
        </w:tc>
        <w:tc>
          <w:tcPr>
            <w:tcW w:w="499" w:type="pct"/>
            <w:shd w:val="clear" w:color="auto" w:fill="FFFFFF"/>
            <w:vAlign w:val="center"/>
          </w:tcPr>
          <w:p w14:paraId="699DF765" w14:textId="64CA4AAE" w:rsidR="00D47260" w:rsidRPr="002172D7" w:rsidRDefault="00D47260" w:rsidP="00156AD3">
            <w:pPr>
              <w:suppressAutoHyphens w:val="0"/>
              <w:autoSpaceDE w:val="0"/>
              <w:autoSpaceDN w:val="0"/>
              <w:adjustRightInd w:val="0"/>
              <w:spacing w:before="60" w:after="60"/>
              <w:jc w:val="center"/>
              <w:rPr>
                <w:rFonts w:eastAsia="SimSun"/>
                <w:i/>
                <w:sz w:val="18"/>
                <w:szCs w:val="18"/>
                <w:lang w:eastAsia="pl-PL"/>
              </w:rPr>
            </w:pPr>
            <w:r w:rsidRPr="002172D7">
              <w:rPr>
                <w:i/>
                <w:sz w:val="18"/>
                <w:szCs w:val="18"/>
              </w:rPr>
              <w:t xml:space="preserve">Gmina </w:t>
            </w:r>
            <w:r w:rsidR="007D74FE" w:rsidRPr="002172D7">
              <w:rPr>
                <w:i/>
                <w:sz w:val="18"/>
                <w:szCs w:val="18"/>
              </w:rPr>
              <w:t>Sośnicowice</w:t>
            </w:r>
          </w:p>
        </w:tc>
        <w:tc>
          <w:tcPr>
            <w:tcW w:w="594" w:type="pct"/>
            <w:shd w:val="clear" w:color="auto" w:fill="FFFFFF"/>
            <w:vAlign w:val="center"/>
          </w:tcPr>
          <w:p w14:paraId="6C28CB3C" w14:textId="529D33A4" w:rsidR="00D47260" w:rsidRPr="002172D7" w:rsidRDefault="00D47260" w:rsidP="00156AD3">
            <w:pPr>
              <w:spacing w:before="60" w:after="60"/>
              <w:jc w:val="center"/>
              <w:rPr>
                <w:i/>
                <w:sz w:val="18"/>
                <w:szCs w:val="18"/>
              </w:rPr>
            </w:pPr>
            <w:r w:rsidRPr="002172D7">
              <w:rPr>
                <w:i/>
                <w:sz w:val="18"/>
                <w:szCs w:val="18"/>
              </w:rPr>
              <w:t>Ochrona życia i</w:t>
            </w:r>
            <w:r w:rsidR="008F7238">
              <w:rPr>
                <w:i/>
                <w:sz w:val="18"/>
                <w:szCs w:val="18"/>
              </w:rPr>
              <w:t xml:space="preserve"> </w:t>
            </w:r>
            <w:r w:rsidRPr="002172D7">
              <w:rPr>
                <w:i/>
                <w:sz w:val="18"/>
                <w:szCs w:val="18"/>
              </w:rPr>
              <w:t>mienia mieszkańców i</w:t>
            </w:r>
            <w:r w:rsidR="008F7238">
              <w:rPr>
                <w:i/>
                <w:sz w:val="18"/>
                <w:szCs w:val="18"/>
              </w:rPr>
              <w:t xml:space="preserve"> </w:t>
            </w:r>
            <w:r w:rsidRPr="002172D7">
              <w:rPr>
                <w:i/>
                <w:sz w:val="18"/>
                <w:szCs w:val="18"/>
              </w:rPr>
              <w:t>przedsiębiorców</w:t>
            </w:r>
          </w:p>
        </w:tc>
        <w:tc>
          <w:tcPr>
            <w:tcW w:w="349" w:type="pct"/>
            <w:shd w:val="clear" w:color="auto" w:fill="FFFFFF"/>
            <w:vAlign w:val="center"/>
          </w:tcPr>
          <w:p w14:paraId="7409AC10" w14:textId="77777777" w:rsidR="00D47260" w:rsidRPr="002172D7" w:rsidRDefault="00D47260" w:rsidP="00156AD3">
            <w:pPr>
              <w:spacing w:before="60" w:after="60"/>
              <w:jc w:val="center"/>
              <w:rPr>
                <w:i/>
                <w:sz w:val="18"/>
                <w:szCs w:val="18"/>
              </w:rPr>
            </w:pPr>
            <w:r w:rsidRPr="002172D7">
              <w:rPr>
                <w:i/>
                <w:sz w:val="18"/>
                <w:szCs w:val="18"/>
              </w:rPr>
              <w:t>Koszty administracyjne</w:t>
            </w:r>
          </w:p>
        </w:tc>
        <w:tc>
          <w:tcPr>
            <w:tcW w:w="746" w:type="pct"/>
            <w:shd w:val="clear" w:color="auto" w:fill="FFFFFF"/>
            <w:vAlign w:val="center"/>
          </w:tcPr>
          <w:p w14:paraId="321AD7FA" w14:textId="517F22A9" w:rsidR="00D47260" w:rsidRPr="002172D7" w:rsidRDefault="007E6C5D" w:rsidP="00156AD3">
            <w:pPr>
              <w:spacing w:before="60" w:after="60"/>
              <w:jc w:val="center"/>
              <w:rPr>
                <w:i/>
                <w:sz w:val="18"/>
                <w:szCs w:val="18"/>
              </w:rPr>
            </w:pPr>
            <w:r w:rsidRPr="002172D7">
              <w:rPr>
                <w:rFonts w:eastAsia="SimSun"/>
                <w:i/>
                <w:sz w:val="18"/>
                <w:szCs w:val="18"/>
                <w:lang w:eastAsia="pl-PL"/>
              </w:rPr>
              <w:t xml:space="preserve">Powiat </w:t>
            </w:r>
            <w:r w:rsidR="00857574" w:rsidRPr="002172D7">
              <w:rPr>
                <w:rFonts w:eastAsia="SimSun"/>
                <w:i/>
                <w:sz w:val="18"/>
                <w:szCs w:val="18"/>
                <w:lang w:eastAsia="pl-PL"/>
              </w:rPr>
              <w:t>Gliwicki,</w:t>
            </w:r>
            <w:r w:rsidRPr="002172D7">
              <w:rPr>
                <w:rFonts w:eastAsia="SimSun"/>
                <w:i/>
                <w:sz w:val="18"/>
                <w:szCs w:val="18"/>
                <w:lang w:eastAsia="pl-PL"/>
              </w:rPr>
              <w:t xml:space="preserve"> mieszkańcy, firmy starające się o wydanie koncesji na eksploatację</w:t>
            </w:r>
          </w:p>
        </w:tc>
        <w:tc>
          <w:tcPr>
            <w:tcW w:w="577" w:type="pct"/>
            <w:shd w:val="clear" w:color="auto" w:fill="FFFFFF"/>
            <w:vAlign w:val="center"/>
          </w:tcPr>
          <w:p w14:paraId="4ADC5687" w14:textId="41F32D35" w:rsidR="00D47260" w:rsidRPr="002172D7" w:rsidRDefault="00D47260" w:rsidP="00156AD3">
            <w:pPr>
              <w:spacing w:before="60" w:after="60"/>
              <w:jc w:val="center"/>
              <w:rPr>
                <w:i/>
                <w:sz w:val="18"/>
                <w:szCs w:val="18"/>
              </w:rPr>
            </w:pPr>
            <w:r w:rsidRPr="002172D7">
              <w:rPr>
                <w:i/>
                <w:sz w:val="18"/>
                <w:szCs w:val="18"/>
              </w:rPr>
              <w:t xml:space="preserve">budżet Gminy </w:t>
            </w:r>
            <w:r w:rsidR="007D74FE" w:rsidRPr="002172D7">
              <w:rPr>
                <w:i/>
                <w:color w:val="000000"/>
                <w:sz w:val="18"/>
                <w:szCs w:val="18"/>
              </w:rPr>
              <w:t>Sośnicowice</w:t>
            </w:r>
          </w:p>
        </w:tc>
      </w:tr>
      <w:tr w:rsidR="00D47260" w:rsidRPr="002172D7" w14:paraId="06D204BA" w14:textId="77777777" w:rsidTr="007322C9">
        <w:trPr>
          <w:jc w:val="center"/>
        </w:trPr>
        <w:tc>
          <w:tcPr>
            <w:tcW w:w="5000" w:type="pct"/>
            <w:gridSpan w:val="9"/>
            <w:shd w:val="clear" w:color="auto" w:fill="CCFFFF"/>
            <w:vAlign w:val="center"/>
          </w:tcPr>
          <w:p w14:paraId="7EE73465" w14:textId="77777777" w:rsidR="00D47260" w:rsidRPr="002172D7" w:rsidRDefault="00D47260" w:rsidP="00156AD3">
            <w:pPr>
              <w:spacing w:before="60" w:after="60"/>
              <w:jc w:val="center"/>
              <w:rPr>
                <w:bCs/>
                <w:i/>
                <w:sz w:val="18"/>
                <w:szCs w:val="18"/>
              </w:rPr>
            </w:pPr>
            <w:r w:rsidRPr="002172D7">
              <w:rPr>
                <w:bCs/>
                <w:i/>
                <w:sz w:val="18"/>
                <w:szCs w:val="18"/>
              </w:rPr>
              <w:t>ZADANIA KOORDYNOWANE</w:t>
            </w:r>
          </w:p>
        </w:tc>
      </w:tr>
      <w:tr w:rsidR="00D47260" w:rsidRPr="002172D7" w14:paraId="4181E89A" w14:textId="77777777" w:rsidTr="007322C9">
        <w:trPr>
          <w:jc w:val="center"/>
        </w:trPr>
        <w:tc>
          <w:tcPr>
            <w:tcW w:w="375" w:type="pct"/>
            <w:shd w:val="clear" w:color="auto" w:fill="FFFFFF"/>
            <w:vAlign w:val="center"/>
          </w:tcPr>
          <w:p w14:paraId="7C5EF511" w14:textId="7B4B035D" w:rsidR="00D47260" w:rsidRPr="002172D7" w:rsidRDefault="00914A4B"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OZK.1.1.2</w:t>
            </w:r>
          </w:p>
        </w:tc>
        <w:tc>
          <w:tcPr>
            <w:tcW w:w="1010" w:type="pct"/>
            <w:shd w:val="clear" w:color="auto" w:fill="FFFFFF"/>
            <w:vAlign w:val="center"/>
          </w:tcPr>
          <w:p w14:paraId="61EC8DE7" w14:textId="1A176053" w:rsidR="00D47260" w:rsidRPr="002172D7" w:rsidRDefault="007D74FE"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Nadzór na pracami rekultywacyjnymi</w:t>
            </w:r>
          </w:p>
        </w:tc>
        <w:tc>
          <w:tcPr>
            <w:tcW w:w="399" w:type="pct"/>
            <w:shd w:val="clear" w:color="auto" w:fill="FFFFFF"/>
            <w:vAlign w:val="center"/>
          </w:tcPr>
          <w:p w14:paraId="4B0CB328" w14:textId="77777777" w:rsidR="00D47260" w:rsidRPr="002172D7" w:rsidRDefault="00D47260"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rPr>
              <w:t>2014</w:t>
            </w:r>
          </w:p>
        </w:tc>
        <w:tc>
          <w:tcPr>
            <w:tcW w:w="451" w:type="pct"/>
            <w:shd w:val="clear" w:color="auto" w:fill="FFFFFF"/>
            <w:vAlign w:val="center"/>
          </w:tcPr>
          <w:p w14:paraId="4141D003" w14:textId="77777777" w:rsidR="00D47260" w:rsidRPr="002172D7" w:rsidRDefault="00D47260" w:rsidP="00156AD3">
            <w:pPr>
              <w:spacing w:before="60" w:after="60"/>
              <w:jc w:val="center"/>
              <w:rPr>
                <w:rFonts w:eastAsia="SimSun"/>
                <w:i/>
                <w:sz w:val="18"/>
                <w:szCs w:val="18"/>
                <w:lang w:eastAsia="pl-PL"/>
              </w:rPr>
            </w:pPr>
            <w:r w:rsidRPr="002172D7">
              <w:rPr>
                <w:rFonts w:eastAsia="SimSun"/>
                <w:i/>
                <w:sz w:val="18"/>
                <w:szCs w:val="18"/>
                <w:lang w:eastAsia="pl-PL"/>
              </w:rPr>
              <w:t>2021</w:t>
            </w:r>
          </w:p>
        </w:tc>
        <w:tc>
          <w:tcPr>
            <w:tcW w:w="499" w:type="pct"/>
            <w:shd w:val="clear" w:color="auto" w:fill="FFFFFF"/>
            <w:vAlign w:val="center"/>
          </w:tcPr>
          <w:p w14:paraId="14D5CBB3" w14:textId="6838DA74" w:rsidR="00D47260" w:rsidRPr="002172D7" w:rsidRDefault="00D47260" w:rsidP="00156AD3">
            <w:pPr>
              <w:suppressAutoHyphens w:val="0"/>
              <w:autoSpaceDE w:val="0"/>
              <w:autoSpaceDN w:val="0"/>
              <w:adjustRightInd w:val="0"/>
              <w:spacing w:before="60" w:after="60"/>
              <w:rPr>
                <w:i/>
                <w:sz w:val="18"/>
                <w:szCs w:val="18"/>
              </w:rPr>
            </w:pPr>
            <w:r w:rsidRPr="002172D7">
              <w:rPr>
                <w:i/>
                <w:sz w:val="18"/>
                <w:szCs w:val="18"/>
              </w:rPr>
              <w:t xml:space="preserve">Powiat </w:t>
            </w:r>
            <w:r w:rsidR="007D74FE" w:rsidRPr="002172D7">
              <w:rPr>
                <w:i/>
                <w:sz w:val="18"/>
                <w:szCs w:val="18"/>
              </w:rPr>
              <w:t>Gliwicki</w:t>
            </w:r>
          </w:p>
        </w:tc>
        <w:tc>
          <w:tcPr>
            <w:tcW w:w="594" w:type="pct"/>
            <w:shd w:val="clear" w:color="auto" w:fill="FFFFFF"/>
            <w:vAlign w:val="center"/>
          </w:tcPr>
          <w:p w14:paraId="68F445E0" w14:textId="77777777" w:rsidR="00D47260" w:rsidRPr="002172D7" w:rsidRDefault="00D47260" w:rsidP="00156AD3">
            <w:pPr>
              <w:spacing w:before="60" w:after="60"/>
              <w:jc w:val="center"/>
              <w:rPr>
                <w:i/>
                <w:sz w:val="18"/>
                <w:szCs w:val="18"/>
              </w:rPr>
            </w:pPr>
            <w:r w:rsidRPr="002172D7">
              <w:rPr>
                <w:i/>
                <w:sz w:val="18"/>
                <w:szCs w:val="18"/>
              </w:rPr>
              <w:t xml:space="preserve">Ochrona zasobów ludzkich </w:t>
            </w:r>
          </w:p>
        </w:tc>
        <w:tc>
          <w:tcPr>
            <w:tcW w:w="349" w:type="pct"/>
            <w:shd w:val="clear" w:color="auto" w:fill="FFFFFF"/>
            <w:vAlign w:val="center"/>
          </w:tcPr>
          <w:p w14:paraId="7E2996E3" w14:textId="651F742F" w:rsidR="00D47260" w:rsidRPr="002172D7" w:rsidRDefault="006E4F01" w:rsidP="00156AD3">
            <w:pPr>
              <w:spacing w:before="60" w:after="60"/>
              <w:jc w:val="center"/>
              <w:rPr>
                <w:i/>
                <w:sz w:val="18"/>
                <w:szCs w:val="18"/>
              </w:rPr>
            </w:pPr>
            <w:r w:rsidRPr="002172D7">
              <w:rPr>
                <w:i/>
                <w:sz w:val="18"/>
                <w:szCs w:val="18"/>
              </w:rPr>
              <w:t>Koszty administracyjne</w:t>
            </w:r>
          </w:p>
        </w:tc>
        <w:tc>
          <w:tcPr>
            <w:tcW w:w="746" w:type="pct"/>
            <w:shd w:val="clear" w:color="auto" w:fill="FFFFFF"/>
            <w:vAlign w:val="center"/>
          </w:tcPr>
          <w:p w14:paraId="1C8E6D9D" w14:textId="0B280219" w:rsidR="00D47260" w:rsidRPr="002172D7" w:rsidRDefault="007E6C5D" w:rsidP="00156AD3">
            <w:pPr>
              <w:spacing w:before="60" w:after="60"/>
              <w:jc w:val="center"/>
              <w:rPr>
                <w:rFonts w:eastAsia="SimSun"/>
                <w:i/>
                <w:sz w:val="18"/>
                <w:szCs w:val="18"/>
                <w:lang w:eastAsia="pl-PL"/>
              </w:rPr>
            </w:pPr>
            <w:r w:rsidRPr="002172D7">
              <w:rPr>
                <w:i/>
                <w:sz w:val="18"/>
                <w:szCs w:val="18"/>
              </w:rPr>
              <w:t xml:space="preserve">Gmina </w:t>
            </w:r>
            <w:r w:rsidR="007D74FE" w:rsidRPr="002172D7">
              <w:rPr>
                <w:i/>
                <w:sz w:val="18"/>
                <w:szCs w:val="18"/>
              </w:rPr>
              <w:t>Sośnicowice</w:t>
            </w:r>
          </w:p>
        </w:tc>
        <w:tc>
          <w:tcPr>
            <w:tcW w:w="577" w:type="pct"/>
            <w:shd w:val="clear" w:color="auto" w:fill="FFFFFF"/>
            <w:vAlign w:val="center"/>
          </w:tcPr>
          <w:p w14:paraId="1F0FF049" w14:textId="6049B4B2" w:rsidR="00D47260" w:rsidRPr="002172D7" w:rsidRDefault="00500EC6" w:rsidP="00156AD3">
            <w:pPr>
              <w:spacing w:before="60" w:after="60"/>
              <w:jc w:val="center"/>
              <w:rPr>
                <w:i/>
                <w:sz w:val="18"/>
                <w:szCs w:val="18"/>
              </w:rPr>
            </w:pPr>
            <w:r w:rsidRPr="002172D7">
              <w:rPr>
                <w:i/>
                <w:sz w:val="18"/>
                <w:szCs w:val="18"/>
              </w:rPr>
              <w:t>b</w:t>
            </w:r>
            <w:r w:rsidR="00D47260" w:rsidRPr="002172D7">
              <w:rPr>
                <w:i/>
                <w:sz w:val="18"/>
                <w:szCs w:val="18"/>
              </w:rPr>
              <w:t xml:space="preserve">udżet </w:t>
            </w:r>
            <w:r w:rsidR="007E6C5D" w:rsidRPr="002172D7">
              <w:rPr>
                <w:i/>
                <w:sz w:val="18"/>
                <w:szCs w:val="18"/>
              </w:rPr>
              <w:t xml:space="preserve">Powiatu </w:t>
            </w:r>
            <w:r w:rsidR="007D74FE" w:rsidRPr="002172D7">
              <w:rPr>
                <w:i/>
                <w:sz w:val="18"/>
                <w:szCs w:val="18"/>
              </w:rPr>
              <w:t>Gliwickiego</w:t>
            </w:r>
          </w:p>
        </w:tc>
      </w:tr>
      <w:tr w:rsidR="001E469B" w:rsidRPr="002172D7" w14:paraId="40605BDB" w14:textId="77777777" w:rsidTr="007322C9">
        <w:trPr>
          <w:jc w:val="center"/>
        </w:trPr>
        <w:tc>
          <w:tcPr>
            <w:tcW w:w="375" w:type="pct"/>
            <w:shd w:val="clear" w:color="auto" w:fill="FFFFFF"/>
            <w:vAlign w:val="center"/>
          </w:tcPr>
          <w:p w14:paraId="2EEC5485" w14:textId="04B6D6B9" w:rsidR="001E469B" w:rsidRPr="002172D7" w:rsidRDefault="001E469B"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OZK.1.1.3</w:t>
            </w:r>
          </w:p>
        </w:tc>
        <w:tc>
          <w:tcPr>
            <w:tcW w:w="1010" w:type="pct"/>
            <w:shd w:val="clear" w:color="auto" w:fill="FFFFFF"/>
            <w:vAlign w:val="center"/>
          </w:tcPr>
          <w:p w14:paraId="3B733800" w14:textId="30251A2D" w:rsidR="001E469B" w:rsidRPr="002172D7" w:rsidRDefault="001E469B"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Prawidłowa eksploatacja kopalin i podejmowanie działań rekultywacyjnych zgodnie z ustanowionymi decyzją Starosty kierunkami rekultywacji</w:t>
            </w:r>
          </w:p>
        </w:tc>
        <w:tc>
          <w:tcPr>
            <w:tcW w:w="399" w:type="pct"/>
            <w:shd w:val="clear" w:color="auto" w:fill="FFFFFF"/>
            <w:vAlign w:val="center"/>
          </w:tcPr>
          <w:p w14:paraId="4E382EFE" w14:textId="38DC451B" w:rsidR="001E469B" w:rsidRPr="002172D7" w:rsidRDefault="001E469B" w:rsidP="00156AD3">
            <w:pPr>
              <w:suppressAutoHyphens w:val="0"/>
              <w:autoSpaceDE w:val="0"/>
              <w:autoSpaceDN w:val="0"/>
              <w:adjustRightInd w:val="0"/>
              <w:spacing w:before="60" w:after="60"/>
              <w:jc w:val="center"/>
              <w:rPr>
                <w:rFonts w:eastAsia="SimSun"/>
                <w:i/>
                <w:sz w:val="18"/>
                <w:szCs w:val="18"/>
              </w:rPr>
            </w:pPr>
            <w:r w:rsidRPr="002172D7">
              <w:rPr>
                <w:rFonts w:eastAsia="SimSun"/>
                <w:i/>
                <w:sz w:val="18"/>
                <w:szCs w:val="18"/>
              </w:rPr>
              <w:t>2014</w:t>
            </w:r>
          </w:p>
        </w:tc>
        <w:tc>
          <w:tcPr>
            <w:tcW w:w="451" w:type="pct"/>
            <w:shd w:val="clear" w:color="auto" w:fill="FFFFFF"/>
            <w:vAlign w:val="center"/>
          </w:tcPr>
          <w:p w14:paraId="5C6F9BB1" w14:textId="7553E4D0" w:rsidR="001E469B" w:rsidRPr="002172D7" w:rsidRDefault="001E469B" w:rsidP="00156AD3">
            <w:pPr>
              <w:spacing w:before="60" w:after="60"/>
              <w:jc w:val="center"/>
              <w:rPr>
                <w:rFonts w:eastAsia="SimSun"/>
                <w:i/>
                <w:sz w:val="18"/>
                <w:szCs w:val="18"/>
                <w:lang w:eastAsia="pl-PL"/>
              </w:rPr>
            </w:pPr>
            <w:r w:rsidRPr="002172D7">
              <w:rPr>
                <w:rFonts w:eastAsia="SimSun"/>
                <w:i/>
                <w:sz w:val="18"/>
                <w:szCs w:val="18"/>
                <w:lang w:eastAsia="pl-PL"/>
              </w:rPr>
              <w:t>2021</w:t>
            </w:r>
          </w:p>
        </w:tc>
        <w:tc>
          <w:tcPr>
            <w:tcW w:w="499" w:type="pct"/>
            <w:shd w:val="clear" w:color="auto" w:fill="FFFFFF"/>
            <w:vAlign w:val="center"/>
          </w:tcPr>
          <w:p w14:paraId="40B4B1D6" w14:textId="5A064776" w:rsidR="001E469B" w:rsidRPr="002172D7" w:rsidRDefault="001E469B" w:rsidP="00156AD3">
            <w:pPr>
              <w:suppressAutoHyphens w:val="0"/>
              <w:autoSpaceDE w:val="0"/>
              <w:autoSpaceDN w:val="0"/>
              <w:adjustRightInd w:val="0"/>
              <w:spacing w:before="60" w:after="60"/>
              <w:jc w:val="center"/>
              <w:rPr>
                <w:i/>
                <w:sz w:val="18"/>
                <w:szCs w:val="18"/>
              </w:rPr>
            </w:pPr>
            <w:r w:rsidRPr="002172D7">
              <w:rPr>
                <w:i/>
                <w:sz w:val="18"/>
                <w:szCs w:val="18"/>
              </w:rPr>
              <w:t xml:space="preserve">Przedsiębiorstwa posiadające koncesje na eksploatację kopalin </w:t>
            </w:r>
          </w:p>
        </w:tc>
        <w:tc>
          <w:tcPr>
            <w:tcW w:w="594" w:type="pct"/>
            <w:shd w:val="clear" w:color="auto" w:fill="FFFFFF"/>
            <w:vAlign w:val="center"/>
          </w:tcPr>
          <w:p w14:paraId="6F174517" w14:textId="6460DD68" w:rsidR="001E469B" w:rsidRPr="002172D7" w:rsidRDefault="007D74FE" w:rsidP="00156AD3">
            <w:pPr>
              <w:spacing w:before="60" w:after="60"/>
              <w:jc w:val="center"/>
              <w:rPr>
                <w:i/>
                <w:sz w:val="18"/>
                <w:szCs w:val="18"/>
              </w:rPr>
            </w:pPr>
            <w:r w:rsidRPr="002172D7">
              <w:rPr>
                <w:i/>
                <w:sz w:val="18"/>
                <w:szCs w:val="18"/>
              </w:rPr>
              <w:t>Ochrona zasobów ludzkich</w:t>
            </w:r>
          </w:p>
        </w:tc>
        <w:tc>
          <w:tcPr>
            <w:tcW w:w="349" w:type="pct"/>
            <w:shd w:val="clear" w:color="auto" w:fill="FFFFFF"/>
            <w:vAlign w:val="center"/>
          </w:tcPr>
          <w:p w14:paraId="6AC28833" w14:textId="4202CEE8" w:rsidR="001E469B" w:rsidRPr="002172D7" w:rsidRDefault="007D74FE" w:rsidP="00156AD3">
            <w:pPr>
              <w:spacing w:before="60" w:after="60"/>
              <w:jc w:val="center"/>
              <w:rPr>
                <w:i/>
                <w:sz w:val="18"/>
                <w:szCs w:val="18"/>
              </w:rPr>
            </w:pPr>
            <w:r w:rsidRPr="002172D7">
              <w:rPr>
                <w:i/>
                <w:sz w:val="18"/>
                <w:szCs w:val="18"/>
              </w:rPr>
              <w:t>b.d.</w:t>
            </w:r>
          </w:p>
        </w:tc>
        <w:tc>
          <w:tcPr>
            <w:tcW w:w="746" w:type="pct"/>
            <w:shd w:val="clear" w:color="auto" w:fill="FFFFFF"/>
            <w:vAlign w:val="center"/>
          </w:tcPr>
          <w:p w14:paraId="43F00EAE" w14:textId="78097116" w:rsidR="001E469B" w:rsidRPr="002172D7" w:rsidRDefault="007D74FE" w:rsidP="00156AD3">
            <w:pPr>
              <w:spacing w:before="60" w:after="60"/>
              <w:jc w:val="center"/>
              <w:rPr>
                <w:i/>
                <w:sz w:val="18"/>
                <w:szCs w:val="18"/>
              </w:rPr>
            </w:pPr>
            <w:r w:rsidRPr="002172D7">
              <w:rPr>
                <w:i/>
                <w:sz w:val="18"/>
                <w:szCs w:val="18"/>
              </w:rPr>
              <w:t>Gmina Sośnicowice</w:t>
            </w:r>
          </w:p>
        </w:tc>
        <w:tc>
          <w:tcPr>
            <w:tcW w:w="577" w:type="pct"/>
            <w:shd w:val="clear" w:color="auto" w:fill="FFFFFF"/>
            <w:vAlign w:val="center"/>
          </w:tcPr>
          <w:p w14:paraId="6B6FF03E" w14:textId="01EDCF04" w:rsidR="001E469B" w:rsidRPr="002172D7" w:rsidRDefault="007D74FE" w:rsidP="00156AD3">
            <w:pPr>
              <w:spacing w:before="60" w:after="60"/>
              <w:jc w:val="center"/>
              <w:rPr>
                <w:i/>
                <w:sz w:val="18"/>
                <w:szCs w:val="18"/>
              </w:rPr>
            </w:pPr>
            <w:r w:rsidRPr="002172D7">
              <w:rPr>
                <w:i/>
                <w:sz w:val="18"/>
                <w:szCs w:val="18"/>
              </w:rPr>
              <w:t>budżet przedsiębiorstw posiadających koncesje na eksploatację kopalin</w:t>
            </w:r>
          </w:p>
        </w:tc>
      </w:tr>
    </w:tbl>
    <w:p w14:paraId="5DC5555B" w14:textId="7DD52B9A" w:rsidR="00D47260" w:rsidRPr="002172D7" w:rsidRDefault="0065298C" w:rsidP="00156AD3">
      <w:pPr>
        <w:spacing w:before="60" w:after="60"/>
        <w:jc w:val="both"/>
        <w:rPr>
          <w:i/>
          <w:sz w:val="18"/>
          <w:szCs w:val="18"/>
        </w:rPr>
      </w:pPr>
      <w:r w:rsidRPr="002172D7">
        <w:rPr>
          <w:i/>
          <w:sz w:val="18"/>
          <w:szCs w:val="18"/>
        </w:rPr>
        <w:t xml:space="preserve">* </w:t>
      </w:r>
      <w:r w:rsidR="00CD3A09" w:rsidRPr="002172D7">
        <w:rPr>
          <w:i/>
          <w:sz w:val="18"/>
          <w:szCs w:val="18"/>
        </w:rPr>
        <w:t xml:space="preserve">koszty zamieszczone w tabeli pochodzą danych udostępnionych przez instytucje realizujące zadania, WPF gminy </w:t>
      </w:r>
      <w:r w:rsidR="007D74FE" w:rsidRPr="002172D7">
        <w:rPr>
          <w:i/>
          <w:sz w:val="18"/>
          <w:szCs w:val="18"/>
        </w:rPr>
        <w:t>Sośnicowice</w:t>
      </w:r>
      <w:r w:rsidR="00CD3A09" w:rsidRPr="002172D7">
        <w:rPr>
          <w:i/>
          <w:sz w:val="18"/>
          <w:szCs w:val="18"/>
        </w:rPr>
        <w:t xml:space="preserve">, a także szacunków własnych autorów aktualizacji POŚ dla Gminy </w:t>
      </w:r>
      <w:r w:rsidR="007D74FE" w:rsidRPr="002172D7">
        <w:rPr>
          <w:i/>
          <w:sz w:val="18"/>
          <w:szCs w:val="18"/>
        </w:rPr>
        <w:t xml:space="preserve">Sośnicowice </w:t>
      </w:r>
      <w:r w:rsidR="00CD3A09" w:rsidRPr="002172D7">
        <w:rPr>
          <w:i/>
          <w:sz w:val="18"/>
          <w:szCs w:val="18"/>
        </w:rPr>
        <w:t>na lata 2014 – 2017 z uwzględnieniem perspektywy na lata 2018 – 2021, w niektórych przypadkach nie było możliwości oszacowania kosztów ze względu na brak informacji o szczegółowym</w:t>
      </w:r>
      <w:r w:rsidR="008F7238">
        <w:rPr>
          <w:i/>
          <w:sz w:val="18"/>
          <w:szCs w:val="18"/>
        </w:rPr>
        <w:t xml:space="preserve"> </w:t>
      </w:r>
      <w:r w:rsidR="00CD3A09" w:rsidRPr="002172D7">
        <w:rPr>
          <w:i/>
          <w:sz w:val="18"/>
          <w:szCs w:val="18"/>
        </w:rPr>
        <w:t>zakresie zadania</w:t>
      </w:r>
    </w:p>
    <w:p w14:paraId="0889A15A" w14:textId="77777777" w:rsidR="007E6C5D" w:rsidRPr="002172D7" w:rsidRDefault="007E6C5D" w:rsidP="00156AD3">
      <w:pPr>
        <w:spacing w:before="60" w:after="60"/>
        <w:jc w:val="both"/>
        <w:rPr>
          <w:i/>
          <w:sz w:val="18"/>
          <w:szCs w:val="18"/>
        </w:rPr>
      </w:pPr>
    </w:p>
    <w:p w14:paraId="22FFA681" w14:textId="77777777" w:rsidR="007E6C5D" w:rsidRPr="002172D7" w:rsidRDefault="007E6C5D" w:rsidP="00156AD3">
      <w:pPr>
        <w:spacing w:before="60" w:after="60"/>
        <w:jc w:val="both"/>
        <w:rPr>
          <w:i/>
          <w:sz w:val="18"/>
          <w:szCs w:val="18"/>
        </w:rPr>
      </w:pPr>
    </w:p>
    <w:p w14:paraId="44A36E2B" w14:textId="77777777" w:rsidR="007E6C5D" w:rsidRPr="002172D7" w:rsidRDefault="007E6C5D" w:rsidP="00156AD3">
      <w:pPr>
        <w:spacing w:before="60" w:after="60"/>
        <w:jc w:val="both"/>
        <w:rPr>
          <w:i/>
          <w:sz w:val="18"/>
          <w:szCs w:val="18"/>
        </w:rPr>
        <w:sectPr w:rsidR="007E6C5D" w:rsidRPr="002172D7" w:rsidSect="000062EC">
          <w:pgSz w:w="16820" w:h="11900" w:orient="landscape"/>
          <w:pgMar w:top="1418" w:right="1440" w:bottom="1418" w:left="1440" w:header="709" w:footer="709" w:gutter="0"/>
          <w:cols w:space="708"/>
          <w:docGrid w:linePitch="326"/>
        </w:sectPr>
      </w:pPr>
    </w:p>
    <w:p w14:paraId="082AFA9D" w14:textId="79E50B17" w:rsidR="00493339" w:rsidRPr="002172D7" w:rsidRDefault="00493339" w:rsidP="00FA3909">
      <w:pPr>
        <w:pStyle w:val="Nagwek3"/>
      </w:pPr>
      <w:bookmarkStart w:id="210" w:name="_Toc267063180"/>
      <w:r w:rsidRPr="002172D7">
        <w:t>Wnioski</w:t>
      </w:r>
      <w:bookmarkEnd w:id="210"/>
      <w:r w:rsidRPr="002172D7">
        <w:t xml:space="preserve"> </w:t>
      </w:r>
    </w:p>
    <w:p w14:paraId="4B3AB1DF" w14:textId="1357D529" w:rsidR="00196B70" w:rsidRPr="002172D7" w:rsidRDefault="00196B70" w:rsidP="00156AD3">
      <w:pPr>
        <w:spacing w:before="60" w:after="60"/>
        <w:jc w:val="both"/>
        <w:rPr>
          <w:rFonts w:eastAsia="SimSun"/>
          <w:sz w:val="22"/>
          <w:szCs w:val="22"/>
          <w:lang w:eastAsia="pl-PL"/>
        </w:rPr>
      </w:pPr>
      <w:r w:rsidRPr="002172D7">
        <w:rPr>
          <w:rFonts w:eastAsia="SimSun"/>
          <w:sz w:val="22"/>
          <w:szCs w:val="22"/>
          <w:lang w:eastAsia="pl-PL"/>
        </w:rPr>
        <w:t xml:space="preserve">W ustawie Prawo </w:t>
      </w:r>
      <w:r w:rsidR="00602D24" w:rsidRPr="002172D7">
        <w:rPr>
          <w:rFonts w:eastAsia="SimSun"/>
          <w:sz w:val="22"/>
          <w:szCs w:val="22"/>
          <w:lang w:eastAsia="pl-PL"/>
        </w:rPr>
        <w:t xml:space="preserve">ochrony </w:t>
      </w:r>
      <w:r w:rsidR="00602D24" w:rsidRPr="002172D7">
        <w:rPr>
          <w:rFonts w:eastAsia="SimSun"/>
          <w:sz w:val="22"/>
          <w:szCs w:val="22"/>
        </w:rPr>
        <w:t>środowiska (Dz.</w:t>
      </w:r>
      <w:r w:rsidR="006A3A35" w:rsidRPr="002172D7">
        <w:rPr>
          <w:rFonts w:eastAsia="SimSun"/>
          <w:sz w:val="22"/>
          <w:szCs w:val="22"/>
        </w:rPr>
        <w:t xml:space="preserve"> </w:t>
      </w:r>
      <w:r w:rsidR="00602D24" w:rsidRPr="002172D7">
        <w:rPr>
          <w:rFonts w:eastAsia="SimSun"/>
          <w:sz w:val="22"/>
          <w:szCs w:val="22"/>
        </w:rPr>
        <w:t>U. z 2013</w:t>
      </w:r>
      <w:r w:rsidRPr="002172D7">
        <w:rPr>
          <w:rFonts w:eastAsia="SimSun"/>
          <w:sz w:val="22"/>
          <w:szCs w:val="22"/>
        </w:rPr>
        <w:t xml:space="preserve">r. poz. </w:t>
      </w:r>
      <w:r w:rsidR="006A3A35" w:rsidRPr="002172D7">
        <w:rPr>
          <w:rFonts w:eastAsia="SimSun"/>
          <w:sz w:val="22"/>
          <w:szCs w:val="22"/>
        </w:rPr>
        <w:t>1232</w:t>
      </w:r>
      <w:r w:rsidRPr="002172D7">
        <w:rPr>
          <w:rFonts w:eastAsia="SimSun"/>
          <w:sz w:val="22"/>
          <w:szCs w:val="22"/>
        </w:rPr>
        <w:t xml:space="preserve"> oraz ustawie o zapobieganiu szkodom w środowisku i ich naprawie z dnia 13 kwietnia 2007 r.</w:t>
      </w:r>
      <w:r w:rsidR="008F7238">
        <w:rPr>
          <w:rFonts w:eastAsia="SimSun"/>
          <w:sz w:val="22"/>
          <w:szCs w:val="22"/>
        </w:rPr>
        <w:t xml:space="preserve"> </w:t>
      </w:r>
      <w:r w:rsidRPr="002172D7">
        <w:rPr>
          <w:rFonts w:eastAsia="SimSun"/>
          <w:sz w:val="22"/>
          <w:szCs w:val="22"/>
        </w:rPr>
        <w:t>(</w:t>
      </w:r>
      <w:r w:rsidR="006A3A35" w:rsidRPr="002172D7">
        <w:rPr>
          <w:rFonts w:eastAsiaTheme="minorEastAsia"/>
          <w:sz w:val="22"/>
          <w:szCs w:val="22"/>
        </w:rPr>
        <w:t>Dz. U. 2014 poz. 210</w:t>
      </w:r>
      <w:r w:rsidRPr="002172D7">
        <w:rPr>
          <w:sz w:val="22"/>
          <w:szCs w:val="22"/>
        </w:rPr>
        <w:t xml:space="preserve"> ) a także ustawie Prawo geologiczne i górnicze (</w:t>
      </w:r>
      <w:r w:rsidR="006A3A35" w:rsidRPr="002172D7">
        <w:rPr>
          <w:rFonts w:eastAsiaTheme="minorEastAsia"/>
          <w:sz w:val="22"/>
          <w:szCs w:val="22"/>
        </w:rPr>
        <w:t>Dz. U. 2014 poz. 613</w:t>
      </w:r>
      <w:r w:rsidRPr="002172D7">
        <w:rPr>
          <w:sz w:val="22"/>
          <w:szCs w:val="22"/>
        </w:rPr>
        <w:t xml:space="preserve">) </w:t>
      </w:r>
      <w:r w:rsidRPr="002172D7">
        <w:rPr>
          <w:rFonts w:eastAsia="SimSun"/>
          <w:sz w:val="22"/>
          <w:szCs w:val="22"/>
        </w:rPr>
        <w:t xml:space="preserve">dokonano regulacji dotyczących ochrony zasobów środowiskowych pod względem szkód i odpowiedzialności za działania naprawcze, a także ochrony złóż kopalin, wód podziemnych i innych składników środowiska w związku </w:t>
      </w:r>
      <w:r w:rsidR="007E6C5D" w:rsidRPr="002172D7">
        <w:rPr>
          <w:rFonts w:eastAsia="SimSun"/>
          <w:sz w:val="22"/>
          <w:szCs w:val="22"/>
        </w:rPr>
        <w:br/>
      </w:r>
      <w:r w:rsidRPr="002172D7">
        <w:rPr>
          <w:rFonts w:eastAsia="SimSun"/>
          <w:sz w:val="22"/>
          <w:szCs w:val="22"/>
        </w:rPr>
        <w:t>z wykonywaniem prac geologicznych i wydobywaniem kopalin</w:t>
      </w:r>
      <w:r w:rsidRPr="002172D7">
        <w:rPr>
          <w:rFonts w:eastAsia="SimSun"/>
          <w:sz w:val="22"/>
          <w:szCs w:val="22"/>
          <w:lang w:eastAsia="pl-PL"/>
        </w:rPr>
        <w:t>.</w:t>
      </w:r>
    </w:p>
    <w:p w14:paraId="56697925" w14:textId="77777777" w:rsidR="006A3A35" w:rsidRPr="002172D7" w:rsidRDefault="006A3A35"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Posiadający koncesję na wydobycie złoża kopaliny jest zobowiązany zastosować środki niezbędne zarówno do ochrony złoża jak i do ochrony wód powierzchniowych i podziemnych a także do ochrony powierzchni ziemi. Po zakończonej eksploatacji zobowiązany jest prowadzić rekultywację oraz przywracać do właściwego stanu elementy przyrodnicze. Obszary poeksploatacyjne należy sukcesywnie i na bieżąco poddawać rekultywacji. Obowiązek ten ciąży na osobie powodującej utratę albo ograniczenie wartości użytkowej gruntu. Koszty rekultywacji ciążą na sprawcy.</w:t>
      </w:r>
    </w:p>
    <w:p w14:paraId="2759538A" w14:textId="77777777" w:rsidR="006A3A35" w:rsidRPr="002172D7" w:rsidRDefault="006A3A35" w:rsidP="00156AD3">
      <w:pPr>
        <w:spacing w:before="60" w:after="60"/>
        <w:jc w:val="both"/>
        <w:rPr>
          <w:sz w:val="22"/>
          <w:szCs w:val="22"/>
        </w:rPr>
      </w:pPr>
      <w:r w:rsidRPr="002172D7">
        <w:rPr>
          <w:sz w:val="22"/>
          <w:szCs w:val="22"/>
        </w:rPr>
        <w:t xml:space="preserve">W przypadku złóż nieeksploatowanych, które zostały udokumentowane złoże zabezpiecza się, jako zaplecze surowcowe. </w:t>
      </w:r>
    </w:p>
    <w:p w14:paraId="28E69978" w14:textId="56398727" w:rsidR="006A3A35" w:rsidRPr="001860F2" w:rsidRDefault="006A3A35" w:rsidP="00156AD3">
      <w:pPr>
        <w:suppressAutoHyphens w:val="0"/>
        <w:spacing w:before="60" w:after="60"/>
        <w:jc w:val="both"/>
        <w:rPr>
          <w:sz w:val="22"/>
          <w:szCs w:val="22"/>
          <w:lang w:eastAsia="pl-PL"/>
        </w:rPr>
      </w:pPr>
      <w:r w:rsidRPr="002172D7">
        <w:rPr>
          <w:sz w:val="22"/>
          <w:szCs w:val="22"/>
          <w:lang w:eastAsia="pl-PL"/>
        </w:rPr>
        <w:t>Ochrona zasobów kopalin nieeksploatowanych na szczeblu gminnym powinna polegać na uwzględnieniu tych terenów w studiach uwarunkowań i planach zagospodarowania przestrzennego w</w:t>
      </w:r>
      <w:r w:rsidR="008F7238">
        <w:rPr>
          <w:sz w:val="22"/>
          <w:szCs w:val="22"/>
          <w:lang w:eastAsia="pl-PL"/>
        </w:rPr>
        <w:t xml:space="preserve"> </w:t>
      </w:r>
      <w:r w:rsidR="00C95BB9">
        <w:rPr>
          <w:sz w:val="22"/>
          <w:szCs w:val="22"/>
          <w:lang w:eastAsia="pl-PL"/>
        </w:rPr>
        <w:t> </w:t>
      </w:r>
      <w:r w:rsidRPr="002172D7">
        <w:rPr>
          <w:sz w:val="22"/>
          <w:szCs w:val="22"/>
          <w:lang w:eastAsia="pl-PL"/>
        </w:rPr>
        <w:t xml:space="preserve">postaci zapisów </w:t>
      </w:r>
      <w:r w:rsidRPr="001860F2">
        <w:rPr>
          <w:sz w:val="22"/>
          <w:szCs w:val="22"/>
          <w:lang w:eastAsia="pl-PL"/>
        </w:rPr>
        <w:t>uniemożliwiających zagospodarowanie tych terenów w sposób trwały, wykluczający potencjalną eksploatację surowców.</w:t>
      </w:r>
    </w:p>
    <w:p w14:paraId="77DCEFB4" w14:textId="77777777" w:rsidR="00D97B3C" w:rsidRPr="001860F2" w:rsidRDefault="00D97B3C" w:rsidP="00156AD3">
      <w:pPr>
        <w:spacing w:before="60" w:after="60"/>
      </w:pPr>
    </w:p>
    <w:p w14:paraId="5897CE3A" w14:textId="77777777" w:rsidR="00F00EE3" w:rsidRPr="001860F2" w:rsidRDefault="00F00EE3" w:rsidP="00156AD3">
      <w:pPr>
        <w:pStyle w:val="Nagwek1"/>
        <w:numPr>
          <w:ilvl w:val="1"/>
          <w:numId w:val="51"/>
        </w:numPr>
        <w:pBdr>
          <w:bottom w:val="none" w:sz="0" w:space="0" w:color="auto"/>
        </w:pBdr>
        <w:rPr>
          <w:sz w:val="28"/>
        </w:rPr>
      </w:pPr>
      <w:bookmarkStart w:id="211" w:name="_Toc267063181"/>
      <w:r w:rsidRPr="001860F2">
        <w:rPr>
          <w:sz w:val="28"/>
        </w:rPr>
        <w:t>Poważne awarie</w:t>
      </w:r>
      <w:bookmarkEnd w:id="211"/>
    </w:p>
    <w:p w14:paraId="7D4CEB69" w14:textId="581811F7" w:rsidR="009F0B9C" w:rsidRPr="001860F2" w:rsidRDefault="00F00EE3" w:rsidP="00FA3909">
      <w:pPr>
        <w:pStyle w:val="Nagwek3"/>
      </w:pPr>
      <w:bookmarkStart w:id="212" w:name="_Toc267063182"/>
      <w:r w:rsidRPr="001860F2">
        <w:t>Stan aktualny</w:t>
      </w:r>
      <w:bookmarkEnd w:id="212"/>
      <w:r w:rsidRPr="001860F2">
        <w:t xml:space="preserve"> </w:t>
      </w:r>
    </w:p>
    <w:p w14:paraId="0AF017FB" w14:textId="09EB38E5" w:rsidR="009F0B9C" w:rsidRPr="002172D7" w:rsidRDefault="009F0B9C" w:rsidP="00156AD3">
      <w:pPr>
        <w:autoSpaceDE w:val="0"/>
        <w:autoSpaceDN w:val="0"/>
        <w:adjustRightInd w:val="0"/>
        <w:spacing w:before="60" w:after="60"/>
        <w:jc w:val="both"/>
        <w:rPr>
          <w:rFonts w:eastAsia="SimSun"/>
          <w:sz w:val="22"/>
          <w:szCs w:val="22"/>
          <w:lang w:eastAsia="pl-PL"/>
        </w:rPr>
      </w:pPr>
      <w:r w:rsidRPr="001860F2">
        <w:rPr>
          <w:sz w:val="22"/>
          <w:szCs w:val="22"/>
        </w:rPr>
        <w:t xml:space="preserve">Według </w:t>
      </w:r>
      <w:r w:rsidRPr="001860F2">
        <w:rPr>
          <w:rFonts w:eastAsia="SimSun"/>
          <w:bCs/>
          <w:sz w:val="22"/>
          <w:szCs w:val="22"/>
          <w:lang w:eastAsia="pl-PL"/>
        </w:rPr>
        <w:t>Polityki ekologicznej Państwa na lata 2009-2012 z perspektywą do roku 2016</w:t>
      </w:r>
      <w:r w:rsidR="008F7238">
        <w:rPr>
          <w:rFonts w:eastAsia="SimSun"/>
          <w:bCs/>
          <w:sz w:val="22"/>
          <w:szCs w:val="22"/>
          <w:lang w:eastAsia="pl-PL"/>
        </w:rPr>
        <w:t xml:space="preserve"> </w:t>
      </w:r>
      <w:r w:rsidRPr="001860F2">
        <w:rPr>
          <w:rFonts w:eastAsia="SimSun"/>
          <w:sz w:val="22"/>
          <w:szCs w:val="22"/>
          <w:lang w:eastAsia="pl-PL"/>
        </w:rPr>
        <w:t>głównym zadaniem, po przyjęciu przez Sejm ustawy</w:t>
      </w:r>
      <w:r w:rsidRPr="002172D7">
        <w:rPr>
          <w:rFonts w:eastAsia="SimSun"/>
          <w:sz w:val="22"/>
          <w:szCs w:val="22"/>
          <w:lang w:eastAsia="pl-PL"/>
        </w:rPr>
        <w:t xml:space="preserve"> o zmianie ustawy o substancjach i</w:t>
      </w:r>
      <w:r w:rsidR="008F7238">
        <w:rPr>
          <w:rFonts w:eastAsia="SimSun"/>
          <w:sz w:val="22"/>
          <w:szCs w:val="22"/>
          <w:lang w:eastAsia="pl-PL"/>
        </w:rPr>
        <w:t xml:space="preserve"> </w:t>
      </w:r>
      <w:r w:rsidRPr="002172D7">
        <w:rPr>
          <w:rFonts w:eastAsia="SimSun"/>
          <w:sz w:val="22"/>
          <w:szCs w:val="22"/>
          <w:lang w:eastAsia="pl-PL"/>
        </w:rPr>
        <w:t xml:space="preserve">preparatach chemicznych oraz niektórych innych ustaw, jest przygotowanie aktów wykonawczych do znowelizowanej ustawy w celu pełnej implementacji do polskiego prawa przepisów rozporządzenia REACH i innych aktów wspólnotowych. </w:t>
      </w:r>
    </w:p>
    <w:p w14:paraId="37D49CF9" w14:textId="295AB255" w:rsidR="009F0B9C" w:rsidRPr="002172D7" w:rsidRDefault="009F0B9C" w:rsidP="00156AD3">
      <w:pPr>
        <w:suppressAutoHyphens w:val="0"/>
        <w:autoSpaceDE w:val="0"/>
        <w:autoSpaceDN w:val="0"/>
        <w:adjustRightInd w:val="0"/>
        <w:spacing w:before="60" w:after="60"/>
        <w:jc w:val="both"/>
        <w:rPr>
          <w:rFonts w:eastAsia="SimSun"/>
          <w:color w:val="000000"/>
          <w:sz w:val="22"/>
          <w:szCs w:val="22"/>
          <w:lang w:eastAsia="pl-PL"/>
        </w:rPr>
      </w:pPr>
      <w:r w:rsidRPr="002172D7">
        <w:rPr>
          <w:rFonts w:eastAsia="SimSun"/>
          <w:color w:val="000000"/>
          <w:sz w:val="22"/>
          <w:szCs w:val="22"/>
          <w:lang w:eastAsia="pl-PL"/>
        </w:rPr>
        <w:t>Na zagrożenia pożarowe wpływa sąsiedztwo lokalizacji budynków i</w:t>
      </w:r>
      <w:r w:rsidR="008F7238">
        <w:rPr>
          <w:rFonts w:eastAsia="SimSun"/>
          <w:color w:val="000000"/>
          <w:sz w:val="22"/>
          <w:szCs w:val="22"/>
          <w:lang w:eastAsia="pl-PL"/>
        </w:rPr>
        <w:t xml:space="preserve"> </w:t>
      </w:r>
      <w:r w:rsidRPr="002172D7">
        <w:rPr>
          <w:rFonts w:eastAsia="SimSun"/>
          <w:color w:val="000000"/>
          <w:sz w:val="22"/>
          <w:szCs w:val="22"/>
          <w:lang w:eastAsia="pl-PL"/>
        </w:rPr>
        <w:t>występowanie w nich palnych elementów konstrukcyjnych (stropy, więźba dachowa, schody i</w:t>
      </w:r>
      <w:r w:rsidR="008F7238">
        <w:rPr>
          <w:rFonts w:eastAsia="SimSun"/>
          <w:color w:val="000000"/>
          <w:sz w:val="22"/>
          <w:szCs w:val="22"/>
          <w:lang w:eastAsia="pl-PL"/>
        </w:rPr>
        <w:t xml:space="preserve"> </w:t>
      </w:r>
      <w:r w:rsidRPr="002172D7">
        <w:rPr>
          <w:rFonts w:eastAsia="SimSun"/>
          <w:color w:val="000000"/>
          <w:sz w:val="22"/>
          <w:szCs w:val="22"/>
          <w:lang w:eastAsia="pl-PL"/>
        </w:rPr>
        <w:t>pokrycia dachów) oraz magazynowane środki i materiały łatwopalne (paliwo, smary, farby, oleje, tworzywa chemiczne, tarcica, opał itp.).</w:t>
      </w:r>
    </w:p>
    <w:p w14:paraId="60DBF57B" w14:textId="7802CA6B" w:rsidR="006F2911" w:rsidRPr="001860F2" w:rsidRDefault="001C725A"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rPr>
        <w:t xml:space="preserve">Na terenie gminy </w:t>
      </w:r>
      <w:r w:rsidR="006F2911" w:rsidRPr="002172D7">
        <w:rPr>
          <w:rFonts w:eastAsia="SimSun"/>
          <w:sz w:val="22"/>
          <w:szCs w:val="22"/>
        </w:rPr>
        <w:t>Sośnicowice</w:t>
      </w:r>
      <w:r w:rsidRPr="002172D7">
        <w:rPr>
          <w:rFonts w:eastAsia="SimSun"/>
          <w:sz w:val="22"/>
          <w:szCs w:val="22"/>
        </w:rPr>
        <w:t xml:space="preserve"> nie funkcjonuje żaden zakład dużego ryzyka wystąpienia poważnej awarii </w:t>
      </w:r>
      <w:r w:rsidRPr="001860F2">
        <w:rPr>
          <w:rFonts w:eastAsia="SimSun"/>
          <w:sz w:val="22"/>
          <w:szCs w:val="22"/>
        </w:rPr>
        <w:t xml:space="preserve">przemysłowej. </w:t>
      </w:r>
      <w:r w:rsidR="006F2911" w:rsidRPr="001860F2">
        <w:rPr>
          <w:rFonts w:eastAsia="SimSun"/>
          <w:sz w:val="22"/>
          <w:szCs w:val="22"/>
          <w:lang w:eastAsia="pl-PL"/>
        </w:rPr>
        <w:t xml:space="preserve">Potencjalne źródła awarii w najbliższej bliskości </w:t>
      </w:r>
      <w:r w:rsidR="001860F2">
        <w:rPr>
          <w:rFonts w:eastAsia="SimSun"/>
          <w:sz w:val="22"/>
          <w:szCs w:val="22"/>
          <w:lang w:eastAsia="pl-PL"/>
        </w:rPr>
        <w:t>gminy</w:t>
      </w:r>
      <w:r w:rsidR="006F2911" w:rsidRPr="001860F2">
        <w:rPr>
          <w:rFonts w:eastAsia="SimSun"/>
          <w:sz w:val="22"/>
          <w:szCs w:val="22"/>
          <w:lang w:eastAsia="pl-PL"/>
        </w:rPr>
        <w:t xml:space="preserve"> są zlokalizowane</w:t>
      </w:r>
      <w:r w:rsidR="008F7238">
        <w:rPr>
          <w:rFonts w:eastAsia="SimSun"/>
          <w:sz w:val="22"/>
          <w:szCs w:val="22"/>
          <w:lang w:eastAsia="pl-PL"/>
        </w:rPr>
        <w:t xml:space="preserve"> </w:t>
      </w:r>
      <w:r w:rsidR="006F2911" w:rsidRPr="001860F2">
        <w:rPr>
          <w:rFonts w:eastAsia="SimSun"/>
          <w:sz w:val="22"/>
          <w:szCs w:val="22"/>
          <w:lang w:eastAsia="pl-PL"/>
        </w:rPr>
        <w:t xml:space="preserve">w </w:t>
      </w:r>
      <w:r w:rsidR="00C95BB9">
        <w:rPr>
          <w:rFonts w:eastAsia="SimSun"/>
          <w:sz w:val="22"/>
          <w:szCs w:val="22"/>
          <w:lang w:eastAsia="pl-PL"/>
        </w:rPr>
        <w:t> </w:t>
      </w:r>
      <w:r w:rsidR="006F2911" w:rsidRPr="001860F2">
        <w:rPr>
          <w:rFonts w:eastAsia="SimSun"/>
          <w:sz w:val="22"/>
          <w:szCs w:val="22"/>
          <w:lang w:eastAsia="pl-PL"/>
        </w:rPr>
        <w:t>Gliwicach i są związane z lokalizacją zakładów przemysłowych takich jak:</w:t>
      </w:r>
    </w:p>
    <w:p w14:paraId="716567CA" w14:textId="77777777" w:rsidR="006F2911" w:rsidRPr="001860F2" w:rsidRDefault="006F2911" w:rsidP="00156AD3">
      <w:pPr>
        <w:numPr>
          <w:ilvl w:val="0"/>
          <w:numId w:val="155"/>
        </w:numPr>
        <w:suppressAutoHyphens w:val="0"/>
        <w:autoSpaceDE w:val="0"/>
        <w:autoSpaceDN w:val="0"/>
        <w:adjustRightInd w:val="0"/>
        <w:spacing w:before="60" w:after="60"/>
        <w:jc w:val="both"/>
        <w:rPr>
          <w:sz w:val="22"/>
          <w:szCs w:val="22"/>
        </w:rPr>
      </w:pPr>
      <w:r w:rsidRPr="001860F2">
        <w:rPr>
          <w:sz w:val="22"/>
          <w:szCs w:val="22"/>
        </w:rPr>
        <w:t xml:space="preserve">Walcownia Metali Nieżelaznych, </w:t>
      </w:r>
    </w:p>
    <w:p w14:paraId="5A4BB71A" w14:textId="77777777" w:rsidR="006F2911" w:rsidRPr="001860F2" w:rsidRDefault="006F2911" w:rsidP="00156AD3">
      <w:pPr>
        <w:numPr>
          <w:ilvl w:val="0"/>
          <w:numId w:val="155"/>
        </w:numPr>
        <w:suppressAutoHyphens w:val="0"/>
        <w:autoSpaceDE w:val="0"/>
        <w:autoSpaceDN w:val="0"/>
        <w:adjustRightInd w:val="0"/>
        <w:spacing w:before="60" w:after="60"/>
        <w:jc w:val="both"/>
        <w:rPr>
          <w:sz w:val="22"/>
          <w:szCs w:val="22"/>
        </w:rPr>
      </w:pPr>
      <w:r w:rsidRPr="001860F2">
        <w:rPr>
          <w:sz w:val="22"/>
          <w:szCs w:val="22"/>
        </w:rPr>
        <w:t xml:space="preserve">Instytut Metali Nieżelaznych, </w:t>
      </w:r>
    </w:p>
    <w:p w14:paraId="25BC5111" w14:textId="77777777" w:rsidR="006F2911" w:rsidRPr="001860F2" w:rsidRDefault="006F2911" w:rsidP="00156AD3">
      <w:pPr>
        <w:numPr>
          <w:ilvl w:val="0"/>
          <w:numId w:val="155"/>
        </w:numPr>
        <w:suppressAutoHyphens w:val="0"/>
        <w:autoSpaceDE w:val="0"/>
        <w:autoSpaceDN w:val="0"/>
        <w:adjustRightInd w:val="0"/>
        <w:spacing w:before="60" w:after="60"/>
        <w:jc w:val="both"/>
        <w:rPr>
          <w:sz w:val="22"/>
          <w:szCs w:val="22"/>
        </w:rPr>
      </w:pPr>
      <w:r w:rsidRPr="001860F2">
        <w:rPr>
          <w:sz w:val="22"/>
          <w:szCs w:val="22"/>
        </w:rPr>
        <w:t xml:space="preserve">Fabryka Drutu, ZM BUMAR - Łabędy, </w:t>
      </w:r>
    </w:p>
    <w:p w14:paraId="447EACE0" w14:textId="77777777" w:rsidR="006F2911" w:rsidRPr="001860F2" w:rsidRDefault="006F2911" w:rsidP="00156AD3">
      <w:pPr>
        <w:numPr>
          <w:ilvl w:val="0"/>
          <w:numId w:val="155"/>
        </w:numPr>
        <w:suppressAutoHyphens w:val="0"/>
        <w:autoSpaceDE w:val="0"/>
        <w:autoSpaceDN w:val="0"/>
        <w:adjustRightInd w:val="0"/>
        <w:spacing w:before="60" w:after="60"/>
        <w:jc w:val="both"/>
        <w:rPr>
          <w:sz w:val="22"/>
          <w:szCs w:val="22"/>
        </w:rPr>
      </w:pPr>
      <w:r w:rsidRPr="001860F2">
        <w:rPr>
          <w:sz w:val="22"/>
          <w:szCs w:val="22"/>
        </w:rPr>
        <w:t>Stacja PKP Gliwice.</w:t>
      </w:r>
    </w:p>
    <w:p w14:paraId="4ABAF3F4" w14:textId="77777777" w:rsidR="006F2911" w:rsidRPr="001860F2" w:rsidRDefault="006F2911" w:rsidP="00156AD3">
      <w:pPr>
        <w:numPr>
          <w:ilvl w:val="0"/>
          <w:numId w:val="155"/>
        </w:numPr>
        <w:suppressAutoHyphens w:val="0"/>
        <w:autoSpaceDE w:val="0"/>
        <w:autoSpaceDN w:val="0"/>
        <w:adjustRightInd w:val="0"/>
        <w:spacing w:before="60" w:after="60"/>
        <w:jc w:val="both"/>
        <w:rPr>
          <w:sz w:val="22"/>
          <w:szCs w:val="22"/>
        </w:rPr>
      </w:pPr>
      <w:r w:rsidRPr="001860F2">
        <w:rPr>
          <w:sz w:val="22"/>
          <w:szCs w:val="22"/>
        </w:rPr>
        <w:t>Huta Łabędy,</w:t>
      </w:r>
    </w:p>
    <w:p w14:paraId="012DA4AC" w14:textId="77777777" w:rsidR="006F2911" w:rsidRPr="001860F2" w:rsidRDefault="006F2911" w:rsidP="00156AD3">
      <w:pPr>
        <w:numPr>
          <w:ilvl w:val="0"/>
          <w:numId w:val="155"/>
        </w:numPr>
        <w:suppressAutoHyphens w:val="0"/>
        <w:autoSpaceDE w:val="0"/>
        <w:autoSpaceDN w:val="0"/>
        <w:adjustRightInd w:val="0"/>
        <w:spacing w:before="60" w:after="60"/>
        <w:jc w:val="both"/>
        <w:rPr>
          <w:sz w:val="22"/>
          <w:szCs w:val="22"/>
        </w:rPr>
      </w:pPr>
      <w:r w:rsidRPr="001860F2">
        <w:rPr>
          <w:sz w:val="22"/>
          <w:szCs w:val="22"/>
        </w:rPr>
        <w:t xml:space="preserve">Instytut Chemii Nieorganicznej, </w:t>
      </w:r>
    </w:p>
    <w:p w14:paraId="4F130378" w14:textId="77777777" w:rsidR="006F2911" w:rsidRPr="001860F2" w:rsidRDefault="006F2911" w:rsidP="00156AD3">
      <w:pPr>
        <w:numPr>
          <w:ilvl w:val="0"/>
          <w:numId w:val="155"/>
        </w:numPr>
        <w:suppressAutoHyphens w:val="0"/>
        <w:autoSpaceDE w:val="0"/>
        <w:autoSpaceDN w:val="0"/>
        <w:adjustRightInd w:val="0"/>
        <w:spacing w:before="60" w:after="60"/>
        <w:jc w:val="both"/>
        <w:rPr>
          <w:sz w:val="22"/>
          <w:szCs w:val="22"/>
        </w:rPr>
      </w:pPr>
      <w:r w:rsidRPr="001860F2">
        <w:rPr>
          <w:sz w:val="22"/>
          <w:szCs w:val="22"/>
        </w:rPr>
        <w:t xml:space="preserve">POCH S.A., </w:t>
      </w:r>
    </w:p>
    <w:p w14:paraId="2778FA26" w14:textId="77777777" w:rsidR="006F2911" w:rsidRPr="001860F2" w:rsidRDefault="006F2911" w:rsidP="00156AD3">
      <w:pPr>
        <w:numPr>
          <w:ilvl w:val="0"/>
          <w:numId w:val="155"/>
        </w:numPr>
        <w:suppressAutoHyphens w:val="0"/>
        <w:autoSpaceDE w:val="0"/>
        <w:autoSpaceDN w:val="0"/>
        <w:adjustRightInd w:val="0"/>
        <w:spacing w:before="60" w:after="60"/>
        <w:jc w:val="both"/>
        <w:rPr>
          <w:sz w:val="22"/>
          <w:szCs w:val="22"/>
        </w:rPr>
      </w:pPr>
      <w:r w:rsidRPr="001860F2">
        <w:rPr>
          <w:sz w:val="22"/>
          <w:szCs w:val="22"/>
        </w:rPr>
        <w:t xml:space="preserve">IZO-ERG, </w:t>
      </w:r>
    </w:p>
    <w:p w14:paraId="672143CB" w14:textId="77777777" w:rsidR="006F2911" w:rsidRPr="001860F2" w:rsidRDefault="006F2911" w:rsidP="00156AD3">
      <w:pPr>
        <w:numPr>
          <w:ilvl w:val="0"/>
          <w:numId w:val="155"/>
        </w:numPr>
        <w:suppressAutoHyphens w:val="0"/>
        <w:autoSpaceDE w:val="0"/>
        <w:autoSpaceDN w:val="0"/>
        <w:adjustRightInd w:val="0"/>
        <w:spacing w:before="60" w:after="60"/>
        <w:jc w:val="both"/>
        <w:rPr>
          <w:sz w:val="22"/>
          <w:szCs w:val="22"/>
        </w:rPr>
      </w:pPr>
      <w:r w:rsidRPr="001860F2">
        <w:rPr>
          <w:sz w:val="22"/>
          <w:szCs w:val="22"/>
        </w:rPr>
        <w:t xml:space="preserve">Politechnika Śląska (magazyn odczynników, hala maszyn ciężkich). </w:t>
      </w:r>
    </w:p>
    <w:p w14:paraId="0232A13C" w14:textId="1E1C5040" w:rsidR="006F2911" w:rsidRPr="001860F2" w:rsidRDefault="006F2911" w:rsidP="00156AD3">
      <w:pPr>
        <w:suppressAutoHyphens w:val="0"/>
        <w:autoSpaceDE w:val="0"/>
        <w:autoSpaceDN w:val="0"/>
        <w:adjustRightInd w:val="0"/>
        <w:spacing w:before="60" w:after="60"/>
        <w:jc w:val="both"/>
        <w:rPr>
          <w:rFonts w:eastAsia="SimSun"/>
          <w:sz w:val="22"/>
          <w:szCs w:val="22"/>
          <w:lang w:eastAsia="pl-PL"/>
        </w:rPr>
      </w:pPr>
      <w:r w:rsidRPr="001860F2">
        <w:rPr>
          <w:sz w:val="22"/>
          <w:szCs w:val="22"/>
        </w:rPr>
        <w:t xml:space="preserve">W w/w zakładach składowane są głównie kwas siarkowy, solny, azotowy, oraz amoniak, metanol, ciekły tlen, rtęć, jak również duże ilości materiałów pędnych i opałowych, rozpuszczalniki, karbid, chlor, acetylen, formaldehyd i inne w mniejszych ilościach. Dwa zakłady, tj. ZM "Bumar-Łabedy" i </w:t>
      </w:r>
      <w:r w:rsidR="00C95BB9">
        <w:rPr>
          <w:sz w:val="22"/>
          <w:szCs w:val="22"/>
        </w:rPr>
        <w:t> </w:t>
      </w:r>
      <w:r w:rsidRPr="001860F2">
        <w:rPr>
          <w:sz w:val="22"/>
          <w:szCs w:val="22"/>
        </w:rPr>
        <w:t>Instytut Chemii Nieorganicznej magazynują znaczne ilości trucizn, takich jak cyjanek sodu, azotyn sodu i bezwodnik chromowy.</w:t>
      </w:r>
      <w:r w:rsidRPr="001860F2">
        <w:rPr>
          <w:rStyle w:val="Odwoanieprzypisudolnego"/>
          <w:sz w:val="22"/>
          <w:szCs w:val="22"/>
        </w:rPr>
        <w:footnoteReference w:id="16"/>
      </w:r>
    </w:p>
    <w:p w14:paraId="4E39177D" w14:textId="2C9C35C6" w:rsidR="007A29EA" w:rsidRPr="001860F2" w:rsidRDefault="001C725A" w:rsidP="00156AD3">
      <w:pPr>
        <w:suppressAutoHyphens w:val="0"/>
        <w:autoSpaceDE w:val="0"/>
        <w:spacing w:before="60" w:after="60"/>
        <w:jc w:val="both"/>
        <w:rPr>
          <w:rFonts w:eastAsia="SimSun"/>
          <w:sz w:val="22"/>
          <w:szCs w:val="22"/>
          <w:lang w:eastAsia="pl-PL"/>
        </w:rPr>
      </w:pPr>
      <w:r w:rsidRPr="001860F2">
        <w:rPr>
          <w:rFonts w:eastAsia="SimSun"/>
          <w:sz w:val="22"/>
          <w:szCs w:val="22"/>
          <w:lang w:eastAsia="pl-PL"/>
        </w:rPr>
        <w:t xml:space="preserve">Istotne zagrożenie niesie za sobą transport substancji niebezpiecznych przez teren gminy, </w:t>
      </w:r>
      <w:r w:rsidRPr="001860F2">
        <w:rPr>
          <w:rFonts w:eastAsia="SimSun"/>
          <w:sz w:val="22"/>
          <w:szCs w:val="22"/>
          <w:lang w:eastAsia="pl-PL"/>
        </w:rPr>
        <w:br/>
        <w:t xml:space="preserve">w szczególności przez centrum. </w:t>
      </w:r>
      <w:r w:rsidR="007A29EA" w:rsidRPr="001860F2">
        <w:rPr>
          <w:rFonts w:eastAsia="SimSun"/>
          <w:sz w:val="22"/>
          <w:szCs w:val="22"/>
          <w:lang w:eastAsia="pl-PL"/>
        </w:rPr>
        <w:t>Na terenie powiatu gliwickiego w tym na terenie gminy Sośnicowice wyznaczone są trasy przewozu substancji niebezpiecznych</w:t>
      </w:r>
      <w:r w:rsidR="00F74E1F" w:rsidRPr="001860F2">
        <w:rPr>
          <w:rFonts w:eastAsia="SimSun"/>
          <w:sz w:val="22"/>
          <w:szCs w:val="22"/>
          <w:lang w:eastAsia="pl-PL"/>
        </w:rPr>
        <w:t>. Trasę zobrazowano na mapie poniżej.</w:t>
      </w:r>
    </w:p>
    <w:p w14:paraId="3BCC6DC7" w14:textId="77777777" w:rsidR="00F74E1F" w:rsidRPr="002172D7" w:rsidRDefault="00F74E1F" w:rsidP="00156AD3">
      <w:pPr>
        <w:suppressAutoHyphens w:val="0"/>
        <w:autoSpaceDE w:val="0"/>
        <w:spacing w:before="60" w:after="60"/>
        <w:jc w:val="both"/>
        <w:rPr>
          <w:rFonts w:eastAsia="SimSun"/>
          <w:sz w:val="22"/>
          <w:szCs w:val="22"/>
          <w:lang w:eastAsia="pl-PL"/>
        </w:rPr>
      </w:pPr>
    </w:p>
    <w:p w14:paraId="7FC7B588" w14:textId="6622A48D" w:rsidR="00F74E1F" w:rsidRPr="002172D7" w:rsidRDefault="00F74E1F" w:rsidP="00156AD3">
      <w:pPr>
        <w:suppressAutoHyphens w:val="0"/>
        <w:autoSpaceDE w:val="0"/>
        <w:spacing w:before="60" w:after="60"/>
        <w:jc w:val="center"/>
        <w:rPr>
          <w:rFonts w:eastAsia="SimSun"/>
          <w:sz w:val="22"/>
          <w:szCs w:val="22"/>
          <w:lang w:eastAsia="pl-PL"/>
        </w:rPr>
      </w:pPr>
      <w:r w:rsidRPr="002172D7">
        <w:rPr>
          <w:rFonts w:eastAsia="SimSun"/>
          <w:noProof/>
          <w:sz w:val="22"/>
          <w:szCs w:val="22"/>
          <w:lang w:val="en-US" w:eastAsia="pl-PL"/>
        </w:rPr>
        <w:drawing>
          <wp:inline distT="0" distB="0" distL="0" distR="0" wp14:anchorId="410BCA12" wp14:editId="38EA3D69">
            <wp:extent cx="5039066" cy="3313430"/>
            <wp:effectExtent l="0" t="0" r="0" b="0"/>
            <wp:docPr id="1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140" cy="3313478"/>
                    </a:xfrm>
                    <a:prstGeom prst="rect">
                      <a:avLst/>
                    </a:prstGeom>
                    <a:noFill/>
                    <a:ln>
                      <a:noFill/>
                    </a:ln>
                  </pic:spPr>
                </pic:pic>
              </a:graphicData>
            </a:graphic>
          </wp:inline>
        </w:drawing>
      </w:r>
    </w:p>
    <w:p w14:paraId="5E81842C" w14:textId="73EFE3E6" w:rsidR="007A29EA" w:rsidRPr="002172D7" w:rsidRDefault="00F74E1F" w:rsidP="00156AD3">
      <w:pPr>
        <w:pStyle w:val="Podpis"/>
        <w:spacing w:before="60" w:after="60"/>
        <w:rPr>
          <w:rFonts w:ascii="Times New Roman" w:eastAsia="SimSun" w:hAnsi="Times New Roman"/>
          <w:sz w:val="22"/>
          <w:szCs w:val="22"/>
        </w:rPr>
      </w:pPr>
      <w:bookmarkStart w:id="213" w:name="_Toc267063263"/>
      <w:r w:rsidRPr="002172D7">
        <w:rPr>
          <w:rFonts w:ascii="Times New Roman" w:hAnsi="Times New Roman"/>
          <w:sz w:val="22"/>
          <w:szCs w:val="22"/>
        </w:rPr>
        <w:t xml:space="preserve">Rysunek </w:t>
      </w:r>
      <w:r w:rsidRPr="002172D7">
        <w:rPr>
          <w:rFonts w:ascii="Times New Roman" w:hAnsi="Times New Roman"/>
          <w:sz w:val="22"/>
          <w:szCs w:val="22"/>
        </w:rPr>
        <w:fldChar w:fldCharType="begin"/>
      </w:r>
      <w:r w:rsidRPr="002172D7">
        <w:rPr>
          <w:rFonts w:ascii="Times New Roman" w:hAnsi="Times New Roman"/>
          <w:sz w:val="22"/>
          <w:szCs w:val="22"/>
        </w:rPr>
        <w:instrText xml:space="preserve"> SEQ Rysunek \* ARABIC </w:instrText>
      </w:r>
      <w:r w:rsidRPr="002172D7">
        <w:rPr>
          <w:rFonts w:ascii="Times New Roman" w:hAnsi="Times New Roman"/>
          <w:sz w:val="22"/>
          <w:szCs w:val="22"/>
        </w:rPr>
        <w:fldChar w:fldCharType="separate"/>
      </w:r>
      <w:r w:rsidR="006F1053">
        <w:rPr>
          <w:rFonts w:ascii="Times New Roman" w:hAnsi="Times New Roman"/>
          <w:noProof/>
          <w:sz w:val="22"/>
          <w:szCs w:val="22"/>
        </w:rPr>
        <w:t>16</w:t>
      </w:r>
      <w:r w:rsidRPr="002172D7">
        <w:rPr>
          <w:rFonts w:ascii="Times New Roman" w:hAnsi="Times New Roman"/>
          <w:sz w:val="22"/>
          <w:szCs w:val="22"/>
        </w:rPr>
        <w:fldChar w:fldCharType="end"/>
      </w:r>
      <w:r w:rsidRPr="002172D7">
        <w:rPr>
          <w:rFonts w:ascii="Times New Roman" w:hAnsi="Times New Roman"/>
          <w:sz w:val="22"/>
          <w:szCs w:val="22"/>
        </w:rPr>
        <w:t xml:space="preserve"> </w:t>
      </w:r>
      <w:r w:rsidRPr="002172D7">
        <w:rPr>
          <w:rFonts w:ascii="Times New Roman" w:eastAsia="SimSun" w:hAnsi="Times New Roman"/>
          <w:sz w:val="22"/>
          <w:szCs w:val="22"/>
        </w:rPr>
        <w:t>Trasa przewozu materiałów niebezpiecznych przez teren gminy Sośnicowice</w:t>
      </w:r>
      <w:bookmarkEnd w:id="213"/>
    </w:p>
    <w:p w14:paraId="6C152F37" w14:textId="74D1516E" w:rsidR="00F74E1F" w:rsidRPr="002172D7" w:rsidRDefault="00F74E1F" w:rsidP="00156AD3">
      <w:pPr>
        <w:suppressAutoHyphens w:val="0"/>
        <w:autoSpaceDE w:val="0"/>
        <w:spacing w:before="60" w:after="60"/>
        <w:jc w:val="both"/>
        <w:rPr>
          <w:rFonts w:eastAsia="SimSun"/>
          <w:i/>
          <w:sz w:val="18"/>
          <w:szCs w:val="22"/>
          <w:lang w:eastAsia="pl-PL"/>
        </w:rPr>
      </w:pPr>
      <w:r w:rsidRPr="002172D7">
        <w:rPr>
          <w:rFonts w:eastAsia="SimSun"/>
          <w:i/>
          <w:sz w:val="18"/>
          <w:szCs w:val="22"/>
          <w:lang w:eastAsia="pl-PL"/>
        </w:rPr>
        <w:t>Źródło: http://www.crg.gliwice.pl, 2014</w:t>
      </w:r>
    </w:p>
    <w:p w14:paraId="29B872B6" w14:textId="77777777" w:rsidR="007A29EA" w:rsidRPr="002172D7" w:rsidRDefault="007A29EA" w:rsidP="00156AD3">
      <w:pPr>
        <w:suppressAutoHyphens w:val="0"/>
        <w:autoSpaceDE w:val="0"/>
        <w:spacing w:before="60" w:after="60"/>
        <w:jc w:val="both"/>
        <w:rPr>
          <w:rFonts w:eastAsia="SimSun"/>
          <w:sz w:val="22"/>
          <w:szCs w:val="22"/>
          <w:lang w:eastAsia="pl-PL"/>
        </w:rPr>
      </w:pPr>
    </w:p>
    <w:p w14:paraId="53B6C462" w14:textId="77777777" w:rsidR="001C725A" w:rsidRPr="002172D7" w:rsidRDefault="001C725A" w:rsidP="00156AD3">
      <w:pPr>
        <w:autoSpaceDE w:val="0"/>
        <w:autoSpaceDN w:val="0"/>
        <w:adjustRightInd w:val="0"/>
        <w:spacing w:before="60" w:after="60"/>
        <w:jc w:val="both"/>
        <w:rPr>
          <w:color w:val="000000"/>
          <w:sz w:val="22"/>
          <w:szCs w:val="22"/>
        </w:rPr>
      </w:pPr>
      <w:r w:rsidRPr="002172D7">
        <w:rPr>
          <w:color w:val="000000"/>
          <w:sz w:val="22"/>
          <w:szCs w:val="22"/>
        </w:rPr>
        <w:t>Lokalnym zagrożeniem dla chemizmu wód i gleb są dzikie składowiska odpadów, których bieżące usuwanie ogranicza niekorzystne ich oddziaływanie na środowisko.</w:t>
      </w:r>
    </w:p>
    <w:p w14:paraId="2598CE3A" w14:textId="2E0D8A87" w:rsidR="001C725A" w:rsidRPr="002172D7" w:rsidRDefault="001C725A" w:rsidP="00156AD3">
      <w:pPr>
        <w:autoSpaceDE w:val="0"/>
        <w:autoSpaceDN w:val="0"/>
        <w:adjustRightInd w:val="0"/>
        <w:spacing w:before="60" w:after="60"/>
        <w:jc w:val="both"/>
        <w:rPr>
          <w:color w:val="000000"/>
          <w:sz w:val="22"/>
          <w:szCs w:val="22"/>
        </w:rPr>
      </w:pPr>
      <w:r w:rsidRPr="002172D7">
        <w:rPr>
          <w:color w:val="000000"/>
          <w:sz w:val="22"/>
          <w:szCs w:val="22"/>
        </w:rPr>
        <w:t>Należy zwrócić uwagę na ważne źródło zanieczyszczenia wód, jakim mogą być magazyny i</w:t>
      </w:r>
      <w:r w:rsidR="008F7238">
        <w:rPr>
          <w:color w:val="000000"/>
          <w:sz w:val="22"/>
          <w:szCs w:val="22"/>
        </w:rPr>
        <w:t xml:space="preserve"> </w:t>
      </w:r>
      <w:r w:rsidRPr="002172D7">
        <w:rPr>
          <w:color w:val="000000"/>
          <w:sz w:val="22"/>
          <w:szCs w:val="22"/>
        </w:rPr>
        <w:t xml:space="preserve">stacje paliw. Według ogólnopolskiej bazy firm (Panorama Firm) na terenie </w:t>
      </w:r>
      <w:r w:rsidR="00060205" w:rsidRPr="002172D7">
        <w:rPr>
          <w:color w:val="000000"/>
          <w:sz w:val="22"/>
          <w:szCs w:val="22"/>
        </w:rPr>
        <w:t xml:space="preserve">gminy </w:t>
      </w:r>
      <w:r w:rsidR="00D97ACA" w:rsidRPr="002172D7">
        <w:rPr>
          <w:color w:val="000000"/>
          <w:sz w:val="22"/>
          <w:szCs w:val="22"/>
        </w:rPr>
        <w:t>Sośnicowice</w:t>
      </w:r>
      <w:r w:rsidRPr="002172D7">
        <w:rPr>
          <w:color w:val="000000"/>
          <w:sz w:val="22"/>
          <w:szCs w:val="22"/>
        </w:rPr>
        <w:t xml:space="preserve"> zlokalizowane są </w:t>
      </w:r>
      <w:r w:rsidR="00D97ACA" w:rsidRPr="002172D7">
        <w:rPr>
          <w:color w:val="000000"/>
          <w:sz w:val="22"/>
          <w:szCs w:val="22"/>
        </w:rPr>
        <w:t>3</w:t>
      </w:r>
      <w:r w:rsidRPr="002172D7">
        <w:rPr>
          <w:color w:val="000000"/>
          <w:sz w:val="22"/>
          <w:szCs w:val="22"/>
        </w:rPr>
        <w:t xml:space="preserve"> stacje benzynowe i</w:t>
      </w:r>
      <w:r w:rsidR="008F7238">
        <w:rPr>
          <w:color w:val="000000"/>
          <w:sz w:val="22"/>
          <w:szCs w:val="22"/>
        </w:rPr>
        <w:t xml:space="preserve"> </w:t>
      </w:r>
      <w:r w:rsidRPr="002172D7">
        <w:rPr>
          <w:color w:val="000000"/>
          <w:sz w:val="22"/>
          <w:szCs w:val="22"/>
        </w:rPr>
        <w:t>magazyny paliw:</w:t>
      </w:r>
    </w:p>
    <w:p w14:paraId="2D2B3482" w14:textId="1B1796D8" w:rsidR="003A0D0B" w:rsidRDefault="003A0D0B" w:rsidP="00156AD3">
      <w:pPr>
        <w:pStyle w:val="Akapitzlist"/>
        <w:numPr>
          <w:ilvl w:val="0"/>
          <w:numId w:val="156"/>
        </w:numPr>
        <w:spacing w:before="60" w:after="60"/>
        <w:contextualSpacing w:val="0"/>
        <w:jc w:val="both"/>
        <w:rPr>
          <w:rFonts w:eastAsiaTheme="minorEastAsia"/>
          <w:sz w:val="22"/>
          <w:szCs w:val="22"/>
        </w:rPr>
      </w:pPr>
      <w:r w:rsidRPr="002172D7">
        <w:rPr>
          <w:rFonts w:eastAsiaTheme="minorEastAsia"/>
          <w:sz w:val="22"/>
          <w:szCs w:val="22"/>
        </w:rPr>
        <w:t>Auto Shoł Sp.</w:t>
      </w:r>
      <w:r w:rsidR="00D97ACA" w:rsidRPr="002172D7">
        <w:rPr>
          <w:rFonts w:eastAsiaTheme="minorEastAsia"/>
          <w:sz w:val="22"/>
          <w:szCs w:val="22"/>
        </w:rPr>
        <w:t xml:space="preserve"> </w:t>
      </w:r>
      <w:r w:rsidRPr="002172D7">
        <w:rPr>
          <w:rFonts w:eastAsiaTheme="minorEastAsia"/>
          <w:sz w:val="22"/>
          <w:szCs w:val="22"/>
        </w:rPr>
        <w:t>J. R Szrajber K Szombierski</w:t>
      </w:r>
      <w:r w:rsidR="00D97ACA" w:rsidRPr="002172D7">
        <w:rPr>
          <w:rFonts w:eastAsiaTheme="minorEastAsia"/>
          <w:sz w:val="22"/>
          <w:szCs w:val="22"/>
        </w:rPr>
        <w:t xml:space="preserve">, </w:t>
      </w:r>
      <w:r w:rsidRPr="002172D7">
        <w:rPr>
          <w:rFonts w:eastAsiaTheme="minorEastAsia"/>
          <w:sz w:val="22"/>
          <w:szCs w:val="22"/>
        </w:rPr>
        <w:t>Sośnicowice, Gliwicka 7</w:t>
      </w:r>
      <w:r w:rsidR="00D97ACA" w:rsidRPr="002172D7">
        <w:rPr>
          <w:rFonts w:eastAsiaTheme="minorEastAsia"/>
          <w:sz w:val="22"/>
          <w:szCs w:val="22"/>
        </w:rPr>
        <w:t>,</w:t>
      </w:r>
    </w:p>
    <w:p w14:paraId="7208A2B6" w14:textId="2A69654B" w:rsidR="00B669EA" w:rsidRPr="002172D7" w:rsidRDefault="00B669EA" w:rsidP="00156AD3">
      <w:pPr>
        <w:pStyle w:val="Akapitzlist"/>
        <w:numPr>
          <w:ilvl w:val="0"/>
          <w:numId w:val="156"/>
        </w:numPr>
        <w:spacing w:before="60" w:after="60"/>
        <w:contextualSpacing w:val="0"/>
        <w:jc w:val="both"/>
        <w:rPr>
          <w:rFonts w:eastAsiaTheme="minorEastAsia"/>
          <w:sz w:val="22"/>
          <w:szCs w:val="22"/>
        </w:rPr>
      </w:pPr>
      <w:r>
        <w:rPr>
          <w:rFonts w:eastAsiaTheme="minorEastAsia"/>
          <w:sz w:val="22"/>
          <w:szCs w:val="22"/>
        </w:rPr>
        <w:t xml:space="preserve">Stacja </w:t>
      </w:r>
      <w:r w:rsidR="00077778">
        <w:rPr>
          <w:rFonts w:eastAsiaTheme="minorEastAsia"/>
          <w:sz w:val="22"/>
          <w:szCs w:val="22"/>
        </w:rPr>
        <w:t>Paliw</w:t>
      </w:r>
      <w:r>
        <w:rPr>
          <w:rFonts w:eastAsiaTheme="minorEastAsia"/>
          <w:sz w:val="22"/>
          <w:szCs w:val="22"/>
        </w:rPr>
        <w:t xml:space="preserve"> S</w:t>
      </w:r>
      <w:r w:rsidR="00077778">
        <w:rPr>
          <w:rFonts w:eastAsiaTheme="minorEastAsia"/>
          <w:sz w:val="22"/>
          <w:szCs w:val="22"/>
        </w:rPr>
        <w:t>i</w:t>
      </w:r>
      <w:r>
        <w:rPr>
          <w:rFonts w:eastAsiaTheme="minorEastAsia"/>
          <w:sz w:val="22"/>
          <w:szCs w:val="22"/>
        </w:rPr>
        <w:t xml:space="preserve">lvia, H. Juraszek, </w:t>
      </w:r>
      <w:r w:rsidRPr="002172D7">
        <w:rPr>
          <w:rFonts w:eastAsiaTheme="minorEastAsia"/>
          <w:sz w:val="22"/>
          <w:szCs w:val="22"/>
        </w:rPr>
        <w:t xml:space="preserve">Sośnicowice, Gliwicka </w:t>
      </w:r>
      <w:r>
        <w:rPr>
          <w:rFonts w:eastAsiaTheme="minorEastAsia"/>
          <w:sz w:val="22"/>
          <w:szCs w:val="22"/>
        </w:rPr>
        <w:t>90</w:t>
      </w:r>
      <w:r w:rsidRPr="002172D7">
        <w:rPr>
          <w:rFonts w:eastAsiaTheme="minorEastAsia"/>
          <w:sz w:val="22"/>
          <w:szCs w:val="22"/>
        </w:rPr>
        <w:t>,</w:t>
      </w:r>
    </w:p>
    <w:p w14:paraId="69B7773A" w14:textId="48751941" w:rsidR="00060205" w:rsidRPr="002172D7" w:rsidRDefault="003A0D0B" w:rsidP="00156AD3">
      <w:pPr>
        <w:pStyle w:val="Akapitzlist"/>
        <w:numPr>
          <w:ilvl w:val="0"/>
          <w:numId w:val="156"/>
        </w:numPr>
        <w:spacing w:before="60" w:after="60"/>
        <w:contextualSpacing w:val="0"/>
        <w:jc w:val="both"/>
        <w:rPr>
          <w:rFonts w:eastAsiaTheme="minorEastAsia"/>
          <w:sz w:val="22"/>
          <w:szCs w:val="22"/>
        </w:rPr>
      </w:pPr>
      <w:r w:rsidRPr="002172D7">
        <w:rPr>
          <w:rFonts w:eastAsiaTheme="minorEastAsia"/>
          <w:sz w:val="22"/>
          <w:szCs w:val="22"/>
        </w:rPr>
        <w:t>Stacja Paliw Lotos S.A.</w:t>
      </w:r>
      <w:r w:rsidR="00D97ACA" w:rsidRPr="002172D7">
        <w:rPr>
          <w:rFonts w:eastAsiaTheme="minorEastAsia"/>
          <w:sz w:val="22"/>
          <w:szCs w:val="22"/>
        </w:rPr>
        <w:t xml:space="preserve">, </w:t>
      </w:r>
      <w:r w:rsidRPr="002172D7">
        <w:rPr>
          <w:rFonts w:eastAsiaTheme="minorEastAsia"/>
          <w:sz w:val="22"/>
          <w:szCs w:val="22"/>
        </w:rPr>
        <w:t>Rachowice, Stawowa 7</w:t>
      </w:r>
      <w:r w:rsidR="00D97ACA" w:rsidRPr="002172D7">
        <w:rPr>
          <w:rFonts w:eastAsiaTheme="minorEastAsia"/>
          <w:sz w:val="22"/>
          <w:szCs w:val="22"/>
        </w:rPr>
        <w:t>,</w:t>
      </w:r>
    </w:p>
    <w:p w14:paraId="5D56BEBB" w14:textId="493FC58A" w:rsidR="003A0D0B" w:rsidRPr="002172D7" w:rsidRDefault="003A0D0B" w:rsidP="00156AD3">
      <w:pPr>
        <w:pStyle w:val="Akapitzlist"/>
        <w:numPr>
          <w:ilvl w:val="0"/>
          <w:numId w:val="156"/>
        </w:numPr>
        <w:spacing w:before="60" w:after="60"/>
        <w:contextualSpacing w:val="0"/>
        <w:jc w:val="both"/>
        <w:rPr>
          <w:rFonts w:eastAsiaTheme="minorEastAsia"/>
          <w:sz w:val="22"/>
          <w:szCs w:val="22"/>
        </w:rPr>
      </w:pPr>
      <w:r w:rsidRPr="002172D7">
        <w:rPr>
          <w:rFonts w:eastAsiaTheme="minorEastAsia"/>
          <w:sz w:val="22"/>
          <w:szCs w:val="22"/>
        </w:rPr>
        <w:t>Stacja Paliw Lotos S.A.</w:t>
      </w:r>
      <w:r w:rsidR="00D97ACA" w:rsidRPr="002172D7">
        <w:rPr>
          <w:rFonts w:eastAsiaTheme="minorEastAsia"/>
          <w:sz w:val="22"/>
          <w:szCs w:val="22"/>
        </w:rPr>
        <w:t xml:space="preserve">, </w:t>
      </w:r>
      <w:r w:rsidRPr="002172D7">
        <w:rPr>
          <w:rFonts w:eastAsiaTheme="minorEastAsia"/>
          <w:sz w:val="22"/>
          <w:szCs w:val="22"/>
        </w:rPr>
        <w:t>Kozłów, Stawowa 5</w:t>
      </w:r>
      <w:r w:rsidR="00D97ACA" w:rsidRPr="002172D7">
        <w:rPr>
          <w:rFonts w:eastAsiaTheme="minorEastAsia"/>
          <w:sz w:val="22"/>
          <w:szCs w:val="22"/>
        </w:rPr>
        <w:t>.</w:t>
      </w:r>
    </w:p>
    <w:p w14:paraId="3752957F" w14:textId="301C40EB" w:rsidR="000D2A6C" w:rsidRPr="002172D7" w:rsidRDefault="001C725A" w:rsidP="00156AD3">
      <w:pPr>
        <w:widowControl w:val="0"/>
        <w:autoSpaceDE w:val="0"/>
        <w:autoSpaceDN w:val="0"/>
        <w:adjustRightInd w:val="0"/>
        <w:spacing w:before="60" w:after="60"/>
        <w:jc w:val="both"/>
        <w:rPr>
          <w:sz w:val="22"/>
          <w:szCs w:val="22"/>
        </w:rPr>
      </w:pPr>
      <w:r w:rsidRPr="002172D7">
        <w:rPr>
          <w:color w:val="000000"/>
          <w:sz w:val="22"/>
          <w:szCs w:val="22"/>
        </w:rPr>
        <w:t xml:space="preserve">Związki te są niebezpiecznie głównie z powodu ich właściwości ropopochodnych, gdyż nawet śladowe ilości tych związków rozpuszczone w wodzie sprawiają, że jest ona nieprzydatna do picia dla ludzi i zwierząt. </w:t>
      </w:r>
    </w:p>
    <w:p w14:paraId="69A091D0" w14:textId="58939086" w:rsidR="001C725A" w:rsidRPr="002172D7" w:rsidRDefault="000D2A6C" w:rsidP="00156AD3">
      <w:pPr>
        <w:suppressAutoHyphens w:val="0"/>
        <w:autoSpaceDE w:val="0"/>
        <w:autoSpaceDN w:val="0"/>
        <w:adjustRightInd w:val="0"/>
        <w:spacing w:before="60" w:after="60"/>
        <w:jc w:val="both"/>
        <w:rPr>
          <w:sz w:val="22"/>
          <w:szCs w:val="22"/>
        </w:rPr>
      </w:pPr>
      <w:r w:rsidRPr="002172D7">
        <w:rPr>
          <w:rFonts w:eastAsiaTheme="minorEastAsia"/>
          <w:bCs/>
          <w:sz w:val="22"/>
          <w:szCs w:val="22"/>
          <w:lang w:eastAsia="pl-PL"/>
        </w:rPr>
        <w:t>Jednostka realizując</w:t>
      </w:r>
      <w:r w:rsidR="006D46A1" w:rsidRPr="002172D7">
        <w:rPr>
          <w:rFonts w:eastAsiaTheme="minorEastAsia"/>
          <w:bCs/>
          <w:sz w:val="22"/>
          <w:szCs w:val="22"/>
          <w:lang w:eastAsia="pl-PL"/>
        </w:rPr>
        <w:t>a</w:t>
      </w:r>
      <w:r w:rsidRPr="002172D7">
        <w:rPr>
          <w:rFonts w:eastAsiaTheme="minorEastAsia"/>
          <w:bCs/>
          <w:sz w:val="22"/>
          <w:szCs w:val="22"/>
          <w:lang w:eastAsia="pl-PL"/>
        </w:rPr>
        <w:t xml:space="preserve"> zadania na rzecz powiatu gliwickiego w zakresie zarządzania kryzysowego</w:t>
      </w:r>
      <w:r w:rsidR="006D46A1" w:rsidRPr="002172D7">
        <w:rPr>
          <w:rFonts w:eastAsiaTheme="minorEastAsia"/>
          <w:bCs/>
          <w:sz w:val="22"/>
          <w:szCs w:val="22"/>
          <w:lang w:eastAsia="pl-PL"/>
        </w:rPr>
        <w:t xml:space="preserve"> to Centrum Ratownictwa Gliwice</w:t>
      </w:r>
      <w:r w:rsidR="001C725A" w:rsidRPr="002172D7">
        <w:rPr>
          <w:sz w:val="22"/>
          <w:szCs w:val="22"/>
        </w:rPr>
        <w:t xml:space="preserve">. W zakresie działania </w:t>
      </w:r>
      <w:r w:rsidR="006D46A1" w:rsidRPr="002172D7">
        <w:rPr>
          <w:sz w:val="22"/>
          <w:szCs w:val="22"/>
        </w:rPr>
        <w:t>jednostki</w:t>
      </w:r>
      <w:r w:rsidR="001C725A" w:rsidRPr="002172D7">
        <w:rPr>
          <w:sz w:val="22"/>
          <w:szCs w:val="22"/>
        </w:rPr>
        <w:t xml:space="preserve"> jest opracowanie „Planu Reagowania Kryzysowego Powiatu </w:t>
      </w:r>
      <w:r w:rsidR="006D46A1" w:rsidRPr="002172D7">
        <w:rPr>
          <w:sz w:val="22"/>
          <w:szCs w:val="22"/>
        </w:rPr>
        <w:t>Gliwickiego</w:t>
      </w:r>
      <w:r w:rsidR="001C725A" w:rsidRPr="002172D7">
        <w:rPr>
          <w:sz w:val="22"/>
          <w:szCs w:val="22"/>
        </w:rPr>
        <w:t xml:space="preserve">”. </w:t>
      </w:r>
    </w:p>
    <w:p w14:paraId="5006D9BD" w14:textId="021E6D9A" w:rsidR="001C725A" w:rsidRPr="002172D7" w:rsidRDefault="001C725A"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 xml:space="preserve">Zapobieganie awariom miejscowym, prowadzi się głównie poprzez ograniczenie transportu substancji niebezpiecznych, kierowanie ich oznakowanymi trasami, omijającymi centra miast, informowanie </w:t>
      </w:r>
      <w:r w:rsidR="00F70C0E" w:rsidRPr="002172D7">
        <w:rPr>
          <w:rFonts w:eastAsia="SimSun"/>
          <w:sz w:val="22"/>
          <w:szCs w:val="22"/>
          <w:lang w:eastAsia="pl-PL"/>
        </w:rPr>
        <w:br/>
      </w:r>
      <w:r w:rsidRPr="002172D7">
        <w:rPr>
          <w:rFonts w:eastAsia="SimSun"/>
          <w:sz w:val="22"/>
          <w:szCs w:val="22"/>
          <w:lang w:eastAsia="pl-PL"/>
        </w:rPr>
        <w:t xml:space="preserve">i społeczeństwa o sposobach zapobiegania zagrożeniom, o sposobie postępowania w przypadku wystąpienia zagrożenia, a także ewentualna ewakuacja. </w:t>
      </w:r>
    </w:p>
    <w:p w14:paraId="4B85D020" w14:textId="60B3C81F" w:rsidR="00545C1B" w:rsidRPr="002172D7" w:rsidRDefault="001C725A" w:rsidP="00156AD3">
      <w:pPr>
        <w:spacing w:before="60" w:after="60"/>
        <w:jc w:val="both"/>
        <w:rPr>
          <w:rFonts w:eastAsia="SimSun"/>
          <w:sz w:val="22"/>
          <w:szCs w:val="22"/>
          <w:lang w:eastAsia="pl-PL"/>
        </w:rPr>
      </w:pPr>
      <w:r w:rsidRPr="002172D7">
        <w:rPr>
          <w:rFonts w:eastAsia="SimSun"/>
          <w:sz w:val="22"/>
          <w:szCs w:val="22"/>
          <w:lang w:eastAsia="pl-PL"/>
        </w:rPr>
        <w:t xml:space="preserve">Powstałe zagrożenia w transporcie drogowym jak i kolejowym, a także w wypadku wystąpienia pożarów, zalań, podtopień czy likwidacji gniazd szerszeni zwalczane są przez odpowiednie jednostki </w:t>
      </w:r>
      <w:r w:rsidR="00BD5C90" w:rsidRPr="002172D7">
        <w:rPr>
          <w:rFonts w:eastAsia="SimSun"/>
          <w:sz w:val="22"/>
          <w:szCs w:val="22"/>
          <w:lang w:eastAsia="pl-PL"/>
        </w:rPr>
        <w:t xml:space="preserve">Straży Pożarnej. </w:t>
      </w:r>
    </w:p>
    <w:p w14:paraId="2B12382E" w14:textId="6691BD04" w:rsidR="00BB23C5" w:rsidRPr="002172D7" w:rsidRDefault="001C725A" w:rsidP="00156AD3">
      <w:pPr>
        <w:spacing w:before="60" w:after="60"/>
        <w:jc w:val="both"/>
        <w:rPr>
          <w:rFonts w:eastAsia="SimSun"/>
          <w:sz w:val="22"/>
          <w:szCs w:val="22"/>
          <w:lang w:eastAsia="pl-PL"/>
        </w:rPr>
      </w:pPr>
      <w:r w:rsidRPr="002172D7">
        <w:rPr>
          <w:rFonts w:eastAsia="SimSun"/>
          <w:sz w:val="22"/>
          <w:szCs w:val="22"/>
          <w:lang w:eastAsia="pl-PL"/>
        </w:rPr>
        <w:t xml:space="preserve">Na terenie </w:t>
      </w:r>
      <w:r w:rsidR="00545C1B" w:rsidRPr="002172D7">
        <w:rPr>
          <w:rFonts w:eastAsia="SimSun"/>
          <w:sz w:val="22"/>
          <w:szCs w:val="22"/>
          <w:lang w:eastAsia="pl-PL"/>
        </w:rPr>
        <w:t xml:space="preserve">gminy </w:t>
      </w:r>
      <w:r w:rsidR="006D46A1" w:rsidRPr="002172D7">
        <w:rPr>
          <w:rFonts w:eastAsia="SimSun"/>
          <w:sz w:val="22"/>
          <w:szCs w:val="22"/>
          <w:lang w:eastAsia="pl-PL"/>
        </w:rPr>
        <w:t>Sośnicowice</w:t>
      </w:r>
      <w:r w:rsidR="00423491" w:rsidRPr="002172D7">
        <w:rPr>
          <w:rFonts w:eastAsia="SimSun"/>
          <w:sz w:val="22"/>
          <w:szCs w:val="22"/>
          <w:lang w:eastAsia="pl-PL"/>
        </w:rPr>
        <w:t xml:space="preserve"> funkcjonuje o</w:t>
      </w:r>
      <w:r w:rsidR="00545C1B" w:rsidRPr="002172D7">
        <w:rPr>
          <w:sz w:val="22"/>
          <w:szCs w:val="22"/>
        </w:rPr>
        <w:t>siem jednostek</w:t>
      </w:r>
      <w:r w:rsidR="00423491" w:rsidRPr="002172D7">
        <w:rPr>
          <w:sz w:val="22"/>
          <w:szCs w:val="22"/>
        </w:rPr>
        <w:t xml:space="preserve"> Ochotniczej Straży Pożarnej:</w:t>
      </w:r>
    </w:p>
    <w:p w14:paraId="7501F6ED" w14:textId="15B85844" w:rsidR="00BB23C5" w:rsidRPr="002172D7" w:rsidRDefault="009A53FC" w:rsidP="00156AD3">
      <w:pPr>
        <w:pStyle w:val="Akapitzlist"/>
        <w:numPr>
          <w:ilvl w:val="0"/>
          <w:numId w:val="157"/>
        </w:numPr>
        <w:spacing w:before="60" w:after="60"/>
        <w:contextualSpacing w:val="0"/>
        <w:rPr>
          <w:rFonts w:eastAsiaTheme="minorEastAsia"/>
          <w:sz w:val="22"/>
          <w:szCs w:val="22"/>
        </w:rPr>
      </w:pPr>
      <w:hyperlink r:id="rId44" w:history="1">
        <w:r w:rsidR="00BB23C5" w:rsidRPr="002172D7">
          <w:rPr>
            <w:rFonts w:eastAsiaTheme="minorEastAsia"/>
            <w:sz w:val="22"/>
            <w:szCs w:val="22"/>
          </w:rPr>
          <w:t>Ochotnicz</w:t>
        </w:r>
        <w:r w:rsidR="00423491" w:rsidRPr="002172D7">
          <w:rPr>
            <w:rFonts w:eastAsiaTheme="minorEastAsia"/>
            <w:sz w:val="22"/>
            <w:szCs w:val="22"/>
          </w:rPr>
          <w:t>a Straż Pożarna w Sośnicowicach</w:t>
        </w:r>
      </w:hyperlink>
      <w:r w:rsidR="00423491" w:rsidRPr="002172D7">
        <w:rPr>
          <w:rFonts w:eastAsiaTheme="minorEastAsia"/>
          <w:sz w:val="22"/>
          <w:szCs w:val="22"/>
        </w:rPr>
        <w:t xml:space="preserve">, </w:t>
      </w:r>
      <w:r w:rsidR="00BB23C5" w:rsidRPr="002172D7">
        <w:rPr>
          <w:rFonts w:eastAsiaTheme="minorEastAsia"/>
          <w:sz w:val="22"/>
          <w:szCs w:val="22"/>
        </w:rPr>
        <w:t>Łabędzka 1</w:t>
      </w:r>
      <w:r w:rsidR="00423491" w:rsidRPr="002172D7">
        <w:rPr>
          <w:rFonts w:eastAsiaTheme="minorEastAsia"/>
          <w:sz w:val="22"/>
          <w:szCs w:val="22"/>
        </w:rPr>
        <w:t>,</w:t>
      </w:r>
    </w:p>
    <w:p w14:paraId="62DF3FA2" w14:textId="2F34C00C" w:rsidR="00BB23C5" w:rsidRPr="002172D7" w:rsidRDefault="00BB23C5" w:rsidP="00156AD3">
      <w:pPr>
        <w:pStyle w:val="Akapitzlist"/>
        <w:numPr>
          <w:ilvl w:val="0"/>
          <w:numId w:val="157"/>
        </w:numPr>
        <w:spacing w:before="60" w:after="60"/>
        <w:contextualSpacing w:val="0"/>
        <w:rPr>
          <w:rFonts w:eastAsiaTheme="minorEastAsia"/>
          <w:sz w:val="22"/>
          <w:szCs w:val="22"/>
        </w:rPr>
      </w:pPr>
      <w:r w:rsidRPr="002172D7">
        <w:rPr>
          <w:rFonts w:eastAsiaTheme="minorEastAsia"/>
          <w:sz w:val="22"/>
          <w:szCs w:val="22"/>
        </w:rPr>
        <w:t>Ochotnicza Straż Pożarna w Rachowicach</w:t>
      </w:r>
      <w:r w:rsidR="00423491" w:rsidRPr="002172D7">
        <w:rPr>
          <w:rFonts w:eastAsiaTheme="minorEastAsia"/>
          <w:sz w:val="22"/>
          <w:szCs w:val="22"/>
        </w:rPr>
        <w:t>,</w:t>
      </w:r>
      <w:r w:rsidRPr="002172D7">
        <w:rPr>
          <w:rFonts w:eastAsiaTheme="minorEastAsia"/>
          <w:sz w:val="22"/>
          <w:szCs w:val="22"/>
        </w:rPr>
        <w:t xml:space="preserve"> Wiejska 1</w:t>
      </w:r>
      <w:r w:rsidR="00423491" w:rsidRPr="002172D7">
        <w:rPr>
          <w:rFonts w:eastAsiaTheme="minorEastAsia"/>
          <w:sz w:val="22"/>
          <w:szCs w:val="22"/>
        </w:rPr>
        <w:t>,</w:t>
      </w:r>
    </w:p>
    <w:p w14:paraId="7A6621D5" w14:textId="2BE299D8" w:rsidR="00BB23C5" w:rsidRPr="002172D7" w:rsidRDefault="00BB23C5" w:rsidP="00156AD3">
      <w:pPr>
        <w:pStyle w:val="Akapitzlist"/>
        <w:numPr>
          <w:ilvl w:val="0"/>
          <w:numId w:val="157"/>
        </w:numPr>
        <w:spacing w:before="60" w:after="60"/>
        <w:contextualSpacing w:val="0"/>
        <w:rPr>
          <w:rFonts w:eastAsiaTheme="minorEastAsia"/>
          <w:sz w:val="22"/>
          <w:szCs w:val="22"/>
        </w:rPr>
      </w:pPr>
      <w:r w:rsidRPr="002172D7">
        <w:rPr>
          <w:rFonts w:eastAsiaTheme="minorEastAsia"/>
          <w:sz w:val="22"/>
          <w:szCs w:val="22"/>
        </w:rPr>
        <w:t>Ochotnicza Straż Pożarna w Smolnicy</w:t>
      </w:r>
      <w:r w:rsidR="00423491" w:rsidRPr="002172D7">
        <w:rPr>
          <w:rFonts w:eastAsiaTheme="minorEastAsia"/>
          <w:sz w:val="22"/>
          <w:szCs w:val="22"/>
        </w:rPr>
        <w:t xml:space="preserve">, </w:t>
      </w:r>
      <w:r w:rsidRPr="002172D7">
        <w:rPr>
          <w:rFonts w:eastAsiaTheme="minorEastAsia"/>
          <w:sz w:val="22"/>
          <w:szCs w:val="22"/>
        </w:rPr>
        <w:t>Wiejska 1</w:t>
      </w:r>
      <w:r w:rsidR="00423491" w:rsidRPr="002172D7">
        <w:rPr>
          <w:rFonts w:eastAsia="SimSun"/>
          <w:sz w:val="22"/>
          <w:szCs w:val="22"/>
        </w:rPr>
        <w:t>,</w:t>
      </w:r>
    </w:p>
    <w:p w14:paraId="1D0ACFFB" w14:textId="600E9E7A" w:rsidR="00BB23C5" w:rsidRPr="002172D7" w:rsidRDefault="009A53FC" w:rsidP="00156AD3">
      <w:pPr>
        <w:pStyle w:val="Akapitzlist"/>
        <w:numPr>
          <w:ilvl w:val="0"/>
          <w:numId w:val="157"/>
        </w:numPr>
        <w:spacing w:before="60" w:after="60"/>
        <w:contextualSpacing w:val="0"/>
        <w:rPr>
          <w:rFonts w:eastAsiaTheme="minorEastAsia"/>
          <w:sz w:val="22"/>
          <w:szCs w:val="22"/>
        </w:rPr>
      </w:pPr>
      <w:hyperlink r:id="rId45" w:history="1">
        <w:r w:rsidR="00BB23C5" w:rsidRPr="002172D7">
          <w:rPr>
            <w:rFonts w:eastAsiaTheme="minorEastAsia"/>
            <w:sz w:val="22"/>
            <w:szCs w:val="22"/>
          </w:rPr>
          <w:t>Ochotnicza Straż Pożarna w Sierakowicach</w:t>
        </w:r>
      </w:hyperlink>
      <w:r w:rsidR="00423491" w:rsidRPr="002172D7">
        <w:rPr>
          <w:rFonts w:eastAsiaTheme="minorEastAsia"/>
          <w:sz w:val="22"/>
          <w:szCs w:val="22"/>
        </w:rPr>
        <w:t xml:space="preserve">, </w:t>
      </w:r>
      <w:r w:rsidR="00BB23C5" w:rsidRPr="002172D7">
        <w:rPr>
          <w:rFonts w:eastAsiaTheme="minorEastAsia"/>
          <w:sz w:val="22"/>
          <w:szCs w:val="22"/>
        </w:rPr>
        <w:t>Wiejska 54</w:t>
      </w:r>
      <w:r w:rsidR="00423491" w:rsidRPr="002172D7">
        <w:rPr>
          <w:rFonts w:eastAsiaTheme="minorEastAsia"/>
          <w:sz w:val="22"/>
          <w:szCs w:val="22"/>
        </w:rPr>
        <w:t>,</w:t>
      </w:r>
    </w:p>
    <w:p w14:paraId="26AF88A4" w14:textId="7E10A81F" w:rsidR="00BB23C5" w:rsidRPr="002172D7" w:rsidRDefault="009A53FC" w:rsidP="00156AD3">
      <w:pPr>
        <w:pStyle w:val="Akapitzlist"/>
        <w:numPr>
          <w:ilvl w:val="0"/>
          <w:numId w:val="157"/>
        </w:numPr>
        <w:spacing w:before="60" w:after="60"/>
        <w:contextualSpacing w:val="0"/>
        <w:rPr>
          <w:rFonts w:eastAsiaTheme="minorEastAsia"/>
          <w:sz w:val="22"/>
          <w:szCs w:val="22"/>
        </w:rPr>
      </w:pPr>
      <w:hyperlink r:id="rId46" w:history="1">
        <w:r w:rsidR="00BB23C5" w:rsidRPr="002172D7">
          <w:rPr>
            <w:rFonts w:eastAsiaTheme="minorEastAsia"/>
            <w:sz w:val="22"/>
            <w:szCs w:val="22"/>
          </w:rPr>
          <w:t>Ochotnicza Straż Pożarna w Trachach</w:t>
        </w:r>
      </w:hyperlink>
      <w:r w:rsidR="00423491" w:rsidRPr="002172D7">
        <w:rPr>
          <w:rFonts w:eastAsiaTheme="minorEastAsia"/>
          <w:sz w:val="22"/>
          <w:szCs w:val="22"/>
        </w:rPr>
        <w:t xml:space="preserve">, </w:t>
      </w:r>
      <w:r w:rsidR="00BB23C5" w:rsidRPr="002172D7">
        <w:rPr>
          <w:rFonts w:eastAsiaTheme="minorEastAsia"/>
          <w:sz w:val="22"/>
          <w:szCs w:val="22"/>
        </w:rPr>
        <w:t>Raciborska 31</w:t>
      </w:r>
      <w:r w:rsidR="00423491" w:rsidRPr="002172D7">
        <w:rPr>
          <w:rFonts w:eastAsiaTheme="minorEastAsia"/>
          <w:sz w:val="22"/>
          <w:szCs w:val="22"/>
        </w:rPr>
        <w:t>,</w:t>
      </w:r>
    </w:p>
    <w:p w14:paraId="54A775FB" w14:textId="04F9CBEB" w:rsidR="00BB23C5" w:rsidRPr="002172D7" w:rsidRDefault="009A53FC" w:rsidP="00156AD3">
      <w:pPr>
        <w:pStyle w:val="Akapitzlist"/>
        <w:numPr>
          <w:ilvl w:val="0"/>
          <w:numId w:val="157"/>
        </w:numPr>
        <w:spacing w:before="60" w:after="60"/>
        <w:contextualSpacing w:val="0"/>
        <w:rPr>
          <w:rFonts w:eastAsiaTheme="minorEastAsia"/>
          <w:sz w:val="22"/>
          <w:szCs w:val="22"/>
        </w:rPr>
      </w:pPr>
      <w:hyperlink r:id="rId47" w:history="1">
        <w:r w:rsidR="00BB23C5" w:rsidRPr="002172D7">
          <w:rPr>
            <w:rFonts w:eastAsiaTheme="minorEastAsia"/>
            <w:sz w:val="22"/>
            <w:szCs w:val="22"/>
          </w:rPr>
          <w:t>Ochotnicza Straż Pożarna w Tworogu Małym</w:t>
        </w:r>
      </w:hyperlink>
      <w:r w:rsidR="00423491" w:rsidRPr="002172D7">
        <w:rPr>
          <w:rFonts w:eastAsiaTheme="minorEastAsia"/>
          <w:sz w:val="22"/>
          <w:szCs w:val="22"/>
        </w:rPr>
        <w:t xml:space="preserve">, </w:t>
      </w:r>
      <w:r w:rsidR="00BB23C5" w:rsidRPr="002172D7">
        <w:rPr>
          <w:rFonts w:eastAsiaTheme="minorEastAsia"/>
          <w:sz w:val="22"/>
          <w:szCs w:val="22"/>
        </w:rPr>
        <w:t>Wiejska 19</w:t>
      </w:r>
      <w:r w:rsidR="00423491" w:rsidRPr="002172D7">
        <w:rPr>
          <w:rFonts w:eastAsiaTheme="minorEastAsia"/>
          <w:sz w:val="22"/>
          <w:szCs w:val="22"/>
        </w:rPr>
        <w:t>,</w:t>
      </w:r>
    </w:p>
    <w:p w14:paraId="13AE196D" w14:textId="28880378" w:rsidR="00BB23C5" w:rsidRPr="002172D7" w:rsidRDefault="009A53FC" w:rsidP="00156AD3">
      <w:pPr>
        <w:pStyle w:val="Akapitzlist"/>
        <w:numPr>
          <w:ilvl w:val="0"/>
          <w:numId w:val="157"/>
        </w:numPr>
        <w:spacing w:before="60" w:after="60"/>
        <w:contextualSpacing w:val="0"/>
        <w:rPr>
          <w:rFonts w:eastAsiaTheme="minorEastAsia"/>
          <w:sz w:val="22"/>
          <w:szCs w:val="22"/>
        </w:rPr>
      </w:pPr>
      <w:hyperlink r:id="rId48" w:history="1">
        <w:r w:rsidR="00BB23C5" w:rsidRPr="002172D7">
          <w:rPr>
            <w:rFonts w:eastAsiaTheme="minorEastAsia"/>
            <w:sz w:val="22"/>
            <w:szCs w:val="22"/>
          </w:rPr>
          <w:t>Ochotnicza Straż Pożarna w Bargłówce</w:t>
        </w:r>
      </w:hyperlink>
      <w:r w:rsidR="00423491" w:rsidRPr="002172D7">
        <w:rPr>
          <w:rFonts w:eastAsiaTheme="minorEastAsia"/>
          <w:sz w:val="22"/>
          <w:szCs w:val="22"/>
        </w:rPr>
        <w:t xml:space="preserve">, </w:t>
      </w:r>
      <w:r w:rsidR="00BB23C5" w:rsidRPr="002172D7">
        <w:rPr>
          <w:rFonts w:eastAsiaTheme="minorEastAsia"/>
          <w:sz w:val="22"/>
          <w:szCs w:val="22"/>
        </w:rPr>
        <w:t>Raciborska 28</w:t>
      </w:r>
      <w:r w:rsidR="00423491" w:rsidRPr="002172D7">
        <w:rPr>
          <w:rFonts w:eastAsiaTheme="minorEastAsia"/>
          <w:sz w:val="22"/>
          <w:szCs w:val="22"/>
        </w:rPr>
        <w:t>,</w:t>
      </w:r>
    </w:p>
    <w:p w14:paraId="46B52477" w14:textId="5F10F4B1" w:rsidR="00BB23C5" w:rsidRPr="002172D7" w:rsidRDefault="009A53FC" w:rsidP="00156AD3">
      <w:pPr>
        <w:pStyle w:val="Akapitzlist"/>
        <w:numPr>
          <w:ilvl w:val="0"/>
          <w:numId w:val="157"/>
        </w:numPr>
        <w:spacing w:before="60" w:after="60"/>
        <w:contextualSpacing w:val="0"/>
        <w:rPr>
          <w:rFonts w:eastAsiaTheme="minorEastAsia"/>
          <w:sz w:val="22"/>
          <w:szCs w:val="22"/>
        </w:rPr>
      </w:pPr>
      <w:hyperlink r:id="rId49" w:history="1">
        <w:r w:rsidR="00BB23C5" w:rsidRPr="002172D7">
          <w:rPr>
            <w:rFonts w:eastAsiaTheme="minorEastAsia"/>
            <w:sz w:val="22"/>
            <w:szCs w:val="22"/>
          </w:rPr>
          <w:t>Ochotnicza Straż Pożarna w Kozłowie</w:t>
        </w:r>
      </w:hyperlink>
      <w:r w:rsidR="00423491" w:rsidRPr="002172D7">
        <w:rPr>
          <w:rFonts w:eastAsiaTheme="minorEastAsia"/>
          <w:sz w:val="22"/>
          <w:szCs w:val="22"/>
        </w:rPr>
        <w:t xml:space="preserve">, </w:t>
      </w:r>
      <w:r w:rsidR="00BB23C5" w:rsidRPr="002172D7">
        <w:rPr>
          <w:rFonts w:eastAsiaTheme="minorEastAsia"/>
          <w:sz w:val="22"/>
          <w:szCs w:val="22"/>
        </w:rPr>
        <w:t>Łabędzka 2</w:t>
      </w:r>
      <w:r w:rsidR="00423491" w:rsidRPr="002172D7">
        <w:rPr>
          <w:rFonts w:eastAsiaTheme="minorEastAsia"/>
          <w:sz w:val="22"/>
          <w:szCs w:val="22"/>
        </w:rPr>
        <w:t>.</w:t>
      </w:r>
    </w:p>
    <w:p w14:paraId="7B8CD866" w14:textId="3B2CF4B9" w:rsidR="001C725A" w:rsidRPr="002172D7" w:rsidRDefault="001C725A" w:rsidP="00156AD3">
      <w:pPr>
        <w:spacing w:before="60" w:after="60"/>
        <w:jc w:val="both"/>
        <w:rPr>
          <w:rFonts w:eastAsia="SimSun"/>
          <w:i/>
          <w:sz w:val="22"/>
          <w:szCs w:val="22"/>
          <w:lang w:eastAsia="pl-PL"/>
        </w:rPr>
      </w:pPr>
      <w:r w:rsidRPr="002172D7">
        <w:rPr>
          <w:rFonts w:eastAsia="SimSun"/>
          <w:sz w:val="22"/>
          <w:szCs w:val="22"/>
          <w:lang w:eastAsia="pl-PL"/>
        </w:rPr>
        <w:t xml:space="preserve">Grupy przeznaczone są do usuwania skutków pożarów, wypadków głównie drogowych oraz </w:t>
      </w:r>
      <w:r w:rsidR="00F70C0E" w:rsidRPr="002172D7">
        <w:rPr>
          <w:rFonts w:eastAsia="SimSun"/>
          <w:sz w:val="22"/>
          <w:szCs w:val="22"/>
          <w:lang w:eastAsia="pl-PL"/>
        </w:rPr>
        <w:br/>
      </w:r>
      <w:r w:rsidRPr="002172D7">
        <w:rPr>
          <w:rFonts w:eastAsia="SimSun"/>
          <w:sz w:val="22"/>
          <w:szCs w:val="22"/>
          <w:lang w:eastAsia="pl-PL"/>
        </w:rPr>
        <w:t xml:space="preserve">w infrastrukturze komunalnej. </w:t>
      </w:r>
    </w:p>
    <w:p w14:paraId="78974AAA" w14:textId="34FA24A3" w:rsidR="001E49AF" w:rsidRPr="002172D7" w:rsidRDefault="001C725A" w:rsidP="00156AD3">
      <w:pPr>
        <w:spacing w:before="60" w:after="60"/>
        <w:jc w:val="both"/>
        <w:rPr>
          <w:sz w:val="22"/>
          <w:szCs w:val="22"/>
        </w:rPr>
      </w:pPr>
      <w:r w:rsidRPr="002172D7">
        <w:rPr>
          <w:rFonts w:eastAsia="SimSun"/>
          <w:sz w:val="22"/>
          <w:szCs w:val="22"/>
          <w:lang w:eastAsia="pl-PL"/>
        </w:rPr>
        <w:t xml:space="preserve">Samochody ratownictwa technicznego posiadają różne wyposażenie w specjalistyczny sprzęt </w:t>
      </w:r>
      <w:r w:rsidR="00F70C0E" w:rsidRPr="002172D7">
        <w:rPr>
          <w:rFonts w:eastAsia="SimSun"/>
          <w:sz w:val="22"/>
          <w:szCs w:val="22"/>
          <w:lang w:eastAsia="pl-PL"/>
        </w:rPr>
        <w:br/>
      </w:r>
      <w:r w:rsidRPr="002172D7">
        <w:rPr>
          <w:rFonts w:eastAsia="SimSun"/>
          <w:sz w:val="22"/>
          <w:szCs w:val="22"/>
          <w:lang w:eastAsia="pl-PL"/>
        </w:rPr>
        <w:t xml:space="preserve">w zależności od jednostki jest to hydrauliczny sprzęt ratowniczy, w tym nożyce hydrauliczne do cięcia karoserii samochodów, rozpieracze ramionowe i rozpieracze teleskopowe, pompy hydrauliczne, poduszki pneumatyczne wysoko i niskociśnieniowe do podnoszenia pojazdów. </w:t>
      </w:r>
      <w:r w:rsidR="002A7516" w:rsidRPr="002172D7">
        <w:rPr>
          <w:rFonts w:eastAsia="SimSun"/>
          <w:sz w:val="22"/>
          <w:szCs w:val="22"/>
          <w:lang w:eastAsia="pl-PL"/>
        </w:rPr>
        <w:t xml:space="preserve">Gmina </w:t>
      </w:r>
      <w:r w:rsidR="00BD5C90">
        <w:rPr>
          <w:rFonts w:eastAsia="SimSun"/>
          <w:sz w:val="22"/>
          <w:szCs w:val="22"/>
          <w:lang w:eastAsia="pl-PL"/>
        </w:rPr>
        <w:t>So</w:t>
      </w:r>
      <w:r w:rsidR="000D15DA" w:rsidRPr="002172D7">
        <w:rPr>
          <w:rFonts w:eastAsia="SimSun"/>
          <w:sz w:val="22"/>
          <w:szCs w:val="22"/>
          <w:lang w:eastAsia="pl-PL"/>
        </w:rPr>
        <w:t>śnicowice</w:t>
      </w:r>
      <w:r w:rsidRPr="002172D7">
        <w:rPr>
          <w:rFonts w:eastAsia="SimSun"/>
          <w:sz w:val="22"/>
          <w:szCs w:val="22"/>
          <w:lang w:eastAsia="pl-PL"/>
        </w:rPr>
        <w:t xml:space="preserve"> corocznie w miar</w:t>
      </w:r>
      <w:r w:rsidR="002A7516" w:rsidRPr="002172D7">
        <w:rPr>
          <w:rFonts w:eastAsia="SimSun"/>
          <w:sz w:val="22"/>
          <w:szCs w:val="22"/>
          <w:lang w:eastAsia="pl-PL"/>
        </w:rPr>
        <w:t>ę możliwości finansowych stara</w:t>
      </w:r>
      <w:r w:rsidRPr="002172D7">
        <w:rPr>
          <w:rFonts w:eastAsia="SimSun"/>
          <w:sz w:val="22"/>
          <w:szCs w:val="22"/>
          <w:lang w:eastAsia="pl-PL"/>
        </w:rPr>
        <w:t xml:space="preserve"> się o</w:t>
      </w:r>
      <w:r w:rsidR="008F7238">
        <w:rPr>
          <w:rFonts w:eastAsia="SimSun"/>
          <w:sz w:val="22"/>
          <w:szCs w:val="22"/>
          <w:lang w:eastAsia="pl-PL"/>
        </w:rPr>
        <w:t xml:space="preserve"> </w:t>
      </w:r>
      <w:r w:rsidRPr="002172D7">
        <w:rPr>
          <w:rFonts w:eastAsia="SimSun"/>
          <w:sz w:val="22"/>
          <w:szCs w:val="22"/>
          <w:lang w:eastAsia="pl-PL"/>
        </w:rPr>
        <w:t>doposażenie jednostek Ochotniczej Straży Pożarnej w</w:t>
      </w:r>
      <w:r w:rsidR="008F7238">
        <w:rPr>
          <w:rFonts w:eastAsia="SimSun"/>
          <w:sz w:val="22"/>
          <w:szCs w:val="22"/>
          <w:lang w:eastAsia="pl-PL"/>
        </w:rPr>
        <w:t xml:space="preserve"> </w:t>
      </w:r>
      <w:r w:rsidRPr="002172D7">
        <w:rPr>
          <w:rFonts w:eastAsia="SimSun"/>
          <w:sz w:val="22"/>
          <w:szCs w:val="22"/>
          <w:lang w:eastAsia="pl-PL"/>
        </w:rPr>
        <w:t xml:space="preserve">niezbędny sprzęt ratowniczo – gaśniczy. </w:t>
      </w:r>
      <w:r w:rsidR="00BD5C90">
        <w:rPr>
          <w:sz w:val="22"/>
          <w:szCs w:val="22"/>
          <w:lang w:eastAsia="pl-PL"/>
        </w:rPr>
        <w:t>Budynki siedzib</w:t>
      </w:r>
      <w:r w:rsidRPr="002172D7">
        <w:rPr>
          <w:rFonts w:eastAsia="SimSun"/>
          <w:sz w:val="22"/>
          <w:szCs w:val="22"/>
          <w:lang w:eastAsia="pl-PL"/>
        </w:rPr>
        <w:t xml:space="preserve"> OSP są na bieżąco remontowane i dost</w:t>
      </w:r>
      <w:r w:rsidR="008712B3" w:rsidRPr="002172D7">
        <w:rPr>
          <w:rFonts w:eastAsia="SimSun"/>
          <w:sz w:val="22"/>
          <w:szCs w:val="22"/>
          <w:lang w:eastAsia="pl-PL"/>
        </w:rPr>
        <w:t>osowywane do aktualnych potrzeb</w:t>
      </w:r>
      <w:r w:rsidR="00800490" w:rsidRPr="002172D7">
        <w:rPr>
          <w:rFonts w:eastAsia="SimSun"/>
          <w:sz w:val="22"/>
          <w:szCs w:val="22"/>
          <w:lang w:eastAsia="pl-PL"/>
        </w:rPr>
        <w:t>.</w:t>
      </w:r>
    </w:p>
    <w:p w14:paraId="2523C19E" w14:textId="6F07737A" w:rsidR="00F62DFF" w:rsidRPr="002172D7" w:rsidRDefault="000F71D4" w:rsidP="00156AD3">
      <w:pPr>
        <w:suppressAutoHyphens w:val="0"/>
        <w:spacing w:before="60" w:after="60"/>
        <w:jc w:val="both"/>
        <w:rPr>
          <w:color w:val="000000"/>
          <w:sz w:val="22"/>
          <w:szCs w:val="22"/>
        </w:rPr>
      </w:pPr>
      <w:r w:rsidRPr="002172D7">
        <w:rPr>
          <w:sz w:val="22"/>
          <w:szCs w:val="22"/>
        </w:rPr>
        <w:t xml:space="preserve">W latach 2011-2013 Wojewódzki Inspektorat Ochrony Środowiska w </w:t>
      </w:r>
      <w:r w:rsidR="00800490" w:rsidRPr="002172D7">
        <w:rPr>
          <w:sz w:val="22"/>
          <w:szCs w:val="22"/>
        </w:rPr>
        <w:t>Katowicach</w:t>
      </w:r>
      <w:r w:rsidR="00073446" w:rsidRPr="002172D7">
        <w:rPr>
          <w:sz w:val="22"/>
          <w:szCs w:val="22"/>
        </w:rPr>
        <w:t xml:space="preserve"> </w:t>
      </w:r>
      <w:r w:rsidRPr="002172D7">
        <w:rPr>
          <w:sz w:val="22"/>
          <w:szCs w:val="22"/>
        </w:rPr>
        <w:t>kontrolował działalność przedsiębiorstw i firm pod kątem o</w:t>
      </w:r>
      <w:r w:rsidRPr="002172D7">
        <w:rPr>
          <w:color w:val="000000"/>
          <w:sz w:val="22"/>
          <w:szCs w:val="22"/>
        </w:rPr>
        <w:t xml:space="preserve">ceny realizacji obowiązków wynikających z </w:t>
      </w:r>
      <w:r w:rsidR="0048115D" w:rsidRPr="002172D7">
        <w:rPr>
          <w:color w:val="000000"/>
          <w:sz w:val="22"/>
          <w:szCs w:val="22"/>
        </w:rPr>
        <w:t>przepisów ochrony środowiska</w:t>
      </w:r>
      <w:r w:rsidR="00F62DFF" w:rsidRPr="002172D7">
        <w:rPr>
          <w:color w:val="000000"/>
          <w:sz w:val="22"/>
          <w:szCs w:val="22"/>
        </w:rPr>
        <w:t xml:space="preserve">. </w:t>
      </w:r>
      <w:r w:rsidR="00F62DFF" w:rsidRPr="002172D7">
        <w:rPr>
          <w:sz w:val="22"/>
          <w:szCs w:val="22"/>
        </w:rPr>
        <w:t>W analizowanych latach WIOS nie wykonywał kontroli stricte pod kątem poważnych awarii i substancji chemicznych. Kontrole, które zostały przeprowadzone w ostatnich latach to:</w:t>
      </w:r>
    </w:p>
    <w:p w14:paraId="0CB6F2EB" w14:textId="77777777" w:rsidR="007D6B1F" w:rsidRPr="002172D7" w:rsidRDefault="007D6B1F" w:rsidP="00156AD3">
      <w:pPr>
        <w:pStyle w:val="Akapitzlist"/>
        <w:numPr>
          <w:ilvl w:val="0"/>
          <w:numId w:val="47"/>
        </w:numPr>
        <w:suppressAutoHyphens w:val="0"/>
        <w:spacing w:before="60" w:after="60"/>
        <w:contextualSpacing w:val="0"/>
        <w:jc w:val="both"/>
        <w:rPr>
          <w:sz w:val="22"/>
          <w:szCs w:val="22"/>
        </w:rPr>
      </w:pPr>
      <w:r w:rsidRPr="002172D7">
        <w:rPr>
          <w:sz w:val="22"/>
          <w:szCs w:val="22"/>
        </w:rPr>
        <w:t>w 2011 roku</w:t>
      </w:r>
    </w:p>
    <w:p w14:paraId="0B378B48" w14:textId="00E970CF" w:rsidR="00073446" w:rsidRPr="002172D7" w:rsidRDefault="00DD05EC" w:rsidP="00156AD3">
      <w:pPr>
        <w:pStyle w:val="Akapitzlist"/>
        <w:numPr>
          <w:ilvl w:val="1"/>
          <w:numId w:val="47"/>
        </w:numPr>
        <w:suppressAutoHyphens w:val="0"/>
        <w:spacing w:before="60" w:after="60"/>
        <w:contextualSpacing w:val="0"/>
        <w:jc w:val="both"/>
        <w:rPr>
          <w:sz w:val="22"/>
          <w:szCs w:val="22"/>
        </w:rPr>
      </w:pPr>
      <w:r w:rsidRPr="002172D7">
        <w:rPr>
          <w:color w:val="000000"/>
          <w:sz w:val="22"/>
          <w:szCs w:val="22"/>
        </w:rPr>
        <w:t>BIO –</w:t>
      </w:r>
      <w:r w:rsidR="00B04468" w:rsidRPr="002172D7">
        <w:rPr>
          <w:color w:val="000000"/>
          <w:sz w:val="22"/>
          <w:szCs w:val="22"/>
        </w:rPr>
        <w:t xml:space="preserve"> BUT Sp. z o.o. </w:t>
      </w:r>
      <w:r w:rsidRPr="002172D7">
        <w:rPr>
          <w:color w:val="000000"/>
          <w:sz w:val="22"/>
          <w:szCs w:val="22"/>
        </w:rPr>
        <w:t xml:space="preserve">w Łanach Wielkich – kontrole przeprowadzono w związku z </w:t>
      </w:r>
      <w:r w:rsidR="00C95BB9">
        <w:rPr>
          <w:color w:val="000000"/>
          <w:sz w:val="22"/>
          <w:szCs w:val="22"/>
        </w:rPr>
        <w:t> </w:t>
      </w:r>
      <w:r w:rsidRPr="002172D7">
        <w:rPr>
          <w:color w:val="000000"/>
          <w:sz w:val="22"/>
          <w:szCs w:val="22"/>
        </w:rPr>
        <w:t>zawiadomieniem Spółki o zakończeniu budowy i zamiarze</w:t>
      </w:r>
      <w:r w:rsidR="007D6B1F" w:rsidRPr="002172D7">
        <w:rPr>
          <w:color w:val="000000"/>
          <w:sz w:val="22"/>
          <w:szCs w:val="22"/>
        </w:rPr>
        <w:t xml:space="preserve"> przystąpienia do instalowania biogazowni wraz z gorzelnią na terenie zakładu przy ulicy Łabędzkiej w </w:t>
      </w:r>
      <w:r w:rsidR="00C95BB9">
        <w:rPr>
          <w:color w:val="000000"/>
          <w:sz w:val="22"/>
          <w:szCs w:val="22"/>
        </w:rPr>
        <w:t> </w:t>
      </w:r>
      <w:r w:rsidR="007D6B1F" w:rsidRPr="002172D7">
        <w:rPr>
          <w:color w:val="000000"/>
          <w:sz w:val="22"/>
          <w:szCs w:val="22"/>
        </w:rPr>
        <w:t>Łanach Wielkich. W trakcie kontroli</w:t>
      </w:r>
      <w:r w:rsidR="007D6B1F" w:rsidRPr="002172D7">
        <w:rPr>
          <w:sz w:val="22"/>
          <w:szCs w:val="22"/>
        </w:rPr>
        <w:t xml:space="preserve"> nie stwierdzono naruszeń.</w:t>
      </w:r>
    </w:p>
    <w:p w14:paraId="79C5C7AD" w14:textId="16996C46" w:rsidR="007D6B1F" w:rsidRPr="002172D7" w:rsidRDefault="007D6B1F" w:rsidP="00156AD3">
      <w:pPr>
        <w:pStyle w:val="Akapitzlist"/>
        <w:numPr>
          <w:ilvl w:val="1"/>
          <w:numId w:val="47"/>
        </w:numPr>
        <w:suppressAutoHyphens w:val="0"/>
        <w:spacing w:before="60" w:after="60"/>
        <w:contextualSpacing w:val="0"/>
        <w:jc w:val="both"/>
        <w:rPr>
          <w:sz w:val="22"/>
          <w:szCs w:val="22"/>
        </w:rPr>
      </w:pPr>
      <w:r w:rsidRPr="002172D7">
        <w:rPr>
          <w:sz w:val="22"/>
          <w:szCs w:val="22"/>
        </w:rPr>
        <w:t xml:space="preserve">Agro – Mas Sp. z o.o. Sierakowice – kontrole przeprowadzono w związku z </w:t>
      </w:r>
      <w:r w:rsidR="00C95BB9">
        <w:rPr>
          <w:sz w:val="22"/>
          <w:szCs w:val="22"/>
        </w:rPr>
        <w:t> </w:t>
      </w:r>
      <w:r w:rsidRPr="002172D7">
        <w:rPr>
          <w:sz w:val="22"/>
          <w:szCs w:val="22"/>
        </w:rPr>
        <w:t xml:space="preserve">posiadanym pozwoleniem zintegrowanym. </w:t>
      </w:r>
      <w:r w:rsidRPr="002172D7">
        <w:rPr>
          <w:color w:val="000000"/>
          <w:sz w:val="22"/>
          <w:szCs w:val="22"/>
        </w:rPr>
        <w:t>W trakcie kontroli</w:t>
      </w:r>
      <w:r w:rsidRPr="002172D7">
        <w:rPr>
          <w:sz w:val="22"/>
          <w:szCs w:val="22"/>
        </w:rPr>
        <w:t xml:space="preserve"> nie stwierdzono naruszeń.</w:t>
      </w:r>
    </w:p>
    <w:p w14:paraId="6F618B39" w14:textId="77777777" w:rsidR="007D6B1F" w:rsidRPr="002172D7" w:rsidRDefault="007D6B1F" w:rsidP="00156AD3">
      <w:pPr>
        <w:pStyle w:val="Akapitzlist"/>
        <w:numPr>
          <w:ilvl w:val="0"/>
          <w:numId w:val="47"/>
        </w:numPr>
        <w:suppressAutoHyphens w:val="0"/>
        <w:spacing w:before="60" w:after="60"/>
        <w:contextualSpacing w:val="0"/>
        <w:jc w:val="both"/>
        <w:rPr>
          <w:sz w:val="22"/>
          <w:szCs w:val="22"/>
        </w:rPr>
      </w:pPr>
      <w:r w:rsidRPr="002172D7">
        <w:rPr>
          <w:sz w:val="22"/>
          <w:szCs w:val="22"/>
        </w:rPr>
        <w:t xml:space="preserve">w 2012 roku </w:t>
      </w:r>
    </w:p>
    <w:p w14:paraId="4EF680E6" w14:textId="16DB8051" w:rsidR="007D6B1F" w:rsidRPr="002172D7" w:rsidRDefault="007D6B1F" w:rsidP="00156AD3">
      <w:pPr>
        <w:pStyle w:val="Akapitzlist"/>
        <w:numPr>
          <w:ilvl w:val="1"/>
          <w:numId w:val="47"/>
        </w:numPr>
        <w:suppressAutoHyphens w:val="0"/>
        <w:spacing w:before="60" w:after="60"/>
        <w:contextualSpacing w:val="0"/>
        <w:jc w:val="both"/>
        <w:rPr>
          <w:sz w:val="22"/>
          <w:szCs w:val="22"/>
        </w:rPr>
      </w:pPr>
      <w:r w:rsidRPr="002172D7">
        <w:rPr>
          <w:sz w:val="22"/>
          <w:szCs w:val="22"/>
        </w:rPr>
        <w:t xml:space="preserve">BIO – BUT Sp.z o.o. w Łanach </w:t>
      </w:r>
      <w:r w:rsidR="00B04468" w:rsidRPr="002172D7">
        <w:rPr>
          <w:sz w:val="22"/>
          <w:szCs w:val="22"/>
        </w:rPr>
        <w:t xml:space="preserve">Wielkich – kontrole przeprowadzono w związku z </w:t>
      </w:r>
      <w:r w:rsidR="00C95BB9">
        <w:rPr>
          <w:sz w:val="22"/>
          <w:szCs w:val="22"/>
        </w:rPr>
        <w:t> </w:t>
      </w:r>
      <w:r w:rsidR="00B04468" w:rsidRPr="002172D7">
        <w:rPr>
          <w:sz w:val="22"/>
          <w:szCs w:val="22"/>
        </w:rPr>
        <w:t xml:space="preserve">potrzebą wydania zaświadczenia o spełnieniu wszystkich wymagań ochrony środowiska w trakcie produkcji alkoholu etylowego. </w:t>
      </w:r>
      <w:r w:rsidR="00B04468" w:rsidRPr="002172D7">
        <w:rPr>
          <w:color w:val="000000"/>
          <w:sz w:val="22"/>
          <w:szCs w:val="22"/>
        </w:rPr>
        <w:t>W trakcie kontroli</w:t>
      </w:r>
      <w:r w:rsidR="00B04468" w:rsidRPr="002172D7">
        <w:rPr>
          <w:sz w:val="22"/>
          <w:szCs w:val="22"/>
        </w:rPr>
        <w:t xml:space="preserve"> nie stwierdzono naruszeń.</w:t>
      </w:r>
    </w:p>
    <w:p w14:paraId="41A5C44F" w14:textId="2F760B3E" w:rsidR="00B04468" w:rsidRPr="002172D7" w:rsidRDefault="00B04468" w:rsidP="00156AD3">
      <w:pPr>
        <w:pStyle w:val="Akapitzlist"/>
        <w:numPr>
          <w:ilvl w:val="1"/>
          <w:numId w:val="47"/>
        </w:numPr>
        <w:suppressAutoHyphens w:val="0"/>
        <w:spacing w:before="60" w:after="60"/>
        <w:contextualSpacing w:val="0"/>
        <w:jc w:val="both"/>
        <w:rPr>
          <w:sz w:val="22"/>
          <w:szCs w:val="22"/>
        </w:rPr>
      </w:pPr>
      <w:r w:rsidRPr="002172D7">
        <w:rPr>
          <w:sz w:val="22"/>
          <w:szCs w:val="22"/>
        </w:rPr>
        <w:t xml:space="preserve">Agro – Mas Sp. z o.o. Sierakowice – przeprowadzono kontrolę w zakresie przestrzegania przepisów w zakresie ochrony środowiska. </w:t>
      </w:r>
      <w:r w:rsidRPr="002172D7">
        <w:rPr>
          <w:color w:val="000000"/>
          <w:sz w:val="22"/>
          <w:szCs w:val="22"/>
        </w:rPr>
        <w:t>W trakcie kontroli</w:t>
      </w:r>
      <w:r w:rsidRPr="002172D7">
        <w:rPr>
          <w:sz w:val="22"/>
          <w:szCs w:val="22"/>
        </w:rPr>
        <w:t xml:space="preserve"> nie stwierdzono naruszeń.</w:t>
      </w:r>
    </w:p>
    <w:p w14:paraId="0D40F67E" w14:textId="7DD65BF5" w:rsidR="00B04468" w:rsidRDefault="00B04468" w:rsidP="00156AD3">
      <w:pPr>
        <w:pStyle w:val="Akapitzlist"/>
        <w:numPr>
          <w:ilvl w:val="1"/>
          <w:numId w:val="47"/>
        </w:numPr>
        <w:suppressAutoHyphens w:val="0"/>
        <w:spacing w:before="60" w:after="60"/>
        <w:contextualSpacing w:val="0"/>
        <w:jc w:val="both"/>
        <w:rPr>
          <w:sz w:val="22"/>
          <w:szCs w:val="22"/>
        </w:rPr>
      </w:pPr>
      <w:r w:rsidRPr="002172D7">
        <w:rPr>
          <w:sz w:val="22"/>
          <w:szCs w:val="22"/>
        </w:rPr>
        <w:t xml:space="preserve">Lode Polska Sp. z o.o. w Sierakowicach </w:t>
      </w:r>
      <w:r w:rsidR="00BC7539" w:rsidRPr="002172D7">
        <w:rPr>
          <w:sz w:val="22"/>
          <w:szCs w:val="22"/>
        </w:rPr>
        <w:t>–</w:t>
      </w:r>
      <w:r w:rsidRPr="002172D7">
        <w:rPr>
          <w:sz w:val="22"/>
          <w:szCs w:val="22"/>
        </w:rPr>
        <w:t xml:space="preserve"> </w:t>
      </w:r>
      <w:r w:rsidR="00BC7539" w:rsidRPr="002172D7">
        <w:rPr>
          <w:sz w:val="22"/>
          <w:szCs w:val="22"/>
        </w:rPr>
        <w:t xml:space="preserve">kontrole przeprowadzono w zakresie zawartości siarki w ciężkim oleju opałowym oraz emisji ze spalania w/w oleju. </w:t>
      </w:r>
      <w:r w:rsidR="00BC7539" w:rsidRPr="002172D7">
        <w:rPr>
          <w:color w:val="000000"/>
          <w:sz w:val="22"/>
          <w:szCs w:val="22"/>
        </w:rPr>
        <w:t xml:space="preserve">W </w:t>
      </w:r>
      <w:r w:rsidR="00C95BB9">
        <w:rPr>
          <w:color w:val="000000"/>
          <w:sz w:val="22"/>
          <w:szCs w:val="22"/>
        </w:rPr>
        <w:t> </w:t>
      </w:r>
      <w:r w:rsidR="00BC7539" w:rsidRPr="002172D7">
        <w:rPr>
          <w:color w:val="000000"/>
          <w:sz w:val="22"/>
          <w:szCs w:val="22"/>
        </w:rPr>
        <w:t>trakcie kontroli</w:t>
      </w:r>
      <w:r w:rsidR="00BC7539" w:rsidRPr="002172D7">
        <w:rPr>
          <w:sz w:val="22"/>
          <w:szCs w:val="22"/>
        </w:rPr>
        <w:t xml:space="preserve"> nie stwierdzono naruszeń.</w:t>
      </w:r>
    </w:p>
    <w:p w14:paraId="4E4F4EE9" w14:textId="77777777" w:rsidR="004E6325" w:rsidRPr="002172D7" w:rsidRDefault="004E6325" w:rsidP="004E6325">
      <w:pPr>
        <w:pStyle w:val="Akapitzlist"/>
        <w:suppressAutoHyphens w:val="0"/>
        <w:spacing w:before="60" w:after="60"/>
        <w:ind w:left="1440"/>
        <w:contextualSpacing w:val="0"/>
        <w:jc w:val="both"/>
        <w:rPr>
          <w:sz w:val="22"/>
          <w:szCs w:val="22"/>
        </w:rPr>
      </w:pPr>
    </w:p>
    <w:p w14:paraId="270D3B95" w14:textId="4CA803C0" w:rsidR="00BC7539" w:rsidRPr="002172D7" w:rsidRDefault="00BC7539" w:rsidP="00156AD3">
      <w:pPr>
        <w:pStyle w:val="Akapitzlist"/>
        <w:numPr>
          <w:ilvl w:val="0"/>
          <w:numId w:val="158"/>
        </w:numPr>
        <w:suppressAutoHyphens w:val="0"/>
        <w:spacing w:before="60" w:after="60"/>
        <w:contextualSpacing w:val="0"/>
        <w:jc w:val="both"/>
        <w:rPr>
          <w:sz w:val="22"/>
          <w:szCs w:val="22"/>
        </w:rPr>
      </w:pPr>
      <w:r w:rsidRPr="002172D7">
        <w:rPr>
          <w:sz w:val="22"/>
          <w:szCs w:val="22"/>
        </w:rPr>
        <w:t xml:space="preserve">W 2013 roku </w:t>
      </w:r>
    </w:p>
    <w:p w14:paraId="75DD7A41" w14:textId="1AA95795" w:rsidR="00BC7539" w:rsidRPr="002172D7" w:rsidRDefault="00BC7539" w:rsidP="00156AD3">
      <w:pPr>
        <w:pStyle w:val="Akapitzlist"/>
        <w:numPr>
          <w:ilvl w:val="1"/>
          <w:numId w:val="158"/>
        </w:numPr>
        <w:suppressAutoHyphens w:val="0"/>
        <w:spacing w:before="60" w:after="60"/>
        <w:contextualSpacing w:val="0"/>
        <w:jc w:val="both"/>
        <w:rPr>
          <w:sz w:val="22"/>
          <w:szCs w:val="22"/>
        </w:rPr>
      </w:pPr>
      <w:r w:rsidRPr="002172D7">
        <w:rPr>
          <w:sz w:val="22"/>
          <w:szCs w:val="22"/>
        </w:rPr>
        <w:t>PWIK Sp. z o.o. w Gliwicach, Oczyszczalnia Ścieków w Smolnicy – kontrola dotyczyła auto</w:t>
      </w:r>
      <w:r w:rsidR="00BD5C90">
        <w:rPr>
          <w:sz w:val="22"/>
          <w:szCs w:val="22"/>
        </w:rPr>
        <w:t>-</w:t>
      </w:r>
      <w:r w:rsidRPr="002172D7">
        <w:rPr>
          <w:sz w:val="22"/>
          <w:szCs w:val="22"/>
        </w:rPr>
        <w:t xml:space="preserve">monitoringu, stanu formalno – prawnego, sprawozdawczości, ewidencji oraz </w:t>
      </w:r>
      <w:r w:rsidR="00701CCB" w:rsidRPr="002172D7">
        <w:rPr>
          <w:sz w:val="22"/>
          <w:szCs w:val="22"/>
        </w:rPr>
        <w:t xml:space="preserve">warunków w zakresie emisji substancji w ściekach i w zakresie wytwarzania odpadów. </w:t>
      </w:r>
      <w:r w:rsidR="00701CCB" w:rsidRPr="002172D7">
        <w:rPr>
          <w:color w:val="000000"/>
          <w:sz w:val="22"/>
          <w:szCs w:val="22"/>
        </w:rPr>
        <w:t>W trakcie kontroli</w:t>
      </w:r>
      <w:r w:rsidR="00701CCB" w:rsidRPr="002172D7">
        <w:rPr>
          <w:sz w:val="22"/>
          <w:szCs w:val="22"/>
        </w:rPr>
        <w:t xml:space="preserve"> nie stwierdzono naruszeń.</w:t>
      </w:r>
    </w:p>
    <w:p w14:paraId="2AC1ED03" w14:textId="7DAAA476" w:rsidR="00701CCB" w:rsidRPr="002172D7" w:rsidRDefault="00701CCB" w:rsidP="00156AD3">
      <w:pPr>
        <w:pStyle w:val="Akapitzlist"/>
        <w:numPr>
          <w:ilvl w:val="1"/>
          <w:numId w:val="158"/>
        </w:numPr>
        <w:suppressAutoHyphens w:val="0"/>
        <w:spacing w:before="60" w:after="60"/>
        <w:contextualSpacing w:val="0"/>
        <w:jc w:val="both"/>
        <w:rPr>
          <w:sz w:val="22"/>
          <w:szCs w:val="22"/>
        </w:rPr>
      </w:pPr>
      <w:r w:rsidRPr="002172D7">
        <w:rPr>
          <w:sz w:val="22"/>
          <w:szCs w:val="22"/>
        </w:rPr>
        <w:t xml:space="preserve">Agro – Mas Sp. z o.o. w Sierakowicach – kontrola w zakresie przestrzegania przepisów ochrony środowiska. </w:t>
      </w:r>
      <w:r w:rsidRPr="002172D7">
        <w:rPr>
          <w:color w:val="000000"/>
          <w:sz w:val="22"/>
          <w:szCs w:val="22"/>
        </w:rPr>
        <w:t>W trakcie kontroli</w:t>
      </w:r>
      <w:r w:rsidRPr="002172D7">
        <w:rPr>
          <w:sz w:val="22"/>
          <w:szCs w:val="22"/>
        </w:rPr>
        <w:t xml:space="preserve"> nie stwierdzono naruszeń.</w:t>
      </w:r>
    </w:p>
    <w:p w14:paraId="55FA480B" w14:textId="5246FBBC" w:rsidR="00701CCB" w:rsidRPr="002172D7" w:rsidRDefault="00701CCB" w:rsidP="00156AD3">
      <w:pPr>
        <w:pStyle w:val="Akapitzlist"/>
        <w:numPr>
          <w:ilvl w:val="1"/>
          <w:numId w:val="158"/>
        </w:numPr>
        <w:suppressAutoHyphens w:val="0"/>
        <w:spacing w:before="60" w:after="60"/>
        <w:contextualSpacing w:val="0"/>
        <w:jc w:val="both"/>
        <w:rPr>
          <w:sz w:val="22"/>
          <w:szCs w:val="22"/>
        </w:rPr>
      </w:pPr>
      <w:r w:rsidRPr="002172D7">
        <w:rPr>
          <w:sz w:val="22"/>
          <w:szCs w:val="22"/>
        </w:rPr>
        <w:t xml:space="preserve">Lode Polska Sp. z o.o. w Sierakowicach – kontrole w zakresie gospodarki wodno – ściekowej przeprowadzono w maju 2013 roku. Kontrola wykazała uchybienia </w:t>
      </w:r>
      <w:r w:rsidR="00FA0AB4" w:rsidRPr="002172D7">
        <w:rPr>
          <w:sz w:val="22"/>
          <w:szCs w:val="22"/>
        </w:rPr>
        <w:t>w</w:t>
      </w:r>
      <w:r w:rsidR="008F7238">
        <w:rPr>
          <w:sz w:val="22"/>
          <w:szCs w:val="22"/>
        </w:rPr>
        <w:t xml:space="preserve"> </w:t>
      </w:r>
      <w:r w:rsidR="00C95BB9">
        <w:rPr>
          <w:sz w:val="22"/>
          <w:szCs w:val="22"/>
        </w:rPr>
        <w:t> </w:t>
      </w:r>
      <w:r w:rsidR="00FA0AB4" w:rsidRPr="002172D7">
        <w:rPr>
          <w:sz w:val="22"/>
          <w:szCs w:val="22"/>
        </w:rPr>
        <w:t>zakresie dotrzymywania wszystkich warunków pozwolenia zintegrowanego</w:t>
      </w:r>
      <w:r w:rsidR="00F46582" w:rsidRPr="002172D7">
        <w:rPr>
          <w:sz w:val="22"/>
          <w:szCs w:val="22"/>
        </w:rPr>
        <w:t xml:space="preserve"> oraz wodnoprawnego, a także nie przekazuje rocznych </w:t>
      </w:r>
      <w:r w:rsidR="00F62DFF" w:rsidRPr="002172D7">
        <w:rPr>
          <w:sz w:val="22"/>
          <w:szCs w:val="22"/>
        </w:rPr>
        <w:t>sprawozdań</w:t>
      </w:r>
      <w:r w:rsidR="00F46582" w:rsidRPr="002172D7">
        <w:rPr>
          <w:sz w:val="22"/>
          <w:szCs w:val="22"/>
        </w:rPr>
        <w:t xml:space="preserve"> dotyczących wód z</w:t>
      </w:r>
      <w:r w:rsidR="008F7238">
        <w:rPr>
          <w:sz w:val="22"/>
          <w:szCs w:val="22"/>
        </w:rPr>
        <w:t xml:space="preserve"> </w:t>
      </w:r>
      <w:r w:rsidR="00C95BB9">
        <w:rPr>
          <w:sz w:val="22"/>
          <w:szCs w:val="22"/>
        </w:rPr>
        <w:t> </w:t>
      </w:r>
      <w:r w:rsidR="00F46582" w:rsidRPr="002172D7">
        <w:rPr>
          <w:sz w:val="22"/>
          <w:szCs w:val="22"/>
        </w:rPr>
        <w:t>odwodnienia oraz nie przekazuje ilości i jakości ścieków do WIOS. W związku z</w:t>
      </w:r>
      <w:r w:rsidR="008F7238">
        <w:rPr>
          <w:sz w:val="22"/>
          <w:szCs w:val="22"/>
        </w:rPr>
        <w:t xml:space="preserve"> </w:t>
      </w:r>
      <w:r w:rsidR="00F46582" w:rsidRPr="002172D7">
        <w:rPr>
          <w:sz w:val="22"/>
          <w:szCs w:val="22"/>
        </w:rPr>
        <w:t>tym wyd</w:t>
      </w:r>
      <w:r w:rsidR="00F62DFF" w:rsidRPr="002172D7">
        <w:rPr>
          <w:sz w:val="22"/>
          <w:szCs w:val="22"/>
        </w:rPr>
        <w:t>ano zarządzenia pokontrolne, które zostały zrealizowane</w:t>
      </w:r>
      <w:r w:rsidR="00FA0AB4" w:rsidRPr="002172D7">
        <w:rPr>
          <w:sz w:val="22"/>
          <w:szCs w:val="22"/>
        </w:rPr>
        <w:t xml:space="preserve">. Natomiast kontrola w czerwcu w zakresie </w:t>
      </w:r>
      <w:r w:rsidR="00F46582" w:rsidRPr="002172D7">
        <w:rPr>
          <w:sz w:val="22"/>
          <w:szCs w:val="22"/>
        </w:rPr>
        <w:t xml:space="preserve">zawartości siarki w oleju opałowym stosowanym w </w:t>
      </w:r>
      <w:r w:rsidR="00C95BB9">
        <w:rPr>
          <w:sz w:val="22"/>
          <w:szCs w:val="22"/>
        </w:rPr>
        <w:t> </w:t>
      </w:r>
      <w:r w:rsidR="00F46582" w:rsidRPr="002172D7">
        <w:rPr>
          <w:sz w:val="22"/>
          <w:szCs w:val="22"/>
        </w:rPr>
        <w:t xml:space="preserve">instalacjach energetycznego spalania paliw. </w:t>
      </w:r>
      <w:r w:rsidR="00F46582" w:rsidRPr="002172D7">
        <w:rPr>
          <w:color w:val="000000"/>
          <w:sz w:val="22"/>
          <w:szCs w:val="22"/>
        </w:rPr>
        <w:t>W trakcie tej kontroli</w:t>
      </w:r>
      <w:r w:rsidR="00F46582" w:rsidRPr="002172D7">
        <w:rPr>
          <w:sz w:val="22"/>
          <w:szCs w:val="22"/>
        </w:rPr>
        <w:t xml:space="preserve"> nie stwierdzono naruszeń.</w:t>
      </w:r>
      <w:r w:rsidR="00FA7A96" w:rsidRPr="002172D7">
        <w:rPr>
          <w:rStyle w:val="Odwoanieprzypisudolnego"/>
          <w:sz w:val="22"/>
          <w:szCs w:val="22"/>
        </w:rPr>
        <w:footnoteReference w:id="17"/>
      </w:r>
    </w:p>
    <w:p w14:paraId="16B8D0CB" w14:textId="77777777" w:rsidR="001C725A" w:rsidRPr="002172D7" w:rsidRDefault="001C725A" w:rsidP="00156AD3">
      <w:pPr>
        <w:autoSpaceDE w:val="0"/>
        <w:autoSpaceDN w:val="0"/>
        <w:adjustRightInd w:val="0"/>
        <w:spacing w:before="60" w:after="60"/>
        <w:jc w:val="both"/>
        <w:rPr>
          <w:sz w:val="22"/>
          <w:szCs w:val="22"/>
        </w:rPr>
      </w:pPr>
      <w:r w:rsidRPr="002172D7">
        <w:rPr>
          <w:color w:val="000000"/>
          <w:sz w:val="22"/>
          <w:szCs w:val="22"/>
        </w:rPr>
        <w:t xml:space="preserve">Na terenach rolniczych często przyczyną zanieczyszczeń wód może być niewłaściwe magazynowanie i stosowanie nawozów i środków ochrony roślin. Zagrożenie dla środowiska w tym przypadku zależy od rozpuszczalności środków </w:t>
      </w:r>
      <w:r w:rsidRPr="002172D7">
        <w:rPr>
          <w:sz w:val="22"/>
          <w:szCs w:val="22"/>
        </w:rPr>
        <w:t xml:space="preserve">w wodzie i stopnia ich toksyczności. </w:t>
      </w:r>
    </w:p>
    <w:p w14:paraId="4B2EC493" w14:textId="0F8EC5FA" w:rsidR="001C725A" w:rsidRPr="002172D7" w:rsidRDefault="001C725A" w:rsidP="00156AD3">
      <w:pPr>
        <w:autoSpaceDE w:val="0"/>
        <w:autoSpaceDN w:val="0"/>
        <w:adjustRightInd w:val="0"/>
        <w:spacing w:before="60" w:after="60"/>
        <w:jc w:val="both"/>
        <w:rPr>
          <w:sz w:val="22"/>
          <w:szCs w:val="22"/>
        </w:rPr>
      </w:pPr>
      <w:r w:rsidRPr="002172D7">
        <w:rPr>
          <w:sz w:val="22"/>
          <w:szCs w:val="22"/>
        </w:rPr>
        <w:t xml:space="preserve">Na terenie powiatu </w:t>
      </w:r>
      <w:r w:rsidR="00F62DFF" w:rsidRPr="002172D7">
        <w:rPr>
          <w:sz w:val="22"/>
          <w:szCs w:val="22"/>
        </w:rPr>
        <w:t>gliwickiego</w:t>
      </w:r>
      <w:r w:rsidRPr="002172D7">
        <w:rPr>
          <w:sz w:val="22"/>
          <w:szCs w:val="22"/>
        </w:rPr>
        <w:t xml:space="preserve"> </w:t>
      </w:r>
      <w:r w:rsidR="0090080F">
        <w:rPr>
          <w:sz w:val="22"/>
          <w:szCs w:val="22"/>
        </w:rPr>
        <w:t xml:space="preserve">w tym na terenie gminy Sośnicowice </w:t>
      </w:r>
      <w:r w:rsidRPr="002172D7">
        <w:rPr>
          <w:sz w:val="22"/>
          <w:szCs w:val="22"/>
        </w:rPr>
        <w:t xml:space="preserve">według informacji zamieszczonej w </w:t>
      </w:r>
      <w:r w:rsidR="00F62DFF" w:rsidRPr="002172D7">
        <w:rPr>
          <w:sz w:val="22"/>
          <w:szCs w:val="22"/>
        </w:rPr>
        <w:t>„</w:t>
      </w:r>
      <w:r w:rsidRPr="002172D7">
        <w:rPr>
          <w:sz w:val="22"/>
          <w:szCs w:val="22"/>
        </w:rPr>
        <w:t xml:space="preserve">Planie gospodarki odpadami dla województwa </w:t>
      </w:r>
      <w:r w:rsidR="00F62DFF" w:rsidRPr="002172D7">
        <w:rPr>
          <w:sz w:val="22"/>
          <w:szCs w:val="22"/>
        </w:rPr>
        <w:t>śląskiego 2014”</w:t>
      </w:r>
      <w:r w:rsidRPr="002172D7">
        <w:rPr>
          <w:sz w:val="22"/>
          <w:szCs w:val="22"/>
        </w:rPr>
        <w:t xml:space="preserve"> nie są zlokalizowane żadne zinwentaryzowane mogilniki, które mogłyby być znaczącym źródłem zanieczyszczeń dla chemizmu wód i gleb.</w:t>
      </w:r>
    </w:p>
    <w:p w14:paraId="6BDB64FA" w14:textId="083430A5" w:rsidR="001C725A" w:rsidRPr="002172D7" w:rsidRDefault="001C725A" w:rsidP="00156AD3">
      <w:pPr>
        <w:suppressAutoHyphens w:val="0"/>
        <w:autoSpaceDE w:val="0"/>
        <w:autoSpaceDN w:val="0"/>
        <w:adjustRightInd w:val="0"/>
        <w:spacing w:before="60" w:after="60"/>
        <w:jc w:val="both"/>
        <w:rPr>
          <w:rFonts w:eastAsia="TimesNewRoman"/>
          <w:sz w:val="22"/>
          <w:szCs w:val="22"/>
          <w:lang w:eastAsia="pl-PL"/>
        </w:rPr>
      </w:pPr>
      <w:r w:rsidRPr="002172D7">
        <w:rPr>
          <w:rFonts w:eastAsia="TimesNewRoman"/>
          <w:sz w:val="22"/>
          <w:szCs w:val="22"/>
          <w:lang w:eastAsia="pl-PL"/>
        </w:rPr>
        <w:t xml:space="preserve">Na obszarze powiatu </w:t>
      </w:r>
      <w:r w:rsidR="00F62DFF" w:rsidRPr="002172D7">
        <w:rPr>
          <w:rFonts w:eastAsia="TimesNewRoman"/>
          <w:sz w:val="22"/>
          <w:szCs w:val="22"/>
          <w:lang w:eastAsia="pl-PL"/>
        </w:rPr>
        <w:t>gliwickiego</w:t>
      </w:r>
      <w:r w:rsidRPr="002172D7">
        <w:rPr>
          <w:rFonts w:eastAsia="TimesNewRoman"/>
          <w:sz w:val="22"/>
          <w:szCs w:val="22"/>
          <w:lang w:eastAsia="pl-PL"/>
        </w:rPr>
        <w:t xml:space="preserve"> funkcjonuj</w:t>
      </w:r>
      <w:r w:rsidR="00F62DFF" w:rsidRPr="002172D7">
        <w:rPr>
          <w:rFonts w:eastAsia="TimesNewRoman"/>
          <w:sz w:val="22"/>
          <w:szCs w:val="22"/>
          <w:lang w:eastAsia="pl-PL"/>
        </w:rPr>
        <w:t>ą</w:t>
      </w:r>
      <w:r w:rsidRPr="002172D7">
        <w:rPr>
          <w:rFonts w:eastAsia="TimesNewRoman"/>
          <w:sz w:val="22"/>
          <w:szCs w:val="22"/>
          <w:lang w:eastAsia="pl-PL"/>
        </w:rPr>
        <w:t xml:space="preserve"> </w:t>
      </w:r>
      <w:r w:rsidR="00F62DFF" w:rsidRPr="002172D7">
        <w:rPr>
          <w:rFonts w:eastAsia="TimesNewRoman"/>
          <w:sz w:val="22"/>
          <w:szCs w:val="22"/>
          <w:lang w:eastAsia="pl-PL"/>
        </w:rPr>
        <w:t>punkty</w:t>
      </w:r>
      <w:r w:rsidRPr="002172D7">
        <w:rPr>
          <w:rFonts w:eastAsia="TimesNewRoman"/>
          <w:sz w:val="22"/>
          <w:szCs w:val="22"/>
          <w:lang w:eastAsia="pl-PL"/>
        </w:rPr>
        <w:t xml:space="preserve"> prowadząc</w:t>
      </w:r>
      <w:r w:rsidR="00F62DFF" w:rsidRPr="002172D7">
        <w:rPr>
          <w:rFonts w:eastAsia="TimesNewRoman"/>
          <w:sz w:val="22"/>
          <w:szCs w:val="22"/>
          <w:lang w:eastAsia="pl-PL"/>
        </w:rPr>
        <w:t>e</w:t>
      </w:r>
      <w:r w:rsidRPr="002172D7">
        <w:rPr>
          <w:rFonts w:eastAsia="TimesNewRoman"/>
          <w:sz w:val="22"/>
          <w:szCs w:val="22"/>
          <w:lang w:eastAsia="pl-PL"/>
        </w:rPr>
        <w:t xml:space="preserve"> sprzedaż środków ochrony roślin w </w:t>
      </w:r>
      <w:r w:rsidR="00C95BB9">
        <w:rPr>
          <w:rFonts w:eastAsia="TimesNewRoman"/>
          <w:sz w:val="22"/>
          <w:szCs w:val="22"/>
          <w:lang w:eastAsia="pl-PL"/>
        </w:rPr>
        <w:t> </w:t>
      </w:r>
      <w:r w:rsidRPr="002172D7">
        <w:rPr>
          <w:rFonts w:eastAsia="TimesNewRoman"/>
          <w:sz w:val="22"/>
          <w:szCs w:val="22"/>
          <w:lang w:eastAsia="pl-PL"/>
        </w:rPr>
        <w:t xml:space="preserve">klasach toksyczności dla ludzi „szkodliwe” oraz „bardzo toksyczne”. </w:t>
      </w:r>
      <w:r w:rsidR="00B91BE1" w:rsidRPr="002172D7">
        <w:rPr>
          <w:rFonts w:eastAsia="TimesNewRoman"/>
          <w:sz w:val="22"/>
          <w:szCs w:val="22"/>
          <w:lang w:eastAsia="pl-PL"/>
        </w:rPr>
        <w:t>Podmioty te okresowo kontrolowane są przez</w:t>
      </w:r>
      <w:r w:rsidRPr="002172D7">
        <w:rPr>
          <w:rFonts w:eastAsia="TimesNewRoman"/>
          <w:sz w:val="22"/>
          <w:szCs w:val="22"/>
          <w:lang w:eastAsia="pl-PL"/>
        </w:rPr>
        <w:t xml:space="preserve"> Państwową Inspekcję Ochrony Roślin i Nasiennictwa. Inspekcja prowadzi między innymi nadzór nad obrotem i stosowaniem środków ochrony roślin. </w:t>
      </w:r>
    </w:p>
    <w:p w14:paraId="121F9AE5" w14:textId="77777777" w:rsidR="001C725A" w:rsidRPr="002172D7" w:rsidRDefault="001C725A"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W zakresie ograniczenia substancji chemicznych w środowisku niezbędne są szkolenia dotyczące odpowiedzialnego stosowania chemikaliów i postępowania z ich odpadami, wspierane finansowo przez fundusze ekologiczne oraz propagowanie produktów z substancji ulegających biodegradacji (np. torby na zakupy i naczynia jednorazowego użytku).</w:t>
      </w:r>
    </w:p>
    <w:p w14:paraId="61860BCC" w14:textId="77777777" w:rsidR="001C725A" w:rsidRPr="002172D7" w:rsidRDefault="001C725A" w:rsidP="00156AD3">
      <w:pPr>
        <w:suppressAutoHyphens w:val="0"/>
        <w:autoSpaceDE w:val="0"/>
        <w:autoSpaceDN w:val="0"/>
        <w:adjustRightInd w:val="0"/>
        <w:spacing w:before="60" w:after="60"/>
        <w:jc w:val="both"/>
        <w:rPr>
          <w:rFonts w:eastAsia="TimesNewRoman"/>
          <w:sz w:val="22"/>
          <w:szCs w:val="22"/>
          <w:lang w:eastAsia="pl-PL"/>
        </w:rPr>
      </w:pPr>
      <w:r w:rsidRPr="002172D7">
        <w:rPr>
          <w:rFonts w:eastAsia="TimesNewRoman"/>
          <w:sz w:val="22"/>
          <w:szCs w:val="22"/>
          <w:lang w:eastAsia="pl-PL"/>
        </w:rPr>
        <w:t>W związku z tym w nadchodzących latach działania powinny skupić się nad stworzeniem sprawnego systemu egzekucji przepisów w zakresie wprowadzania na rynek substancji chemicznych.</w:t>
      </w:r>
    </w:p>
    <w:p w14:paraId="6E7F6B52" w14:textId="0B88F0F1" w:rsidR="001C725A" w:rsidRPr="002172D7" w:rsidRDefault="001C725A" w:rsidP="00156AD3">
      <w:pPr>
        <w:suppressAutoHyphens w:val="0"/>
        <w:autoSpaceDE w:val="0"/>
        <w:autoSpaceDN w:val="0"/>
        <w:adjustRightInd w:val="0"/>
        <w:spacing w:before="60" w:after="60"/>
        <w:jc w:val="both"/>
        <w:rPr>
          <w:rFonts w:eastAsia="TimesNewRoman"/>
          <w:sz w:val="22"/>
          <w:szCs w:val="22"/>
          <w:lang w:eastAsia="pl-PL"/>
        </w:rPr>
      </w:pPr>
      <w:r w:rsidRPr="002172D7">
        <w:rPr>
          <w:rFonts w:eastAsia="TimesNewRoman"/>
          <w:sz w:val="22"/>
          <w:szCs w:val="22"/>
          <w:lang w:eastAsia="pl-PL"/>
        </w:rPr>
        <w:t xml:space="preserve">Istotnym zadaniem dla samorządów jest dalsza realizacja zadań w zakresie budowy sieci kanalizacji sanitarnej, co spowoduje zmniejszenie się ilości związków biogennych trafiających do gleby i wód powierzchniowych poprzez nieszczelne zbiorniki bezodpływowe, a także bezpośredni zrzut ścieków surowych do cieków i potoków. Ważnym przedsięwzięciem </w:t>
      </w:r>
      <w:r w:rsidR="0090080F">
        <w:rPr>
          <w:rFonts w:eastAsia="TimesNewRoman"/>
          <w:sz w:val="22"/>
          <w:szCs w:val="22"/>
          <w:lang w:eastAsia="pl-PL"/>
        </w:rPr>
        <w:t>w zakresie zapobiegania zanieczyszczeniom wody i gleb jest samokontrola zarówno przedsiębiorców, rolników i mieszkańców gminy.</w:t>
      </w:r>
    </w:p>
    <w:p w14:paraId="1C2CEF1E" w14:textId="77777777" w:rsidR="0081377D" w:rsidRDefault="0081377D" w:rsidP="00156AD3">
      <w:pPr>
        <w:suppressAutoHyphens w:val="0"/>
        <w:autoSpaceDE w:val="0"/>
        <w:autoSpaceDN w:val="0"/>
        <w:adjustRightInd w:val="0"/>
        <w:spacing w:before="60" w:after="60"/>
        <w:jc w:val="both"/>
        <w:rPr>
          <w:rFonts w:eastAsia="TimesNewRoman"/>
          <w:sz w:val="22"/>
          <w:szCs w:val="22"/>
          <w:lang w:eastAsia="pl-PL"/>
        </w:rPr>
        <w:sectPr w:rsidR="0081377D" w:rsidSect="000062EC">
          <w:pgSz w:w="11900" w:h="16820"/>
          <w:pgMar w:top="1418" w:right="1440" w:bottom="1418" w:left="1440" w:header="709" w:footer="709" w:gutter="0"/>
          <w:cols w:space="708"/>
          <w:docGrid w:linePitch="326"/>
        </w:sectPr>
      </w:pPr>
    </w:p>
    <w:p w14:paraId="0CC4504F" w14:textId="0565DF9A" w:rsidR="00F00EE3" w:rsidRPr="002172D7" w:rsidRDefault="00F00EE3" w:rsidP="00FA3909">
      <w:pPr>
        <w:pStyle w:val="Nagwek3"/>
      </w:pPr>
      <w:bookmarkStart w:id="214" w:name="_Toc267063183"/>
      <w:r w:rsidRPr="002172D7">
        <w:t>Identyfikacja potrzeb</w:t>
      </w:r>
      <w:r w:rsidR="008F7238">
        <w:t xml:space="preserve"> </w:t>
      </w:r>
      <w:r w:rsidRPr="002172D7">
        <w:t xml:space="preserve">- cele długoterminowe do roku 2021 </w:t>
      </w:r>
      <w:r w:rsidR="007322C9" w:rsidRPr="002172D7">
        <w:br/>
      </w:r>
      <w:r w:rsidRPr="002172D7">
        <w:t>i krótkoterminowe do 2017 roku</w:t>
      </w:r>
      <w:bookmarkEnd w:id="214"/>
    </w:p>
    <w:p w14:paraId="2C681860" w14:textId="77777777" w:rsidR="00AB11D6" w:rsidRPr="002172D7" w:rsidRDefault="00AB11D6" w:rsidP="00156AD3">
      <w:pPr>
        <w:spacing w:before="60" w:after="60"/>
        <w:ind w:left="851" w:hanging="851"/>
        <w:rPr>
          <w:sz w:val="22"/>
          <w:szCs w:val="22"/>
        </w:rPr>
      </w:pPr>
    </w:p>
    <w:p w14:paraId="15B7DC85" w14:textId="77777777" w:rsidR="00F00EE3" w:rsidRPr="002172D7" w:rsidRDefault="00F00EE3" w:rsidP="00156AD3">
      <w:pPr>
        <w:pBdr>
          <w:top w:val="single" w:sz="4" w:space="1" w:color="auto"/>
          <w:left w:val="single" w:sz="4" w:space="4" w:color="auto"/>
          <w:bottom w:val="single" w:sz="4" w:space="1" w:color="auto"/>
          <w:right w:val="single" w:sz="4" w:space="4" w:color="auto"/>
        </w:pBdr>
        <w:shd w:val="clear" w:color="auto" w:fill="CCFFFF"/>
        <w:spacing w:before="60" w:after="60"/>
        <w:ind w:left="851" w:hanging="851"/>
        <w:rPr>
          <w:b/>
          <w:i/>
          <w:sz w:val="22"/>
          <w:szCs w:val="22"/>
        </w:rPr>
      </w:pPr>
      <w:r w:rsidRPr="002172D7">
        <w:rPr>
          <w:b/>
          <w:i/>
          <w:sz w:val="22"/>
          <w:szCs w:val="22"/>
        </w:rPr>
        <w:t>Cele długoterminowe do roku 2021</w:t>
      </w:r>
    </w:p>
    <w:p w14:paraId="40093002" w14:textId="16A9D28D" w:rsidR="00F00EE3" w:rsidRPr="002172D7" w:rsidRDefault="00D645FA" w:rsidP="00156AD3">
      <w:pPr>
        <w:pBdr>
          <w:top w:val="single" w:sz="4" w:space="1" w:color="auto"/>
          <w:left w:val="single" w:sz="4" w:space="4" w:color="auto"/>
          <w:bottom w:val="single" w:sz="4" w:space="1" w:color="auto"/>
          <w:right w:val="single" w:sz="4" w:space="4" w:color="auto"/>
        </w:pBdr>
        <w:shd w:val="clear" w:color="auto" w:fill="CCFFFF"/>
        <w:spacing w:before="60" w:after="60"/>
        <w:ind w:left="709" w:hanging="709"/>
        <w:rPr>
          <w:rFonts w:eastAsia="SimSun"/>
          <w:b/>
          <w:i/>
          <w:sz w:val="22"/>
          <w:szCs w:val="22"/>
          <w:lang w:eastAsia="pl-PL"/>
        </w:rPr>
      </w:pPr>
      <w:r w:rsidRPr="002172D7">
        <w:rPr>
          <w:b/>
          <w:i/>
          <w:sz w:val="22"/>
          <w:szCs w:val="22"/>
        </w:rPr>
        <w:t>PA</w:t>
      </w:r>
      <w:r w:rsidR="00F00EE3" w:rsidRPr="002172D7">
        <w:rPr>
          <w:b/>
          <w:i/>
          <w:sz w:val="22"/>
          <w:szCs w:val="22"/>
        </w:rPr>
        <w:t xml:space="preserve">.1 - </w:t>
      </w:r>
      <w:r w:rsidRPr="002172D7">
        <w:rPr>
          <w:b/>
          <w:i/>
          <w:sz w:val="22"/>
          <w:szCs w:val="22"/>
        </w:rPr>
        <w:t>Ograniczenie ryzyka wystąpienia poważnych awarii przemysłowych oraz minimalizacja ich skutków</w:t>
      </w:r>
    </w:p>
    <w:p w14:paraId="7348FCC4" w14:textId="77777777" w:rsidR="00AB11D6" w:rsidRPr="002172D7" w:rsidRDefault="00AB11D6" w:rsidP="00156AD3">
      <w:pPr>
        <w:spacing w:before="60" w:after="60"/>
        <w:ind w:left="851" w:hanging="851"/>
        <w:rPr>
          <w:b/>
          <w:sz w:val="22"/>
          <w:szCs w:val="22"/>
        </w:rPr>
      </w:pPr>
    </w:p>
    <w:p w14:paraId="3B8399CA" w14:textId="77777777" w:rsidR="00F00EE3" w:rsidRPr="002172D7" w:rsidRDefault="00F00EE3" w:rsidP="00156AD3">
      <w:pPr>
        <w:pBdr>
          <w:top w:val="single" w:sz="4" w:space="1" w:color="auto"/>
          <w:left w:val="single" w:sz="4" w:space="4" w:color="auto"/>
          <w:bottom w:val="single" w:sz="4" w:space="1" w:color="auto"/>
          <w:right w:val="single" w:sz="4" w:space="4" w:color="auto"/>
        </w:pBdr>
        <w:shd w:val="clear" w:color="auto" w:fill="CCFFCC"/>
        <w:spacing w:before="60" w:after="60"/>
        <w:ind w:left="851" w:hanging="851"/>
        <w:rPr>
          <w:b/>
          <w:sz w:val="22"/>
          <w:szCs w:val="22"/>
        </w:rPr>
      </w:pPr>
      <w:r w:rsidRPr="002172D7">
        <w:rPr>
          <w:b/>
          <w:sz w:val="22"/>
          <w:szCs w:val="22"/>
        </w:rPr>
        <w:t>Cele krótkoterminowe do roku 2017</w:t>
      </w:r>
    </w:p>
    <w:p w14:paraId="67519B05" w14:textId="2AE7AEC0" w:rsidR="00F00EE3" w:rsidRPr="002172D7" w:rsidRDefault="00D645FA" w:rsidP="00156AD3">
      <w:pPr>
        <w:pBdr>
          <w:top w:val="single" w:sz="4" w:space="1" w:color="auto"/>
          <w:left w:val="single" w:sz="4" w:space="4" w:color="auto"/>
          <w:bottom w:val="single" w:sz="4" w:space="1" w:color="auto"/>
          <w:right w:val="single" w:sz="4" w:space="4" w:color="auto"/>
        </w:pBdr>
        <w:shd w:val="clear" w:color="auto" w:fill="CCFFCC"/>
        <w:spacing w:before="60" w:after="60"/>
        <w:ind w:left="851" w:hanging="851"/>
        <w:rPr>
          <w:b/>
          <w:sz w:val="22"/>
          <w:szCs w:val="22"/>
        </w:rPr>
      </w:pPr>
      <w:r w:rsidRPr="002172D7">
        <w:rPr>
          <w:rFonts w:eastAsia="SimSun"/>
          <w:b/>
          <w:sz w:val="22"/>
          <w:szCs w:val="22"/>
          <w:lang w:eastAsia="pl-PL"/>
        </w:rPr>
        <w:t>PA.</w:t>
      </w:r>
      <w:r w:rsidR="00F00EE3" w:rsidRPr="002172D7">
        <w:rPr>
          <w:rFonts w:eastAsia="SimSun"/>
          <w:b/>
          <w:sz w:val="22"/>
          <w:szCs w:val="22"/>
          <w:lang w:eastAsia="pl-PL"/>
        </w:rPr>
        <w:t xml:space="preserve">1.1 - </w:t>
      </w:r>
      <w:r w:rsidRPr="002172D7">
        <w:rPr>
          <w:b/>
          <w:sz w:val="22"/>
          <w:szCs w:val="22"/>
        </w:rPr>
        <w:t>Zmniejszenie zagrożenia oraz minimalizacja skutków w przypadku wystąpienia awarii</w:t>
      </w:r>
    </w:p>
    <w:p w14:paraId="5A2AF181" w14:textId="15D8C7DA" w:rsidR="00D645FA" w:rsidRPr="002172D7" w:rsidRDefault="00D645FA" w:rsidP="00156AD3">
      <w:pPr>
        <w:pBdr>
          <w:top w:val="single" w:sz="4" w:space="1" w:color="auto"/>
          <w:left w:val="single" w:sz="4" w:space="4" w:color="auto"/>
          <w:bottom w:val="single" w:sz="4" w:space="1" w:color="auto"/>
          <w:right w:val="single" w:sz="4" w:space="4" w:color="auto"/>
        </w:pBdr>
        <w:shd w:val="clear" w:color="auto" w:fill="CCFFCC"/>
        <w:spacing w:before="60" w:after="60"/>
        <w:ind w:left="851" w:hanging="851"/>
        <w:rPr>
          <w:b/>
          <w:sz w:val="22"/>
          <w:szCs w:val="22"/>
        </w:rPr>
      </w:pPr>
      <w:r w:rsidRPr="002172D7">
        <w:rPr>
          <w:rFonts w:eastAsia="SimSun"/>
          <w:b/>
          <w:sz w:val="22"/>
          <w:szCs w:val="22"/>
          <w:lang w:eastAsia="pl-PL"/>
        </w:rPr>
        <w:t xml:space="preserve">PA.1.2 - </w:t>
      </w:r>
      <w:r w:rsidRPr="002172D7">
        <w:rPr>
          <w:b/>
          <w:sz w:val="22"/>
          <w:szCs w:val="22"/>
        </w:rPr>
        <w:t>Zapewnienie bezpiecznego transportu substancji niebezpiecznych</w:t>
      </w:r>
    </w:p>
    <w:p w14:paraId="4333D313" w14:textId="1D309389" w:rsidR="00D645FA" w:rsidRPr="002172D7" w:rsidRDefault="00D645FA" w:rsidP="00156AD3">
      <w:pPr>
        <w:pBdr>
          <w:top w:val="single" w:sz="4" w:space="1" w:color="auto"/>
          <w:left w:val="single" w:sz="4" w:space="4" w:color="auto"/>
          <w:bottom w:val="single" w:sz="4" w:space="1" w:color="auto"/>
          <w:right w:val="single" w:sz="4" w:space="4" w:color="auto"/>
        </w:pBdr>
        <w:shd w:val="clear" w:color="auto" w:fill="CCFFCC"/>
        <w:spacing w:before="60" w:after="60"/>
        <w:ind w:left="851" w:hanging="851"/>
        <w:rPr>
          <w:b/>
          <w:sz w:val="22"/>
          <w:szCs w:val="22"/>
        </w:rPr>
      </w:pPr>
      <w:r w:rsidRPr="002172D7">
        <w:rPr>
          <w:rFonts w:eastAsia="SimSun"/>
          <w:b/>
          <w:sz w:val="22"/>
          <w:szCs w:val="22"/>
          <w:lang w:eastAsia="pl-PL"/>
        </w:rPr>
        <w:t xml:space="preserve">PA.1.3 - </w:t>
      </w:r>
      <w:r w:rsidRPr="002172D7">
        <w:rPr>
          <w:b/>
          <w:sz w:val="22"/>
          <w:szCs w:val="22"/>
        </w:rPr>
        <w:t>Wykreowanie właściwych zachowań społeczeństwa w sytuacji wystąpienia zagrożeń środowiska z tytułu awarii przemysłowych</w:t>
      </w:r>
    </w:p>
    <w:p w14:paraId="5215E111" w14:textId="77777777" w:rsidR="00AB11D6" w:rsidRPr="002172D7" w:rsidRDefault="00AB11D6" w:rsidP="00156AD3">
      <w:pPr>
        <w:spacing w:before="60" w:after="60"/>
        <w:ind w:left="851" w:hanging="851"/>
        <w:rPr>
          <w:b/>
          <w:sz w:val="22"/>
          <w:szCs w:val="22"/>
        </w:rPr>
      </w:pPr>
    </w:p>
    <w:p w14:paraId="40B4ED27" w14:textId="77777777" w:rsidR="00F00EE3" w:rsidRPr="002172D7" w:rsidRDefault="00F00EE3" w:rsidP="00397ABE">
      <w:pPr>
        <w:pBdr>
          <w:top w:val="single" w:sz="4" w:space="1" w:color="auto"/>
          <w:left w:val="single" w:sz="4" w:space="4" w:color="auto"/>
          <w:bottom w:val="single" w:sz="4" w:space="1" w:color="auto"/>
          <w:right w:val="single" w:sz="4" w:space="4" w:color="auto"/>
        </w:pBdr>
        <w:shd w:val="clear" w:color="auto" w:fill="FFFFCC"/>
        <w:spacing w:before="60" w:after="60"/>
        <w:ind w:left="993" w:hanging="993"/>
        <w:rPr>
          <w:i/>
          <w:sz w:val="22"/>
          <w:szCs w:val="22"/>
        </w:rPr>
      </w:pPr>
      <w:r w:rsidRPr="002172D7">
        <w:rPr>
          <w:i/>
          <w:sz w:val="22"/>
          <w:szCs w:val="22"/>
        </w:rPr>
        <w:t>Zadania:</w:t>
      </w:r>
    </w:p>
    <w:p w14:paraId="73594EA1" w14:textId="638D96FF" w:rsidR="00D645FA" w:rsidRPr="002172D7" w:rsidRDefault="00D645FA" w:rsidP="00397ABE">
      <w:pPr>
        <w:pBdr>
          <w:top w:val="single" w:sz="4" w:space="1" w:color="auto"/>
          <w:left w:val="single" w:sz="4" w:space="4" w:color="auto"/>
          <w:bottom w:val="single" w:sz="4" w:space="1" w:color="auto"/>
          <w:right w:val="single" w:sz="4" w:space="4" w:color="auto"/>
        </w:pBdr>
        <w:shd w:val="clear" w:color="auto" w:fill="FFFFCC"/>
        <w:spacing w:before="60" w:after="60"/>
        <w:ind w:left="993" w:hanging="993"/>
        <w:rPr>
          <w:rFonts w:eastAsia="SimSun"/>
          <w:i/>
          <w:sz w:val="22"/>
          <w:szCs w:val="22"/>
          <w:lang w:eastAsia="pl-PL"/>
        </w:rPr>
      </w:pPr>
      <w:r w:rsidRPr="002172D7">
        <w:rPr>
          <w:rFonts w:eastAsia="SimSun"/>
          <w:i/>
          <w:sz w:val="22"/>
          <w:szCs w:val="22"/>
          <w:lang w:eastAsia="pl-PL"/>
        </w:rPr>
        <w:t>PA.1.</w:t>
      </w:r>
      <w:r w:rsidR="00FD293A" w:rsidRPr="002172D7">
        <w:rPr>
          <w:rFonts w:eastAsia="SimSun"/>
          <w:i/>
          <w:sz w:val="22"/>
          <w:szCs w:val="22"/>
          <w:lang w:eastAsia="pl-PL"/>
        </w:rPr>
        <w:t xml:space="preserve">1.1 - </w:t>
      </w:r>
      <w:r w:rsidRPr="002172D7">
        <w:rPr>
          <w:rFonts w:eastAsia="SimSun"/>
          <w:i/>
          <w:sz w:val="22"/>
          <w:szCs w:val="22"/>
          <w:lang w:eastAsia="pl-PL"/>
        </w:rPr>
        <w:t>Doposażenie Jednostek Ochotniczych Straży Pożarnej w nowoczesny sprzęt</w:t>
      </w:r>
    </w:p>
    <w:p w14:paraId="422AC4A6" w14:textId="563475E2" w:rsidR="00FD293A" w:rsidRPr="002172D7" w:rsidRDefault="00FD293A" w:rsidP="00397ABE">
      <w:pPr>
        <w:pBdr>
          <w:top w:val="single" w:sz="4" w:space="1" w:color="auto"/>
          <w:left w:val="single" w:sz="4" w:space="4" w:color="auto"/>
          <w:bottom w:val="single" w:sz="4" w:space="1" w:color="auto"/>
          <w:right w:val="single" w:sz="4" w:space="4" w:color="auto"/>
        </w:pBdr>
        <w:shd w:val="clear" w:color="auto" w:fill="FFFFCC"/>
        <w:spacing w:before="60" w:after="60"/>
        <w:ind w:left="993" w:hanging="993"/>
        <w:rPr>
          <w:rFonts w:eastAsia="SimSun"/>
          <w:i/>
          <w:sz w:val="22"/>
          <w:szCs w:val="22"/>
          <w:lang w:eastAsia="pl-PL"/>
        </w:rPr>
      </w:pPr>
      <w:r w:rsidRPr="002172D7">
        <w:rPr>
          <w:rFonts w:eastAsia="SimSun"/>
          <w:i/>
          <w:sz w:val="22"/>
          <w:szCs w:val="22"/>
          <w:lang w:eastAsia="pl-PL"/>
        </w:rPr>
        <w:t>PA.1.1.2 - Doskonalenie technologii produkcji ograniczającej ryzyko wystąpienia awarii</w:t>
      </w:r>
    </w:p>
    <w:p w14:paraId="674229FD" w14:textId="5C87A02F" w:rsidR="00D645FA" w:rsidRPr="002172D7" w:rsidRDefault="00FD293A" w:rsidP="00397ABE">
      <w:pPr>
        <w:pBdr>
          <w:top w:val="single" w:sz="4" w:space="1" w:color="auto"/>
          <w:left w:val="single" w:sz="4" w:space="4" w:color="auto"/>
          <w:bottom w:val="single" w:sz="4" w:space="1" w:color="auto"/>
          <w:right w:val="single" w:sz="4" w:space="4" w:color="auto"/>
        </w:pBdr>
        <w:shd w:val="clear" w:color="auto" w:fill="FFFFCC"/>
        <w:spacing w:before="60" w:after="60"/>
        <w:ind w:left="993" w:hanging="993"/>
        <w:rPr>
          <w:rFonts w:eastAsia="SimSun"/>
          <w:i/>
          <w:sz w:val="22"/>
          <w:szCs w:val="22"/>
          <w:lang w:eastAsia="pl-PL"/>
        </w:rPr>
      </w:pPr>
      <w:r w:rsidRPr="002172D7">
        <w:rPr>
          <w:rFonts w:eastAsia="SimSun"/>
          <w:i/>
          <w:sz w:val="22"/>
          <w:szCs w:val="22"/>
          <w:lang w:eastAsia="pl-PL"/>
        </w:rPr>
        <w:t xml:space="preserve">PA.1.2.1 - </w:t>
      </w:r>
      <w:r w:rsidR="00D645FA" w:rsidRPr="002172D7">
        <w:rPr>
          <w:rFonts w:eastAsia="SimSun"/>
          <w:i/>
          <w:sz w:val="22"/>
          <w:szCs w:val="22"/>
          <w:lang w:eastAsia="pl-PL"/>
        </w:rPr>
        <w:t>Aktualizacja tras optymalnego przewozu substancji niebezpiecznych</w:t>
      </w:r>
    </w:p>
    <w:p w14:paraId="2A06A8D4" w14:textId="553AD925" w:rsidR="00FD293A" w:rsidRPr="002172D7" w:rsidRDefault="00FD293A" w:rsidP="00397ABE">
      <w:pPr>
        <w:pBdr>
          <w:top w:val="single" w:sz="4" w:space="1" w:color="auto"/>
          <w:left w:val="single" w:sz="4" w:space="4" w:color="auto"/>
          <w:bottom w:val="single" w:sz="4" w:space="1" w:color="auto"/>
          <w:right w:val="single" w:sz="4" w:space="4" w:color="auto"/>
        </w:pBdr>
        <w:shd w:val="clear" w:color="auto" w:fill="FFFFCC"/>
        <w:spacing w:before="60" w:after="60"/>
        <w:ind w:left="993" w:hanging="993"/>
        <w:rPr>
          <w:i/>
          <w:sz w:val="22"/>
          <w:szCs w:val="22"/>
        </w:rPr>
      </w:pPr>
      <w:r w:rsidRPr="002172D7">
        <w:rPr>
          <w:rFonts w:eastAsia="SimSun"/>
          <w:i/>
          <w:sz w:val="22"/>
          <w:szCs w:val="22"/>
          <w:lang w:eastAsia="pl-PL"/>
        </w:rPr>
        <w:t xml:space="preserve">PA.1.3.1 </w:t>
      </w:r>
      <w:r w:rsidRPr="002172D7">
        <w:rPr>
          <w:i/>
          <w:sz w:val="22"/>
          <w:szCs w:val="22"/>
        </w:rPr>
        <w:t xml:space="preserve">- </w:t>
      </w:r>
      <w:r w:rsidRPr="002172D7">
        <w:rPr>
          <w:rFonts w:eastAsia="SimSun"/>
          <w:i/>
          <w:sz w:val="22"/>
          <w:szCs w:val="22"/>
          <w:lang w:eastAsia="pl-PL"/>
        </w:rPr>
        <w:t xml:space="preserve">Informowanie społeczeństwa o możliwości wystąpienia zagrożenia i sposobu zachowań w </w:t>
      </w:r>
      <w:r w:rsidR="00C95BB9">
        <w:rPr>
          <w:rFonts w:eastAsia="SimSun"/>
          <w:i/>
          <w:sz w:val="22"/>
          <w:szCs w:val="22"/>
          <w:lang w:eastAsia="pl-PL"/>
        </w:rPr>
        <w:t> </w:t>
      </w:r>
      <w:r w:rsidRPr="002172D7">
        <w:rPr>
          <w:rFonts w:eastAsia="SimSun"/>
          <w:i/>
          <w:sz w:val="22"/>
          <w:szCs w:val="22"/>
          <w:lang w:eastAsia="pl-PL"/>
        </w:rPr>
        <w:t>przypadku wystąpienia zagrożenia</w:t>
      </w:r>
    </w:p>
    <w:p w14:paraId="77FABEF1" w14:textId="17109CBA" w:rsidR="00F00EE3" w:rsidRPr="002172D7" w:rsidRDefault="00F00EE3" w:rsidP="00156AD3">
      <w:pPr>
        <w:spacing w:before="60" w:after="60"/>
        <w:ind w:left="851" w:hanging="851"/>
        <w:rPr>
          <w:sz w:val="22"/>
          <w:szCs w:val="22"/>
        </w:rPr>
      </w:pPr>
    </w:p>
    <w:p w14:paraId="1B3B1EE0" w14:textId="77777777" w:rsidR="00FD484B" w:rsidRPr="002172D7" w:rsidRDefault="00FD484B" w:rsidP="00156AD3">
      <w:pPr>
        <w:spacing w:before="60" w:after="60"/>
        <w:rPr>
          <w:i/>
          <w:sz w:val="16"/>
          <w:szCs w:val="16"/>
        </w:rPr>
        <w:sectPr w:rsidR="00FD484B" w:rsidRPr="002172D7" w:rsidSect="000062EC">
          <w:pgSz w:w="11900" w:h="16820"/>
          <w:pgMar w:top="1418" w:right="1440" w:bottom="1418" w:left="1440" w:header="709" w:footer="709" w:gutter="0"/>
          <w:cols w:space="708"/>
          <w:docGrid w:linePitch="326"/>
        </w:sectPr>
      </w:pPr>
    </w:p>
    <w:p w14:paraId="745731DD" w14:textId="77777777" w:rsidR="00F00EE3" w:rsidRPr="002172D7" w:rsidRDefault="00F00EE3" w:rsidP="00FA3909">
      <w:pPr>
        <w:pStyle w:val="Nagwek3"/>
      </w:pPr>
      <w:bookmarkStart w:id="215" w:name="_Toc267063184"/>
      <w:r w:rsidRPr="002172D7">
        <w:t>Plan operacyjny</w:t>
      </w:r>
      <w:bookmarkEnd w:id="215"/>
      <w:r w:rsidRPr="002172D7">
        <w:t xml:space="preserve"> </w:t>
      </w:r>
    </w:p>
    <w:tbl>
      <w:tblPr>
        <w:tblpPr w:leftFromText="141" w:rightFromText="141" w:vertAnchor="text" w:tblpY="1"/>
        <w:tblOverlap w:val="neve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CellMar>
          <w:left w:w="57" w:type="dxa"/>
          <w:right w:w="57" w:type="dxa"/>
        </w:tblCellMar>
        <w:tblLook w:val="04A0" w:firstRow="1" w:lastRow="0" w:firstColumn="1" w:lastColumn="0" w:noHBand="0" w:noVBand="1"/>
      </w:tblPr>
      <w:tblGrid>
        <w:gridCol w:w="767"/>
        <w:gridCol w:w="2603"/>
        <w:gridCol w:w="1192"/>
        <w:gridCol w:w="1231"/>
        <w:gridCol w:w="1571"/>
        <w:gridCol w:w="1684"/>
        <w:gridCol w:w="1220"/>
        <w:gridCol w:w="1894"/>
        <w:gridCol w:w="1892"/>
      </w:tblGrid>
      <w:tr w:rsidR="002F3A57" w:rsidRPr="002172D7" w14:paraId="24FFF52C" w14:textId="61714F9E" w:rsidTr="002A6CD2">
        <w:tc>
          <w:tcPr>
            <w:tcW w:w="273" w:type="pct"/>
            <w:shd w:val="clear" w:color="auto" w:fill="CCFFFF"/>
            <w:vAlign w:val="center"/>
          </w:tcPr>
          <w:p w14:paraId="141C49A4" w14:textId="77777777" w:rsidR="002F3A57" w:rsidRPr="002172D7" w:rsidRDefault="002F3A57" w:rsidP="00156AD3">
            <w:pPr>
              <w:spacing w:before="60" w:after="60"/>
              <w:jc w:val="center"/>
              <w:rPr>
                <w:i/>
                <w:sz w:val="18"/>
                <w:szCs w:val="18"/>
              </w:rPr>
            </w:pPr>
            <w:r w:rsidRPr="002172D7">
              <w:rPr>
                <w:i/>
                <w:sz w:val="18"/>
                <w:szCs w:val="18"/>
              </w:rPr>
              <w:t>L.P.</w:t>
            </w:r>
          </w:p>
        </w:tc>
        <w:tc>
          <w:tcPr>
            <w:tcW w:w="926" w:type="pct"/>
            <w:shd w:val="clear" w:color="auto" w:fill="CCFFFF"/>
            <w:vAlign w:val="center"/>
          </w:tcPr>
          <w:p w14:paraId="1C41CF5A" w14:textId="77777777" w:rsidR="002F3A57" w:rsidRPr="002172D7" w:rsidRDefault="002F3A57" w:rsidP="00156AD3">
            <w:pPr>
              <w:spacing w:before="60" w:after="60"/>
              <w:jc w:val="center"/>
              <w:rPr>
                <w:i/>
                <w:sz w:val="18"/>
                <w:szCs w:val="18"/>
              </w:rPr>
            </w:pPr>
            <w:r w:rsidRPr="002172D7">
              <w:rPr>
                <w:i/>
                <w:sz w:val="18"/>
                <w:szCs w:val="18"/>
              </w:rPr>
              <w:t>Nazwa zadania</w:t>
            </w:r>
          </w:p>
        </w:tc>
        <w:tc>
          <w:tcPr>
            <w:tcW w:w="424" w:type="pct"/>
            <w:shd w:val="clear" w:color="auto" w:fill="CCFFFF"/>
            <w:vAlign w:val="center"/>
          </w:tcPr>
          <w:p w14:paraId="23BC8112" w14:textId="77777777" w:rsidR="002F3A57" w:rsidRPr="002172D7" w:rsidRDefault="002F3A57" w:rsidP="00156AD3">
            <w:pPr>
              <w:spacing w:before="60" w:after="60"/>
              <w:jc w:val="center"/>
              <w:rPr>
                <w:i/>
                <w:sz w:val="18"/>
                <w:szCs w:val="18"/>
              </w:rPr>
            </w:pPr>
            <w:r w:rsidRPr="002172D7">
              <w:rPr>
                <w:i/>
                <w:sz w:val="18"/>
                <w:szCs w:val="18"/>
              </w:rPr>
              <w:t>Termin rozpoczęcia planowany</w:t>
            </w:r>
          </w:p>
        </w:tc>
        <w:tc>
          <w:tcPr>
            <w:tcW w:w="438" w:type="pct"/>
            <w:shd w:val="clear" w:color="auto" w:fill="CCFFFF"/>
            <w:vAlign w:val="center"/>
          </w:tcPr>
          <w:p w14:paraId="11B04D0F" w14:textId="77777777" w:rsidR="002F3A57" w:rsidRPr="002172D7" w:rsidRDefault="002F3A57" w:rsidP="00156AD3">
            <w:pPr>
              <w:spacing w:before="60" w:after="60"/>
              <w:jc w:val="center"/>
              <w:rPr>
                <w:i/>
                <w:sz w:val="18"/>
                <w:szCs w:val="18"/>
              </w:rPr>
            </w:pPr>
            <w:r w:rsidRPr="002172D7">
              <w:rPr>
                <w:i/>
                <w:sz w:val="18"/>
                <w:szCs w:val="18"/>
              </w:rPr>
              <w:t>Termin zakończenia planowany</w:t>
            </w:r>
          </w:p>
        </w:tc>
        <w:tc>
          <w:tcPr>
            <w:tcW w:w="559" w:type="pct"/>
            <w:shd w:val="clear" w:color="auto" w:fill="CCFFFF"/>
            <w:vAlign w:val="center"/>
          </w:tcPr>
          <w:p w14:paraId="3388F0CC" w14:textId="77777777" w:rsidR="002F3A57" w:rsidRPr="002172D7" w:rsidRDefault="002F3A57" w:rsidP="00156AD3">
            <w:pPr>
              <w:spacing w:before="60" w:after="60"/>
              <w:jc w:val="center"/>
              <w:rPr>
                <w:i/>
                <w:sz w:val="18"/>
                <w:szCs w:val="18"/>
              </w:rPr>
            </w:pPr>
            <w:r w:rsidRPr="002172D7">
              <w:rPr>
                <w:i/>
                <w:sz w:val="18"/>
                <w:szCs w:val="18"/>
              </w:rPr>
              <w:t>Jednostka odpowiedzialna</w:t>
            </w:r>
          </w:p>
        </w:tc>
        <w:tc>
          <w:tcPr>
            <w:tcW w:w="599" w:type="pct"/>
            <w:shd w:val="clear" w:color="auto" w:fill="CCFFFF"/>
            <w:vAlign w:val="center"/>
          </w:tcPr>
          <w:p w14:paraId="278A8C5D" w14:textId="77777777" w:rsidR="002F3A57" w:rsidRPr="002172D7" w:rsidRDefault="002F3A57" w:rsidP="00156AD3">
            <w:pPr>
              <w:spacing w:before="60" w:after="60"/>
              <w:jc w:val="center"/>
              <w:rPr>
                <w:i/>
                <w:sz w:val="18"/>
                <w:szCs w:val="18"/>
              </w:rPr>
            </w:pPr>
            <w:r w:rsidRPr="002172D7">
              <w:rPr>
                <w:i/>
                <w:sz w:val="18"/>
                <w:szCs w:val="18"/>
              </w:rPr>
              <w:t>Planowane efekty ekologiczne</w:t>
            </w:r>
          </w:p>
        </w:tc>
        <w:tc>
          <w:tcPr>
            <w:tcW w:w="434" w:type="pct"/>
            <w:shd w:val="clear" w:color="auto" w:fill="CCFFFF"/>
            <w:vAlign w:val="center"/>
          </w:tcPr>
          <w:p w14:paraId="0937A5DA" w14:textId="77777777" w:rsidR="002F3A57" w:rsidRPr="002172D7" w:rsidRDefault="002F3A57" w:rsidP="00156AD3">
            <w:pPr>
              <w:spacing w:before="60" w:after="60"/>
              <w:jc w:val="center"/>
              <w:rPr>
                <w:i/>
                <w:sz w:val="18"/>
                <w:szCs w:val="18"/>
              </w:rPr>
            </w:pPr>
            <w:r w:rsidRPr="002172D7">
              <w:rPr>
                <w:i/>
                <w:sz w:val="18"/>
                <w:szCs w:val="18"/>
              </w:rPr>
              <w:t>Planowane koszty ogółem (PLN) tys.*</w:t>
            </w:r>
          </w:p>
        </w:tc>
        <w:tc>
          <w:tcPr>
            <w:tcW w:w="674" w:type="pct"/>
            <w:shd w:val="clear" w:color="auto" w:fill="CCFFFF"/>
            <w:vAlign w:val="center"/>
          </w:tcPr>
          <w:p w14:paraId="36E25C69" w14:textId="77777777" w:rsidR="002F3A57" w:rsidRPr="002172D7" w:rsidRDefault="002F3A57" w:rsidP="00156AD3">
            <w:pPr>
              <w:spacing w:before="60" w:after="60"/>
              <w:jc w:val="center"/>
              <w:rPr>
                <w:i/>
                <w:sz w:val="18"/>
                <w:szCs w:val="18"/>
              </w:rPr>
            </w:pPr>
            <w:r w:rsidRPr="002172D7">
              <w:rPr>
                <w:i/>
                <w:sz w:val="18"/>
                <w:szCs w:val="18"/>
              </w:rPr>
              <w:t>Partnerzy</w:t>
            </w:r>
          </w:p>
        </w:tc>
        <w:tc>
          <w:tcPr>
            <w:tcW w:w="673" w:type="pct"/>
            <w:shd w:val="clear" w:color="auto" w:fill="CCFFFF"/>
            <w:vAlign w:val="center"/>
          </w:tcPr>
          <w:p w14:paraId="5308481A" w14:textId="54294809" w:rsidR="002F3A57" w:rsidRPr="002172D7" w:rsidRDefault="002F3A57" w:rsidP="00156AD3">
            <w:pPr>
              <w:spacing w:before="60" w:after="60"/>
              <w:jc w:val="center"/>
              <w:rPr>
                <w:i/>
                <w:sz w:val="18"/>
                <w:szCs w:val="18"/>
              </w:rPr>
            </w:pPr>
            <w:r w:rsidRPr="002172D7">
              <w:rPr>
                <w:bCs/>
                <w:i/>
                <w:sz w:val="18"/>
                <w:szCs w:val="18"/>
              </w:rPr>
              <w:t>Źródła finansowania</w:t>
            </w:r>
          </w:p>
        </w:tc>
      </w:tr>
      <w:tr w:rsidR="002F3A57" w:rsidRPr="002172D7" w14:paraId="3E410B40" w14:textId="7FC2E6E8" w:rsidTr="002F3A57">
        <w:tc>
          <w:tcPr>
            <w:tcW w:w="5000" w:type="pct"/>
            <w:gridSpan w:val="9"/>
            <w:shd w:val="clear" w:color="auto" w:fill="FFFFCC"/>
            <w:vAlign w:val="center"/>
          </w:tcPr>
          <w:p w14:paraId="73214DD6" w14:textId="212A87B0" w:rsidR="002F3A57" w:rsidRPr="002172D7" w:rsidRDefault="002F3A57" w:rsidP="00156AD3">
            <w:pPr>
              <w:spacing w:before="60" w:after="60"/>
              <w:jc w:val="center"/>
              <w:rPr>
                <w:bCs/>
                <w:i/>
                <w:color w:val="FF0000"/>
                <w:sz w:val="18"/>
                <w:szCs w:val="18"/>
              </w:rPr>
            </w:pPr>
            <w:r w:rsidRPr="002172D7">
              <w:rPr>
                <w:bCs/>
                <w:i/>
                <w:color w:val="FF0000"/>
                <w:sz w:val="18"/>
                <w:szCs w:val="18"/>
              </w:rPr>
              <w:t>OCHRONA PRZED POWAŻNYMI AWARIAMI</w:t>
            </w:r>
          </w:p>
        </w:tc>
      </w:tr>
      <w:tr w:rsidR="002F3A57" w:rsidRPr="002172D7" w14:paraId="22486C6F" w14:textId="5FB3F8CF" w:rsidTr="002F3A57">
        <w:tc>
          <w:tcPr>
            <w:tcW w:w="5000" w:type="pct"/>
            <w:gridSpan w:val="9"/>
            <w:shd w:val="clear" w:color="auto" w:fill="CCFFFF"/>
            <w:vAlign w:val="center"/>
          </w:tcPr>
          <w:p w14:paraId="165D16F6" w14:textId="479CBEBC" w:rsidR="002F3A57" w:rsidRPr="002172D7" w:rsidRDefault="002F3A57" w:rsidP="00156AD3">
            <w:pPr>
              <w:spacing w:before="60" w:after="60"/>
              <w:jc w:val="center"/>
              <w:rPr>
                <w:bCs/>
                <w:i/>
                <w:sz w:val="18"/>
                <w:szCs w:val="18"/>
              </w:rPr>
            </w:pPr>
            <w:r w:rsidRPr="002172D7">
              <w:rPr>
                <w:bCs/>
                <w:i/>
                <w:sz w:val="18"/>
                <w:szCs w:val="18"/>
              </w:rPr>
              <w:t>ZADANIA WŁASNE</w:t>
            </w:r>
          </w:p>
        </w:tc>
      </w:tr>
      <w:tr w:rsidR="002F3A57" w:rsidRPr="002172D7" w14:paraId="2532E095" w14:textId="0C469537" w:rsidTr="002A6CD2">
        <w:tc>
          <w:tcPr>
            <w:tcW w:w="273" w:type="pct"/>
            <w:vAlign w:val="center"/>
          </w:tcPr>
          <w:p w14:paraId="05BE6D6A" w14:textId="46E8FEBC" w:rsidR="002F3A57" w:rsidRPr="002172D7" w:rsidRDefault="002F3A5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PA.1.1.1</w:t>
            </w:r>
          </w:p>
        </w:tc>
        <w:tc>
          <w:tcPr>
            <w:tcW w:w="926" w:type="pct"/>
            <w:vAlign w:val="center"/>
          </w:tcPr>
          <w:p w14:paraId="757839C5" w14:textId="1C0402D1" w:rsidR="002F3A57" w:rsidRPr="002172D7" w:rsidRDefault="002F3A5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Doposażenie jednostek</w:t>
            </w:r>
            <w:r w:rsidR="008F7238">
              <w:rPr>
                <w:rFonts w:eastAsia="SimSun"/>
                <w:i/>
                <w:sz w:val="18"/>
                <w:szCs w:val="18"/>
                <w:lang w:eastAsia="pl-PL"/>
              </w:rPr>
              <w:t xml:space="preserve"> </w:t>
            </w:r>
            <w:r w:rsidRPr="002172D7">
              <w:rPr>
                <w:rFonts w:eastAsia="SimSun"/>
                <w:i/>
                <w:sz w:val="18"/>
                <w:szCs w:val="18"/>
                <w:lang w:eastAsia="pl-PL"/>
              </w:rPr>
              <w:t>Ochotniczych Straży Pożarnej</w:t>
            </w:r>
          </w:p>
        </w:tc>
        <w:tc>
          <w:tcPr>
            <w:tcW w:w="424" w:type="pct"/>
            <w:vAlign w:val="center"/>
          </w:tcPr>
          <w:p w14:paraId="204D3899" w14:textId="48F00D28" w:rsidR="002F3A57" w:rsidRPr="002172D7" w:rsidRDefault="002F3A57" w:rsidP="00156AD3">
            <w:pPr>
              <w:spacing w:before="60" w:after="60"/>
              <w:jc w:val="center"/>
              <w:rPr>
                <w:i/>
                <w:sz w:val="18"/>
                <w:szCs w:val="18"/>
              </w:rPr>
            </w:pPr>
            <w:r w:rsidRPr="002172D7">
              <w:rPr>
                <w:i/>
                <w:sz w:val="18"/>
                <w:szCs w:val="18"/>
              </w:rPr>
              <w:t>2014</w:t>
            </w:r>
          </w:p>
        </w:tc>
        <w:tc>
          <w:tcPr>
            <w:tcW w:w="438" w:type="pct"/>
            <w:vAlign w:val="center"/>
          </w:tcPr>
          <w:p w14:paraId="4D810D23" w14:textId="6DFFBC37" w:rsidR="002F3A57" w:rsidRPr="002172D7" w:rsidRDefault="002F3A57" w:rsidP="00156AD3">
            <w:pPr>
              <w:spacing w:before="60" w:after="60"/>
              <w:jc w:val="center"/>
              <w:rPr>
                <w:i/>
                <w:sz w:val="18"/>
                <w:szCs w:val="18"/>
              </w:rPr>
            </w:pPr>
            <w:r w:rsidRPr="002172D7">
              <w:rPr>
                <w:i/>
                <w:sz w:val="18"/>
                <w:szCs w:val="18"/>
              </w:rPr>
              <w:t>2021</w:t>
            </w:r>
          </w:p>
        </w:tc>
        <w:tc>
          <w:tcPr>
            <w:tcW w:w="559" w:type="pct"/>
            <w:vAlign w:val="center"/>
          </w:tcPr>
          <w:p w14:paraId="6AE1E376" w14:textId="0AB49194" w:rsidR="002F3A57" w:rsidRPr="002172D7" w:rsidRDefault="002F3A57" w:rsidP="00156AD3">
            <w:pPr>
              <w:spacing w:before="60" w:after="60"/>
              <w:jc w:val="center"/>
              <w:rPr>
                <w:i/>
                <w:sz w:val="18"/>
                <w:szCs w:val="18"/>
              </w:rPr>
            </w:pPr>
            <w:r w:rsidRPr="002172D7">
              <w:rPr>
                <w:i/>
                <w:sz w:val="18"/>
                <w:szCs w:val="18"/>
              </w:rPr>
              <w:t xml:space="preserve">Gmina </w:t>
            </w:r>
            <w:r w:rsidR="006A3C41" w:rsidRPr="002172D7">
              <w:rPr>
                <w:i/>
                <w:sz w:val="18"/>
                <w:szCs w:val="18"/>
              </w:rPr>
              <w:t>Sośnicowice</w:t>
            </w:r>
          </w:p>
        </w:tc>
        <w:tc>
          <w:tcPr>
            <w:tcW w:w="599" w:type="pct"/>
            <w:vAlign w:val="center"/>
          </w:tcPr>
          <w:p w14:paraId="76E00759" w14:textId="44E6F2EE" w:rsidR="002F3A57" w:rsidRPr="002172D7" w:rsidRDefault="002F3A57" w:rsidP="00156AD3">
            <w:pPr>
              <w:spacing w:before="60" w:after="60"/>
              <w:jc w:val="center"/>
              <w:rPr>
                <w:i/>
                <w:sz w:val="18"/>
                <w:szCs w:val="18"/>
              </w:rPr>
            </w:pPr>
            <w:r w:rsidRPr="002172D7">
              <w:rPr>
                <w:i/>
                <w:sz w:val="18"/>
                <w:szCs w:val="18"/>
              </w:rPr>
              <w:t>Zwiększenie ochrony zdrowia i życia mieszkańców</w:t>
            </w:r>
          </w:p>
        </w:tc>
        <w:tc>
          <w:tcPr>
            <w:tcW w:w="434" w:type="pct"/>
            <w:vAlign w:val="center"/>
          </w:tcPr>
          <w:p w14:paraId="0B86C750" w14:textId="74A9D7A0" w:rsidR="002F3A57" w:rsidRPr="002172D7" w:rsidRDefault="002F3A57" w:rsidP="00156AD3">
            <w:pPr>
              <w:spacing w:before="60" w:after="60"/>
              <w:jc w:val="center"/>
              <w:rPr>
                <w:i/>
                <w:sz w:val="18"/>
                <w:szCs w:val="18"/>
              </w:rPr>
            </w:pPr>
            <w:r w:rsidRPr="002172D7">
              <w:rPr>
                <w:i/>
                <w:sz w:val="18"/>
                <w:szCs w:val="18"/>
              </w:rPr>
              <w:t>W ramach możliwości finansowych 100/rok</w:t>
            </w:r>
            <w:r w:rsidRPr="002172D7">
              <w:rPr>
                <w:i/>
                <w:sz w:val="18"/>
                <w:szCs w:val="18"/>
              </w:rPr>
              <w:br/>
              <w:t>800</w:t>
            </w:r>
          </w:p>
        </w:tc>
        <w:tc>
          <w:tcPr>
            <w:tcW w:w="674" w:type="pct"/>
            <w:vAlign w:val="center"/>
          </w:tcPr>
          <w:p w14:paraId="4C9903C8" w14:textId="20F2C901" w:rsidR="002F3A57" w:rsidRPr="002172D7" w:rsidRDefault="002F3A57" w:rsidP="00156AD3">
            <w:pPr>
              <w:spacing w:before="60" w:after="60"/>
              <w:jc w:val="center"/>
              <w:rPr>
                <w:i/>
                <w:sz w:val="18"/>
                <w:szCs w:val="18"/>
              </w:rPr>
            </w:pPr>
            <w:r w:rsidRPr="002172D7">
              <w:rPr>
                <w:i/>
                <w:sz w:val="18"/>
                <w:szCs w:val="18"/>
              </w:rPr>
              <w:t xml:space="preserve">WFOSIGW, Powiat </w:t>
            </w:r>
            <w:r w:rsidR="006A3C41" w:rsidRPr="002172D7">
              <w:rPr>
                <w:i/>
                <w:sz w:val="18"/>
                <w:szCs w:val="18"/>
              </w:rPr>
              <w:t>Gliwicki</w:t>
            </w:r>
          </w:p>
        </w:tc>
        <w:tc>
          <w:tcPr>
            <w:tcW w:w="673" w:type="pct"/>
            <w:vAlign w:val="center"/>
          </w:tcPr>
          <w:p w14:paraId="0AD71B27" w14:textId="75061932" w:rsidR="002F3A57" w:rsidRPr="002172D7" w:rsidRDefault="002F3A57" w:rsidP="00156AD3">
            <w:pPr>
              <w:spacing w:before="60" w:after="60"/>
              <w:jc w:val="center"/>
              <w:rPr>
                <w:i/>
                <w:sz w:val="18"/>
                <w:szCs w:val="18"/>
              </w:rPr>
            </w:pPr>
            <w:r w:rsidRPr="002172D7">
              <w:rPr>
                <w:bCs/>
                <w:i/>
                <w:sz w:val="18"/>
                <w:szCs w:val="18"/>
              </w:rPr>
              <w:t>budżet Gminy</w:t>
            </w:r>
            <w:r w:rsidR="008F7238">
              <w:rPr>
                <w:bCs/>
                <w:i/>
                <w:sz w:val="18"/>
                <w:szCs w:val="18"/>
              </w:rPr>
              <w:t xml:space="preserve"> </w:t>
            </w:r>
            <w:r w:rsidR="006A3C41" w:rsidRPr="002172D7">
              <w:rPr>
                <w:i/>
                <w:sz w:val="18"/>
                <w:szCs w:val="18"/>
              </w:rPr>
              <w:t>Sośnicowice</w:t>
            </w:r>
          </w:p>
        </w:tc>
      </w:tr>
      <w:tr w:rsidR="002F3A57" w:rsidRPr="002172D7" w14:paraId="0B9D2457" w14:textId="7939552C" w:rsidTr="002A6CD2">
        <w:tc>
          <w:tcPr>
            <w:tcW w:w="273" w:type="pct"/>
            <w:vAlign w:val="center"/>
          </w:tcPr>
          <w:p w14:paraId="54B32218" w14:textId="5E6C61F3" w:rsidR="002F3A57" w:rsidRPr="002172D7" w:rsidRDefault="002F3A5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PA.1.3.1</w:t>
            </w:r>
          </w:p>
        </w:tc>
        <w:tc>
          <w:tcPr>
            <w:tcW w:w="926" w:type="pct"/>
            <w:vAlign w:val="center"/>
          </w:tcPr>
          <w:p w14:paraId="772FC2E4" w14:textId="793ADA43" w:rsidR="002F3A57" w:rsidRPr="002172D7" w:rsidRDefault="002F3A5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Informowanie społeczeństwa o możliwości wystąpienia zagrożenia i sposobu zachowań w przypadku wystąpienia zagrożenia</w:t>
            </w:r>
          </w:p>
        </w:tc>
        <w:tc>
          <w:tcPr>
            <w:tcW w:w="424" w:type="pct"/>
            <w:vAlign w:val="center"/>
          </w:tcPr>
          <w:p w14:paraId="7E548C4D" w14:textId="76B79E8A" w:rsidR="002F3A57" w:rsidRPr="002172D7" w:rsidRDefault="002F3A57" w:rsidP="00156AD3">
            <w:pPr>
              <w:spacing w:before="60" w:after="60"/>
              <w:jc w:val="center"/>
              <w:rPr>
                <w:i/>
                <w:sz w:val="18"/>
                <w:szCs w:val="18"/>
              </w:rPr>
            </w:pPr>
            <w:r w:rsidRPr="002172D7">
              <w:rPr>
                <w:i/>
                <w:sz w:val="18"/>
                <w:szCs w:val="18"/>
              </w:rPr>
              <w:t>2014</w:t>
            </w:r>
          </w:p>
        </w:tc>
        <w:tc>
          <w:tcPr>
            <w:tcW w:w="438" w:type="pct"/>
            <w:vAlign w:val="center"/>
          </w:tcPr>
          <w:p w14:paraId="0C976056" w14:textId="1EE6AE63" w:rsidR="002F3A57" w:rsidRPr="002172D7" w:rsidRDefault="002F3A57" w:rsidP="00156AD3">
            <w:pPr>
              <w:spacing w:before="60" w:after="60"/>
              <w:jc w:val="center"/>
              <w:rPr>
                <w:i/>
                <w:sz w:val="18"/>
                <w:szCs w:val="18"/>
              </w:rPr>
            </w:pPr>
            <w:r w:rsidRPr="002172D7">
              <w:rPr>
                <w:i/>
                <w:sz w:val="18"/>
                <w:szCs w:val="18"/>
              </w:rPr>
              <w:t>2021</w:t>
            </w:r>
          </w:p>
        </w:tc>
        <w:tc>
          <w:tcPr>
            <w:tcW w:w="559" w:type="pct"/>
            <w:vAlign w:val="center"/>
          </w:tcPr>
          <w:p w14:paraId="2657682F" w14:textId="03F580B1" w:rsidR="002F3A57" w:rsidRPr="002172D7" w:rsidRDefault="002F3A57" w:rsidP="00156AD3">
            <w:pPr>
              <w:spacing w:before="60" w:after="60"/>
              <w:jc w:val="center"/>
              <w:rPr>
                <w:i/>
                <w:sz w:val="18"/>
                <w:szCs w:val="18"/>
              </w:rPr>
            </w:pPr>
            <w:r w:rsidRPr="002172D7">
              <w:rPr>
                <w:i/>
                <w:sz w:val="18"/>
                <w:szCs w:val="18"/>
              </w:rPr>
              <w:t>Gmina</w:t>
            </w:r>
            <w:r w:rsidR="008F7238">
              <w:rPr>
                <w:i/>
                <w:sz w:val="18"/>
                <w:szCs w:val="18"/>
              </w:rPr>
              <w:t xml:space="preserve"> </w:t>
            </w:r>
            <w:r w:rsidR="006A3C41" w:rsidRPr="002172D7">
              <w:rPr>
                <w:i/>
                <w:sz w:val="18"/>
                <w:szCs w:val="18"/>
              </w:rPr>
              <w:t>Sośnicowice</w:t>
            </w:r>
          </w:p>
        </w:tc>
        <w:tc>
          <w:tcPr>
            <w:tcW w:w="599" w:type="pct"/>
            <w:vAlign w:val="center"/>
          </w:tcPr>
          <w:p w14:paraId="02449B9C" w14:textId="6AC99134" w:rsidR="002F3A57" w:rsidRPr="002172D7" w:rsidRDefault="002F3A57" w:rsidP="00156AD3">
            <w:pPr>
              <w:spacing w:before="60" w:after="60"/>
              <w:jc w:val="center"/>
              <w:rPr>
                <w:i/>
                <w:sz w:val="18"/>
                <w:szCs w:val="18"/>
              </w:rPr>
            </w:pPr>
            <w:r w:rsidRPr="002172D7">
              <w:rPr>
                <w:i/>
                <w:sz w:val="18"/>
                <w:szCs w:val="18"/>
              </w:rPr>
              <w:t>Ochrona zdrowia i życia mieszkańców</w:t>
            </w:r>
          </w:p>
        </w:tc>
        <w:tc>
          <w:tcPr>
            <w:tcW w:w="434" w:type="pct"/>
            <w:vAlign w:val="center"/>
          </w:tcPr>
          <w:p w14:paraId="1D125C8E" w14:textId="1557418A" w:rsidR="002F3A57" w:rsidRPr="002172D7" w:rsidRDefault="002F3A57" w:rsidP="00156AD3">
            <w:pPr>
              <w:spacing w:before="60" w:after="60"/>
              <w:jc w:val="center"/>
              <w:rPr>
                <w:i/>
                <w:sz w:val="18"/>
                <w:szCs w:val="18"/>
              </w:rPr>
            </w:pPr>
            <w:r w:rsidRPr="002172D7">
              <w:rPr>
                <w:i/>
                <w:sz w:val="18"/>
                <w:szCs w:val="18"/>
              </w:rPr>
              <w:t>Koszty administracyjne</w:t>
            </w:r>
          </w:p>
        </w:tc>
        <w:tc>
          <w:tcPr>
            <w:tcW w:w="674" w:type="pct"/>
            <w:vAlign w:val="center"/>
          </w:tcPr>
          <w:p w14:paraId="647585DC" w14:textId="3DF482F4" w:rsidR="002F3A57" w:rsidRPr="002172D7" w:rsidRDefault="002F3A57" w:rsidP="00156AD3">
            <w:pPr>
              <w:spacing w:before="60" w:after="60"/>
              <w:jc w:val="center"/>
              <w:rPr>
                <w:i/>
                <w:sz w:val="18"/>
                <w:szCs w:val="18"/>
              </w:rPr>
            </w:pPr>
            <w:r w:rsidRPr="002172D7">
              <w:rPr>
                <w:i/>
                <w:sz w:val="18"/>
                <w:szCs w:val="18"/>
              </w:rPr>
              <w:t xml:space="preserve">Powiat </w:t>
            </w:r>
            <w:r w:rsidR="006A3C41" w:rsidRPr="002172D7">
              <w:rPr>
                <w:i/>
                <w:sz w:val="18"/>
                <w:szCs w:val="18"/>
              </w:rPr>
              <w:t>Gliwicki</w:t>
            </w:r>
          </w:p>
        </w:tc>
        <w:tc>
          <w:tcPr>
            <w:tcW w:w="673" w:type="pct"/>
            <w:vAlign w:val="center"/>
          </w:tcPr>
          <w:p w14:paraId="2785670E" w14:textId="26867471" w:rsidR="002F3A57" w:rsidRPr="002172D7" w:rsidRDefault="002F3A57" w:rsidP="00156AD3">
            <w:pPr>
              <w:spacing w:before="60" w:after="60"/>
              <w:jc w:val="center"/>
              <w:rPr>
                <w:i/>
                <w:sz w:val="18"/>
                <w:szCs w:val="18"/>
              </w:rPr>
            </w:pPr>
            <w:r w:rsidRPr="002172D7">
              <w:rPr>
                <w:bCs/>
                <w:i/>
                <w:sz w:val="18"/>
                <w:szCs w:val="18"/>
              </w:rPr>
              <w:t>budżet Gminy</w:t>
            </w:r>
            <w:r w:rsidR="008F7238">
              <w:rPr>
                <w:bCs/>
                <w:i/>
                <w:sz w:val="18"/>
                <w:szCs w:val="18"/>
              </w:rPr>
              <w:t xml:space="preserve"> </w:t>
            </w:r>
            <w:r w:rsidR="006A3C41" w:rsidRPr="002172D7">
              <w:rPr>
                <w:i/>
                <w:sz w:val="18"/>
                <w:szCs w:val="18"/>
              </w:rPr>
              <w:t>Sośnicowice</w:t>
            </w:r>
          </w:p>
        </w:tc>
      </w:tr>
      <w:tr w:rsidR="002F3A57" w:rsidRPr="002172D7" w14:paraId="41227EAF" w14:textId="43CF577B" w:rsidTr="002F3A57">
        <w:tc>
          <w:tcPr>
            <w:tcW w:w="5000" w:type="pct"/>
            <w:gridSpan w:val="9"/>
            <w:shd w:val="clear" w:color="auto" w:fill="CCFFFF"/>
            <w:vAlign w:val="center"/>
          </w:tcPr>
          <w:p w14:paraId="045BE9E5" w14:textId="73224C3B" w:rsidR="002F3A57" w:rsidRPr="002172D7" w:rsidRDefault="002F3A57" w:rsidP="00156AD3">
            <w:pPr>
              <w:spacing w:before="60" w:after="60"/>
              <w:jc w:val="center"/>
              <w:rPr>
                <w:i/>
                <w:sz w:val="18"/>
                <w:szCs w:val="18"/>
              </w:rPr>
            </w:pPr>
            <w:r w:rsidRPr="002172D7">
              <w:rPr>
                <w:i/>
                <w:sz w:val="18"/>
                <w:szCs w:val="18"/>
              </w:rPr>
              <w:t>ZADANIA KOORDYNOWANE</w:t>
            </w:r>
          </w:p>
        </w:tc>
      </w:tr>
      <w:tr w:rsidR="002F3A57" w:rsidRPr="002172D7" w14:paraId="2976B302" w14:textId="5528B25C" w:rsidTr="002A6CD2">
        <w:tc>
          <w:tcPr>
            <w:tcW w:w="273" w:type="pct"/>
            <w:tcBorders>
              <w:bottom w:val="single" w:sz="4" w:space="0" w:color="215868" w:themeColor="accent5" w:themeShade="80"/>
            </w:tcBorders>
            <w:vAlign w:val="center"/>
          </w:tcPr>
          <w:p w14:paraId="6362D5AA" w14:textId="1402E9E8" w:rsidR="002F3A57" w:rsidRPr="002172D7" w:rsidRDefault="002F3A5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PA.1.1.2</w:t>
            </w:r>
          </w:p>
        </w:tc>
        <w:tc>
          <w:tcPr>
            <w:tcW w:w="926" w:type="pct"/>
            <w:tcBorders>
              <w:bottom w:val="single" w:sz="4" w:space="0" w:color="215868" w:themeColor="accent5" w:themeShade="80"/>
            </w:tcBorders>
            <w:vAlign w:val="center"/>
          </w:tcPr>
          <w:p w14:paraId="61ABCFA5" w14:textId="1C87D89E" w:rsidR="002F3A57" w:rsidRPr="002172D7" w:rsidRDefault="002F3A5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Doskonalenie technologii produkcji ograniczającej ryzyko wystąpienia awarii</w:t>
            </w:r>
          </w:p>
        </w:tc>
        <w:tc>
          <w:tcPr>
            <w:tcW w:w="424" w:type="pct"/>
            <w:tcBorders>
              <w:bottom w:val="single" w:sz="4" w:space="0" w:color="215868" w:themeColor="accent5" w:themeShade="80"/>
            </w:tcBorders>
            <w:vAlign w:val="center"/>
          </w:tcPr>
          <w:p w14:paraId="1749D492" w14:textId="2B11331C" w:rsidR="002F3A57" w:rsidRPr="002172D7" w:rsidRDefault="002F3A57" w:rsidP="00156AD3">
            <w:pPr>
              <w:spacing w:before="60" w:after="60"/>
              <w:jc w:val="center"/>
              <w:rPr>
                <w:i/>
                <w:sz w:val="18"/>
                <w:szCs w:val="18"/>
              </w:rPr>
            </w:pPr>
            <w:r w:rsidRPr="002172D7">
              <w:rPr>
                <w:i/>
                <w:sz w:val="18"/>
                <w:szCs w:val="18"/>
              </w:rPr>
              <w:t>2014</w:t>
            </w:r>
          </w:p>
        </w:tc>
        <w:tc>
          <w:tcPr>
            <w:tcW w:w="438" w:type="pct"/>
            <w:tcBorders>
              <w:bottom w:val="single" w:sz="4" w:space="0" w:color="215868" w:themeColor="accent5" w:themeShade="80"/>
            </w:tcBorders>
            <w:vAlign w:val="center"/>
          </w:tcPr>
          <w:p w14:paraId="066CA089" w14:textId="04071B9E" w:rsidR="002F3A57" w:rsidRPr="002172D7" w:rsidRDefault="002F3A57" w:rsidP="00156AD3">
            <w:pPr>
              <w:spacing w:before="60" w:after="60"/>
              <w:jc w:val="center"/>
              <w:rPr>
                <w:i/>
                <w:sz w:val="18"/>
                <w:szCs w:val="18"/>
              </w:rPr>
            </w:pPr>
            <w:r w:rsidRPr="002172D7">
              <w:rPr>
                <w:i/>
                <w:sz w:val="18"/>
                <w:szCs w:val="18"/>
              </w:rPr>
              <w:t>2021</w:t>
            </w:r>
          </w:p>
        </w:tc>
        <w:tc>
          <w:tcPr>
            <w:tcW w:w="559" w:type="pct"/>
            <w:tcBorders>
              <w:bottom w:val="single" w:sz="4" w:space="0" w:color="215868" w:themeColor="accent5" w:themeShade="80"/>
            </w:tcBorders>
            <w:vAlign w:val="center"/>
          </w:tcPr>
          <w:p w14:paraId="105763CA" w14:textId="6B792B74" w:rsidR="002F3A57" w:rsidRPr="002172D7" w:rsidRDefault="002F3A57" w:rsidP="00156AD3">
            <w:pPr>
              <w:spacing w:before="60" w:after="60"/>
              <w:jc w:val="center"/>
              <w:rPr>
                <w:i/>
                <w:sz w:val="18"/>
                <w:szCs w:val="18"/>
              </w:rPr>
            </w:pPr>
            <w:r w:rsidRPr="002172D7">
              <w:rPr>
                <w:i/>
                <w:sz w:val="18"/>
                <w:szCs w:val="18"/>
              </w:rPr>
              <w:t>Zakłady produkcyjne działające na obszarze gminy</w:t>
            </w:r>
            <w:r w:rsidR="008F7238">
              <w:rPr>
                <w:i/>
                <w:sz w:val="18"/>
                <w:szCs w:val="18"/>
              </w:rPr>
              <w:t xml:space="preserve"> </w:t>
            </w:r>
            <w:r w:rsidR="006A3C41" w:rsidRPr="002172D7">
              <w:rPr>
                <w:i/>
                <w:sz w:val="18"/>
                <w:szCs w:val="18"/>
              </w:rPr>
              <w:t>Sośnicowice</w:t>
            </w:r>
          </w:p>
        </w:tc>
        <w:tc>
          <w:tcPr>
            <w:tcW w:w="599" w:type="pct"/>
            <w:tcBorders>
              <w:bottom w:val="single" w:sz="4" w:space="0" w:color="215868" w:themeColor="accent5" w:themeShade="80"/>
            </w:tcBorders>
            <w:vAlign w:val="center"/>
          </w:tcPr>
          <w:p w14:paraId="039C02D2" w14:textId="18C2C76D" w:rsidR="002F3A57" w:rsidRPr="002172D7" w:rsidRDefault="002F3A57" w:rsidP="00156AD3">
            <w:pPr>
              <w:spacing w:before="60" w:after="60"/>
              <w:jc w:val="center"/>
              <w:rPr>
                <w:i/>
                <w:sz w:val="18"/>
                <w:szCs w:val="18"/>
              </w:rPr>
            </w:pPr>
            <w:r w:rsidRPr="002172D7">
              <w:rPr>
                <w:i/>
                <w:sz w:val="18"/>
                <w:szCs w:val="18"/>
              </w:rPr>
              <w:t>Zachowanie bezpieczeństwa ekologicznego</w:t>
            </w:r>
          </w:p>
        </w:tc>
        <w:tc>
          <w:tcPr>
            <w:tcW w:w="434" w:type="pct"/>
            <w:tcBorders>
              <w:bottom w:val="single" w:sz="4" w:space="0" w:color="215868" w:themeColor="accent5" w:themeShade="80"/>
            </w:tcBorders>
            <w:vAlign w:val="center"/>
          </w:tcPr>
          <w:p w14:paraId="005C0E33" w14:textId="036959EC" w:rsidR="002F3A57" w:rsidRPr="002172D7" w:rsidRDefault="002F3A57" w:rsidP="00156AD3">
            <w:pPr>
              <w:spacing w:before="60" w:after="60"/>
              <w:jc w:val="center"/>
              <w:rPr>
                <w:i/>
                <w:sz w:val="18"/>
                <w:szCs w:val="18"/>
              </w:rPr>
            </w:pPr>
            <w:r w:rsidRPr="002172D7">
              <w:rPr>
                <w:i/>
                <w:sz w:val="18"/>
                <w:szCs w:val="18"/>
              </w:rPr>
              <w:t>b.d.</w:t>
            </w:r>
          </w:p>
        </w:tc>
        <w:tc>
          <w:tcPr>
            <w:tcW w:w="674" w:type="pct"/>
            <w:tcBorders>
              <w:bottom w:val="single" w:sz="4" w:space="0" w:color="215868" w:themeColor="accent5" w:themeShade="80"/>
            </w:tcBorders>
            <w:vAlign w:val="center"/>
          </w:tcPr>
          <w:p w14:paraId="66997DA9" w14:textId="7DCD1A77" w:rsidR="002F3A57" w:rsidRPr="002172D7" w:rsidRDefault="002F3A57" w:rsidP="00156AD3">
            <w:pPr>
              <w:spacing w:before="60" w:after="60"/>
              <w:jc w:val="center"/>
              <w:rPr>
                <w:i/>
                <w:sz w:val="18"/>
                <w:szCs w:val="18"/>
              </w:rPr>
            </w:pPr>
            <w:r w:rsidRPr="002172D7">
              <w:rPr>
                <w:i/>
                <w:sz w:val="18"/>
                <w:szCs w:val="18"/>
              </w:rPr>
              <w:t xml:space="preserve">WIOŚ, Powiat </w:t>
            </w:r>
            <w:r w:rsidR="00BA617F" w:rsidRPr="002172D7">
              <w:rPr>
                <w:i/>
                <w:sz w:val="18"/>
                <w:szCs w:val="18"/>
              </w:rPr>
              <w:t>Gliwicki</w:t>
            </w:r>
          </w:p>
        </w:tc>
        <w:tc>
          <w:tcPr>
            <w:tcW w:w="673" w:type="pct"/>
            <w:tcBorders>
              <w:bottom w:val="single" w:sz="4" w:space="0" w:color="215868" w:themeColor="accent5" w:themeShade="80"/>
            </w:tcBorders>
            <w:vAlign w:val="center"/>
          </w:tcPr>
          <w:p w14:paraId="154F47CB" w14:textId="4E2BA561" w:rsidR="002F3A57" w:rsidRPr="002172D7" w:rsidRDefault="002F3A57" w:rsidP="00156AD3">
            <w:pPr>
              <w:spacing w:before="60" w:after="60"/>
              <w:jc w:val="center"/>
              <w:rPr>
                <w:i/>
                <w:sz w:val="18"/>
                <w:szCs w:val="18"/>
              </w:rPr>
            </w:pPr>
            <w:r w:rsidRPr="002172D7">
              <w:rPr>
                <w:bCs/>
                <w:i/>
                <w:sz w:val="18"/>
                <w:szCs w:val="18"/>
              </w:rPr>
              <w:t>budżet przedsiębiorstw</w:t>
            </w:r>
          </w:p>
        </w:tc>
      </w:tr>
      <w:tr w:rsidR="002F3A57" w:rsidRPr="002172D7" w14:paraId="5D30D7E1" w14:textId="1D81FE74" w:rsidTr="002A6CD2">
        <w:tc>
          <w:tcPr>
            <w:tcW w:w="273"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14:paraId="65E7C5F9" w14:textId="212DE949" w:rsidR="002F3A57" w:rsidRPr="002172D7" w:rsidRDefault="002F3A5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PA.1.2.1</w:t>
            </w:r>
          </w:p>
        </w:tc>
        <w:tc>
          <w:tcPr>
            <w:tcW w:w="926"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14:paraId="07A2D659" w14:textId="19D693A6" w:rsidR="002F3A57" w:rsidRPr="002172D7" w:rsidRDefault="002F3A57"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Aktualizacja tras optymalnego przewozu substancji niebezpiecznych</w:t>
            </w:r>
          </w:p>
        </w:tc>
        <w:tc>
          <w:tcPr>
            <w:tcW w:w="424"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14:paraId="0D05D599" w14:textId="28BC3C1B" w:rsidR="002F3A57" w:rsidRPr="002172D7" w:rsidRDefault="002F3A57" w:rsidP="00156AD3">
            <w:pPr>
              <w:spacing w:before="60" w:after="60"/>
              <w:jc w:val="center"/>
              <w:rPr>
                <w:i/>
                <w:sz w:val="18"/>
                <w:szCs w:val="18"/>
              </w:rPr>
            </w:pPr>
            <w:r w:rsidRPr="002172D7">
              <w:rPr>
                <w:i/>
                <w:sz w:val="18"/>
                <w:szCs w:val="18"/>
              </w:rPr>
              <w:t>2014</w:t>
            </w:r>
          </w:p>
        </w:tc>
        <w:tc>
          <w:tcPr>
            <w:tcW w:w="438"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14:paraId="33E00A13" w14:textId="27BD5D3E" w:rsidR="002F3A57" w:rsidRPr="002172D7" w:rsidRDefault="002F3A57" w:rsidP="00156AD3">
            <w:pPr>
              <w:spacing w:before="60" w:after="60"/>
              <w:jc w:val="center"/>
              <w:rPr>
                <w:i/>
                <w:sz w:val="18"/>
                <w:szCs w:val="18"/>
              </w:rPr>
            </w:pPr>
            <w:r w:rsidRPr="002172D7">
              <w:rPr>
                <w:i/>
                <w:sz w:val="18"/>
                <w:szCs w:val="18"/>
              </w:rPr>
              <w:t>2021</w:t>
            </w:r>
          </w:p>
        </w:tc>
        <w:tc>
          <w:tcPr>
            <w:tcW w:w="559"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14:paraId="34EF5D49" w14:textId="2591255E" w:rsidR="002F3A57" w:rsidRPr="002172D7" w:rsidRDefault="002F3A57" w:rsidP="00156AD3">
            <w:pPr>
              <w:spacing w:before="60" w:after="60"/>
              <w:jc w:val="center"/>
              <w:rPr>
                <w:i/>
                <w:sz w:val="18"/>
                <w:szCs w:val="18"/>
              </w:rPr>
            </w:pPr>
            <w:r w:rsidRPr="002172D7">
              <w:rPr>
                <w:i/>
                <w:sz w:val="18"/>
                <w:szCs w:val="18"/>
              </w:rPr>
              <w:t xml:space="preserve">Wojewoda </w:t>
            </w:r>
            <w:r w:rsidR="006A3C41" w:rsidRPr="002172D7">
              <w:rPr>
                <w:i/>
                <w:sz w:val="18"/>
                <w:szCs w:val="18"/>
              </w:rPr>
              <w:t>Śląski</w:t>
            </w:r>
          </w:p>
        </w:tc>
        <w:tc>
          <w:tcPr>
            <w:tcW w:w="599"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14:paraId="5DDA7FF3" w14:textId="3AF5C953" w:rsidR="002F3A57" w:rsidRPr="002172D7" w:rsidRDefault="002F3A57" w:rsidP="00156AD3">
            <w:pPr>
              <w:spacing w:before="60" w:after="60"/>
              <w:jc w:val="center"/>
              <w:rPr>
                <w:i/>
                <w:sz w:val="18"/>
                <w:szCs w:val="18"/>
              </w:rPr>
            </w:pPr>
            <w:r w:rsidRPr="002172D7">
              <w:rPr>
                <w:i/>
                <w:sz w:val="18"/>
                <w:szCs w:val="18"/>
              </w:rPr>
              <w:t>Zachowanie bezpieczeństwa mieszkańców</w:t>
            </w:r>
          </w:p>
        </w:tc>
        <w:tc>
          <w:tcPr>
            <w:tcW w:w="434"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14:paraId="226B8397" w14:textId="0239482D" w:rsidR="002F3A57" w:rsidRPr="002172D7" w:rsidRDefault="002F3A57" w:rsidP="00156AD3">
            <w:pPr>
              <w:spacing w:before="60" w:after="60"/>
              <w:jc w:val="center"/>
              <w:rPr>
                <w:i/>
                <w:sz w:val="18"/>
                <w:szCs w:val="18"/>
              </w:rPr>
            </w:pPr>
            <w:r w:rsidRPr="002172D7">
              <w:rPr>
                <w:i/>
                <w:sz w:val="18"/>
                <w:szCs w:val="18"/>
              </w:rPr>
              <w:t>50</w:t>
            </w:r>
          </w:p>
        </w:tc>
        <w:tc>
          <w:tcPr>
            <w:tcW w:w="674"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14:paraId="11A40A6E" w14:textId="4379752E" w:rsidR="002F3A57" w:rsidRPr="002172D7" w:rsidRDefault="006A3C41" w:rsidP="00156AD3">
            <w:pPr>
              <w:spacing w:before="60" w:after="60"/>
              <w:jc w:val="center"/>
              <w:rPr>
                <w:i/>
                <w:sz w:val="18"/>
                <w:szCs w:val="18"/>
              </w:rPr>
            </w:pPr>
            <w:r w:rsidRPr="002172D7">
              <w:rPr>
                <w:i/>
                <w:sz w:val="18"/>
                <w:szCs w:val="18"/>
              </w:rPr>
              <w:t xml:space="preserve">Gminy sąsiadujące z gminą Sośnicowice </w:t>
            </w:r>
            <w:r w:rsidR="002F3A57" w:rsidRPr="002172D7">
              <w:rPr>
                <w:i/>
                <w:sz w:val="18"/>
                <w:szCs w:val="18"/>
              </w:rPr>
              <w:t xml:space="preserve">, </w:t>
            </w:r>
            <w:r w:rsidRPr="002172D7">
              <w:rPr>
                <w:i/>
                <w:sz w:val="18"/>
                <w:szCs w:val="18"/>
              </w:rPr>
              <w:t>Centrum Ratownictwa Gliwice</w:t>
            </w:r>
          </w:p>
        </w:tc>
        <w:tc>
          <w:tcPr>
            <w:tcW w:w="673" w:type="pct"/>
            <w:tc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cBorders>
            <w:vAlign w:val="center"/>
          </w:tcPr>
          <w:p w14:paraId="1F0B7B77" w14:textId="51BB44D3" w:rsidR="002F3A57" w:rsidRPr="002172D7" w:rsidRDefault="002F3A57" w:rsidP="00156AD3">
            <w:pPr>
              <w:spacing w:before="60" w:after="60"/>
              <w:jc w:val="center"/>
              <w:rPr>
                <w:i/>
                <w:sz w:val="18"/>
                <w:szCs w:val="18"/>
              </w:rPr>
            </w:pPr>
            <w:r w:rsidRPr="002172D7">
              <w:rPr>
                <w:bCs/>
                <w:i/>
                <w:sz w:val="18"/>
                <w:szCs w:val="18"/>
              </w:rPr>
              <w:t xml:space="preserve">budżet Województwa </w:t>
            </w:r>
            <w:r w:rsidR="006A3C41" w:rsidRPr="002172D7">
              <w:rPr>
                <w:bCs/>
                <w:i/>
                <w:sz w:val="18"/>
                <w:szCs w:val="18"/>
              </w:rPr>
              <w:t>Śląskiego</w:t>
            </w:r>
          </w:p>
        </w:tc>
      </w:tr>
      <w:tr w:rsidR="002A6CD2" w:rsidRPr="002172D7" w14:paraId="665843C2" w14:textId="168C371C" w:rsidTr="002A6CD2">
        <w:tc>
          <w:tcPr>
            <w:tcW w:w="5000" w:type="pct"/>
            <w:gridSpan w:val="9"/>
            <w:tcBorders>
              <w:top w:val="single" w:sz="4" w:space="0" w:color="215868" w:themeColor="accent5" w:themeShade="80"/>
              <w:left w:val="nil"/>
              <w:bottom w:val="nil"/>
              <w:right w:val="nil"/>
            </w:tcBorders>
            <w:shd w:val="clear" w:color="auto" w:fill="auto"/>
          </w:tcPr>
          <w:p w14:paraId="1C2AED76" w14:textId="5F9D8C3D" w:rsidR="002A6CD2" w:rsidRPr="002172D7" w:rsidRDefault="002A6CD2" w:rsidP="00156AD3">
            <w:pPr>
              <w:spacing w:before="60" w:after="60"/>
              <w:rPr>
                <w:i/>
                <w:sz w:val="18"/>
                <w:szCs w:val="18"/>
              </w:rPr>
            </w:pPr>
            <w:r w:rsidRPr="002172D7">
              <w:rPr>
                <w:i/>
                <w:sz w:val="18"/>
                <w:szCs w:val="18"/>
              </w:rPr>
              <w:t>* koszty zamieszczone w tabeli pochodzą danych udostępnionych przez instytucje</w:t>
            </w:r>
            <w:r w:rsidR="008F7238">
              <w:rPr>
                <w:i/>
                <w:sz w:val="18"/>
                <w:szCs w:val="18"/>
              </w:rPr>
              <w:t xml:space="preserve"> realizujące zadania, WPF gminy</w:t>
            </w:r>
            <w:r w:rsidR="006A3C41" w:rsidRPr="002172D7">
              <w:rPr>
                <w:i/>
                <w:sz w:val="18"/>
                <w:szCs w:val="18"/>
              </w:rPr>
              <w:t xml:space="preserve"> Sośnicowice </w:t>
            </w:r>
            <w:r w:rsidRPr="002172D7">
              <w:rPr>
                <w:i/>
                <w:sz w:val="18"/>
                <w:szCs w:val="18"/>
              </w:rPr>
              <w:t>, a także szacunków własnych autorów aktualizacji POŚ dla Gminy</w:t>
            </w:r>
            <w:r w:rsidR="008F7238">
              <w:rPr>
                <w:i/>
                <w:sz w:val="18"/>
                <w:szCs w:val="18"/>
              </w:rPr>
              <w:t xml:space="preserve"> </w:t>
            </w:r>
            <w:r w:rsidR="006A3C41" w:rsidRPr="002172D7">
              <w:rPr>
                <w:i/>
                <w:sz w:val="18"/>
                <w:szCs w:val="18"/>
              </w:rPr>
              <w:t>Sośnicowice</w:t>
            </w:r>
            <w:r w:rsidR="008F7238">
              <w:rPr>
                <w:i/>
                <w:sz w:val="18"/>
                <w:szCs w:val="18"/>
              </w:rPr>
              <w:t xml:space="preserve"> </w:t>
            </w:r>
            <w:r w:rsidRPr="002172D7">
              <w:rPr>
                <w:i/>
                <w:sz w:val="18"/>
                <w:szCs w:val="18"/>
              </w:rPr>
              <w:t>na lata 2014 – 2017 z uwzględnieniem perspektywy na lata 2018 – 2021, w niektórych przypadkach nie było możliwości oszacowania kosztów ze względu na brak informacji o szczegółowym</w:t>
            </w:r>
            <w:r w:rsidR="008F7238">
              <w:rPr>
                <w:i/>
                <w:sz w:val="18"/>
                <w:szCs w:val="18"/>
              </w:rPr>
              <w:t xml:space="preserve"> </w:t>
            </w:r>
            <w:r w:rsidRPr="002172D7">
              <w:rPr>
                <w:i/>
                <w:sz w:val="18"/>
                <w:szCs w:val="18"/>
              </w:rPr>
              <w:t>zakresie zadania</w:t>
            </w:r>
          </w:p>
        </w:tc>
      </w:tr>
    </w:tbl>
    <w:p w14:paraId="461C441A" w14:textId="77777777" w:rsidR="00FD484B" w:rsidRPr="002172D7" w:rsidRDefault="00FD484B" w:rsidP="00156AD3">
      <w:pPr>
        <w:spacing w:before="60" w:after="60"/>
      </w:pPr>
    </w:p>
    <w:p w14:paraId="456D7349" w14:textId="77777777" w:rsidR="00FD484B" w:rsidRPr="002172D7" w:rsidRDefault="00FD484B" w:rsidP="00156AD3">
      <w:pPr>
        <w:spacing w:before="60" w:after="60"/>
      </w:pPr>
    </w:p>
    <w:p w14:paraId="5020D0D0" w14:textId="77777777" w:rsidR="00F00EE3" w:rsidRPr="002172D7" w:rsidRDefault="00F00EE3" w:rsidP="00156AD3">
      <w:pPr>
        <w:spacing w:before="60" w:after="60"/>
        <w:rPr>
          <w:rFonts w:eastAsia="SimSun"/>
        </w:rPr>
        <w:sectPr w:rsidR="00F00EE3" w:rsidRPr="002172D7" w:rsidSect="000062EC">
          <w:pgSz w:w="16820" w:h="11900" w:orient="landscape"/>
          <w:pgMar w:top="1418" w:right="1440" w:bottom="1418" w:left="1440" w:header="709" w:footer="709" w:gutter="0"/>
          <w:cols w:space="708"/>
          <w:docGrid w:linePitch="326"/>
        </w:sectPr>
      </w:pPr>
    </w:p>
    <w:p w14:paraId="1715947E" w14:textId="0DEE7317" w:rsidR="00D97B3C" w:rsidRPr="002172D7" w:rsidRDefault="00D97B3C" w:rsidP="00FA3909">
      <w:pPr>
        <w:pStyle w:val="Nagwek3"/>
      </w:pPr>
      <w:bookmarkStart w:id="216" w:name="_Toc267063185"/>
      <w:r w:rsidRPr="002172D7">
        <w:t>Wnioski</w:t>
      </w:r>
      <w:bookmarkEnd w:id="216"/>
    </w:p>
    <w:p w14:paraId="7EC2B032" w14:textId="21FEF581" w:rsidR="00D97B3C" w:rsidRPr="002172D7" w:rsidRDefault="00C11F00" w:rsidP="00156AD3">
      <w:pPr>
        <w:spacing w:before="60" w:after="60"/>
        <w:jc w:val="both"/>
        <w:rPr>
          <w:sz w:val="22"/>
          <w:szCs w:val="22"/>
        </w:rPr>
      </w:pPr>
      <w:r w:rsidRPr="002172D7">
        <w:rPr>
          <w:sz w:val="22"/>
          <w:szCs w:val="22"/>
        </w:rPr>
        <w:t xml:space="preserve">Działania związane z poważnymi awariami i nadzwyczajnymi zagrożeniami na terenie gminy </w:t>
      </w:r>
      <w:r w:rsidR="00BA617F" w:rsidRPr="002172D7">
        <w:rPr>
          <w:sz w:val="22"/>
          <w:szCs w:val="22"/>
        </w:rPr>
        <w:t>Sośnicowice</w:t>
      </w:r>
      <w:r w:rsidRPr="002172D7">
        <w:rPr>
          <w:sz w:val="22"/>
          <w:szCs w:val="22"/>
        </w:rPr>
        <w:t xml:space="preserve"> realizowane są głównie poprzez stały nadzór nad jednostkami Straży Pożarnej oraz bieżące doposażanie ich w niezbędny sprzęt służących do ratowania zdrowia i życia ludzi. Istotnym elementem jest także informowanie społeczeństwa o nadchodzących zagrożeniach, a także możliwościach </w:t>
      </w:r>
      <w:r w:rsidR="00F72670" w:rsidRPr="002172D7">
        <w:rPr>
          <w:sz w:val="22"/>
          <w:szCs w:val="22"/>
        </w:rPr>
        <w:t xml:space="preserve">zapobieżenia im. </w:t>
      </w:r>
    </w:p>
    <w:p w14:paraId="421D729C" w14:textId="77777777" w:rsidR="00D97B3C" w:rsidRPr="002172D7" w:rsidRDefault="00D97B3C" w:rsidP="00156AD3">
      <w:pPr>
        <w:spacing w:before="60" w:after="60"/>
      </w:pPr>
    </w:p>
    <w:p w14:paraId="56E359D0" w14:textId="77777777" w:rsidR="00F00EE3" w:rsidRPr="002172D7" w:rsidRDefault="00F00EE3" w:rsidP="00156AD3">
      <w:pPr>
        <w:pStyle w:val="Nagwek1"/>
        <w:numPr>
          <w:ilvl w:val="1"/>
          <w:numId w:val="51"/>
        </w:numPr>
        <w:pBdr>
          <w:bottom w:val="none" w:sz="0" w:space="0" w:color="auto"/>
        </w:pBdr>
        <w:rPr>
          <w:sz w:val="28"/>
        </w:rPr>
      </w:pPr>
      <w:bookmarkStart w:id="217" w:name="_Toc267063186"/>
      <w:r w:rsidRPr="002172D7">
        <w:rPr>
          <w:sz w:val="28"/>
        </w:rPr>
        <w:t>Oddziaływanie hałasu</w:t>
      </w:r>
      <w:bookmarkEnd w:id="217"/>
    </w:p>
    <w:p w14:paraId="51DBA372" w14:textId="242570BB" w:rsidR="009F0B9C" w:rsidRPr="002172D7" w:rsidRDefault="00F00EE3" w:rsidP="00FA3909">
      <w:pPr>
        <w:pStyle w:val="Nagwek3"/>
      </w:pPr>
      <w:bookmarkStart w:id="218" w:name="_Toc267063187"/>
      <w:r w:rsidRPr="002172D7">
        <w:t>Stan aktualny</w:t>
      </w:r>
      <w:bookmarkEnd w:id="218"/>
      <w:r w:rsidRPr="002172D7">
        <w:t xml:space="preserve"> </w:t>
      </w:r>
    </w:p>
    <w:p w14:paraId="721A390F" w14:textId="77777777" w:rsidR="009F0B9C" w:rsidRPr="002172D7" w:rsidRDefault="009F0B9C" w:rsidP="00FA3909">
      <w:pPr>
        <w:pStyle w:val="Nagwek3"/>
      </w:pPr>
      <w:bookmarkStart w:id="219" w:name="_Toc263940554"/>
      <w:bookmarkStart w:id="220" w:name="_Toc267063188"/>
      <w:r w:rsidRPr="002172D7">
        <w:t>Hałas przemysłowy</w:t>
      </w:r>
      <w:bookmarkEnd w:id="219"/>
      <w:bookmarkEnd w:id="220"/>
    </w:p>
    <w:p w14:paraId="2BFFDA7C" w14:textId="51A64917" w:rsidR="003E5AB5" w:rsidRPr="002172D7" w:rsidRDefault="009F0B9C" w:rsidP="00156AD3">
      <w:pPr>
        <w:autoSpaceDE w:val="0"/>
        <w:autoSpaceDN w:val="0"/>
        <w:adjustRightInd w:val="0"/>
        <w:spacing w:before="60" w:after="60"/>
        <w:jc w:val="both"/>
        <w:rPr>
          <w:sz w:val="22"/>
          <w:szCs w:val="22"/>
        </w:rPr>
      </w:pPr>
      <w:r w:rsidRPr="002172D7">
        <w:rPr>
          <w:sz w:val="22"/>
          <w:szCs w:val="22"/>
        </w:rPr>
        <w:t xml:space="preserve">Na terenie </w:t>
      </w:r>
      <w:r w:rsidRPr="002172D7">
        <w:rPr>
          <w:color w:val="000000"/>
          <w:sz w:val="22"/>
          <w:szCs w:val="22"/>
        </w:rPr>
        <w:t xml:space="preserve">gminy </w:t>
      </w:r>
      <w:r w:rsidR="00336CDF" w:rsidRPr="002172D7">
        <w:rPr>
          <w:color w:val="000000"/>
          <w:sz w:val="22"/>
          <w:szCs w:val="22"/>
        </w:rPr>
        <w:t>Sośnicowice</w:t>
      </w:r>
      <w:r w:rsidRPr="002172D7">
        <w:rPr>
          <w:color w:val="000000"/>
          <w:sz w:val="22"/>
          <w:szCs w:val="22"/>
        </w:rPr>
        <w:t xml:space="preserve"> </w:t>
      </w:r>
      <w:r w:rsidRPr="002172D7">
        <w:rPr>
          <w:sz w:val="22"/>
          <w:szCs w:val="22"/>
        </w:rPr>
        <w:t xml:space="preserve">działają niewielkie przedsiębiorstwa budowlane, transportowe, małe zakłady usługowe, warsztaty lakiernicze i warsztaty mechaniki samochodowej. </w:t>
      </w:r>
      <w:r w:rsidR="007322C9" w:rsidRPr="002172D7">
        <w:rPr>
          <w:sz w:val="22"/>
          <w:szCs w:val="22"/>
        </w:rPr>
        <w:t xml:space="preserve">Wśród nich jest także kilka </w:t>
      </w:r>
      <w:r w:rsidR="003E5AB5" w:rsidRPr="002172D7">
        <w:rPr>
          <w:sz w:val="22"/>
          <w:szCs w:val="22"/>
        </w:rPr>
        <w:t>w</w:t>
      </w:r>
      <w:r w:rsidR="008F7238">
        <w:rPr>
          <w:sz w:val="22"/>
          <w:szCs w:val="22"/>
        </w:rPr>
        <w:t xml:space="preserve"> </w:t>
      </w:r>
      <w:r w:rsidR="003E5AB5" w:rsidRPr="002172D7">
        <w:rPr>
          <w:sz w:val="22"/>
          <w:szCs w:val="22"/>
        </w:rPr>
        <w:t>istotny sposób oddziałujących na środowisko, są to głównie:</w:t>
      </w:r>
    </w:p>
    <w:p w14:paraId="221532ED" w14:textId="77777777" w:rsidR="00336CDF" w:rsidRPr="002172D7" w:rsidRDefault="00336CDF"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AGRO – MAS Sp. z o.o. w Sierakowicach,</w:t>
      </w:r>
    </w:p>
    <w:p w14:paraId="224F68C5" w14:textId="77777777" w:rsidR="00336CDF" w:rsidRPr="002172D7" w:rsidRDefault="00336CDF"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LODE Polska Sp. z o.o. Zakład Produkcyjny Sierakowice,</w:t>
      </w:r>
    </w:p>
    <w:p w14:paraId="5B7309A8" w14:textId="77777777" w:rsidR="00336CDF" w:rsidRPr="002172D7" w:rsidRDefault="00336CDF"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TRAKOR w Sośnicowicach,</w:t>
      </w:r>
    </w:p>
    <w:p w14:paraId="674665CB" w14:textId="77777777" w:rsidR="00336CDF" w:rsidRPr="002172D7" w:rsidRDefault="00336CDF"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BUTOR w Łanach Wielkich,</w:t>
      </w:r>
    </w:p>
    <w:p w14:paraId="12BC0EF1" w14:textId="77777777" w:rsidR="00336CDF" w:rsidRPr="002172D7" w:rsidRDefault="00336CDF"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Instytut Ochrony roślin w Poznaniu, Oddział w Sośnicowicach,</w:t>
      </w:r>
    </w:p>
    <w:p w14:paraId="5395E022" w14:textId="77777777" w:rsidR="00336CDF" w:rsidRPr="002172D7" w:rsidRDefault="00336CDF"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Zakład Wyrobów Metalowych URBAN METAL w Rachowicach,</w:t>
      </w:r>
    </w:p>
    <w:p w14:paraId="37C4551D" w14:textId="77777777" w:rsidR="00336CDF" w:rsidRPr="002172D7" w:rsidRDefault="00336CDF" w:rsidP="00156AD3">
      <w:pPr>
        <w:pStyle w:val="Akapitzlist"/>
        <w:numPr>
          <w:ilvl w:val="0"/>
          <w:numId w:val="78"/>
        </w:numPr>
        <w:spacing w:before="60" w:after="60"/>
        <w:contextualSpacing w:val="0"/>
        <w:jc w:val="both"/>
        <w:rPr>
          <w:rFonts w:eastAsiaTheme="minorEastAsia"/>
          <w:sz w:val="22"/>
        </w:rPr>
      </w:pPr>
      <w:r w:rsidRPr="002172D7">
        <w:rPr>
          <w:rFonts w:eastAsiaTheme="minorEastAsia"/>
          <w:sz w:val="22"/>
        </w:rPr>
        <w:t>FOLTRANS – CENTER w Sośnicowicach.</w:t>
      </w:r>
    </w:p>
    <w:p w14:paraId="730BDCD2" w14:textId="47BE90EE" w:rsidR="009F0B9C" w:rsidRPr="002172D7" w:rsidRDefault="009F0B9C" w:rsidP="00156AD3">
      <w:pPr>
        <w:autoSpaceDE w:val="0"/>
        <w:autoSpaceDN w:val="0"/>
        <w:adjustRightInd w:val="0"/>
        <w:spacing w:before="60" w:after="60"/>
        <w:jc w:val="both"/>
        <w:rPr>
          <w:sz w:val="22"/>
          <w:szCs w:val="22"/>
        </w:rPr>
      </w:pPr>
      <w:r w:rsidRPr="002172D7">
        <w:rPr>
          <w:sz w:val="22"/>
          <w:szCs w:val="22"/>
        </w:rPr>
        <w:t>Działalność tych podmiotów gospodarczych kształtuje klimat akustyczny terenów bezpośrednio z</w:t>
      </w:r>
      <w:r w:rsidR="008F7238">
        <w:rPr>
          <w:sz w:val="22"/>
          <w:szCs w:val="22"/>
        </w:rPr>
        <w:t xml:space="preserve">  </w:t>
      </w:r>
      <w:r w:rsidRPr="002172D7">
        <w:rPr>
          <w:sz w:val="22"/>
          <w:szCs w:val="22"/>
        </w:rPr>
        <w:t xml:space="preserve">nimi sąsiadujących. Funkcjonowanie małych zakładów jest </w:t>
      </w:r>
      <w:r w:rsidR="008F7238">
        <w:rPr>
          <w:sz w:val="22"/>
          <w:szCs w:val="22"/>
        </w:rPr>
        <w:t>czasem</w:t>
      </w:r>
      <w:r w:rsidRPr="002172D7">
        <w:rPr>
          <w:sz w:val="22"/>
          <w:szCs w:val="22"/>
        </w:rPr>
        <w:t xml:space="preserve"> źródłem konfliktów mieszkańców z przedsiębiorcami, gdyż zakłady </w:t>
      </w:r>
      <w:r w:rsidR="008F7238">
        <w:rPr>
          <w:sz w:val="22"/>
          <w:szCs w:val="22"/>
        </w:rPr>
        <w:t>mogą stwarzać</w:t>
      </w:r>
      <w:r w:rsidRPr="002172D7">
        <w:rPr>
          <w:sz w:val="22"/>
          <w:szCs w:val="22"/>
        </w:rPr>
        <w:t xml:space="preserve"> uciążliwości i dyskomfort akustyczny mieszkańców.</w:t>
      </w:r>
    </w:p>
    <w:p w14:paraId="2923658B" w14:textId="74CADAF7" w:rsidR="009F0B9C" w:rsidRPr="002172D7" w:rsidRDefault="009F0B9C" w:rsidP="00156AD3">
      <w:pPr>
        <w:pStyle w:val="Tytu"/>
        <w:tabs>
          <w:tab w:val="num" w:pos="993"/>
        </w:tabs>
        <w:suppressAutoHyphens w:val="0"/>
        <w:spacing w:before="60" w:after="60"/>
        <w:jc w:val="both"/>
        <w:rPr>
          <w:b w:val="0"/>
          <w:sz w:val="22"/>
          <w:szCs w:val="22"/>
        </w:rPr>
      </w:pPr>
      <w:r w:rsidRPr="002172D7">
        <w:rPr>
          <w:b w:val="0"/>
          <w:color w:val="000000"/>
          <w:sz w:val="22"/>
          <w:szCs w:val="22"/>
        </w:rPr>
        <w:t>Do przedsiębiorstw mogących wpływać na klimat akustyczny na obszarze gminy należą</w:t>
      </w:r>
      <w:r w:rsidRPr="002172D7">
        <w:rPr>
          <w:b w:val="0"/>
          <w:sz w:val="22"/>
          <w:szCs w:val="22"/>
        </w:rPr>
        <w:t xml:space="preserve"> </w:t>
      </w:r>
      <w:r w:rsidR="008F7238">
        <w:rPr>
          <w:b w:val="0"/>
          <w:sz w:val="22"/>
          <w:szCs w:val="22"/>
        </w:rPr>
        <w:t xml:space="preserve">także </w:t>
      </w:r>
      <w:r w:rsidRPr="002172D7">
        <w:rPr>
          <w:b w:val="0"/>
          <w:sz w:val="22"/>
          <w:szCs w:val="22"/>
        </w:rPr>
        <w:t>firmy handlowo - usługowe oraz produkcyjne, a także wiele małych jednoosobowych działalności gospodarczych, w których prowadzone są prace polegające na cięciu, kuciu, szlifowaniu i spawaniu.</w:t>
      </w:r>
    </w:p>
    <w:p w14:paraId="01482E7D" w14:textId="046EB00E" w:rsidR="007A45AB" w:rsidRPr="002172D7" w:rsidRDefault="009F0B9C" w:rsidP="00156AD3">
      <w:pPr>
        <w:suppressAutoHyphens w:val="0"/>
        <w:spacing w:before="60" w:after="60"/>
        <w:jc w:val="both"/>
        <w:rPr>
          <w:sz w:val="22"/>
          <w:szCs w:val="22"/>
        </w:rPr>
      </w:pPr>
      <w:r w:rsidRPr="002172D7">
        <w:rPr>
          <w:sz w:val="22"/>
          <w:szCs w:val="22"/>
        </w:rPr>
        <w:t xml:space="preserve">Większość uciążliwości powodowanych emisją hałasu wynika z niewłaściwej lokalizacji przedsiębiorstw, z których działalnością nierozłącznie jest związana emisja hałasu takich jak Spółdzielnie Produkcyjne, lakiernie, stolarnie, czy przedsiębiorstwa transportowe. W związku z tym bardzo ważnym celem jest lokowanie działalności uciążliwych w miejscach zapisanych </w:t>
      </w:r>
      <w:r w:rsidRPr="002172D7">
        <w:rPr>
          <w:sz w:val="22"/>
          <w:szCs w:val="22"/>
        </w:rPr>
        <w:br/>
        <w:t>w Miejscowych Planach Zagospodarowania Przestrzennego o przeznaczeniu na działalność produkcyjną i przemysłową, a nie na terenach zabudowy mieszkaniowej.</w:t>
      </w:r>
    </w:p>
    <w:p w14:paraId="69CD8071" w14:textId="253F3423" w:rsidR="007A45AB" w:rsidRPr="002172D7" w:rsidRDefault="007901EF" w:rsidP="00156AD3">
      <w:pPr>
        <w:widowControl w:val="0"/>
        <w:suppressAutoHyphens w:val="0"/>
        <w:autoSpaceDE w:val="0"/>
        <w:autoSpaceDN w:val="0"/>
        <w:adjustRightInd w:val="0"/>
        <w:spacing w:before="60" w:after="60"/>
        <w:jc w:val="both"/>
        <w:rPr>
          <w:sz w:val="22"/>
          <w:szCs w:val="22"/>
        </w:rPr>
      </w:pPr>
      <w:r w:rsidRPr="002172D7">
        <w:rPr>
          <w:rFonts w:eastAsiaTheme="minorEastAsia"/>
          <w:sz w:val="22"/>
          <w:szCs w:val="22"/>
          <w:lang w:eastAsia="pl-PL"/>
        </w:rPr>
        <w:t>Do Urzędu Miejskieg</w:t>
      </w:r>
      <w:r w:rsidR="007A45AB" w:rsidRPr="002172D7">
        <w:rPr>
          <w:rFonts w:eastAsiaTheme="minorEastAsia"/>
          <w:sz w:val="22"/>
          <w:szCs w:val="22"/>
          <w:lang w:eastAsia="pl-PL"/>
        </w:rPr>
        <w:t xml:space="preserve">o w ciągu </w:t>
      </w:r>
      <w:r w:rsidR="008F7238">
        <w:rPr>
          <w:rFonts w:eastAsiaTheme="minorEastAsia"/>
          <w:sz w:val="22"/>
          <w:szCs w:val="22"/>
          <w:lang w:eastAsia="pl-PL"/>
        </w:rPr>
        <w:t xml:space="preserve">każdego </w:t>
      </w:r>
      <w:r w:rsidR="007A45AB" w:rsidRPr="002172D7">
        <w:rPr>
          <w:rFonts w:eastAsiaTheme="minorEastAsia"/>
          <w:sz w:val="22"/>
          <w:szCs w:val="22"/>
          <w:lang w:eastAsia="pl-PL"/>
        </w:rPr>
        <w:t>roku wpływa kilka skarg składanych przez mieszkańców głównie związanych z uciążliwą działalnością firm zlokalizowanych w bezpośrednim sąsiedztwie, jak również skargi sąsiedzkie</w:t>
      </w:r>
      <w:r w:rsidR="000223F0" w:rsidRPr="002172D7">
        <w:rPr>
          <w:rFonts w:eastAsiaTheme="minorEastAsia"/>
          <w:sz w:val="22"/>
          <w:szCs w:val="22"/>
          <w:lang w:eastAsia="pl-PL"/>
        </w:rPr>
        <w:t>.</w:t>
      </w:r>
    </w:p>
    <w:p w14:paraId="38C905B7" w14:textId="4DA94AEA" w:rsidR="009F0B9C" w:rsidRPr="002172D7" w:rsidRDefault="000223F0" w:rsidP="00156AD3">
      <w:pPr>
        <w:suppressAutoHyphens w:val="0"/>
        <w:spacing w:before="60" w:after="60"/>
        <w:jc w:val="both"/>
        <w:rPr>
          <w:sz w:val="22"/>
          <w:szCs w:val="22"/>
        </w:rPr>
      </w:pPr>
      <w:r w:rsidRPr="002172D7">
        <w:rPr>
          <w:sz w:val="22"/>
          <w:szCs w:val="22"/>
        </w:rPr>
        <w:t xml:space="preserve">Mimo bieżących kontroli </w:t>
      </w:r>
      <w:r w:rsidR="00017C59">
        <w:rPr>
          <w:sz w:val="22"/>
          <w:szCs w:val="22"/>
        </w:rPr>
        <w:t xml:space="preserve">WIOŚ </w:t>
      </w:r>
      <w:r w:rsidRPr="002172D7">
        <w:rPr>
          <w:sz w:val="22"/>
          <w:szCs w:val="22"/>
        </w:rPr>
        <w:t xml:space="preserve">na terenie przedsiębiorstw i firm działających na terenie gminy Sośnicowice żadna z kontroli przeprowadzona w latach 2010 – 2013 nie dotyczyła badań hałasu i </w:t>
      </w:r>
      <w:r w:rsidR="00C95BB9">
        <w:rPr>
          <w:sz w:val="22"/>
          <w:szCs w:val="22"/>
        </w:rPr>
        <w:t> </w:t>
      </w:r>
      <w:r w:rsidRPr="002172D7">
        <w:rPr>
          <w:sz w:val="22"/>
          <w:szCs w:val="22"/>
        </w:rPr>
        <w:t xml:space="preserve">związanych z nim uciążliwościami. Ostatnio hałas przemysłowy badany był w 2009 roku na terenie Zakładu Przemysłowo Handlowo Usługowego </w:t>
      </w:r>
      <w:r w:rsidR="00597172" w:rsidRPr="002172D7">
        <w:rPr>
          <w:sz w:val="22"/>
          <w:szCs w:val="22"/>
        </w:rPr>
        <w:t>MAŁRO Małgorzata Dratwa w Sośnicowicach</w:t>
      </w:r>
      <w:r w:rsidR="00915DFF" w:rsidRPr="002172D7">
        <w:rPr>
          <w:sz w:val="22"/>
          <w:szCs w:val="22"/>
        </w:rPr>
        <w:t xml:space="preserve">, na terenie którego </w:t>
      </w:r>
      <w:r w:rsidR="00FA7A96" w:rsidRPr="002172D7">
        <w:rPr>
          <w:sz w:val="22"/>
          <w:szCs w:val="22"/>
        </w:rPr>
        <w:t>nie stwierdzono nieprawidłowości i naruszeń obowiązujących przepisów.</w:t>
      </w:r>
      <w:r w:rsidR="00FA7A96" w:rsidRPr="002172D7">
        <w:rPr>
          <w:rStyle w:val="Odwoanieprzypisudolnego"/>
          <w:sz w:val="22"/>
          <w:szCs w:val="22"/>
        </w:rPr>
        <w:footnoteReference w:id="18"/>
      </w:r>
    </w:p>
    <w:p w14:paraId="28CD62B1" w14:textId="77777777" w:rsidR="009F0B9C" w:rsidRPr="002172D7" w:rsidRDefault="009F0B9C" w:rsidP="00156AD3">
      <w:pPr>
        <w:suppressAutoHyphens w:val="0"/>
        <w:spacing w:before="60" w:after="60"/>
        <w:jc w:val="both"/>
        <w:rPr>
          <w:sz w:val="22"/>
          <w:szCs w:val="22"/>
          <w:highlight w:val="yellow"/>
        </w:rPr>
      </w:pPr>
    </w:p>
    <w:p w14:paraId="6A4FEFA6" w14:textId="77777777" w:rsidR="009F0B9C" w:rsidRPr="002172D7" w:rsidRDefault="009F0B9C" w:rsidP="00FA3909">
      <w:pPr>
        <w:pStyle w:val="Nagwek3"/>
      </w:pPr>
      <w:bookmarkStart w:id="221" w:name="_Toc263940555"/>
      <w:bookmarkStart w:id="222" w:name="_Toc267063189"/>
      <w:r w:rsidRPr="002172D7">
        <w:t>Hałas drogowy</w:t>
      </w:r>
      <w:bookmarkEnd w:id="221"/>
      <w:bookmarkEnd w:id="222"/>
    </w:p>
    <w:p w14:paraId="17A99ADC" w14:textId="77777777" w:rsidR="009F0B9C" w:rsidRPr="002172D7" w:rsidRDefault="009F0B9C" w:rsidP="00156AD3">
      <w:pPr>
        <w:spacing w:before="60" w:after="60"/>
        <w:jc w:val="both"/>
        <w:rPr>
          <w:sz w:val="22"/>
          <w:szCs w:val="22"/>
        </w:rPr>
      </w:pPr>
      <w:r w:rsidRPr="002172D7">
        <w:rPr>
          <w:sz w:val="22"/>
          <w:szCs w:val="22"/>
        </w:rPr>
        <w:t>Pod pojęciem hałasu drogowego rozumie się hałas pochodzący od środków transportu poruszających się po wszelkiego rodzaju drogach niebędących drogami kolejowymi w tym po torach tramwajowych. Jest to hałas typu liniowego.</w:t>
      </w:r>
    </w:p>
    <w:p w14:paraId="4F0A887A" w14:textId="77777777" w:rsidR="0026096D" w:rsidRPr="002172D7" w:rsidRDefault="009F0B9C" w:rsidP="00156AD3">
      <w:pPr>
        <w:spacing w:before="60" w:after="60"/>
        <w:jc w:val="both"/>
        <w:rPr>
          <w:kern w:val="22"/>
          <w:sz w:val="22"/>
          <w:szCs w:val="22"/>
        </w:rPr>
      </w:pPr>
      <w:r w:rsidRPr="002172D7">
        <w:rPr>
          <w:kern w:val="22"/>
          <w:sz w:val="22"/>
          <w:szCs w:val="22"/>
        </w:rPr>
        <w:t xml:space="preserve">Głównym źródłem emisji hałasu na terenie gminy </w:t>
      </w:r>
      <w:r w:rsidR="00FA7A96" w:rsidRPr="002172D7">
        <w:rPr>
          <w:kern w:val="22"/>
          <w:sz w:val="22"/>
          <w:szCs w:val="22"/>
        </w:rPr>
        <w:t xml:space="preserve">Sośnicowice </w:t>
      </w:r>
      <w:r w:rsidR="00C45D27" w:rsidRPr="002172D7">
        <w:rPr>
          <w:kern w:val="22"/>
          <w:sz w:val="22"/>
          <w:szCs w:val="22"/>
        </w:rPr>
        <w:t>jest</w:t>
      </w:r>
      <w:r w:rsidR="0026096D" w:rsidRPr="002172D7">
        <w:rPr>
          <w:kern w:val="22"/>
          <w:sz w:val="22"/>
          <w:szCs w:val="22"/>
        </w:rPr>
        <w:t>:</w:t>
      </w:r>
    </w:p>
    <w:p w14:paraId="6459FEB3" w14:textId="1606158B" w:rsidR="0026096D" w:rsidRPr="00017C59" w:rsidRDefault="0026096D" w:rsidP="00156AD3">
      <w:pPr>
        <w:pStyle w:val="Akapitzlist"/>
        <w:numPr>
          <w:ilvl w:val="0"/>
          <w:numId w:val="168"/>
        </w:numPr>
        <w:spacing w:before="60" w:after="60"/>
        <w:contextualSpacing w:val="0"/>
        <w:jc w:val="both"/>
        <w:rPr>
          <w:kern w:val="22"/>
          <w:sz w:val="22"/>
          <w:szCs w:val="22"/>
        </w:rPr>
      </w:pPr>
      <w:r w:rsidRPr="00017C59">
        <w:rPr>
          <w:kern w:val="22"/>
          <w:sz w:val="22"/>
          <w:szCs w:val="22"/>
        </w:rPr>
        <w:t>odcinek autostrady A4 o długości 6,29 km (od km 294+690 do 295+850 i od 295+910 do 301+040),</w:t>
      </w:r>
    </w:p>
    <w:p w14:paraId="7CB050AA" w14:textId="77777777" w:rsidR="00E83606" w:rsidRPr="00017C59" w:rsidRDefault="0075636E" w:rsidP="00156AD3">
      <w:pPr>
        <w:pStyle w:val="Akapitzlist"/>
        <w:numPr>
          <w:ilvl w:val="0"/>
          <w:numId w:val="168"/>
        </w:numPr>
        <w:spacing w:before="60" w:after="60"/>
        <w:contextualSpacing w:val="0"/>
        <w:jc w:val="both"/>
        <w:rPr>
          <w:kern w:val="22"/>
          <w:sz w:val="22"/>
          <w:szCs w:val="22"/>
        </w:rPr>
      </w:pPr>
      <w:r w:rsidRPr="00017C59">
        <w:rPr>
          <w:kern w:val="22"/>
          <w:sz w:val="22"/>
          <w:szCs w:val="22"/>
        </w:rPr>
        <w:t>drog</w:t>
      </w:r>
      <w:r w:rsidR="00E83606" w:rsidRPr="00017C59">
        <w:rPr>
          <w:kern w:val="22"/>
          <w:sz w:val="22"/>
          <w:szCs w:val="22"/>
        </w:rPr>
        <w:t>i</w:t>
      </w:r>
      <w:r w:rsidRPr="00017C59">
        <w:rPr>
          <w:kern w:val="22"/>
          <w:sz w:val="22"/>
          <w:szCs w:val="22"/>
        </w:rPr>
        <w:t xml:space="preserve"> wojewódzk</w:t>
      </w:r>
      <w:r w:rsidR="00E83606" w:rsidRPr="00017C59">
        <w:rPr>
          <w:kern w:val="22"/>
          <w:sz w:val="22"/>
          <w:szCs w:val="22"/>
        </w:rPr>
        <w:t>ie:</w:t>
      </w:r>
    </w:p>
    <w:p w14:paraId="67ED771B" w14:textId="429ED39C" w:rsidR="0026096D" w:rsidRPr="002172D7" w:rsidRDefault="0075636E" w:rsidP="00156AD3">
      <w:pPr>
        <w:pStyle w:val="Akapitzlist"/>
        <w:numPr>
          <w:ilvl w:val="1"/>
          <w:numId w:val="168"/>
        </w:numPr>
        <w:spacing w:before="60" w:after="60"/>
        <w:contextualSpacing w:val="0"/>
        <w:jc w:val="both"/>
        <w:rPr>
          <w:kern w:val="22"/>
          <w:sz w:val="22"/>
          <w:szCs w:val="22"/>
        </w:rPr>
      </w:pPr>
      <w:r w:rsidRPr="002172D7">
        <w:rPr>
          <w:kern w:val="22"/>
          <w:sz w:val="22"/>
          <w:szCs w:val="22"/>
        </w:rPr>
        <w:t>DW409 o długości 10,545 km,</w:t>
      </w:r>
    </w:p>
    <w:p w14:paraId="498509E5" w14:textId="6E86C0C9" w:rsidR="0075636E" w:rsidRPr="002172D7" w:rsidRDefault="0075636E" w:rsidP="00156AD3">
      <w:pPr>
        <w:pStyle w:val="Akapitzlist"/>
        <w:numPr>
          <w:ilvl w:val="1"/>
          <w:numId w:val="168"/>
        </w:numPr>
        <w:spacing w:before="60" w:after="60"/>
        <w:contextualSpacing w:val="0"/>
        <w:jc w:val="both"/>
        <w:rPr>
          <w:kern w:val="22"/>
          <w:sz w:val="22"/>
          <w:szCs w:val="22"/>
        </w:rPr>
      </w:pPr>
      <w:r w:rsidRPr="002172D7">
        <w:rPr>
          <w:kern w:val="22"/>
          <w:sz w:val="22"/>
          <w:szCs w:val="22"/>
        </w:rPr>
        <w:t>DW919 o długości 8,609 km,</w:t>
      </w:r>
    </w:p>
    <w:p w14:paraId="24160FCC" w14:textId="6228D36C" w:rsidR="0075636E" w:rsidRPr="002172D7" w:rsidRDefault="0075636E" w:rsidP="00156AD3">
      <w:pPr>
        <w:pStyle w:val="Akapitzlist"/>
        <w:numPr>
          <w:ilvl w:val="1"/>
          <w:numId w:val="168"/>
        </w:numPr>
        <w:spacing w:before="60" w:after="60"/>
        <w:contextualSpacing w:val="0"/>
        <w:jc w:val="both"/>
        <w:rPr>
          <w:kern w:val="22"/>
          <w:sz w:val="22"/>
          <w:szCs w:val="22"/>
        </w:rPr>
      </w:pPr>
      <w:r w:rsidRPr="002172D7">
        <w:rPr>
          <w:kern w:val="22"/>
          <w:sz w:val="22"/>
          <w:szCs w:val="22"/>
        </w:rPr>
        <w:t>DW921 o długości 1,589 km,</w:t>
      </w:r>
    </w:p>
    <w:p w14:paraId="758E3E3F" w14:textId="0FB0A218" w:rsidR="0026096D" w:rsidRPr="00017C59" w:rsidRDefault="008A2B8D" w:rsidP="00156AD3">
      <w:pPr>
        <w:pStyle w:val="Akapitzlist"/>
        <w:numPr>
          <w:ilvl w:val="0"/>
          <w:numId w:val="168"/>
        </w:numPr>
        <w:spacing w:before="60" w:after="60"/>
        <w:contextualSpacing w:val="0"/>
        <w:jc w:val="both"/>
        <w:rPr>
          <w:kern w:val="22"/>
          <w:sz w:val="22"/>
          <w:szCs w:val="22"/>
        </w:rPr>
      </w:pPr>
      <w:r w:rsidRPr="00017C59">
        <w:rPr>
          <w:kern w:val="22"/>
          <w:sz w:val="22"/>
          <w:szCs w:val="22"/>
        </w:rPr>
        <w:t>drogi powiatowe nr:</w:t>
      </w:r>
    </w:p>
    <w:p w14:paraId="6FBDA508" w14:textId="77777777" w:rsidR="008A2B8D" w:rsidRPr="002172D7" w:rsidRDefault="008A2B8D" w:rsidP="00156AD3">
      <w:pPr>
        <w:pStyle w:val="Akapitzlist"/>
        <w:numPr>
          <w:ilvl w:val="1"/>
          <w:numId w:val="168"/>
        </w:numPr>
        <w:spacing w:before="60" w:after="60"/>
        <w:contextualSpacing w:val="0"/>
        <w:jc w:val="both"/>
        <w:rPr>
          <w:kern w:val="22"/>
          <w:sz w:val="22"/>
          <w:szCs w:val="22"/>
        </w:rPr>
      </w:pPr>
      <w:r w:rsidRPr="002172D7">
        <w:rPr>
          <w:kern w:val="22"/>
          <w:sz w:val="22"/>
          <w:szCs w:val="22"/>
        </w:rPr>
        <w:t>2991S o długości 7,042 km,</w:t>
      </w:r>
    </w:p>
    <w:p w14:paraId="08646CDA" w14:textId="255A6E0E" w:rsidR="008A2B8D" w:rsidRPr="002172D7" w:rsidRDefault="008A2B8D" w:rsidP="00156AD3">
      <w:pPr>
        <w:pStyle w:val="Akapitzlist"/>
        <w:numPr>
          <w:ilvl w:val="1"/>
          <w:numId w:val="168"/>
        </w:numPr>
        <w:spacing w:before="60" w:after="60"/>
        <w:contextualSpacing w:val="0"/>
        <w:jc w:val="both"/>
        <w:rPr>
          <w:kern w:val="22"/>
          <w:sz w:val="22"/>
          <w:szCs w:val="22"/>
        </w:rPr>
      </w:pPr>
      <w:r w:rsidRPr="002172D7">
        <w:rPr>
          <w:kern w:val="22"/>
          <w:sz w:val="22"/>
          <w:szCs w:val="22"/>
        </w:rPr>
        <w:t>2916S o długości 4,65 km,</w:t>
      </w:r>
    </w:p>
    <w:p w14:paraId="59274277" w14:textId="6F3B9E31" w:rsidR="0026096D" w:rsidRPr="002172D7" w:rsidRDefault="008A2B8D" w:rsidP="00156AD3">
      <w:pPr>
        <w:pStyle w:val="Akapitzlist"/>
        <w:numPr>
          <w:ilvl w:val="1"/>
          <w:numId w:val="168"/>
        </w:numPr>
        <w:spacing w:before="60" w:after="60"/>
        <w:contextualSpacing w:val="0"/>
        <w:jc w:val="both"/>
        <w:rPr>
          <w:kern w:val="22"/>
          <w:sz w:val="22"/>
          <w:szCs w:val="22"/>
        </w:rPr>
      </w:pPr>
      <w:r w:rsidRPr="002172D7">
        <w:rPr>
          <w:kern w:val="22"/>
          <w:sz w:val="22"/>
          <w:szCs w:val="22"/>
        </w:rPr>
        <w:t>2936S o długości 0,3 km,</w:t>
      </w:r>
    </w:p>
    <w:p w14:paraId="7EC24F31" w14:textId="64440196" w:rsidR="008A2B8D" w:rsidRPr="002172D7" w:rsidRDefault="008A2B8D" w:rsidP="00156AD3">
      <w:pPr>
        <w:pStyle w:val="Akapitzlist"/>
        <w:numPr>
          <w:ilvl w:val="1"/>
          <w:numId w:val="168"/>
        </w:numPr>
        <w:spacing w:before="60" w:after="60"/>
        <w:contextualSpacing w:val="0"/>
        <w:jc w:val="both"/>
        <w:rPr>
          <w:kern w:val="22"/>
          <w:sz w:val="22"/>
          <w:szCs w:val="22"/>
        </w:rPr>
      </w:pPr>
      <w:r w:rsidRPr="002172D7">
        <w:rPr>
          <w:kern w:val="22"/>
          <w:sz w:val="22"/>
          <w:szCs w:val="22"/>
        </w:rPr>
        <w:t>2918S o długości 5,53 km,</w:t>
      </w:r>
    </w:p>
    <w:p w14:paraId="09AB3A70" w14:textId="1B1DA252" w:rsidR="008A2B8D" w:rsidRPr="002172D7" w:rsidRDefault="008A2B8D" w:rsidP="00156AD3">
      <w:pPr>
        <w:pStyle w:val="Akapitzlist"/>
        <w:numPr>
          <w:ilvl w:val="1"/>
          <w:numId w:val="168"/>
        </w:numPr>
        <w:spacing w:before="60" w:after="60"/>
        <w:contextualSpacing w:val="0"/>
        <w:jc w:val="both"/>
        <w:rPr>
          <w:kern w:val="22"/>
          <w:sz w:val="22"/>
          <w:szCs w:val="22"/>
        </w:rPr>
      </w:pPr>
      <w:r w:rsidRPr="002172D7">
        <w:rPr>
          <w:kern w:val="22"/>
          <w:sz w:val="22"/>
          <w:szCs w:val="22"/>
        </w:rPr>
        <w:t>2932S o długości 2,808 km,</w:t>
      </w:r>
    </w:p>
    <w:p w14:paraId="38B25006" w14:textId="4F026B00" w:rsidR="00E83606" w:rsidRPr="002172D7" w:rsidRDefault="00E83606" w:rsidP="00156AD3">
      <w:pPr>
        <w:pStyle w:val="Akapitzlist"/>
        <w:numPr>
          <w:ilvl w:val="1"/>
          <w:numId w:val="168"/>
        </w:numPr>
        <w:spacing w:before="60" w:after="60"/>
        <w:contextualSpacing w:val="0"/>
        <w:jc w:val="both"/>
        <w:rPr>
          <w:kern w:val="22"/>
          <w:sz w:val="22"/>
          <w:szCs w:val="22"/>
        </w:rPr>
      </w:pPr>
      <w:r w:rsidRPr="002172D7">
        <w:rPr>
          <w:kern w:val="22"/>
          <w:sz w:val="22"/>
          <w:szCs w:val="22"/>
        </w:rPr>
        <w:t>2934S o długości 2,12 km,</w:t>
      </w:r>
    </w:p>
    <w:p w14:paraId="2B3F8780" w14:textId="489EA320" w:rsidR="00C4645B" w:rsidRPr="002172D7" w:rsidRDefault="00C4645B" w:rsidP="00156AD3">
      <w:pPr>
        <w:pStyle w:val="Akapitzlist"/>
        <w:numPr>
          <w:ilvl w:val="1"/>
          <w:numId w:val="168"/>
        </w:numPr>
        <w:spacing w:before="60" w:after="60"/>
        <w:contextualSpacing w:val="0"/>
        <w:jc w:val="both"/>
        <w:rPr>
          <w:kern w:val="22"/>
          <w:sz w:val="22"/>
          <w:szCs w:val="22"/>
        </w:rPr>
      </w:pPr>
      <w:r w:rsidRPr="002172D7">
        <w:rPr>
          <w:kern w:val="22"/>
          <w:sz w:val="22"/>
          <w:szCs w:val="22"/>
        </w:rPr>
        <w:t>2935S o długości 7,927 km,</w:t>
      </w:r>
    </w:p>
    <w:p w14:paraId="507D00CC" w14:textId="66B35E4F" w:rsidR="00C4645B" w:rsidRPr="002172D7" w:rsidRDefault="00C4645B" w:rsidP="00156AD3">
      <w:pPr>
        <w:pStyle w:val="Akapitzlist"/>
        <w:numPr>
          <w:ilvl w:val="1"/>
          <w:numId w:val="168"/>
        </w:numPr>
        <w:spacing w:before="60" w:after="60"/>
        <w:contextualSpacing w:val="0"/>
        <w:jc w:val="both"/>
        <w:rPr>
          <w:kern w:val="22"/>
          <w:sz w:val="22"/>
          <w:szCs w:val="22"/>
        </w:rPr>
      </w:pPr>
      <w:r w:rsidRPr="002172D7">
        <w:rPr>
          <w:kern w:val="22"/>
          <w:sz w:val="22"/>
          <w:szCs w:val="22"/>
        </w:rPr>
        <w:t>2937S o długości 0,737 km,</w:t>
      </w:r>
    </w:p>
    <w:p w14:paraId="52F20A13" w14:textId="0BD18D68" w:rsidR="00C4645B" w:rsidRPr="002172D7" w:rsidRDefault="00C4645B" w:rsidP="00156AD3">
      <w:pPr>
        <w:pStyle w:val="Akapitzlist"/>
        <w:numPr>
          <w:ilvl w:val="1"/>
          <w:numId w:val="168"/>
        </w:numPr>
        <w:spacing w:before="60" w:after="60"/>
        <w:contextualSpacing w:val="0"/>
        <w:jc w:val="both"/>
        <w:rPr>
          <w:kern w:val="22"/>
          <w:sz w:val="22"/>
          <w:szCs w:val="22"/>
        </w:rPr>
      </w:pPr>
      <w:r w:rsidRPr="002172D7">
        <w:rPr>
          <w:kern w:val="22"/>
          <w:sz w:val="22"/>
          <w:szCs w:val="22"/>
        </w:rPr>
        <w:t>2925S o długości 3,50 km,</w:t>
      </w:r>
    </w:p>
    <w:p w14:paraId="3CC2C9CC" w14:textId="682448EA" w:rsidR="00E83606" w:rsidRPr="002172D7" w:rsidRDefault="00C4645B" w:rsidP="00156AD3">
      <w:pPr>
        <w:pStyle w:val="Akapitzlist"/>
        <w:numPr>
          <w:ilvl w:val="1"/>
          <w:numId w:val="168"/>
        </w:numPr>
        <w:spacing w:before="60" w:after="60"/>
        <w:contextualSpacing w:val="0"/>
        <w:jc w:val="both"/>
        <w:rPr>
          <w:kern w:val="22"/>
          <w:sz w:val="22"/>
          <w:szCs w:val="22"/>
        </w:rPr>
      </w:pPr>
      <w:r w:rsidRPr="002172D7">
        <w:rPr>
          <w:kern w:val="22"/>
          <w:sz w:val="22"/>
          <w:szCs w:val="22"/>
        </w:rPr>
        <w:t>2933S o długości 1,660,</w:t>
      </w:r>
    </w:p>
    <w:p w14:paraId="55726ADF" w14:textId="7EA4256F" w:rsidR="000D63C6" w:rsidRPr="002172D7" w:rsidRDefault="000D63C6" w:rsidP="00156AD3">
      <w:pPr>
        <w:pStyle w:val="Akapitzlist"/>
        <w:numPr>
          <w:ilvl w:val="1"/>
          <w:numId w:val="168"/>
        </w:numPr>
        <w:spacing w:before="60" w:after="60"/>
        <w:contextualSpacing w:val="0"/>
        <w:jc w:val="both"/>
        <w:rPr>
          <w:kern w:val="22"/>
          <w:sz w:val="22"/>
          <w:szCs w:val="22"/>
        </w:rPr>
      </w:pPr>
      <w:r w:rsidRPr="002172D7">
        <w:rPr>
          <w:kern w:val="22"/>
          <w:sz w:val="22"/>
          <w:szCs w:val="22"/>
        </w:rPr>
        <w:t>2925S o długości 2,0 km,</w:t>
      </w:r>
    </w:p>
    <w:p w14:paraId="11209674" w14:textId="574A68A8" w:rsidR="000D63C6" w:rsidRPr="002172D7" w:rsidRDefault="000D63C6" w:rsidP="00156AD3">
      <w:pPr>
        <w:pStyle w:val="Akapitzlist"/>
        <w:numPr>
          <w:ilvl w:val="1"/>
          <w:numId w:val="168"/>
        </w:numPr>
        <w:spacing w:before="60" w:after="60"/>
        <w:contextualSpacing w:val="0"/>
        <w:jc w:val="both"/>
        <w:rPr>
          <w:kern w:val="22"/>
          <w:sz w:val="22"/>
          <w:szCs w:val="22"/>
        </w:rPr>
      </w:pPr>
      <w:r w:rsidRPr="002172D7">
        <w:rPr>
          <w:kern w:val="22"/>
          <w:sz w:val="22"/>
          <w:szCs w:val="22"/>
        </w:rPr>
        <w:t>2965S o długości 2,687 km,</w:t>
      </w:r>
    </w:p>
    <w:p w14:paraId="2DDF49A2" w14:textId="4B8B6C26" w:rsidR="000D63C6" w:rsidRPr="002172D7" w:rsidRDefault="000D63C6" w:rsidP="00156AD3">
      <w:pPr>
        <w:pStyle w:val="Akapitzlist"/>
        <w:numPr>
          <w:ilvl w:val="1"/>
          <w:numId w:val="168"/>
        </w:numPr>
        <w:spacing w:before="60" w:after="60"/>
        <w:contextualSpacing w:val="0"/>
        <w:jc w:val="both"/>
        <w:rPr>
          <w:kern w:val="22"/>
          <w:sz w:val="22"/>
          <w:szCs w:val="22"/>
        </w:rPr>
      </w:pPr>
      <w:r w:rsidRPr="002172D7">
        <w:rPr>
          <w:kern w:val="22"/>
          <w:sz w:val="22"/>
          <w:szCs w:val="22"/>
        </w:rPr>
        <w:t>2966S o długości 5 505 km,</w:t>
      </w:r>
    </w:p>
    <w:p w14:paraId="05E888E9" w14:textId="539071EE" w:rsidR="000D63C6" w:rsidRPr="002172D7" w:rsidRDefault="000D63C6" w:rsidP="00156AD3">
      <w:pPr>
        <w:pStyle w:val="Akapitzlist"/>
        <w:numPr>
          <w:ilvl w:val="1"/>
          <w:numId w:val="168"/>
        </w:numPr>
        <w:spacing w:before="60" w:after="60"/>
        <w:contextualSpacing w:val="0"/>
        <w:jc w:val="both"/>
        <w:rPr>
          <w:kern w:val="22"/>
          <w:sz w:val="22"/>
          <w:szCs w:val="22"/>
        </w:rPr>
      </w:pPr>
      <w:r w:rsidRPr="002172D7">
        <w:rPr>
          <w:kern w:val="22"/>
          <w:sz w:val="22"/>
          <w:szCs w:val="22"/>
        </w:rPr>
        <w:t>2967S o długości 3,645 km.</w:t>
      </w:r>
    </w:p>
    <w:p w14:paraId="6ABCCD7E" w14:textId="15EF702F" w:rsidR="00C4645B" w:rsidRPr="00017C59" w:rsidRDefault="00606EDA" w:rsidP="00156AD3">
      <w:pPr>
        <w:pStyle w:val="Akapitzlist"/>
        <w:numPr>
          <w:ilvl w:val="0"/>
          <w:numId w:val="168"/>
        </w:numPr>
        <w:spacing w:before="60" w:after="60"/>
        <w:contextualSpacing w:val="0"/>
        <w:jc w:val="both"/>
        <w:rPr>
          <w:kern w:val="22"/>
          <w:sz w:val="22"/>
          <w:szCs w:val="22"/>
        </w:rPr>
      </w:pPr>
      <w:r w:rsidRPr="00017C59">
        <w:rPr>
          <w:kern w:val="22"/>
          <w:sz w:val="22"/>
          <w:szCs w:val="22"/>
        </w:rPr>
        <w:t>d</w:t>
      </w:r>
      <w:r w:rsidR="000D63C6" w:rsidRPr="00017C59">
        <w:rPr>
          <w:kern w:val="22"/>
          <w:sz w:val="22"/>
          <w:szCs w:val="22"/>
        </w:rPr>
        <w:t xml:space="preserve">rogi gminne o długości </w:t>
      </w:r>
      <w:r w:rsidR="000D63C6" w:rsidRPr="00017C59">
        <w:rPr>
          <w:sz w:val="22"/>
        </w:rPr>
        <w:t>70,534</w:t>
      </w:r>
      <w:r w:rsidRPr="00017C59">
        <w:rPr>
          <w:sz w:val="22"/>
        </w:rPr>
        <w:t xml:space="preserve"> km. </w:t>
      </w:r>
    </w:p>
    <w:p w14:paraId="1FFDC138" w14:textId="3B1AB345" w:rsidR="008A2B8D" w:rsidRPr="002172D7" w:rsidRDefault="00017C59" w:rsidP="00156AD3">
      <w:pPr>
        <w:spacing w:before="60" w:after="60"/>
        <w:jc w:val="both"/>
        <w:rPr>
          <w:sz w:val="22"/>
          <w:szCs w:val="22"/>
        </w:rPr>
      </w:pPr>
      <w:r>
        <w:rPr>
          <w:sz w:val="22"/>
          <w:szCs w:val="22"/>
        </w:rPr>
        <w:t>Ogólny stan dróg jest zadowalający, w</w:t>
      </w:r>
      <w:r w:rsidR="00A752D9" w:rsidRPr="002172D7">
        <w:rPr>
          <w:sz w:val="22"/>
          <w:szCs w:val="22"/>
        </w:rPr>
        <w:t>iększość dróg podlega okresowym remontom i modernizacjom. Najwięcej prac realizowanych jest na drogach gminnych, zestawienie inwestycji i remontów w</w:t>
      </w:r>
      <w:r>
        <w:rPr>
          <w:sz w:val="22"/>
          <w:szCs w:val="22"/>
        </w:rPr>
        <w:t> </w:t>
      </w:r>
      <w:r w:rsidR="00A752D9" w:rsidRPr="002172D7">
        <w:rPr>
          <w:sz w:val="22"/>
          <w:szCs w:val="22"/>
        </w:rPr>
        <w:t xml:space="preserve"> okresie 2011-2013 zamieszczono w</w:t>
      </w:r>
      <w:r w:rsidR="008F7238">
        <w:rPr>
          <w:sz w:val="22"/>
          <w:szCs w:val="22"/>
        </w:rPr>
        <w:t xml:space="preserve"> </w:t>
      </w:r>
      <w:r w:rsidR="00A752D9" w:rsidRPr="002172D7">
        <w:rPr>
          <w:sz w:val="22"/>
          <w:szCs w:val="22"/>
        </w:rPr>
        <w:t>rozdziale nr 4 dotyczącym oceny realizacji Programu Ochrony Środowiska.</w:t>
      </w:r>
    </w:p>
    <w:p w14:paraId="71AFA291" w14:textId="6EDCD999" w:rsidR="00CB7AD0" w:rsidRPr="005C0E52" w:rsidRDefault="00CB7AD0" w:rsidP="00156AD3">
      <w:pPr>
        <w:spacing w:before="60" w:after="60"/>
        <w:jc w:val="both"/>
        <w:rPr>
          <w:sz w:val="22"/>
          <w:szCs w:val="22"/>
        </w:rPr>
      </w:pPr>
      <w:r w:rsidRPr="002172D7">
        <w:rPr>
          <w:sz w:val="22"/>
          <w:szCs w:val="22"/>
        </w:rPr>
        <w:t>Część dróg gminnych mimo ciągłych prac remontowo modernizacyjnych cechują niskie parametry techniczne i zły stan nawierzchni, co przyczynia się do zwiększonej emisji hałasu.</w:t>
      </w:r>
      <w:r w:rsidR="005C0E52">
        <w:rPr>
          <w:sz w:val="22"/>
          <w:szCs w:val="22"/>
        </w:rPr>
        <w:t xml:space="preserve"> </w:t>
      </w:r>
      <w:r w:rsidRPr="002172D7">
        <w:rPr>
          <w:color w:val="000000"/>
          <w:sz w:val="22"/>
          <w:szCs w:val="22"/>
        </w:rPr>
        <w:t xml:space="preserve">Na terenie gminy dominują drogi bitumiczne (beton asfaltowy), w obecnej chwili należy się skupić na bieżących remontach dróg i poprawie ich funkcjonalności. </w:t>
      </w:r>
    </w:p>
    <w:p w14:paraId="3F3E6239" w14:textId="65EEBB44" w:rsidR="00CB7AD0" w:rsidRPr="002172D7" w:rsidRDefault="00CB7AD0" w:rsidP="00156AD3">
      <w:pPr>
        <w:autoSpaceDE w:val="0"/>
        <w:autoSpaceDN w:val="0"/>
        <w:adjustRightInd w:val="0"/>
        <w:spacing w:before="60" w:after="60"/>
        <w:jc w:val="both"/>
        <w:rPr>
          <w:sz w:val="22"/>
          <w:szCs w:val="22"/>
        </w:rPr>
      </w:pPr>
      <w:r w:rsidRPr="002172D7">
        <w:rPr>
          <w:rFonts w:eastAsia="SimSun"/>
          <w:sz w:val="22"/>
          <w:szCs w:val="22"/>
          <w:lang w:eastAsia="pl-PL"/>
        </w:rPr>
        <w:t>Bardzo</w:t>
      </w:r>
      <w:r w:rsidRPr="002172D7">
        <w:rPr>
          <w:sz w:val="22"/>
          <w:szCs w:val="22"/>
        </w:rPr>
        <w:t xml:space="preserve"> ważnym elementem rozwoju gminy jest właściwe planowanie przestrzenne, które powinno polegać przede wszystkim na zakazie lokalizacji budynków podlegających ochronie akustycznej na terenach, które znajdują się w zasięgach oddziaływania hałasu o poziomie przekraczającym wartości dopuszczalne. </w:t>
      </w:r>
    </w:p>
    <w:p w14:paraId="4EFB23F9" w14:textId="7FA0A33D" w:rsidR="0026096D" w:rsidRPr="002172D7" w:rsidRDefault="00606EDA" w:rsidP="00156AD3">
      <w:pPr>
        <w:spacing w:before="60" w:after="60"/>
        <w:jc w:val="both"/>
        <w:rPr>
          <w:kern w:val="22"/>
          <w:sz w:val="22"/>
          <w:szCs w:val="22"/>
        </w:rPr>
      </w:pPr>
      <w:r w:rsidRPr="002172D7">
        <w:rPr>
          <w:kern w:val="22"/>
          <w:sz w:val="22"/>
          <w:szCs w:val="22"/>
        </w:rPr>
        <w:t xml:space="preserve">Na terenie gminy tylko w obrębie autostrady występują ekrany akustyczne </w:t>
      </w:r>
      <w:r w:rsidR="0026096D" w:rsidRPr="002172D7">
        <w:rPr>
          <w:kern w:val="22"/>
          <w:sz w:val="22"/>
          <w:szCs w:val="22"/>
        </w:rPr>
        <w:t>o długości</w:t>
      </w:r>
      <w:r w:rsidRPr="002172D7">
        <w:rPr>
          <w:kern w:val="22"/>
          <w:sz w:val="22"/>
          <w:szCs w:val="22"/>
        </w:rPr>
        <w:t xml:space="preserve"> 5,681 km. </w:t>
      </w:r>
    </w:p>
    <w:p w14:paraId="07CD8FCC" w14:textId="6EF9B6A4" w:rsidR="00CF5DD0" w:rsidRPr="002172D7" w:rsidRDefault="00606EDA" w:rsidP="00156AD3">
      <w:pPr>
        <w:widowControl w:val="0"/>
        <w:suppressAutoHyphens w:val="0"/>
        <w:autoSpaceDE w:val="0"/>
        <w:autoSpaceDN w:val="0"/>
        <w:adjustRightInd w:val="0"/>
        <w:spacing w:before="60" w:after="60"/>
        <w:jc w:val="both"/>
        <w:rPr>
          <w:kern w:val="22"/>
          <w:sz w:val="22"/>
          <w:szCs w:val="22"/>
        </w:rPr>
      </w:pPr>
      <w:r w:rsidRPr="002172D7">
        <w:rPr>
          <w:kern w:val="22"/>
          <w:sz w:val="22"/>
          <w:szCs w:val="22"/>
        </w:rPr>
        <w:t>Generalna Dyrekcja Dróg Krajowych i Autostrad</w:t>
      </w:r>
      <w:r w:rsidR="008F7238">
        <w:rPr>
          <w:kern w:val="22"/>
          <w:sz w:val="22"/>
          <w:szCs w:val="22"/>
        </w:rPr>
        <w:t xml:space="preserve"> </w:t>
      </w:r>
      <w:r w:rsidRPr="002172D7">
        <w:rPr>
          <w:kern w:val="22"/>
          <w:sz w:val="22"/>
          <w:szCs w:val="22"/>
        </w:rPr>
        <w:t>Oddział w Katowicach w ostatnich latach nie dokonywał</w:t>
      </w:r>
      <w:r w:rsidR="005C0E52">
        <w:rPr>
          <w:kern w:val="22"/>
          <w:sz w:val="22"/>
          <w:szCs w:val="22"/>
        </w:rPr>
        <w:t>a</w:t>
      </w:r>
      <w:r w:rsidRPr="002172D7">
        <w:rPr>
          <w:kern w:val="22"/>
          <w:sz w:val="22"/>
          <w:szCs w:val="22"/>
        </w:rPr>
        <w:t xml:space="preserve"> oceny klimatu akustycznego w oparciu o zintegrowane badania klimatu akustycznego, natomiast opracowywała mapy akustyczne w oparciu o okresowe pomiary hałasu pochodzące od ruchu komunikacyjnego </w:t>
      </w:r>
      <w:r w:rsidR="00026849" w:rsidRPr="002172D7">
        <w:rPr>
          <w:kern w:val="22"/>
          <w:sz w:val="22"/>
          <w:szCs w:val="22"/>
        </w:rPr>
        <w:t xml:space="preserve">wykonywane na mocy art. 177 ust. 1 oraz art. 175 ust. 1 ustawy Prawo ochrony środowiska i Rozporządzenia Ministra Środowiska z dnia 16 czerwca 2011 roku w sprawie wymagań w zakresie prowadzenia pomiarów poziomów substancji lub energii w środowisku przez zarządzającego drogą, linia kolejową, linią tramwajową, lotniskiem lub portem. Odcinek autostrady przechodzący przez gminę Sośnicowice został objęty mapami </w:t>
      </w:r>
      <w:r w:rsidR="005C0E52">
        <w:rPr>
          <w:kern w:val="22"/>
          <w:sz w:val="22"/>
          <w:szCs w:val="22"/>
        </w:rPr>
        <w:t>akustycznymi wykonanymi w 2012</w:t>
      </w:r>
      <w:r w:rsidR="004B3F2E" w:rsidRPr="002172D7">
        <w:rPr>
          <w:kern w:val="22"/>
          <w:sz w:val="22"/>
          <w:szCs w:val="22"/>
        </w:rPr>
        <w:t xml:space="preserve"> roku. Mapy te opracowywano dla dróg o natężeniu ruchu powyżej 8200 pojazdów na dobę.</w:t>
      </w:r>
      <w:r w:rsidR="00CF5DD0" w:rsidRPr="002172D7">
        <w:rPr>
          <w:kern w:val="22"/>
          <w:sz w:val="22"/>
          <w:szCs w:val="22"/>
        </w:rPr>
        <w:t xml:space="preserve"> Na podstawie Generalnego Pomia</w:t>
      </w:r>
      <w:r w:rsidR="004B3F2E" w:rsidRPr="002172D7">
        <w:rPr>
          <w:kern w:val="22"/>
          <w:sz w:val="22"/>
          <w:szCs w:val="22"/>
        </w:rPr>
        <w:t>ru Ruchu z 2010 roku natężenie na przedmiotowym odcinku autostrady wynosiło 31.282 pojazdów na dobę.</w:t>
      </w:r>
      <w:r w:rsidR="008F7238">
        <w:rPr>
          <w:kern w:val="22"/>
          <w:sz w:val="22"/>
          <w:szCs w:val="22"/>
        </w:rPr>
        <w:t xml:space="preserve"> </w:t>
      </w:r>
    </w:p>
    <w:p w14:paraId="30F62E13" w14:textId="72ABD11D" w:rsidR="001613E0" w:rsidRPr="002172D7" w:rsidRDefault="00CF5DD0" w:rsidP="00156AD3">
      <w:pPr>
        <w:spacing w:before="60" w:after="60"/>
        <w:jc w:val="both"/>
        <w:rPr>
          <w:rFonts w:eastAsiaTheme="minorEastAsia"/>
          <w:sz w:val="22"/>
        </w:rPr>
      </w:pPr>
      <w:r w:rsidRPr="002172D7">
        <w:rPr>
          <w:rFonts w:eastAsiaTheme="minorEastAsia"/>
          <w:sz w:val="22"/>
        </w:rPr>
        <w:t xml:space="preserve">„Mapy akustyczne dla dróg krajowych w województwie śląskim o łącznej długości 536,144 km”. W </w:t>
      </w:r>
      <w:r w:rsidR="00C95BB9">
        <w:rPr>
          <w:rFonts w:eastAsiaTheme="minorEastAsia"/>
          <w:sz w:val="22"/>
        </w:rPr>
        <w:t> </w:t>
      </w:r>
      <w:r w:rsidRPr="002172D7">
        <w:rPr>
          <w:rFonts w:eastAsiaTheme="minorEastAsia"/>
          <w:sz w:val="22"/>
        </w:rPr>
        <w:t xml:space="preserve">ramach przytoczonego dokumentu oceniono wpływ na mieszkańców między innymi autostrady A4 odcinek: gr. woj. – Chorzów przebiegający przez gminę Sośnicowice. Na podstawie wyznaczonego wskaźnika LDWN (długookresowy średni poziom dźwięku) określono stan akustyczny środowiska dla </w:t>
      </w:r>
      <w:r w:rsidR="005C0E52">
        <w:rPr>
          <w:rFonts w:eastAsiaTheme="minorEastAsia"/>
          <w:sz w:val="22"/>
        </w:rPr>
        <w:t>p</w:t>
      </w:r>
      <w:r w:rsidRPr="002172D7">
        <w:rPr>
          <w:rFonts w:eastAsiaTheme="minorEastAsia"/>
          <w:sz w:val="22"/>
        </w:rPr>
        <w:t xml:space="preserve">owiatu </w:t>
      </w:r>
      <w:r w:rsidR="005C0E52">
        <w:rPr>
          <w:rFonts w:eastAsiaTheme="minorEastAsia"/>
          <w:sz w:val="22"/>
        </w:rPr>
        <w:t>g</w:t>
      </w:r>
      <w:r w:rsidRPr="002172D7">
        <w:rPr>
          <w:rFonts w:eastAsiaTheme="minorEastAsia"/>
          <w:sz w:val="22"/>
        </w:rPr>
        <w:t>liwickiego, w tym gminy Sosnicowice</w:t>
      </w:r>
      <w:r w:rsidR="00B96E0C" w:rsidRPr="002172D7">
        <w:rPr>
          <w:rFonts w:eastAsiaTheme="minorEastAsia"/>
          <w:sz w:val="22"/>
        </w:rPr>
        <w:t xml:space="preserve">. Według badań </w:t>
      </w:r>
      <w:r w:rsidR="001613E0" w:rsidRPr="002172D7">
        <w:rPr>
          <w:rFonts w:eastAsiaTheme="minorEastAsia"/>
          <w:sz w:val="22"/>
        </w:rPr>
        <w:t>wynika, iż</w:t>
      </w:r>
      <w:r w:rsidR="007B72A6" w:rsidRPr="002172D7">
        <w:rPr>
          <w:rFonts w:eastAsiaTheme="minorEastAsia"/>
          <w:sz w:val="22"/>
        </w:rPr>
        <w:t xml:space="preserve"> na terenie powiatu</w:t>
      </w:r>
      <w:r w:rsidR="001613E0" w:rsidRPr="002172D7">
        <w:rPr>
          <w:rFonts w:eastAsiaTheme="minorEastAsia"/>
          <w:sz w:val="22"/>
        </w:rPr>
        <w:t>:</w:t>
      </w:r>
    </w:p>
    <w:p w14:paraId="7D594C98" w14:textId="78B94E2A" w:rsidR="001613E0" w:rsidRPr="002172D7" w:rsidRDefault="001613E0" w:rsidP="00156AD3">
      <w:pPr>
        <w:pStyle w:val="Akapitzlist"/>
        <w:numPr>
          <w:ilvl w:val="0"/>
          <w:numId w:val="159"/>
        </w:numPr>
        <w:spacing w:before="60" w:after="60"/>
        <w:contextualSpacing w:val="0"/>
        <w:jc w:val="both"/>
        <w:rPr>
          <w:rFonts w:eastAsiaTheme="minorEastAsia"/>
          <w:sz w:val="22"/>
        </w:rPr>
      </w:pPr>
      <w:r w:rsidRPr="002172D7">
        <w:rPr>
          <w:rFonts w:eastAsiaTheme="minorEastAsia"/>
          <w:sz w:val="22"/>
        </w:rPr>
        <w:t>670</w:t>
      </w:r>
      <w:r w:rsidR="00AE0776" w:rsidRPr="002172D7">
        <w:rPr>
          <w:rFonts w:eastAsiaTheme="minorEastAsia"/>
          <w:sz w:val="22"/>
        </w:rPr>
        <w:t xml:space="preserve"> lokal</w:t>
      </w:r>
      <w:r w:rsidRPr="002172D7">
        <w:rPr>
          <w:rFonts w:eastAsiaTheme="minorEastAsia"/>
          <w:sz w:val="22"/>
        </w:rPr>
        <w:t>i</w:t>
      </w:r>
      <w:r w:rsidR="00AE0776" w:rsidRPr="002172D7">
        <w:rPr>
          <w:rFonts w:eastAsiaTheme="minorEastAsia"/>
          <w:sz w:val="22"/>
        </w:rPr>
        <w:t xml:space="preserve"> mieszkaln</w:t>
      </w:r>
      <w:r w:rsidRPr="002172D7">
        <w:rPr>
          <w:rFonts w:eastAsiaTheme="minorEastAsia"/>
          <w:sz w:val="22"/>
        </w:rPr>
        <w:t>ych</w:t>
      </w:r>
      <w:r w:rsidR="00AE0776" w:rsidRPr="002172D7">
        <w:rPr>
          <w:rFonts w:eastAsiaTheme="minorEastAsia"/>
          <w:sz w:val="22"/>
        </w:rPr>
        <w:t xml:space="preserve"> zlokalizowan</w:t>
      </w:r>
      <w:r w:rsidRPr="002172D7">
        <w:rPr>
          <w:rFonts w:eastAsiaTheme="minorEastAsia"/>
          <w:sz w:val="22"/>
        </w:rPr>
        <w:t>ych</w:t>
      </w:r>
      <w:r w:rsidR="00AE0776" w:rsidRPr="002172D7">
        <w:rPr>
          <w:rFonts w:eastAsiaTheme="minorEastAsia"/>
          <w:sz w:val="22"/>
        </w:rPr>
        <w:t xml:space="preserve"> w pobliżu autostrady narażon</w:t>
      </w:r>
      <w:r w:rsidRPr="002172D7">
        <w:rPr>
          <w:rFonts w:eastAsiaTheme="minorEastAsia"/>
          <w:sz w:val="22"/>
        </w:rPr>
        <w:t>ych</w:t>
      </w:r>
      <w:r w:rsidR="00AE0776" w:rsidRPr="002172D7">
        <w:rPr>
          <w:rFonts w:eastAsiaTheme="minorEastAsia"/>
          <w:sz w:val="22"/>
        </w:rPr>
        <w:t xml:space="preserve"> </w:t>
      </w:r>
      <w:r w:rsidRPr="002172D7">
        <w:rPr>
          <w:rFonts w:eastAsiaTheme="minorEastAsia"/>
          <w:sz w:val="22"/>
        </w:rPr>
        <w:t>jest</w:t>
      </w:r>
      <w:r w:rsidR="00AE0776" w:rsidRPr="002172D7">
        <w:rPr>
          <w:rFonts w:eastAsiaTheme="minorEastAsia"/>
          <w:sz w:val="22"/>
        </w:rPr>
        <w:t xml:space="preserve"> na oddziałwa</w:t>
      </w:r>
      <w:r w:rsidRPr="002172D7">
        <w:rPr>
          <w:rFonts w:eastAsiaTheme="minorEastAsia"/>
          <w:sz w:val="22"/>
        </w:rPr>
        <w:t>ł</w:t>
      </w:r>
      <w:r w:rsidR="00AE0776" w:rsidRPr="002172D7">
        <w:rPr>
          <w:rFonts w:eastAsiaTheme="minorEastAsia"/>
          <w:sz w:val="22"/>
        </w:rPr>
        <w:t>y</w:t>
      </w:r>
      <w:r w:rsidRPr="002172D7">
        <w:rPr>
          <w:rFonts w:eastAsiaTheme="minorEastAsia"/>
          <w:sz w:val="22"/>
        </w:rPr>
        <w:t>w</w:t>
      </w:r>
      <w:r w:rsidR="00AE0776" w:rsidRPr="002172D7">
        <w:rPr>
          <w:rFonts w:eastAsiaTheme="minorEastAsia"/>
          <w:sz w:val="22"/>
        </w:rPr>
        <w:t>anie hałasu LDWN</w:t>
      </w:r>
      <w:r w:rsidRPr="002172D7">
        <w:rPr>
          <w:rFonts w:eastAsiaTheme="minorEastAsia"/>
          <w:sz w:val="22"/>
        </w:rPr>
        <w:t xml:space="preserve"> w granicach w 55 – 60 dB</w:t>
      </w:r>
      <w:r w:rsidR="007B72A6" w:rsidRPr="002172D7">
        <w:rPr>
          <w:rFonts w:eastAsiaTheme="minorEastAsia"/>
          <w:sz w:val="22"/>
        </w:rPr>
        <w:t>,</w:t>
      </w:r>
    </w:p>
    <w:p w14:paraId="3E002A52" w14:textId="77F88908" w:rsidR="007B72A6" w:rsidRPr="002172D7" w:rsidRDefault="007B72A6" w:rsidP="00156AD3">
      <w:pPr>
        <w:pStyle w:val="Akapitzlist"/>
        <w:numPr>
          <w:ilvl w:val="0"/>
          <w:numId w:val="159"/>
        </w:numPr>
        <w:spacing w:before="60" w:after="60"/>
        <w:contextualSpacing w:val="0"/>
        <w:jc w:val="both"/>
        <w:rPr>
          <w:rFonts w:eastAsiaTheme="minorEastAsia"/>
          <w:sz w:val="22"/>
        </w:rPr>
      </w:pPr>
      <w:r w:rsidRPr="002172D7">
        <w:rPr>
          <w:rFonts w:eastAsiaTheme="minorEastAsia"/>
          <w:sz w:val="22"/>
        </w:rPr>
        <w:t>322 lokali mieszkalnych zlokalizowanych w pobliżu autostrady narażonych jest na oddziałwaływanie hałasu LDWN w granicach w 60-65 dB</w:t>
      </w:r>
    </w:p>
    <w:p w14:paraId="7EA75BFA" w14:textId="14ADE7C7" w:rsidR="007B72A6" w:rsidRPr="002172D7" w:rsidRDefault="007B72A6" w:rsidP="00156AD3">
      <w:pPr>
        <w:pStyle w:val="Akapitzlist"/>
        <w:numPr>
          <w:ilvl w:val="0"/>
          <w:numId w:val="159"/>
        </w:numPr>
        <w:spacing w:before="60" w:after="60"/>
        <w:contextualSpacing w:val="0"/>
        <w:jc w:val="both"/>
        <w:rPr>
          <w:rFonts w:eastAsiaTheme="minorEastAsia"/>
          <w:sz w:val="22"/>
        </w:rPr>
      </w:pPr>
      <w:r w:rsidRPr="002172D7">
        <w:rPr>
          <w:rFonts w:eastAsiaTheme="minorEastAsia"/>
          <w:sz w:val="22"/>
        </w:rPr>
        <w:t>111 lokali mieszkalnych zlokalizowanych w pobliżu autostrady narażonych jest na oddziałwaływanie hałasu LDWN w granicach w 65-70 dB</w:t>
      </w:r>
    </w:p>
    <w:p w14:paraId="5681699D" w14:textId="6EA1781C" w:rsidR="001613E0" w:rsidRPr="002172D7" w:rsidRDefault="007B72A6" w:rsidP="00156AD3">
      <w:pPr>
        <w:pStyle w:val="Akapitzlist"/>
        <w:numPr>
          <w:ilvl w:val="0"/>
          <w:numId w:val="159"/>
        </w:numPr>
        <w:spacing w:before="60" w:after="60"/>
        <w:contextualSpacing w:val="0"/>
        <w:jc w:val="both"/>
        <w:rPr>
          <w:rFonts w:eastAsiaTheme="minorEastAsia"/>
          <w:sz w:val="22"/>
        </w:rPr>
      </w:pPr>
      <w:r w:rsidRPr="002172D7">
        <w:rPr>
          <w:rFonts w:eastAsiaTheme="minorEastAsia"/>
          <w:sz w:val="22"/>
        </w:rPr>
        <w:t>111 lokali mieszkalnych zlokalizowanych w pobliżu autostrady narażonych jest na oddziałwaływanie hałasu LDWN w granicach w 70-75 dB</w:t>
      </w:r>
    </w:p>
    <w:p w14:paraId="3BE065AA" w14:textId="3EE7B725" w:rsidR="00FE642A" w:rsidRPr="002172D7" w:rsidRDefault="001613E0" w:rsidP="00156AD3">
      <w:pPr>
        <w:pStyle w:val="Akapitzlist"/>
        <w:numPr>
          <w:ilvl w:val="0"/>
          <w:numId w:val="159"/>
        </w:numPr>
        <w:spacing w:before="60" w:after="60"/>
        <w:contextualSpacing w:val="0"/>
        <w:jc w:val="both"/>
        <w:rPr>
          <w:rFonts w:eastAsiaTheme="minorEastAsia"/>
          <w:sz w:val="22"/>
        </w:rPr>
      </w:pPr>
      <w:r w:rsidRPr="002172D7">
        <w:rPr>
          <w:rFonts w:eastAsiaTheme="minorEastAsia"/>
          <w:sz w:val="22"/>
        </w:rPr>
        <w:t>32 lokale mieszkalne zlokalizowane w pobliżu auto</w:t>
      </w:r>
      <w:r w:rsidR="007B72A6" w:rsidRPr="002172D7">
        <w:rPr>
          <w:rFonts w:eastAsiaTheme="minorEastAsia"/>
          <w:sz w:val="22"/>
        </w:rPr>
        <w:t>strady narażone są na oddział</w:t>
      </w:r>
      <w:r w:rsidRPr="002172D7">
        <w:rPr>
          <w:rFonts w:eastAsiaTheme="minorEastAsia"/>
          <w:sz w:val="22"/>
        </w:rPr>
        <w:t>ywanie hałasu LDWN w powyżej 75dB</w:t>
      </w:r>
      <w:r w:rsidR="007B72A6" w:rsidRPr="002172D7">
        <w:rPr>
          <w:rFonts w:eastAsiaTheme="minorEastAsia"/>
          <w:sz w:val="22"/>
        </w:rPr>
        <w:t>.</w:t>
      </w:r>
    </w:p>
    <w:p w14:paraId="32ABCC40" w14:textId="594CA1F7" w:rsidR="007B72A6" w:rsidRPr="002172D7" w:rsidRDefault="00FE642A" w:rsidP="00156AD3">
      <w:pPr>
        <w:widowControl w:val="0"/>
        <w:suppressAutoHyphens w:val="0"/>
        <w:autoSpaceDE w:val="0"/>
        <w:autoSpaceDN w:val="0"/>
        <w:adjustRightInd w:val="0"/>
        <w:spacing w:before="60" w:after="60"/>
        <w:jc w:val="both"/>
        <w:rPr>
          <w:rFonts w:eastAsiaTheme="minorEastAsia"/>
          <w:sz w:val="22"/>
          <w:szCs w:val="22"/>
          <w:lang w:eastAsia="pl-PL"/>
        </w:rPr>
      </w:pPr>
      <w:r w:rsidRPr="002172D7">
        <w:rPr>
          <w:rFonts w:eastAsiaTheme="minorEastAsia"/>
          <w:sz w:val="22"/>
          <w:szCs w:val="22"/>
          <w:lang w:eastAsia="pl-PL"/>
        </w:rPr>
        <w:t>Podmiotem odpowiedzialnym za pomiary poziomu hałasu komunikacyjnego w województwie śląskim, na terenach nie objętych mapami akustycznymi jest Wojewódzki Inspektorat Ochrony Środowiska. Badania prowadzone były w ramach Programu Państwowego Monitoringu Środowiska dla województwa śląskiego na terenie gmin</w:t>
      </w:r>
      <w:r w:rsidR="007B72A6" w:rsidRPr="002172D7">
        <w:rPr>
          <w:rFonts w:eastAsiaTheme="minorEastAsia"/>
          <w:sz w:val="22"/>
          <w:szCs w:val="22"/>
          <w:lang w:eastAsia="pl-PL"/>
        </w:rPr>
        <w:t>y</w:t>
      </w:r>
      <w:r w:rsidRPr="002172D7">
        <w:rPr>
          <w:rFonts w:eastAsiaTheme="minorEastAsia"/>
          <w:sz w:val="22"/>
          <w:szCs w:val="22"/>
          <w:lang w:eastAsia="pl-PL"/>
        </w:rPr>
        <w:t xml:space="preserve"> Sośnicowice</w:t>
      </w:r>
      <w:r w:rsidR="00F8302A" w:rsidRPr="002172D7">
        <w:rPr>
          <w:rFonts w:eastAsiaTheme="minorEastAsia"/>
          <w:sz w:val="22"/>
          <w:szCs w:val="22"/>
          <w:lang w:eastAsia="pl-PL"/>
        </w:rPr>
        <w:t xml:space="preserve"> w dwóch miejscach:</w:t>
      </w:r>
    </w:p>
    <w:p w14:paraId="7FD9DFDB" w14:textId="0CA73222" w:rsidR="00F8302A" w:rsidRPr="002172D7" w:rsidRDefault="00F8302A" w:rsidP="00156AD3">
      <w:pPr>
        <w:pStyle w:val="Akapitzlist"/>
        <w:widowControl w:val="0"/>
        <w:numPr>
          <w:ilvl w:val="0"/>
          <w:numId w:val="160"/>
        </w:numPr>
        <w:suppressAutoHyphens w:val="0"/>
        <w:autoSpaceDE w:val="0"/>
        <w:autoSpaceDN w:val="0"/>
        <w:adjustRightInd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w</w:t>
      </w:r>
      <w:r w:rsidR="007B72A6" w:rsidRPr="002172D7">
        <w:rPr>
          <w:rFonts w:eastAsiaTheme="minorEastAsia"/>
          <w:sz w:val="22"/>
          <w:szCs w:val="22"/>
          <w:lang w:eastAsia="pl-PL"/>
        </w:rPr>
        <w:t xml:space="preserve"> rejonie ul. Gliwick</w:t>
      </w:r>
      <w:r w:rsidRPr="002172D7">
        <w:rPr>
          <w:rFonts w:eastAsiaTheme="minorEastAsia"/>
          <w:sz w:val="22"/>
          <w:szCs w:val="22"/>
          <w:lang w:eastAsia="pl-PL"/>
        </w:rPr>
        <w:t>iej</w:t>
      </w:r>
      <w:r w:rsidR="007B72A6" w:rsidRPr="002172D7">
        <w:rPr>
          <w:rFonts w:eastAsiaTheme="minorEastAsia"/>
          <w:sz w:val="22"/>
          <w:szCs w:val="22"/>
          <w:lang w:eastAsia="pl-PL"/>
        </w:rPr>
        <w:t xml:space="preserve"> (od rynku do </w:t>
      </w:r>
      <w:r w:rsidR="005C0E52" w:rsidRPr="002172D7">
        <w:rPr>
          <w:rFonts w:eastAsiaTheme="minorEastAsia"/>
          <w:sz w:val="22"/>
          <w:szCs w:val="22"/>
          <w:lang w:eastAsia="pl-PL"/>
        </w:rPr>
        <w:t>skrzyżowania</w:t>
      </w:r>
      <w:r w:rsidR="007B72A6" w:rsidRPr="002172D7">
        <w:rPr>
          <w:rFonts w:eastAsiaTheme="minorEastAsia"/>
          <w:sz w:val="22"/>
          <w:szCs w:val="22"/>
          <w:lang w:eastAsia="pl-PL"/>
        </w:rPr>
        <w:t xml:space="preserve"> z ul. Smolnicką - DW408),</w:t>
      </w:r>
      <w:r w:rsidR="008F7238">
        <w:rPr>
          <w:rFonts w:eastAsiaTheme="minorEastAsia"/>
          <w:sz w:val="22"/>
          <w:szCs w:val="22"/>
          <w:lang w:eastAsia="pl-PL"/>
        </w:rPr>
        <w:t xml:space="preserve"> </w:t>
      </w:r>
    </w:p>
    <w:p w14:paraId="65305A38" w14:textId="799AD30E" w:rsidR="00A4668F" w:rsidRPr="002172D7" w:rsidRDefault="00F8302A" w:rsidP="00156AD3">
      <w:pPr>
        <w:pStyle w:val="Akapitzlist"/>
        <w:widowControl w:val="0"/>
        <w:numPr>
          <w:ilvl w:val="0"/>
          <w:numId w:val="160"/>
        </w:numPr>
        <w:suppressAutoHyphens w:val="0"/>
        <w:autoSpaceDE w:val="0"/>
        <w:autoSpaceDN w:val="0"/>
        <w:adjustRightInd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w </w:t>
      </w:r>
      <w:r w:rsidR="007B72A6" w:rsidRPr="002172D7">
        <w:rPr>
          <w:rFonts w:eastAsiaTheme="minorEastAsia"/>
          <w:sz w:val="22"/>
          <w:szCs w:val="22"/>
          <w:lang w:eastAsia="pl-PL"/>
        </w:rPr>
        <w:t>rejon</w:t>
      </w:r>
      <w:r w:rsidRPr="002172D7">
        <w:rPr>
          <w:rFonts w:eastAsiaTheme="minorEastAsia"/>
          <w:sz w:val="22"/>
          <w:szCs w:val="22"/>
          <w:lang w:eastAsia="pl-PL"/>
        </w:rPr>
        <w:t>ie ul. Raciborskiej</w:t>
      </w:r>
      <w:r w:rsidR="007B72A6" w:rsidRPr="002172D7">
        <w:rPr>
          <w:rFonts w:eastAsiaTheme="minorEastAsia"/>
          <w:sz w:val="22"/>
          <w:szCs w:val="22"/>
          <w:lang w:eastAsia="pl-PL"/>
        </w:rPr>
        <w:t xml:space="preserve"> (od granicy do granicy obszaru zabudowanego </w:t>
      </w:r>
      <w:r w:rsidR="00A4668F" w:rsidRPr="002172D7">
        <w:rPr>
          <w:rFonts w:eastAsiaTheme="minorEastAsia"/>
          <w:sz w:val="22"/>
          <w:szCs w:val="22"/>
          <w:lang w:eastAsia="pl-PL"/>
        </w:rPr>
        <w:t>miejscowości</w:t>
      </w:r>
      <w:r w:rsidR="007B72A6" w:rsidRPr="002172D7">
        <w:rPr>
          <w:rFonts w:eastAsiaTheme="minorEastAsia"/>
          <w:sz w:val="22"/>
          <w:szCs w:val="22"/>
          <w:lang w:eastAsia="pl-PL"/>
        </w:rPr>
        <w:t xml:space="preserve"> Bargłów</w:t>
      </w:r>
      <w:r w:rsidR="00077778">
        <w:rPr>
          <w:rFonts w:eastAsiaTheme="minorEastAsia"/>
          <w:sz w:val="22"/>
          <w:szCs w:val="22"/>
          <w:lang w:eastAsia="pl-PL"/>
        </w:rPr>
        <w:t>ka</w:t>
      </w:r>
      <w:r w:rsidR="007B72A6" w:rsidRPr="002172D7">
        <w:rPr>
          <w:rFonts w:eastAsiaTheme="minorEastAsia"/>
          <w:sz w:val="22"/>
          <w:szCs w:val="22"/>
          <w:lang w:eastAsia="pl-PL"/>
        </w:rPr>
        <w:t xml:space="preserve"> - DW912)</w:t>
      </w:r>
      <w:r w:rsidRPr="002172D7">
        <w:rPr>
          <w:rFonts w:eastAsiaTheme="minorEastAsia"/>
          <w:sz w:val="22"/>
          <w:szCs w:val="22"/>
          <w:lang w:eastAsia="pl-PL"/>
        </w:rPr>
        <w:t>.</w:t>
      </w:r>
    </w:p>
    <w:p w14:paraId="4E9B7C40" w14:textId="77777777" w:rsidR="00CB7AD0" w:rsidRPr="002172D7" w:rsidRDefault="00CB7AD0" w:rsidP="00156AD3">
      <w:pPr>
        <w:pStyle w:val="Akapitzlist"/>
        <w:widowControl w:val="0"/>
        <w:suppressAutoHyphens w:val="0"/>
        <w:autoSpaceDE w:val="0"/>
        <w:autoSpaceDN w:val="0"/>
        <w:adjustRightInd w:val="0"/>
        <w:spacing w:before="60" w:after="60"/>
        <w:contextualSpacing w:val="0"/>
        <w:jc w:val="both"/>
        <w:rPr>
          <w:rFonts w:eastAsiaTheme="minorEastAsia"/>
          <w:sz w:val="22"/>
          <w:szCs w:val="22"/>
          <w:lang w:eastAsia="pl-PL"/>
        </w:rPr>
      </w:pPr>
    </w:p>
    <w:p w14:paraId="7E9FFE44" w14:textId="27BAA8F1" w:rsidR="00815957" w:rsidRPr="0099012A" w:rsidRDefault="00A752D9" w:rsidP="0099012A">
      <w:pPr>
        <w:pStyle w:val="Podpis"/>
        <w:spacing w:before="60" w:after="60"/>
        <w:rPr>
          <w:rFonts w:ascii="Times New Roman" w:eastAsiaTheme="minorEastAsia" w:hAnsi="Times New Roman"/>
          <w:sz w:val="22"/>
          <w:szCs w:val="22"/>
        </w:rPr>
      </w:pPr>
      <w:bookmarkStart w:id="223" w:name="_Toc267063278"/>
      <w:r w:rsidRPr="005C0E52">
        <w:rPr>
          <w:rFonts w:ascii="Times New Roman" w:hAnsi="Times New Roman"/>
          <w:sz w:val="22"/>
          <w:szCs w:val="22"/>
        </w:rPr>
        <w:t xml:space="preserve">Tabela </w:t>
      </w:r>
      <w:r w:rsidRPr="005C0E52">
        <w:rPr>
          <w:rFonts w:ascii="Times New Roman" w:hAnsi="Times New Roman"/>
          <w:sz w:val="22"/>
          <w:szCs w:val="22"/>
        </w:rPr>
        <w:fldChar w:fldCharType="begin"/>
      </w:r>
      <w:r w:rsidRPr="005C0E52">
        <w:rPr>
          <w:rFonts w:ascii="Times New Roman" w:hAnsi="Times New Roman"/>
          <w:sz w:val="22"/>
          <w:szCs w:val="22"/>
        </w:rPr>
        <w:instrText xml:space="preserve"> SEQ Tabela \* ARABIC </w:instrText>
      </w:r>
      <w:r w:rsidRPr="005C0E52">
        <w:rPr>
          <w:rFonts w:ascii="Times New Roman" w:hAnsi="Times New Roman"/>
          <w:sz w:val="22"/>
          <w:szCs w:val="22"/>
        </w:rPr>
        <w:fldChar w:fldCharType="separate"/>
      </w:r>
      <w:r w:rsidR="006F1053">
        <w:rPr>
          <w:rFonts w:ascii="Times New Roman" w:hAnsi="Times New Roman"/>
          <w:noProof/>
          <w:sz w:val="22"/>
          <w:szCs w:val="22"/>
        </w:rPr>
        <w:t>10</w:t>
      </w:r>
      <w:r w:rsidRPr="005C0E52">
        <w:rPr>
          <w:rFonts w:ascii="Times New Roman" w:hAnsi="Times New Roman"/>
          <w:sz w:val="22"/>
          <w:szCs w:val="22"/>
        </w:rPr>
        <w:fldChar w:fldCharType="end"/>
      </w:r>
      <w:r w:rsidRPr="005C0E52">
        <w:rPr>
          <w:rFonts w:ascii="Times New Roman" w:hAnsi="Times New Roman"/>
          <w:sz w:val="22"/>
          <w:szCs w:val="22"/>
        </w:rPr>
        <w:t xml:space="preserve"> </w:t>
      </w:r>
      <w:r w:rsidR="00A4668F" w:rsidRPr="005C0E52">
        <w:rPr>
          <w:rFonts w:ascii="Times New Roman" w:eastAsiaTheme="minorEastAsia" w:hAnsi="Times New Roman"/>
          <w:sz w:val="22"/>
          <w:szCs w:val="22"/>
        </w:rPr>
        <w:t>Wyniki badań poziomu hałasu komunikacyjnego na terenie gminy Sośnicowice</w:t>
      </w:r>
      <w:bookmarkEnd w:id="223"/>
      <w:r w:rsidR="00447798" w:rsidRPr="005C0E52">
        <w:rPr>
          <w:rFonts w:ascii="Times New Roman" w:eastAsiaTheme="minorEastAsia" w:hAnsi="Times New Roman"/>
          <w:sz w:val="22"/>
          <w:szCs w:val="22"/>
        </w:rPr>
        <w:t xml:space="preserve"> </w:t>
      </w:r>
    </w:p>
    <w:tbl>
      <w:tblPr>
        <w:tblStyle w:val="Siatkatabeli"/>
        <w:tblW w:w="0" w:type="auto"/>
        <w:tblLook w:val="04A0" w:firstRow="1" w:lastRow="0" w:firstColumn="1" w:lastColumn="0" w:noHBand="0" w:noVBand="1"/>
      </w:tblPr>
      <w:tblGrid>
        <w:gridCol w:w="2802"/>
        <w:gridCol w:w="1559"/>
        <w:gridCol w:w="1537"/>
        <w:gridCol w:w="1430"/>
        <w:gridCol w:w="1832"/>
      </w:tblGrid>
      <w:tr w:rsidR="0099012A" w14:paraId="0981124B" w14:textId="77777777" w:rsidTr="0099012A">
        <w:tc>
          <w:tcPr>
            <w:tcW w:w="2802" w:type="dxa"/>
            <w:vMerge w:val="restart"/>
            <w:shd w:val="clear" w:color="auto" w:fill="FFFF99"/>
            <w:vAlign w:val="center"/>
          </w:tcPr>
          <w:p w14:paraId="18EAC6C2" w14:textId="2F66E087" w:rsidR="0099012A" w:rsidRPr="0099012A" w:rsidRDefault="0099012A" w:rsidP="0099012A">
            <w:pPr>
              <w:spacing w:before="60" w:after="60"/>
              <w:jc w:val="center"/>
              <w:rPr>
                <w:rFonts w:eastAsiaTheme="minorEastAsia"/>
                <w:i/>
                <w:sz w:val="18"/>
                <w:szCs w:val="18"/>
              </w:rPr>
            </w:pPr>
            <w:r w:rsidRPr="0099012A">
              <w:rPr>
                <w:rFonts w:eastAsiaTheme="minorEastAsia"/>
                <w:i/>
                <w:sz w:val="18"/>
                <w:szCs w:val="18"/>
              </w:rPr>
              <w:t>Rejon</w:t>
            </w:r>
          </w:p>
        </w:tc>
        <w:tc>
          <w:tcPr>
            <w:tcW w:w="3096" w:type="dxa"/>
            <w:gridSpan w:val="2"/>
            <w:shd w:val="clear" w:color="auto" w:fill="FFFF99"/>
            <w:vAlign w:val="center"/>
          </w:tcPr>
          <w:p w14:paraId="4BE2E085" w14:textId="3DDD4004" w:rsidR="0099012A" w:rsidRPr="0099012A" w:rsidRDefault="0099012A" w:rsidP="0099012A">
            <w:pPr>
              <w:spacing w:before="60" w:after="60"/>
              <w:jc w:val="center"/>
              <w:rPr>
                <w:rFonts w:eastAsiaTheme="minorEastAsia"/>
                <w:i/>
                <w:sz w:val="18"/>
                <w:szCs w:val="18"/>
              </w:rPr>
            </w:pPr>
            <w:r w:rsidRPr="0099012A">
              <w:rPr>
                <w:rFonts w:eastAsiaTheme="minorEastAsia"/>
                <w:i/>
                <w:sz w:val="18"/>
                <w:szCs w:val="18"/>
              </w:rPr>
              <w:t>Wartości średnie</w:t>
            </w:r>
          </w:p>
        </w:tc>
        <w:tc>
          <w:tcPr>
            <w:tcW w:w="3262" w:type="dxa"/>
            <w:gridSpan w:val="2"/>
            <w:shd w:val="clear" w:color="auto" w:fill="FFFF99"/>
            <w:vAlign w:val="center"/>
          </w:tcPr>
          <w:p w14:paraId="065BC429" w14:textId="6BEDA74D" w:rsidR="0099012A" w:rsidRPr="0099012A" w:rsidRDefault="0099012A" w:rsidP="0099012A">
            <w:pPr>
              <w:spacing w:before="60" w:after="60"/>
              <w:jc w:val="center"/>
              <w:rPr>
                <w:rFonts w:eastAsiaTheme="minorEastAsia"/>
                <w:i/>
                <w:sz w:val="18"/>
                <w:szCs w:val="18"/>
              </w:rPr>
            </w:pPr>
            <w:r w:rsidRPr="0099012A">
              <w:rPr>
                <w:rFonts w:eastAsiaTheme="minorEastAsia"/>
                <w:i/>
                <w:sz w:val="18"/>
                <w:szCs w:val="18"/>
              </w:rPr>
              <w:t>Wartości maksymalne</w:t>
            </w:r>
          </w:p>
        </w:tc>
      </w:tr>
      <w:tr w:rsidR="0099012A" w14:paraId="103CD0BB" w14:textId="77777777" w:rsidTr="0099012A">
        <w:tc>
          <w:tcPr>
            <w:tcW w:w="2802" w:type="dxa"/>
            <w:vMerge/>
            <w:shd w:val="clear" w:color="auto" w:fill="FFFF99"/>
            <w:vAlign w:val="center"/>
          </w:tcPr>
          <w:p w14:paraId="37A77FF8" w14:textId="77777777" w:rsidR="0099012A" w:rsidRPr="0099012A" w:rsidRDefault="0099012A" w:rsidP="0099012A">
            <w:pPr>
              <w:spacing w:before="60" w:after="60"/>
              <w:jc w:val="center"/>
              <w:rPr>
                <w:rFonts w:eastAsiaTheme="minorEastAsia"/>
                <w:i/>
                <w:sz w:val="18"/>
                <w:szCs w:val="18"/>
              </w:rPr>
            </w:pPr>
          </w:p>
        </w:tc>
        <w:tc>
          <w:tcPr>
            <w:tcW w:w="1559" w:type="dxa"/>
            <w:shd w:val="clear" w:color="auto" w:fill="FFFF99"/>
            <w:vAlign w:val="center"/>
          </w:tcPr>
          <w:p w14:paraId="2FE513D4" w14:textId="17382A9D" w:rsidR="0099012A" w:rsidRPr="0099012A" w:rsidRDefault="0099012A" w:rsidP="0099012A">
            <w:pPr>
              <w:spacing w:before="60" w:after="60"/>
              <w:jc w:val="center"/>
              <w:rPr>
                <w:rFonts w:eastAsiaTheme="minorEastAsia"/>
                <w:i/>
                <w:sz w:val="18"/>
                <w:szCs w:val="18"/>
              </w:rPr>
            </w:pPr>
            <w:r w:rsidRPr="0099012A">
              <w:rPr>
                <w:rFonts w:eastAsiaTheme="minorEastAsia"/>
                <w:i/>
                <w:sz w:val="18"/>
                <w:szCs w:val="18"/>
              </w:rPr>
              <w:t>L</w:t>
            </w:r>
            <w:r w:rsidRPr="0099012A">
              <w:rPr>
                <w:rFonts w:eastAsiaTheme="minorEastAsia"/>
                <w:i/>
                <w:sz w:val="18"/>
                <w:szCs w:val="18"/>
                <w:vertAlign w:val="subscript"/>
              </w:rPr>
              <w:t>DWN</w:t>
            </w:r>
            <w:r w:rsidRPr="0099012A">
              <w:rPr>
                <w:rFonts w:eastAsiaTheme="minorEastAsia"/>
                <w:i/>
                <w:sz w:val="18"/>
                <w:szCs w:val="18"/>
              </w:rPr>
              <w:t xml:space="preserve"> [dB]</w:t>
            </w:r>
          </w:p>
        </w:tc>
        <w:tc>
          <w:tcPr>
            <w:tcW w:w="1537" w:type="dxa"/>
            <w:shd w:val="clear" w:color="auto" w:fill="FFFF99"/>
            <w:vAlign w:val="center"/>
          </w:tcPr>
          <w:p w14:paraId="0236717A" w14:textId="2F6D14AC" w:rsidR="0099012A" w:rsidRPr="0099012A" w:rsidRDefault="0099012A" w:rsidP="0099012A">
            <w:pPr>
              <w:spacing w:before="60" w:after="60"/>
              <w:jc w:val="center"/>
              <w:rPr>
                <w:rFonts w:eastAsiaTheme="minorEastAsia"/>
                <w:i/>
                <w:sz w:val="18"/>
                <w:szCs w:val="18"/>
              </w:rPr>
            </w:pPr>
            <w:r w:rsidRPr="0099012A">
              <w:rPr>
                <w:rFonts w:eastAsiaTheme="minorEastAsia"/>
                <w:i/>
                <w:sz w:val="18"/>
                <w:szCs w:val="18"/>
              </w:rPr>
              <w:t>L</w:t>
            </w:r>
            <w:r w:rsidRPr="0099012A">
              <w:rPr>
                <w:rFonts w:eastAsiaTheme="minorEastAsia"/>
                <w:i/>
                <w:sz w:val="18"/>
                <w:szCs w:val="18"/>
                <w:vertAlign w:val="subscript"/>
              </w:rPr>
              <w:t>N</w:t>
            </w:r>
            <w:r w:rsidRPr="0099012A">
              <w:rPr>
                <w:rFonts w:eastAsiaTheme="minorEastAsia"/>
                <w:i/>
                <w:sz w:val="18"/>
                <w:szCs w:val="18"/>
              </w:rPr>
              <w:t>[dB]</w:t>
            </w:r>
          </w:p>
        </w:tc>
        <w:tc>
          <w:tcPr>
            <w:tcW w:w="1430" w:type="dxa"/>
            <w:shd w:val="clear" w:color="auto" w:fill="FFFF99"/>
            <w:vAlign w:val="center"/>
          </w:tcPr>
          <w:p w14:paraId="7DAC1767" w14:textId="5AFBC2CB" w:rsidR="0099012A" w:rsidRPr="0099012A" w:rsidRDefault="0099012A" w:rsidP="0099012A">
            <w:pPr>
              <w:spacing w:before="60" w:after="60"/>
              <w:jc w:val="center"/>
              <w:rPr>
                <w:rFonts w:eastAsiaTheme="minorEastAsia"/>
                <w:i/>
                <w:sz w:val="18"/>
                <w:szCs w:val="18"/>
              </w:rPr>
            </w:pPr>
            <w:r w:rsidRPr="0099012A">
              <w:rPr>
                <w:rFonts w:eastAsiaTheme="minorEastAsia"/>
                <w:i/>
                <w:sz w:val="18"/>
                <w:szCs w:val="18"/>
              </w:rPr>
              <w:t>L</w:t>
            </w:r>
            <w:r w:rsidRPr="0099012A">
              <w:rPr>
                <w:rFonts w:eastAsiaTheme="minorEastAsia"/>
                <w:i/>
                <w:sz w:val="18"/>
                <w:szCs w:val="18"/>
                <w:vertAlign w:val="subscript"/>
              </w:rPr>
              <w:t xml:space="preserve">DWN </w:t>
            </w:r>
            <w:r w:rsidRPr="0099012A">
              <w:rPr>
                <w:rFonts w:eastAsiaTheme="minorEastAsia"/>
                <w:i/>
                <w:sz w:val="18"/>
                <w:szCs w:val="18"/>
              </w:rPr>
              <w:t>[dB]</w:t>
            </w:r>
          </w:p>
        </w:tc>
        <w:tc>
          <w:tcPr>
            <w:tcW w:w="1832" w:type="dxa"/>
            <w:shd w:val="clear" w:color="auto" w:fill="FFFF99"/>
            <w:vAlign w:val="center"/>
          </w:tcPr>
          <w:p w14:paraId="4E0AD291" w14:textId="076CC1B0" w:rsidR="0099012A" w:rsidRPr="0099012A" w:rsidRDefault="0099012A" w:rsidP="0099012A">
            <w:pPr>
              <w:spacing w:before="60" w:after="60"/>
              <w:jc w:val="center"/>
              <w:rPr>
                <w:rFonts w:eastAsiaTheme="minorEastAsia"/>
                <w:i/>
                <w:sz w:val="18"/>
                <w:szCs w:val="18"/>
              </w:rPr>
            </w:pPr>
            <w:r w:rsidRPr="0099012A">
              <w:rPr>
                <w:rFonts w:eastAsiaTheme="minorEastAsia"/>
                <w:i/>
                <w:sz w:val="18"/>
                <w:szCs w:val="18"/>
              </w:rPr>
              <w:t>L</w:t>
            </w:r>
            <w:r w:rsidRPr="0099012A">
              <w:rPr>
                <w:rFonts w:eastAsiaTheme="minorEastAsia"/>
                <w:i/>
                <w:sz w:val="18"/>
                <w:szCs w:val="18"/>
                <w:vertAlign w:val="subscript"/>
              </w:rPr>
              <w:t>N</w:t>
            </w:r>
            <w:r w:rsidRPr="0099012A">
              <w:rPr>
                <w:rFonts w:eastAsiaTheme="minorEastAsia"/>
                <w:i/>
                <w:sz w:val="18"/>
                <w:szCs w:val="18"/>
              </w:rPr>
              <w:t>[dB]</w:t>
            </w:r>
          </w:p>
        </w:tc>
      </w:tr>
      <w:tr w:rsidR="00815957" w14:paraId="0A3CC697" w14:textId="77777777" w:rsidTr="0099012A">
        <w:tc>
          <w:tcPr>
            <w:tcW w:w="9160" w:type="dxa"/>
            <w:gridSpan w:val="5"/>
            <w:vAlign w:val="center"/>
          </w:tcPr>
          <w:p w14:paraId="5156CE7F" w14:textId="1255CFCD" w:rsidR="00815957" w:rsidRPr="0099012A" w:rsidRDefault="00815957" w:rsidP="0099012A">
            <w:pPr>
              <w:spacing w:before="60" w:after="60"/>
              <w:jc w:val="center"/>
              <w:rPr>
                <w:rFonts w:eastAsiaTheme="minorEastAsia"/>
                <w:i/>
                <w:sz w:val="18"/>
                <w:szCs w:val="18"/>
              </w:rPr>
            </w:pPr>
            <w:r w:rsidRPr="0099012A">
              <w:rPr>
                <w:rFonts w:eastAsiaTheme="minorEastAsia"/>
                <w:i/>
                <w:sz w:val="18"/>
                <w:szCs w:val="18"/>
              </w:rPr>
              <w:t>Sośnicowice</w:t>
            </w:r>
          </w:p>
        </w:tc>
      </w:tr>
      <w:tr w:rsidR="00815957" w14:paraId="0EEC7DC8" w14:textId="77777777" w:rsidTr="0099012A">
        <w:tc>
          <w:tcPr>
            <w:tcW w:w="2802" w:type="dxa"/>
            <w:vAlign w:val="center"/>
          </w:tcPr>
          <w:p w14:paraId="589B4A46" w14:textId="0727D7EA" w:rsidR="00815957" w:rsidRPr="0099012A" w:rsidRDefault="0099012A" w:rsidP="0099012A">
            <w:pPr>
              <w:spacing w:before="60" w:after="60"/>
              <w:jc w:val="center"/>
              <w:rPr>
                <w:rFonts w:eastAsiaTheme="minorEastAsia"/>
                <w:i/>
                <w:sz w:val="18"/>
                <w:szCs w:val="18"/>
              </w:rPr>
            </w:pPr>
            <w:r w:rsidRPr="0099012A">
              <w:rPr>
                <w:rFonts w:eastAsiaTheme="minorEastAsia"/>
                <w:i/>
                <w:sz w:val="18"/>
                <w:szCs w:val="18"/>
              </w:rPr>
              <w:t>u</w:t>
            </w:r>
            <w:r w:rsidR="00815957" w:rsidRPr="0099012A">
              <w:rPr>
                <w:rFonts w:eastAsiaTheme="minorEastAsia"/>
                <w:i/>
                <w:sz w:val="18"/>
                <w:szCs w:val="18"/>
              </w:rPr>
              <w:t>l. Gliwicka DW 408</w:t>
            </w:r>
          </w:p>
        </w:tc>
        <w:tc>
          <w:tcPr>
            <w:tcW w:w="1559" w:type="dxa"/>
            <w:vAlign w:val="center"/>
          </w:tcPr>
          <w:p w14:paraId="587D3AD7" w14:textId="374F3941" w:rsidR="00815957" w:rsidRPr="0099012A" w:rsidRDefault="0099012A" w:rsidP="0099012A">
            <w:pPr>
              <w:spacing w:before="60" w:after="60"/>
              <w:jc w:val="center"/>
              <w:rPr>
                <w:rFonts w:eastAsiaTheme="minorEastAsia"/>
                <w:i/>
                <w:sz w:val="18"/>
                <w:szCs w:val="18"/>
              </w:rPr>
            </w:pPr>
            <w:r>
              <w:rPr>
                <w:rFonts w:eastAsiaTheme="minorEastAsia"/>
                <w:i/>
                <w:sz w:val="18"/>
                <w:szCs w:val="18"/>
              </w:rPr>
              <w:t>70,8</w:t>
            </w:r>
          </w:p>
        </w:tc>
        <w:tc>
          <w:tcPr>
            <w:tcW w:w="1537" w:type="dxa"/>
            <w:vAlign w:val="center"/>
          </w:tcPr>
          <w:p w14:paraId="57473B05" w14:textId="3CE65CBF" w:rsidR="00815957" w:rsidRPr="0099012A" w:rsidRDefault="0099012A" w:rsidP="0099012A">
            <w:pPr>
              <w:spacing w:before="60" w:after="60"/>
              <w:jc w:val="center"/>
              <w:rPr>
                <w:rFonts w:eastAsiaTheme="minorEastAsia"/>
                <w:i/>
                <w:sz w:val="18"/>
                <w:szCs w:val="18"/>
              </w:rPr>
            </w:pPr>
            <w:r>
              <w:rPr>
                <w:rFonts w:eastAsiaTheme="minorEastAsia"/>
                <w:i/>
                <w:sz w:val="18"/>
                <w:szCs w:val="18"/>
              </w:rPr>
              <w:t>62,1</w:t>
            </w:r>
          </w:p>
        </w:tc>
        <w:tc>
          <w:tcPr>
            <w:tcW w:w="1430" w:type="dxa"/>
            <w:vAlign w:val="center"/>
          </w:tcPr>
          <w:p w14:paraId="62B024C0" w14:textId="265FC555" w:rsidR="00815957" w:rsidRPr="0099012A" w:rsidRDefault="0099012A" w:rsidP="0099012A">
            <w:pPr>
              <w:spacing w:before="60" w:after="60"/>
              <w:jc w:val="center"/>
              <w:rPr>
                <w:rFonts w:eastAsiaTheme="minorEastAsia"/>
                <w:i/>
                <w:sz w:val="18"/>
                <w:szCs w:val="18"/>
              </w:rPr>
            </w:pPr>
            <w:r>
              <w:rPr>
                <w:rFonts w:eastAsiaTheme="minorEastAsia"/>
                <w:i/>
                <w:sz w:val="18"/>
                <w:szCs w:val="18"/>
              </w:rPr>
              <w:t>70,1</w:t>
            </w:r>
          </w:p>
        </w:tc>
        <w:tc>
          <w:tcPr>
            <w:tcW w:w="1832" w:type="dxa"/>
            <w:vAlign w:val="center"/>
          </w:tcPr>
          <w:p w14:paraId="1A7ED635" w14:textId="0E1029E7" w:rsidR="00815957" w:rsidRPr="0099012A" w:rsidRDefault="0099012A" w:rsidP="0099012A">
            <w:pPr>
              <w:spacing w:before="60" w:after="60"/>
              <w:jc w:val="center"/>
              <w:rPr>
                <w:rFonts w:eastAsiaTheme="minorEastAsia"/>
                <w:i/>
                <w:sz w:val="18"/>
                <w:szCs w:val="18"/>
              </w:rPr>
            </w:pPr>
            <w:r>
              <w:rPr>
                <w:rFonts w:eastAsiaTheme="minorEastAsia"/>
                <w:i/>
                <w:sz w:val="18"/>
                <w:szCs w:val="18"/>
              </w:rPr>
              <w:t>63,8</w:t>
            </w:r>
          </w:p>
        </w:tc>
      </w:tr>
      <w:tr w:rsidR="00815957" w14:paraId="108A9445" w14:textId="77777777" w:rsidTr="0099012A">
        <w:tc>
          <w:tcPr>
            <w:tcW w:w="2802" w:type="dxa"/>
            <w:vAlign w:val="center"/>
          </w:tcPr>
          <w:p w14:paraId="21A222EC" w14:textId="532A642C" w:rsidR="00815957" w:rsidRPr="0099012A" w:rsidRDefault="0099012A" w:rsidP="0099012A">
            <w:pPr>
              <w:spacing w:before="60" w:after="60"/>
              <w:jc w:val="center"/>
              <w:rPr>
                <w:rFonts w:eastAsiaTheme="minorEastAsia"/>
                <w:i/>
                <w:sz w:val="18"/>
                <w:szCs w:val="18"/>
              </w:rPr>
            </w:pPr>
            <w:r w:rsidRPr="0099012A">
              <w:rPr>
                <w:rFonts w:eastAsiaTheme="minorEastAsia"/>
                <w:i/>
                <w:sz w:val="18"/>
                <w:szCs w:val="18"/>
              </w:rPr>
              <w:t>Bargłówka ul. Raciborska DW 912</w:t>
            </w:r>
          </w:p>
        </w:tc>
        <w:tc>
          <w:tcPr>
            <w:tcW w:w="1559" w:type="dxa"/>
            <w:vAlign w:val="center"/>
          </w:tcPr>
          <w:p w14:paraId="6422733A" w14:textId="755444F5" w:rsidR="00815957" w:rsidRPr="0099012A" w:rsidRDefault="0099012A" w:rsidP="0099012A">
            <w:pPr>
              <w:spacing w:before="60" w:after="60"/>
              <w:jc w:val="center"/>
              <w:rPr>
                <w:rFonts w:eastAsiaTheme="minorEastAsia"/>
                <w:i/>
                <w:sz w:val="18"/>
                <w:szCs w:val="18"/>
              </w:rPr>
            </w:pPr>
            <w:r>
              <w:rPr>
                <w:rFonts w:eastAsiaTheme="minorEastAsia"/>
                <w:i/>
                <w:sz w:val="18"/>
                <w:szCs w:val="18"/>
              </w:rPr>
              <w:t>71,6</w:t>
            </w:r>
          </w:p>
        </w:tc>
        <w:tc>
          <w:tcPr>
            <w:tcW w:w="1537" w:type="dxa"/>
            <w:vAlign w:val="center"/>
          </w:tcPr>
          <w:p w14:paraId="18AB5A74" w14:textId="6C80DB08" w:rsidR="00815957" w:rsidRPr="0099012A" w:rsidRDefault="0099012A" w:rsidP="0099012A">
            <w:pPr>
              <w:spacing w:before="60" w:after="60"/>
              <w:jc w:val="center"/>
              <w:rPr>
                <w:rFonts w:eastAsiaTheme="minorEastAsia"/>
                <w:i/>
                <w:sz w:val="18"/>
                <w:szCs w:val="18"/>
              </w:rPr>
            </w:pPr>
            <w:r>
              <w:rPr>
                <w:rFonts w:eastAsiaTheme="minorEastAsia"/>
                <w:i/>
                <w:sz w:val="18"/>
                <w:szCs w:val="18"/>
              </w:rPr>
              <w:t>62,7</w:t>
            </w:r>
          </w:p>
        </w:tc>
        <w:tc>
          <w:tcPr>
            <w:tcW w:w="1430" w:type="dxa"/>
            <w:vAlign w:val="center"/>
          </w:tcPr>
          <w:p w14:paraId="00B9DA94" w14:textId="4322186F" w:rsidR="00815957" w:rsidRPr="0099012A" w:rsidRDefault="0099012A" w:rsidP="0099012A">
            <w:pPr>
              <w:spacing w:before="60" w:after="60"/>
              <w:jc w:val="center"/>
              <w:rPr>
                <w:rFonts w:eastAsiaTheme="minorEastAsia"/>
                <w:i/>
                <w:sz w:val="18"/>
                <w:szCs w:val="18"/>
              </w:rPr>
            </w:pPr>
            <w:r>
              <w:rPr>
                <w:rFonts w:eastAsiaTheme="minorEastAsia"/>
                <w:i/>
                <w:sz w:val="18"/>
                <w:szCs w:val="18"/>
              </w:rPr>
              <w:t>72,3</w:t>
            </w:r>
          </w:p>
        </w:tc>
        <w:tc>
          <w:tcPr>
            <w:tcW w:w="1832" w:type="dxa"/>
            <w:vAlign w:val="center"/>
          </w:tcPr>
          <w:p w14:paraId="75030959" w14:textId="1D2432A6" w:rsidR="00815957" w:rsidRPr="0099012A" w:rsidRDefault="0099012A" w:rsidP="0099012A">
            <w:pPr>
              <w:spacing w:before="60" w:after="60"/>
              <w:jc w:val="center"/>
              <w:rPr>
                <w:rFonts w:eastAsiaTheme="minorEastAsia"/>
                <w:i/>
                <w:sz w:val="18"/>
                <w:szCs w:val="18"/>
              </w:rPr>
            </w:pPr>
            <w:r>
              <w:rPr>
                <w:rFonts w:eastAsiaTheme="minorEastAsia"/>
                <w:i/>
                <w:sz w:val="18"/>
                <w:szCs w:val="18"/>
              </w:rPr>
              <w:t>64,0</w:t>
            </w:r>
          </w:p>
        </w:tc>
      </w:tr>
    </w:tbl>
    <w:p w14:paraId="6B045F6E" w14:textId="07FFED56" w:rsidR="00A4668F" w:rsidRPr="0099012A" w:rsidRDefault="00A4668F" w:rsidP="00156AD3">
      <w:pPr>
        <w:widowControl w:val="0"/>
        <w:suppressAutoHyphens w:val="0"/>
        <w:autoSpaceDE w:val="0"/>
        <w:autoSpaceDN w:val="0"/>
        <w:adjustRightInd w:val="0"/>
        <w:spacing w:before="60" w:after="60"/>
        <w:rPr>
          <w:rFonts w:eastAsiaTheme="minorEastAsia"/>
          <w:i/>
          <w:sz w:val="18"/>
          <w:szCs w:val="18"/>
          <w:lang w:eastAsia="pl-PL"/>
        </w:rPr>
      </w:pPr>
      <w:r w:rsidRPr="0099012A">
        <w:rPr>
          <w:rFonts w:eastAsiaTheme="minorEastAsia"/>
          <w:i/>
          <w:sz w:val="18"/>
          <w:szCs w:val="18"/>
          <w:lang w:eastAsia="pl-PL"/>
        </w:rPr>
        <w:t>Źródło: WIOŚ Katowice</w:t>
      </w:r>
    </w:p>
    <w:p w14:paraId="4AE9AB0C" w14:textId="77777777" w:rsidR="00077778" w:rsidRPr="002172D7" w:rsidRDefault="00077778" w:rsidP="00156AD3">
      <w:pPr>
        <w:widowControl w:val="0"/>
        <w:suppressAutoHyphens w:val="0"/>
        <w:autoSpaceDE w:val="0"/>
        <w:autoSpaceDN w:val="0"/>
        <w:adjustRightInd w:val="0"/>
        <w:spacing w:before="60" w:after="60"/>
        <w:rPr>
          <w:rFonts w:eastAsiaTheme="minorEastAsia"/>
          <w:i/>
          <w:sz w:val="22"/>
          <w:szCs w:val="22"/>
          <w:lang w:eastAsia="pl-PL"/>
        </w:rPr>
      </w:pPr>
    </w:p>
    <w:p w14:paraId="7CD578FA" w14:textId="00C12F45" w:rsidR="00FE642A" w:rsidRPr="002172D7" w:rsidRDefault="00FE642A" w:rsidP="00156AD3">
      <w:pPr>
        <w:widowControl w:val="0"/>
        <w:suppressAutoHyphens w:val="0"/>
        <w:autoSpaceDE w:val="0"/>
        <w:autoSpaceDN w:val="0"/>
        <w:adjustRightInd w:val="0"/>
        <w:spacing w:before="60" w:after="60"/>
        <w:jc w:val="both"/>
        <w:rPr>
          <w:rFonts w:ascii="Times" w:eastAsiaTheme="minorEastAsia" w:hAnsi="Times" w:cs="Times"/>
          <w:sz w:val="22"/>
          <w:szCs w:val="22"/>
          <w:lang w:eastAsia="pl-PL"/>
        </w:rPr>
      </w:pPr>
      <w:r w:rsidRPr="002172D7">
        <w:rPr>
          <w:rFonts w:eastAsiaTheme="minorEastAsia"/>
          <w:sz w:val="22"/>
          <w:szCs w:val="22"/>
          <w:lang w:eastAsia="pl-PL"/>
        </w:rPr>
        <w:t xml:space="preserve">Przedstawione wyniki badań akustycznych wskazują na przekroczenia standardów akustycznych. Przekroczenia, w zależności od pory dnia i lokalizacji, wynoszą </w:t>
      </w:r>
      <w:r w:rsidR="005C0E52">
        <w:rPr>
          <w:rFonts w:eastAsiaTheme="minorEastAsia"/>
          <w:sz w:val="22"/>
          <w:szCs w:val="22"/>
          <w:lang w:eastAsia="pl-PL"/>
        </w:rPr>
        <w:t>kilka</w:t>
      </w:r>
      <w:r w:rsidRPr="002172D7">
        <w:rPr>
          <w:rFonts w:eastAsiaTheme="minorEastAsia"/>
          <w:sz w:val="22"/>
          <w:szCs w:val="22"/>
          <w:lang w:eastAsia="pl-PL"/>
        </w:rPr>
        <w:t xml:space="preserve"> dB, a szerokość pasa narażonego na hałas </w:t>
      </w:r>
      <w:r w:rsidR="005C0E52">
        <w:rPr>
          <w:rFonts w:eastAsiaTheme="minorEastAsia"/>
          <w:sz w:val="22"/>
          <w:szCs w:val="22"/>
          <w:lang w:eastAsia="pl-PL"/>
        </w:rPr>
        <w:t>wynosi</w:t>
      </w:r>
      <w:r w:rsidRPr="002172D7">
        <w:rPr>
          <w:rFonts w:eastAsiaTheme="minorEastAsia"/>
          <w:sz w:val="22"/>
          <w:szCs w:val="22"/>
          <w:lang w:eastAsia="pl-PL"/>
        </w:rPr>
        <w:t xml:space="preserve"> od 50 do 100 m.</w:t>
      </w:r>
    </w:p>
    <w:p w14:paraId="6A55F287" w14:textId="699A8562" w:rsidR="00A80A98" w:rsidRPr="002172D7" w:rsidRDefault="008A5464"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color w:val="231F20"/>
          <w:sz w:val="22"/>
          <w:szCs w:val="22"/>
          <w:lang w:eastAsia="pl-PL"/>
        </w:rPr>
        <w:t xml:space="preserve">Przeciwdziałanie hałasowi komunikacyjnemu jest działaniem długookresowym rozłożonym na lata. </w:t>
      </w:r>
      <w:r w:rsidR="00CB7AD0" w:rsidRPr="002172D7">
        <w:rPr>
          <w:rFonts w:eastAsia="SimSun"/>
          <w:sz w:val="22"/>
          <w:szCs w:val="22"/>
          <w:lang w:eastAsia="pl-PL"/>
        </w:rPr>
        <w:t>Problem zagrożenia emisją hałasu powinien być istotnym elementem planowania przestrzennego w opracowywaniu lub wprowadzaniu zmian do miejscowych planów zagospodarowania przestrzennego.</w:t>
      </w:r>
    </w:p>
    <w:p w14:paraId="752B910A" w14:textId="77777777" w:rsidR="00400E64" w:rsidRPr="002172D7" w:rsidRDefault="00400E64" w:rsidP="00156AD3">
      <w:pPr>
        <w:suppressAutoHyphens w:val="0"/>
        <w:autoSpaceDE w:val="0"/>
        <w:autoSpaceDN w:val="0"/>
        <w:adjustRightInd w:val="0"/>
        <w:spacing w:before="60" w:after="60"/>
        <w:jc w:val="both"/>
        <w:rPr>
          <w:rFonts w:eastAsia="SimSun"/>
          <w:sz w:val="22"/>
          <w:szCs w:val="22"/>
          <w:lang w:eastAsia="pl-PL"/>
        </w:rPr>
      </w:pPr>
    </w:p>
    <w:p w14:paraId="2368286B" w14:textId="6DE35E1F" w:rsidR="00400E64" w:rsidRPr="002172D7" w:rsidRDefault="00400E64" w:rsidP="00FA3909">
      <w:pPr>
        <w:pStyle w:val="Nagwek3"/>
      </w:pPr>
      <w:bookmarkStart w:id="224" w:name="_Toc267063190"/>
      <w:r w:rsidRPr="002172D7">
        <w:t>Hałas kolejowy i lotniczy</w:t>
      </w:r>
      <w:bookmarkEnd w:id="224"/>
    </w:p>
    <w:p w14:paraId="4668F985" w14:textId="0178E739" w:rsidR="00736556" w:rsidRPr="002172D7" w:rsidRDefault="00AE75EB" w:rsidP="00156AD3">
      <w:pPr>
        <w:spacing w:before="60" w:after="60"/>
        <w:jc w:val="both"/>
        <w:rPr>
          <w:rFonts w:eastAsiaTheme="minorEastAsia"/>
          <w:sz w:val="22"/>
        </w:rPr>
      </w:pPr>
      <w:r w:rsidRPr="002172D7">
        <w:rPr>
          <w:sz w:val="22"/>
        </w:rPr>
        <w:t>Przez teren Gminy Sośnicowice przebiegają dwie linie kolejowe towarowe do kopalni piasku podsadzkowego znajdującej się na terenie województwa opolskiego. Dla ruchu pasażerskiego są one niedostępne.</w:t>
      </w:r>
    </w:p>
    <w:p w14:paraId="2ECBFCD5" w14:textId="27694991" w:rsidR="00736556" w:rsidRPr="002172D7" w:rsidRDefault="00736556" w:rsidP="00156AD3">
      <w:pPr>
        <w:spacing w:before="60" w:after="60"/>
        <w:jc w:val="both"/>
        <w:rPr>
          <w:rFonts w:eastAsiaTheme="minorEastAsia"/>
          <w:sz w:val="22"/>
        </w:rPr>
      </w:pPr>
      <w:r w:rsidRPr="002172D7">
        <w:rPr>
          <w:rFonts w:eastAsiaTheme="minorEastAsia"/>
          <w:sz w:val="22"/>
        </w:rPr>
        <w:t xml:space="preserve">Brak badań klimatu akustycznego </w:t>
      </w:r>
      <w:r w:rsidR="004E0DE8" w:rsidRPr="002172D7">
        <w:rPr>
          <w:rFonts w:eastAsiaTheme="minorEastAsia"/>
          <w:sz w:val="22"/>
        </w:rPr>
        <w:t>wzdłuż</w:t>
      </w:r>
      <w:r w:rsidRPr="002172D7">
        <w:rPr>
          <w:rFonts w:eastAsiaTheme="minorEastAsia"/>
          <w:sz w:val="22"/>
        </w:rPr>
        <w:t xml:space="preserve"> linii kolejowych nie daje obiektywnej oceny </w:t>
      </w:r>
      <w:r w:rsidR="004E0DE8" w:rsidRPr="002172D7">
        <w:rPr>
          <w:rFonts w:eastAsiaTheme="minorEastAsia"/>
          <w:sz w:val="22"/>
        </w:rPr>
        <w:t>natężenia</w:t>
      </w:r>
      <w:r w:rsidR="00713073" w:rsidRPr="002172D7">
        <w:rPr>
          <w:rFonts w:eastAsiaTheme="minorEastAsia"/>
          <w:sz w:val="22"/>
        </w:rPr>
        <w:t xml:space="preserve"> hałasu, nie mniej jednak wzdłuż linii kolejowych natężenie hałasu może być uciążliwe dla okolicznych mieszkańców. </w:t>
      </w:r>
    </w:p>
    <w:p w14:paraId="69BC2972" w14:textId="66641B57" w:rsidR="00AE75EB" w:rsidRDefault="00CB7AD0" w:rsidP="00156AD3">
      <w:pPr>
        <w:spacing w:before="60" w:after="60"/>
        <w:jc w:val="both"/>
        <w:rPr>
          <w:sz w:val="22"/>
        </w:rPr>
      </w:pPr>
      <w:r w:rsidRPr="002172D7">
        <w:rPr>
          <w:sz w:val="22"/>
        </w:rPr>
        <w:t>Z uwagi na brak lotniska na terenie gminy Sośnicowice nie występują tu problemy związane z</w:t>
      </w:r>
      <w:r w:rsidR="003F2776">
        <w:rPr>
          <w:sz w:val="22"/>
        </w:rPr>
        <w:t> </w:t>
      </w:r>
      <w:r w:rsidR="008F7238">
        <w:rPr>
          <w:sz w:val="22"/>
        </w:rPr>
        <w:t xml:space="preserve"> </w:t>
      </w:r>
      <w:r w:rsidRPr="002172D7">
        <w:rPr>
          <w:sz w:val="22"/>
        </w:rPr>
        <w:t>bezpośrednim oddziaływaniem hałasu lotniczego. Najbliżej położony jest Port Lotniczy Katowice – Pyrzowice około 40 km oraz Port Lotniczy Kraków – Balice około 100 km. Porty te nie oddziałują na teren gminy.</w:t>
      </w:r>
    </w:p>
    <w:p w14:paraId="2979C926" w14:textId="77777777" w:rsidR="00FE4E68" w:rsidRDefault="00FE4E68" w:rsidP="00156AD3">
      <w:pPr>
        <w:spacing w:before="60" w:after="60"/>
        <w:jc w:val="both"/>
        <w:rPr>
          <w:sz w:val="22"/>
        </w:rPr>
      </w:pPr>
    </w:p>
    <w:p w14:paraId="0C21B972" w14:textId="677F6E05" w:rsidR="00F00EE3" w:rsidRPr="002172D7" w:rsidRDefault="00F00EE3" w:rsidP="00FA3909">
      <w:pPr>
        <w:pStyle w:val="Nagwek3"/>
      </w:pPr>
      <w:bookmarkStart w:id="225" w:name="_Toc267063191"/>
      <w:r w:rsidRPr="002172D7">
        <w:t>Identyfikacja potrzeb</w:t>
      </w:r>
      <w:r w:rsidR="008F7238">
        <w:t xml:space="preserve"> </w:t>
      </w:r>
      <w:r w:rsidRPr="002172D7">
        <w:t xml:space="preserve">- cele długoterminowe do roku 2021 </w:t>
      </w:r>
      <w:r w:rsidR="00400E64" w:rsidRPr="002172D7">
        <w:br/>
      </w:r>
      <w:r w:rsidRPr="002172D7">
        <w:t>i krótkoterminowe do 2017 roku</w:t>
      </w:r>
      <w:bookmarkEnd w:id="225"/>
    </w:p>
    <w:p w14:paraId="04D3F32E" w14:textId="77777777" w:rsidR="00F00EE3" w:rsidRPr="002172D7" w:rsidRDefault="00F00EE3" w:rsidP="00156AD3">
      <w:pPr>
        <w:spacing w:before="60" w:after="60"/>
        <w:rPr>
          <w:sz w:val="22"/>
          <w:szCs w:val="22"/>
        </w:rPr>
      </w:pPr>
    </w:p>
    <w:p w14:paraId="6A7F1286" w14:textId="77777777" w:rsidR="00F00EE3" w:rsidRPr="002172D7" w:rsidRDefault="00F00EE3"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FF"/>
        <w:spacing w:before="60" w:after="60"/>
        <w:rPr>
          <w:b/>
          <w:i/>
          <w:sz w:val="22"/>
          <w:szCs w:val="22"/>
        </w:rPr>
      </w:pPr>
      <w:r w:rsidRPr="002172D7">
        <w:rPr>
          <w:b/>
          <w:i/>
          <w:sz w:val="22"/>
          <w:szCs w:val="22"/>
        </w:rPr>
        <w:t>Cele długoterminowe do roku 2021</w:t>
      </w:r>
    </w:p>
    <w:p w14:paraId="37350413" w14:textId="6E5905FA" w:rsidR="00F00EE3" w:rsidRPr="002172D7" w:rsidRDefault="007D7F65"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FF"/>
        <w:spacing w:before="60" w:after="60"/>
        <w:rPr>
          <w:rFonts w:eastAsia="SimSun"/>
          <w:b/>
          <w:i/>
          <w:sz w:val="22"/>
          <w:szCs w:val="22"/>
          <w:lang w:eastAsia="pl-PL"/>
        </w:rPr>
      </w:pPr>
      <w:r w:rsidRPr="002172D7">
        <w:rPr>
          <w:b/>
          <w:i/>
          <w:sz w:val="22"/>
          <w:szCs w:val="22"/>
        </w:rPr>
        <w:t>OH.1 - Zminimalizowanie uciążliwego hałasu w środowisku</w:t>
      </w:r>
    </w:p>
    <w:p w14:paraId="28841652" w14:textId="77777777" w:rsidR="00295122" w:rsidRPr="002172D7" w:rsidRDefault="00295122" w:rsidP="00156AD3">
      <w:pPr>
        <w:spacing w:before="60" w:after="60"/>
        <w:rPr>
          <w:b/>
          <w:sz w:val="22"/>
          <w:szCs w:val="22"/>
        </w:rPr>
      </w:pPr>
    </w:p>
    <w:p w14:paraId="07EA1177" w14:textId="77777777" w:rsidR="00F00EE3" w:rsidRPr="002172D7" w:rsidRDefault="00F00EE3"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CC"/>
        <w:spacing w:before="60" w:after="60"/>
        <w:rPr>
          <w:b/>
          <w:sz w:val="22"/>
          <w:szCs w:val="22"/>
        </w:rPr>
      </w:pPr>
      <w:r w:rsidRPr="002172D7">
        <w:rPr>
          <w:b/>
          <w:sz w:val="22"/>
          <w:szCs w:val="22"/>
        </w:rPr>
        <w:t>Cele krótkoterminowe do roku 2017</w:t>
      </w:r>
    </w:p>
    <w:p w14:paraId="39ACBD6D" w14:textId="7992D16C" w:rsidR="00F00EE3" w:rsidRPr="002172D7" w:rsidRDefault="00295122"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CC"/>
        <w:spacing w:before="60" w:after="60"/>
        <w:ind w:left="851" w:hanging="851"/>
        <w:rPr>
          <w:rFonts w:eastAsia="SimSun"/>
          <w:b/>
          <w:sz w:val="22"/>
          <w:szCs w:val="22"/>
          <w:lang w:eastAsia="pl-PL"/>
        </w:rPr>
      </w:pPr>
      <w:r w:rsidRPr="002172D7">
        <w:rPr>
          <w:rFonts w:eastAsia="SimSun"/>
          <w:b/>
          <w:sz w:val="22"/>
          <w:szCs w:val="22"/>
          <w:lang w:eastAsia="pl-PL"/>
        </w:rPr>
        <w:t>OH</w:t>
      </w:r>
      <w:r w:rsidR="00F00EE3" w:rsidRPr="002172D7">
        <w:rPr>
          <w:rFonts w:eastAsia="SimSun"/>
          <w:b/>
          <w:sz w:val="22"/>
          <w:szCs w:val="22"/>
          <w:lang w:eastAsia="pl-PL"/>
        </w:rPr>
        <w:t xml:space="preserve">.1.1 - </w:t>
      </w:r>
      <w:r w:rsidR="007D7F65" w:rsidRPr="002172D7">
        <w:rPr>
          <w:rFonts w:eastAsia="SimSun"/>
          <w:b/>
          <w:sz w:val="22"/>
          <w:szCs w:val="22"/>
          <w:lang w:eastAsia="pl-PL"/>
        </w:rPr>
        <w:t>Ograniczenie hałasu komunikacyjnego</w:t>
      </w:r>
    </w:p>
    <w:p w14:paraId="58BCBBB4" w14:textId="107913C0" w:rsidR="00295122" w:rsidRPr="002172D7" w:rsidRDefault="00295122"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CC"/>
        <w:spacing w:before="60" w:after="60"/>
        <w:ind w:left="851" w:hanging="851"/>
        <w:rPr>
          <w:rFonts w:eastAsia="SimSun"/>
          <w:b/>
          <w:sz w:val="22"/>
          <w:szCs w:val="22"/>
          <w:lang w:eastAsia="pl-PL"/>
        </w:rPr>
      </w:pPr>
      <w:r w:rsidRPr="002172D7">
        <w:rPr>
          <w:rFonts w:eastAsia="SimSun"/>
          <w:b/>
          <w:sz w:val="22"/>
          <w:szCs w:val="22"/>
          <w:lang w:eastAsia="pl-PL"/>
        </w:rPr>
        <w:t>OH .1.2 - Tworzenie terenów wolnych od oddziaływań akustycznych związanych z przemysłem</w:t>
      </w:r>
    </w:p>
    <w:p w14:paraId="32EBC51B" w14:textId="77777777" w:rsidR="00F00EE3" w:rsidRPr="002172D7" w:rsidRDefault="00F00EE3" w:rsidP="00156AD3">
      <w:pPr>
        <w:spacing w:before="60" w:after="60"/>
        <w:rPr>
          <w:sz w:val="22"/>
          <w:szCs w:val="22"/>
        </w:rPr>
      </w:pPr>
    </w:p>
    <w:p w14:paraId="19F573BA" w14:textId="77777777" w:rsidR="00F00EE3" w:rsidRPr="002172D7" w:rsidRDefault="00F00EE3" w:rsidP="00156AD3">
      <w:pPr>
        <w:pBdr>
          <w:top w:val="single" w:sz="4" w:space="1" w:color="365F91" w:themeColor="accent1" w:themeShade="BF"/>
          <w:left w:val="single" w:sz="4" w:space="1" w:color="365F91" w:themeColor="accent1" w:themeShade="BF"/>
          <w:bottom w:val="single" w:sz="4" w:space="1" w:color="365F91" w:themeColor="accent1" w:themeShade="BF"/>
          <w:right w:val="single" w:sz="4" w:space="1" w:color="365F91" w:themeColor="accent1" w:themeShade="BF"/>
        </w:pBdr>
        <w:shd w:val="clear" w:color="auto" w:fill="FFFFCC"/>
        <w:spacing w:before="60" w:after="60"/>
        <w:rPr>
          <w:i/>
          <w:sz w:val="22"/>
          <w:szCs w:val="22"/>
        </w:rPr>
      </w:pPr>
      <w:r w:rsidRPr="002172D7">
        <w:rPr>
          <w:i/>
          <w:sz w:val="22"/>
          <w:szCs w:val="22"/>
        </w:rPr>
        <w:t>Zadania:</w:t>
      </w:r>
    </w:p>
    <w:p w14:paraId="78657504" w14:textId="1E95755E" w:rsidR="00F00EE3" w:rsidRPr="002172D7" w:rsidRDefault="00295122" w:rsidP="00156AD3">
      <w:pPr>
        <w:pBdr>
          <w:top w:val="single" w:sz="4" w:space="1" w:color="365F91" w:themeColor="accent1" w:themeShade="BF"/>
          <w:left w:val="single" w:sz="4" w:space="1" w:color="365F91" w:themeColor="accent1" w:themeShade="BF"/>
          <w:bottom w:val="single" w:sz="4" w:space="1" w:color="365F91" w:themeColor="accent1" w:themeShade="BF"/>
          <w:right w:val="single" w:sz="4" w:space="1" w:color="365F91" w:themeColor="accent1" w:themeShade="BF"/>
        </w:pBdr>
        <w:shd w:val="clear" w:color="auto" w:fill="FFFFCC"/>
        <w:spacing w:before="60" w:after="60"/>
        <w:ind w:left="993" w:hanging="993"/>
        <w:rPr>
          <w:i/>
          <w:color w:val="000000"/>
          <w:sz w:val="22"/>
          <w:szCs w:val="22"/>
        </w:rPr>
      </w:pPr>
      <w:r w:rsidRPr="002172D7">
        <w:rPr>
          <w:rFonts w:eastAsia="SimSun"/>
          <w:i/>
          <w:sz w:val="22"/>
          <w:szCs w:val="22"/>
          <w:lang w:eastAsia="pl-PL"/>
        </w:rPr>
        <w:t>OH</w:t>
      </w:r>
      <w:r w:rsidR="00F00EE3" w:rsidRPr="002172D7">
        <w:rPr>
          <w:rFonts w:eastAsia="SimSun"/>
          <w:i/>
          <w:sz w:val="22"/>
          <w:szCs w:val="22"/>
          <w:lang w:eastAsia="pl-PL"/>
        </w:rPr>
        <w:t xml:space="preserve">.1.1.1 - </w:t>
      </w:r>
      <w:r w:rsidRPr="002172D7">
        <w:rPr>
          <w:i/>
          <w:color w:val="000000"/>
          <w:sz w:val="22"/>
          <w:szCs w:val="22"/>
        </w:rPr>
        <w:t>Bieżące remonty dróg gminnych</w:t>
      </w:r>
    </w:p>
    <w:p w14:paraId="2F952E9B" w14:textId="57FA079A" w:rsidR="00295122" w:rsidRPr="002172D7" w:rsidRDefault="00295122" w:rsidP="00156AD3">
      <w:pPr>
        <w:pBdr>
          <w:top w:val="single" w:sz="4" w:space="1" w:color="365F91" w:themeColor="accent1" w:themeShade="BF"/>
          <w:left w:val="single" w:sz="4" w:space="1" w:color="365F91" w:themeColor="accent1" w:themeShade="BF"/>
          <w:bottom w:val="single" w:sz="4" w:space="1" w:color="365F91" w:themeColor="accent1" w:themeShade="BF"/>
          <w:right w:val="single" w:sz="4" w:space="1" w:color="365F91" w:themeColor="accent1" w:themeShade="BF"/>
        </w:pBdr>
        <w:shd w:val="clear" w:color="auto" w:fill="FFFFCC"/>
        <w:spacing w:before="60" w:after="60"/>
        <w:ind w:left="993" w:hanging="993"/>
        <w:rPr>
          <w:rFonts w:eastAsia="SimSun"/>
          <w:i/>
          <w:sz w:val="22"/>
          <w:szCs w:val="22"/>
          <w:lang w:eastAsia="pl-PL"/>
        </w:rPr>
      </w:pPr>
      <w:r w:rsidRPr="002172D7">
        <w:rPr>
          <w:rFonts w:eastAsia="SimSun"/>
          <w:i/>
          <w:sz w:val="22"/>
          <w:szCs w:val="22"/>
          <w:lang w:eastAsia="pl-PL"/>
        </w:rPr>
        <w:t>OH.1.1.</w:t>
      </w:r>
      <w:r w:rsidR="008855DA" w:rsidRPr="002172D7">
        <w:rPr>
          <w:rFonts w:eastAsia="SimSun"/>
          <w:i/>
          <w:sz w:val="22"/>
          <w:szCs w:val="22"/>
          <w:lang w:eastAsia="pl-PL"/>
        </w:rPr>
        <w:t>2</w:t>
      </w:r>
      <w:r w:rsidRPr="002172D7">
        <w:rPr>
          <w:rFonts w:eastAsia="SimSun"/>
          <w:i/>
          <w:sz w:val="22"/>
          <w:szCs w:val="22"/>
          <w:lang w:eastAsia="pl-PL"/>
        </w:rPr>
        <w:t xml:space="preserve"> </w:t>
      </w:r>
      <w:r w:rsidR="007D0F78" w:rsidRPr="002172D7">
        <w:rPr>
          <w:rFonts w:eastAsia="SimSun"/>
          <w:i/>
          <w:sz w:val="22"/>
          <w:szCs w:val="22"/>
          <w:lang w:eastAsia="pl-PL"/>
        </w:rPr>
        <w:t xml:space="preserve">- </w:t>
      </w:r>
      <w:r w:rsidRPr="002172D7">
        <w:rPr>
          <w:rFonts w:eastAsia="SimSun"/>
          <w:i/>
          <w:sz w:val="22"/>
          <w:szCs w:val="22"/>
          <w:lang w:eastAsia="pl-PL"/>
        </w:rPr>
        <w:t>Bieżące remonty i</w:t>
      </w:r>
      <w:r w:rsidR="004E0DE8" w:rsidRPr="002172D7">
        <w:rPr>
          <w:rFonts w:eastAsia="SimSun"/>
          <w:i/>
          <w:sz w:val="22"/>
          <w:szCs w:val="22"/>
          <w:lang w:eastAsia="pl-PL"/>
        </w:rPr>
        <w:t xml:space="preserve"> modernizacje dróg powiatowych</w:t>
      </w:r>
    </w:p>
    <w:p w14:paraId="612DB792" w14:textId="561A2D78" w:rsidR="00DB26DD" w:rsidRPr="002172D7" w:rsidRDefault="00295122" w:rsidP="00156AD3">
      <w:pPr>
        <w:pBdr>
          <w:top w:val="single" w:sz="4" w:space="1" w:color="365F91" w:themeColor="accent1" w:themeShade="BF"/>
          <w:left w:val="single" w:sz="4" w:space="1" w:color="365F91" w:themeColor="accent1" w:themeShade="BF"/>
          <w:bottom w:val="single" w:sz="4" w:space="1" w:color="365F91" w:themeColor="accent1" w:themeShade="BF"/>
          <w:right w:val="single" w:sz="4" w:space="1" w:color="365F91" w:themeColor="accent1" w:themeShade="BF"/>
        </w:pBdr>
        <w:shd w:val="clear" w:color="auto" w:fill="FFFFCC"/>
        <w:spacing w:before="60" w:after="60"/>
        <w:ind w:left="851" w:hanging="851"/>
        <w:rPr>
          <w:rFonts w:eastAsia="SimSun"/>
          <w:i/>
          <w:sz w:val="18"/>
          <w:szCs w:val="18"/>
          <w:lang w:eastAsia="pl-PL"/>
        </w:rPr>
      </w:pPr>
      <w:r w:rsidRPr="002172D7">
        <w:rPr>
          <w:rFonts w:eastAsia="SimSun"/>
          <w:i/>
          <w:sz w:val="22"/>
          <w:szCs w:val="22"/>
          <w:lang w:eastAsia="pl-PL"/>
        </w:rPr>
        <w:t>OH.1.1.</w:t>
      </w:r>
      <w:r w:rsidR="008855DA" w:rsidRPr="002172D7">
        <w:rPr>
          <w:rFonts w:eastAsia="SimSun"/>
          <w:i/>
          <w:sz w:val="22"/>
          <w:szCs w:val="22"/>
          <w:lang w:eastAsia="pl-PL"/>
        </w:rPr>
        <w:t>3</w:t>
      </w:r>
      <w:r w:rsidRPr="002172D7">
        <w:rPr>
          <w:rFonts w:eastAsia="SimSun"/>
          <w:i/>
          <w:sz w:val="22"/>
          <w:szCs w:val="22"/>
          <w:lang w:eastAsia="pl-PL"/>
        </w:rPr>
        <w:t xml:space="preserve"> </w:t>
      </w:r>
      <w:r w:rsidR="007D0F78" w:rsidRPr="002172D7">
        <w:rPr>
          <w:rFonts w:eastAsia="SimSun"/>
          <w:i/>
          <w:sz w:val="22"/>
          <w:szCs w:val="22"/>
          <w:lang w:eastAsia="pl-PL"/>
        </w:rPr>
        <w:t xml:space="preserve">- </w:t>
      </w:r>
      <w:r w:rsidRPr="002172D7">
        <w:rPr>
          <w:i/>
          <w:color w:val="000000"/>
          <w:sz w:val="22"/>
          <w:szCs w:val="22"/>
        </w:rPr>
        <w:t xml:space="preserve">Zmniejszenie emisji hałasu komunikacyjnego na drogach wojewódzkich i krajowych </w:t>
      </w:r>
    </w:p>
    <w:p w14:paraId="6FF70E2A" w14:textId="6C455544" w:rsidR="00295122" w:rsidRPr="002172D7" w:rsidRDefault="00DB26DD" w:rsidP="00156AD3">
      <w:pPr>
        <w:pBdr>
          <w:top w:val="single" w:sz="4" w:space="1" w:color="365F91" w:themeColor="accent1" w:themeShade="BF"/>
          <w:left w:val="single" w:sz="4" w:space="1" w:color="365F91" w:themeColor="accent1" w:themeShade="BF"/>
          <w:bottom w:val="single" w:sz="4" w:space="1" w:color="365F91" w:themeColor="accent1" w:themeShade="BF"/>
          <w:right w:val="single" w:sz="4" w:space="1" w:color="365F91" w:themeColor="accent1" w:themeShade="BF"/>
        </w:pBdr>
        <w:shd w:val="clear" w:color="auto" w:fill="FFFFCC"/>
        <w:spacing w:before="60" w:after="60"/>
        <w:ind w:left="851" w:hanging="851"/>
        <w:rPr>
          <w:i/>
          <w:color w:val="000000"/>
          <w:sz w:val="22"/>
          <w:szCs w:val="22"/>
        </w:rPr>
      </w:pPr>
      <w:r w:rsidRPr="002172D7">
        <w:rPr>
          <w:rFonts w:eastAsia="SimSun"/>
          <w:i/>
          <w:sz w:val="22"/>
          <w:szCs w:val="22"/>
          <w:lang w:eastAsia="pl-PL"/>
        </w:rPr>
        <w:t xml:space="preserve">OH .1.1.4 - </w:t>
      </w:r>
      <w:r w:rsidRPr="002172D7">
        <w:rPr>
          <w:i/>
          <w:color w:val="000000"/>
          <w:sz w:val="22"/>
          <w:szCs w:val="22"/>
        </w:rPr>
        <w:t>Realizowanie na lekcjach wychowawczych i zajęciach przedszkolnych tematów dotyczących wpływu nadmiernego hałasu na zdrowie człowieka (słuchanie głośnej muzyki</w:t>
      </w:r>
      <w:r w:rsidR="003E1D80" w:rsidRPr="002172D7">
        <w:rPr>
          <w:i/>
          <w:color w:val="000000"/>
          <w:sz w:val="22"/>
          <w:szCs w:val="22"/>
        </w:rPr>
        <w:t>)</w:t>
      </w:r>
    </w:p>
    <w:p w14:paraId="4C5ED97E" w14:textId="74DEDD1B" w:rsidR="00295122" w:rsidRPr="002172D7" w:rsidRDefault="00295122" w:rsidP="00156AD3">
      <w:pPr>
        <w:pBdr>
          <w:top w:val="single" w:sz="4" w:space="1" w:color="365F91" w:themeColor="accent1" w:themeShade="BF"/>
          <w:left w:val="single" w:sz="4" w:space="1" w:color="365F91" w:themeColor="accent1" w:themeShade="BF"/>
          <w:bottom w:val="single" w:sz="4" w:space="1" w:color="365F91" w:themeColor="accent1" w:themeShade="BF"/>
          <w:right w:val="single" w:sz="4" w:space="1" w:color="365F91" w:themeColor="accent1" w:themeShade="BF"/>
        </w:pBdr>
        <w:shd w:val="clear" w:color="auto" w:fill="FFFFCC"/>
        <w:spacing w:before="60" w:after="60"/>
        <w:ind w:left="993" w:hanging="993"/>
        <w:rPr>
          <w:i/>
          <w:color w:val="000000"/>
          <w:sz w:val="22"/>
          <w:szCs w:val="22"/>
        </w:rPr>
      </w:pPr>
      <w:r w:rsidRPr="002172D7">
        <w:rPr>
          <w:rFonts w:eastAsia="SimSun"/>
          <w:i/>
          <w:sz w:val="22"/>
          <w:szCs w:val="22"/>
          <w:lang w:eastAsia="pl-PL"/>
        </w:rPr>
        <w:t xml:space="preserve">OH .1.2.1 - </w:t>
      </w:r>
      <w:r w:rsidRPr="002172D7">
        <w:rPr>
          <w:i/>
          <w:color w:val="000000"/>
          <w:sz w:val="22"/>
          <w:szCs w:val="22"/>
        </w:rPr>
        <w:t>Uwzględnianie w MPZP (w trakcie aktualizacji) zapisów o dopuszczalnych poziomach dźwięku i egzekwowanie tych zapisów</w:t>
      </w:r>
    </w:p>
    <w:p w14:paraId="689AC5A3" w14:textId="24D55E01" w:rsidR="00295122" w:rsidRPr="002172D7" w:rsidRDefault="00295122" w:rsidP="00156AD3">
      <w:pPr>
        <w:pBdr>
          <w:top w:val="single" w:sz="4" w:space="1" w:color="365F91" w:themeColor="accent1" w:themeShade="BF"/>
          <w:left w:val="single" w:sz="4" w:space="1" w:color="365F91" w:themeColor="accent1" w:themeShade="BF"/>
          <w:bottom w:val="single" w:sz="4" w:space="1" w:color="365F91" w:themeColor="accent1" w:themeShade="BF"/>
          <w:right w:val="single" w:sz="4" w:space="1" w:color="365F91" w:themeColor="accent1" w:themeShade="BF"/>
        </w:pBdr>
        <w:shd w:val="clear" w:color="auto" w:fill="FFFFCC"/>
        <w:spacing w:before="60" w:after="60"/>
        <w:ind w:left="993" w:hanging="993"/>
        <w:rPr>
          <w:i/>
          <w:sz w:val="22"/>
          <w:szCs w:val="22"/>
        </w:rPr>
      </w:pPr>
      <w:r w:rsidRPr="002172D7">
        <w:rPr>
          <w:rFonts w:eastAsia="SimSun"/>
          <w:i/>
          <w:sz w:val="22"/>
          <w:szCs w:val="22"/>
          <w:lang w:eastAsia="pl-PL"/>
        </w:rPr>
        <w:t xml:space="preserve">OH .1.2.2 - </w:t>
      </w:r>
      <w:r w:rsidRPr="002172D7">
        <w:rPr>
          <w:i/>
          <w:color w:val="000000"/>
          <w:sz w:val="22"/>
          <w:szCs w:val="22"/>
        </w:rPr>
        <w:t>Kontrola emisji hałasu do środowiska z obiektów działalności gospodarczej</w:t>
      </w:r>
      <w:r w:rsidRPr="002172D7">
        <w:rPr>
          <w:i/>
          <w:color w:val="000000"/>
          <w:sz w:val="18"/>
          <w:szCs w:val="18"/>
        </w:rPr>
        <w:t>.</w:t>
      </w:r>
    </w:p>
    <w:p w14:paraId="67472179" w14:textId="77777777" w:rsidR="00F00EE3" w:rsidRPr="002172D7" w:rsidRDefault="00F00EE3" w:rsidP="00156AD3">
      <w:pPr>
        <w:spacing w:before="60" w:after="60"/>
        <w:ind w:left="851" w:hanging="851"/>
        <w:rPr>
          <w:i/>
          <w:sz w:val="16"/>
          <w:szCs w:val="16"/>
        </w:rPr>
      </w:pPr>
    </w:p>
    <w:p w14:paraId="35A726D4" w14:textId="77777777" w:rsidR="007D0F78" w:rsidRPr="002172D7" w:rsidRDefault="007D0F78" w:rsidP="00156AD3">
      <w:pPr>
        <w:spacing w:before="60" w:after="60"/>
        <w:rPr>
          <w:i/>
          <w:sz w:val="16"/>
          <w:szCs w:val="16"/>
        </w:rPr>
        <w:sectPr w:rsidR="007D0F78" w:rsidRPr="002172D7" w:rsidSect="000062EC">
          <w:pgSz w:w="11900" w:h="16820"/>
          <w:pgMar w:top="1418" w:right="1440" w:bottom="1418" w:left="1440" w:header="709" w:footer="709" w:gutter="0"/>
          <w:cols w:space="708"/>
          <w:docGrid w:linePitch="326"/>
        </w:sectPr>
      </w:pPr>
    </w:p>
    <w:p w14:paraId="49BBE692" w14:textId="77777777" w:rsidR="00F00EE3" w:rsidRPr="002172D7" w:rsidRDefault="00F00EE3" w:rsidP="00FA3909">
      <w:pPr>
        <w:pStyle w:val="Nagwek3"/>
      </w:pPr>
      <w:bookmarkStart w:id="226" w:name="_Toc267063192"/>
      <w:r w:rsidRPr="002172D7">
        <w:t>Plan operacyjny</w:t>
      </w:r>
      <w:bookmarkEnd w:id="226"/>
      <w:r w:rsidRPr="002172D7">
        <w:t xml:space="preserve"> </w:t>
      </w:r>
    </w:p>
    <w:tbl>
      <w:tblPr>
        <w:tblW w:w="5003" w:type="pct"/>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shd w:val="clear" w:color="auto" w:fill="FFFFFF"/>
        <w:tblLayout w:type="fixed"/>
        <w:tblLook w:val="04A0" w:firstRow="1" w:lastRow="0" w:firstColumn="1" w:lastColumn="0" w:noHBand="0" w:noVBand="1"/>
      </w:tblPr>
      <w:tblGrid>
        <w:gridCol w:w="1061"/>
        <w:gridCol w:w="2861"/>
        <w:gridCol w:w="1130"/>
        <w:gridCol w:w="1278"/>
        <w:gridCol w:w="1414"/>
        <w:gridCol w:w="1683"/>
        <w:gridCol w:w="989"/>
        <w:gridCol w:w="1745"/>
        <w:gridCol w:w="2003"/>
      </w:tblGrid>
      <w:tr w:rsidR="007D0F78" w:rsidRPr="002172D7" w14:paraId="5EA49808" w14:textId="77777777" w:rsidTr="002A6CD2">
        <w:trPr>
          <w:jc w:val="center"/>
        </w:trPr>
        <w:tc>
          <w:tcPr>
            <w:tcW w:w="375" w:type="pct"/>
            <w:shd w:val="clear" w:color="auto" w:fill="CCFFFF"/>
            <w:vAlign w:val="center"/>
          </w:tcPr>
          <w:p w14:paraId="61AD5686" w14:textId="77777777" w:rsidR="007D0F78" w:rsidRPr="002172D7" w:rsidRDefault="007D0F78" w:rsidP="00156AD3">
            <w:pPr>
              <w:spacing w:before="60" w:after="60"/>
              <w:jc w:val="center"/>
              <w:rPr>
                <w:bCs/>
                <w:i/>
                <w:sz w:val="18"/>
                <w:szCs w:val="18"/>
              </w:rPr>
            </w:pPr>
            <w:r w:rsidRPr="002172D7">
              <w:rPr>
                <w:bCs/>
                <w:i/>
                <w:sz w:val="18"/>
                <w:szCs w:val="18"/>
              </w:rPr>
              <w:t>L.P.</w:t>
            </w:r>
          </w:p>
        </w:tc>
        <w:tc>
          <w:tcPr>
            <w:tcW w:w="1010" w:type="pct"/>
            <w:shd w:val="clear" w:color="auto" w:fill="CCFFFF"/>
            <w:vAlign w:val="center"/>
          </w:tcPr>
          <w:p w14:paraId="51DD4039" w14:textId="77777777" w:rsidR="007D0F78" w:rsidRPr="002172D7" w:rsidRDefault="007D0F78" w:rsidP="00156AD3">
            <w:pPr>
              <w:spacing w:before="60" w:after="60"/>
              <w:jc w:val="center"/>
              <w:rPr>
                <w:bCs/>
                <w:i/>
                <w:sz w:val="18"/>
                <w:szCs w:val="18"/>
              </w:rPr>
            </w:pPr>
            <w:r w:rsidRPr="002172D7">
              <w:rPr>
                <w:bCs/>
                <w:i/>
                <w:sz w:val="18"/>
                <w:szCs w:val="18"/>
              </w:rPr>
              <w:t>Nazwa zadania</w:t>
            </w:r>
          </w:p>
        </w:tc>
        <w:tc>
          <w:tcPr>
            <w:tcW w:w="399" w:type="pct"/>
            <w:shd w:val="clear" w:color="auto" w:fill="CCFFFF"/>
            <w:vAlign w:val="center"/>
          </w:tcPr>
          <w:p w14:paraId="2FF5B9FA" w14:textId="77777777" w:rsidR="007D0F78" w:rsidRPr="002172D7" w:rsidRDefault="007D0F78" w:rsidP="00156AD3">
            <w:pPr>
              <w:spacing w:before="60" w:after="60"/>
              <w:jc w:val="center"/>
              <w:rPr>
                <w:bCs/>
                <w:i/>
                <w:sz w:val="18"/>
                <w:szCs w:val="18"/>
              </w:rPr>
            </w:pPr>
            <w:r w:rsidRPr="002172D7">
              <w:rPr>
                <w:bCs/>
                <w:i/>
                <w:sz w:val="18"/>
                <w:szCs w:val="18"/>
              </w:rPr>
              <w:t>Termin rozpoczęcia planowany</w:t>
            </w:r>
          </w:p>
        </w:tc>
        <w:tc>
          <w:tcPr>
            <w:tcW w:w="451" w:type="pct"/>
            <w:shd w:val="clear" w:color="auto" w:fill="CCFFFF"/>
            <w:vAlign w:val="center"/>
          </w:tcPr>
          <w:p w14:paraId="00EC7B8C" w14:textId="77777777" w:rsidR="007D0F78" w:rsidRPr="002172D7" w:rsidRDefault="007D0F78" w:rsidP="00156AD3">
            <w:pPr>
              <w:spacing w:before="60" w:after="60"/>
              <w:jc w:val="center"/>
              <w:rPr>
                <w:bCs/>
                <w:i/>
                <w:sz w:val="18"/>
                <w:szCs w:val="18"/>
              </w:rPr>
            </w:pPr>
            <w:r w:rsidRPr="002172D7">
              <w:rPr>
                <w:bCs/>
                <w:i/>
                <w:sz w:val="18"/>
                <w:szCs w:val="18"/>
              </w:rPr>
              <w:t>Termin zakończenia planowany</w:t>
            </w:r>
          </w:p>
        </w:tc>
        <w:tc>
          <w:tcPr>
            <w:tcW w:w="499" w:type="pct"/>
            <w:shd w:val="clear" w:color="auto" w:fill="CCFFFF"/>
            <w:vAlign w:val="center"/>
          </w:tcPr>
          <w:p w14:paraId="0B4C6787" w14:textId="77777777" w:rsidR="007D0F78" w:rsidRPr="002172D7" w:rsidRDefault="007D0F78" w:rsidP="00156AD3">
            <w:pPr>
              <w:spacing w:before="60" w:after="60"/>
              <w:jc w:val="center"/>
              <w:rPr>
                <w:bCs/>
                <w:i/>
                <w:sz w:val="18"/>
                <w:szCs w:val="18"/>
              </w:rPr>
            </w:pPr>
            <w:r w:rsidRPr="002172D7">
              <w:rPr>
                <w:bCs/>
                <w:i/>
                <w:sz w:val="18"/>
                <w:szCs w:val="18"/>
              </w:rPr>
              <w:t>Jednostka odpowiedzialna</w:t>
            </w:r>
          </w:p>
        </w:tc>
        <w:tc>
          <w:tcPr>
            <w:tcW w:w="594" w:type="pct"/>
            <w:shd w:val="clear" w:color="auto" w:fill="CCFFFF"/>
            <w:vAlign w:val="center"/>
          </w:tcPr>
          <w:p w14:paraId="0D2C6C55" w14:textId="77777777" w:rsidR="007D0F78" w:rsidRPr="002172D7" w:rsidRDefault="007D0F78" w:rsidP="00156AD3">
            <w:pPr>
              <w:spacing w:before="60" w:after="60"/>
              <w:jc w:val="center"/>
              <w:rPr>
                <w:bCs/>
                <w:i/>
                <w:sz w:val="18"/>
                <w:szCs w:val="18"/>
              </w:rPr>
            </w:pPr>
            <w:r w:rsidRPr="002172D7">
              <w:rPr>
                <w:bCs/>
                <w:i/>
                <w:sz w:val="18"/>
                <w:szCs w:val="18"/>
              </w:rPr>
              <w:t>Planowane efekty ekologiczne</w:t>
            </w:r>
          </w:p>
        </w:tc>
        <w:tc>
          <w:tcPr>
            <w:tcW w:w="349" w:type="pct"/>
            <w:shd w:val="clear" w:color="auto" w:fill="CCFFFF"/>
            <w:vAlign w:val="center"/>
          </w:tcPr>
          <w:p w14:paraId="7C44A007" w14:textId="77777777" w:rsidR="007D0F78" w:rsidRPr="002172D7" w:rsidRDefault="007D0F78" w:rsidP="00156AD3">
            <w:pPr>
              <w:spacing w:before="60" w:after="60"/>
              <w:jc w:val="center"/>
              <w:rPr>
                <w:bCs/>
                <w:i/>
                <w:sz w:val="18"/>
                <w:szCs w:val="18"/>
              </w:rPr>
            </w:pPr>
            <w:r w:rsidRPr="002172D7">
              <w:rPr>
                <w:bCs/>
                <w:i/>
                <w:sz w:val="18"/>
                <w:szCs w:val="18"/>
              </w:rPr>
              <w:t>Planowane koszty ogółem (PLN) tyś.</w:t>
            </w:r>
          </w:p>
        </w:tc>
        <w:tc>
          <w:tcPr>
            <w:tcW w:w="616" w:type="pct"/>
            <w:shd w:val="clear" w:color="auto" w:fill="CCFFFF"/>
            <w:vAlign w:val="center"/>
          </w:tcPr>
          <w:p w14:paraId="6FBC1601" w14:textId="77777777" w:rsidR="007D0F78" w:rsidRPr="002172D7" w:rsidRDefault="007D0F78" w:rsidP="00156AD3">
            <w:pPr>
              <w:spacing w:before="60" w:after="60"/>
              <w:jc w:val="center"/>
              <w:rPr>
                <w:bCs/>
                <w:i/>
                <w:sz w:val="18"/>
                <w:szCs w:val="18"/>
              </w:rPr>
            </w:pPr>
            <w:r w:rsidRPr="002172D7">
              <w:rPr>
                <w:bCs/>
                <w:i/>
                <w:sz w:val="18"/>
                <w:szCs w:val="18"/>
              </w:rPr>
              <w:t>Partnerzy</w:t>
            </w:r>
          </w:p>
        </w:tc>
        <w:tc>
          <w:tcPr>
            <w:tcW w:w="707" w:type="pct"/>
            <w:shd w:val="clear" w:color="auto" w:fill="CCFFFF"/>
            <w:vAlign w:val="center"/>
          </w:tcPr>
          <w:p w14:paraId="1DA50459" w14:textId="77777777" w:rsidR="007D0F78" w:rsidRPr="002172D7" w:rsidRDefault="007D0F78" w:rsidP="00156AD3">
            <w:pPr>
              <w:spacing w:before="60" w:after="60"/>
              <w:jc w:val="center"/>
              <w:rPr>
                <w:bCs/>
                <w:i/>
                <w:sz w:val="18"/>
                <w:szCs w:val="18"/>
              </w:rPr>
            </w:pPr>
            <w:r w:rsidRPr="002172D7">
              <w:rPr>
                <w:bCs/>
                <w:i/>
                <w:sz w:val="18"/>
                <w:szCs w:val="18"/>
              </w:rPr>
              <w:t>Źródła finansowania</w:t>
            </w:r>
          </w:p>
        </w:tc>
      </w:tr>
      <w:tr w:rsidR="007D0F78" w:rsidRPr="002172D7" w14:paraId="7AC8C33C" w14:textId="77777777" w:rsidTr="00C0539A">
        <w:trPr>
          <w:jc w:val="center"/>
        </w:trPr>
        <w:tc>
          <w:tcPr>
            <w:tcW w:w="5000" w:type="pct"/>
            <w:gridSpan w:val="9"/>
            <w:shd w:val="clear" w:color="auto" w:fill="FFFFCC"/>
            <w:vAlign w:val="center"/>
          </w:tcPr>
          <w:p w14:paraId="68896A88" w14:textId="77777777" w:rsidR="007D0F78" w:rsidRPr="002172D7" w:rsidRDefault="007D0F78" w:rsidP="00156AD3">
            <w:pPr>
              <w:spacing w:before="60" w:after="60"/>
              <w:jc w:val="center"/>
              <w:rPr>
                <w:bCs/>
                <w:i/>
                <w:color w:val="FF0000"/>
                <w:sz w:val="18"/>
                <w:szCs w:val="18"/>
              </w:rPr>
            </w:pPr>
            <w:r w:rsidRPr="002172D7">
              <w:rPr>
                <w:bCs/>
                <w:i/>
                <w:color w:val="FF0000"/>
                <w:sz w:val="18"/>
                <w:szCs w:val="18"/>
              </w:rPr>
              <w:t>OCHRONA PRZED HAŁASEM</w:t>
            </w:r>
          </w:p>
        </w:tc>
      </w:tr>
      <w:tr w:rsidR="007D0F78" w:rsidRPr="002172D7" w14:paraId="542ABDBE" w14:textId="77777777" w:rsidTr="00C0539A">
        <w:trPr>
          <w:jc w:val="center"/>
        </w:trPr>
        <w:tc>
          <w:tcPr>
            <w:tcW w:w="5000" w:type="pct"/>
            <w:gridSpan w:val="9"/>
            <w:shd w:val="clear" w:color="auto" w:fill="CCFFFF"/>
            <w:vAlign w:val="center"/>
          </w:tcPr>
          <w:p w14:paraId="02F6E137" w14:textId="77777777" w:rsidR="007D0F78" w:rsidRPr="002172D7" w:rsidRDefault="007D0F78" w:rsidP="00156AD3">
            <w:pPr>
              <w:spacing w:before="60" w:after="60"/>
              <w:jc w:val="center"/>
              <w:rPr>
                <w:bCs/>
                <w:i/>
                <w:sz w:val="18"/>
                <w:szCs w:val="18"/>
              </w:rPr>
            </w:pPr>
            <w:r w:rsidRPr="002172D7">
              <w:rPr>
                <w:bCs/>
                <w:i/>
                <w:sz w:val="18"/>
                <w:szCs w:val="18"/>
              </w:rPr>
              <w:t>ZADANIA WŁASNE</w:t>
            </w:r>
          </w:p>
        </w:tc>
      </w:tr>
      <w:tr w:rsidR="007D0F78" w:rsidRPr="002172D7" w14:paraId="00CED2E8" w14:textId="77777777" w:rsidTr="002A6CD2">
        <w:trPr>
          <w:jc w:val="center"/>
        </w:trPr>
        <w:tc>
          <w:tcPr>
            <w:tcW w:w="375" w:type="pct"/>
            <w:shd w:val="clear" w:color="auto" w:fill="FFFFFF"/>
            <w:vAlign w:val="center"/>
          </w:tcPr>
          <w:p w14:paraId="06BDF5CD" w14:textId="77777777" w:rsidR="007D0F78" w:rsidRPr="002172D7" w:rsidRDefault="007D0F78" w:rsidP="00156AD3">
            <w:pPr>
              <w:spacing w:before="60" w:after="60"/>
              <w:jc w:val="center"/>
              <w:rPr>
                <w:bCs/>
                <w:i/>
                <w:sz w:val="18"/>
                <w:szCs w:val="18"/>
              </w:rPr>
            </w:pPr>
            <w:r w:rsidRPr="002172D7">
              <w:rPr>
                <w:bCs/>
                <w:i/>
                <w:sz w:val="18"/>
                <w:szCs w:val="18"/>
              </w:rPr>
              <w:t>OH.1.1.1</w:t>
            </w:r>
          </w:p>
        </w:tc>
        <w:tc>
          <w:tcPr>
            <w:tcW w:w="1010" w:type="pct"/>
            <w:shd w:val="clear" w:color="auto" w:fill="FFFFFF"/>
            <w:vAlign w:val="center"/>
          </w:tcPr>
          <w:p w14:paraId="408B6070" w14:textId="6B69529B" w:rsidR="007D0F78" w:rsidRPr="002172D7" w:rsidRDefault="007D0F78" w:rsidP="00156AD3">
            <w:pPr>
              <w:autoSpaceDE w:val="0"/>
              <w:autoSpaceDN w:val="0"/>
              <w:adjustRightInd w:val="0"/>
              <w:spacing w:before="60" w:after="60"/>
              <w:jc w:val="center"/>
              <w:rPr>
                <w:i/>
                <w:color w:val="000000"/>
                <w:sz w:val="18"/>
                <w:szCs w:val="18"/>
              </w:rPr>
            </w:pPr>
            <w:r w:rsidRPr="002172D7">
              <w:rPr>
                <w:i/>
                <w:color w:val="000000"/>
                <w:sz w:val="18"/>
                <w:szCs w:val="18"/>
              </w:rPr>
              <w:t xml:space="preserve">Bieżące remonty dróg gminnych </w:t>
            </w:r>
          </w:p>
        </w:tc>
        <w:tc>
          <w:tcPr>
            <w:tcW w:w="399" w:type="pct"/>
            <w:shd w:val="clear" w:color="auto" w:fill="FFFFFF"/>
            <w:vAlign w:val="center"/>
          </w:tcPr>
          <w:p w14:paraId="3DFF6D8C" w14:textId="77777777" w:rsidR="007D0F78" w:rsidRPr="002172D7" w:rsidRDefault="007D0F78"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0B1A6AEE" w14:textId="77777777" w:rsidR="007D0F78" w:rsidRPr="002172D7" w:rsidRDefault="007D0F78"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0F84E27D" w14:textId="374127CA" w:rsidR="007D0F78" w:rsidRPr="002172D7" w:rsidRDefault="007D0F78" w:rsidP="00156AD3">
            <w:pPr>
              <w:suppressAutoHyphens w:val="0"/>
              <w:autoSpaceDE w:val="0"/>
              <w:autoSpaceDN w:val="0"/>
              <w:adjustRightInd w:val="0"/>
              <w:spacing w:before="60" w:after="60"/>
              <w:jc w:val="center"/>
              <w:rPr>
                <w:rFonts w:eastAsia="SimSun"/>
                <w:i/>
                <w:sz w:val="18"/>
                <w:szCs w:val="18"/>
                <w:lang w:eastAsia="pl-PL"/>
              </w:rPr>
            </w:pPr>
            <w:r w:rsidRPr="002172D7">
              <w:rPr>
                <w:i/>
                <w:color w:val="000000"/>
                <w:sz w:val="18"/>
                <w:szCs w:val="18"/>
              </w:rPr>
              <w:t xml:space="preserve">Gmina </w:t>
            </w:r>
            <w:r w:rsidR="00713073" w:rsidRPr="002172D7">
              <w:rPr>
                <w:i/>
                <w:color w:val="000000"/>
                <w:sz w:val="18"/>
                <w:szCs w:val="18"/>
              </w:rPr>
              <w:t>Sośnicowice</w:t>
            </w:r>
          </w:p>
        </w:tc>
        <w:tc>
          <w:tcPr>
            <w:tcW w:w="594" w:type="pct"/>
            <w:shd w:val="clear" w:color="auto" w:fill="FFFFFF"/>
            <w:vAlign w:val="center"/>
          </w:tcPr>
          <w:p w14:paraId="77F18776" w14:textId="77777777" w:rsidR="007D0F78" w:rsidRPr="002172D7" w:rsidRDefault="007D0F78" w:rsidP="00156AD3">
            <w:pPr>
              <w:spacing w:before="60" w:after="60"/>
              <w:jc w:val="center"/>
              <w:rPr>
                <w:i/>
                <w:sz w:val="18"/>
                <w:szCs w:val="18"/>
              </w:rPr>
            </w:pPr>
            <w:r w:rsidRPr="002172D7">
              <w:rPr>
                <w:i/>
                <w:sz w:val="18"/>
                <w:szCs w:val="18"/>
              </w:rPr>
              <w:t>Zmniejszenie emisji hałasu</w:t>
            </w:r>
          </w:p>
        </w:tc>
        <w:tc>
          <w:tcPr>
            <w:tcW w:w="349" w:type="pct"/>
            <w:shd w:val="clear" w:color="auto" w:fill="FFFFFF"/>
            <w:vAlign w:val="center"/>
          </w:tcPr>
          <w:p w14:paraId="07E6A099" w14:textId="3A045785" w:rsidR="007D0F78" w:rsidRPr="002172D7" w:rsidRDefault="0055629D" w:rsidP="00156AD3">
            <w:pPr>
              <w:spacing w:before="60" w:after="60"/>
              <w:jc w:val="center"/>
              <w:rPr>
                <w:i/>
                <w:sz w:val="18"/>
                <w:szCs w:val="18"/>
              </w:rPr>
            </w:pPr>
            <w:r w:rsidRPr="002172D7">
              <w:rPr>
                <w:i/>
                <w:sz w:val="18"/>
                <w:szCs w:val="18"/>
              </w:rPr>
              <w:t>**</w:t>
            </w:r>
          </w:p>
        </w:tc>
        <w:tc>
          <w:tcPr>
            <w:tcW w:w="616" w:type="pct"/>
            <w:shd w:val="clear" w:color="auto" w:fill="FFFFFF"/>
            <w:vAlign w:val="center"/>
          </w:tcPr>
          <w:p w14:paraId="35ABC242" w14:textId="61A5BE13" w:rsidR="007D0F78" w:rsidRPr="002172D7" w:rsidRDefault="008855DA" w:rsidP="00156AD3">
            <w:pPr>
              <w:spacing w:before="60" w:after="60"/>
              <w:jc w:val="center"/>
              <w:rPr>
                <w:i/>
                <w:sz w:val="18"/>
                <w:szCs w:val="18"/>
              </w:rPr>
            </w:pPr>
            <w:r w:rsidRPr="002172D7">
              <w:rPr>
                <w:i/>
                <w:color w:val="000000"/>
                <w:sz w:val="18"/>
                <w:szCs w:val="18"/>
              </w:rPr>
              <w:t xml:space="preserve">Powiat </w:t>
            </w:r>
            <w:r w:rsidR="00713073" w:rsidRPr="002172D7">
              <w:rPr>
                <w:i/>
                <w:color w:val="000000"/>
                <w:sz w:val="18"/>
                <w:szCs w:val="18"/>
              </w:rPr>
              <w:t>Gliwicki</w:t>
            </w:r>
            <w:r w:rsidRPr="002172D7">
              <w:rPr>
                <w:i/>
                <w:color w:val="000000"/>
                <w:sz w:val="18"/>
                <w:szCs w:val="18"/>
              </w:rPr>
              <w:t>, gminy sąsiednie</w:t>
            </w:r>
          </w:p>
        </w:tc>
        <w:tc>
          <w:tcPr>
            <w:tcW w:w="707" w:type="pct"/>
            <w:shd w:val="clear" w:color="auto" w:fill="FFFFFF"/>
            <w:vAlign w:val="center"/>
          </w:tcPr>
          <w:p w14:paraId="19482C0E" w14:textId="621FD25D" w:rsidR="007D0F78" w:rsidRPr="002172D7" w:rsidRDefault="007D0F78" w:rsidP="00156AD3">
            <w:pPr>
              <w:spacing w:before="60" w:after="60"/>
              <w:jc w:val="center"/>
              <w:rPr>
                <w:i/>
                <w:sz w:val="18"/>
                <w:szCs w:val="18"/>
              </w:rPr>
            </w:pPr>
            <w:r w:rsidRPr="002172D7">
              <w:rPr>
                <w:i/>
                <w:sz w:val="18"/>
                <w:szCs w:val="18"/>
              </w:rPr>
              <w:t xml:space="preserve">budżet Gminy </w:t>
            </w:r>
            <w:r w:rsidR="00713073" w:rsidRPr="002172D7">
              <w:rPr>
                <w:i/>
                <w:color w:val="000000"/>
                <w:sz w:val="18"/>
                <w:szCs w:val="18"/>
              </w:rPr>
              <w:t>Sośnicowice</w:t>
            </w:r>
            <w:r w:rsidR="00713073" w:rsidRPr="002172D7">
              <w:rPr>
                <w:i/>
                <w:sz w:val="18"/>
                <w:szCs w:val="18"/>
              </w:rPr>
              <w:t xml:space="preserve">, </w:t>
            </w:r>
            <w:r w:rsidRPr="002172D7">
              <w:rPr>
                <w:i/>
                <w:sz w:val="18"/>
                <w:szCs w:val="18"/>
              </w:rPr>
              <w:t>finansowanie zewnętrzne</w:t>
            </w:r>
          </w:p>
        </w:tc>
      </w:tr>
      <w:tr w:rsidR="007D0F78" w:rsidRPr="002172D7" w14:paraId="3BEAF4E7" w14:textId="77777777" w:rsidTr="002A6CD2">
        <w:trPr>
          <w:jc w:val="center"/>
        </w:trPr>
        <w:tc>
          <w:tcPr>
            <w:tcW w:w="375" w:type="pct"/>
            <w:shd w:val="clear" w:color="auto" w:fill="FFFFFF"/>
            <w:vAlign w:val="center"/>
          </w:tcPr>
          <w:p w14:paraId="197DBC24" w14:textId="77777777" w:rsidR="007D0F78" w:rsidRPr="002172D7" w:rsidRDefault="007D0F78" w:rsidP="00156AD3">
            <w:pPr>
              <w:spacing w:before="60" w:after="60"/>
              <w:jc w:val="center"/>
              <w:rPr>
                <w:bCs/>
                <w:i/>
                <w:sz w:val="18"/>
                <w:szCs w:val="18"/>
              </w:rPr>
            </w:pPr>
            <w:r w:rsidRPr="002172D7">
              <w:rPr>
                <w:bCs/>
                <w:i/>
                <w:sz w:val="18"/>
                <w:szCs w:val="18"/>
              </w:rPr>
              <w:t>OH.1.2.1</w:t>
            </w:r>
          </w:p>
        </w:tc>
        <w:tc>
          <w:tcPr>
            <w:tcW w:w="1010" w:type="pct"/>
            <w:shd w:val="clear" w:color="auto" w:fill="FFFFFF"/>
            <w:vAlign w:val="center"/>
          </w:tcPr>
          <w:p w14:paraId="5AF7CB20" w14:textId="77777777" w:rsidR="007D0F78" w:rsidRPr="002172D7" w:rsidRDefault="007D0F78" w:rsidP="00156AD3">
            <w:pPr>
              <w:autoSpaceDE w:val="0"/>
              <w:autoSpaceDN w:val="0"/>
              <w:adjustRightInd w:val="0"/>
              <w:spacing w:before="60" w:after="60"/>
              <w:jc w:val="center"/>
              <w:rPr>
                <w:i/>
                <w:color w:val="000000"/>
                <w:sz w:val="18"/>
                <w:szCs w:val="18"/>
              </w:rPr>
            </w:pPr>
            <w:r w:rsidRPr="002172D7">
              <w:rPr>
                <w:i/>
                <w:color w:val="000000"/>
                <w:sz w:val="18"/>
                <w:szCs w:val="18"/>
              </w:rPr>
              <w:t>Uwzględnianie w MPZP zapisów o dopuszczalnych poziomach dźwięku i egzekwowanie tych zapisów</w:t>
            </w:r>
          </w:p>
          <w:p w14:paraId="07A76ADA" w14:textId="77777777" w:rsidR="002A6CD2" w:rsidRPr="002172D7" w:rsidRDefault="002A6CD2" w:rsidP="00156AD3">
            <w:pPr>
              <w:autoSpaceDE w:val="0"/>
              <w:autoSpaceDN w:val="0"/>
              <w:adjustRightInd w:val="0"/>
              <w:spacing w:before="60" w:after="60"/>
              <w:jc w:val="center"/>
              <w:rPr>
                <w:i/>
                <w:color w:val="000000"/>
                <w:sz w:val="18"/>
                <w:szCs w:val="18"/>
              </w:rPr>
            </w:pPr>
          </w:p>
        </w:tc>
        <w:tc>
          <w:tcPr>
            <w:tcW w:w="399" w:type="pct"/>
            <w:shd w:val="clear" w:color="auto" w:fill="FFFFFF"/>
            <w:vAlign w:val="center"/>
          </w:tcPr>
          <w:p w14:paraId="3CBAEDE5" w14:textId="77777777" w:rsidR="007D0F78" w:rsidRPr="002172D7" w:rsidRDefault="007D0F78"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6A455154" w14:textId="77777777" w:rsidR="007D0F78" w:rsidRPr="002172D7" w:rsidRDefault="007D0F78"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004DF1AA" w14:textId="5E31665E" w:rsidR="007D0F78" w:rsidRPr="002172D7" w:rsidRDefault="007D0F78" w:rsidP="00156AD3">
            <w:pPr>
              <w:suppressAutoHyphens w:val="0"/>
              <w:autoSpaceDE w:val="0"/>
              <w:autoSpaceDN w:val="0"/>
              <w:adjustRightInd w:val="0"/>
              <w:spacing w:before="60" w:after="60"/>
              <w:jc w:val="center"/>
              <w:rPr>
                <w:rFonts w:eastAsia="SimSun"/>
                <w:i/>
                <w:sz w:val="18"/>
                <w:szCs w:val="18"/>
                <w:lang w:eastAsia="pl-PL"/>
              </w:rPr>
            </w:pPr>
            <w:r w:rsidRPr="002172D7">
              <w:rPr>
                <w:i/>
                <w:color w:val="000000"/>
                <w:sz w:val="18"/>
                <w:szCs w:val="18"/>
              </w:rPr>
              <w:t xml:space="preserve">Gmina </w:t>
            </w:r>
            <w:r w:rsidR="00713073" w:rsidRPr="002172D7">
              <w:rPr>
                <w:i/>
                <w:color w:val="000000"/>
                <w:sz w:val="18"/>
                <w:szCs w:val="18"/>
              </w:rPr>
              <w:t>Sośnicowice</w:t>
            </w:r>
          </w:p>
        </w:tc>
        <w:tc>
          <w:tcPr>
            <w:tcW w:w="594" w:type="pct"/>
            <w:shd w:val="clear" w:color="auto" w:fill="FFFFFF"/>
            <w:vAlign w:val="center"/>
          </w:tcPr>
          <w:p w14:paraId="493CBAAF" w14:textId="77777777" w:rsidR="007D0F78" w:rsidRPr="002172D7" w:rsidRDefault="007D0F78" w:rsidP="00156AD3">
            <w:pPr>
              <w:spacing w:before="60" w:after="60"/>
              <w:jc w:val="center"/>
              <w:rPr>
                <w:i/>
                <w:sz w:val="18"/>
                <w:szCs w:val="18"/>
              </w:rPr>
            </w:pPr>
            <w:r w:rsidRPr="002172D7">
              <w:rPr>
                <w:i/>
                <w:sz w:val="18"/>
                <w:szCs w:val="18"/>
              </w:rPr>
              <w:t>Tworzenie stref buforowych wolnych od hałasu</w:t>
            </w:r>
          </w:p>
        </w:tc>
        <w:tc>
          <w:tcPr>
            <w:tcW w:w="349" w:type="pct"/>
            <w:shd w:val="clear" w:color="auto" w:fill="FFFFFF"/>
            <w:vAlign w:val="center"/>
          </w:tcPr>
          <w:p w14:paraId="39D2A0B2" w14:textId="77777777" w:rsidR="007D0F78" w:rsidRPr="002172D7" w:rsidRDefault="007D0F78" w:rsidP="00156AD3">
            <w:pPr>
              <w:spacing w:before="60" w:after="60"/>
              <w:jc w:val="center"/>
              <w:rPr>
                <w:i/>
                <w:sz w:val="18"/>
                <w:szCs w:val="18"/>
              </w:rPr>
            </w:pPr>
            <w:r w:rsidRPr="002172D7">
              <w:rPr>
                <w:i/>
                <w:sz w:val="18"/>
                <w:szCs w:val="18"/>
              </w:rPr>
              <w:t>Koszty administracyjne</w:t>
            </w:r>
          </w:p>
        </w:tc>
        <w:tc>
          <w:tcPr>
            <w:tcW w:w="616" w:type="pct"/>
            <w:shd w:val="clear" w:color="auto" w:fill="FFFFFF"/>
            <w:vAlign w:val="center"/>
          </w:tcPr>
          <w:p w14:paraId="606B9BB6" w14:textId="6C97614D" w:rsidR="007D0F78" w:rsidRPr="002172D7" w:rsidRDefault="003E1D80" w:rsidP="00156AD3">
            <w:pPr>
              <w:spacing w:before="60" w:after="60"/>
              <w:jc w:val="center"/>
              <w:rPr>
                <w:i/>
                <w:sz w:val="18"/>
                <w:szCs w:val="18"/>
              </w:rPr>
            </w:pPr>
            <w:r w:rsidRPr="002172D7">
              <w:rPr>
                <w:i/>
                <w:sz w:val="18"/>
                <w:szCs w:val="18"/>
              </w:rPr>
              <w:t>Przedsiębiorcy, P</w:t>
            </w:r>
            <w:r w:rsidR="007D0F78" w:rsidRPr="002172D7">
              <w:rPr>
                <w:i/>
                <w:sz w:val="18"/>
                <w:szCs w:val="18"/>
              </w:rPr>
              <w:t xml:space="preserve">owiat </w:t>
            </w:r>
            <w:r w:rsidR="00713073" w:rsidRPr="002172D7">
              <w:rPr>
                <w:i/>
                <w:sz w:val="18"/>
                <w:szCs w:val="18"/>
              </w:rPr>
              <w:t>Gliwicki</w:t>
            </w:r>
            <w:r w:rsidR="007D0F78" w:rsidRPr="002172D7">
              <w:rPr>
                <w:i/>
                <w:sz w:val="18"/>
                <w:szCs w:val="18"/>
              </w:rPr>
              <w:t>- opinia</w:t>
            </w:r>
          </w:p>
        </w:tc>
        <w:tc>
          <w:tcPr>
            <w:tcW w:w="707" w:type="pct"/>
            <w:shd w:val="clear" w:color="auto" w:fill="FFFFFF"/>
            <w:vAlign w:val="center"/>
          </w:tcPr>
          <w:p w14:paraId="1B418729" w14:textId="2798B1D2" w:rsidR="007D0F78" w:rsidRPr="002172D7" w:rsidRDefault="007D0F78" w:rsidP="00156AD3">
            <w:pPr>
              <w:spacing w:before="60" w:after="60"/>
              <w:jc w:val="center"/>
              <w:rPr>
                <w:i/>
                <w:sz w:val="18"/>
                <w:szCs w:val="18"/>
              </w:rPr>
            </w:pPr>
            <w:r w:rsidRPr="002172D7">
              <w:rPr>
                <w:i/>
                <w:sz w:val="18"/>
                <w:szCs w:val="18"/>
              </w:rPr>
              <w:t xml:space="preserve">budżet Gminy </w:t>
            </w:r>
            <w:r w:rsidR="00713073" w:rsidRPr="002172D7">
              <w:rPr>
                <w:i/>
                <w:color w:val="000000"/>
                <w:sz w:val="18"/>
                <w:szCs w:val="18"/>
              </w:rPr>
              <w:t>Sośnicowice</w:t>
            </w:r>
          </w:p>
        </w:tc>
      </w:tr>
      <w:tr w:rsidR="003E1D80" w:rsidRPr="002172D7" w14:paraId="3B49F83D" w14:textId="77777777" w:rsidTr="002A6CD2">
        <w:trPr>
          <w:jc w:val="center"/>
        </w:trPr>
        <w:tc>
          <w:tcPr>
            <w:tcW w:w="375" w:type="pct"/>
            <w:shd w:val="clear" w:color="auto" w:fill="FFFFFF"/>
            <w:vAlign w:val="center"/>
          </w:tcPr>
          <w:p w14:paraId="588DC8D9" w14:textId="3AE515BA" w:rsidR="003E1D80" w:rsidRPr="002172D7" w:rsidRDefault="003E1D80" w:rsidP="00156AD3">
            <w:pPr>
              <w:spacing w:before="60" w:after="60"/>
              <w:jc w:val="center"/>
              <w:rPr>
                <w:bCs/>
                <w:i/>
                <w:sz w:val="18"/>
                <w:szCs w:val="18"/>
              </w:rPr>
            </w:pPr>
            <w:r w:rsidRPr="002172D7">
              <w:rPr>
                <w:bCs/>
                <w:i/>
                <w:sz w:val="18"/>
                <w:szCs w:val="18"/>
              </w:rPr>
              <w:t>OH.1.1.4</w:t>
            </w:r>
          </w:p>
        </w:tc>
        <w:tc>
          <w:tcPr>
            <w:tcW w:w="1010" w:type="pct"/>
            <w:shd w:val="clear" w:color="auto" w:fill="FFFFFF"/>
            <w:vAlign w:val="center"/>
          </w:tcPr>
          <w:p w14:paraId="6594CB4F" w14:textId="77777777" w:rsidR="003E1D80" w:rsidRPr="002172D7" w:rsidRDefault="003E1D80" w:rsidP="00156AD3">
            <w:pPr>
              <w:spacing w:before="60" w:after="60"/>
              <w:ind w:firstLine="48"/>
              <w:jc w:val="center"/>
              <w:rPr>
                <w:i/>
                <w:color w:val="000000"/>
                <w:sz w:val="18"/>
                <w:szCs w:val="18"/>
              </w:rPr>
            </w:pPr>
            <w:r w:rsidRPr="002172D7">
              <w:rPr>
                <w:i/>
                <w:color w:val="000000"/>
                <w:sz w:val="18"/>
                <w:szCs w:val="18"/>
              </w:rPr>
              <w:t>Realizowanie na lekcjach wychowawczych i zajęciach przedszkolnych tematów dotyczących wpływu nadmiernego hałasu na zdrowie człowieka (słuchanie głośnej muzyki)</w:t>
            </w:r>
          </w:p>
          <w:p w14:paraId="525F00E7" w14:textId="0E0CBC33" w:rsidR="002A6CD2" w:rsidRPr="002172D7" w:rsidRDefault="002A6CD2" w:rsidP="00156AD3">
            <w:pPr>
              <w:spacing w:before="60" w:after="60"/>
              <w:ind w:firstLine="48"/>
              <w:jc w:val="center"/>
              <w:rPr>
                <w:i/>
                <w:color w:val="000000"/>
                <w:sz w:val="18"/>
                <w:szCs w:val="18"/>
              </w:rPr>
            </w:pPr>
          </w:p>
        </w:tc>
        <w:tc>
          <w:tcPr>
            <w:tcW w:w="399" w:type="pct"/>
            <w:shd w:val="clear" w:color="auto" w:fill="FFFFFF"/>
            <w:vAlign w:val="center"/>
          </w:tcPr>
          <w:p w14:paraId="21B2701E" w14:textId="3CBBDD6D" w:rsidR="003E1D80" w:rsidRPr="002172D7" w:rsidRDefault="003E1D80"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5583EC57" w14:textId="0E2A72F8" w:rsidR="003E1D80" w:rsidRPr="002172D7" w:rsidRDefault="003E1D80"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410E9D59" w14:textId="7ACBE1BC" w:rsidR="003E1D80" w:rsidRPr="002172D7" w:rsidRDefault="003E1D80" w:rsidP="00156AD3">
            <w:pPr>
              <w:suppressAutoHyphens w:val="0"/>
              <w:autoSpaceDE w:val="0"/>
              <w:autoSpaceDN w:val="0"/>
              <w:adjustRightInd w:val="0"/>
              <w:spacing w:before="60" w:after="60"/>
              <w:jc w:val="center"/>
              <w:rPr>
                <w:i/>
                <w:color w:val="000000"/>
                <w:sz w:val="18"/>
                <w:szCs w:val="18"/>
              </w:rPr>
            </w:pPr>
            <w:r w:rsidRPr="002172D7">
              <w:rPr>
                <w:i/>
                <w:color w:val="000000"/>
                <w:sz w:val="18"/>
                <w:szCs w:val="18"/>
              </w:rPr>
              <w:t xml:space="preserve">Gmina </w:t>
            </w:r>
            <w:r w:rsidR="00713073" w:rsidRPr="002172D7">
              <w:rPr>
                <w:i/>
                <w:color w:val="000000"/>
                <w:sz w:val="18"/>
                <w:szCs w:val="18"/>
              </w:rPr>
              <w:t>Sośnicowice</w:t>
            </w:r>
          </w:p>
        </w:tc>
        <w:tc>
          <w:tcPr>
            <w:tcW w:w="594" w:type="pct"/>
            <w:shd w:val="clear" w:color="auto" w:fill="FFFFFF"/>
            <w:vAlign w:val="center"/>
          </w:tcPr>
          <w:p w14:paraId="68B72DB4" w14:textId="6B6F9C5B" w:rsidR="003E1D80" w:rsidRPr="002172D7" w:rsidRDefault="003E1D80" w:rsidP="00156AD3">
            <w:pPr>
              <w:spacing w:before="60" w:after="60"/>
              <w:jc w:val="center"/>
              <w:rPr>
                <w:i/>
                <w:sz w:val="18"/>
                <w:szCs w:val="18"/>
              </w:rPr>
            </w:pPr>
            <w:r w:rsidRPr="002172D7">
              <w:rPr>
                <w:i/>
                <w:sz w:val="18"/>
                <w:szCs w:val="18"/>
              </w:rPr>
              <w:t>Edukowanie społeczeństwa</w:t>
            </w:r>
          </w:p>
        </w:tc>
        <w:tc>
          <w:tcPr>
            <w:tcW w:w="349" w:type="pct"/>
            <w:shd w:val="clear" w:color="auto" w:fill="FFFFFF"/>
            <w:vAlign w:val="center"/>
          </w:tcPr>
          <w:p w14:paraId="56615271" w14:textId="08A1BEAF" w:rsidR="003E1D80" w:rsidRPr="002172D7" w:rsidRDefault="003E1D80" w:rsidP="00156AD3">
            <w:pPr>
              <w:spacing w:before="60" w:after="60"/>
              <w:jc w:val="center"/>
              <w:rPr>
                <w:i/>
                <w:sz w:val="18"/>
                <w:szCs w:val="18"/>
              </w:rPr>
            </w:pPr>
            <w:r w:rsidRPr="002172D7">
              <w:rPr>
                <w:i/>
                <w:sz w:val="18"/>
                <w:szCs w:val="18"/>
              </w:rPr>
              <w:t>20/rok</w:t>
            </w:r>
          </w:p>
        </w:tc>
        <w:tc>
          <w:tcPr>
            <w:tcW w:w="616" w:type="pct"/>
            <w:shd w:val="clear" w:color="auto" w:fill="FFFFFF"/>
            <w:vAlign w:val="center"/>
          </w:tcPr>
          <w:p w14:paraId="6EA4A326" w14:textId="5D5AEF1A" w:rsidR="003E1D80" w:rsidRPr="002172D7" w:rsidRDefault="003E1D80" w:rsidP="00156AD3">
            <w:pPr>
              <w:spacing w:before="60" w:after="60"/>
              <w:jc w:val="center"/>
              <w:rPr>
                <w:i/>
                <w:sz w:val="18"/>
                <w:szCs w:val="18"/>
              </w:rPr>
            </w:pPr>
            <w:r w:rsidRPr="002172D7">
              <w:rPr>
                <w:i/>
                <w:sz w:val="18"/>
                <w:szCs w:val="18"/>
              </w:rPr>
              <w:t xml:space="preserve">Powiat </w:t>
            </w:r>
            <w:r w:rsidR="00713073" w:rsidRPr="002172D7">
              <w:rPr>
                <w:i/>
                <w:sz w:val="18"/>
                <w:szCs w:val="18"/>
              </w:rPr>
              <w:t>Gliwicki</w:t>
            </w:r>
            <w:r w:rsidRPr="002172D7">
              <w:rPr>
                <w:i/>
                <w:sz w:val="18"/>
                <w:szCs w:val="18"/>
              </w:rPr>
              <w:t xml:space="preserve"> </w:t>
            </w:r>
          </w:p>
        </w:tc>
        <w:tc>
          <w:tcPr>
            <w:tcW w:w="707" w:type="pct"/>
            <w:shd w:val="clear" w:color="auto" w:fill="FFFFFF"/>
            <w:vAlign w:val="center"/>
          </w:tcPr>
          <w:p w14:paraId="3D13CA70" w14:textId="67EAB2D6" w:rsidR="003E1D80" w:rsidRPr="002172D7" w:rsidRDefault="003E1D80" w:rsidP="00156AD3">
            <w:pPr>
              <w:spacing w:before="60" w:after="60"/>
              <w:jc w:val="center"/>
              <w:rPr>
                <w:i/>
                <w:color w:val="000000"/>
                <w:sz w:val="18"/>
                <w:szCs w:val="18"/>
              </w:rPr>
            </w:pPr>
            <w:r w:rsidRPr="002172D7">
              <w:rPr>
                <w:i/>
                <w:sz w:val="18"/>
                <w:szCs w:val="18"/>
              </w:rPr>
              <w:t xml:space="preserve">budżet Gminy </w:t>
            </w:r>
            <w:r w:rsidR="00713073" w:rsidRPr="002172D7">
              <w:rPr>
                <w:i/>
                <w:color w:val="000000"/>
                <w:sz w:val="18"/>
                <w:szCs w:val="18"/>
              </w:rPr>
              <w:t xml:space="preserve">Sośnicowice, </w:t>
            </w:r>
            <w:r w:rsidRPr="002172D7">
              <w:rPr>
                <w:i/>
                <w:color w:val="000000"/>
                <w:sz w:val="18"/>
                <w:szCs w:val="18"/>
              </w:rPr>
              <w:t>s</w:t>
            </w:r>
            <w:r w:rsidRPr="002172D7">
              <w:rPr>
                <w:i/>
                <w:sz w:val="18"/>
                <w:szCs w:val="18"/>
              </w:rPr>
              <w:t>ponsorzy</w:t>
            </w:r>
          </w:p>
        </w:tc>
      </w:tr>
      <w:tr w:rsidR="007D0F78" w:rsidRPr="002172D7" w14:paraId="165BFFE2" w14:textId="77777777" w:rsidTr="00C0539A">
        <w:trPr>
          <w:jc w:val="center"/>
        </w:trPr>
        <w:tc>
          <w:tcPr>
            <w:tcW w:w="5000" w:type="pct"/>
            <w:gridSpan w:val="9"/>
            <w:shd w:val="clear" w:color="auto" w:fill="CCFFFF"/>
            <w:vAlign w:val="center"/>
          </w:tcPr>
          <w:p w14:paraId="3FC226EC" w14:textId="5040203A" w:rsidR="007D0F78" w:rsidRPr="002172D7" w:rsidRDefault="007D0F78" w:rsidP="00156AD3">
            <w:pPr>
              <w:spacing w:before="60" w:after="60"/>
              <w:jc w:val="center"/>
              <w:rPr>
                <w:bCs/>
                <w:i/>
                <w:sz w:val="18"/>
                <w:szCs w:val="18"/>
              </w:rPr>
            </w:pPr>
            <w:r w:rsidRPr="002172D7">
              <w:rPr>
                <w:bCs/>
                <w:i/>
                <w:sz w:val="18"/>
                <w:szCs w:val="18"/>
              </w:rPr>
              <w:t>ZADANIA KOORDYNOWANE</w:t>
            </w:r>
          </w:p>
        </w:tc>
      </w:tr>
      <w:tr w:rsidR="008855DA" w:rsidRPr="002172D7" w14:paraId="5F6C0C0F" w14:textId="77777777" w:rsidTr="002A6CD2">
        <w:trPr>
          <w:jc w:val="center"/>
        </w:trPr>
        <w:tc>
          <w:tcPr>
            <w:tcW w:w="375" w:type="pct"/>
            <w:shd w:val="clear" w:color="auto" w:fill="FFFFFF"/>
            <w:vAlign w:val="center"/>
          </w:tcPr>
          <w:p w14:paraId="0D982069" w14:textId="27808BE1" w:rsidR="008855DA" w:rsidRPr="002172D7" w:rsidRDefault="008855DA" w:rsidP="00156AD3">
            <w:pPr>
              <w:suppressAutoHyphens w:val="0"/>
              <w:autoSpaceDE w:val="0"/>
              <w:autoSpaceDN w:val="0"/>
              <w:adjustRightInd w:val="0"/>
              <w:spacing w:before="60" w:after="60"/>
              <w:jc w:val="center"/>
              <w:rPr>
                <w:i/>
                <w:sz w:val="18"/>
                <w:szCs w:val="18"/>
              </w:rPr>
            </w:pPr>
            <w:r w:rsidRPr="002172D7">
              <w:rPr>
                <w:rFonts w:eastAsia="SimSun"/>
                <w:i/>
                <w:sz w:val="18"/>
                <w:szCs w:val="18"/>
                <w:lang w:eastAsia="pl-PL"/>
              </w:rPr>
              <w:t>OH.1.1.2</w:t>
            </w:r>
          </w:p>
        </w:tc>
        <w:tc>
          <w:tcPr>
            <w:tcW w:w="1010" w:type="pct"/>
            <w:shd w:val="clear" w:color="auto" w:fill="FFFFFF"/>
            <w:vAlign w:val="center"/>
          </w:tcPr>
          <w:p w14:paraId="20200C7A" w14:textId="281EEAD5" w:rsidR="008855DA" w:rsidRPr="002172D7" w:rsidRDefault="008855DA" w:rsidP="00156AD3">
            <w:pPr>
              <w:autoSpaceDE w:val="0"/>
              <w:autoSpaceDN w:val="0"/>
              <w:adjustRightInd w:val="0"/>
              <w:spacing w:before="60" w:after="60"/>
              <w:jc w:val="center"/>
              <w:rPr>
                <w:i/>
                <w:color w:val="000000"/>
                <w:sz w:val="18"/>
                <w:szCs w:val="18"/>
              </w:rPr>
            </w:pPr>
            <w:r w:rsidRPr="002172D7">
              <w:rPr>
                <w:rFonts w:eastAsia="SimSun"/>
                <w:i/>
                <w:sz w:val="18"/>
                <w:szCs w:val="18"/>
                <w:lang w:eastAsia="pl-PL"/>
              </w:rPr>
              <w:t>Bieżące remonty i modernizacje dróg powiatowych</w:t>
            </w:r>
            <w:r w:rsidR="00C0539A" w:rsidRPr="002172D7">
              <w:rPr>
                <w:rFonts w:eastAsia="SimSun"/>
                <w:i/>
                <w:sz w:val="18"/>
                <w:szCs w:val="18"/>
                <w:lang w:eastAsia="pl-PL"/>
              </w:rPr>
              <w:t>, wojewódzkich i drogi krajowej</w:t>
            </w:r>
          </w:p>
        </w:tc>
        <w:tc>
          <w:tcPr>
            <w:tcW w:w="399" w:type="pct"/>
            <w:shd w:val="clear" w:color="auto" w:fill="FFFFFF"/>
            <w:vAlign w:val="center"/>
          </w:tcPr>
          <w:p w14:paraId="088B5DDE" w14:textId="719278FC" w:rsidR="008855DA" w:rsidRPr="002172D7" w:rsidRDefault="008855DA"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659CD44E" w14:textId="1B384067" w:rsidR="008855DA" w:rsidRPr="002172D7" w:rsidRDefault="008855DA"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4C899930" w14:textId="0B5624AD" w:rsidR="008855DA" w:rsidRPr="002172D7" w:rsidRDefault="008855DA" w:rsidP="00156AD3">
            <w:pPr>
              <w:suppressAutoHyphens w:val="0"/>
              <w:autoSpaceDE w:val="0"/>
              <w:autoSpaceDN w:val="0"/>
              <w:adjustRightInd w:val="0"/>
              <w:spacing w:before="60" w:after="60"/>
              <w:jc w:val="center"/>
              <w:rPr>
                <w:i/>
                <w:sz w:val="18"/>
                <w:szCs w:val="18"/>
              </w:rPr>
            </w:pPr>
            <w:r w:rsidRPr="002172D7">
              <w:rPr>
                <w:i/>
                <w:sz w:val="18"/>
                <w:szCs w:val="18"/>
              </w:rPr>
              <w:t xml:space="preserve">Powiat </w:t>
            </w:r>
            <w:r w:rsidR="00713073" w:rsidRPr="002172D7">
              <w:rPr>
                <w:i/>
                <w:sz w:val="18"/>
                <w:szCs w:val="18"/>
              </w:rPr>
              <w:t>Gliwicki,</w:t>
            </w:r>
            <w:r w:rsidR="00C0539A" w:rsidRPr="002172D7">
              <w:rPr>
                <w:i/>
                <w:sz w:val="18"/>
                <w:szCs w:val="18"/>
              </w:rPr>
              <w:t xml:space="preserve"> Województwo </w:t>
            </w:r>
            <w:r w:rsidR="00713073" w:rsidRPr="002172D7">
              <w:rPr>
                <w:i/>
                <w:sz w:val="18"/>
                <w:szCs w:val="18"/>
              </w:rPr>
              <w:t>Śląskie,</w:t>
            </w:r>
            <w:r w:rsidR="00C0539A" w:rsidRPr="002172D7">
              <w:rPr>
                <w:i/>
                <w:sz w:val="18"/>
                <w:szCs w:val="18"/>
              </w:rPr>
              <w:t xml:space="preserve"> GDDKiA</w:t>
            </w:r>
          </w:p>
        </w:tc>
        <w:tc>
          <w:tcPr>
            <w:tcW w:w="594" w:type="pct"/>
            <w:shd w:val="clear" w:color="auto" w:fill="FFFFFF"/>
            <w:vAlign w:val="center"/>
          </w:tcPr>
          <w:p w14:paraId="55C6B302" w14:textId="29FAB5AB" w:rsidR="008855DA" w:rsidRPr="002172D7" w:rsidRDefault="008855DA" w:rsidP="00156AD3">
            <w:pPr>
              <w:spacing w:before="60" w:after="60"/>
              <w:jc w:val="center"/>
              <w:rPr>
                <w:i/>
                <w:sz w:val="18"/>
                <w:szCs w:val="18"/>
              </w:rPr>
            </w:pPr>
            <w:r w:rsidRPr="002172D7">
              <w:rPr>
                <w:i/>
                <w:sz w:val="18"/>
                <w:szCs w:val="18"/>
              </w:rPr>
              <w:t>Zmniejszenie emisji hałasu</w:t>
            </w:r>
          </w:p>
        </w:tc>
        <w:tc>
          <w:tcPr>
            <w:tcW w:w="349" w:type="pct"/>
            <w:shd w:val="clear" w:color="auto" w:fill="FFFFFF"/>
            <w:vAlign w:val="center"/>
          </w:tcPr>
          <w:p w14:paraId="42CE3522" w14:textId="50F57D8B" w:rsidR="008855DA" w:rsidRPr="002172D7" w:rsidRDefault="0055629D" w:rsidP="00156AD3">
            <w:pPr>
              <w:spacing w:before="60" w:after="60"/>
              <w:jc w:val="center"/>
              <w:rPr>
                <w:i/>
                <w:sz w:val="18"/>
                <w:szCs w:val="18"/>
              </w:rPr>
            </w:pPr>
            <w:r w:rsidRPr="002172D7">
              <w:rPr>
                <w:i/>
                <w:sz w:val="18"/>
                <w:szCs w:val="18"/>
              </w:rPr>
              <w:t>**</w:t>
            </w:r>
          </w:p>
        </w:tc>
        <w:tc>
          <w:tcPr>
            <w:tcW w:w="616" w:type="pct"/>
            <w:shd w:val="clear" w:color="auto" w:fill="FFFFFF"/>
            <w:vAlign w:val="center"/>
          </w:tcPr>
          <w:p w14:paraId="7BD93848" w14:textId="0F8AA0A8" w:rsidR="008855DA" w:rsidRPr="002172D7" w:rsidRDefault="008855DA" w:rsidP="00156AD3">
            <w:pPr>
              <w:spacing w:before="60" w:after="60"/>
              <w:jc w:val="center"/>
              <w:rPr>
                <w:i/>
                <w:color w:val="000000"/>
                <w:sz w:val="18"/>
                <w:szCs w:val="18"/>
              </w:rPr>
            </w:pPr>
            <w:r w:rsidRPr="002172D7">
              <w:rPr>
                <w:i/>
                <w:color w:val="000000"/>
                <w:sz w:val="18"/>
                <w:szCs w:val="18"/>
              </w:rPr>
              <w:t xml:space="preserve">Gmina </w:t>
            </w:r>
            <w:r w:rsidR="00713073" w:rsidRPr="002172D7">
              <w:rPr>
                <w:i/>
                <w:color w:val="000000"/>
                <w:sz w:val="18"/>
                <w:szCs w:val="18"/>
              </w:rPr>
              <w:t>Sośnicowice</w:t>
            </w:r>
          </w:p>
        </w:tc>
        <w:tc>
          <w:tcPr>
            <w:tcW w:w="707" w:type="pct"/>
            <w:shd w:val="clear" w:color="auto" w:fill="FFFFFF"/>
            <w:vAlign w:val="center"/>
          </w:tcPr>
          <w:p w14:paraId="575127AD" w14:textId="76B01C87" w:rsidR="008855DA" w:rsidRPr="002172D7" w:rsidRDefault="008855DA" w:rsidP="00156AD3">
            <w:pPr>
              <w:spacing w:before="60" w:after="60"/>
              <w:jc w:val="center"/>
              <w:rPr>
                <w:i/>
                <w:color w:val="000000"/>
                <w:sz w:val="18"/>
                <w:szCs w:val="18"/>
              </w:rPr>
            </w:pPr>
            <w:r w:rsidRPr="002172D7">
              <w:rPr>
                <w:i/>
                <w:sz w:val="18"/>
                <w:szCs w:val="18"/>
              </w:rPr>
              <w:t xml:space="preserve">budżet Powiatu </w:t>
            </w:r>
            <w:r w:rsidR="00713073" w:rsidRPr="002172D7">
              <w:rPr>
                <w:i/>
                <w:sz w:val="18"/>
                <w:szCs w:val="18"/>
              </w:rPr>
              <w:t>Gliwickiego</w:t>
            </w:r>
            <w:r w:rsidRPr="002172D7">
              <w:rPr>
                <w:i/>
                <w:sz w:val="18"/>
                <w:szCs w:val="18"/>
              </w:rPr>
              <w:t>,</w:t>
            </w:r>
            <w:r w:rsidR="00C0539A" w:rsidRPr="002172D7">
              <w:rPr>
                <w:i/>
                <w:sz w:val="18"/>
                <w:szCs w:val="18"/>
              </w:rPr>
              <w:t xml:space="preserve"> Województwa </w:t>
            </w:r>
            <w:r w:rsidR="00713073" w:rsidRPr="002172D7">
              <w:rPr>
                <w:i/>
                <w:sz w:val="18"/>
                <w:szCs w:val="18"/>
              </w:rPr>
              <w:t>Śląskieg</w:t>
            </w:r>
            <w:r w:rsidR="00C0539A" w:rsidRPr="002172D7">
              <w:rPr>
                <w:i/>
                <w:sz w:val="18"/>
                <w:szCs w:val="18"/>
              </w:rPr>
              <w:t>o,</w:t>
            </w:r>
            <w:r w:rsidRPr="002172D7">
              <w:rPr>
                <w:i/>
                <w:sz w:val="18"/>
                <w:szCs w:val="18"/>
              </w:rPr>
              <w:t xml:space="preserve"> Gminy </w:t>
            </w:r>
            <w:r w:rsidR="00713073" w:rsidRPr="002172D7">
              <w:rPr>
                <w:i/>
                <w:color w:val="000000"/>
                <w:sz w:val="18"/>
                <w:szCs w:val="18"/>
              </w:rPr>
              <w:t>Sośnicowice</w:t>
            </w:r>
            <w:r w:rsidRPr="002172D7">
              <w:rPr>
                <w:i/>
                <w:color w:val="000000"/>
                <w:sz w:val="18"/>
                <w:szCs w:val="18"/>
              </w:rPr>
              <w:t xml:space="preserve">, </w:t>
            </w:r>
            <w:r w:rsidRPr="002172D7">
              <w:rPr>
                <w:i/>
                <w:sz w:val="18"/>
                <w:szCs w:val="18"/>
              </w:rPr>
              <w:t>finansowanie zewnętrzne</w:t>
            </w:r>
          </w:p>
        </w:tc>
      </w:tr>
      <w:tr w:rsidR="007D0F78" w:rsidRPr="002172D7" w14:paraId="22B5B0AA" w14:textId="77777777" w:rsidTr="002A6CD2">
        <w:trPr>
          <w:jc w:val="center"/>
        </w:trPr>
        <w:tc>
          <w:tcPr>
            <w:tcW w:w="375" w:type="pct"/>
            <w:shd w:val="clear" w:color="auto" w:fill="FFFFFF"/>
            <w:vAlign w:val="center"/>
          </w:tcPr>
          <w:p w14:paraId="627433E7" w14:textId="70E28781" w:rsidR="007D0F78" w:rsidRPr="002172D7" w:rsidRDefault="007D0F78" w:rsidP="00156AD3">
            <w:pPr>
              <w:suppressAutoHyphens w:val="0"/>
              <w:autoSpaceDE w:val="0"/>
              <w:autoSpaceDN w:val="0"/>
              <w:adjustRightInd w:val="0"/>
              <w:spacing w:before="60" w:after="60"/>
              <w:jc w:val="center"/>
              <w:rPr>
                <w:bCs/>
                <w:i/>
                <w:sz w:val="18"/>
                <w:szCs w:val="18"/>
              </w:rPr>
            </w:pPr>
            <w:r w:rsidRPr="002172D7">
              <w:rPr>
                <w:i/>
                <w:sz w:val="18"/>
                <w:szCs w:val="18"/>
              </w:rPr>
              <w:t>OH.1.1.</w:t>
            </w:r>
            <w:r w:rsidR="0055629D" w:rsidRPr="002172D7">
              <w:rPr>
                <w:i/>
                <w:sz w:val="18"/>
                <w:szCs w:val="18"/>
              </w:rPr>
              <w:t>3</w:t>
            </w:r>
          </w:p>
        </w:tc>
        <w:tc>
          <w:tcPr>
            <w:tcW w:w="1010" w:type="pct"/>
            <w:shd w:val="clear" w:color="auto" w:fill="FFFFFF"/>
            <w:vAlign w:val="center"/>
          </w:tcPr>
          <w:p w14:paraId="6F388009" w14:textId="48509399" w:rsidR="007D0F78" w:rsidRPr="002172D7" w:rsidRDefault="007D0F78" w:rsidP="00156AD3">
            <w:pPr>
              <w:autoSpaceDE w:val="0"/>
              <w:autoSpaceDN w:val="0"/>
              <w:adjustRightInd w:val="0"/>
              <w:spacing w:before="60" w:after="60"/>
              <w:jc w:val="center"/>
              <w:rPr>
                <w:i/>
                <w:color w:val="000000"/>
                <w:sz w:val="18"/>
                <w:szCs w:val="18"/>
              </w:rPr>
            </w:pPr>
            <w:r w:rsidRPr="002172D7">
              <w:rPr>
                <w:i/>
                <w:color w:val="000000"/>
                <w:sz w:val="18"/>
                <w:szCs w:val="18"/>
              </w:rPr>
              <w:t xml:space="preserve">Zmniejszenie emisji hałasu komunikacyjnego na drogach wojewódzkich i krajowych </w:t>
            </w:r>
          </w:p>
          <w:p w14:paraId="1EF8049B" w14:textId="77777777" w:rsidR="002A6CD2" w:rsidRPr="002172D7" w:rsidRDefault="002A6CD2" w:rsidP="00156AD3">
            <w:pPr>
              <w:autoSpaceDE w:val="0"/>
              <w:autoSpaceDN w:val="0"/>
              <w:adjustRightInd w:val="0"/>
              <w:spacing w:before="60" w:after="60"/>
              <w:jc w:val="center"/>
              <w:rPr>
                <w:i/>
                <w:color w:val="000000"/>
                <w:sz w:val="18"/>
                <w:szCs w:val="18"/>
              </w:rPr>
            </w:pPr>
          </w:p>
        </w:tc>
        <w:tc>
          <w:tcPr>
            <w:tcW w:w="399" w:type="pct"/>
            <w:shd w:val="clear" w:color="auto" w:fill="FFFFFF"/>
            <w:vAlign w:val="center"/>
          </w:tcPr>
          <w:p w14:paraId="2BD56010" w14:textId="77777777" w:rsidR="007D0F78" w:rsidRPr="002172D7" w:rsidRDefault="007D0F78"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33D310AB" w14:textId="77777777" w:rsidR="007D0F78" w:rsidRPr="002172D7" w:rsidRDefault="007D0F78"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43333535" w14:textId="77777777" w:rsidR="007D0F78" w:rsidRPr="002172D7" w:rsidRDefault="007D0F78" w:rsidP="00156AD3">
            <w:pPr>
              <w:suppressAutoHyphens w:val="0"/>
              <w:autoSpaceDE w:val="0"/>
              <w:autoSpaceDN w:val="0"/>
              <w:adjustRightInd w:val="0"/>
              <w:spacing w:before="60" w:after="60"/>
              <w:jc w:val="center"/>
              <w:rPr>
                <w:i/>
                <w:color w:val="000000"/>
                <w:sz w:val="18"/>
                <w:szCs w:val="18"/>
              </w:rPr>
            </w:pPr>
            <w:r w:rsidRPr="002172D7">
              <w:rPr>
                <w:i/>
                <w:sz w:val="18"/>
                <w:szCs w:val="18"/>
              </w:rPr>
              <w:t>Zarząd Dróg Wojewódzkich, GDDKiA</w:t>
            </w:r>
          </w:p>
        </w:tc>
        <w:tc>
          <w:tcPr>
            <w:tcW w:w="594" w:type="pct"/>
            <w:shd w:val="clear" w:color="auto" w:fill="FFFFFF"/>
            <w:vAlign w:val="center"/>
          </w:tcPr>
          <w:p w14:paraId="1E8CF7DD" w14:textId="77777777" w:rsidR="007D0F78" w:rsidRPr="002172D7" w:rsidRDefault="007D0F78" w:rsidP="00156AD3">
            <w:pPr>
              <w:spacing w:before="60" w:after="60"/>
              <w:jc w:val="center"/>
              <w:rPr>
                <w:i/>
                <w:sz w:val="18"/>
                <w:szCs w:val="18"/>
              </w:rPr>
            </w:pPr>
            <w:r w:rsidRPr="002172D7">
              <w:rPr>
                <w:i/>
                <w:sz w:val="18"/>
                <w:szCs w:val="18"/>
              </w:rPr>
              <w:t>Zmniejszenie narażenia mieszkańców na ponadnormatywny poziom hałasu</w:t>
            </w:r>
          </w:p>
        </w:tc>
        <w:tc>
          <w:tcPr>
            <w:tcW w:w="349" w:type="pct"/>
            <w:shd w:val="clear" w:color="auto" w:fill="FFFFFF"/>
            <w:vAlign w:val="center"/>
          </w:tcPr>
          <w:p w14:paraId="210DA950" w14:textId="4F70782D" w:rsidR="007D0F78" w:rsidRPr="002172D7" w:rsidRDefault="00EE4426" w:rsidP="00156AD3">
            <w:pPr>
              <w:spacing w:before="60" w:after="60"/>
              <w:jc w:val="center"/>
              <w:rPr>
                <w:i/>
                <w:sz w:val="18"/>
                <w:szCs w:val="18"/>
              </w:rPr>
            </w:pPr>
            <w:r w:rsidRPr="002172D7">
              <w:rPr>
                <w:i/>
                <w:sz w:val="18"/>
                <w:szCs w:val="18"/>
              </w:rPr>
              <w:t>***</w:t>
            </w:r>
            <w:r w:rsidR="007045C1" w:rsidRPr="002172D7">
              <w:rPr>
                <w:i/>
                <w:sz w:val="18"/>
                <w:szCs w:val="18"/>
              </w:rPr>
              <w:t xml:space="preserve"> </w:t>
            </w:r>
            <w:r w:rsidRPr="002172D7">
              <w:rPr>
                <w:i/>
                <w:sz w:val="18"/>
                <w:szCs w:val="18"/>
              </w:rPr>
              <w:br/>
              <w:t>b.d.</w:t>
            </w:r>
          </w:p>
        </w:tc>
        <w:tc>
          <w:tcPr>
            <w:tcW w:w="616" w:type="pct"/>
            <w:shd w:val="clear" w:color="auto" w:fill="FFFFFF"/>
            <w:vAlign w:val="center"/>
          </w:tcPr>
          <w:p w14:paraId="2425153E" w14:textId="7DD6EDE4" w:rsidR="007D0F78" w:rsidRPr="002172D7" w:rsidRDefault="008855DA" w:rsidP="00156AD3">
            <w:pPr>
              <w:spacing w:before="60" w:after="60"/>
              <w:jc w:val="center"/>
              <w:rPr>
                <w:i/>
                <w:color w:val="000000"/>
                <w:sz w:val="18"/>
                <w:szCs w:val="18"/>
              </w:rPr>
            </w:pPr>
            <w:r w:rsidRPr="002172D7">
              <w:rPr>
                <w:i/>
                <w:color w:val="000000"/>
                <w:sz w:val="18"/>
                <w:szCs w:val="18"/>
              </w:rPr>
              <w:t xml:space="preserve">Gmina </w:t>
            </w:r>
            <w:r w:rsidR="00713073" w:rsidRPr="002172D7">
              <w:rPr>
                <w:i/>
                <w:color w:val="000000"/>
                <w:sz w:val="18"/>
                <w:szCs w:val="18"/>
              </w:rPr>
              <w:t>Sośnicowice</w:t>
            </w:r>
          </w:p>
        </w:tc>
        <w:tc>
          <w:tcPr>
            <w:tcW w:w="707" w:type="pct"/>
            <w:shd w:val="clear" w:color="auto" w:fill="FFFFFF"/>
            <w:vAlign w:val="center"/>
          </w:tcPr>
          <w:p w14:paraId="3DACA153" w14:textId="48584F97" w:rsidR="007D0F78" w:rsidRPr="002172D7" w:rsidRDefault="008855DA" w:rsidP="00156AD3">
            <w:pPr>
              <w:spacing w:before="60" w:after="60"/>
              <w:jc w:val="center"/>
              <w:rPr>
                <w:i/>
                <w:color w:val="000000"/>
                <w:sz w:val="18"/>
                <w:szCs w:val="18"/>
              </w:rPr>
            </w:pPr>
            <w:r w:rsidRPr="002172D7">
              <w:rPr>
                <w:i/>
                <w:color w:val="000000"/>
                <w:sz w:val="18"/>
                <w:szCs w:val="18"/>
              </w:rPr>
              <w:t xml:space="preserve">Budżet GDDKiA, </w:t>
            </w:r>
            <w:r w:rsidR="0055629D" w:rsidRPr="002172D7">
              <w:rPr>
                <w:i/>
                <w:sz w:val="18"/>
                <w:szCs w:val="18"/>
              </w:rPr>
              <w:t>Zarządu Dróg Wojewódzkich</w:t>
            </w:r>
          </w:p>
        </w:tc>
      </w:tr>
      <w:tr w:rsidR="007D0F78" w:rsidRPr="002172D7" w14:paraId="3F6BB764" w14:textId="77777777" w:rsidTr="002A6CD2">
        <w:trPr>
          <w:jc w:val="center"/>
        </w:trPr>
        <w:tc>
          <w:tcPr>
            <w:tcW w:w="375" w:type="pct"/>
            <w:shd w:val="clear" w:color="auto" w:fill="FFFFFF"/>
            <w:vAlign w:val="center"/>
          </w:tcPr>
          <w:p w14:paraId="2F47367C" w14:textId="589CAC5A" w:rsidR="007D0F78" w:rsidRPr="002172D7" w:rsidRDefault="007D0F78" w:rsidP="00156AD3">
            <w:pPr>
              <w:suppressAutoHyphens w:val="0"/>
              <w:autoSpaceDE w:val="0"/>
              <w:autoSpaceDN w:val="0"/>
              <w:adjustRightInd w:val="0"/>
              <w:spacing w:before="60" w:after="60"/>
              <w:jc w:val="center"/>
              <w:rPr>
                <w:rFonts w:eastAsia="SimSun"/>
                <w:bCs/>
                <w:i/>
                <w:sz w:val="18"/>
                <w:szCs w:val="18"/>
                <w:lang w:eastAsia="pl-PL"/>
              </w:rPr>
            </w:pPr>
            <w:r w:rsidRPr="002172D7">
              <w:rPr>
                <w:bCs/>
                <w:i/>
                <w:sz w:val="18"/>
                <w:szCs w:val="18"/>
              </w:rPr>
              <w:t>OH.1.2.</w:t>
            </w:r>
            <w:r w:rsidR="0055629D" w:rsidRPr="002172D7">
              <w:rPr>
                <w:bCs/>
                <w:i/>
                <w:sz w:val="18"/>
                <w:szCs w:val="18"/>
              </w:rPr>
              <w:t>2</w:t>
            </w:r>
          </w:p>
        </w:tc>
        <w:tc>
          <w:tcPr>
            <w:tcW w:w="1010" w:type="pct"/>
            <w:shd w:val="clear" w:color="auto" w:fill="FFFFFF"/>
            <w:vAlign w:val="center"/>
          </w:tcPr>
          <w:p w14:paraId="5A020CE2" w14:textId="77777777" w:rsidR="007D0F78" w:rsidRPr="002172D7" w:rsidRDefault="007D0F78" w:rsidP="00156AD3">
            <w:pPr>
              <w:autoSpaceDE w:val="0"/>
              <w:autoSpaceDN w:val="0"/>
              <w:adjustRightInd w:val="0"/>
              <w:spacing w:before="60" w:after="60"/>
              <w:jc w:val="center"/>
              <w:rPr>
                <w:i/>
                <w:color w:val="000000"/>
                <w:sz w:val="18"/>
                <w:szCs w:val="18"/>
              </w:rPr>
            </w:pPr>
            <w:r w:rsidRPr="002172D7">
              <w:rPr>
                <w:i/>
                <w:color w:val="000000"/>
                <w:sz w:val="18"/>
                <w:szCs w:val="18"/>
              </w:rPr>
              <w:t>Kontrola emisji hałasu do środowiska z obiektów działalności gospodarczej.</w:t>
            </w:r>
          </w:p>
        </w:tc>
        <w:tc>
          <w:tcPr>
            <w:tcW w:w="399" w:type="pct"/>
            <w:shd w:val="clear" w:color="auto" w:fill="FFFFFF"/>
            <w:vAlign w:val="center"/>
          </w:tcPr>
          <w:p w14:paraId="1BB53224" w14:textId="77777777" w:rsidR="007D0F78" w:rsidRPr="002172D7" w:rsidRDefault="007D0F78"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51" w:type="pct"/>
            <w:shd w:val="clear" w:color="auto" w:fill="FFFFFF"/>
            <w:vAlign w:val="center"/>
          </w:tcPr>
          <w:p w14:paraId="1151421C" w14:textId="77777777" w:rsidR="007D0F78" w:rsidRPr="002172D7" w:rsidRDefault="007D0F78" w:rsidP="00156AD3">
            <w:pPr>
              <w:spacing w:before="60" w:after="60"/>
              <w:jc w:val="center"/>
              <w:rPr>
                <w:i/>
                <w:sz w:val="18"/>
                <w:szCs w:val="18"/>
              </w:rPr>
            </w:pPr>
            <w:r w:rsidRPr="002172D7">
              <w:rPr>
                <w:i/>
                <w:sz w:val="18"/>
                <w:szCs w:val="18"/>
              </w:rPr>
              <w:t>2021</w:t>
            </w:r>
          </w:p>
        </w:tc>
        <w:tc>
          <w:tcPr>
            <w:tcW w:w="499" w:type="pct"/>
            <w:shd w:val="clear" w:color="auto" w:fill="FFFFFF"/>
            <w:vAlign w:val="center"/>
          </w:tcPr>
          <w:p w14:paraId="7561D408" w14:textId="2FD037E5" w:rsidR="007D0F78" w:rsidRPr="002172D7" w:rsidRDefault="007D0F78" w:rsidP="00156AD3">
            <w:pPr>
              <w:suppressAutoHyphens w:val="0"/>
              <w:autoSpaceDE w:val="0"/>
              <w:autoSpaceDN w:val="0"/>
              <w:adjustRightInd w:val="0"/>
              <w:spacing w:before="60" w:after="60"/>
              <w:jc w:val="center"/>
              <w:rPr>
                <w:i/>
                <w:sz w:val="18"/>
                <w:szCs w:val="18"/>
              </w:rPr>
            </w:pPr>
            <w:r w:rsidRPr="002172D7">
              <w:rPr>
                <w:i/>
                <w:color w:val="000000"/>
                <w:sz w:val="18"/>
                <w:szCs w:val="18"/>
              </w:rPr>
              <w:t xml:space="preserve">Wojewódzki Inspektorat Ochrony Środowiska w </w:t>
            </w:r>
            <w:r w:rsidR="00BE4A48" w:rsidRPr="002172D7">
              <w:rPr>
                <w:i/>
                <w:color w:val="000000"/>
                <w:sz w:val="18"/>
                <w:szCs w:val="18"/>
              </w:rPr>
              <w:t>Katowicach</w:t>
            </w:r>
          </w:p>
        </w:tc>
        <w:tc>
          <w:tcPr>
            <w:tcW w:w="594" w:type="pct"/>
            <w:shd w:val="clear" w:color="auto" w:fill="FFFFFF"/>
            <w:vAlign w:val="center"/>
          </w:tcPr>
          <w:p w14:paraId="45102906" w14:textId="77777777" w:rsidR="007D0F78" w:rsidRPr="002172D7" w:rsidRDefault="007D0F78" w:rsidP="00156AD3">
            <w:pPr>
              <w:spacing w:before="60" w:after="60"/>
              <w:jc w:val="center"/>
              <w:rPr>
                <w:i/>
                <w:sz w:val="18"/>
                <w:szCs w:val="18"/>
              </w:rPr>
            </w:pPr>
            <w:r w:rsidRPr="002172D7">
              <w:rPr>
                <w:i/>
                <w:sz w:val="18"/>
                <w:szCs w:val="18"/>
              </w:rPr>
              <w:t>Przestrzeganie wymagań prawnych decyzji o poziomie dźwięku</w:t>
            </w:r>
          </w:p>
        </w:tc>
        <w:tc>
          <w:tcPr>
            <w:tcW w:w="349" w:type="pct"/>
            <w:shd w:val="clear" w:color="auto" w:fill="FFFFFF"/>
            <w:vAlign w:val="center"/>
          </w:tcPr>
          <w:p w14:paraId="1802973C" w14:textId="77777777" w:rsidR="007D0F78" w:rsidRPr="002172D7" w:rsidRDefault="007D0F78" w:rsidP="00156AD3">
            <w:pPr>
              <w:spacing w:before="60" w:after="60"/>
              <w:jc w:val="center"/>
              <w:rPr>
                <w:i/>
                <w:sz w:val="18"/>
                <w:szCs w:val="18"/>
              </w:rPr>
            </w:pPr>
            <w:r w:rsidRPr="002172D7">
              <w:rPr>
                <w:i/>
                <w:sz w:val="18"/>
                <w:szCs w:val="18"/>
              </w:rPr>
              <w:t>Koszty administracyjne</w:t>
            </w:r>
          </w:p>
        </w:tc>
        <w:tc>
          <w:tcPr>
            <w:tcW w:w="616" w:type="pct"/>
            <w:shd w:val="clear" w:color="auto" w:fill="FFFFFF"/>
            <w:vAlign w:val="center"/>
          </w:tcPr>
          <w:p w14:paraId="36709A49" w14:textId="44BD7434" w:rsidR="007D0F78" w:rsidRPr="002172D7" w:rsidRDefault="007D0F78" w:rsidP="00156AD3">
            <w:pPr>
              <w:spacing w:before="60" w:after="60"/>
              <w:jc w:val="center"/>
              <w:rPr>
                <w:i/>
                <w:sz w:val="18"/>
                <w:szCs w:val="18"/>
              </w:rPr>
            </w:pPr>
            <w:r w:rsidRPr="002172D7">
              <w:rPr>
                <w:i/>
                <w:color w:val="000000"/>
                <w:sz w:val="18"/>
                <w:szCs w:val="18"/>
              </w:rPr>
              <w:t xml:space="preserve">Gmina </w:t>
            </w:r>
            <w:r w:rsidR="00BE4A48" w:rsidRPr="002172D7">
              <w:rPr>
                <w:i/>
                <w:color w:val="000000"/>
                <w:sz w:val="18"/>
                <w:szCs w:val="18"/>
              </w:rPr>
              <w:t>Sośnicowice,</w:t>
            </w:r>
            <w:r w:rsidRPr="002172D7">
              <w:rPr>
                <w:i/>
                <w:sz w:val="18"/>
                <w:szCs w:val="18"/>
              </w:rPr>
              <w:t xml:space="preserve"> przedsiębiorstwa podlegające kontroli</w:t>
            </w:r>
          </w:p>
        </w:tc>
        <w:tc>
          <w:tcPr>
            <w:tcW w:w="707" w:type="pct"/>
            <w:shd w:val="clear" w:color="auto" w:fill="FFFFFF"/>
            <w:vAlign w:val="center"/>
          </w:tcPr>
          <w:p w14:paraId="18DBB2EC" w14:textId="322E4E70" w:rsidR="007D0F78" w:rsidRPr="002172D7" w:rsidRDefault="007D0F78" w:rsidP="00156AD3">
            <w:pPr>
              <w:spacing w:before="60" w:after="60"/>
              <w:jc w:val="center"/>
              <w:rPr>
                <w:i/>
                <w:color w:val="000000"/>
                <w:sz w:val="18"/>
                <w:szCs w:val="18"/>
              </w:rPr>
            </w:pPr>
            <w:r w:rsidRPr="002172D7">
              <w:rPr>
                <w:i/>
                <w:color w:val="000000"/>
                <w:sz w:val="18"/>
                <w:szCs w:val="18"/>
              </w:rPr>
              <w:t xml:space="preserve">budżet Wojewódzkiego Inspektoratu Ochrony Środowiska w </w:t>
            </w:r>
            <w:r w:rsidR="00BE4A48" w:rsidRPr="002172D7">
              <w:rPr>
                <w:i/>
                <w:color w:val="000000"/>
                <w:sz w:val="18"/>
                <w:szCs w:val="18"/>
              </w:rPr>
              <w:t>Katowicach</w:t>
            </w:r>
          </w:p>
        </w:tc>
      </w:tr>
    </w:tbl>
    <w:p w14:paraId="6DEAAE11" w14:textId="5E5D62B3" w:rsidR="0065298C" w:rsidRPr="002172D7" w:rsidRDefault="0065298C" w:rsidP="00156AD3">
      <w:pPr>
        <w:spacing w:before="60" w:after="60"/>
        <w:rPr>
          <w:i/>
          <w:sz w:val="18"/>
          <w:szCs w:val="18"/>
        </w:rPr>
      </w:pPr>
      <w:r w:rsidRPr="002172D7">
        <w:rPr>
          <w:i/>
          <w:sz w:val="18"/>
          <w:szCs w:val="18"/>
        </w:rPr>
        <w:t xml:space="preserve">* </w:t>
      </w:r>
      <w:r w:rsidR="00CD3A09" w:rsidRPr="002172D7">
        <w:rPr>
          <w:i/>
          <w:sz w:val="18"/>
          <w:szCs w:val="18"/>
        </w:rPr>
        <w:t xml:space="preserve">koszty zamieszczone w tabeli pochodzą danych udostępnionych przez instytucje realizujące zadania, WPF gminy </w:t>
      </w:r>
      <w:r w:rsidR="00BE4A48" w:rsidRPr="002172D7">
        <w:rPr>
          <w:i/>
          <w:color w:val="000000"/>
          <w:sz w:val="18"/>
          <w:szCs w:val="18"/>
        </w:rPr>
        <w:t>Sośnicowice</w:t>
      </w:r>
      <w:r w:rsidR="00CD3A09" w:rsidRPr="002172D7">
        <w:rPr>
          <w:i/>
          <w:sz w:val="18"/>
          <w:szCs w:val="18"/>
        </w:rPr>
        <w:t xml:space="preserve">, a także szacunków własnych autorów aktualizacji POŚ dla Gminy </w:t>
      </w:r>
      <w:r w:rsidR="00BE4A48" w:rsidRPr="002172D7">
        <w:rPr>
          <w:i/>
          <w:color w:val="000000"/>
          <w:sz w:val="18"/>
          <w:szCs w:val="18"/>
        </w:rPr>
        <w:t>Sośnicowice</w:t>
      </w:r>
      <w:r w:rsidR="00CD3A09" w:rsidRPr="002172D7">
        <w:rPr>
          <w:i/>
          <w:sz w:val="18"/>
          <w:szCs w:val="18"/>
        </w:rPr>
        <w:t xml:space="preserve"> na lata 2014 – 2017 z uwzględnieniem perspektywy na lata 2018 – 2021, w niektórych przypadkach nie było możliwości oszacowania kosztów ze względu na brak informacji o szczegółowym</w:t>
      </w:r>
      <w:r w:rsidR="008F7238">
        <w:rPr>
          <w:i/>
          <w:sz w:val="18"/>
          <w:szCs w:val="18"/>
        </w:rPr>
        <w:t xml:space="preserve"> </w:t>
      </w:r>
      <w:r w:rsidR="00CD3A09" w:rsidRPr="002172D7">
        <w:rPr>
          <w:i/>
          <w:sz w:val="18"/>
          <w:szCs w:val="18"/>
        </w:rPr>
        <w:t>zakresie zadania</w:t>
      </w:r>
    </w:p>
    <w:p w14:paraId="539E5930" w14:textId="3E4E85E2" w:rsidR="0055629D" w:rsidRPr="002172D7" w:rsidRDefault="00EE4426" w:rsidP="00156AD3">
      <w:pPr>
        <w:spacing w:before="60" w:after="60"/>
        <w:rPr>
          <w:i/>
          <w:sz w:val="18"/>
          <w:szCs w:val="18"/>
        </w:rPr>
      </w:pPr>
      <w:r w:rsidRPr="002172D7">
        <w:rPr>
          <w:i/>
          <w:sz w:val="18"/>
          <w:szCs w:val="18"/>
        </w:rPr>
        <w:t>** k</w:t>
      </w:r>
      <w:r w:rsidR="0055629D" w:rsidRPr="002172D7">
        <w:rPr>
          <w:i/>
          <w:sz w:val="18"/>
          <w:szCs w:val="18"/>
        </w:rPr>
        <w:t>oszty umieszczono w części dotyczącej ochrony powietrza</w:t>
      </w:r>
    </w:p>
    <w:p w14:paraId="34ABD569" w14:textId="632CA328" w:rsidR="00EE4426" w:rsidRPr="002172D7" w:rsidRDefault="00EE4426" w:rsidP="00156AD3">
      <w:pPr>
        <w:pStyle w:val="NormalnyWeb"/>
        <w:spacing w:before="60" w:after="60"/>
        <w:rPr>
          <w:rFonts w:eastAsiaTheme="minorEastAsia"/>
          <w:i/>
          <w:sz w:val="18"/>
          <w:szCs w:val="18"/>
          <w:lang w:eastAsia="pl-PL"/>
        </w:rPr>
      </w:pPr>
      <w:r w:rsidRPr="002172D7">
        <w:rPr>
          <w:i/>
          <w:sz w:val="18"/>
          <w:szCs w:val="18"/>
        </w:rPr>
        <w:t>***</w:t>
      </w:r>
      <w:r w:rsidRPr="002172D7">
        <w:rPr>
          <w:i/>
          <w:iCs/>
          <w:sz w:val="18"/>
          <w:szCs w:val="18"/>
        </w:rPr>
        <w:t xml:space="preserve"> </w:t>
      </w:r>
      <w:r w:rsidRPr="002172D7">
        <w:rPr>
          <w:rFonts w:eastAsiaTheme="minorEastAsia"/>
          <w:i/>
          <w:iCs/>
          <w:sz w:val="18"/>
          <w:szCs w:val="18"/>
          <w:lang w:eastAsia="pl-PL"/>
        </w:rPr>
        <w:t xml:space="preserve">brak szacunkowych </w:t>
      </w:r>
      <w:r w:rsidR="00BE4A48" w:rsidRPr="002172D7">
        <w:rPr>
          <w:rFonts w:eastAsiaTheme="minorEastAsia"/>
          <w:i/>
          <w:iCs/>
          <w:sz w:val="18"/>
          <w:szCs w:val="18"/>
          <w:lang w:eastAsia="pl-PL"/>
        </w:rPr>
        <w:t>kosztów</w:t>
      </w:r>
      <w:r w:rsidRPr="002172D7">
        <w:rPr>
          <w:rFonts w:eastAsiaTheme="minorEastAsia"/>
          <w:i/>
          <w:iCs/>
          <w:sz w:val="18"/>
          <w:szCs w:val="18"/>
          <w:lang w:eastAsia="pl-PL"/>
        </w:rPr>
        <w:t xml:space="preserve"> wynika z faktu, i</w:t>
      </w:r>
      <w:r w:rsidRPr="002172D7">
        <w:rPr>
          <w:rFonts w:eastAsia="Arial,Italic"/>
          <w:i/>
          <w:sz w:val="18"/>
          <w:szCs w:val="18"/>
          <w:lang w:eastAsia="pl-PL"/>
        </w:rPr>
        <w:t xml:space="preserve">ż </w:t>
      </w:r>
      <w:r w:rsidRPr="002172D7">
        <w:rPr>
          <w:rFonts w:eastAsiaTheme="minorEastAsia"/>
          <w:i/>
          <w:iCs/>
          <w:sz w:val="18"/>
          <w:szCs w:val="18"/>
          <w:lang w:eastAsia="pl-PL"/>
        </w:rPr>
        <w:t xml:space="preserve">w </w:t>
      </w:r>
      <w:r w:rsidR="00BE4A48" w:rsidRPr="002172D7">
        <w:rPr>
          <w:rFonts w:eastAsiaTheme="minorEastAsia"/>
          <w:i/>
          <w:iCs/>
          <w:sz w:val="18"/>
          <w:szCs w:val="18"/>
          <w:lang w:eastAsia="pl-PL"/>
        </w:rPr>
        <w:t>s</w:t>
      </w:r>
      <w:r w:rsidR="00BE4A48" w:rsidRPr="002172D7">
        <w:rPr>
          <w:rFonts w:eastAsia="Arial,Italic"/>
          <w:i/>
          <w:sz w:val="18"/>
          <w:szCs w:val="18"/>
          <w:lang w:eastAsia="pl-PL"/>
        </w:rPr>
        <w:t>ąs</w:t>
      </w:r>
      <w:r w:rsidR="00BE4A48" w:rsidRPr="002172D7">
        <w:rPr>
          <w:rFonts w:eastAsiaTheme="minorEastAsia"/>
          <w:i/>
          <w:iCs/>
          <w:sz w:val="18"/>
          <w:szCs w:val="18"/>
          <w:lang w:eastAsia="pl-PL"/>
        </w:rPr>
        <w:t>iedztwie</w:t>
      </w:r>
      <w:r w:rsidRPr="002172D7">
        <w:rPr>
          <w:rFonts w:eastAsiaTheme="minorEastAsia"/>
          <w:i/>
          <w:iCs/>
          <w:sz w:val="18"/>
          <w:szCs w:val="18"/>
          <w:lang w:eastAsia="pl-PL"/>
        </w:rPr>
        <w:t xml:space="preserve"> </w:t>
      </w:r>
      <w:r w:rsidR="00BE4A48" w:rsidRPr="002172D7">
        <w:rPr>
          <w:rFonts w:eastAsiaTheme="minorEastAsia"/>
          <w:i/>
          <w:iCs/>
          <w:sz w:val="18"/>
          <w:szCs w:val="18"/>
          <w:lang w:eastAsia="pl-PL"/>
        </w:rPr>
        <w:t>odcinków</w:t>
      </w:r>
      <w:r w:rsidRPr="002172D7">
        <w:rPr>
          <w:rFonts w:eastAsiaTheme="minorEastAsia"/>
          <w:i/>
          <w:iCs/>
          <w:sz w:val="18"/>
          <w:szCs w:val="18"/>
          <w:lang w:eastAsia="pl-PL"/>
        </w:rPr>
        <w:t xml:space="preserve"> </w:t>
      </w:r>
      <w:r w:rsidR="00BE4A48" w:rsidRPr="002172D7">
        <w:rPr>
          <w:rFonts w:eastAsiaTheme="minorEastAsia"/>
          <w:i/>
          <w:iCs/>
          <w:sz w:val="18"/>
          <w:szCs w:val="18"/>
          <w:lang w:eastAsia="pl-PL"/>
        </w:rPr>
        <w:t>dróg</w:t>
      </w:r>
      <w:r w:rsidRPr="002172D7">
        <w:rPr>
          <w:rFonts w:eastAsiaTheme="minorEastAsia"/>
          <w:i/>
          <w:iCs/>
          <w:sz w:val="18"/>
          <w:szCs w:val="18"/>
          <w:lang w:eastAsia="pl-PL"/>
        </w:rPr>
        <w:t xml:space="preserve"> </w:t>
      </w:r>
      <w:r w:rsidR="00BE4A48" w:rsidRPr="002172D7">
        <w:rPr>
          <w:rFonts w:eastAsiaTheme="minorEastAsia"/>
          <w:i/>
          <w:iCs/>
          <w:sz w:val="18"/>
          <w:szCs w:val="18"/>
          <w:lang w:eastAsia="pl-PL"/>
        </w:rPr>
        <w:t>wyst</w:t>
      </w:r>
      <w:r w:rsidR="00BE4A48" w:rsidRPr="002172D7">
        <w:rPr>
          <w:rFonts w:eastAsia="Arial,Italic"/>
          <w:i/>
          <w:sz w:val="18"/>
          <w:szCs w:val="18"/>
          <w:lang w:eastAsia="pl-PL"/>
        </w:rPr>
        <w:t>ęp</w:t>
      </w:r>
      <w:r w:rsidR="00BE4A48" w:rsidRPr="002172D7">
        <w:rPr>
          <w:rFonts w:eastAsiaTheme="minorEastAsia"/>
          <w:i/>
          <w:iCs/>
          <w:sz w:val="18"/>
          <w:szCs w:val="18"/>
          <w:lang w:eastAsia="pl-PL"/>
        </w:rPr>
        <w:t>ują</w:t>
      </w:r>
      <w:r w:rsidR="00190E96">
        <w:rPr>
          <w:rFonts w:eastAsia="Arial,Italic"/>
          <w:i/>
          <w:sz w:val="18"/>
          <w:szCs w:val="18"/>
          <w:lang w:eastAsia="pl-PL"/>
        </w:rPr>
        <w:t xml:space="preserve"> </w:t>
      </w:r>
      <w:r w:rsidR="00BE4A48" w:rsidRPr="002172D7">
        <w:rPr>
          <w:rFonts w:eastAsiaTheme="minorEastAsia"/>
          <w:i/>
          <w:iCs/>
          <w:sz w:val="18"/>
          <w:szCs w:val="18"/>
          <w:lang w:eastAsia="pl-PL"/>
        </w:rPr>
        <w:t>wył</w:t>
      </w:r>
      <w:r w:rsidR="00BE4A48" w:rsidRPr="002172D7">
        <w:rPr>
          <w:rFonts w:eastAsia="Arial,Italic"/>
          <w:i/>
          <w:sz w:val="18"/>
          <w:szCs w:val="18"/>
          <w:lang w:eastAsia="pl-PL"/>
        </w:rPr>
        <w:t>ąc</w:t>
      </w:r>
      <w:r w:rsidR="00BE4A48" w:rsidRPr="002172D7">
        <w:rPr>
          <w:rFonts w:eastAsiaTheme="minorEastAsia"/>
          <w:i/>
          <w:iCs/>
          <w:sz w:val="18"/>
          <w:szCs w:val="18"/>
          <w:lang w:eastAsia="pl-PL"/>
        </w:rPr>
        <w:t>znie</w:t>
      </w:r>
      <w:r w:rsidRPr="002172D7">
        <w:rPr>
          <w:rFonts w:eastAsiaTheme="minorEastAsia"/>
          <w:i/>
          <w:iCs/>
          <w:sz w:val="18"/>
          <w:szCs w:val="18"/>
          <w:lang w:eastAsia="pl-PL"/>
        </w:rPr>
        <w:t xml:space="preserve"> niskie priorytety </w:t>
      </w:r>
      <w:r w:rsidR="00BE4A48" w:rsidRPr="002172D7">
        <w:rPr>
          <w:rFonts w:eastAsiaTheme="minorEastAsia"/>
          <w:i/>
          <w:iCs/>
          <w:sz w:val="18"/>
          <w:szCs w:val="18"/>
          <w:lang w:eastAsia="pl-PL"/>
        </w:rPr>
        <w:t>nara</w:t>
      </w:r>
      <w:r w:rsidR="00BE4A48" w:rsidRPr="002172D7">
        <w:rPr>
          <w:rFonts w:eastAsia="Arial,Italic"/>
          <w:i/>
          <w:sz w:val="18"/>
          <w:szCs w:val="18"/>
          <w:lang w:eastAsia="pl-PL"/>
        </w:rPr>
        <w:t>że</w:t>
      </w:r>
      <w:r w:rsidR="00BE4A48" w:rsidRPr="002172D7">
        <w:rPr>
          <w:rFonts w:eastAsiaTheme="minorEastAsia"/>
          <w:i/>
          <w:iCs/>
          <w:sz w:val="18"/>
          <w:szCs w:val="18"/>
          <w:lang w:eastAsia="pl-PL"/>
        </w:rPr>
        <w:t>nia</w:t>
      </w:r>
      <w:r w:rsidRPr="002172D7">
        <w:rPr>
          <w:rFonts w:eastAsiaTheme="minorEastAsia"/>
          <w:i/>
          <w:iCs/>
          <w:sz w:val="18"/>
          <w:szCs w:val="18"/>
          <w:lang w:eastAsia="pl-PL"/>
        </w:rPr>
        <w:t xml:space="preserve"> na hałas, w </w:t>
      </w:r>
      <w:r w:rsidR="00BE4A48" w:rsidRPr="002172D7">
        <w:rPr>
          <w:rFonts w:eastAsiaTheme="minorEastAsia"/>
          <w:i/>
          <w:iCs/>
          <w:sz w:val="18"/>
          <w:szCs w:val="18"/>
          <w:lang w:eastAsia="pl-PL"/>
        </w:rPr>
        <w:t>zwi</w:t>
      </w:r>
      <w:r w:rsidR="00BE4A48" w:rsidRPr="002172D7">
        <w:rPr>
          <w:rFonts w:eastAsia="Arial,Italic"/>
          <w:i/>
          <w:sz w:val="18"/>
          <w:szCs w:val="18"/>
          <w:lang w:eastAsia="pl-PL"/>
        </w:rPr>
        <w:t>ąz</w:t>
      </w:r>
      <w:r w:rsidR="00BE4A48" w:rsidRPr="002172D7">
        <w:rPr>
          <w:rFonts w:eastAsiaTheme="minorEastAsia"/>
          <w:i/>
          <w:iCs/>
          <w:sz w:val="18"/>
          <w:szCs w:val="18"/>
          <w:lang w:eastAsia="pl-PL"/>
        </w:rPr>
        <w:t>ku</w:t>
      </w:r>
      <w:r w:rsidRPr="002172D7">
        <w:rPr>
          <w:rFonts w:eastAsiaTheme="minorEastAsia"/>
          <w:i/>
          <w:iCs/>
          <w:sz w:val="18"/>
          <w:szCs w:val="18"/>
          <w:lang w:eastAsia="pl-PL"/>
        </w:rPr>
        <w:t xml:space="preserve"> z czym na etapie Programu ochrony </w:t>
      </w:r>
      <w:r w:rsidR="00BE4A48" w:rsidRPr="002172D7">
        <w:rPr>
          <w:rFonts w:eastAsia="Arial,Italic"/>
          <w:i/>
          <w:sz w:val="18"/>
          <w:szCs w:val="18"/>
          <w:lang w:eastAsia="pl-PL"/>
        </w:rPr>
        <w:t>śr</w:t>
      </w:r>
      <w:r w:rsidR="00BE4A48" w:rsidRPr="002172D7">
        <w:rPr>
          <w:rFonts w:eastAsiaTheme="minorEastAsia"/>
          <w:i/>
          <w:iCs/>
          <w:sz w:val="18"/>
          <w:szCs w:val="18"/>
          <w:lang w:eastAsia="pl-PL"/>
        </w:rPr>
        <w:t>odowiska</w:t>
      </w:r>
      <w:r w:rsidRPr="002172D7">
        <w:rPr>
          <w:rFonts w:eastAsiaTheme="minorEastAsia"/>
          <w:i/>
          <w:iCs/>
          <w:sz w:val="18"/>
          <w:szCs w:val="18"/>
          <w:lang w:eastAsia="pl-PL"/>
        </w:rPr>
        <w:t xml:space="preserve"> przed hałasem nie proponowano </w:t>
      </w:r>
      <w:r w:rsidR="00BE4A48" w:rsidRPr="002172D7">
        <w:rPr>
          <w:rFonts w:eastAsiaTheme="minorEastAsia"/>
          <w:i/>
          <w:iCs/>
          <w:sz w:val="18"/>
          <w:szCs w:val="18"/>
          <w:lang w:eastAsia="pl-PL"/>
        </w:rPr>
        <w:t>działa</w:t>
      </w:r>
      <w:r w:rsidR="00BE4A48" w:rsidRPr="002172D7">
        <w:rPr>
          <w:rFonts w:eastAsia="Arial,Italic"/>
          <w:i/>
          <w:sz w:val="18"/>
          <w:szCs w:val="18"/>
          <w:lang w:eastAsia="pl-PL"/>
        </w:rPr>
        <w:t>ń</w:t>
      </w:r>
      <w:r w:rsidRPr="002172D7">
        <w:rPr>
          <w:rFonts w:eastAsia="Arial,Italic"/>
          <w:i/>
          <w:sz w:val="18"/>
          <w:szCs w:val="18"/>
          <w:lang w:eastAsia="pl-PL"/>
        </w:rPr>
        <w:t xml:space="preserve">́ </w:t>
      </w:r>
      <w:r w:rsidRPr="002172D7">
        <w:rPr>
          <w:rFonts w:eastAsiaTheme="minorEastAsia"/>
          <w:i/>
          <w:iCs/>
          <w:sz w:val="18"/>
          <w:szCs w:val="18"/>
          <w:lang w:eastAsia="pl-PL"/>
        </w:rPr>
        <w:t xml:space="preserve">naprawczych w strategii </w:t>
      </w:r>
      <w:r w:rsidR="00BE4A48" w:rsidRPr="002172D7">
        <w:rPr>
          <w:rFonts w:eastAsiaTheme="minorEastAsia"/>
          <w:i/>
          <w:iCs/>
          <w:sz w:val="18"/>
          <w:szCs w:val="18"/>
          <w:lang w:eastAsia="pl-PL"/>
        </w:rPr>
        <w:t>krótkoterminowej</w:t>
      </w:r>
      <w:r w:rsidRPr="002172D7">
        <w:rPr>
          <w:rFonts w:eastAsiaTheme="minorEastAsia"/>
          <w:i/>
          <w:iCs/>
          <w:sz w:val="18"/>
          <w:szCs w:val="18"/>
          <w:lang w:eastAsia="pl-PL"/>
        </w:rPr>
        <w:t xml:space="preserve"> </w:t>
      </w:r>
    </w:p>
    <w:p w14:paraId="1BA72B2F" w14:textId="773065F0" w:rsidR="00EE4426" w:rsidRPr="002172D7" w:rsidRDefault="00EE4426" w:rsidP="00156AD3">
      <w:pPr>
        <w:spacing w:before="60" w:after="60"/>
        <w:rPr>
          <w:i/>
          <w:sz w:val="18"/>
          <w:szCs w:val="18"/>
        </w:rPr>
      </w:pPr>
    </w:p>
    <w:p w14:paraId="07B7FC9E" w14:textId="77777777" w:rsidR="00CD3A09" w:rsidRPr="002172D7" w:rsidRDefault="00CD3A09" w:rsidP="00156AD3">
      <w:pPr>
        <w:spacing w:before="60" w:after="60"/>
        <w:rPr>
          <w:i/>
          <w:sz w:val="18"/>
          <w:szCs w:val="18"/>
        </w:rPr>
      </w:pPr>
    </w:p>
    <w:p w14:paraId="3862E0F6" w14:textId="77777777" w:rsidR="00CD3A09" w:rsidRPr="002172D7" w:rsidRDefault="00CD3A09" w:rsidP="00156AD3">
      <w:pPr>
        <w:spacing w:before="60" w:after="60"/>
        <w:rPr>
          <w:rFonts w:eastAsia="SimSun"/>
        </w:rPr>
        <w:sectPr w:rsidR="00CD3A09" w:rsidRPr="002172D7" w:rsidSect="000062EC">
          <w:pgSz w:w="16820" w:h="11900" w:orient="landscape"/>
          <w:pgMar w:top="1418" w:right="1440" w:bottom="1418" w:left="1440" w:header="709" w:footer="709" w:gutter="0"/>
          <w:cols w:space="708"/>
          <w:docGrid w:linePitch="326"/>
        </w:sectPr>
      </w:pPr>
    </w:p>
    <w:p w14:paraId="4BFBDE6C" w14:textId="015160D0" w:rsidR="0055629D" w:rsidRPr="002172D7" w:rsidRDefault="0055629D" w:rsidP="00FA3909">
      <w:pPr>
        <w:pStyle w:val="Nagwek3"/>
      </w:pPr>
      <w:bookmarkStart w:id="227" w:name="_Toc267063193"/>
      <w:r w:rsidRPr="002172D7">
        <w:t>Wnioski</w:t>
      </w:r>
      <w:bookmarkEnd w:id="227"/>
    </w:p>
    <w:p w14:paraId="76147177" w14:textId="2027A425" w:rsidR="0055629D" w:rsidRPr="002172D7" w:rsidRDefault="0055629D" w:rsidP="00156AD3">
      <w:pPr>
        <w:autoSpaceDE w:val="0"/>
        <w:autoSpaceDN w:val="0"/>
        <w:adjustRightInd w:val="0"/>
        <w:spacing w:before="60" w:after="60"/>
        <w:jc w:val="both"/>
        <w:rPr>
          <w:color w:val="000000"/>
          <w:sz w:val="22"/>
          <w:szCs w:val="20"/>
        </w:rPr>
      </w:pPr>
      <w:r w:rsidRPr="002172D7">
        <w:rPr>
          <w:color w:val="000000"/>
          <w:sz w:val="22"/>
          <w:szCs w:val="20"/>
        </w:rPr>
        <w:t xml:space="preserve">W celu poprawy klimatu akustycznego na terenie gminy </w:t>
      </w:r>
      <w:r w:rsidR="00BE4A48" w:rsidRPr="002172D7">
        <w:rPr>
          <w:color w:val="000000"/>
          <w:sz w:val="22"/>
          <w:szCs w:val="20"/>
        </w:rPr>
        <w:t>Sośnicowice</w:t>
      </w:r>
      <w:r w:rsidRPr="002172D7">
        <w:rPr>
          <w:color w:val="000000"/>
          <w:sz w:val="22"/>
          <w:szCs w:val="20"/>
        </w:rPr>
        <w:t xml:space="preserve"> oraz w celu ochrony środowiska przed negatywnym działaniem hałasu należy:</w:t>
      </w:r>
    </w:p>
    <w:p w14:paraId="0951D387" w14:textId="6CF2184B" w:rsidR="0055629D" w:rsidRPr="002172D7" w:rsidRDefault="00190E96" w:rsidP="00156AD3">
      <w:pPr>
        <w:numPr>
          <w:ilvl w:val="0"/>
          <w:numId w:val="54"/>
        </w:numPr>
        <w:suppressAutoHyphens w:val="0"/>
        <w:autoSpaceDE w:val="0"/>
        <w:autoSpaceDN w:val="0"/>
        <w:adjustRightInd w:val="0"/>
        <w:spacing w:before="60" w:after="60"/>
        <w:jc w:val="both"/>
        <w:rPr>
          <w:color w:val="000000"/>
          <w:sz w:val="22"/>
          <w:szCs w:val="20"/>
        </w:rPr>
      </w:pPr>
      <w:r>
        <w:rPr>
          <w:color w:val="000000"/>
          <w:sz w:val="22"/>
          <w:szCs w:val="20"/>
        </w:rPr>
        <w:t>p</w:t>
      </w:r>
      <w:r w:rsidR="0055629D" w:rsidRPr="002172D7">
        <w:rPr>
          <w:color w:val="000000"/>
          <w:sz w:val="22"/>
          <w:szCs w:val="20"/>
        </w:rPr>
        <w:t>odejmować działania, które spowodują zmniejszenie uciążliwości powod</w:t>
      </w:r>
      <w:r>
        <w:rPr>
          <w:color w:val="000000"/>
          <w:sz w:val="22"/>
          <w:szCs w:val="20"/>
        </w:rPr>
        <w:t>owanej przez hałas drogowy,</w:t>
      </w:r>
    </w:p>
    <w:p w14:paraId="232C87BC" w14:textId="359F7E60" w:rsidR="0055629D" w:rsidRPr="002172D7" w:rsidRDefault="00190E96" w:rsidP="00156AD3">
      <w:pPr>
        <w:numPr>
          <w:ilvl w:val="0"/>
          <w:numId w:val="54"/>
        </w:numPr>
        <w:suppressAutoHyphens w:val="0"/>
        <w:autoSpaceDE w:val="0"/>
        <w:autoSpaceDN w:val="0"/>
        <w:adjustRightInd w:val="0"/>
        <w:spacing w:before="60" w:after="60"/>
        <w:jc w:val="both"/>
        <w:rPr>
          <w:color w:val="000000"/>
          <w:sz w:val="22"/>
          <w:szCs w:val="20"/>
        </w:rPr>
      </w:pPr>
      <w:r>
        <w:rPr>
          <w:color w:val="000000"/>
          <w:sz w:val="22"/>
          <w:szCs w:val="20"/>
        </w:rPr>
        <w:t>p</w:t>
      </w:r>
      <w:r w:rsidR="0055629D" w:rsidRPr="002172D7">
        <w:rPr>
          <w:color w:val="000000"/>
          <w:sz w:val="22"/>
          <w:szCs w:val="20"/>
        </w:rPr>
        <w:t>oprzez zadania inwestycyjne polegające na modernizacjach dróg i tworzeniu osłon naturalnych, ograniczać rozprzestrzeni</w:t>
      </w:r>
      <w:r>
        <w:rPr>
          <w:color w:val="000000"/>
          <w:sz w:val="22"/>
          <w:szCs w:val="20"/>
        </w:rPr>
        <w:t>anie się hałasu komunikacyjnego,</w:t>
      </w:r>
    </w:p>
    <w:p w14:paraId="7E5FF8C8" w14:textId="1C19C1AC" w:rsidR="0055629D" w:rsidRPr="002172D7" w:rsidRDefault="00190E96" w:rsidP="00156AD3">
      <w:pPr>
        <w:numPr>
          <w:ilvl w:val="0"/>
          <w:numId w:val="54"/>
        </w:numPr>
        <w:suppressAutoHyphens w:val="0"/>
        <w:autoSpaceDE w:val="0"/>
        <w:autoSpaceDN w:val="0"/>
        <w:adjustRightInd w:val="0"/>
        <w:spacing w:before="60" w:after="60"/>
        <w:jc w:val="both"/>
        <w:rPr>
          <w:color w:val="000000"/>
          <w:sz w:val="22"/>
          <w:szCs w:val="20"/>
        </w:rPr>
      </w:pPr>
      <w:r>
        <w:rPr>
          <w:color w:val="000000"/>
          <w:sz w:val="22"/>
          <w:szCs w:val="20"/>
        </w:rPr>
        <w:t>u</w:t>
      </w:r>
      <w:r w:rsidR="0055629D" w:rsidRPr="002172D7">
        <w:rPr>
          <w:color w:val="000000"/>
          <w:sz w:val="22"/>
          <w:szCs w:val="20"/>
        </w:rPr>
        <w:t xml:space="preserve">stalić, że w planach zagospodarowania przestrzennego </w:t>
      </w:r>
      <w:r w:rsidR="00BE4A48" w:rsidRPr="002172D7">
        <w:rPr>
          <w:color w:val="000000"/>
          <w:sz w:val="22"/>
          <w:szCs w:val="20"/>
        </w:rPr>
        <w:t xml:space="preserve">(w trakcie aktualizacji) </w:t>
      </w:r>
      <w:r w:rsidR="0055629D" w:rsidRPr="002172D7">
        <w:rPr>
          <w:color w:val="000000"/>
          <w:sz w:val="22"/>
          <w:szCs w:val="20"/>
        </w:rPr>
        <w:t>zostaną wydzielone tereny pod realizację zorganizowanej działalności inwestycyjnej, zakładów mogących być potencjalnym</w:t>
      </w:r>
      <w:r>
        <w:rPr>
          <w:color w:val="000000"/>
          <w:sz w:val="22"/>
          <w:szCs w:val="20"/>
        </w:rPr>
        <w:t>i źródłami hałasu do środowiska,</w:t>
      </w:r>
    </w:p>
    <w:p w14:paraId="74A169F6" w14:textId="3636CFEC" w:rsidR="0055629D" w:rsidRPr="002172D7" w:rsidRDefault="00190E96" w:rsidP="00156AD3">
      <w:pPr>
        <w:numPr>
          <w:ilvl w:val="0"/>
          <w:numId w:val="54"/>
        </w:numPr>
        <w:suppressAutoHyphens w:val="0"/>
        <w:autoSpaceDE w:val="0"/>
        <w:autoSpaceDN w:val="0"/>
        <w:adjustRightInd w:val="0"/>
        <w:spacing w:before="60" w:after="60"/>
        <w:jc w:val="both"/>
        <w:rPr>
          <w:sz w:val="22"/>
          <w:szCs w:val="20"/>
        </w:rPr>
      </w:pPr>
      <w:r>
        <w:rPr>
          <w:color w:val="000000"/>
          <w:sz w:val="22"/>
          <w:szCs w:val="20"/>
        </w:rPr>
        <w:t>n</w:t>
      </w:r>
      <w:r w:rsidR="0055629D" w:rsidRPr="002172D7">
        <w:rPr>
          <w:color w:val="000000"/>
          <w:sz w:val="22"/>
          <w:szCs w:val="20"/>
        </w:rPr>
        <w:t>ie dopuszczać do realizacji inwestycji, które mogą być źródłem dużej emisji hałasu do środowiska ze względu na rodzaj prowadzonej działalności lub technologie produkcji.</w:t>
      </w:r>
    </w:p>
    <w:p w14:paraId="09121A52" w14:textId="77777777" w:rsidR="0055629D" w:rsidRPr="002172D7" w:rsidRDefault="0055629D" w:rsidP="00156AD3">
      <w:pPr>
        <w:spacing w:before="60" w:after="60"/>
      </w:pPr>
    </w:p>
    <w:p w14:paraId="418E79C3" w14:textId="77777777" w:rsidR="00FC5581" w:rsidRPr="002172D7" w:rsidRDefault="00F00EE3" w:rsidP="00156AD3">
      <w:pPr>
        <w:pStyle w:val="Nagwek1"/>
        <w:numPr>
          <w:ilvl w:val="1"/>
          <w:numId w:val="51"/>
        </w:numPr>
        <w:pBdr>
          <w:bottom w:val="none" w:sz="0" w:space="0" w:color="auto"/>
        </w:pBdr>
        <w:rPr>
          <w:sz w:val="28"/>
        </w:rPr>
      </w:pPr>
      <w:bookmarkStart w:id="228" w:name="_Toc267063194"/>
      <w:r w:rsidRPr="002172D7">
        <w:rPr>
          <w:sz w:val="28"/>
        </w:rPr>
        <w:t>Oddziaływanie pól elektromagnetycznych</w:t>
      </w:r>
      <w:bookmarkEnd w:id="228"/>
      <w:r w:rsidRPr="002172D7">
        <w:rPr>
          <w:sz w:val="28"/>
        </w:rPr>
        <w:t xml:space="preserve"> </w:t>
      </w:r>
    </w:p>
    <w:p w14:paraId="11E1F686" w14:textId="77777777" w:rsidR="00FC5581" w:rsidRPr="002172D7" w:rsidRDefault="00FC5581" w:rsidP="00FA3909">
      <w:pPr>
        <w:pStyle w:val="Nagwek3"/>
      </w:pPr>
      <w:bookmarkStart w:id="229" w:name="_Toc267063195"/>
      <w:r w:rsidRPr="002172D7">
        <w:t>Stan aktualny</w:t>
      </w:r>
      <w:bookmarkEnd w:id="229"/>
      <w:r w:rsidRPr="002172D7">
        <w:t xml:space="preserve"> </w:t>
      </w:r>
    </w:p>
    <w:p w14:paraId="59D2EE40" w14:textId="77777777" w:rsidR="009F0B9C" w:rsidRPr="002172D7" w:rsidRDefault="009F0B9C" w:rsidP="00156AD3">
      <w:p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Głównymi instalacjami emitującymi pola elektromagnetyczne są:</w:t>
      </w:r>
    </w:p>
    <w:p w14:paraId="0C0AFF85" w14:textId="77777777" w:rsidR="009F0B9C" w:rsidRPr="002172D7" w:rsidRDefault="009F0B9C" w:rsidP="00156AD3">
      <w:pPr>
        <w:pStyle w:val="Akapitzlist"/>
        <w:numPr>
          <w:ilvl w:val="0"/>
          <w:numId w:val="37"/>
        </w:numPr>
        <w:suppressAutoHyphens w:val="0"/>
        <w:autoSpaceDE w:val="0"/>
        <w:autoSpaceDN w:val="0"/>
        <w:adjustRightInd w:val="0"/>
        <w:spacing w:before="60" w:after="60"/>
        <w:contextualSpacing w:val="0"/>
        <w:jc w:val="both"/>
        <w:rPr>
          <w:rFonts w:eastAsia="SimSun"/>
          <w:sz w:val="22"/>
          <w:szCs w:val="20"/>
          <w:lang w:eastAsia="pl-PL"/>
        </w:rPr>
      </w:pPr>
      <w:r w:rsidRPr="002172D7">
        <w:rPr>
          <w:sz w:val="22"/>
          <w:szCs w:val="22"/>
        </w:rPr>
        <w:t>linie przesyłowe wysokiego, średniego i niskiego napięcia oraz stacje transformatorowe,</w:t>
      </w:r>
      <w:r w:rsidRPr="002172D7">
        <w:rPr>
          <w:rFonts w:eastAsia="SimSun"/>
          <w:sz w:val="22"/>
          <w:szCs w:val="20"/>
          <w:lang w:eastAsia="pl-PL"/>
        </w:rPr>
        <w:t xml:space="preserve"> instalacje radiokomunikacyjne, takie jak:</w:t>
      </w:r>
    </w:p>
    <w:p w14:paraId="1CF944DF" w14:textId="77777777" w:rsidR="009F0B9C" w:rsidRPr="002172D7" w:rsidRDefault="009F0B9C" w:rsidP="00156AD3">
      <w:pPr>
        <w:numPr>
          <w:ilvl w:val="1"/>
          <w:numId w:val="13"/>
        </w:numPr>
        <w:suppressAutoHyphens w:val="0"/>
        <w:autoSpaceDE w:val="0"/>
        <w:autoSpaceDN w:val="0"/>
        <w:adjustRightInd w:val="0"/>
        <w:spacing w:before="60" w:after="60"/>
        <w:jc w:val="both"/>
        <w:rPr>
          <w:sz w:val="22"/>
          <w:szCs w:val="20"/>
        </w:rPr>
      </w:pPr>
      <w:r w:rsidRPr="002172D7">
        <w:rPr>
          <w:rFonts w:eastAsia="SimSun"/>
          <w:sz w:val="22"/>
          <w:szCs w:val="20"/>
          <w:lang w:eastAsia="pl-PL"/>
        </w:rPr>
        <w:t xml:space="preserve">stacje bazowe telefonii komórkowej, </w:t>
      </w:r>
    </w:p>
    <w:p w14:paraId="21D3D14A" w14:textId="77777777" w:rsidR="009F0B9C" w:rsidRPr="002172D7" w:rsidRDefault="009F0B9C" w:rsidP="00156AD3">
      <w:pPr>
        <w:numPr>
          <w:ilvl w:val="1"/>
          <w:numId w:val="13"/>
        </w:numPr>
        <w:suppressAutoHyphens w:val="0"/>
        <w:autoSpaceDE w:val="0"/>
        <w:autoSpaceDN w:val="0"/>
        <w:adjustRightInd w:val="0"/>
        <w:spacing w:before="60" w:after="60"/>
        <w:jc w:val="both"/>
        <w:rPr>
          <w:sz w:val="22"/>
          <w:szCs w:val="20"/>
        </w:rPr>
      </w:pPr>
      <w:r w:rsidRPr="002172D7">
        <w:rPr>
          <w:rFonts w:eastAsia="SimSun"/>
          <w:sz w:val="22"/>
          <w:szCs w:val="20"/>
          <w:lang w:eastAsia="pl-PL"/>
        </w:rPr>
        <w:t>stacje radiowe i telewizyjne.</w:t>
      </w:r>
    </w:p>
    <w:p w14:paraId="5610D926" w14:textId="740BECE4" w:rsidR="009F0B9C" w:rsidRPr="002172D7" w:rsidRDefault="009F0B9C" w:rsidP="00156AD3">
      <w:pPr>
        <w:spacing w:before="60" w:after="60"/>
        <w:jc w:val="both"/>
        <w:rPr>
          <w:sz w:val="22"/>
          <w:szCs w:val="22"/>
        </w:rPr>
      </w:pPr>
      <w:r w:rsidRPr="002172D7">
        <w:rPr>
          <w:sz w:val="22"/>
          <w:szCs w:val="20"/>
        </w:rPr>
        <w:t xml:space="preserve">Na terenie </w:t>
      </w:r>
      <w:r w:rsidRPr="002172D7">
        <w:rPr>
          <w:sz w:val="22"/>
          <w:szCs w:val="22"/>
        </w:rPr>
        <w:t xml:space="preserve">gminy </w:t>
      </w:r>
      <w:r w:rsidR="00C71E72" w:rsidRPr="002172D7">
        <w:rPr>
          <w:sz w:val="22"/>
          <w:szCs w:val="22"/>
        </w:rPr>
        <w:t>Sośnicowice</w:t>
      </w:r>
      <w:r w:rsidRPr="002172D7">
        <w:rPr>
          <w:sz w:val="22"/>
          <w:szCs w:val="22"/>
        </w:rPr>
        <w:t xml:space="preserve"> źródłem niejonizującego promieniowania elektromagnetycznego są:</w:t>
      </w:r>
    </w:p>
    <w:p w14:paraId="0996E5F7" w14:textId="77777777" w:rsidR="00703C9E" w:rsidRPr="002172D7" w:rsidRDefault="009F0B9C" w:rsidP="00156AD3">
      <w:pPr>
        <w:numPr>
          <w:ilvl w:val="0"/>
          <w:numId w:val="26"/>
        </w:numPr>
        <w:spacing w:before="60" w:after="60"/>
        <w:jc w:val="both"/>
        <w:rPr>
          <w:sz w:val="22"/>
          <w:szCs w:val="22"/>
        </w:rPr>
      </w:pPr>
      <w:r w:rsidRPr="002172D7">
        <w:rPr>
          <w:sz w:val="22"/>
          <w:szCs w:val="22"/>
        </w:rPr>
        <w:t>linie przesyłowe energii elektrycznej</w:t>
      </w:r>
      <w:r w:rsidR="00703C9E" w:rsidRPr="002172D7">
        <w:rPr>
          <w:sz w:val="22"/>
          <w:szCs w:val="22"/>
        </w:rPr>
        <w:t xml:space="preserve"> </w:t>
      </w:r>
    </w:p>
    <w:p w14:paraId="6F81D4D1" w14:textId="44824B22" w:rsidR="00555183" w:rsidRPr="002172D7" w:rsidRDefault="00703C9E" w:rsidP="00156AD3">
      <w:pPr>
        <w:spacing w:before="60" w:after="60"/>
        <w:ind w:left="720"/>
        <w:jc w:val="both"/>
        <w:rPr>
          <w:sz w:val="22"/>
          <w:szCs w:val="22"/>
        </w:rPr>
      </w:pPr>
      <w:r w:rsidRPr="002172D7">
        <w:rPr>
          <w:sz w:val="22"/>
          <w:szCs w:val="22"/>
        </w:rPr>
        <w:t>P</w:t>
      </w:r>
      <w:r w:rsidR="00EB1CE9" w:rsidRPr="002172D7">
        <w:rPr>
          <w:sz w:val="22"/>
          <w:szCs w:val="22"/>
        </w:rPr>
        <w:t>rzez gminę Sośnicowice przebiegają napowietrzne linie elektroenergetyczne 110</w:t>
      </w:r>
      <w:r w:rsidRPr="002172D7">
        <w:rPr>
          <w:sz w:val="22"/>
          <w:szCs w:val="22"/>
        </w:rPr>
        <w:t xml:space="preserve"> </w:t>
      </w:r>
      <w:r w:rsidR="00EB1CE9" w:rsidRPr="002172D7">
        <w:rPr>
          <w:sz w:val="22"/>
          <w:szCs w:val="22"/>
        </w:rPr>
        <w:t>kV dwutorowe następujących relacji Sośnica – Kędzierzyn 1 oraz Sośnica –</w:t>
      </w:r>
      <w:r w:rsidRPr="002172D7">
        <w:rPr>
          <w:sz w:val="22"/>
          <w:szCs w:val="22"/>
        </w:rPr>
        <w:t xml:space="preserve"> Kędzierzyn 2 </w:t>
      </w:r>
      <w:r w:rsidR="00C95BB9">
        <w:rPr>
          <w:sz w:val="22"/>
          <w:szCs w:val="22"/>
        </w:rPr>
        <w:t> </w:t>
      </w:r>
      <w:r w:rsidRPr="002172D7">
        <w:rPr>
          <w:sz w:val="22"/>
          <w:szCs w:val="22"/>
        </w:rPr>
        <w:t xml:space="preserve">obsługiwane przez Tauron Dystrybucja SA oraz linie napowietrzne najwyższych napięć 220 </w:t>
      </w:r>
      <w:r w:rsidR="0001301C">
        <w:rPr>
          <w:sz w:val="22"/>
          <w:szCs w:val="22"/>
        </w:rPr>
        <w:t> </w:t>
      </w:r>
      <w:r w:rsidRPr="002172D7">
        <w:rPr>
          <w:sz w:val="22"/>
          <w:szCs w:val="22"/>
        </w:rPr>
        <w:t xml:space="preserve">kV oraz 400 kV, których właścicielem są Polskie Sieci Energetyczne Operator SA. </w:t>
      </w:r>
    </w:p>
    <w:p w14:paraId="3E1FEAB4" w14:textId="18D694E8" w:rsidR="00555183" w:rsidRPr="002172D7" w:rsidRDefault="009F0B9C" w:rsidP="00156AD3">
      <w:pPr>
        <w:numPr>
          <w:ilvl w:val="1"/>
          <w:numId w:val="26"/>
        </w:numPr>
        <w:spacing w:before="60" w:after="60"/>
        <w:jc w:val="both"/>
        <w:rPr>
          <w:sz w:val="22"/>
          <w:szCs w:val="22"/>
        </w:rPr>
      </w:pPr>
      <w:r w:rsidRPr="002172D7">
        <w:rPr>
          <w:sz w:val="22"/>
          <w:szCs w:val="22"/>
        </w:rPr>
        <w:t>wysokiego</w:t>
      </w:r>
      <w:r w:rsidR="00555183" w:rsidRPr="002172D7">
        <w:rPr>
          <w:sz w:val="22"/>
          <w:szCs w:val="22"/>
        </w:rPr>
        <w:t xml:space="preserve"> napięcia</w:t>
      </w:r>
      <w:r w:rsidR="00A6406D" w:rsidRPr="002172D7">
        <w:rPr>
          <w:sz w:val="22"/>
          <w:szCs w:val="22"/>
        </w:rPr>
        <w:t xml:space="preserve"> </w:t>
      </w:r>
      <w:r w:rsidRPr="002172D7">
        <w:rPr>
          <w:sz w:val="22"/>
          <w:szCs w:val="22"/>
        </w:rPr>
        <w:t>o długości</w:t>
      </w:r>
      <w:r w:rsidR="00555183" w:rsidRPr="002172D7">
        <w:rPr>
          <w:sz w:val="22"/>
          <w:szCs w:val="22"/>
        </w:rPr>
        <w:t xml:space="preserve"> </w:t>
      </w:r>
      <w:r w:rsidR="00C71E72" w:rsidRPr="002172D7">
        <w:rPr>
          <w:sz w:val="22"/>
          <w:szCs w:val="22"/>
        </w:rPr>
        <w:t>22,03 km</w:t>
      </w:r>
      <w:r w:rsidR="00555183" w:rsidRPr="002172D7">
        <w:rPr>
          <w:sz w:val="22"/>
          <w:szCs w:val="22"/>
        </w:rPr>
        <w:t xml:space="preserve">, </w:t>
      </w:r>
    </w:p>
    <w:p w14:paraId="5F677BC4" w14:textId="5EF89156" w:rsidR="009F0B9C" w:rsidRPr="002172D7" w:rsidRDefault="00555183" w:rsidP="00156AD3">
      <w:pPr>
        <w:numPr>
          <w:ilvl w:val="1"/>
          <w:numId w:val="26"/>
        </w:numPr>
        <w:spacing w:before="60" w:after="60"/>
        <w:jc w:val="both"/>
        <w:rPr>
          <w:sz w:val="22"/>
          <w:szCs w:val="22"/>
        </w:rPr>
      </w:pPr>
      <w:r w:rsidRPr="002172D7">
        <w:rPr>
          <w:sz w:val="22"/>
          <w:szCs w:val="22"/>
        </w:rPr>
        <w:t xml:space="preserve">średniego napięcia </w:t>
      </w:r>
      <w:r w:rsidR="009F0B9C" w:rsidRPr="002172D7">
        <w:rPr>
          <w:sz w:val="22"/>
          <w:szCs w:val="22"/>
        </w:rPr>
        <w:t xml:space="preserve">o długości </w:t>
      </w:r>
      <w:r w:rsidR="00C71E72" w:rsidRPr="002172D7">
        <w:rPr>
          <w:sz w:val="22"/>
          <w:szCs w:val="22"/>
        </w:rPr>
        <w:t>60,32 km</w:t>
      </w:r>
      <w:r w:rsidRPr="002172D7">
        <w:rPr>
          <w:rStyle w:val="Odwoanieprzypisudolnego"/>
          <w:sz w:val="22"/>
          <w:szCs w:val="22"/>
        </w:rPr>
        <w:footnoteReference w:id="19"/>
      </w:r>
    </w:p>
    <w:p w14:paraId="2003FCCD" w14:textId="77777777" w:rsidR="009F0B9C" w:rsidRPr="002172D7" w:rsidRDefault="009F0B9C" w:rsidP="00156AD3">
      <w:pPr>
        <w:numPr>
          <w:ilvl w:val="0"/>
          <w:numId w:val="26"/>
        </w:numPr>
        <w:spacing w:before="60" w:after="60"/>
        <w:jc w:val="both"/>
        <w:rPr>
          <w:sz w:val="22"/>
          <w:szCs w:val="22"/>
        </w:rPr>
      </w:pPr>
      <w:r w:rsidRPr="002172D7">
        <w:rPr>
          <w:sz w:val="22"/>
          <w:szCs w:val="22"/>
        </w:rPr>
        <w:t>stacje bazowe telefonii komórkowej:</w:t>
      </w:r>
    </w:p>
    <w:p w14:paraId="5405FBD8" w14:textId="0CC2B2BE" w:rsidR="009F0B9C" w:rsidRPr="002172D7" w:rsidRDefault="009F0B9C" w:rsidP="00156AD3">
      <w:pPr>
        <w:numPr>
          <w:ilvl w:val="1"/>
          <w:numId w:val="26"/>
        </w:numPr>
        <w:spacing w:before="60" w:after="60"/>
        <w:ind w:left="1134"/>
        <w:jc w:val="both"/>
        <w:rPr>
          <w:sz w:val="22"/>
          <w:szCs w:val="22"/>
        </w:rPr>
      </w:pPr>
      <w:r w:rsidRPr="002172D7">
        <w:rPr>
          <w:sz w:val="22"/>
          <w:szCs w:val="22"/>
        </w:rPr>
        <w:t xml:space="preserve">sieci </w:t>
      </w:r>
      <w:r w:rsidR="003D4CD9" w:rsidRPr="002172D7">
        <w:rPr>
          <w:sz w:val="22"/>
          <w:szCs w:val="22"/>
        </w:rPr>
        <w:t xml:space="preserve">Play na maszcie własnym </w:t>
      </w:r>
      <w:r w:rsidR="009B305D" w:rsidRPr="002172D7">
        <w:rPr>
          <w:sz w:val="22"/>
          <w:szCs w:val="22"/>
        </w:rPr>
        <w:t xml:space="preserve">w </w:t>
      </w:r>
      <w:r w:rsidR="003D4CD9" w:rsidRPr="002172D7">
        <w:rPr>
          <w:sz w:val="22"/>
          <w:szCs w:val="22"/>
        </w:rPr>
        <w:t>Sośnicowicach przy ulicy Wesołej 3,</w:t>
      </w:r>
    </w:p>
    <w:p w14:paraId="4DE95DDC" w14:textId="33AB6EF0" w:rsidR="003D4CD9" w:rsidRPr="002172D7" w:rsidRDefault="003D4CD9" w:rsidP="00156AD3">
      <w:pPr>
        <w:numPr>
          <w:ilvl w:val="1"/>
          <w:numId w:val="26"/>
        </w:numPr>
        <w:spacing w:before="60" w:after="60"/>
        <w:ind w:left="1134"/>
        <w:jc w:val="both"/>
        <w:rPr>
          <w:sz w:val="22"/>
          <w:szCs w:val="22"/>
        </w:rPr>
      </w:pPr>
      <w:r w:rsidRPr="002172D7">
        <w:rPr>
          <w:sz w:val="22"/>
          <w:szCs w:val="22"/>
        </w:rPr>
        <w:t>sieci T-Mobile i Plus na maszcie PKT Centertel w Sośnicowicach przy ulicy Kozielskiej,</w:t>
      </w:r>
      <w:r w:rsidR="00664A89" w:rsidRPr="002172D7">
        <w:rPr>
          <w:sz w:val="22"/>
          <w:szCs w:val="22"/>
        </w:rPr>
        <w:t xml:space="preserve"> na działce </w:t>
      </w:r>
      <w:r w:rsidR="00397208" w:rsidRPr="002172D7">
        <w:rPr>
          <w:sz w:val="22"/>
          <w:szCs w:val="22"/>
        </w:rPr>
        <w:t>268/1</w:t>
      </w:r>
      <w:r w:rsidR="00664A89" w:rsidRPr="002172D7">
        <w:rPr>
          <w:sz w:val="22"/>
          <w:szCs w:val="22"/>
        </w:rPr>
        <w:t>,</w:t>
      </w:r>
    </w:p>
    <w:p w14:paraId="256363FE" w14:textId="6EC1A7A9" w:rsidR="003D4CD9" w:rsidRPr="002172D7" w:rsidRDefault="00397208" w:rsidP="00156AD3">
      <w:pPr>
        <w:numPr>
          <w:ilvl w:val="1"/>
          <w:numId w:val="26"/>
        </w:numPr>
        <w:spacing w:before="60" w:after="60"/>
        <w:ind w:left="1134"/>
        <w:jc w:val="both"/>
        <w:rPr>
          <w:sz w:val="22"/>
          <w:szCs w:val="22"/>
        </w:rPr>
      </w:pPr>
      <w:r w:rsidRPr="002172D7">
        <w:rPr>
          <w:sz w:val="22"/>
          <w:szCs w:val="22"/>
        </w:rPr>
        <w:t>sieci Plus, Orange, Mobyland w Sośnicowicach przy ulicy Kozielskiej na działce 141/1,</w:t>
      </w:r>
    </w:p>
    <w:p w14:paraId="52CBC7ED" w14:textId="165779FD" w:rsidR="00397208" w:rsidRPr="002172D7" w:rsidRDefault="00397208" w:rsidP="00156AD3">
      <w:pPr>
        <w:numPr>
          <w:ilvl w:val="1"/>
          <w:numId w:val="26"/>
        </w:numPr>
        <w:spacing w:before="60" w:after="60"/>
        <w:ind w:left="1134"/>
        <w:jc w:val="both"/>
        <w:rPr>
          <w:sz w:val="22"/>
          <w:szCs w:val="22"/>
        </w:rPr>
      </w:pPr>
      <w:r w:rsidRPr="002172D7">
        <w:rPr>
          <w:sz w:val="22"/>
          <w:szCs w:val="22"/>
        </w:rPr>
        <w:t xml:space="preserve">sieci Plus i Aero na wieży kościoła w Smolnicy </w:t>
      </w:r>
      <w:r w:rsidR="00FD11B2" w:rsidRPr="002172D7">
        <w:rPr>
          <w:sz w:val="22"/>
          <w:szCs w:val="22"/>
        </w:rPr>
        <w:t>przy ulicy Kościelnej 1,</w:t>
      </w:r>
    </w:p>
    <w:p w14:paraId="0AFFE742" w14:textId="2A919ECC" w:rsidR="00FD11B2" w:rsidRPr="002172D7" w:rsidRDefault="00FD11B2" w:rsidP="00156AD3">
      <w:pPr>
        <w:numPr>
          <w:ilvl w:val="1"/>
          <w:numId w:val="26"/>
        </w:numPr>
        <w:spacing w:before="60" w:after="60"/>
        <w:ind w:left="1134"/>
        <w:jc w:val="both"/>
        <w:rPr>
          <w:sz w:val="22"/>
          <w:szCs w:val="22"/>
        </w:rPr>
      </w:pPr>
      <w:r w:rsidRPr="002172D7">
        <w:rPr>
          <w:sz w:val="22"/>
          <w:szCs w:val="22"/>
        </w:rPr>
        <w:t>sieci Plus w Smolnicy przy ulicy Wiejskiej 92,</w:t>
      </w:r>
    </w:p>
    <w:p w14:paraId="0EC36AB5" w14:textId="199A3A70" w:rsidR="00FD11B2" w:rsidRPr="002172D7" w:rsidRDefault="00FD11B2" w:rsidP="00156AD3">
      <w:pPr>
        <w:numPr>
          <w:ilvl w:val="1"/>
          <w:numId w:val="26"/>
        </w:numPr>
        <w:spacing w:before="60" w:after="60"/>
        <w:ind w:left="1134"/>
        <w:jc w:val="both"/>
        <w:rPr>
          <w:sz w:val="22"/>
          <w:szCs w:val="22"/>
        </w:rPr>
      </w:pPr>
      <w:r w:rsidRPr="002172D7">
        <w:rPr>
          <w:sz w:val="22"/>
          <w:szCs w:val="22"/>
        </w:rPr>
        <w:t xml:space="preserve">sieci Plus w Smolnicy przy ulicy Bierawki na działce </w:t>
      </w:r>
      <w:r w:rsidRPr="002172D7">
        <w:rPr>
          <w:rFonts w:ascii="Times" w:eastAsiaTheme="minorEastAsia" w:hAnsi="Times" w:cs="Times"/>
          <w:color w:val="262626"/>
          <w:sz w:val="22"/>
          <w:szCs w:val="22"/>
          <w:lang w:eastAsia="pl-PL"/>
        </w:rPr>
        <w:t>477/107,</w:t>
      </w:r>
    </w:p>
    <w:p w14:paraId="441AC631" w14:textId="6A5BCC92" w:rsidR="00C01661" w:rsidRPr="002172D7" w:rsidRDefault="00C01661" w:rsidP="00156AD3">
      <w:pPr>
        <w:numPr>
          <w:ilvl w:val="1"/>
          <w:numId w:val="26"/>
        </w:numPr>
        <w:spacing w:before="60" w:after="60"/>
        <w:ind w:left="1134"/>
        <w:jc w:val="both"/>
        <w:rPr>
          <w:sz w:val="22"/>
          <w:szCs w:val="22"/>
        </w:rPr>
      </w:pPr>
      <w:r w:rsidRPr="002172D7">
        <w:rPr>
          <w:rFonts w:ascii="Times" w:eastAsiaTheme="minorEastAsia" w:hAnsi="Times" w:cs="Times"/>
          <w:color w:val="262626"/>
          <w:sz w:val="22"/>
          <w:szCs w:val="22"/>
          <w:lang w:eastAsia="pl-PL"/>
        </w:rPr>
        <w:t>sieci T-Mobile w Sierakowicach na maszcie własnym przy ulicy Kozielskiej,</w:t>
      </w:r>
    </w:p>
    <w:p w14:paraId="10CA35E5" w14:textId="29881236" w:rsidR="009F0B9C" w:rsidRPr="002172D7" w:rsidRDefault="00EE6FF2" w:rsidP="00156AD3">
      <w:pPr>
        <w:numPr>
          <w:ilvl w:val="1"/>
          <w:numId w:val="26"/>
        </w:numPr>
        <w:spacing w:before="60" w:after="60"/>
        <w:ind w:left="1134"/>
        <w:jc w:val="both"/>
        <w:rPr>
          <w:sz w:val="22"/>
          <w:szCs w:val="22"/>
        </w:rPr>
      </w:pPr>
      <w:r w:rsidRPr="002172D7">
        <w:rPr>
          <w:rFonts w:ascii="Times" w:eastAsiaTheme="minorEastAsia" w:hAnsi="Times" w:cs="Times"/>
          <w:color w:val="262626"/>
          <w:sz w:val="22"/>
          <w:szCs w:val="22"/>
          <w:lang w:eastAsia="pl-PL"/>
        </w:rPr>
        <w:t>siec</w:t>
      </w:r>
      <w:r w:rsidR="00C01661" w:rsidRPr="002172D7">
        <w:rPr>
          <w:rFonts w:ascii="Times" w:eastAsiaTheme="minorEastAsia" w:hAnsi="Times" w:cs="Times"/>
          <w:color w:val="262626"/>
          <w:sz w:val="22"/>
          <w:szCs w:val="22"/>
          <w:lang w:eastAsia="pl-PL"/>
        </w:rPr>
        <w:t xml:space="preserve">i Plus i Orane na maszcie Plusa w </w:t>
      </w:r>
      <w:r w:rsidRPr="002172D7">
        <w:rPr>
          <w:rFonts w:ascii="Times" w:eastAsiaTheme="minorEastAsia" w:hAnsi="Times" w:cs="Times"/>
          <w:color w:val="262626"/>
          <w:sz w:val="22"/>
          <w:szCs w:val="22"/>
          <w:lang w:eastAsia="pl-PL"/>
        </w:rPr>
        <w:t>Sierakowicach na działce 288/48.</w:t>
      </w:r>
      <w:r w:rsidR="009F0B9C" w:rsidRPr="002172D7">
        <w:rPr>
          <w:rStyle w:val="Odwoanieprzypisudolnego"/>
          <w:sz w:val="22"/>
          <w:szCs w:val="22"/>
        </w:rPr>
        <w:footnoteReference w:id="20"/>
      </w:r>
      <w:r w:rsidR="009F0B9C" w:rsidRPr="002172D7">
        <w:rPr>
          <w:sz w:val="22"/>
          <w:szCs w:val="22"/>
        </w:rPr>
        <w:t xml:space="preserve"> </w:t>
      </w:r>
    </w:p>
    <w:p w14:paraId="3A7B0362" w14:textId="0805373A" w:rsidR="00892D80" w:rsidRPr="002172D7" w:rsidRDefault="009F0B9C" w:rsidP="00156AD3">
      <w:pPr>
        <w:suppressAutoHyphens w:val="0"/>
        <w:autoSpaceDE w:val="0"/>
        <w:autoSpaceDN w:val="0"/>
        <w:adjustRightInd w:val="0"/>
        <w:spacing w:before="60" w:after="60"/>
        <w:jc w:val="both"/>
        <w:rPr>
          <w:rFonts w:eastAsia="Calibri"/>
          <w:sz w:val="22"/>
          <w:szCs w:val="22"/>
        </w:rPr>
      </w:pPr>
      <w:r w:rsidRPr="002172D7">
        <w:rPr>
          <w:rFonts w:eastAsia="SimSun"/>
          <w:sz w:val="22"/>
          <w:szCs w:val="22"/>
          <w:lang w:eastAsia="pl-PL"/>
        </w:rPr>
        <w:t xml:space="preserve">Zadania w zakresie oceny poziomów promieniowana elektromagnetycznego i ich zmian dokonuje </w:t>
      </w:r>
      <w:r w:rsidRPr="002172D7">
        <w:rPr>
          <w:rFonts w:eastAsia="SimSun"/>
          <w:color w:val="000000"/>
          <w:sz w:val="22"/>
          <w:szCs w:val="22"/>
          <w:lang w:eastAsia="pl-PL"/>
        </w:rPr>
        <w:t xml:space="preserve">Wojewódzki Inspektorat Ochrony Środowiska w </w:t>
      </w:r>
      <w:r w:rsidR="0001301C">
        <w:rPr>
          <w:rFonts w:eastAsia="SimSun"/>
          <w:color w:val="000000"/>
          <w:sz w:val="22"/>
          <w:szCs w:val="22"/>
          <w:lang w:eastAsia="pl-PL"/>
        </w:rPr>
        <w:t>Katowicach</w:t>
      </w:r>
      <w:r w:rsidRPr="002172D7">
        <w:rPr>
          <w:rFonts w:eastAsia="SimSun"/>
          <w:sz w:val="22"/>
          <w:szCs w:val="22"/>
          <w:lang w:eastAsia="pl-PL"/>
        </w:rPr>
        <w:t xml:space="preserve"> w ramach Państwowego Monitoringu Środowiska. </w:t>
      </w:r>
      <w:r w:rsidR="009D6FB2" w:rsidRPr="002172D7">
        <w:rPr>
          <w:rFonts w:eastAsia="SimSun"/>
          <w:sz w:val="22"/>
          <w:szCs w:val="22"/>
        </w:rPr>
        <w:t xml:space="preserve">W 2013 roku przeprowadzono badania </w:t>
      </w:r>
      <w:r w:rsidR="0001301C">
        <w:rPr>
          <w:rFonts w:eastAsia="SimSun"/>
          <w:sz w:val="22"/>
          <w:szCs w:val="22"/>
        </w:rPr>
        <w:t xml:space="preserve">poziomu promieniowania elektromagnetycznego </w:t>
      </w:r>
      <w:r w:rsidR="009D6FB2" w:rsidRPr="002172D7">
        <w:rPr>
          <w:rFonts w:eastAsia="SimSun"/>
          <w:sz w:val="22"/>
          <w:szCs w:val="22"/>
        </w:rPr>
        <w:t>w Sośnicowicach, wyniki badań wyniosły 0,27 V/m</w:t>
      </w:r>
      <w:r w:rsidR="00C075DA" w:rsidRPr="002172D7">
        <w:rPr>
          <w:rFonts w:eastAsia="SimSun"/>
          <w:sz w:val="22"/>
          <w:szCs w:val="22"/>
        </w:rPr>
        <w:t xml:space="preserve"> i </w:t>
      </w:r>
      <w:r w:rsidR="009D6FB2" w:rsidRPr="002172D7">
        <w:rPr>
          <w:rFonts w:eastAsia="SimSun"/>
          <w:color w:val="231F20"/>
          <w:sz w:val="22"/>
          <w:szCs w:val="22"/>
        </w:rPr>
        <w:t xml:space="preserve">nie wskazywały </w:t>
      </w:r>
      <w:r w:rsidR="00892D80" w:rsidRPr="002172D7">
        <w:rPr>
          <w:rFonts w:eastAsia="SimSun"/>
          <w:sz w:val="22"/>
          <w:szCs w:val="22"/>
        </w:rPr>
        <w:t>na przekroczenia dopuszczalnych poziomów promieniowania elektromagnetycznego, któr</w:t>
      </w:r>
      <w:r w:rsidR="00520A4C" w:rsidRPr="002172D7">
        <w:rPr>
          <w:rFonts w:eastAsia="SimSun"/>
          <w:sz w:val="22"/>
          <w:szCs w:val="22"/>
        </w:rPr>
        <w:t>e</w:t>
      </w:r>
      <w:r w:rsidR="00892D80" w:rsidRPr="002172D7">
        <w:rPr>
          <w:rFonts w:eastAsia="SimSun"/>
          <w:sz w:val="22"/>
          <w:szCs w:val="22"/>
        </w:rPr>
        <w:t xml:space="preserve"> wynos</w:t>
      </w:r>
      <w:r w:rsidR="00520A4C" w:rsidRPr="002172D7">
        <w:rPr>
          <w:rFonts w:eastAsia="SimSun"/>
          <w:sz w:val="22"/>
          <w:szCs w:val="22"/>
        </w:rPr>
        <w:t xml:space="preserve">zą </w:t>
      </w:r>
      <w:r w:rsidR="00892D80" w:rsidRPr="002172D7">
        <w:rPr>
          <w:rFonts w:eastAsia="SimSun"/>
          <w:sz w:val="22"/>
          <w:szCs w:val="22"/>
        </w:rPr>
        <w:t>7 V/m.</w:t>
      </w:r>
    </w:p>
    <w:p w14:paraId="3F766980" w14:textId="401664B0" w:rsidR="009D6FB2" w:rsidRPr="002172D7" w:rsidRDefault="009D6FB2" w:rsidP="00156AD3">
      <w:pPr>
        <w:suppressAutoHyphens w:val="0"/>
        <w:autoSpaceDE w:val="0"/>
        <w:autoSpaceDN w:val="0"/>
        <w:adjustRightInd w:val="0"/>
        <w:spacing w:before="60" w:after="60"/>
        <w:jc w:val="both"/>
        <w:rPr>
          <w:rFonts w:eastAsia="SimSun"/>
          <w:color w:val="000000"/>
          <w:sz w:val="22"/>
          <w:szCs w:val="22"/>
          <w:lang w:eastAsia="pl-PL"/>
        </w:rPr>
      </w:pPr>
      <w:r w:rsidRPr="002172D7">
        <w:rPr>
          <w:rFonts w:eastAsia="SimSun"/>
          <w:color w:val="000000"/>
          <w:sz w:val="22"/>
          <w:szCs w:val="22"/>
          <w:lang w:eastAsia="pl-PL"/>
        </w:rPr>
        <w:t>Pomiary monitoringowe promieniowania elektromagnetycznego kontynuowane będą w kolejnych latach łącznie w 135 punktach pomiarowych rozmieszczonych na terenie całego województwa (również w powiecie gliwickim).</w:t>
      </w:r>
    </w:p>
    <w:p w14:paraId="7A0D7144" w14:textId="06F16A10" w:rsidR="00C075DA" w:rsidRPr="002172D7" w:rsidRDefault="00C075DA" w:rsidP="00156AD3">
      <w:pPr>
        <w:suppressAutoHyphens w:val="0"/>
        <w:autoSpaceDE w:val="0"/>
        <w:autoSpaceDN w:val="0"/>
        <w:adjustRightInd w:val="0"/>
        <w:spacing w:before="60" w:after="60"/>
        <w:jc w:val="both"/>
        <w:rPr>
          <w:rFonts w:eastAsia="SimSun"/>
          <w:color w:val="000000"/>
          <w:sz w:val="22"/>
          <w:szCs w:val="22"/>
          <w:lang w:eastAsia="pl-PL"/>
        </w:rPr>
      </w:pPr>
      <w:r w:rsidRPr="002172D7">
        <w:rPr>
          <w:rFonts w:eastAsia="SimSun"/>
          <w:color w:val="000000"/>
          <w:sz w:val="22"/>
          <w:szCs w:val="22"/>
          <w:lang w:eastAsia="pl-PL"/>
        </w:rPr>
        <w:t>W ostatnich latach 2011-2013 w ramach działalności kontrolnej Wojewódzki Inspektorat Ochrony Środowiska w Katowicach nie prowadził kontroli firm działających na obszarze gminy Sośnicowice w zakresie przestrzegania wymogów ochrony środowiska w zakr</w:t>
      </w:r>
      <w:r w:rsidR="00520A4C" w:rsidRPr="002172D7">
        <w:rPr>
          <w:rFonts w:eastAsia="SimSun"/>
          <w:color w:val="000000"/>
          <w:sz w:val="22"/>
          <w:szCs w:val="22"/>
          <w:lang w:eastAsia="pl-PL"/>
        </w:rPr>
        <w:t xml:space="preserve">esie pól elektromagnetycznych. </w:t>
      </w:r>
    </w:p>
    <w:p w14:paraId="31CA6DCB" w14:textId="77777777" w:rsidR="00C0539A" w:rsidRPr="002172D7" w:rsidRDefault="00C0539A" w:rsidP="00156AD3">
      <w:pPr>
        <w:spacing w:before="60" w:after="60"/>
        <w:rPr>
          <w:sz w:val="22"/>
        </w:rPr>
      </w:pPr>
    </w:p>
    <w:p w14:paraId="3DE2D0FB" w14:textId="05D3A168" w:rsidR="00C0539A" w:rsidRPr="002172D7" w:rsidRDefault="00FC5581" w:rsidP="00FA3909">
      <w:pPr>
        <w:pStyle w:val="Nagwek3"/>
      </w:pPr>
      <w:bookmarkStart w:id="230" w:name="_Toc267063196"/>
      <w:r w:rsidRPr="002172D7">
        <w:t>Identyfikacja potrzeb</w:t>
      </w:r>
      <w:r w:rsidR="008F7238">
        <w:t xml:space="preserve"> </w:t>
      </w:r>
      <w:r w:rsidRPr="002172D7">
        <w:t xml:space="preserve">- cele długoterminowe do roku 2021 </w:t>
      </w:r>
      <w:r w:rsidR="00A91EA7" w:rsidRPr="002172D7">
        <w:br/>
      </w:r>
      <w:r w:rsidRPr="002172D7">
        <w:t>i krótkoterminowe do 2017 roku</w:t>
      </w:r>
      <w:bookmarkEnd w:id="230"/>
    </w:p>
    <w:p w14:paraId="3A0DE2C9" w14:textId="77777777" w:rsidR="00C0539A" w:rsidRPr="002172D7" w:rsidRDefault="00C0539A" w:rsidP="00156AD3">
      <w:pPr>
        <w:spacing w:before="60" w:after="60"/>
      </w:pPr>
    </w:p>
    <w:p w14:paraId="2141B775" w14:textId="77777777" w:rsidR="00FC5581" w:rsidRPr="002172D7" w:rsidRDefault="00FC5581"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FF"/>
        <w:spacing w:before="60" w:after="60"/>
        <w:jc w:val="both"/>
        <w:rPr>
          <w:b/>
          <w:i/>
          <w:sz w:val="22"/>
          <w:szCs w:val="22"/>
        </w:rPr>
      </w:pPr>
      <w:r w:rsidRPr="002172D7">
        <w:rPr>
          <w:b/>
          <w:i/>
          <w:sz w:val="22"/>
          <w:szCs w:val="22"/>
        </w:rPr>
        <w:t>Cele długoterminowe do roku 2021</w:t>
      </w:r>
    </w:p>
    <w:p w14:paraId="1DB19531" w14:textId="1C1CC46C" w:rsidR="00FC5581" w:rsidRPr="002172D7" w:rsidRDefault="002C5A48"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FF"/>
        <w:spacing w:before="60" w:after="60"/>
        <w:jc w:val="both"/>
        <w:rPr>
          <w:rFonts w:eastAsia="SimSun"/>
          <w:b/>
          <w:i/>
          <w:sz w:val="22"/>
          <w:szCs w:val="22"/>
          <w:lang w:eastAsia="pl-PL"/>
        </w:rPr>
      </w:pPr>
      <w:r w:rsidRPr="002172D7">
        <w:rPr>
          <w:b/>
          <w:i/>
          <w:sz w:val="22"/>
          <w:szCs w:val="22"/>
        </w:rPr>
        <w:t>PE</w:t>
      </w:r>
      <w:r w:rsidR="00FC5581" w:rsidRPr="002172D7">
        <w:rPr>
          <w:b/>
          <w:i/>
          <w:sz w:val="22"/>
          <w:szCs w:val="22"/>
        </w:rPr>
        <w:t xml:space="preserve">.1 - </w:t>
      </w:r>
      <w:r w:rsidR="00A5606A" w:rsidRPr="002172D7">
        <w:rPr>
          <w:b/>
          <w:i/>
          <w:sz w:val="22"/>
          <w:szCs w:val="22"/>
        </w:rPr>
        <w:t>Kontrola i ograniczenie emisji ponadnormatywnego niejonizującego promieniowania elektromagnetycznego do środowiska</w:t>
      </w:r>
    </w:p>
    <w:p w14:paraId="22F329B9" w14:textId="77777777" w:rsidR="00197044" w:rsidRPr="002172D7" w:rsidRDefault="00197044" w:rsidP="00156AD3">
      <w:pPr>
        <w:spacing w:before="60" w:after="60"/>
        <w:jc w:val="both"/>
        <w:rPr>
          <w:b/>
          <w:sz w:val="22"/>
          <w:szCs w:val="22"/>
        </w:rPr>
      </w:pPr>
    </w:p>
    <w:p w14:paraId="40B53904" w14:textId="77777777" w:rsidR="00FC5581" w:rsidRPr="002172D7" w:rsidRDefault="00FC5581"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CC"/>
        <w:spacing w:before="60" w:after="60"/>
        <w:jc w:val="both"/>
        <w:rPr>
          <w:b/>
          <w:sz w:val="22"/>
          <w:szCs w:val="22"/>
        </w:rPr>
      </w:pPr>
      <w:r w:rsidRPr="002172D7">
        <w:rPr>
          <w:b/>
          <w:sz w:val="22"/>
          <w:szCs w:val="22"/>
        </w:rPr>
        <w:t>Cele krótkoterminowe do roku 2017</w:t>
      </w:r>
    </w:p>
    <w:p w14:paraId="6AEA7D3C" w14:textId="505383F6" w:rsidR="00A91EA7" w:rsidRPr="002172D7" w:rsidRDefault="002C5A48"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CCFFCC"/>
        <w:spacing w:before="60" w:after="60"/>
        <w:jc w:val="both"/>
        <w:rPr>
          <w:rFonts w:eastAsia="SimSun"/>
          <w:b/>
          <w:sz w:val="22"/>
          <w:szCs w:val="22"/>
          <w:lang w:eastAsia="pl-PL"/>
        </w:rPr>
      </w:pPr>
      <w:r w:rsidRPr="002172D7">
        <w:rPr>
          <w:rFonts w:eastAsia="SimSun"/>
          <w:b/>
          <w:sz w:val="22"/>
          <w:szCs w:val="22"/>
          <w:lang w:eastAsia="pl-PL"/>
        </w:rPr>
        <w:t>PE</w:t>
      </w:r>
      <w:r w:rsidR="00FC5581" w:rsidRPr="002172D7">
        <w:rPr>
          <w:rFonts w:eastAsia="SimSun"/>
          <w:b/>
          <w:sz w:val="22"/>
          <w:szCs w:val="22"/>
          <w:lang w:eastAsia="pl-PL"/>
        </w:rPr>
        <w:t xml:space="preserve">.1.1 - </w:t>
      </w:r>
      <w:r w:rsidR="00A5606A" w:rsidRPr="002172D7">
        <w:rPr>
          <w:rFonts w:eastAsia="SimSun"/>
          <w:b/>
          <w:sz w:val="22"/>
          <w:szCs w:val="22"/>
          <w:lang w:eastAsia="pl-PL"/>
        </w:rPr>
        <w:t>Rozpoznanie stanu zagrożenia oddziaływania pól elektromagnetycznych</w:t>
      </w:r>
    </w:p>
    <w:p w14:paraId="40D360DB" w14:textId="77777777" w:rsidR="00A91EA7" w:rsidRPr="002172D7" w:rsidRDefault="00A91EA7" w:rsidP="00156AD3">
      <w:pPr>
        <w:spacing w:before="60" w:after="60"/>
        <w:jc w:val="both"/>
        <w:rPr>
          <w:sz w:val="22"/>
          <w:szCs w:val="22"/>
        </w:rPr>
      </w:pPr>
    </w:p>
    <w:p w14:paraId="2780D375" w14:textId="77777777" w:rsidR="00FC5581" w:rsidRPr="002172D7" w:rsidRDefault="00FC5581"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jc w:val="both"/>
        <w:rPr>
          <w:i/>
          <w:sz w:val="22"/>
          <w:szCs w:val="22"/>
        </w:rPr>
      </w:pPr>
      <w:r w:rsidRPr="002172D7">
        <w:rPr>
          <w:i/>
          <w:sz w:val="22"/>
          <w:szCs w:val="22"/>
        </w:rPr>
        <w:t>Zadania:</w:t>
      </w:r>
    </w:p>
    <w:p w14:paraId="1F766EAC" w14:textId="0837875B" w:rsidR="00A5606A" w:rsidRPr="002172D7" w:rsidRDefault="002C5A48"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851" w:hanging="851"/>
        <w:rPr>
          <w:rFonts w:eastAsia="SimSun"/>
          <w:i/>
          <w:sz w:val="22"/>
          <w:szCs w:val="22"/>
          <w:lang w:eastAsia="pl-PL"/>
        </w:rPr>
      </w:pPr>
      <w:r w:rsidRPr="002172D7">
        <w:rPr>
          <w:rFonts w:eastAsia="SimSun"/>
          <w:i/>
          <w:sz w:val="22"/>
          <w:szCs w:val="22"/>
          <w:lang w:eastAsia="pl-PL"/>
        </w:rPr>
        <w:t>PE</w:t>
      </w:r>
      <w:r w:rsidR="00197044" w:rsidRPr="002172D7">
        <w:rPr>
          <w:rFonts w:eastAsia="SimSun"/>
          <w:i/>
          <w:sz w:val="22"/>
          <w:szCs w:val="22"/>
          <w:lang w:eastAsia="pl-PL"/>
        </w:rPr>
        <w:t xml:space="preserve">.1.1.1 </w:t>
      </w:r>
      <w:r w:rsidR="00A91EA7" w:rsidRPr="002172D7">
        <w:rPr>
          <w:rFonts w:eastAsia="SimSun"/>
          <w:i/>
          <w:sz w:val="22"/>
          <w:szCs w:val="22"/>
          <w:lang w:eastAsia="pl-PL"/>
        </w:rPr>
        <w:t xml:space="preserve">- </w:t>
      </w:r>
      <w:r w:rsidRPr="002172D7">
        <w:rPr>
          <w:rFonts w:eastAsia="SimSun"/>
          <w:i/>
          <w:sz w:val="22"/>
          <w:szCs w:val="22"/>
          <w:lang w:eastAsia="pl-PL"/>
        </w:rPr>
        <w:t>Preferowanie mało konfliktowych lokalizacji źródeł promieniowania elektromagnetycznego,</w:t>
      </w:r>
    </w:p>
    <w:p w14:paraId="713E36E0" w14:textId="555060B6" w:rsidR="002C5A48" w:rsidRPr="002172D7" w:rsidRDefault="002C5A48"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851" w:hanging="851"/>
        <w:rPr>
          <w:rFonts w:eastAsia="SimSun"/>
          <w:i/>
          <w:sz w:val="22"/>
          <w:szCs w:val="22"/>
          <w:lang w:eastAsia="pl-PL"/>
        </w:rPr>
      </w:pPr>
      <w:r w:rsidRPr="002172D7">
        <w:rPr>
          <w:rFonts w:eastAsia="SimSun"/>
          <w:i/>
          <w:sz w:val="22"/>
          <w:szCs w:val="22"/>
          <w:lang w:eastAsia="pl-PL"/>
        </w:rPr>
        <w:t>PE.</w:t>
      </w:r>
      <w:r w:rsidR="00197044" w:rsidRPr="002172D7">
        <w:rPr>
          <w:i/>
          <w:sz w:val="22"/>
          <w:szCs w:val="22"/>
        </w:rPr>
        <w:t xml:space="preserve">1.1.2 </w:t>
      </w:r>
      <w:r w:rsidR="00A91EA7" w:rsidRPr="002172D7">
        <w:rPr>
          <w:i/>
          <w:sz w:val="22"/>
          <w:szCs w:val="22"/>
        </w:rPr>
        <w:t xml:space="preserve">- </w:t>
      </w:r>
      <w:r w:rsidRPr="002172D7">
        <w:rPr>
          <w:rFonts w:eastAsia="SimSun"/>
          <w:i/>
          <w:sz w:val="22"/>
          <w:szCs w:val="22"/>
          <w:lang w:eastAsia="pl-PL"/>
        </w:rPr>
        <w:t>Gromadzenie danych dotyczących instalacji powodujących wytwarzanie pól elektromagnetycznych,</w:t>
      </w:r>
    </w:p>
    <w:p w14:paraId="6B1D5F88" w14:textId="079AF7DE" w:rsidR="002C5A48" w:rsidRPr="002172D7" w:rsidRDefault="002C5A48" w:rsidP="00156AD3">
      <w:pPr>
        <w:pBdr>
          <w:top w:val="single" w:sz="4" w:space="1" w:color="365F91" w:themeColor="accent1" w:themeShade="BF"/>
          <w:left w:val="single" w:sz="4" w:space="4" w:color="365F91" w:themeColor="accent1" w:themeShade="BF"/>
          <w:bottom w:val="single" w:sz="4" w:space="1" w:color="365F91" w:themeColor="accent1" w:themeShade="BF"/>
          <w:right w:val="single" w:sz="4" w:space="4" w:color="365F91" w:themeColor="accent1" w:themeShade="BF"/>
        </w:pBdr>
        <w:shd w:val="clear" w:color="auto" w:fill="FFFFCC"/>
        <w:spacing w:before="60" w:after="60"/>
        <w:ind w:left="851" w:hanging="851"/>
        <w:rPr>
          <w:i/>
          <w:sz w:val="22"/>
          <w:szCs w:val="22"/>
        </w:rPr>
      </w:pPr>
      <w:r w:rsidRPr="002172D7">
        <w:rPr>
          <w:rFonts w:eastAsia="SimSun"/>
          <w:i/>
          <w:sz w:val="22"/>
          <w:szCs w:val="22"/>
          <w:lang w:eastAsia="pl-PL"/>
        </w:rPr>
        <w:t>PE.</w:t>
      </w:r>
      <w:r w:rsidRPr="002172D7">
        <w:rPr>
          <w:i/>
          <w:sz w:val="22"/>
          <w:szCs w:val="22"/>
        </w:rPr>
        <w:t>1.1.3</w:t>
      </w:r>
      <w:r w:rsidR="00197044" w:rsidRPr="002172D7">
        <w:rPr>
          <w:i/>
          <w:sz w:val="22"/>
          <w:szCs w:val="22"/>
        </w:rPr>
        <w:t xml:space="preserve"> </w:t>
      </w:r>
      <w:r w:rsidR="00A91EA7" w:rsidRPr="002172D7">
        <w:rPr>
          <w:i/>
          <w:sz w:val="22"/>
          <w:szCs w:val="22"/>
        </w:rPr>
        <w:t xml:space="preserve">- </w:t>
      </w:r>
      <w:r w:rsidRPr="002172D7">
        <w:rPr>
          <w:rFonts w:eastAsia="SimSun"/>
          <w:i/>
          <w:sz w:val="22"/>
          <w:szCs w:val="22"/>
          <w:lang w:eastAsia="pl-PL"/>
        </w:rPr>
        <w:t>Realizacja systemu monitoringu środowiska w celu określenia aktualnego poziomu elektromagnetycznego promieniowania niejonizującego na terenie gminy</w:t>
      </w:r>
    </w:p>
    <w:p w14:paraId="143D0A65" w14:textId="5A62E84B" w:rsidR="00FC5581" w:rsidRPr="002172D7" w:rsidRDefault="00FC5581" w:rsidP="00156AD3">
      <w:pPr>
        <w:spacing w:before="60" w:after="60"/>
        <w:ind w:left="851" w:hanging="851"/>
        <w:rPr>
          <w:sz w:val="22"/>
          <w:szCs w:val="22"/>
        </w:rPr>
      </w:pPr>
    </w:p>
    <w:p w14:paraId="05383BDF" w14:textId="77777777" w:rsidR="00197044" w:rsidRPr="002172D7" w:rsidRDefault="00197044" w:rsidP="00156AD3">
      <w:pPr>
        <w:spacing w:before="60" w:after="60"/>
        <w:rPr>
          <w:i/>
          <w:sz w:val="16"/>
          <w:szCs w:val="16"/>
        </w:rPr>
        <w:sectPr w:rsidR="00197044" w:rsidRPr="002172D7" w:rsidSect="000062EC">
          <w:pgSz w:w="11900" w:h="16820"/>
          <w:pgMar w:top="1418" w:right="1440" w:bottom="1418" w:left="1440" w:header="709" w:footer="709" w:gutter="0"/>
          <w:cols w:space="708"/>
          <w:docGrid w:linePitch="326"/>
        </w:sectPr>
      </w:pPr>
    </w:p>
    <w:p w14:paraId="57EC3EA0" w14:textId="77777777" w:rsidR="00A5606A" w:rsidRPr="002172D7" w:rsidRDefault="00FC5581" w:rsidP="00FA3909">
      <w:pPr>
        <w:pStyle w:val="Nagwek3"/>
      </w:pPr>
      <w:bookmarkStart w:id="231" w:name="_Toc267063197"/>
      <w:r w:rsidRPr="002172D7">
        <w:t>Plan operacyjny</w:t>
      </w:r>
      <w:bookmarkEnd w:id="231"/>
    </w:p>
    <w:tbl>
      <w:tblPr>
        <w:tblW w:w="5000" w:type="pct"/>
        <w:jc w:val="center"/>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shd w:val="clear" w:color="auto" w:fill="FFFFFF"/>
        <w:tblLook w:val="04A0" w:firstRow="1" w:lastRow="0" w:firstColumn="1" w:lastColumn="0" w:noHBand="0" w:noVBand="1"/>
      </w:tblPr>
      <w:tblGrid>
        <w:gridCol w:w="1042"/>
        <w:gridCol w:w="17"/>
        <w:gridCol w:w="2758"/>
        <w:gridCol w:w="51"/>
        <w:gridCol w:w="1042"/>
        <w:gridCol w:w="42"/>
        <w:gridCol w:w="1254"/>
        <w:gridCol w:w="62"/>
        <w:gridCol w:w="1314"/>
        <w:gridCol w:w="76"/>
        <w:gridCol w:w="1518"/>
        <w:gridCol w:w="45"/>
        <w:gridCol w:w="1376"/>
        <w:gridCol w:w="59"/>
        <w:gridCol w:w="1962"/>
        <w:gridCol w:w="23"/>
        <w:gridCol w:w="1515"/>
      </w:tblGrid>
      <w:tr w:rsidR="00A76969" w:rsidRPr="002172D7" w14:paraId="2E7AC36E" w14:textId="77777777" w:rsidTr="00CD3A09">
        <w:trPr>
          <w:jc w:val="center"/>
        </w:trPr>
        <w:tc>
          <w:tcPr>
            <w:tcW w:w="374" w:type="pct"/>
            <w:gridSpan w:val="2"/>
            <w:shd w:val="clear" w:color="auto" w:fill="CCFFFF"/>
            <w:vAlign w:val="center"/>
          </w:tcPr>
          <w:p w14:paraId="1AF8E3BF" w14:textId="77777777" w:rsidR="00197044" w:rsidRPr="002172D7" w:rsidRDefault="00197044" w:rsidP="00156AD3">
            <w:pPr>
              <w:spacing w:before="60" w:after="60"/>
              <w:jc w:val="center"/>
              <w:rPr>
                <w:bCs/>
                <w:i/>
                <w:sz w:val="18"/>
                <w:szCs w:val="18"/>
              </w:rPr>
            </w:pPr>
            <w:r w:rsidRPr="002172D7">
              <w:rPr>
                <w:bCs/>
                <w:i/>
                <w:sz w:val="18"/>
                <w:szCs w:val="18"/>
              </w:rPr>
              <w:t>L.P.</w:t>
            </w:r>
          </w:p>
        </w:tc>
        <w:tc>
          <w:tcPr>
            <w:tcW w:w="974" w:type="pct"/>
            <w:shd w:val="clear" w:color="auto" w:fill="CCFFFF"/>
            <w:vAlign w:val="center"/>
          </w:tcPr>
          <w:p w14:paraId="5945CF2E" w14:textId="77777777" w:rsidR="00197044" w:rsidRPr="002172D7" w:rsidRDefault="00197044" w:rsidP="00156AD3">
            <w:pPr>
              <w:spacing w:before="60" w:after="60"/>
              <w:jc w:val="center"/>
              <w:rPr>
                <w:bCs/>
                <w:i/>
                <w:sz w:val="18"/>
                <w:szCs w:val="18"/>
              </w:rPr>
            </w:pPr>
            <w:r w:rsidRPr="002172D7">
              <w:rPr>
                <w:bCs/>
                <w:i/>
                <w:sz w:val="18"/>
                <w:szCs w:val="18"/>
              </w:rPr>
              <w:t>Nazwa zadania</w:t>
            </w:r>
          </w:p>
        </w:tc>
        <w:tc>
          <w:tcPr>
            <w:tcW w:w="386" w:type="pct"/>
            <w:gridSpan w:val="2"/>
            <w:shd w:val="clear" w:color="auto" w:fill="CCFFFF"/>
            <w:vAlign w:val="center"/>
          </w:tcPr>
          <w:p w14:paraId="662A0BC6" w14:textId="77777777" w:rsidR="00197044" w:rsidRPr="002172D7" w:rsidRDefault="00197044" w:rsidP="00156AD3">
            <w:pPr>
              <w:spacing w:before="60" w:after="60"/>
              <w:jc w:val="center"/>
              <w:rPr>
                <w:bCs/>
                <w:i/>
                <w:sz w:val="18"/>
                <w:szCs w:val="18"/>
              </w:rPr>
            </w:pPr>
            <w:r w:rsidRPr="002172D7">
              <w:rPr>
                <w:bCs/>
                <w:i/>
                <w:sz w:val="18"/>
                <w:szCs w:val="18"/>
              </w:rPr>
              <w:t>Termin rozpoczęcia planowany</w:t>
            </w:r>
          </w:p>
        </w:tc>
        <w:tc>
          <w:tcPr>
            <w:tcW w:w="480" w:type="pct"/>
            <w:gridSpan w:val="3"/>
            <w:shd w:val="clear" w:color="auto" w:fill="CCFFFF"/>
            <w:vAlign w:val="center"/>
          </w:tcPr>
          <w:p w14:paraId="761292A1" w14:textId="77777777" w:rsidR="00197044" w:rsidRPr="002172D7" w:rsidRDefault="00197044" w:rsidP="00156AD3">
            <w:pPr>
              <w:spacing w:before="60" w:after="60"/>
              <w:jc w:val="center"/>
              <w:rPr>
                <w:bCs/>
                <w:i/>
                <w:sz w:val="18"/>
                <w:szCs w:val="18"/>
              </w:rPr>
            </w:pPr>
            <w:r w:rsidRPr="002172D7">
              <w:rPr>
                <w:bCs/>
                <w:i/>
                <w:sz w:val="18"/>
                <w:szCs w:val="18"/>
              </w:rPr>
              <w:t>Termin zakończenia planowany</w:t>
            </w:r>
          </w:p>
        </w:tc>
        <w:tc>
          <w:tcPr>
            <w:tcW w:w="491" w:type="pct"/>
            <w:gridSpan w:val="2"/>
            <w:shd w:val="clear" w:color="auto" w:fill="CCFFFF"/>
            <w:vAlign w:val="center"/>
          </w:tcPr>
          <w:p w14:paraId="41901350" w14:textId="77777777" w:rsidR="00197044" w:rsidRPr="002172D7" w:rsidRDefault="00197044" w:rsidP="00156AD3">
            <w:pPr>
              <w:spacing w:before="60" w:after="60"/>
              <w:jc w:val="center"/>
              <w:rPr>
                <w:bCs/>
                <w:i/>
                <w:sz w:val="18"/>
                <w:szCs w:val="18"/>
              </w:rPr>
            </w:pPr>
            <w:r w:rsidRPr="002172D7">
              <w:rPr>
                <w:bCs/>
                <w:i/>
                <w:sz w:val="18"/>
                <w:szCs w:val="18"/>
              </w:rPr>
              <w:t>Jednostka odpowiedzialna</w:t>
            </w:r>
          </w:p>
        </w:tc>
        <w:tc>
          <w:tcPr>
            <w:tcW w:w="536" w:type="pct"/>
            <w:shd w:val="clear" w:color="auto" w:fill="CCFFFF"/>
            <w:vAlign w:val="center"/>
          </w:tcPr>
          <w:p w14:paraId="4F41C266" w14:textId="77777777" w:rsidR="00197044" w:rsidRPr="002172D7" w:rsidRDefault="00197044" w:rsidP="00156AD3">
            <w:pPr>
              <w:spacing w:before="60" w:after="60"/>
              <w:jc w:val="center"/>
              <w:rPr>
                <w:bCs/>
                <w:i/>
                <w:sz w:val="18"/>
                <w:szCs w:val="18"/>
              </w:rPr>
            </w:pPr>
            <w:r w:rsidRPr="002172D7">
              <w:rPr>
                <w:bCs/>
                <w:i/>
                <w:sz w:val="18"/>
                <w:szCs w:val="18"/>
              </w:rPr>
              <w:t>Planowane efekty ekologiczne</w:t>
            </w:r>
          </w:p>
        </w:tc>
        <w:tc>
          <w:tcPr>
            <w:tcW w:w="523" w:type="pct"/>
            <w:gridSpan w:val="3"/>
            <w:shd w:val="clear" w:color="auto" w:fill="CCFFFF"/>
            <w:vAlign w:val="center"/>
          </w:tcPr>
          <w:p w14:paraId="28CB90D5" w14:textId="77777777" w:rsidR="00197044" w:rsidRPr="002172D7" w:rsidRDefault="00197044" w:rsidP="00156AD3">
            <w:pPr>
              <w:spacing w:before="60" w:after="60"/>
              <w:jc w:val="center"/>
              <w:rPr>
                <w:bCs/>
                <w:i/>
                <w:sz w:val="18"/>
                <w:szCs w:val="18"/>
              </w:rPr>
            </w:pPr>
            <w:r w:rsidRPr="002172D7">
              <w:rPr>
                <w:bCs/>
                <w:i/>
                <w:sz w:val="18"/>
                <w:szCs w:val="18"/>
              </w:rPr>
              <w:t>Planowane koszty ogółem (PLN) tyś.</w:t>
            </w:r>
          </w:p>
        </w:tc>
        <w:tc>
          <w:tcPr>
            <w:tcW w:w="693" w:type="pct"/>
            <w:shd w:val="clear" w:color="auto" w:fill="CCFFFF"/>
            <w:vAlign w:val="center"/>
          </w:tcPr>
          <w:p w14:paraId="248003B0" w14:textId="77777777" w:rsidR="00197044" w:rsidRPr="002172D7" w:rsidRDefault="00197044" w:rsidP="00156AD3">
            <w:pPr>
              <w:spacing w:before="60" w:after="60"/>
              <w:jc w:val="center"/>
              <w:rPr>
                <w:bCs/>
                <w:i/>
                <w:sz w:val="18"/>
                <w:szCs w:val="18"/>
              </w:rPr>
            </w:pPr>
            <w:r w:rsidRPr="002172D7">
              <w:rPr>
                <w:bCs/>
                <w:i/>
                <w:sz w:val="18"/>
                <w:szCs w:val="18"/>
              </w:rPr>
              <w:t>Partnerzy</w:t>
            </w:r>
          </w:p>
        </w:tc>
        <w:tc>
          <w:tcPr>
            <w:tcW w:w="544" w:type="pct"/>
            <w:gridSpan w:val="2"/>
            <w:shd w:val="clear" w:color="auto" w:fill="CCFFFF"/>
            <w:vAlign w:val="center"/>
          </w:tcPr>
          <w:p w14:paraId="5E1A3547" w14:textId="77777777" w:rsidR="00197044" w:rsidRPr="002172D7" w:rsidRDefault="00197044" w:rsidP="00156AD3">
            <w:pPr>
              <w:spacing w:before="60" w:after="60"/>
              <w:jc w:val="center"/>
              <w:rPr>
                <w:bCs/>
                <w:i/>
                <w:sz w:val="18"/>
                <w:szCs w:val="18"/>
              </w:rPr>
            </w:pPr>
            <w:r w:rsidRPr="002172D7">
              <w:rPr>
                <w:bCs/>
                <w:i/>
                <w:sz w:val="18"/>
                <w:szCs w:val="18"/>
              </w:rPr>
              <w:t>Źródła finansowania</w:t>
            </w:r>
          </w:p>
        </w:tc>
      </w:tr>
      <w:tr w:rsidR="00A76969" w:rsidRPr="002172D7" w14:paraId="7AD5EDDF" w14:textId="77777777" w:rsidTr="00C0539A">
        <w:trPr>
          <w:jc w:val="center"/>
        </w:trPr>
        <w:tc>
          <w:tcPr>
            <w:tcW w:w="5000" w:type="pct"/>
            <w:gridSpan w:val="17"/>
            <w:shd w:val="clear" w:color="auto" w:fill="FFFFCC"/>
            <w:vAlign w:val="center"/>
          </w:tcPr>
          <w:p w14:paraId="785F4B3A" w14:textId="77777777" w:rsidR="00A76969" w:rsidRPr="002172D7" w:rsidRDefault="00A76969" w:rsidP="00156AD3">
            <w:pPr>
              <w:spacing w:before="60" w:after="60"/>
              <w:jc w:val="center"/>
              <w:rPr>
                <w:bCs/>
                <w:i/>
                <w:color w:val="FF0000"/>
                <w:sz w:val="18"/>
                <w:szCs w:val="18"/>
              </w:rPr>
            </w:pPr>
            <w:r w:rsidRPr="002172D7">
              <w:rPr>
                <w:bCs/>
                <w:i/>
                <w:color w:val="FF0000"/>
                <w:sz w:val="18"/>
                <w:szCs w:val="18"/>
              </w:rPr>
              <w:t>OCHRONA PRZED PROMIENIOWANIEM NIEJONIZUJĄCYM</w:t>
            </w:r>
          </w:p>
        </w:tc>
      </w:tr>
      <w:tr w:rsidR="00A76969" w:rsidRPr="002172D7" w14:paraId="13A18548" w14:textId="77777777" w:rsidTr="00C0539A">
        <w:trPr>
          <w:jc w:val="center"/>
        </w:trPr>
        <w:tc>
          <w:tcPr>
            <w:tcW w:w="5000" w:type="pct"/>
            <w:gridSpan w:val="17"/>
            <w:shd w:val="clear" w:color="auto" w:fill="CCFFFF"/>
            <w:vAlign w:val="center"/>
          </w:tcPr>
          <w:p w14:paraId="7C138350" w14:textId="77777777" w:rsidR="00A76969" w:rsidRPr="002172D7" w:rsidRDefault="00A76969" w:rsidP="00156AD3">
            <w:pPr>
              <w:spacing w:before="60" w:after="60"/>
              <w:jc w:val="center"/>
              <w:rPr>
                <w:bCs/>
                <w:i/>
                <w:sz w:val="18"/>
                <w:szCs w:val="18"/>
              </w:rPr>
            </w:pPr>
            <w:r w:rsidRPr="002172D7">
              <w:rPr>
                <w:bCs/>
                <w:i/>
                <w:sz w:val="18"/>
                <w:szCs w:val="18"/>
              </w:rPr>
              <w:t>ZADANIA WŁASNE</w:t>
            </w:r>
          </w:p>
        </w:tc>
      </w:tr>
      <w:tr w:rsidR="00A76969" w:rsidRPr="002172D7" w14:paraId="3DBA4D75" w14:textId="77777777" w:rsidTr="00CD3A09">
        <w:trPr>
          <w:trHeight w:val="1090"/>
          <w:jc w:val="center"/>
        </w:trPr>
        <w:tc>
          <w:tcPr>
            <w:tcW w:w="368" w:type="pct"/>
            <w:shd w:val="clear" w:color="auto" w:fill="FFFFFF"/>
            <w:vAlign w:val="center"/>
          </w:tcPr>
          <w:p w14:paraId="3682E051" w14:textId="7ACBFCD5" w:rsidR="00A76969" w:rsidRPr="002172D7" w:rsidRDefault="00A76969" w:rsidP="00156AD3">
            <w:pPr>
              <w:spacing w:before="60" w:after="60"/>
              <w:jc w:val="center"/>
              <w:rPr>
                <w:bCs/>
                <w:i/>
                <w:sz w:val="18"/>
                <w:szCs w:val="18"/>
              </w:rPr>
            </w:pPr>
            <w:r w:rsidRPr="002172D7">
              <w:rPr>
                <w:bCs/>
                <w:i/>
                <w:sz w:val="18"/>
                <w:szCs w:val="18"/>
              </w:rPr>
              <w:t>PE.1.1.1</w:t>
            </w:r>
          </w:p>
        </w:tc>
        <w:tc>
          <w:tcPr>
            <w:tcW w:w="998" w:type="pct"/>
            <w:gridSpan w:val="3"/>
            <w:shd w:val="clear" w:color="auto" w:fill="FFFFFF"/>
            <w:vAlign w:val="center"/>
          </w:tcPr>
          <w:p w14:paraId="55E45000" w14:textId="3113E940" w:rsidR="00A76969" w:rsidRPr="002172D7" w:rsidRDefault="00A76969" w:rsidP="00156AD3">
            <w:pPr>
              <w:spacing w:before="60" w:after="60"/>
              <w:jc w:val="center"/>
              <w:rPr>
                <w:i/>
                <w:sz w:val="18"/>
                <w:szCs w:val="18"/>
              </w:rPr>
            </w:pPr>
            <w:r w:rsidRPr="002172D7">
              <w:rPr>
                <w:rFonts w:eastAsia="SimSun"/>
                <w:i/>
                <w:sz w:val="18"/>
                <w:szCs w:val="18"/>
                <w:lang w:eastAsia="pl-PL"/>
              </w:rPr>
              <w:t xml:space="preserve">Preferowanie mało konfliktowych lokalizacji źródeł promieniowania elektromagnetycznego – w trakcie aktualizacji planów zagospodarowania przestrzennego wprowadzanie odpowiednich zapisów </w:t>
            </w:r>
          </w:p>
        </w:tc>
        <w:tc>
          <w:tcPr>
            <w:tcW w:w="383" w:type="pct"/>
            <w:gridSpan w:val="2"/>
            <w:shd w:val="clear" w:color="auto" w:fill="FFFFFF"/>
            <w:vAlign w:val="center"/>
          </w:tcPr>
          <w:p w14:paraId="32DE0244" w14:textId="77777777" w:rsidR="00A76969" w:rsidRPr="002172D7" w:rsidRDefault="00A76969"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43" w:type="pct"/>
            <w:shd w:val="clear" w:color="auto" w:fill="FFFFFF"/>
            <w:vAlign w:val="center"/>
          </w:tcPr>
          <w:p w14:paraId="0A09C49F" w14:textId="77777777" w:rsidR="00A76969" w:rsidRPr="002172D7" w:rsidRDefault="00A76969" w:rsidP="00156AD3">
            <w:pPr>
              <w:spacing w:before="60" w:after="60"/>
              <w:jc w:val="center"/>
              <w:rPr>
                <w:i/>
                <w:sz w:val="18"/>
                <w:szCs w:val="18"/>
              </w:rPr>
            </w:pPr>
            <w:r w:rsidRPr="002172D7">
              <w:rPr>
                <w:i/>
                <w:sz w:val="18"/>
                <w:szCs w:val="18"/>
              </w:rPr>
              <w:t>2021</w:t>
            </w:r>
          </w:p>
        </w:tc>
        <w:tc>
          <w:tcPr>
            <w:tcW w:w="486" w:type="pct"/>
            <w:gridSpan w:val="2"/>
            <w:shd w:val="clear" w:color="auto" w:fill="FFFFFF"/>
            <w:vAlign w:val="center"/>
          </w:tcPr>
          <w:p w14:paraId="33C8BA0A" w14:textId="70A5683C" w:rsidR="00A76969" w:rsidRPr="002172D7" w:rsidRDefault="00A76969" w:rsidP="00156AD3">
            <w:pPr>
              <w:suppressAutoHyphens w:val="0"/>
              <w:autoSpaceDE w:val="0"/>
              <w:autoSpaceDN w:val="0"/>
              <w:adjustRightInd w:val="0"/>
              <w:spacing w:before="60" w:after="60"/>
              <w:jc w:val="center"/>
              <w:rPr>
                <w:i/>
                <w:sz w:val="18"/>
                <w:szCs w:val="18"/>
              </w:rPr>
            </w:pPr>
            <w:r w:rsidRPr="002172D7">
              <w:rPr>
                <w:i/>
                <w:color w:val="000000"/>
                <w:sz w:val="18"/>
                <w:szCs w:val="18"/>
              </w:rPr>
              <w:t xml:space="preserve">Gmina </w:t>
            </w:r>
            <w:r w:rsidR="00520A4C" w:rsidRPr="002172D7">
              <w:rPr>
                <w:i/>
                <w:color w:val="000000"/>
                <w:sz w:val="18"/>
                <w:szCs w:val="18"/>
              </w:rPr>
              <w:t>Sośnicowice</w:t>
            </w:r>
          </w:p>
        </w:tc>
        <w:tc>
          <w:tcPr>
            <w:tcW w:w="579" w:type="pct"/>
            <w:gridSpan w:val="3"/>
            <w:shd w:val="clear" w:color="auto" w:fill="FFFFFF"/>
            <w:vAlign w:val="center"/>
          </w:tcPr>
          <w:p w14:paraId="25E2888D" w14:textId="65853931" w:rsidR="00A76969" w:rsidRPr="002172D7" w:rsidRDefault="00A76969" w:rsidP="00156AD3">
            <w:pPr>
              <w:spacing w:before="60" w:after="60"/>
              <w:jc w:val="center"/>
              <w:rPr>
                <w:i/>
                <w:sz w:val="18"/>
                <w:szCs w:val="18"/>
              </w:rPr>
            </w:pPr>
            <w:r w:rsidRPr="002172D7">
              <w:rPr>
                <w:i/>
                <w:sz w:val="18"/>
                <w:szCs w:val="18"/>
              </w:rPr>
              <w:t>Ochrona przed zagrożeniem spowodowanym promieniowaniem</w:t>
            </w:r>
          </w:p>
        </w:tc>
        <w:tc>
          <w:tcPr>
            <w:tcW w:w="486" w:type="pct"/>
            <w:shd w:val="clear" w:color="auto" w:fill="FFFFFF"/>
            <w:vAlign w:val="center"/>
          </w:tcPr>
          <w:p w14:paraId="7E9D4097" w14:textId="77777777" w:rsidR="00A76969" w:rsidRPr="002172D7" w:rsidRDefault="00A76969" w:rsidP="00156AD3">
            <w:pPr>
              <w:spacing w:before="60" w:after="60"/>
              <w:jc w:val="center"/>
              <w:rPr>
                <w:i/>
                <w:sz w:val="18"/>
                <w:szCs w:val="18"/>
              </w:rPr>
            </w:pPr>
            <w:r w:rsidRPr="002172D7">
              <w:rPr>
                <w:i/>
                <w:sz w:val="18"/>
                <w:szCs w:val="18"/>
              </w:rPr>
              <w:t>Koszty administracyjne</w:t>
            </w:r>
          </w:p>
        </w:tc>
        <w:tc>
          <w:tcPr>
            <w:tcW w:w="722" w:type="pct"/>
            <w:gridSpan w:val="3"/>
            <w:shd w:val="clear" w:color="auto" w:fill="FFFFFF"/>
            <w:vAlign w:val="center"/>
          </w:tcPr>
          <w:p w14:paraId="71C3E9F9" w14:textId="77777777" w:rsidR="00A76969" w:rsidRPr="002172D7" w:rsidRDefault="00A76969" w:rsidP="00156AD3">
            <w:pPr>
              <w:spacing w:before="60" w:after="60"/>
              <w:jc w:val="center"/>
              <w:rPr>
                <w:i/>
                <w:sz w:val="18"/>
                <w:szCs w:val="18"/>
              </w:rPr>
            </w:pPr>
            <w:r w:rsidRPr="002172D7">
              <w:rPr>
                <w:i/>
                <w:sz w:val="18"/>
                <w:szCs w:val="18"/>
              </w:rPr>
              <w:t>Administratorzy sieci energetycznych, właściciele stacji bazowych telefonii komórkowych</w:t>
            </w:r>
          </w:p>
        </w:tc>
        <w:tc>
          <w:tcPr>
            <w:tcW w:w="535" w:type="pct"/>
            <w:shd w:val="clear" w:color="auto" w:fill="FFFFFF"/>
            <w:vAlign w:val="center"/>
          </w:tcPr>
          <w:p w14:paraId="03F3DEE3" w14:textId="218DCE9A" w:rsidR="00A76969" w:rsidRPr="002172D7" w:rsidRDefault="00A76969" w:rsidP="00156AD3">
            <w:pPr>
              <w:spacing w:before="60" w:after="60"/>
              <w:jc w:val="center"/>
              <w:rPr>
                <w:i/>
                <w:sz w:val="18"/>
                <w:szCs w:val="18"/>
              </w:rPr>
            </w:pPr>
            <w:r w:rsidRPr="002172D7">
              <w:rPr>
                <w:i/>
                <w:sz w:val="18"/>
                <w:szCs w:val="18"/>
              </w:rPr>
              <w:t xml:space="preserve">budżet Gminy </w:t>
            </w:r>
            <w:r w:rsidR="00234EA8">
              <w:rPr>
                <w:i/>
                <w:color w:val="000000"/>
                <w:sz w:val="18"/>
                <w:szCs w:val="18"/>
              </w:rPr>
              <w:t>Sośnicowice</w:t>
            </w:r>
          </w:p>
        </w:tc>
      </w:tr>
      <w:tr w:rsidR="00A76969" w:rsidRPr="002172D7" w14:paraId="6BCF3C26" w14:textId="77777777" w:rsidTr="00C0539A">
        <w:trPr>
          <w:jc w:val="center"/>
        </w:trPr>
        <w:tc>
          <w:tcPr>
            <w:tcW w:w="5000" w:type="pct"/>
            <w:gridSpan w:val="17"/>
            <w:shd w:val="clear" w:color="auto" w:fill="CCFFFF"/>
            <w:vAlign w:val="center"/>
          </w:tcPr>
          <w:p w14:paraId="2F3A54AD" w14:textId="77777777" w:rsidR="00A76969" w:rsidRPr="002172D7" w:rsidRDefault="00A76969" w:rsidP="00156AD3">
            <w:pPr>
              <w:spacing w:before="60" w:after="60"/>
              <w:jc w:val="center"/>
              <w:rPr>
                <w:bCs/>
                <w:i/>
                <w:sz w:val="18"/>
                <w:szCs w:val="18"/>
              </w:rPr>
            </w:pPr>
            <w:r w:rsidRPr="002172D7">
              <w:rPr>
                <w:bCs/>
                <w:i/>
                <w:sz w:val="18"/>
                <w:szCs w:val="18"/>
              </w:rPr>
              <w:t>ZADANIA KOORDYNOWANE</w:t>
            </w:r>
          </w:p>
        </w:tc>
      </w:tr>
      <w:tr w:rsidR="00A76969" w:rsidRPr="002172D7" w14:paraId="4F70DA1C" w14:textId="77777777" w:rsidTr="00CD3A09">
        <w:trPr>
          <w:jc w:val="center"/>
        </w:trPr>
        <w:tc>
          <w:tcPr>
            <w:tcW w:w="368" w:type="pct"/>
            <w:shd w:val="clear" w:color="auto" w:fill="FFFFFF"/>
            <w:vAlign w:val="center"/>
          </w:tcPr>
          <w:p w14:paraId="08436CB4" w14:textId="7EAF5F73" w:rsidR="00A76969" w:rsidRPr="002172D7" w:rsidRDefault="00A76969"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bCs/>
                <w:i/>
                <w:sz w:val="18"/>
                <w:szCs w:val="18"/>
                <w:lang w:eastAsia="pl-PL"/>
              </w:rPr>
              <w:t>PE.1.1.2</w:t>
            </w:r>
          </w:p>
        </w:tc>
        <w:tc>
          <w:tcPr>
            <w:tcW w:w="998" w:type="pct"/>
            <w:gridSpan w:val="3"/>
            <w:shd w:val="clear" w:color="auto" w:fill="FFFFFF"/>
            <w:vAlign w:val="center"/>
          </w:tcPr>
          <w:p w14:paraId="1DADE246" w14:textId="77777777" w:rsidR="00A76969" w:rsidRPr="002172D7" w:rsidRDefault="00A76969" w:rsidP="00156AD3">
            <w:pPr>
              <w:suppressAutoHyphens w:val="0"/>
              <w:autoSpaceDE w:val="0"/>
              <w:autoSpaceDN w:val="0"/>
              <w:adjustRightInd w:val="0"/>
              <w:spacing w:before="60" w:after="60"/>
              <w:jc w:val="center"/>
              <w:rPr>
                <w:i/>
                <w:sz w:val="18"/>
                <w:szCs w:val="18"/>
              </w:rPr>
            </w:pPr>
            <w:r w:rsidRPr="002172D7">
              <w:rPr>
                <w:rFonts w:eastAsia="SimSun"/>
                <w:i/>
                <w:sz w:val="18"/>
                <w:szCs w:val="18"/>
                <w:lang w:eastAsia="pl-PL"/>
              </w:rPr>
              <w:t>Gromadzenie danych dotyczących instalacji powodujących wytwarzanie pól elektromagnetycznych</w:t>
            </w:r>
          </w:p>
        </w:tc>
        <w:tc>
          <w:tcPr>
            <w:tcW w:w="383" w:type="pct"/>
            <w:gridSpan w:val="2"/>
            <w:shd w:val="clear" w:color="auto" w:fill="FFFFFF"/>
            <w:vAlign w:val="center"/>
          </w:tcPr>
          <w:p w14:paraId="32CE69B4" w14:textId="77777777" w:rsidR="00A76969" w:rsidRPr="002172D7" w:rsidRDefault="00A76969"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43" w:type="pct"/>
            <w:shd w:val="clear" w:color="auto" w:fill="FFFFFF"/>
            <w:vAlign w:val="center"/>
          </w:tcPr>
          <w:p w14:paraId="33B9E2CD" w14:textId="77777777" w:rsidR="00A76969" w:rsidRPr="002172D7" w:rsidRDefault="00A76969" w:rsidP="00156AD3">
            <w:pPr>
              <w:spacing w:before="60" w:after="60"/>
              <w:jc w:val="center"/>
              <w:rPr>
                <w:i/>
                <w:sz w:val="18"/>
                <w:szCs w:val="18"/>
              </w:rPr>
            </w:pPr>
            <w:r w:rsidRPr="002172D7">
              <w:rPr>
                <w:i/>
                <w:sz w:val="18"/>
                <w:szCs w:val="18"/>
              </w:rPr>
              <w:t>2021</w:t>
            </w:r>
          </w:p>
        </w:tc>
        <w:tc>
          <w:tcPr>
            <w:tcW w:w="486" w:type="pct"/>
            <w:gridSpan w:val="2"/>
            <w:shd w:val="clear" w:color="auto" w:fill="FFFFFF"/>
            <w:vAlign w:val="center"/>
          </w:tcPr>
          <w:p w14:paraId="7D3EA617" w14:textId="63A89F45" w:rsidR="00A76969" w:rsidRPr="002172D7" w:rsidRDefault="00A76969" w:rsidP="00156AD3">
            <w:pPr>
              <w:suppressAutoHyphens w:val="0"/>
              <w:autoSpaceDE w:val="0"/>
              <w:autoSpaceDN w:val="0"/>
              <w:adjustRightInd w:val="0"/>
              <w:spacing w:before="60" w:after="60"/>
              <w:jc w:val="center"/>
              <w:rPr>
                <w:i/>
                <w:sz w:val="18"/>
                <w:szCs w:val="18"/>
              </w:rPr>
            </w:pPr>
            <w:r w:rsidRPr="002172D7">
              <w:rPr>
                <w:rFonts w:eastAsia="SimSun"/>
                <w:i/>
                <w:sz w:val="18"/>
                <w:szCs w:val="18"/>
                <w:lang w:eastAsia="pl-PL"/>
              </w:rPr>
              <w:t xml:space="preserve">Urząd Marszałkowski Województwa </w:t>
            </w:r>
            <w:r w:rsidR="00520A4C" w:rsidRPr="002172D7">
              <w:rPr>
                <w:rFonts w:eastAsia="SimSun"/>
                <w:i/>
                <w:sz w:val="18"/>
                <w:szCs w:val="18"/>
                <w:lang w:eastAsia="pl-PL"/>
              </w:rPr>
              <w:t>Śląskiego</w:t>
            </w:r>
          </w:p>
        </w:tc>
        <w:tc>
          <w:tcPr>
            <w:tcW w:w="579" w:type="pct"/>
            <w:gridSpan w:val="3"/>
            <w:shd w:val="clear" w:color="auto" w:fill="FFFFFF"/>
            <w:vAlign w:val="center"/>
          </w:tcPr>
          <w:p w14:paraId="6776B577" w14:textId="77777777" w:rsidR="00A76969" w:rsidRPr="002172D7" w:rsidRDefault="00A76969" w:rsidP="00156AD3">
            <w:pPr>
              <w:spacing w:before="60" w:after="60"/>
              <w:jc w:val="center"/>
              <w:rPr>
                <w:i/>
                <w:sz w:val="18"/>
                <w:szCs w:val="18"/>
              </w:rPr>
            </w:pPr>
            <w:r w:rsidRPr="002172D7">
              <w:rPr>
                <w:i/>
                <w:sz w:val="18"/>
                <w:szCs w:val="18"/>
              </w:rPr>
              <w:t>Możliwość reagowania i ochrony mieszkańców</w:t>
            </w:r>
          </w:p>
        </w:tc>
        <w:tc>
          <w:tcPr>
            <w:tcW w:w="486" w:type="pct"/>
            <w:shd w:val="clear" w:color="auto" w:fill="FFFFFF"/>
            <w:vAlign w:val="center"/>
          </w:tcPr>
          <w:p w14:paraId="501C92D6" w14:textId="77777777" w:rsidR="00A76969" w:rsidRPr="002172D7" w:rsidRDefault="00A76969" w:rsidP="00156AD3">
            <w:pPr>
              <w:spacing w:before="60" w:after="60"/>
              <w:jc w:val="center"/>
              <w:rPr>
                <w:i/>
                <w:sz w:val="18"/>
                <w:szCs w:val="18"/>
              </w:rPr>
            </w:pPr>
            <w:r w:rsidRPr="002172D7">
              <w:rPr>
                <w:i/>
                <w:sz w:val="18"/>
                <w:szCs w:val="18"/>
              </w:rPr>
              <w:t>Koszty administracyjne</w:t>
            </w:r>
          </w:p>
        </w:tc>
        <w:tc>
          <w:tcPr>
            <w:tcW w:w="722" w:type="pct"/>
            <w:gridSpan w:val="3"/>
            <w:shd w:val="clear" w:color="auto" w:fill="FFFFFF"/>
            <w:vAlign w:val="center"/>
          </w:tcPr>
          <w:p w14:paraId="7339F833" w14:textId="27D1C3AD" w:rsidR="00A76969" w:rsidRPr="002172D7" w:rsidRDefault="00A76969" w:rsidP="00156AD3">
            <w:pPr>
              <w:spacing w:before="60" w:after="60"/>
              <w:jc w:val="center"/>
              <w:rPr>
                <w:i/>
                <w:sz w:val="18"/>
                <w:szCs w:val="18"/>
              </w:rPr>
            </w:pPr>
            <w:r w:rsidRPr="002172D7">
              <w:rPr>
                <w:i/>
                <w:sz w:val="18"/>
                <w:szCs w:val="18"/>
              </w:rPr>
              <w:t xml:space="preserve">Gmina </w:t>
            </w:r>
            <w:r w:rsidR="00520A4C" w:rsidRPr="002172D7">
              <w:rPr>
                <w:i/>
                <w:color w:val="000000"/>
                <w:sz w:val="18"/>
                <w:szCs w:val="18"/>
              </w:rPr>
              <w:t>Sośnicowice</w:t>
            </w:r>
          </w:p>
        </w:tc>
        <w:tc>
          <w:tcPr>
            <w:tcW w:w="535" w:type="pct"/>
            <w:shd w:val="clear" w:color="auto" w:fill="FFFFFF"/>
            <w:vAlign w:val="center"/>
          </w:tcPr>
          <w:p w14:paraId="11F3C247" w14:textId="63192ED5" w:rsidR="00A76969" w:rsidRPr="002172D7" w:rsidRDefault="00A76969" w:rsidP="00156AD3">
            <w:pPr>
              <w:spacing w:before="60" w:after="60"/>
              <w:jc w:val="center"/>
              <w:rPr>
                <w:rFonts w:eastAsia="SimSun"/>
                <w:i/>
                <w:sz w:val="18"/>
                <w:szCs w:val="18"/>
                <w:lang w:eastAsia="pl-PL"/>
              </w:rPr>
            </w:pPr>
            <w:r w:rsidRPr="002172D7">
              <w:rPr>
                <w:rFonts w:eastAsia="SimSun"/>
                <w:i/>
                <w:sz w:val="18"/>
                <w:szCs w:val="18"/>
                <w:lang w:eastAsia="pl-PL"/>
              </w:rPr>
              <w:t xml:space="preserve">budżet Województwa </w:t>
            </w:r>
            <w:r w:rsidR="00520A4C" w:rsidRPr="002172D7">
              <w:rPr>
                <w:rFonts w:eastAsia="SimSun"/>
                <w:i/>
                <w:sz w:val="18"/>
                <w:szCs w:val="18"/>
                <w:lang w:eastAsia="pl-PL"/>
              </w:rPr>
              <w:t>Śląskiego</w:t>
            </w:r>
          </w:p>
        </w:tc>
      </w:tr>
      <w:tr w:rsidR="00A76969" w:rsidRPr="002172D7" w14:paraId="3A621E9D" w14:textId="77777777" w:rsidTr="00CD3A09">
        <w:trPr>
          <w:jc w:val="center"/>
        </w:trPr>
        <w:tc>
          <w:tcPr>
            <w:tcW w:w="368" w:type="pct"/>
            <w:shd w:val="clear" w:color="auto" w:fill="FFFFFF"/>
            <w:vAlign w:val="center"/>
          </w:tcPr>
          <w:p w14:paraId="376C467B" w14:textId="457F2104" w:rsidR="00A76969" w:rsidRPr="002172D7" w:rsidRDefault="00A76969" w:rsidP="00156AD3">
            <w:pPr>
              <w:suppressAutoHyphens w:val="0"/>
              <w:autoSpaceDE w:val="0"/>
              <w:autoSpaceDN w:val="0"/>
              <w:adjustRightInd w:val="0"/>
              <w:spacing w:before="60" w:after="60"/>
              <w:jc w:val="center"/>
              <w:rPr>
                <w:rFonts w:eastAsia="SimSun"/>
                <w:bCs/>
                <w:i/>
                <w:sz w:val="18"/>
                <w:szCs w:val="18"/>
                <w:lang w:eastAsia="pl-PL"/>
              </w:rPr>
            </w:pPr>
            <w:r w:rsidRPr="002172D7">
              <w:rPr>
                <w:rFonts w:eastAsia="SimSun"/>
                <w:bCs/>
                <w:i/>
                <w:sz w:val="18"/>
                <w:szCs w:val="18"/>
                <w:lang w:eastAsia="pl-PL"/>
              </w:rPr>
              <w:t>PE.1.1.3</w:t>
            </w:r>
          </w:p>
        </w:tc>
        <w:tc>
          <w:tcPr>
            <w:tcW w:w="998" w:type="pct"/>
            <w:gridSpan w:val="3"/>
            <w:shd w:val="clear" w:color="auto" w:fill="FFFFFF"/>
            <w:vAlign w:val="center"/>
          </w:tcPr>
          <w:p w14:paraId="4FD89C26" w14:textId="77777777" w:rsidR="00A76969" w:rsidRPr="002172D7" w:rsidRDefault="00A76969"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Dalsze prowadzenie monitoringu środowiska w celu określenia aktualnego poziomu elektromagnetycznego promieniowania niejonizującego</w:t>
            </w:r>
          </w:p>
        </w:tc>
        <w:tc>
          <w:tcPr>
            <w:tcW w:w="383" w:type="pct"/>
            <w:gridSpan w:val="2"/>
            <w:shd w:val="clear" w:color="auto" w:fill="FFFFFF"/>
            <w:vAlign w:val="center"/>
          </w:tcPr>
          <w:p w14:paraId="43EB31E0" w14:textId="77777777" w:rsidR="00A76969" w:rsidRPr="002172D7" w:rsidRDefault="00A76969"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2014</w:t>
            </w:r>
          </w:p>
        </w:tc>
        <w:tc>
          <w:tcPr>
            <w:tcW w:w="443" w:type="pct"/>
            <w:shd w:val="clear" w:color="auto" w:fill="FFFFFF"/>
            <w:vAlign w:val="center"/>
          </w:tcPr>
          <w:p w14:paraId="30E53093" w14:textId="77777777" w:rsidR="00A76969" w:rsidRPr="002172D7" w:rsidRDefault="00A76969" w:rsidP="00156AD3">
            <w:pPr>
              <w:spacing w:before="60" w:after="60"/>
              <w:jc w:val="center"/>
              <w:rPr>
                <w:i/>
                <w:sz w:val="18"/>
                <w:szCs w:val="18"/>
              </w:rPr>
            </w:pPr>
            <w:r w:rsidRPr="002172D7">
              <w:rPr>
                <w:i/>
                <w:sz w:val="18"/>
                <w:szCs w:val="18"/>
              </w:rPr>
              <w:t>2021</w:t>
            </w:r>
          </w:p>
        </w:tc>
        <w:tc>
          <w:tcPr>
            <w:tcW w:w="486" w:type="pct"/>
            <w:gridSpan w:val="2"/>
            <w:shd w:val="clear" w:color="auto" w:fill="FFFFFF"/>
            <w:vAlign w:val="center"/>
          </w:tcPr>
          <w:p w14:paraId="6B5F84F6" w14:textId="4646A61E" w:rsidR="00A76969" w:rsidRPr="002172D7" w:rsidRDefault="00A76969" w:rsidP="00156AD3">
            <w:pPr>
              <w:suppressAutoHyphens w:val="0"/>
              <w:autoSpaceDE w:val="0"/>
              <w:autoSpaceDN w:val="0"/>
              <w:adjustRightInd w:val="0"/>
              <w:spacing w:before="60" w:after="60"/>
              <w:jc w:val="center"/>
              <w:rPr>
                <w:rFonts w:eastAsia="SimSun"/>
                <w:i/>
                <w:sz w:val="18"/>
                <w:szCs w:val="18"/>
                <w:lang w:eastAsia="pl-PL"/>
              </w:rPr>
            </w:pPr>
            <w:r w:rsidRPr="002172D7">
              <w:rPr>
                <w:rFonts w:eastAsia="SimSun"/>
                <w:i/>
                <w:sz w:val="18"/>
                <w:szCs w:val="18"/>
                <w:lang w:eastAsia="pl-PL"/>
              </w:rPr>
              <w:t xml:space="preserve">Wojewódzki Inspektorat Ochrony Środowiska w </w:t>
            </w:r>
            <w:r w:rsidR="00520A4C" w:rsidRPr="002172D7">
              <w:rPr>
                <w:rFonts w:eastAsia="SimSun"/>
                <w:i/>
                <w:sz w:val="18"/>
                <w:szCs w:val="18"/>
                <w:lang w:eastAsia="pl-PL"/>
              </w:rPr>
              <w:t>Katowicach</w:t>
            </w:r>
          </w:p>
        </w:tc>
        <w:tc>
          <w:tcPr>
            <w:tcW w:w="579" w:type="pct"/>
            <w:gridSpan w:val="3"/>
            <w:shd w:val="clear" w:color="auto" w:fill="FFFFFF"/>
            <w:vAlign w:val="center"/>
          </w:tcPr>
          <w:p w14:paraId="4A7CBB8A" w14:textId="77777777" w:rsidR="00A76969" w:rsidRPr="002172D7" w:rsidRDefault="00A76969" w:rsidP="00156AD3">
            <w:pPr>
              <w:spacing w:before="60" w:after="60"/>
              <w:jc w:val="center"/>
              <w:rPr>
                <w:i/>
                <w:sz w:val="18"/>
                <w:szCs w:val="18"/>
              </w:rPr>
            </w:pPr>
            <w:r w:rsidRPr="002172D7">
              <w:rPr>
                <w:i/>
                <w:sz w:val="18"/>
                <w:szCs w:val="18"/>
              </w:rPr>
              <w:t>Możliwość reagowania i ochrony zdrowia mieszkańców</w:t>
            </w:r>
          </w:p>
        </w:tc>
        <w:tc>
          <w:tcPr>
            <w:tcW w:w="486" w:type="pct"/>
            <w:shd w:val="clear" w:color="auto" w:fill="FFFFFF"/>
            <w:vAlign w:val="center"/>
          </w:tcPr>
          <w:p w14:paraId="2E3385CF" w14:textId="77777777" w:rsidR="00A76969" w:rsidRPr="002172D7" w:rsidRDefault="00A76969" w:rsidP="00156AD3">
            <w:pPr>
              <w:spacing w:before="60" w:after="60"/>
              <w:jc w:val="center"/>
              <w:rPr>
                <w:i/>
                <w:sz w:val="18"/>
                <w:szCs w:val="18"/>
              </w:rPr>
            </w:pPr>
            <w:r w:rsidRPr="002172D7">
              <w:rPr>
                <w:i/>
                <w:sz w:val="18"/>
                <w:szCs w:val="18"/>
              </w:rPr>
              <w:t>100</w:t>
            </w:r>
          </w:p>
        </w:tc>
        <w:tc>
          <w:tcPr>
            <w:tcW w:w="722" w:type="pct"/>
            <w:gridSpan w:val="3"/>
            <w:shd w:val="clear" w:color="auto" w:fill="FFFFFF"/>
            <w:vAlign w:val="center"/>
          </w:tcPr>
          <w:p w14:paraId="09A12687" w14:textId="566724D3" w:rsidR="00A76969" w:rsidRPr="002172D7" w:rsidRDefault="00A76969" w:rsidP="00156AD3">
            <w:pPr>
              <w:spacing w:before="60" w:after="60"/>
              <w:jc w:val="center"/>
              <w:rPr>
                <w:i/>
                <w:sz w:val="18"/>
                <w:szCs w:val="18"/>
              </w:rPr>
            </w:pPr>
            <w:r w:rsidRPr="002172D7">
              <w:rPr>
                <w:i/>
                <w:sz w:val="18"/>
                <w:szCs w:val="18"/>
              </w:rPr>
              <w:t xml:space="preserve">Gmina </w:t>
            </w:r>
            <w:r w:rsidR="00520A4C" w:rsidRPr="002172D7">
              <w:rPr>
                <w:i/>
                <w:color w:val="000000"/>
                <w:sz w:val="18"/>
                <w:szCs w:val="18"/>
              </w:rPr>
              <w:t>Sośnicowice</w:t>
            </w:r>
          </w:p>
        </w:tc>
        <w:tc>
          <w:tcPr>
            <w:tcW w:w="535" w:type="pct"/>
            <w:shd w:val="clear" w:color="auto" w:fill="FFFFFF"/>
            <w:vAlign w:val="center"/>
          </w:tcPr>
          <w:p w14:paraId="064FB1BC" w14:textId="5893E1FE" w:rsidR="00A76969" w:rsidRPr="002172D7" w:rsidRDefault="00A76969" w:rsidP="00156AD3">
            <w:pPr>
              <w:spacing w:before="60" w:after="60"/>
              <w:jc w:val="center"/>
              <w:rPr>
                <w:rFonts w:eastAsia="SimSun"/>
                <w:i/>
                <w:sz w:val="18"/>
                <w:szCs w:val="18"/>
                <w:lang w:eastAsia="pl-PL"/>
              </w:rPr>
            </w:pPr>
            <w:r w:rsidRPr="002172D7">
              <w:rPr>
                <w:i/>
                <w:color w:val="000000"/>
                <w:sz w:val="18"/>
                <w:szCs w:val="18"/>
              </w:rPr>
              <w:t xml:space="preserve">budżet </w:t>
            </w:r>
            <w:r w:rsidR="00520A4C" w:rsidRPr="002172D7">
              <w:rPr>
                <w:i/>
                <w:color w:val="000000"/>
                <w:sz w:val="18"/>
                <w:szCs w:val="18"/>
              </w:rPr>
              <w:t>WIOŚ w Katowicach</w:t>
            </w:r>
          </w:p>
        </w:tc>
      </w:tr>
    </w:tbl>
    <w:p w14:paraId="781EC88C" w14:textId="1722A4B0" w:rsidR="00197044" w:rsidRPr="002172D7" w:rsidRDefault="00CD3A09" w:rsidP="00156AD3">
      <w:pPr>
        <w:spacing w:before="60" w:after="60"/>
      </w:pPr>
      <w:r w:rsidRPr="002172D7">
        <w:rPr>
          <w:i/>
          <w:sz w:val="18"/>
          <w:szCs w:val="18"/>
        </w:rPr>
        <w:t xml:space="preserve">*koszty zamieszczone w tabeli pochodzą danych udostępnionych przez instytucje realizujące zadania, WPF gminy </w:t>
      </w:r>
      <w:r w:rsidR="00520A4C" w:rsidRPr="002172D7">
        <w:rPr>
          <w:i/>
          <w:color w:val="000000"/>
          <w:sz w:val="18"/>
          <w:szCs w:val="18"/>
        </w:rPr>
        <w:t>Sośnicowice</w:t>
      </w:r>
      <w:r w:rsidRPr="002172D7">
        <w:rPr>
          <w:i/>
          <w:sz w:val="18"/>
          <w:szCs w:val="18"/>
        </w:rPr>
        <w:t xml:space="preserve">, a także szacunków własnych autorów aktualizacji POŚ dla Gminy </w:t>
      </w:r>
      <w:r w:rsidR="00520A4C" w:rsidRPr="002172D7">
        <w:rPr>
          <w:i/>
          <w:color w:val="000000"/>
          <w:sz w:val="18"/>
          <w:szCs w:val="18"/>
        </w:rPr>
        <w:t>Sośnicowice</w:t>
      </w:r>
      <w:r w:rsidRPr="002172D7">
        <w:rPr>
          <w:i/>
          <w:sz w:val="18"/>
          <w:szCs w:val="18"/>
        </w:rPr>
        <w:t xml:space="preserve"> na lata 2014 – 2017 z uwzględnieniem perspektywy na lata 2018 – 2021, w niektórych przypadkach nie było możliwości oszacowania kosztów ze względu na brak informacji o szczegółowym</w:t>
      </w:r>
      <w:r w:rsidR="008F7238">
        <w:rPr>
          <w:i/>
          <w:sz w:val="18"/>
          <w:szCs w:val="18"/>
        </w:rPr>
        <w:t xml:space="preserve"> </w:t>
      </w:r>
      <w:r w:rsidRPr="002172D7">
        <w:rPr>
          <w:i/>
          <w:sz w:val="18"/>
          <w:szCs w:val="18"/>
        </w:rPr>
        <w:t>zakresie zadania</w:t>
      </w:r>
    </w:p>
    <w:p w14:paraId="747CEC6B" w14:textId="77777777" w:rsidR="00197044" w:rsidRPr="002172D7" w:rsidRDefault="00197044" w:rsidP="00156AD3">
      <w:pPr>
        <w:spacing w:before="60" w:after="60"/>
        <w:sectPr w:rsidR="00197044" w:rsidRPr="002172D7" w:rsidSect="000062EC">
          <w:pgSz w:w="16820" w:h="11900" w:orient="landscape"/>
          <w:pgMar w:top="1418" w:right="1440" w:bottom="1418" w:left="1440" w:header="709" w:footer="709" w:gutter="0"/>
          <w:cols w:space="708"/>
          <w:docGrid w:linePitch="326"/>
        </w:sectPr>
      </w:pPr>
    </w:p>
    <w:p w14:paraId="5E6AD44D" w14:textId="3363E589" w:rsidR="00851E6F" w:rsidRPr="002172D7" w:rsidRDefault="00A5606A" w:rsidP="00FA3909">
      <w:pPr>
        <w:pStyle w:val="Nagwek3"/>
      </w:pPr>
      <w:bookmarkStart w:id="232" w:name="_Toc267063198"/>
      <w:r w:rsidRPr="002172D7">
        <w:t>Wnioski</w:t>
      </w:r>
      <w:bookmarkEnd w:id="232"/>
      <w:r w:rsidRPr="002172D7">
        <w:t xml:space="preserve"> </w:t>
      </w:r>
    </w:p>
    <w:p w14:paraId="630BFCBB" w14:textId="77777777" w:rsidR="00A5606A" w:rsidRPr="002172D7" w:rsidRDefault="00A5606A" w:rsidP="00156AD3">
      <w:p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Skuteczna ochrona środowiska przed szkodliwym działaniem pól elektromagnetycznych na poziomie gminy polega na:</w:t>
      </w:r>
    </w:p>
    <w:p w14:paraId="5DEB83F9" w14:textId="77777777" w:rsidR="00A5606A" w:rsidRPr="002172D7" w:rsidRDefault="00A5606A" w:rsidP="00156AD3">
      <w:pPr>
        <w:pStyle w:val="Akapitzlist"/>
        <w:numPr>
          <w:ilvl w:val="0"/>
          <w:numId w:val="6"/>
        </w:numPr>
        <w:suppressAutoHyphens w:val="0"/>
        <w:autoSpaceDE w:val="0"/>
        <w:autoSpaceDN w:val="0"/>
        <w:adjustRightInd w:val="0"/>
        <w:spacing w:before="60" w:after="60"/>
        <w:contextualSpacing w:val="0"/>
        <w:jc w:val="both"/>
        <w:rPr>
          <w:rFonts w:eastAsia="SimSun"/>
          <w:sz w:val="22"/>
          <w:szCs w:val="20"/>
          <w:lang w:eastAsia="pl-PL"/>
        </w:rPr>
      </w:pPr>
      <w:r w:rsidRPr="002172D7">
        <w:rPr>
          <w:rFonts w:eastAsia="SimSun"/>
          <w:sz w:val="22"/>
          <w:szCs w:val="20"/>
          <w:lang w:eastAsia="pl-PL"/>
        </w:rPr>
        <w:t>inwentaryzacji źródeł emisji,</w:t>
      </w:r>
    </w:p>
    <w:p w14:paraId="2F32D2D5" w14:textId="77777777" w:rsidR="00A5606A" w:rsidRPr="002172D7" w:rsidRDefault="00A5606A" w:rsidP="00156AD3">
      <w:pPr>
        <w:pStyle w:val="Akapitzlist"/>
        <w:numPr>
          <w:ilvl w:val="0"/>
          <w:numId w:val="6"/>
        </w:numPr>
        <w:suppressAutoHyphens w:val="0"/>
        <w:autoSpaceDE w:val="0"/>
        <w:autoSpaceDN w:val="0"/>
        <w:adjustRightInd w:val="0"/>
        <w:spacing w:before="60" w:after="60"/>
        <w:contextualSpacing w:val="0"/>
        <w:jc w:val="both"/>
        <w:rPr>
          <w:rFonts w:eastAsia="SimSun"/>
          <w:sz w:val="22"/>
          <w:szCs w:val="20"/>
          <w:lang w:eastAsia="pl-PL"/>
        </w:rPr>
      </w:pPr>
      <w:r w:rsidRPr="002172D7">
        <w:rPr>
          <w:rFonts w:eastAsia="SimSun"/>
          <w:sz w:val="22"/>
          <w:szCs w:val="20"/>
          <w:lang w:eastAsia="pl-PL"/>
        </w:rPr>
        <w:t>lokalizacji nowych obiektów tak, by były jak najmniej konfliktowe z otaczającą przestrzenią</w:t>
      </w:r>
      <w:r w:rsidRPr="002172D7">
        <w:rPr>
          <w:rFonts w:eastAsia="SimSun"/>
          <w:sz w:val="22"/>
          <w:szCs w:val="22"/>
          <w:lang w:eastAsia="pl-PL"/>
        </w:rPr>
        <w:t xml:space="preserve"> oraz zgodne z miejscowym planem zagospodarowania przestrzennego oraz studium uwarunkowań i kierunków zagospodarowania przestrzennego</w:t>
      </w:r>
      <w:r w:rsidRPr="002172D7">
        <w:rPr>
          <w:rFonts w:eastAsia="SimSun"/>
          <w:sz w:val="22"/>
          <w:szCs w:val="20"/>
          <w:lang w:eastAsia="pl-PL"/>
        </w:rPr>
        <w:t>,</w:t>
      </w:r>
    </w:p>
    <w:p w14:paraId="59E0CB80" w14:textId="77777777" w:rsidR="00C14B62" w:rsidRPr="002172D7" w:rsidRDefault="00A5606A" w:rsidP="00156AD3">
      <w:pPr>
        <w:pStyle w:val="Akapitzlist"/>
        <w:numPr>
          <w:ilvl w:val="0"/>
          <w:numId w:val="6"/>
        </w:numPr>
        <w:suppressAutoHyphens w:val="0"/>
        <w:autoSpaceDE w:val="0"/>
        <w:autoSpaceDN w:val="0"/>
        <w:adjustRightInd w:val="0"/>
        <w:spacing w:before="60" w:after="60"/>
        <w:contextualSpacing w:val="0"/>
        <w:jc w:val="both"/>
      </w:pPr>
      <w:r w:rsidRPr="002172D7">
        <w:rPr>
          <w:rFonts w:eastAsia="SimSun"/>
          <w:sz w:val="22"/>
          <w:szCs w:val="20"/>
          <w:lang w:eastAsia="pl-PL"/>
        </w:rPr>
        <w:t>zwracaniu szczególnej uwagi na lokalizację zabudowań mieszkalnych oraz miejsca długotrwałego przebywania dzieci tj. przedszkola, żłobki.</w:t>
      </w:r>
    </w:p>
    <w:p w14:paraId="29B84688" w14:textId="77777777" w:rsidR="00C14B62" w:rsidRPr="002172D7" w:rsidRDefault="00C14B62" w:rsidP="00156AD3">
      <w:pPr>
        <w:suppressAutoHyphens w:val="0"/>
        <w:autoSpaceDE w:val="0"/>
        <w:autoSpaceDN w:val="0"/>
        <w:adjustRightInd w:val="0"/>
        <w:spacing w:before="60" w:after="60"/>
        <w:jc w:val="both"/>
      </w:pPr>
    </w:p>
    <w:p w14:paraId="1421FB2B" w14:textId="1D768954" w:rsidR="00FC5581" w:rsidRPr="002172D7" w:rsidRDefault="002B36F0" w:rsidP="00156AD3">
      <w:pPr>
        <w:pStyle w:val="Nagwek1"/>
        <w:numPr>
          <w:ilvl w:val="1"/>
          <w:numId w:val="51"/>
        </w:numPr>
        <w:pBdr>
          <w:bottom w:val="none" w:sz="0" w:space="0" w:color="auto"/>
        </w:pBdr>
        <w:rPr>
          <w:sz w:val="28"/>
        </w:rPr>
      </w:pPr>
      <w:bookmarkStart w:id="233" w:name="_Toc267063199"/>
      <w:r w:rsidRPr="002172D7">
        <w:rPr>
          <w:sz w:val="28"/>
        </w:rPr>
        <w:t>Ochrona przyrody i krajobrazu</w:t>
      </w:r>
      <w:bookmarkEnd w:id="233"/>
      <w:r w:rsidRPr="002172D7">
        <w:rPr>
          <w:sz w:val="28"/>
        </w:rPr>
        <w:t xml:space="preserve"> </w:t>
      </w:r>
    </w:p>
    <w:p w14:paraId="76AD6C4C" w14:textId="77777777" w:rsidR="002B36F0" w:rsidRPr="002172D7" w:rsidRDefault="002B36F0" w:rsidP="00FA3909">
      <w:pPr>
        <w:pStyle w:val="Nagwek3"/>
      </w:pPr>
      <w:bookmarkStart w:id="234" w:name="_Toc267063200"/>
      <w:r w:rsidRPr="002172D7">
        <w:t>Stan aktualny</w:t>
      </w:r>
      <w:bookmarkEnd w:id="234"/>
      <w:r w:rsidRPr="002172D7">
        <w:t xml:space="preserve"> </w:t>
      </w:r>
    </w:p>
    <w:p w14:paraId="42EC7F41" w14:textId="77777777" w:rsidR="006F2904" w:rsidRPr="002172D7" w:rsidRDefault="006F2904" w:rsidP="00156AD3">
      <w:pPr>
        <w:spacing w:before="60" w:after="60"/>
        <w:jc w:val="both"/>
        <w:rPr>
          <w:sz w:val="22"/>
          <w:szCs w:val="22"/>
        </w:rPr>
      </w:pPr>
      <w:r w:rsidRPr="002172D7">
        <w:rPr>
          <w:sz w:val="22"/>
          <w:szCs w:val="22"/>
        </w:rPr>
        <w:t>Zgodnie z przyrodniczo – leśną regionalizacją Polski, gmina Sośnicowice przynależy do Krainy Górnośląskiej, Okręgu Górnośląskiego i Podokręgu Sośnickiego oraz Okręgu Rybnicko-strzeleckiego i Podokręgu Leszczynowskiego. Szczególne znaczenia dla funkcjonowania środowiska przyrodniczego na terenie gminy Sośnicowice posiadają następujące elementy:</w:t>
      </w:r>
    </w:p>
    <w:p w14:paraId="05DAB224" w14:textId="77777777" w:rsidR="006F2904" w:rsidRPr="002172D7" w:rsidRDefault="006F2904" w:rsidP="00156AD3">
      <w:pPr>
        <w:pStyle w:val="Akapitzlist"/>
        <w:numPr>
          <w:ilvl w:val="0"/>
          <w:numId w:val="128"/>
        </w:numPr>
        <w:spacing w:before="60" w:after="60"/>
        <w:contextualSpacing w:val="0"/>
        <w:jc w:val="both"/>
        <w:rPr>
          <w:sz w:val="22"/>
          <w:szCs w:val="22"/>
        </w:rPr>
      </w:pPr>
      <w:r w:rsidRPr="002172D7">
        <w:rPr>
          <w:sz w:val="22"/>
          <w:szCs w:val="22"/>
        </w:rPr>
        <w:t>kompleksy leśne,</w:t>
      </w:r>
    </w:p>
    <w:p w14:paraId="31F0B42B" w14:textId="77777777" w:rsidR="006F2904" w:rsidRPr="002172D7" w:rsidRDefault="006F2904" w:rsidP="00156AD3">
      <w:pPr>
        <w:pStyle w:val="Akapitzlist"/>
        <w:numPr>
          <w:ilvl w:val="0"/>
          <w:numId w:val="128"/>
        </w:numPr>
        <w:spacing w:before="60" w:after="60"/>
        <w:contextualSpacing w:val="0"/>
        <w:jc w:val="both"/>
        <w:rPr>
          <w:sz w:val="22"/>
          <w:szCs w:val="22"/>
        </w:rPr>
      </w:pPr>
      <w:r w:rsidRPr="002172D7">
        <w:rPr>
          <w:sz w:val="22"/>
          <w:szCs w:val="22"/>
        </w:rPr>
        <w:t xml:space="preserve">otwarte kompleksy rolnicze wraz z zielenią śródpolną, </w:t>
      </w:r>
    </w:p>
    <w:p w14:paraId="7A3CAC16" w14:textId="77777777" w:rsidR="006F2904" w:rsidRPr="002172D7" w:rsidRDefault="006F2904" w:rsidP="00156AD3">
      <w:pPr>
        <w:pStyle w:val="Akapitzlist"/>
        <w:numPr>
          <w:ilvl w:val="0"/>
          <w:numId w:val="128"/>
        </w:numPr>
        <w:spacing w:before="60" w:after="60"/>
        <w:contextualSpacing w:val="0"/>
        <w:jc w:val="both"/>
        <w:rPr>
          <w:sz w:val="22"/>
          <w:szCs w:val="22"/>
        </w:rPr>
      </w:pPr>
      <w:r w:rsidRPr="002172D7">
        <w:rPr>
          <w:sz w:val="22"/>
          <w:szCs w:val="22"/>
        </w:rPr>
        <w:t>Zadrzewienia śródpolne oraz szpalery drzew wzdłuż dróg,</w:t>
      </w:r>
    </w:p>
    <w:p w14:paraId="04A2B95D" w14:textId="77777777" w:rsidR="006F2904" w:rsidRPr="002172D7" w:rsidRDefault="006F2904" w:rsidP="00156AD3">
      <w:pPr>
        <w:pStyle w:val="Akapitzlist"/>
        <w:numPr>
          <w:ilvl w:val="0"/>
          <w:numId w:val="128"/>
        </w:numPr>
        <w:spacing w:before="60" w:after="60"/>
        <w:contextualSpacing w:val="0"/>
        <w:jc w:val="both"/>
        <w:rPr>
          <w:sz w:val="22"/>
          <w:szCs w:val="22"/>
        </w:rPr>
      </w:pPr>
      <w:r w:rsidRPr="002172D7">
        <w:rPr>
          <w:rFonts w:eastAsiaTheme="minorEastAsia"/>
          <w:sz w:val="22"/>
          <w:szCs w:val="22"/>
          <w:lang w:eastAsia="pl-PL"/>
        </w:rPr>
        <w:t>cieki powierzchniowe wraz z otoczeniem (rzeka Bierawka oraz jej główne dopływy: Potok Sierakowicki i Sośnicowicki, a także pozostałe, drobne cieki),</w:t>
      </w:r>
    </w:p>
    <w:p w14:paraId="71ADD184" w14:textId="77777777" w:rsidR="006F2904" w:rsidRPr="002172D7" w:rsidRDefault="006F2904" w:rsidP="00156AD3">
      <w:pPr>
        <w:pStyle w:val="Akapitzlist"/>
        <w:numPr>
          <w:ilvl w:val="0"/>
          <w:numId w:val="128"/>
        </w:numPr>
        <w:spacing w:before="60" w:after="60"/>
        <w:contextualSpacing w:val="0"/>
        <w:jc w:val="both"/>
        <w:rPr>
          <w:sz w:val="22"/>
          <w:szCs w:val="22"/>
        </w:rPr>
      </w:pPr>
      <w:r w:rsidRPr="002172D7">
        <w:rPr>
          <w:rFonts w:eastAsiaTheme="minorEastAsia"/>
          <w:sz w:val="22"/>
          <w:szCs w:val="22"/>
          <w:lang w:eastAsia="pl-PL"/>
        </w:rPr>
        <w:t>zbiorniki wodne (w Sierakowicach i Sośnicowicach).</w:t>
      </w:r>
    </w:p>
    <w:p w14:paraId="344B9FA7" w14:textId="77777777" w:rsidR="006F2904" w:rsidRPr="002172D7" w:rsidRDefault="006F2904" w:rsidP="00156AD3">
      <w:pPr>
        <w:spacing w:before="60" w:after="60"/>
        <w:rPr>
          <w:sz w:val="22"/>
          <w:szCs w:val="22"/>
        </w:rPr>
      </w:pPr>
    </w:p>
    <w:p w14:paraId="54389652" w14:textId="77777777" w:rsidR="006F2904" w:rsidRPr="002172D7" w:rsidRDefault="006F2904" w:rsidP="00156AD3">
      <w:pPr>
        <w:spacing w:before="60" w:after="60"/>
        <w:jc w:val="center"/>
        <w:rPr>
          <w:sz w:val="22"/>
          <w:szCs w:val="22"/>
        </w:rPr>
      </w:pPr>
      <w:r w:rsidRPr="002172D7">
        <w:rPr>
          <w:noProof/>
          <w:sz w:val="22"/>
          <w:szCs w:val="22"/>
          <w:lang w:val="en-US" w:eastAsia="pl-PL"/>
        </w:rPr>
        <w:drawing>
          <wp:inline distT="0" distB="0" distL="0" distR="0" wp14:anchorId="1C637F45" wp14:editId="30162FDE">
            <wp:extent cx="4135180" cy="3395133"/>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44059" cy="3402423"/>
                    </a:xfrm>
                    <a:prstGeom prst="rect">
                      <a:avLst/>
                    </a:prstGeom>
                    <a:noFill/>
                    <a:ln>
                      <a:noFill/>
                    </a:ln>
                  </pic:spPr>
                </pic:pic>
              </a:graphicData>
            </a:graphic>
          </wp:inline>
        </w:drawing>
      </w:r>
    </w:p>
    <w:p w14:paraId="19EB9AAA" w14:textId="77777777" w:rsidR="006F2904" w:rsidRPr="002172D7" w:rsidRDefault="006F2904" w:rsidP="00156AD3">
      <w:pPr>
        <w:pStyle w:val="Podpis"/>
        <w:spacing w:before="60" w:after="60"/>
        <w:rPr>
          <w:rFonts w:ascii="Times New Roman" w:hAnsi="Times New Roman"/>
          <w:sz w:val="22"/>
          <w:szCs w:val="22"/>
        </w:rPr>
      </w:pPr>
      <w:bookmarkStart w:id="235" w:name="_Toc259797404"/>
      <w:bookmarkStart w:id="236" w:name="_Toc267063264"/>
      <w:r w:rsidRPr="002172D7">
        <w:rPr>
          <w:rFonts w:ascii="Times New Roman" w:hAnsi="Times New Roman"/>
          <w:sz w:val="22"/>
          <w:szCs w:val="22"/>
        </w:rPr>
        <w:t xml:space="preserve">Rysunek </w:t>
      </w:r>
      <w:r w:rsidRPr="002172D7">
        <w:rPr>
          <w:rFonts w:ascii="Times New Roman" w:hAnsi="Times New Roman"/>
          <w:sz w:val="22"/>
          <w:szCs w:val="22"/>
        </w:rPr>
        <w:fldChar w:fldCharType="begin"/>
      </w:r>
      <w:r w:rsidRPr="002172D7">
        <w:rPr>
          <w:rFonts w:ascii="Times New Roman" w:hAnsi="Times New Roman"/>
          <w:sz w:val="22"/>
          <w:szCs w:val="22"/>
        </w:rPr>
        <w:instrText xml:space="preserve"> SEQ Rysunek \* ARABIC </w:instrText>
      </w:r>
      <w:r w:rsidRPr="002172D7">
        <w:rPr>
          <w:rFonts w:ascii="Times New Roman" w:hAnsi="Times New Roman"/>
          <w:sz w:val="22"/>
          <w:szCs w:val="22"/>
        </w:rPr>
        <w:fldChar w:fldCharType="separate"/>
      </w:r>
      <w:r w:rsidR="006F1053">
        <w:rPr>
          <w:rFonts w:ascii="Times New Roman" w:hAnsi="Times New Roman"/>
          <w:noProof/>
          <w:sz w:val="22"/>
          <w:szCs w:val="22"/>
        </w:rPr>
        <w:t>17</w:t>
      </w:r>
      <w:r w:rsidRPr="002172D7">
        <w:rPr>
          <w:rFonts w:ascii="Times New Roman" w:hAnsi="Times New Roman"/>
          <w:sz w:val="22"/>
          <w:szCs w:val="22"/>
        </w:rPr>
        <w:fldChar w:fldCharType="end"/>
      </w:r>
      <w:r w:rsidRPr="002172D7">
        <w:rPr>
          <w:rFonts w:ascii="Times New Roman" w:hAnsi="Times New Roman"/>
          <w:sz w:val="22"/>
          <w:szCs w:val="22"/>
        </w:rPr>
        <w:t xml:space="preserve"> Podział geobotaniczny obszaru gminy </w:t>
      </w:r>
      <w:bookmarkEnd w:id="235"/>
      <w:r w:rsidRPr="002172D7">
        <w:rPr>
          <w:rFonts w:ascii="Times New Roman" w:hAnsi="Times New Roman"/>
          <w:sz w:val="22"/>
          <w:szCs w:val="22"/>
        </w:rPr>
        <w:t>Sośnicowice</w:t>
      </w:r>
      <w:bookmarkEnd w:id="236"/>
    </w:p>
    <w:p w14:paraId="7E991B2F" w14:textId="77777777" w:rsidR="006F2904" w:rsidRPr="002172D7" w:rsidRDefault="006F2904" w:rsidP="00156AD3">
      <w:pPr>
        <w:spacing w:before="60" w:after="60"/>
        <w:jc w:val="both"/>
        <w:rPr>
          <w:i/>
          <w:sz w:val="18"/>
          <w:szCs w:val="22"/>
        </w:rPr>
      </w:pPr>
      <w:r w:rsidRPr="002172D7">
        <w:rPr>
          <w:i/>
          <w:sz w:val="18"/>
          <w:szCs w:val="22"/>
        </w:rPr>
        <w:t>Źródło: Matuszkiewicz J.M., 1994, 42.5. Krajobrazy roślinne i regiony geobotaniczne 1:2 500 000. 1. Krajobrazy roślinne, 2. Regiony geobotaniczne (w:) Atlas Rzeczypospolitej Polskiej, IGiPZ PAN, Główny Geodeta Kraju, Warszawa</w:t>
      </w:r>
    </w:p>
    <w:p w14:paraId="52B4D974" w14:textId="77777777" w:rsidR="006F2904" w:rsidRPr="002172D7" w:rsidRDefault="006F2904" w:rsidP="00156AD3">
      <w:pPr>
        <w:spacing w:before="60" w:after="60"/>
        <w:rPr>
          <w:sz w:val="22"/>
          <w:szCs w:val="22"/>
        </w:rPr>
      </w:pPr>
    </w:p>
    <w:p w14:paraId="7F0708E2" w14:textId="77777777" w:rsidR="006F2904" w:rsidRPr="002172D7" w:rsidRDefault="006F2904" w:rsidP="00156AD3">
      <w:pPr>
        <w:spacing w:before="60" w:after="60"/>
        <w:jc w:val="both"/>
        <w:rPr>
          <w:sz w:val="22"/>
          <w:szCs w:val="22"/>
        </w:rPr>
      </w:pPr>
      <w:r w:rsidRPr="002172D7">
        <w:rPr>
          <w:sz w:val="22"/>
          <w:szCs w:val="22"/>
        </w:rPr>
        <w:t>Potencjalna roślinność na terenie gminy jest zróżnicowana, występują tu zbiorowiska higrofilnych lasów liściastych, eutroficznych lasów liściastych, oligotroficznych lasów liściastych oraz lasy szpilkowe. Dominują tu grądy środkowoeuropejskie, reprezentowane przez grądy środkowoeuropejskie odmiana śląskowielkopolska, forma niżowa, seria uboga (Galio Carpinetum poor). Na zachodnich i południowych obrzeżach gminy roślinność potencjalną tworzą bory mieszane sosnowodębowe (Querco – Pinetum). W rejonie Sierakowic i na południu gminy roślinnością potencjalną są oligotroficzne lasy liściaste – acydofilny środkowoeuropejski las dębowy (Calamagrosito Quercetum), przy zachodniej części gminy powinien występować suboceaniczny bór sosnowy (Leucobryo – Pinetum). Dolina Bierawki i doliny jej większych dopływów, dolina Kozłówki są miejscem występowania, należących do higrofilnych lasów liściastych, łęgów niżowych – konkretnie niżowego łęgu jesionowo-olszowego (Fraxino – Alnetum).</w:t>
      </w:r>
    </w:p>
    <w:p w14:paraId="4BECCCD2" w14:textId="77777777" w:rsidR="006F2904" w:rsidRPr="002172D7" w:rsidRDefault="006F2904" w:rsidP="00156AD3">
      <w:pPr>
        <w:spacing w:before="60" w:after="60"/>
        <w:jc w:val="both"/>
        <w:rPr>
          <w:sz w:val="22"/>
          <w:szCs w:val="22"/>
        </w:rPr>
      </w:pPr>
      <w:r w:rsidRPr="002172D7">
        <w:rPr>
          <w:sz w:val="22"/>
          <w:szCs w:val="22"/>
        </w:rPr>
        <w:t>Według obecnego stanu wiedzy, na terenie Gminy Sośnicowice występuje niespełna 10 gatunków chronionych roślin. Są to:</w:t>
      </w:r>
    </w:p>
    <w:p w14:paraId="567A84E8" w14:textId="77777777" w:rsidR="006F2904" w:rsidRPr="002172D7" w:rsidRDefault="006F2904" w:rsidP="00156AD3">
      <w:pPr>
        <w:pStyle w:val="Akapitzlist"/>
        <w:numPr>
          <w:ilvl w:val="0"/>
          <w:numId w:val="129"/>
        </w:numPr>
        <w:spacing w:before="60" w:after="60"/>
        <w:contextualSpacing w:val="0"/>
        <w:jc w:val="both"/>
        <w:rPr>
          <w:sz w:val="22"/>
          <w:szCs w:val="22"/>
        </w:rPr>
      </w:pPr>
      <w:r w:rsidRPr="002172D7">
        <w:rPr>
          <w:sz w:val="22"/>
          <w:szCs w:val="22"/>
        </w:rPr>
        <w:t>gatunki objęte ochroną ścisłą:</w:t>
      </w:r>
    </w:p>
    <w:p w14:paraId="35499259" w14:textId="77777777" w:rsidR="006F2904" w:rsidRPr="002172D7" w:rsidRDefault="006F2904" w:rsidP="00156AD3">
      <w:pPr>
        <w:pStyle w:val="Akapitzlist"/>
        <w:numPr>
          <w:ilvl w:val="0"/>
          <w:numId w:val="130"/>
        </w:numPr>
        <w:spacing w:before="60" w:after="60"/>
        <w:contextualSpacing w:val="0"/>
        <w:jc w:val="both"/>
        <w:rPr>
          <w:sz w:val="22"/>
          <w:szCs w:val="22"/>
        </w:rPr>
      </w:pPr>
      <w:r w:rsidRPr="002172D7">
        <w:rPr>
          <w:sz w:val="22"/>
          <w:szCs w:val="22"/>
        </w:rPr>
        <w:t>Barwinek pospolity (Vinca minor L.) — lasy grądowe,</w:t>
      </w:r>
    </w:p>
    <w:p w14:paraId="6280208B" w14:textId="77777777" w:rsidR="006F2904" w:rsidRPr="002172D7" w:rsidRDefault="006F2904" w:rsidP="00156AD3">
      <w:pPr>
        <w:pStyle w:val="Akapitzlist"/>
        <w:numPr>
          <w:ilvl w:val="0"/>
          <w:numId w:val="130"/>
        </w:numPr>
        <w:spacing w:before="60" w:after="60"/>
        <w:contextualSpacing w:val="0"/>
        <w:jc w:val="both"/>
        <w:rPr>
          <w:sz w:val="22"/>
          <w:szCs w:val="22"/>
        </w:rPr>
      </w:pPr>
      <w:r w:rsidRPr="002172D7">
        <w:rPr>
          <w:sz w:val="22"/>
          <w:szCs w:val="22"/>
        </w:rPr>
        <w:t>Bluszcz pospolity (Hedera helix L.) — lasy grądowe,</w:t>
      </w:r>
    </w:p>
    <w:p w14:paraId="686D67E2" w14:textId="77777777" w:rsidR="006F2904" w:rsidRPr="002172D7" w:rsidRDefault="006F2904" w:rsidP="00156AD3">
      <w:pPr>
        <w:pStyle w:val="Akapitzlist"/>
        <w:numPr>
          <w:ilvl w:val="0"/>
          <w:numId w:val="130"/>
        </w:numPr>
        <w:spacing w:before="60" w:after="60"/>
        <w:contextualSpacing w:val="0"/>
        <w:jc w:val="both"/>
        <w:rPr>
          <w:sz w:val="22"/>
          <w:szCs w:val="22"/>
        </w:rPr>
      </w:pPr>
      <w:r w:rsidRPr="002172D7">
        <w:rPr>
          <w:sz w:val="22"/>
          <w:szCs w:val="22"/>
        </w:rPr>
        <w:t>Kukułka szerokolistna (Dactylorhiza majalis (Rchb.) P.F.Hunt &amp; Summerh) — wilgotne łąki,</w:t>
      </w:r>
    </w:p>
    <w:p w14:paraId="48373ED0" w14:textId="55892C18" w:rsidR="006F2904" w:rsidRPr="002172D7" w:rsidRDefault="006F2904" w:rsidP="00156AD3">
      <w:pPr>
        <w:pStyle w:val="Akapitzlist"/>
        <w:numPr>
          <w:ilvl w:val="0"/>
          <w:numId w:val="130"/>
        </w:numPr>
        <w:spacing w:before="60" w:after="60"/>
        <w:contextualSpacing w:val="0"/>
        <w:jc w:val="both"/>
        <w:rPr>
          <w:sz w:val="22"/>
          <w:szCs w:val="22"/>
        </w:rPr>
      </w:pPr>
      <w:r w:rsidRPr="002172D7">
        <w:rPr>
          <w:sz w:val="22"/>
          <w:szCs w:val="22"/>
        </w:rPr>
        <w:t>Porzeczka czarna (Ribes nigrum L.) — rozproszona po całym obszarze w zaroślach</w:t>
      </w:r>
      <w:r w:rsidR="008F7238">
        <w:rPr>
          <w:sz w:val="22"/>
          <w:szCs w:val="22"/>
        </w:rPr>
        <w:t xml:space="preserve"> </w:t>
      </w:r>
      <w:r w:rsidRPr="002172D7">
        <w:rPr>
          <w:sz w:val="22"/>
          <w:szCs w:val="22"/>
        </w:rPr>
        <w:t xml:space="preserve">i </w:t>
      </w:r>
      <w:r w:rsidR="00C95BB9">
        <w:rPr>
          <w:sz w:val="22"/>
          <w:szCs w:val="22"/>
        </w:rPr>
        <w:t> </w:t>
      </w:r>
      <w:r w:rsidRPr="002172D7">
        <w:rPr>
          <w:sz w:val="22"/>
          <w:szCs w:val="22"/>
        </w:rPr>
        <w:t>siedliskach ruderalnych.</w:t>
      </w:r>
    </w:p>
    <w:p w14:paraId="0A71991E" w14:textId="77777777" w:rsidR="006F2904" w:rsidRPr="002172D7" w:rsidRDefault="006F2904" w:rsidP="00156AD3">
      <w:pPr>
        <w:pStyle w:val="Akapitzlist"/>
        <w:numPr>
          <w:ilvl w:val="0"/>
          <w:numId w:val="129"/>
        </w:numPr>
        <w:spacing w:before="60" w:after="60"/>
        <w:contextualSpacing w:val="0"/>
        <w:jc w:val="both"/>
        <w:rPr>
          <w:sz w:val="22"/>
          <w:szCs w:val="22"/>
        </w:rPr>
      </w:pPr>
      <w:r w:rsidRPr="002172D7">
        <w:rPr>
          <w:sz w:val="22"/>
          <w:szCs w:val="22"/>
        </w:rPr>
        <w:t>gatunki objęte ochroną częściową:</w:t>
      </w:r>
    </w:p>
    <w:p w14:paraId="430BC86C" w14:textId="77777777" w:rsidR="006F2904" w:rsidRPr="002172D7" w:rsidRDefault="006F2904" w:rsidP="00156AD3">
      <w:pPr>
        <w:pStyle w:val="Akapitzlist"/>
        <w:numPr>
          <w:ilvl w:val="0"/>
          <w:numId w:val="131"/>
        </w:numPr>
        <w:spacing w:before="60" w:after="60"/>
        <w:contextualSpacing w:val="0"/>
        <w:jc w:val="both"/>
        <w:rPr>
          <w:sz w:val="22"/>
          <w:szCs w:val="22"/>
        </w:rPr>
      </w:pPr>
      <w:r w:rsidRPr="002172D7">
        <w:rPr>
          <w:sz w:val="22"/>
          <w:szCs w:val="22"/>
        </w:rPr>
        <w:t>Kalina koralowa (Viburnum opulus L.) — licznie w lasach, w zaroślach, na przydrożach — na terenie całej Gminy,</w:t>
      </w:r>
    </w:p>
    <w:p w14:paraId="3614BDBD" w14:textId="77777777" w:rsidR="006F2904" w:rsidRPr="002172D7" w:rsidRDefault="006F2904" w:rsidP="00156AD3">
      <w:pPr>
        <w:pStyle w:val="Akapitzlist"/>
        <w:numPr>
          <w:ilvl w:val="0"/>
          <w:numId w:val="131"/>
        </w:numPr>
        <w:spacing w:before="60" w:after="60"/>
        <w:contextualSpacing w:val="0"/>
        <w:jc w:val="both"/>
        <w:rPr>
          <w:sz w:val="22"/>
          <w:szCs w:val="22"/>
        </w:rPr>
      </w:pPr>
      <w:r w:rsidRPr="002172D7">
        <w:rPr>
          <w:sz w:val="22"/>
          <w:szCs w:val="22"/>
        </w:rPr>
        <w:t>Konwalia majowa (Convallaria majalis L.) — lasy i bory oraz siedliska ruderalne — rozproszony na terenie Gminy,</w:t>
      </w:r>
    </w:p>
    <w:p w14:paraId="54BFC1B8" w14:textId="77777777" w:rsidR="006F2904" w:rsidRPr="002172D7" w:rsidRDefault="006F2904" w:rsidP="00156AD3">
      <w:pPr>
        <w:pStyle w:val="Akapitzlist"/>
        <w:numPr>
          <w:ilvl w:val="0"/>
          <w:numId w:val="131"/>
        </w:numPr>
        <w:spacing w:before="60" w:after="60"/>
        <w:contextualSpacing w:val="0"/>
        <w:jc w:val="both"/>
        <w:rPr>
          <w:sz w:val="22"/>
          <w:szCs w:val="22"/>
        </w:rPr>
      </w:pPr>
      <w:r w:rsidRPr="002172D7">
        <w:rPr>
          <w:sz w:val="22"/>
          <w:szCs w:val="22"/>
        </w:rPr>
        <w:t>Kruszyna pospolita (Frangula alnus Mill.)— licznie w lasach, w zaroślach, na przydrożach — na terenie całej Gminy,</w:t>
      </w:r>
    </w:p>
    <w:p w14:paraId="5B778350" w14:textId="77777777" w:rsidR="006F2904" w:rsidRPr="002172D7" w:rsidRDefault="006F2904" w:rsidP="00156AD3">
      <w:pPr>
        <w:pStyle w:val="Akapitzlist"/>
        <w:numPr>
          <w:ilvl w:val="0"/>
          <w:numId w:val="131"/>
        </w:numPr>
        <w:spacing w:before="60" w:after="60"/>
        <w:contextualSpacing w:val="0"/>
        <w:jc w:val="both"/>
        <w:rPr>
          <w:sz w:val="22"/>
          <w:szCs w:val="22"/>
        </w:rPr>
      </w:pPr>
      <w:r w:rsidRPr="002172D7">
        <w:rPr>
          <w:sz w:val="22"/>
          <w:szCs w:val="22"/>
        </w:rPr>
        <w:t>Marzanka wonna (Galium odoratum (L.) Scop.) — lasy liściaste.</w:t>
      </w:r>
    </w:p>
    <w:p w14:paraId="12F57B3E" w14:textId="77777777" w:rsidR="006F2904" w:rsidRPr="002172D7" w:rsidRDefault="006F2904" w:rsidP="00156AD3">
      <w:pPr>
        <w:spacing w:before="60" w:after="60"/>
        <w:jc w:val="both"/>
        <w:rPr>
          <w:sz w:val="22"/>
          <w:szCs w:val="22"/>
        </w:rPr>
      </w:pPr>
      <w:r w:rsidRPr="002172D7">
        <w:rPr>
          <w:sz w:val="22"/>
          <w:szCs w:val="22"/>
        </w:rPr>
        <w:t>Spośród chronionych gatunków owadów stwierdzono obecność gatunków chrząszczy z rodzaju biegacz oraz przedstawicieli rodzaju trzmiel (Bombus) .</w:t>
      </w:r>
    </w:p>
    <w:p w14:paraId="6E85B191" w14:textId="77777777" w:rsidR="006F2904" w:rsidRPr="002172D7" w:rsidRDefault="006F2904" w:rsidP="00156AD3">
      <w:pPr>
        <w:spacing w:before="60" w:after="60"/>
        <w:jc w:val="both"/>
        <w:rPr>
          <w:sz w:val="22"/>
          <w:szCs w:val="22"/>
        </w:rPr>
      </w:pPr>
      <w:r w:rsidRPr="002172D7">
        <w:rPr>
          <w:sz w:val="22"/>
          <w:szCs w:val="22"/>
        </w:rPr>
        <w:t>Na terenie Gminy Sośnicowice nie przeprowadzano szczegółowych badań faunistycznych, aczkolwiek istnieją informacje o występowaniu następujących gatunków chronionych ssaków:</w:t>
      </w:r>
    </w:p>
    <w:p w14:paraId="19FA02C9" w14:textId="77777777" w:rsidR="006F2904" w:rsidRPr="002172D7" w:rsidRDefault="006F2904" w:rsidP="00156AD3">
      <w:pPr>
        <w:pStyle w:val="Akapitzlist"/>
        <w:numPr>
          <w:ilvl w:val="0"/>
          <w:numId w:val="132"/>
        </w:numPr>
        <w:spacing w:before="60" w:after="60"/>
        <w:contextualSpacing w:val="0"/>
        <w:jc w:val="both"/>
        <w:rPr>
          <w:sz w:val="22"/>
          <w:szCs w:val="22"/>
        </w:rPr>
      </w:pPr>
      <w:r w:rsidRPr="002172D7">
        <w:rPr>
          <w:sz w:val="22"/>
          <w:szCs w:val="22"/>
        </w:rPr>
        <w:t>Jeż wschodni (Erinaceus concolor),</w:t>
      </w:r>
    </w:p>
    <w:p w14:paraId="27499D48" w14:textId="77777777" w:rsidR="006F2904" w:rsidRPr="002172D7" w:rsidRDefault="006F2904" w:rsidP="00156AD3">
      <w:pPr>
        <w:pStyle w:val="Akapitzlist"/>
        <w:numPr>
          <w:ilvl w:val="0"/>
          <w:numId w:val="132"/>
        </w:numPr>
        <w:spacing w:before="60" w:after="60"/>
        <w:contextualSpacing w:val="0"/>
        <w:jc w:val="both"/>
        <w:rPr>
          <w:sz w:val="22"/>
          <w:szCs w:val="22"/>
        </w:rPr>
      </w:pPr>
      <w:r w:rsidRPr="002172D7">
        <w:rPr>
          <w:sz w:val="22"/>
          <w:szCs w:val="22"/>
        </w:rPr>
        <w:t>Kret europejski (Talpa europaea),</w:t>
      </w:r>
    </w:p>
    <w:p w14:paraId="4E2398D7" w14:textId="77777777" w:rsidR="006F2904" w:rsidRPr="002172D7" w:rsidRDefault="006F2904" w:rsidP="00156AD3">
      <w:pPr>
        <w:pStyle w:val="Akapitzlist"/>
        <w:numPr>
          <w:ilvl w:val="0"/>
          <w:numId w:val="132"/>
        </w:numPr>
        <w:spacing w:before="60" w:after="60"/>
        <w:contextualSpacing w:val="0"/>
        <w:jc w:val="both"/>
        <w:rPr>
          <w:sz w:val="22"/>
          <w:szCs w:val="22"/>
        </w:rPr>
      </w:pPr>
      <w:r w:rsidRPr="002172D7">
        <w:rPr>
          <w:sz w:val="22"/>
          <w:szCs w:val="22"/>
        </w:rPr>
        <w:t>Łasica łaska (Mustela nivalis),</w:t>
      </w:r>
    </w:p>
    <w:p w14:paraId="46AB4719" w14:textId="77777777" w:rsidR="006F2904" w:rsidRPr="002172D7" w:rsidRDefault="006F2904" w:rsidP="00156AD3">
      <w:pPr>
        <w:pStyle w:val="Akapitzlist"/>
        <w:numPr>
          <w:ilvl w:val="0"/>
          <w:numId w:val="132"/>
        </w:numPr>
        <w:spacing w:before="60" w:after="60"/>
        <w:contextualSpacing w:val="0"/>
        <w:jc w:val="both"/>
        <w:rPr>
          <w:sz w:val="22"/>
          <w:szCs w:val="22"/>
        </w:rPr>
      </w:pPr>
      <w:r w:rsidRPr="002172D7">
        <w:rPr>
          <w:sz w:val="22"/>
          <w:szCs w:val="22"/>
        </w:rPr>
        <w:t>Wiewiórka (Scirus vulgaris).</w:t>
      </w:r>
    </w:p>
    <w:p w14:paraId="33D35F80" w14:textId="77777777" w:rsidR="006F2904" w:rsidRDefault="006F2904" w:rsidP="00156AD3">
      <w:pPr>
        <w:spacing w:before="60" w:after="60"/>
        <w:rPr>
          <w:sz w:val="22"/>
          <w:szCs w:val="22"/>
        </w:rPr>
      </w:pPr>
    </w:p>
    <w:p w14:paraId="4848949C" w14:textId="77777777" w:rsidR="003B0699" w:rsidRDefault="003B0699" w:rsidP="00156AD3">
      <w:pPr>
        <w:spacing w:before="60" w:after="60"/>
        <w:rPr>
          <w:sz w:val="22"/>
          <w:szCs w:val="22"/>
        </w:rPr>
      </w:pPr>
    </w:p>
    <w:p w14:paraId="2379F06D" w14:textId="77777777" w:rsidR="003B0699" w:rsidRDefault="003B0699" w:rsidP="00156AD3">
      <w:pPr>
        <w:spacing w:before="60" w:after="60"/>
        <w:rPr>
          <w:sz w:val="22"/>
          <w:szCs w:val="22"/>
        </w:rPr>
      </w:pPr>
    </w:p>
    <w:p w14:paraId="18095194" w14:textId="77777777" w:rsidR="003B0699" w:rsidRDefault="003B0699" w:rsidP="00156AD3">
      <w:pPr>
        <w:spacing w:before="60" w:after="60"/>
        <w:rPr>
          <w:sz w:val="22"/>
          <w:szCs w:val="22"/>
        </w:rPr>
      </w:pPr>
    </w:p>
    <w:p w14:paraId="388B5549" w14:textId="77777777" w:rsidR="003B0699" w:rsidRDefault="003B0699" w:rsidP="00156AD3">
      <w:pPr>
        <w:spacing w:before="60" w:after="60"/>
        <w:rPr>
          <w:sz w:val="22"/>
          <w:szCs w:val="22"/>
        </w:rPr>
      </w:pPr>
    </w:p>
    <w:p w14:paraId="5453A60A" w14:textId="77777777" w:rsidR="003B0699" w:rsidRDefault="003B0699" w:rsidP="00156AD3">
      <w:pPr>
        <w:spacing w:before="60" w:after="60"/>
        <w:rPr>
          <w:sz w:val="22"/>
          <w:szCs w:val="22"/>
        </w:rPr>
      </w:pPr>
    </w:p>
    <w:p w14:paraId="2815A347" w14:textId="77777777" w:rsidR="003B0699" w:rsidRDefault="003B0699" w:rsidP="00156AD3">
      <w:pPr>
        <w:spacing w:before="60" w:after="60"/>
        <w:rPr>
          <w:sz w:val="22"/>
          <w:szCs w:val="22"/>
        </w:rPr>
      </w:pPr>
    </w:p>
    <w:p w14:paraId="6125A5DF" w14:textId="77777777" w:rsidR="003B0699" w:rsidRDefault="003B0699" w:rsidP="00156AD3">
      <w:pPr>
        <w:spacing w:before="60" w:after="60"/>
        <w:rPr>
          <w:sz w:val="22"/>
          <w:szCs w:val="22"/>
        </w:rPr>
      </w:pPr>
    </w:p>
    <w:p w14:paraId="7C5935FF" w14:textId="77777777" w:rsidR="003B0699" w:rsidRDefault="003B0699" w:rsidP="00156AD3">
      <w:pPr>
        <w:spacing w:before="60" w:after="60"/>
        <w:rPr>
          <w:sz w:val="22"/>
          <w:szCs w:val="22"/>
        </w:rPr>
      </w:pPr>
    </w:p>
    <w:p w14:paraId="05797D9D" w14:textId="77777777" w:rsidR="003B0699" w:rsidRPr="002172D7" w:rsidRDefault="003B0699" w:rsidP="00156AD3">
      <w:pPr>
        <w:spacing w:before="60" w:after="60"/>
        <w:rPr>
          <w:sz w:val="22"/>
          <w:szCs w:val="22"/>
        </w:rPr>
      </w:pPr>
    </w:p>
    <w:p w14:paraId="4F038E09" w14:textId="77777777" w:rsidR="006F2904" w:rsidRPr="002172D7" w:rsidRDefault="006F2904" w:rsidP="00FA3909">
      <w:pPr>
        <w:pStyle w:val="Nagwek3"/>
      </w:pPr>
      <w:bookmarkStart w:id="237" w:name="_Toc265499334"/>
      <w:bookmarkStart w:id="238" w:name="_Toc267063201"/>
      <w:r w:rsidRPr="002172D7">
        <w:t>Formy ochrony przyrody</w:t>
      </w:r>
      <w:bookmarkEnd w:id="237"/>
      <w:bookmarkEnd w:id="238"/>
    </w:p>
    <w:p w14:paraId="566CD59F" w14:textId="2F7CE0DB" w:rsidR="006F2904" w:rsidRPr="002172D7" w:rsidRDefault="006F2904" w:rsidP="00156AD3">
      <w:pPr>
        <w:spacing w:before="60" w:after="60"/>
        <w:rPr>
          <w:sz w:val="22"/>
          <w:szCs w:val="22"/>
        </w:rPr>
      </w:pPr>
      <w:r w:rsidRPr="002172D7">
        <w:rPr>
          <w:sz w:val="22"/>
          <w:szCs w:val="22"/>
        </w:rPr>
        <w:t>Obiekty i obszary chronione, wymienione w ustawie z dnia 16</w:t>
      </w:r>
      <w:r w:rsidR="008F7238">
        <w:rPr>
          <w:sz w:val="22"/>
          <w:szCs w:val="22"/>
        </w:rPr>
        <w:t xml:space="preserve"> </w:t>
      </w:r>
      <w:r w:rsidRPr="002172D7">
        <w:rPr>
          <w:sz w:val="22"/>
          <w:szCs w:val="22"/>
        </w:rPr>
        <w:t>kwietnia 2004 r. o ochronie przyrody (Dz. U. z 2013 r., poz. 627) na terenie gminy Sośnicowice przedstawiono na mapie poniżej.</w:t>
      </w:r>
    </w:p>
    <w:p w14:paraId="284C1340" w14:textId="77777777" w:rsidR="006F2904" w:rsidRPr="002172D7" w:rsidRDefault="006F2904" w:rsidP="00156AD3">
      <w:pPr>
        <w:keepNext/>
        <w:spacing w:before="60" w:after="60"/>
        <w:jc w:val="center"/>
      </w:pPr>
      <w:r w:rsidRPr="002172D7">
        <w:rPr>
          <w:noProof/>
          <w:lang w:val="en-US" w:eastAsia="pl-PL"/>
        </w:rPr>
        <w:drawing>
          <wp:inline distT="0" distB="0" distL="0" distR="0" wp14:anchorId="5E371B28" wp14:editId="2F3263CB">
            <wp:extent cx="3825708" cy="3808730"/>
            <wp:effectExtent l="0" t="0" r="10160" b="127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8002" cy="3811014"/>
                    </a:xfrm>
                    <a:prstGeom prst="rect">
                      <a:avLst/>
                    </a:prstGeom>
                    <a:noFill/>
                    <a:ln>
                      <a:noFill/>
                    </a:ln>
                  </pic:spPr>
                </pic:pic>
              </a:graphicData>
            </a:graphic>
          </wp:inline>
        </w:drawing>
      </w:r>
    </w:p>
    <w:p w14:paraId="098B339A" w14:textId="77777777" w:rsidR="006F2904" w:rsidRPr="002172D7" w:rsidRDefault="006F2904" w:rsidP="00156AD3">
      <w:pPr>
        <w:spacing w:before="60" w:after="60"/>
        <w:jc w:val="both"/>
        <w:rPr>
          <w:i/>
          <w:sz w:val="22"/>
        </w:rPr>
      </w:pPr>
      <w:bookmarkStart w:id="239" w:name="_Toc384829584"/>
      <w:bookmarkStart w:id="240" w:name="_Toc259797405"/>
      <w:bookmarkStart w:id="241" w:name="_Toc267063265"/>
      <w:r w:rsidRPr="002172D7">
        <w:rPr>
          <w:i/>
          <w:sz w:val="22"/>
        </w:rPr>
        <w:t xml:space="preserve">Rysunek </w:t>
      </w:r>
      <w:r w:rsidRPr="002172D7">
        <w:rPr>
          <w:i/>
          <w:sz w:val="22"/>
        </w:rPr>
        <w:fldChar w:fldCharType="begin"/>
      </w:r>
      <w:r w:rsidRPr="002172D7">
        <w:rPr>
          <w:i/>
          <w:sz w:val="22"/>
        </w:rPr>
        <w:instrText xml:space="preserve"> SEQ Rysunek \* ARABIC </w:instrText>
      </w:r>
      <w:r w:rsidRPr="002172D7">
        <w:rPr>
          <w:i/>
          <w:sz w:val="22"/>
        </w:rPr>
        <w:fldChar w:fldCharType="separate"/>
      </w:r>
      <w:r w:rsidR="006F1053">
        <w:rPr>
          <w:i/>
          <w:noProof/>
          <w:sz w:val="22"/>
        </w:rPr>
        <w:t>18</w:t>
      </w:r>
      <w:r w:rsidRPr="002172D7">
        <w:rPr>
          <w:i/>
          <w:sz w:val="22"/>
        </w:rPr>
        <w:fldChar w:fldCharType="end"/>
      </w:r>
      <w:r w:rsidRPr="002172D7">
        <w:rPr>
          <w:i/>
          <w:sz w:val="22"/>
        </w:rPr>
        <w:t xml:space="preserve"> Obszary chronione na terenie gminy </w:t>
      </w:r>
      <w:bookmarkEnd w:id="239"/>
      <w:bookmarkEnd w:id="240"/>
      <w:r w:rsidRPr="002172D7">
        <w:rPr>
          <w:i/>
          <w:sz w:val="22"/>
        </w:rPr>
        <w:t>Sośnicowice</w:t>
      </w:r>
      <w:bookmarkEnd w:id="241"/>
    </w:p>
    <w:p w14:paraId="3C475B02" w14:textId="77777777" w:rsidR="006F2904" w:rsidRPr="002172D7" w:rsidRDefault="006F2904" w:rsidP="00156AD3">
      <w:pPr>
        <w:spacing w:before="60" w:after="60"/>
        <w:jc w:val="both"/>
        <w:rPr>
          <w:i/>
          <w:sz w:val="20"/>
        </w:rPr>
      </w:pPr>
      <w:r w:rsidRPr="002172D7">
        <w:rPr>
          <w:i/>
          <w:sz w:val="20"/>
        </w:rPr>
        <w:t>Źródło: http://geoserwis.gdos.gov.pl/mapy</w:t>
      </w:r>
    </w:p>
    <w:p w14:paraId="187B412F" w14:textId="77777777" w:rsidR="006F2904" w:rsidRPr="002172D7" w:rsidRDefault="006F2904" w:rsidP="00156AD3">
      <w:pPr>
        <w:spacing w:before="60" w:after="60"/>
        <w:rPr>
          <w:sz w:val="18"/>
        </w:rPr>
      </w:pPr>
    </w:p>
    <w:p w14:paraId="4B80594D" w14:textId="77777777" w:rsidR="006F2904" w:rsidRPr="002172D7" w:rsidRDefault="006F2904" w:rsidP="00156AD3">
      <w:pPr>
        <w:spacing w:before="60" w:after="60"/>
        <w:jc w:val="both"/>
        <w:rPr>
          <w:sz w:val="22"/>
          <w:szCs w:val="22"/>
        </w:rPr>
      </w:pPr>
      <w:r w:rsidRPr="002172D7">
        <w:rPr>
          <w:sz w:val="22"/>
          <w:szCs w:val="22"/>
        </w:rPr>
        <w:t>Park Krajobrazowy Cysterskie Kompozycje Krajobrazowe Rud Wielkich powstał na mocy Rozporządzenia Wojewody Katowickiego z dnia 23 listopada 1993 r. i obejmuje obszar 49.387 ha. Od północy i południa przylega do niego pięć stref otulinowych o łącznej powierzchni 14.010 ha. Położony jest w południowo – zachodniej części województwa śląskiego i zajmuje wschodnią część Kotliny Raciborskiej oraz północne fragmenty Płaskowyżu Rybnickiego. Obszar PK,,CKKRW’’ położony jest w obrębie zlewni Rudy, Suminy i Bierawki. Tylko niewielka, zachodnia jego część należy do przyrzecza Odry. Obfitość wód, zwłaszcza powierzchniowych, przyczyniła się do znacznego zróżnicowania warunków siedliskowych, a co za tym idzie do rozwoju wielu cennych gatunków flory i fauny. Powierzchnia Parku Krajobrazowego na obszarze Gminy Sośnicowice wynosi 21,02 km</w:t>
      </w:r>
      <w:r w:rsidRPr="002172D7">
        <w:rPr>
          <w:sz w:val="22"/>
          <w:szCs w:val="22"/>
          <w:vertAlign w:val="superscript"/>
        </w:rPr>
        <w:t>2</w:t>
      </w:r>
      <w:r w:rsidRPr="002172D7">
        <w:rPr>
          <w:sz w:val="22"/>
          <w:szCs w:val="22"/>
        </w:rPr>
        <w:t>, obejmując tym samym 18% powierzchni całej gminy. Powierzchnia otuliny natomiast obejmuje 32,4 km</w:t>
      </w:r>
      <w:r w:rsidRPr="002172D7">
        <w:rPr>
          <w:sz w:val="22"/>
          <w:szCs w:val="22"/>
          <w:vertAlign w:val="superscript"/>
        </w:rPr>
        <w:t>2</w:t>
      </w:r>
      <w:r w:rsidRPr="002172D7">
        <w:rPr>
          <w:sz w:val="22"/>
          <w:szCs w:val="22"/>
        </w:rPr>
        <w:t>., tj. 32% powierzchni gminy.</w:t>
      </w:r>
    </w:p>
    <w:p w14:paraId="15EEC5C7" w14:textId="17443944" w:rsidR="006F2904" w:rsidRPr="002172D7" w:rsidRDefault="006F2904" w:rsidP="00156AD3">
      <w:pPr>
        <w:spacing w:before="60" w:after="60"/>
        <w:jc w:val="both"/>
        <w:rPr>
          <w:sz w:val="22"/>
          <w:szCs w:val="22"/>
        </w:rPr>
      </w:pPr>
      <w:r w:rsidRPr="002172D7">
        <w:rPr>
          <w:sz w:val="22"/>
          <w:szCs w:val="22"/>
        </w:rPr>
        <w:t xml:space="preserve">Wojewoda Śląski Rozporządzeniem nr 51/08 z dnia 25 lipca 2008 roku powołał do życia rezerwat przyrody pod nazwą „Las Dąbrowa”. Jest to położony na terenie gmin Gliwice i Sośnicowice obszar lasu o powierzchni 76,63 ha, wchodzący w skład Nadleśnictwa Rudziniec, obejmujący oddziały leśne obrębu Rachowice: 2b, c, d, f, g, 3a, b, c, d, f, g, h, i. Wokół rezerwatu została utworzona otulina obejmująca obszar 232,48 ha, położona na terenie gmin Gliwice i Sośnicowice. Celem ochrony w </w:t>
      </w:r>
      <w:r w:rsidR="003B0699">
        <w:rPr>
          <w:sz w:val="22"/>
          <w:szCs w:val="22"/>
        </w:rPr>
        <w:t> </w:t>
      </w:r>
      <w:r w:rsidRPr="002172D7">
        <w:rPr>
          <w:sz w:val="22"/>
          <w:szCs w:val="22"/>
        </w:rPr>
        <w:t xml:space="preserve">rezerwacie jest zachowanie ze względów naukowych, przyrodniczych, dydaktycznych i </w:t>
      </w:r>
      <w:r w:rsidR="003B0699">
        <w:rPr>
          <w:sz w:val="22"/>
          <w:szCs w:val="22"/>
        </w:rPr>
        <w:t> </w:t>
      </w:r>
      <w:r w:rsidRPr="002172D7">
        <w:rPr>
          <w:sz w:val="22"/>
          <w:szCs w:val="22"/>
        </w:rPr>
        <w:t>krajobrazowych różnogatunkowych drzewostanów grądowo – łęgowych wraz z całym bogactwem gatunkowym fauny i flory. Ochroną rezerwatową objęto pięć zespołów leśnych:</w:t>
      </w:r>
    </w:p>
    <w:p w14:paraId="04261EDD" w14:textId="77777777" w:rsidR="006F2904" w:rsidRPr="002172D7" w:rsidRDefault="006F2904" w:rsidP="00156AD3">
      <w:pPr>
        <w:pStyle w:val="Akapitzlist"/>
        <w:numPr>
          <w:ilvl w:val="0"/>
          <w:numId w:val="133"/>
        </w:numPr>
        <w:spacing w:before="60" w:after="60"/>
        <w:contextualSpacing w:val="0"/>
        <w:jc w:val="both"/>
        <w:rPr>
          <w:sz w:val="22"/>
          <w:szCs w:val="22"/>
        </w:rPr>
      </w:pPr>
      <w:r w:rsidRPr="002172D7">
        <w:rPr>
          <w:sz w:val="22"/>
          <w:szCs w:val="22"/>
        </w:rPr>
        <w:t>olsu porzeczkowego,</w:t>
      </w:r>
    </w:p>
    <w:p w14:paraId="457AC745" w14:textId="77777777" w:rsidR="006F2904" w:rsidRPr="002172D7" w:rsidRDefault="006F2904" w:rsidP="00156AD3">
      <w:pPr>
        <w:pStyle w:val="Akapitzlist"/>
        <w:numPr>
          <w:ilvl w:val="0"/>
          <w:numId w:val="133"/>
        </w:numPr>
        <w:spacing w:before="60" w:after="60"/>
        <w:contextualSpacing w:val="0"/>
        <w:jc w:val="both"/>
        <w:rPr>
          <w:sz w:val="22"/>
          <w:szCs w:val="22"/>
        </w:rPr>
      </w:pPr>
      <w:r w:rsidRPr="002172D7">
        <w:rPr>
          <w:sz w:val="22"/>
          <w:szCs w:val="22"/>
        </w:rPr>
        <w:t>łęgu jesionowo-olszowego,</w:t>
      </w:r>
    </w:p>
    <w:p w14:paraId="123B8ABF" w14:textId="77777777" w:rsidR="006F2904" w:rsidRPr="002172D7" w:rsidRDefault="006F2904" w:rsidP="00156AD3">
      <w:pPr>
        <w:pStyle w:val="Akapitzlist"/>
        <w:numPr>
          <w:ilvl w:val="0"/>
          <w:numId w:val="133"/>
        </w:numPr>
        <w:spacing w:before="60" w:after="60"/>
        <w:contextualSpacing w:val="0"/>
        <w:jc w:val="both"/>
        <w:rPr>
          <w:sz w:val="22"/>
          <w:szCs w:val="22"/>
        </w:rPr>
      </w:pPr>
      <w:r w:rsidRPr="002172D7">
        <w:rPr>
          <w:sz w:val="22"/>
          <w:szCs w:val="22"/>
        </w:rPr>
        <w:t>podgórskiego łęgu jesionowego,</w:t>
      </w:r>
    </w:p>
    <w:p w14:paraId="11466B5A" w14:textId="77777777" w:rsidR="006F2904" w:rsidRPr="002172D7" w:rsidRDefault="006F2904" w:rsidP="00156AD3">
      <w:pPr>
        <w:pStyle w:val="Akapitzlist"/>
        <w:numPr>
          <w:ilvl w:val="0"/>
          <w:numId w:val="133"/>
        </w:numPr>
        <w:spacing w:before="60" w:after="60"/>
        <w:contextualSpacing w:val="0"/>
        <w:jc w:val="both"/>
        <w:rPr>
          <w:sz w:val="22"/>
          <w:szCs w:val="22"/>
        </w:rPr>
      </w:pPr>
      <w:r w:rsidRPr="002172D7">
        <w:rPr>
          <w:sz w:val="22"/>
          <w:szCs w:val="22"/>
        </w:rPr>
        <w:t>łęgu wiązowo-jesionowego,</w:t>
      </w:r>
    </w:p>
    <w:p w14:paraId="55910461" w14:textId="77777777" w:rsidR="006F2904" w:rsidRPr="002172D7" w:rsidRDefault="006F2904" w:rsidP="00156AD3">
      <w:pPr>
        <w:pStyle w:val="Akapitzlist"/>
        <w:numPr>
          <w:ilvl w:val="0"/>
          <w:numId w:val="133"/>
        </w:numPr>
        <w:spacing w:before="60" w:after="60"/>
        <w:contextualSpacing w:val="0"/>
        <w:jc w:val="both"/>
        <w:rPr>
          <w:sz w:val="22"/>
          <w:szCs w:val="22"/>
        </w:rPr>
      </w:pPr>
      <w:r w:rsidRPr="002172D7">
        <w:rPr>
          <w:sz w:val="22"/>
          <w:szCs w:val="22"/>
        </w:rPr>
        <w:t>grądu subkontynentalnego.</w:t>
      </w:r>
    </w:p>
    <w:p w14:paraId="3761EF48" w14:textId="2F55AA6A" w:rsidR="006F2904" w:rsidRPr="002172D7" w:rsidRDefault="006F2904" w:rsidP="00156AD3">
      <w:pPr>
        <w:spacing w:before="60" w:after="60"/>
        <w:jc w:val="both"/>
        <w:rPr>
          <w:sz w:val="22"/>
          <w:szCs w:val="22"/>
        </w:rPr>
      </w:pPr>
      <w:r w:rsidRPr="002172D7">
        <w:rPr>
          <w:sz w:val="22"/>
          <w:szCs w:val="22"/>
        </w:rPr>
        <w:t>Na terenie rezerwatu występują liczne gatunki roślin chronionych m.in.: konwalia majowa, kopytnik pospolity, bluszcz pospolity, ciemiężyca biała, tojeść zwyczajna, karbieniec pospolity, śledziennica skrętolistna, wawrzynek wilczełyko, listeria jajowata, przetacznik, a ze świata zwierząt ginący w</w:t>
      </w:r>
      <w:r w:rsidR="003B0699">
        <w:rPr>
          <w:sz w:val="22"/>
          <w:szCs w:val="22"/>
        </w:rPr>
        <w:t> </w:t>
      </w:r>
      <w:r w:rsidRPr="002172D7">
        <w:rPr>
          <w:sz w:val="22"/>
          <w:szCs w:val="22"/>
        </w:rPr>
        <w:t xml:space="preserve"> Polsce gatunek dzięcioła białobrzegiego. Ponadto na obszarze rezerwatu stwierdzono występowanie 27 gatunków roślin rzadko występujących na terenie Wyżyny Śląskiej z wiechliną oraz perłówką jednokwiatową.</w:t>
      </w:r>
    </w:p>
    <w:p w14:paraId="4325622A" w14:textId="77777777" w:rsidR="006F2904" w:rsidRPr="002172D7" w:rsidRDefault="006F2904" w:rsidP="00156AD3">
      <w:pPr>
        <w:spacing w:before="60" w:after="60"/>
        <w:jc w:val="both"/>
        <w:rPr>
          <w:sz w:val="22"/>
          <w:szCs w:val="22"/>
        </w:rPr>
      </w:pPr>
      <w:r w:rsidRPr="002172D7">
        <w:rPr>
          <w:sz w:val="22"/>
          <w:szCs w:val="22"/>
        </w:rPr>
        <w:t>Oprócz wyżej wymienionych form ochrony przyrody na terenie gminy Sośnicowice ustanowiono pomniki przyrody, tj.:</w:t>
      </w:r>
    </w:p>
    <w:p w14:paraId="0C33CA44" w14:textId="77777777" w:rsidR="006F2904" w:rsidRPr="002172D7" w:rsidRDefault="006F2904" w:rsidP="00156AD3">
      <w:pPr>
        <w:pStyle w:val="Akapitzlist"/>
        <w:numPr>
          <w:ilvl w:val="0"/>
          <w:numId w:val="134"/>
        </w:numPr>
        <w:spacing w:before="60" w:after="60"/>
        <w:contextualSpacing w:val="0"/>
        <w:jc w:val="both"/>
        <w:rPr>
          <w:sz w:val="22"/>
          <w:szCs w:val="22"/>
        </w:rPr>
      </w:pPr>
      <w:r w:rsidRPr="002172D7">
        <w:rPr>
          <w:sz w:val="22"/>
          <w:szCs w:val="22"/>
        </w:rPr>
        <w:t>Dąb szypułkowy (Quercus robur) - 4 szt.,</w:t>
      </w:r>
    </w:p>
    <w:p w14:paraId="39E3407C" w14:textId="77777777" w:rsidR="006F2904" w:rsidRPr="002172D7" w:rsidRDefault="006F2904" w:rsidP="00156AD3">
      <w:pPr>
        <w:pStyle w:val="Akapitzlist"/>
        <w:numPr>
          <w:ilvl w:val="0"/>
          <w:numId w:val="134"/>
        </w:numPr>
        <w:spacing w:before="60" w:after="60"/>
        <w:contextualSpacing w:val="0"/>
        <w:jc w:val="both"/>
        <w:rPr>
          <w:sz w:val="22"/>
          <w:szCs w:val="22"/>
        </w:rPr>
      </w:pPr>
      <w:r w:rsidRPr="002172D7">
        <w:rPr>
          <w:sz w:val="22"/>
          <w:szCs w:val="22"/>
        </w:rPr>
        <w:t>Buk pospolity (Fagus silvatica).</w:t>
      </w:r>
    </w:p>
    <w:p w14:paraId="6BEF0088" w14:textId="31444050" w:rsidR="00D233E8" w:rsidRPr="002172D7" w:rsidRDefault="006F2904" w:rsidP="00156AD3">
      <w:pPr>
        <w:spacing w:before="60" w:after="60"/>
        <w:jc w:val="both"/>
        <w:rPr>
          <w:sz w:val="22"/>
          <w:szCs w:val="22"/>
        </w:rPr>
      </w:pPr>
      <w:r w:rsidRPr="002172D7">
        <w:rPr>
          <w:sz w:val="22"/>
          <w:szCs w:val="22"/>
        </w:rPr>
        <w:t>Na terenie gminy znajdują się cenne ekosystemy, prezentujące dużą wartość przyrodniczą, co predestynuje je do objęcia ochroną na mocy prawa miejscowego</w:t>
      </w:r>
      <w:r w:rsidRPr="002172D7">
        <w:t xml:space="preserve"> </w:t>
      </w:r>
      <w:r w:rsidRPr="002172D7">
        <w:rPr>
          <w:sz w:val="22"/>
          <w:szCs w:val="22"/>
        </w:rPr>
        <w:t>Należałoby, tu przede wszystkim wymienić sieć hydrograficzną gminy wraz z roślinnością nadbrzeżną – szuwary, zadrzewienia, podmokłe łąki. Przepływające przez teren gminy cieki powierzchniowe, zbiorniki wodne, oprócz funkcji odwadniających pełnią również ważną funkcję przyrodniczą – ostoja ptactwa wodno – błotnego, płazów.</w:t>
      </w:r>
      <w:r w:rsidR="00B2160C" w:rsidRPr="002172D7">
        <w:rPr>
          <w:sz w:val="22"/>
          <w:szCs w:val="22"/>
        </w:rPr>
        <w:t xml:space="preserve"> </w:t>
      </w:r>
      <w:r w:rsidR="00D233E8" w:rsidRPr="002172D7">
        <w:rPr>
          <w:sz w:val="22"/>
          <w:szCs w:val="22"/>
        </w:rPr>
        <w:t xml:space="preserve">Aktualnie gmina planuje ustanowienie pomnika przyrody nieożywionej w postaci głazu narzutowego posadowionego przed budynkiem Szkoły w Sierakowicach przy ulicy Wiejskiej. </w:t>
      </w:r>
    </w:p>
    <w:p w14:paraId="5E2DAE36" w14:textId="04776DA4" w:rsidR="006F2904" w:rsidRPr="002172D7" w:rsidRDefault="00B2160C" w:rsidP="00156AD3">
      <w:pPr>
        <w:spacing w:before="60" w:after="60"/>
        <w:jc w:val="both"/>
        <w:rPr>
          <w:sz w:val="22"/>
          <w:szCs w:val="22"/>
        </w:rPr>
      </w:pPr>
      <w:r w:rsidRPr="002172D7">
        <w:rPr>
          <w:sz w:val="22"/>
          <w:szCs w:val="22"/>
        </w:rPr>
        <w:t xml:space="preserve">Należy wziąć także pod uwagę możliwość ustanowienia jako pomniki przyrody nieożywionej </w:t>
      </w:r>
      <w:r w:rsidR="00D233E8" w:rsidRPr="002172D7">
        <w:rPr>
          <w:sz w:val="22"/>
          <w:szCs w:val="22"/>
        </w:rPr>
        <w:t xml:space="preserve">innych </w:t>
      </w:r>
      <w:r w:rsidRPr="002172D7">
        <w:rPr>
          <w:sz w:val="22"/>
          <w:szCs w:val="22"/>
        </w:rPr>
        <w:t>głazów narzutowych</w:t>
      </w:r>
      <w:r w:rsidR="00D233E8" w:rsidRPr="002172D7">
        <w:rPr>
          <w:sz w:val="22"/>
          <w:szCs w:val="22"/>
        </w:rPr>
        <w:t xml:space="preserve"> na terenie Nadleśnictwa Rudziniec</w:t>
      </w:r>
      <w:r w:rsidRPr="002172D7">
        <w:rPr>
          <w:sz w:val="22"/>
          <w:szCs w:val="22"/>
        </w:rPr>
        <w:t>. Jeden z nich zlok</w:t>
      </w:r>
      <w:r w:rsidR="00D233E8" w:rsidRPr="002172D7">
        <w:rPr>
          <w:sz w:val="22"/>
          <w:szCs w:val="22"/>
        </w:rPr>
        <w:t>alizowany jest w lesie w</w:t>
      </w:r>
      <w:r w:rsidR="008F7238">
        <w:rPr>
          <w:sz w:val="22"/>
          <w:szCs w:val="22"/>
        </w:rPr>
        <w:t xml:space="preserve"> </w:t>
      </w:r>
      <w:r w:rsidR="003B0699">
        <w:rPr>
          <w:sz w:val="22"/>
          <w:szCs w:val="22"/>
        </w:rPr>
        <w:t> </w:t>
      </w:r>
      <w:r w:rsidR="00D233E8" w:rsidRPr="002172D7">
        <w:rPr>
          <w:sz w:val="22"/>
          <w:szCs w:val="22"/>
        </w:rPr>
        <w:t>okolic</w:t>
      </w:r>
      <w:r w:rsidRPr="002172D7">
        <w:rPr>
          <w:sz w:val="22"/>
          <w:szCs w:val="22"/>
        </w:rPr>
        <w:t>y miejscowości Łęc</w:t>
      </w:r>
      <w:r w:rsidR="00D233E8" w:rsidRPr="002172D7">
        <w:rPr>
          <w:sz w:val="22"/>
          <w:szCs w:val="22"/>
        </w:rPr>
        <w:t>za, natomiast 5 pozostałych w Ko</w:t>
      </w:r>
      <w:r w:rsidRPr="002172D7">
        <w:rPr>
          <w:sz w:val="22"/>
          <w:szCs w:val="22"/>
        </w:rPr>
        <w:t xml:space="preserve">złowie w okolicy kościoła. </w:t>
      </w:r>
    </w:p>
    <w:p w14:paraId="19812D4E" w14:textId="77777777" w:rsidR="006F2904" w:rsidRPr="002172D7" w:rsidRDefault="006F2904" w:rsidP="00156AD3">
      <w:pPr>
        <w:spacing w:before="60" w:after="60"/>
        <w:jc w:val="both"/>
        <w:rPr>
          <w:sz w:val="22"/>
          <w:szCs w:val="22"/>
        </w:rPr>
      </w:pPr>
    </w:p>
    <w:p w14:paraId="0BB3BB18" w14:textId="77777777" w:rsidR="006F2904" w:rsidRPr="002172D7" w:rsidRDefault="006F2904" w:rsidP="00FA3909">
      <w:pPr>
        <w:pStyle w:val="Nagwek3"/>
      </w:pPr>
      <w:bookmarkStart w:id="242" w:name="_Toc267063202"/>
      <w:r w:rsidRPr="002172D7">
        <w:t>Zieleń urządzona</w:t>
      </w:r>
      <w:bookmarkEnd w:id="242"/>
    </w:p>
    <w:p w14:paraId="091D2C36" w14:textId="77777777" w:rsidR="006F2904" w:rsidRPr="002172D7" w:rsidRDefault="006F2904" w:rsidP="00156AD3">
      <w:pPr>
        <w:spacing w:before="60" w:after="60"/>
        <w:jc w:val="both"/>
        <w:rPr>
          <w:sz w:val="22"/>
          <w:lang w:eastAsia="pl-PL"/>
        </w:rPr>
      </w:pPr>
      <w:r w:rsidRPr="002172D7">
        <w:rPr>
          <w:sz w:val="22"/>
          <w:lang w:eastAsia="pl-PL"/>
        </w:rPr>
        <w:t>Zieleń urządzona, w tym parki, zieleńce, lasy i zadrzewienia o charakterze rekreacyjnym oraz zieleń towarzysząca zabudowaniom, ciągom komunikacyjnym stanowi ważny składnik Ekologicznego Systemu Obszarów Chronionych (ESOCH) gminy. Szczególnie cenne pod względem przyrodniczym są zabytkowe założenia zieleni oraz starodrzewie przydrożne:</w:t>
      </w:r>
    </w:p>
    <w:p w14:paraId="3F35D8B4" w14:textId="77777777" w:rsidR="006F2904" w:rsidRPr="002172D7" w:rsidRDefault="006F2904" w:rsidP="00156AD3">
      <w:pPr>
        <w:pStyle w:val="Akapitzlist"/>
        <w:numPr>
          <w:ilvl w:val="0"/>
          <w:numId w:val="135"/>
        </w:numPr>
        <w:spacing w:before="60" w:after="60"/>
        <w:contextualSpacing w:val="0"/>
        <w:jc w:val="both"/>
        <w:rPr>
          <w:sz w:val="22"/>
          <w:lang w:eastAsia="pl-PL"/>
        </w:rPr>
      </w:pPr>
      <w:r w:rsidRPr="002172D7">
        <w:rPr>
          <w:sz w:val="22"/>
          <w:lang w:eastAsia="pl-PL"/>
        </w:rPr>
        <w:t>założenie pałacowo – parkowe Sośnicowicach,</w:t>
      </w:r>
    </w:p>
    <w:p w14:paraId="0FC73701" w14:textId="77777777" w:rsidR="006F2904" w:rsidRPr="002172D7" w:rsidRDefault="006F2904" w:rsidP="00156AD3">
      <w:pPr>
        <w:pStyle w:val="Akapitzlist"/>
        <w:numPr>
          <w:ilvl w:val="0"/>
          <w:numId w:val="135"/>
        </w:numPr>
        <w:spacing w:before="60" w:after="60"/>
        <w:contextualSpacing w:val="0"/>
        <w:jc w:val="both"/>
        <w:rPr>
          <w:sz w:val="22"/>
          <w:lang w:eastAsia="pl-PL"/>
        </w:rPr>
      </w:pPr>
      <w:r w:rsidRPr="002172D7">
        <w:rPr>
          <w:sz w:val="22"/>
          <w:lang w:eastAsia="pl-PL"/>
        </w:rPr>
        <w:t>enklawa przyrodnicza Tworóg Mały,</w:t>
      </w:r>
    </w:p>
    <w:p w14:paraId="6895CB05" w14:textId="77777777" w:rsidR="006F2904" w:rsidRPr="002172D7" w:rsidRDefault="006F2904" w:rsidP="00156AD3">
      <w:pPr>
        <w:pStyle w:val="Akapitzlist"/>
        <w:numPr>
          <w:ilvl w:val="0"/>
          <w:numId w:val="135"/>
        </w:numPr>
        <w:spacing w:before="60" w:after="60"/>
        <w:contextualSpacing w:val="0"/>
        <w:jc w:val="both"/>
        <w:rPr>
          <w:sz w:val="22"/>
          <w:lang w:eastAsia="pl-PL"/>
        </w:rPr>
      </w:pPr>
      <w:r w:rsidRPr="002172D7">
        <w:rPr>
          <w:sz w:val="22"/>
          <w:lang w:eastAsia="pl-PL"/>
        </w:rPr>
        <w:t>Dymarki Bargłowickie,</w:t>
      </w:r>
    </w:p>
    <w:p w14:paraId="559A7EB8" w14:textId="77777777" w:rsidR="006F2904" w:rsidRPr="002172D7" w:rsidRDefault="006F2904" w:rsidP="00156AD3">
      <w:pPr>
        <w:pStyle w:val="Akapitzlist"/>
        <w:numPr>
          <w:ilvl w:val="0"/>
          <w:numId w:val="135"/>
        </w:numPr>
        <w:spacing w:before="60" w:after="60"/>
        <w:contextualSpacing w:val="0"/>
        <w:jc w:val="both"/>
        <w:rPr>
          <w:sz w:val="22"/>
          <w:lang w:eastAsia="pl-PL"/>
        </w:rPr>
      </w:pPr>
      <w:r w:rsidRPr="002172D7">
        <w:rPr>
          <w:sz w:val="22"/>
          <w:lang w:eastAsia="pl-PL"/>
        </w:rPr>
        <w:t>grota w Rachowicach,</w:t>
      </w:r>
    </w:p>
    <w:p w14:paraId="22FC3502" w14:textId="77777777" w:rsidR="006F2904" w:rsidRPr="002172D7" w:rsidRDefault="006F2904" w:rsidP="00156AD3">
      <w:pPr>
        <w:pStyle w:val="Akapitzlist"/>
        <w:numPr>
          <w:ilvl w:val="0"/>
          <w:numId w:val="135"/>
        </w:numPr>
        <w:spacing w:before="60" w:after="60"/>
        <w:contextualSpacing w:val="0"/>
        <w:jc w:val="both"/>
        <w:rPr>
          <w:sz w:val="22"/>
          <w:lang w:eastAsia="pl-PL"/>
        </w:rPr>
      </w:pPr>
      <w:r w:rsidRPr="002172D7">
        <w:rPr>
          <w:sz w:val="22"/>
          <w:lang w:eastAsia="pl-PL"/>
        </w:rPr>
        <w:t>fragmenty założenia folwarczno - parkowego w Rachowicach,</w:t>
      </w:r>
    </w:p>
    <w:p w14:paraId="408A513D" w14:textId="77777777" w:rsidR="006F2904" w:rsidRPr="002172D7" w:rsidRDefault="006F2904" w:rsidP="00156AD3">
      <w:pPr>
        <w:pStyle w:val="Akapitzlist"/>
        <w:numPr>
          <w:ilvl w:val="0"/>
          <w:numId w:val="135"/>
        </w:numPr>
        <w:spacing w:before="60" w:after="60"/>
        <w:contextualSpacing w:val="0"/>
        <w:jc w:val="both"/>
        <w:rPr>
          <w:sz w:val="22"/>
          <w:lang w:eastAsia="pl-PL"/>
        </w:rPr>
      </w:pPr>
      <w:r w:rsidRPr="002172D7">
        <w:rPr>
          <w:sz w:val="22"/>
          <w:lang w:eastAsia="pl-PL"/>
        </w:rPr>
        <w:t>aleja dębów szypułkowych w Kozłowie,</w:t>
      </w:r>
    </w:p>
    <w:p w14:paraId="155B5DE4" w14:textId="77777777" w:rsidR="006F2904" w:rsidRPr="002172D7" w:rsidRDefault="006F2904" w:rsidP="00156AD3">
      <w:pPr>
        <w:pStyle w:val="Akapitzlist"/>
        <w:numPr>
          <w:ilvl w:val="0"/>
          <w:numId w:val="135"/>
        </w:numPr>
        <w:spacing w:before="60" w:after="60"/>
        <w:contextualSpacing w:val="0"/>
        <w:jc w:val="both"/>
        <w:rPr>
          <w:sz w:val="22"/>
          <w:lang w:eastAsia="pl-PL"/>
        </w:rPr>
      </w:pPr>
      <w:r w:rsidRPr="002172D7">
        <w:rPr>
          <w:sz w:val="22"/>
          <w:lang w:eastAsia="pl-PL"/>
        </w:rPr>
        <w:t>starodrzewie dębów i lip w Sośnicowicach przy ul Kasztanowej,</w:t>
      </w:r>
    </w:p>
    <w:p w14:paraId="6D2DA74D" w14:textId="77777777" w:rsidR="006F2904" w:rsidRPr="002172D7" w:rsidRDefault="006F2904" w:rsidP="00156AD3">
      <w:pPr>
        <w:pStyle w:val="Akapitzlist"/>
        <w:numPr>
          <w:ilvl w:val="0"/>
          <w:numId w:val="135"/>
        </w:numPr>
        <w:spacing w:before="60" w:after="60"/>
        <w:contextualSpacing w:val="0"/>
        <w:jc w:val="both"/>
        <w:rPr>
          <w:sz w:val="22"/>
          <w:lang w:eastAsia="pl-PL"/>
        </w:rPr>
      </w:pPr>
      <w:r w:rsidRPr="002172D7">
        <w:rPr>
          <w:sz w:val="22"/>
          <w:lang w:eastAsia="pl-PL"/>
        </w:rPr>
        <w:t>starodrzewie kasztanowe w Łanach Wielkich.</w:t>
      </w:r>
    </w:p>
    <w:p w14:paraId="0B782D03" w14:textId="01FF3824" w:rsidR="006F2904" w:rsidRPr="002172D7" w:rsidRDefault="006F2904" w:rsidP="00156AD3">
      <w:pPr>
        <w:spacing w:before="60" w:after="60"/>
        <w:jc w:val="both"/>
        <w:rPr>
          <w:sz w:val="22"/>
          <w:lang w:eastAsia="pl-PL"/>
        </w:rPr>
      </w:pPr>
      <w:r w:rsidRPr="002172D7">
        <w:rPr>
          <w:sz w:val="22"/>
          <w:lang w:eastAsia="pl-PL"/>
        </w:rPr>
        <w:t>Na etapie sporządzania planów miejscowych, rozstrzygnięcia w zakresie wykorzystania terenów w</w:t>
      </w:r>
      <w:r w:rsidR="008F7238">
        <w:rPr>
          <w:sz w:val="22"/>
          <w:lang w:eastAsia="pl-PL"/>
        </w:rPr>
        <w:t xml:space="preserve"> </w:t>
      </w:r>
      <w:r w:rsidR="003B0699">
        <w:rPr>
          <w:sz w:val="22"/>
          <w:lang w:eastAsia="pl-PL"/>
        </w:rPr>
        <w:t> </w:t>
      </w:r>
      <w:r w:rsidRPr="002172D7">
        <w:rPr>
          <w:sz w:val="22"/>
          <w:lang w:eastAsia="pl-PL"/>
        </w:rPr>
        <w:t>obrębie strefy zieleni o szczególnych warunkach zagospodarowania, winny być poprzedzone szczegółową analizą w celu ustalenia zasad tej ochrony , w tym zapewnienia ciągłości korytarzy ekologicznych. W strefie o szczególnych warunkach zagospodarowania obejmującej zieleń towarzyszącą sieci hydrograficznej (Potok Sierakowic</w:t>
      </w:r>
      <w:r w:rsidR="0000353C" w:rsidRPr="002172D7">
        <w:rPr>
          <w:sz w:val="22"/>
          <w:lang w:eastAsia="pl-PL"/>
        </w:rPr>
        <w:t>ki, Kozłówka), nie wyklucza się</w:t>
      </w:r>
      <w:r w:rsidRPr="002172D7">
        <w:rPr>
          <w:sz w:val="22"/>
          <w:lang w:eastAsia="pl-PL"/>
        </w:rPr>
        <w:t xml:space="preserve"> </w:t>
      </w:r>
      <w:r w:rsidR="0000353C" w:rsidRPr="002172D7">
        <w:rPr>
          <w:sz w:val="22"/>
          <w:lang w:eastAsia="pl-PL"/>
        </w:rPr>
        <w:t>(</w:t>
      </w:r>
      <w:r w:rsidRPr="002172D7">
        <w:rPr>
          <w:sz w:val="22"/>
          <w:lang w:eastAsia="pl-PL"/>
        </w:rPr>
        <w:t>w</w:t>
      </w:r>
      <w:r w:rsidR="008F7238">
        <w:rPr>
          <w:sz w:val="22"/>
          <w:lang w:eastAsia="pl-PL"/>
        </w:rPr>
        <w:t xml:space="preserve"> </w:t>
      </w:r>
      <w:r w:rsidR="003B0699">
        <w:rPr>
          <w:sz w:val="22"/>
          <w:lang w:eastAsia="pl-PL"/>
        </w:rPr>
        <w:t> </w:t>
      </w:r>
      <w:r w:rsidR="0000353C" w:rsidRPr="002172D7">
        <w:rPr>
          <w:sz w:val="22"/>
          <w:lang w:eastAsia="pl-PL"/>
        </w:rPr>
        <w:t>ograniczonym zakresie)</w:t>
      </w:r>
      <w:r w:rsidRPr="002172D7">
        <w:rPr>
          <w:sz w:val="22"/>
          <w:lang w:eastAsia="pl-PL"/>
        </w:rPr>
        <w:t xml:space="preserve"> możliwości zainwestowania. W przewadze dotyczyć to może rozbudowy, przebudowy i wymiany istniejących obiektów budowlanych. W strefie dopuszcza się różnorodne formy realizacji zieleni, w tym zieleni urządzonej.</w:t>
      </w:r>
    </w:p>
    <w:p w14:paraId="2CE942C0" w14:textId="77777777" w:rsidR="003B0699" w:rsidRDefault="003B0699" w:rsidP="00156AD3">
      <w:pPr>
        <w:spacing w:before="60" w:after="60"/>
      </w:pPr>
    </w:p>
    <w:p w14:paraId="0BB28FED" w14:textId="77777777" w:rsidR="003B0699" w:rsidRPr="003B0699" w:rsidRDefault="003B0699" w:rsidP="00156AD3">
      <w:pPr>
        <w:spacing w:before="60" w:after="60"/>
      </w:pPr>
    </w:p>
    <w:p w14:paraId="0A3E4D4B" w14:textId="492D34FA" w:rsidR="00A04823" w:rsidRPr="002172D7" w:rsidRDefault="00A04823" w:rsidP="00FA3909">
      <w:pPr>
        <w:pStyle w:val="Nagwek3"/>
      </w:pPr>
      <w:bookmarkStart w:id="243" w:name="_Toc267063203"/>
      <w:r w:rsidRPr="002172D7">
        <w:t>Identyfikacja potrzeb</w:t>
      </w:r>
      <w:r w:rsidR="008F7238">
        <w:t xml:space="preserve"> </w:t>
      </w:r>
      <w:r w:rsidRPr="002172D7">
        <w:t>- cele długoterminowe do roku 2021 i</w:t>
      </w:r>
      <w:r w:rsidR="008F7238">
        <w:t xml:space="preserve"> </w:t>
      </w:r>
      <w:r w:rsidRPr="002172D7">
        <w:t>krótkoterminowe do 2017 roku</w:t>
      </w:r>
      <w:bookmarkEnd w:id="243"/>
    </w:p>
    <w:p w14:paraId="212CE028" w14:textId="77777777" w:rsidR="00A04823" w:rsidRPr="002172D7" w:rsidRDefault="00A04823" w:rsidP="00156AD3">
      <w:pPr>
        <w:spacing w:before="60" w:after="60"/>
        <w:jc w:val="both"/>
        <w:rPr>
          <w:sz w:val="22"/>
          <w:szCs w:val="22"/>
        </w:rPr>
      </w:pPr>
    </w:p>
    <w:p w14:paraId="1327EF92" w14:textId="77777777" w:rsidR="00A04823" w:rsidRPr="002172D7" w:rsidRDefault="00A04823" w:rsidP="00156AD3">
      <w:pPr>
        <w:pBdr>
          <w:top w:val="single" w:sz="4" w:space="1" w:color="auto"/>
          <w:left w:val="single" w:sz="4" w:space="4" w:color="auto"/>
          <w:bottom w:val="single" w:sz="4" w:space="1" w:color="auto"/>
          <w:right w:val="single" w:sz="4" w:space="4" w:color="auto"/>
        </w:pBdr>
        <w:shd w:val="clear" w:color="auto" w:fill="CCFFFF"/>
        <w:spacing w:before="60" w:after="60"/>
        <w:jc w:val="both"/>
        <w:rPr>
          <w:b/>
          <w:i/>
          <w:sz w:val="22"/>
          <w:szCs w:val="22"/>
        </w:rPr>
      </w:pPr>
      <w:r w:rsidRPr="002172D7">
        <w:rPr>
          <w:b/>
          <w:i/>
          <w:sz w:val="22"/>
          <w:szCs w:val="22"/>
        </w:rPr>
        <w:t>Cele długoterminowe do roku 2021</w:t>
      </w:r>
    </w:p>
    <w:p w14:paraId="7E1E65CA" w14:textId="0A6D7F45" w:rsidR="00A04823" w:rsidRPr="002172D7" w:rsidRDefault="003103D7" w:rsidP="00156AD3">
      <w:pPr>
        <w:pBdr>
          <w:top w:val="single" w:sz="4" w:space="1" w:color="auto"/>
          <w:left w:val="single" w:sz="4" w:space="4" w:color="auto"/>
          <w:bottom w:val="single" w:sz="4" w:space="1" w:color="auto"/>
          <w:right w:val="single" w:sz="4" w:space="4" w:color="auto"/>
        </w:pBdr>
        <w:shd w:val="clear" w:color="auto" w:fill="CCFFFF"/>
        <w:spacing w:before="60" w:after="60"/>
        <w:ind w:left="993" w:hanging="993"/>
        <w:jc w:val="both"/>
        <w:rPr>
          <w:rFonts w:eastAsia="SimSun"/>
          <w:b/>
          <w:i/>
          <w:sz w:val="22"/>
          <w:szCs w:val="22"/>
          <w:lang w:eastAsia="pl-PL"/>
        </w:rPr>
      </w:pPr>
      <w:r w:rsidRPr="002172D7">
        <w:rPr>
          <w:b/>
          <w:i/>
          <w:sz w:val="22"/>
          <w:szCs w:val="22"/>
        </w:rPr>
        <w:t xml:space="preserve">OPIK.1 - </w:t>
      </w:r>
      <w:r w:rsidR="00A04823" w:rsidRPr="002172D7">
        <w:rPr>
          <w:b/>
          <w:i/>
          <w:sz w:val="22"/>
          <w:szCs w:val="22"/>
        </w:rPr>
        <w:t>Ochrona dziedzictwa przyrodniczego miasta i Gminy doskonalenie systemu o</w:t>
      </w:r>
      <w:r w:rsidR="00C14B62" w:rsidRPr="002172D7">
        <w:rPr>
          <w:b/>
          <w:i/>
          <w:sz w:val="22"/>
          <w:szCs w:val="22"/>
        </w:rPr>
        <w:t>biektów i</w:t>
      </w:r>
      <w:r w:rsidR="00C95BB9">
        <w:rPr>
          <w:b/>
          <w:i/>
          <w:sz w:val="22"/>
          <w:szCs w:val="22"/>
        </w:rPr>
        <w:t> </w:t>
      </w:r>
      <w:r w:rsidR="008F7238">
        <w:rPr>
          <w:b/>
          <w:i/>
          <w:sz w:val="22"/>
          <w:szCs w:val="22"/>
        </w:rPr>
        <w:t xml:space="preserve"> </w:t>
      </w:r>
      <w:r w:rsidR="00C14B62" w:rsidRPr="002172D7">
        <w:rPr>
          <w:b/>
          <w:i/>
          <w:sz w:val="22"/>
          <w:szCs w:val="22"/>
        </w:rPr>
        <w:t>obszarów chronionych</w:t>
      </w:r>
    </w:p>
    <w:p w14:paraId="6F33E799" w14:textId="2FBA5DF7" w:rsidR="00A04823" w:rsidRPr="002172D7" w:rsidRDefault="003103D7" w:rsidP="00156AD3">
      <w:pPr>
        <w:pBdr>
          <w:top w:val="single" w:sz="4" w:space="1" w:color="auto"/>
          <w:left w:val="single" w:sz="4" w:space="4" w:color="auto"/>
          <w:bottom w:val="single" w:sz="4" w:space="1" w:color="auto"/>
          <w:right w:val="single" w:sz="4" w:space="4" w:color="auto"/>
        </w:pBdr>
        <w:shd w:val="clear" w:color="auto" w:fill="CCFFFF"/>
        <w:spacing w:before="60" w:after="60"/>
        <w:ind w:left="993" w:hanging="993"/>
        <w:jc w:val="both"/>
        <w:rPr>
          <w:rFonts w:eastAsia="SimSun"/>
          <w:b/>
          <w:i/>
          <w:sz w:val="22"/>
          <w:szCs w:val="22"/>
          <w:lang w:eastAsia="pl-PL"/>
        </w:rPr>
      </w:pPr>
      <w:r w:rsidRPr="002172D7">
        <w:rPr>
          <w:rFonts w:eastAsiaTheme="minorEastAsia"/>
          <w:b/>
          <w:i/>
          <w:color w:val="000000"/>
          <w:sz w:val="22"/>
          <w:szCs w:val="22"/>
          <w:lang w:eastAsia="pl-PL"/>
        </w:rPr>
        <w:t xml:space="preserve">OPIK.2 - </w:t>
      </w:r>
      <w:r w:rsidR="00A04823" w:rsidRPr="002172D7">
        <w:rPr>
          <w:rFonts w:eastAsiaTheme="minorEastAsia"/>
          <w:b/>
          <w:i/>
          <w:color w:val="000000"/>
          <w:sz w:val="22"/>
          <w:szCs w:val="22"/>
          <w:lang w:eastAsia="pl-PL"/>
        </w:rPr>
        <w:t>Zagospodarowanie zielenią terenów antropogenicznych - rozszerzenie oferty rekreacyjno-turystycznej gminy</w:t>
      </w:r>
    </w:p>
    <w:p w14:paraId="6EFF6F77" w14:textId="77777777" w:rsidR="00A04823" w:rsidRPr="002172D7" w:rsidRDefault="00A04823" w:rsidP="00156AD3">
      <w:pPr>
        <w:spacing w:before="60" w:after="60"/>
        <w:jc w:val="both"/>
        <w:rPr>
          <w:sz w:val="22"/>
          <w:szCs w:val="22"/>
        </w:rPr>
      </w:pPr>
    </w:p>
    <w:p w14:paraId="3548C41B" w14:textId="77777777" w:rsidR="00A04823" w:rsidRPr="002172D7" w:rsidRDefault="00A04823" w:rsidP="00156AD3">
      <w:pPr>
        <w:pBdr>
          <w:top w:val="single" w:sz="4" w:space="1" w:color="auto"/>
          <w:left w:val="single" w:sz="4" w:space="4" w:color="auto"/>
          <w:bottom w:val="single" w:sz="4" w:space="1" w:color="auto"/>
          <w:right w:val="single" w:sz="4" w:space="4" w:color="auto"/>
        </w:pBdr>
        <w:shd w:val="clear" w:color="auto" w:fill="CCFFCC"/>
        <w:spacing w:before="60" w:after="60"/>
        <w:jc w:val="both"/>
        <w:rPr>
          <w:b/>
          <w:sz w:val="22"/>
          <w:szCs w:val="22"/>
        </w:rPr>
      </w:pPr>
      <w:r w:rsidRPr="002172D7">
        <w:rPr>
          <w:b/>
          <w:sz w:val="22"/>
          <w:szCs w:val="22"/>
        </w:rPr>
        <w:t>Cele krótkoterminowe do roku 2017</w:t>
      </w:r>
    </w:p>
    <w:p w14:paraId="43980C76" w14:textId="26F34F63" w:rsidR="00A04823" w:rsidRPr="002172D7" w:rsidRDefault="00C14B62" w:rsidP="00156AD3">
      <w:pPr>
        <w:pBdr>
          <w:top w:val="single" w:sz="4" w:space="1" w:color="auto"/>
          <w:left w:val="single" w:sz="4" w:space="4" w:color="auto"/>
          <w:bottom w:val="single" w:sz="4" w:space="1" w:color="auto"/>
          <w:right w:val="single" w:sz="4" w:space="4" w:color="auto"/>
        </w:pBdr>
        <w:shd w:val="clear" w:color="auto" w:fill="CCFFCC"/>
        <w:suppressAutoHyphens w:val="0"/>
        <w:autoSpaceDE w:val="0"/>
        <w:autoSpaceDN w:val="0"/>
        <w:adjustRightInd w:val="0"/>
        <w:spacing w:before="60" w:after="60"/>
        <w:ind w:left="1276" w:hanging="1276"/>
        <w:jc w:val="both"/>
        <w:rPr>
          <w:rFonts w:eastAsiaTheme="minorEastAsia"/>
          <w:b/>
          <w:color w:val="000000"/>
          <w:sz w:val="22"/>
          <w:szCs w:val="22"/>
          <w:lang w:eastAsia="pl-PL"/>
        </w:rPr>
      </w:pPr>
      <w:r w:rsidRPr="002172D7">
        <w:rPr>
          <w:b/>
          <w:sz w:val="22"/>
          <w:szCs w:val="22"/>
        </w:rPr>
        <w:t xml:space="preserve">OPIK.1.1 - </w:t>
      </w:r>
      <w:r w:rsidR="00A04823" w:rsidRPr="002172D7">
        <w:rPr>
          <w:rFonts w:eastAsiaTheme="minorEastAsia"/>
          <w:b/>
          <w:color w:val="000000"/>
          <w:sz w:val="22"/>
          <w:szCs w:val="22"/>
          <w:lang w:eastAsia="pl-PL"/>
        </w:rPr>
        <w:t>Tworzenie Ekologicznego Systemu Obszarów Chronionych i ochrona czynna cennych przyrodniczo obiektów i</w:t>
      </w:r>
      <w:r w:rsidRPr="002172D7">
        <w:rPr>
          <w:rFonts w:eastAsiaTheme="minorEastAsia"/>
          <w:b/>
          <w:color w:val="000000"/>
          <w:sz w:val="22"/>
          <w:szCs w:val="22"/>
          <w:lang w:eastAsia="pl-PL"/>
        </w:rPr>
        <w:t xml:space="preserve"> obszarów na terenie gminy </w:t>
      </w:r>
      <w:r w:rsidR="00C9318A" w:rsidRPr="002172D7">
        <w:rPr>
          <w:rFonts w:eastAsiaTheme="minorEastAsia"/>
          <w:b/>
          <w:color w:val="000000"/>
          <w:sz w:val="22"/>
          <w:szCs w:val="22"/>
          <w:lang w:eastAsia="pl-PL"/>
        </w:rPr>
        <w:t>Sośnicowice</w:t>
      </w:r>
    </w:p>
    <w:p w14:paraId="3B22DDBD" w14:textId="66F713AA" w:rsidR="00A04823" w:rsidRPr="002172D7" w:rsidRDefault="00C14B62" w:rsidP="00156AD3">
      <w:pPr>
        <w:pBdr>
          <w:top w:val="single" w:sz="4" w:space="1" w:color="auto"/>
          <w:left w:val="single" w:sz="4" w:space="4" w:color="auto"/>
          <w:bottom w:val="single" w:sz="4" w:space="1" w:color="auto"/>
          <w:right w:val="single" w:sz="4" w:space="4" w:color="auto"/>
        </w:pBdr>
        <w:shd w:val="clear" w:color="auto" w:fill="CCFFCC"/>
        <w:suppressAutoHyphens w:val="0"/>
        <w:autoSpaceDE w:val="0"/>
        <w:autoSpaceDN w:val="0"/>
        <w:adjustRightInd w:val="0"/>
        <w:spacing w:before="60" w:after="60"/>
        <w:ind w:left="1276" w:hanging="1276"/>
        <w:jc w:val="both"/>
        <w:rPr>
          <w:rFonts w:eastAsiaTheme="minorEastAsia"/>
          <w:b/>
          <w:color w:val="000000"/>
          <w:sz w:val="22"/>
          <w:szCs w:val="22"/>
          <w:lang w:eastAsia="pl-PL"/>
        </w:rPr>
      </w:pPr>
      <w:r w:rsidRPr="002172D7">
        <w:rPr>
          <w:rFonts w:eastAsiaTheme="minorEastAsia"/>
          <w:b/>
          <w:color w:val="000000"/>
          <w:sz w:val="22"/>
          <w:szCs w:val="22"/>
          <w:lang w:eastAsia="pl-PL"/>
        </w:rPr>
        <w:t xml:space="preserve">OPIK.2.1 - </w:t>
      </w:r>
      <w:r w:rsidR="00A04823" w:rsidRPr="002172D7">
        <w:rPr>
          <w:rFonts w:eastAsiaTheme="minorEastAsia"/>
          <w:b/>
          <w:color w:val="000000"/>
          <w:sz w:val="22"/>
          <w:szCs w:val="22"/>
          <w:lang w:eastAsia="pl-PL"/>
        </w:rPr>
        <w:t xml:space="preserve">Kształtowanie terenów zieleni urządzonej i nieurządzonej; aktywna edukacja </w:t>
      </w:r>
      <w:r w:rsidRPr="002172D7">
        <w:rPr>
          <w:rFonts w:eastAsiaTheme="minorEastAsia"/>
          <w:b/>
          <w:color w:val="000000"/>
          <w:sz w:val="22"/>
          <w:szCs w:val="22"/>
          <w:lang w:eastAsia="pl-PL"/>
        </w:rPr>
        <w:t>ekologiczna</w:t>
      </w:r>
    </w:p>
    <w:p w14:paraId="3309C42F" w14:textId="77777777" w:rsidR="006311EF" w:rsidRPr="002172D7" w:rsidRDefault="006311EF" w:rsidP="00156AD3">
      <w:pPr>
        <w:suppressAutoHyphens w:val="0"/>
        <w:autoSpaceDE w:val="0"/>
        <w:autoSpaceDN w:val="0"/>
        <w:adjustRightInd w:val="0"/>
        <w:spacing w:before="60" w:after="60"/>
        <w:jc w:val="both"/>
        <w:rPr>
          <w:rFonts w:eastAsiaTheme="minorEastAsia"/>
          <w:color w:val="000000"/>
          <w:sz w:val="22"/>
          <w:szCs w:val="22"/>
          <w:lang w:eastAsia="pl-PL"/>
        </w:rPr>
      </w:pPr>
    </w:p>
    <w:tbl>
      <w:tblPr>
        <w:tblW w:w="5000"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blBorders>
        <w:tblLayout w:type="fixed"/>
        <w:tblLook w:val="04A0" w:firstRow="1" w:lastRow="0" w:firstColumn="1" w:lastColumn="0" w:noHBand="0" w:noVBand="1"/>
      </w:tblPr>
      <w:tblGrid>
        <w:gridCol w:w="9236"/>
      </w:tblGrid>
      <w:tr w:rsidR="00C9318A" w:rsidRPr="002172D7" w14:paraId="18E1CA23" w14:textId="77777777" w:rsidTr="00C9318A">
        <w:tc>
          <w:tcPr>
            <w:tcW w:w="5000" w:type="pct"/>
            <w:shd w:val="clear" w:color="auto" w:fill="FFFFCC"/>
            <w:vAlign w:val="center"/>
          </w:tcPr>
          <w:p w14:paraId="28351E8D" w14:textId="77777777" w:rsidR="00C9318A" w:rsidRPr="002172D7" w:rsidRDefault="00C9318A" w:rsidP="00156AD3">
            <w:pPr>
              <w:autoSpaceDE w:val="0"/>
              <w:autoSpaceDN w:val="0"/>
              <w:adjustRightInd w:val="0"/>
              <w:spacing w:before="60" w:after="60"/>
              <w:rPr>
                <w:rFonts w:eastAsia="TrebuchetMS"/>
                <w:bCs/>
                <w:i/>
                <w:sz w:val="22"/>
                <w:szCs w:val="22"/>
                <w:lang w:eastAsia="en-US"/>
              </w:rPr>
            </w:pPr>
            <w:r w:rsidRPr="002172D7">
              <w:rPr>
                <w:rFonts w:eastAsia="TrebuchetMS"/>
                <w:bCs/>
                <w:i/>
                <w:sz w:val="22"/>
                <w:szCs w:val="22"/>
                <w:lang w:eastAsia="en-US"/>
              </w:rPr>
              <w:t>Zadania:</w:t>
            </w:r>
          </w:p>
        </w:tc>
      </w:tr>
      <w:tr w:rsidR="00C9318A" w:rsidRPr="002172D7" w14:paraId="0D1C7FE6" w14:textId="77777777" w:rsidTr="00C9318A">
        <w:tc>
          <w:tcPr>
            <w:tcW w:w="5000" w:type="pct"/>
            <w:shd w:val="clear" w:color="auto" w:fill="FFFFCC"/>
            <w:vAlign w:val="center"/>
          </w:tcPr>
          <w:p w14:paraId="29145C0F" w14:textId="77777777" w:rsidR="00C9318A" w:rsidRPr="002172D7" w:rsidRDefault="00C9318A" w:rsidP="00156AD3">
            <w:pPr>
              <w:autoSpaceDE w:val="0"/>
              <w:autoSpaceDN w:val="0"/>
              <w:adjustRightInd w:val="0"/>
              <w:spacing w:before="60" w:after="60"/>
              <w:ind w:left="1134" w:hanging="1134"/>
              <w:rPr>
                <w:bCs/>
                <w:i/>
                <w:sz w:val="22"/>
                <w:szCs w:val="22"/>
              </w:rPr>
            </w:pPr>
            <w:r w:rsidRPr="002172D7">
              <w:rPr>
                <w:i/>
                <w:sz w:val="22"/>
                <w:szCs w:val="22"/>
              </w:rPr>
              <w:t xml:space="preserve">OPIK.1.1.1 - </w:t>
            </w:r>
            <w:r w:rsidRPr="002172D7">
              <w:rPr>
                <w:rFonts w:eastAsia="TrebuchetMS"/>
                <w:bCs/>
                <w:i/>
                <w:sz w:val="22"/>
                <w:szCs w:val="22"/>
                <w:lang w:eastAsia="en-US"/>
              </w:rPr>
              <w:t>Objęcie ochroną prawną obszarów i obiektów najbardziej wartościowych przyrodniczo</w:t>
            </w:r>
          </w:p>
        </w:tc>
      </w:tr>
      <w:tr w:rsidR="00C9318A" w:rsidRPr="002172D7" w14:paraId="10090DDA" w14:textId="77777777" w:rsidTr="00C9318A">
        <w:tc>
          <w:tcPr>
            <w:tcW w:w="5000" w:type="pct"/>
            <w:shd w:val="clear" w:color="auto" w:fill="FFFFCC"/>
            <w:vAlign w:val="center"/>
          </w:tcPr>
          <w:p w14:paraId="196342DE" w14:textId="77777777" w:rsidR="00C9318A" w:rsidRPr="002172D7" w:rsidRDefault="00C9318A" w:rsidP="00156AD3">
            <w:pPr>
              <w:autoSpaceDE w:val="0"/>
              <w:autoSpaceDN w:val="0"/>
              <w:adjustRightInd w:val="0"/>
              <w:spacing w:before="60" w:after="60"/>
              <w:ind w:left="1134" w:hanging="1134"/>
              <w:rPr>
                <w:rFonts w:eastAsia="TrebuchetMS"/>
                <w:bCs/>
                <w:i/>
                <w:sz w:val="22"/>
                <w:szCs w:val="22"/>
                <w:lang w:eastAsia="en-US"/>
              </w:rPr>
            </w:pPr>
            <w:r w:rsidRPr="002172D7">
              <w:rPr>
                <w:i/>
                <w:sz w:val="22"/>
                <w:szCs w:val="22"/>
              </w:rPr>
              <w:t xml:space="preserve">OPIK.1.1.2 - </w:t>
            </w:r>
            <w:r w:rsidRPr="002172D7">
              <w:rPr>
                <w:rFonts w:eastAsia="Cambria"/>
                <w:bCs/>
                <w:i/>
                <w:sz w:val="22"/>
                <w:szCs w:val="22"/>
                <w:lang w:eastAsia="en-US"/>
              </w:rPr>
              <w:t>Utrzymanie walorów i funkcji obszarów oraz obiektów objętych ochroną prawną</w:t>
            </w:r>
          </w:p>
        </w:tc>
      </w:tr>
      <w:tr w:rsidR="00C9318A" w:rsidRPr="002172D7" w14:paraId="2F41538C" w14:textId="77777777" w:rsidTr="00C9318A">
        <w:tc>
          <w:tcPr>
            <w:tcW w:w="5000" w:type="pct"/>
            <w:shd w:val="clear" w:color="auto" w:fill="FFFFCC"/>
            <w:vAlign w:val="center"/>
          </w:tcPr>
          <w:p w14:paraId="46651772" w14:textId="77777777" w:rsidR="00C9318A" w:rsidRPr="002172D7" w:rsidRDefault="00C9318A" w:rsidP="00156AD3">
            <w:pPr>
              <w:autoSpaceDE w:val="0"/>
              <w:autoSpaceDN w:val="0"/>
              <w:adjustRightInd w:val="0"/>
              <w:spacing w:before="60" w:after="60"/>
              <w:ind w:left="1134" w:hanging="1134"/>
              <w:rPr>
                <w:rFonts w:eastAsia="Cambria"/>
                <w:bCs/>
                <w:i/>
                <w:sz w:val="22"/>
                <w:szCs w:val="22"/>
                <w:lang w:eastAsia="en-US"/>
              </w:rPr>
            </w:pPr>
            <w:r w:rsidRPr="002172D7">
              <w:rPr>
                <w:i/>
                <w:sz w:val="22"/>
                <w:szCs w:val="22"/>
              </w:rPr>
              <w:t>OPIK.1.1.3 - I</w:t>
            </w:r>
            <w:r w:rsidRPr="002172D7">
              <w:rPr>
                <w:rFonts w:eastAsia="Cambria"/>
                <w:bCs/>
                <w:i/>
                <w:sz w:val="22"/>
                <w:szCs w:val="22"/>
                <w:lang w:eastAsia="en-US"/>
              </w:rPr>
              <w:t>nwentaryzacja przyrodnicza przeprowadzona na terenie gminy</w:t>
            </w:r>
          </w:p>
        </w:tc>
      </w:tr>
      <w:tr w:rsidR="00C9318A" w:rsidRPr="002172D7" w14:paraId="3984215A" w14:textId="77777777" w:rsidTr="00C9318A">
        <w:tc>
          <w:tcPr>
            <w:tcW w:w="5000" w:type="pct"/>
            <w:shd w:val="clear" w:color="auto" w:fill="FFFFCC"/>
            <w:vAlign w:val="center"/>
          </w:tcPr>
          <w:p w14:paraId="782EE13F" w14:textId="77777777" w:rsidR="00C9318A" w:rsidRPr="002172D7" w:rsidRDefault="00C9318A" w:rsidP="00156AD3">
            <w:pPr>
              <w:autoSpaceDE w:val="0"/>
              <w:autoSpaceDN w:val="0"/>
              <w:adjustRightInd w:val="0"/>
              <w:spacing w:before="60" w:after="60"/>
              <w:ind w:left="1134" w:hanging="1134"/>
              <w:rPr>
                <w:i/>
                <w:sz w:val="22"/>
                <w:szCs w:val="22"/>
              </w:rPr>
            </w:pPr>
            <w:r w:rsidRPr="002172D7">
              <w:rPr>
                <w:i/>
                <w:sz w:val="22"/>
                <w:szCs w:val="22"/>
              </w:rPr>
              <w:t xml:space="preserve">OPIK.1.1.4 - </w:t>
            </w:r>
            <w:r w:rsidRPr="002172D7">
              <w:rPr>
                <w:rFonts w:cs="Arial"/>
                <w:i/>
                <w:sz w:val="22"/>
                <w:szCs w:val="22"/>
              </w:rPr>
              <w:t>Kreowanie wspólnej polityki ochrony przyrody z zainteresowanymi gminami w ramach ochrony Parku Krajobrazowego – „Cysterskie Kompozycje Krajobrazowe Rud Wielkich"</w:t>
            </w:r>
          </w:p>
        </w:tc>
      </w:tr>
      <w:tr w:rsidR="00C9318A" w:rsidRPr="002172D7" w14:paraId="300D4664" w14:textId="77777777" w:rsidTr="00C9318A">
        <w:tc>
          <w:tcPr>
            <w:tcW w:w="5000" w:type="pct"/>
            <w:shd w:val="clear" w:color="auto" w:fill="FFFFCC"/>
            <w:vAlign w:val="center"/>
          </w:tcPr>
          <w:p w14:paraId="1D005017" w14:textId="77777777" w:rsidR="00C9318A" w:rsidRPr="002172D7" w:rsidRDefault="00C9318A" w:rsidP="00156AD3">
            <w:pPr>
              <w:spacing w:before="60" w:after="60"/>
              <w:ind w:left="1134" w:hanging="1134"/>
              <w:rPr>
                <w:i/>
                <w:sz w:val="22"/>
                <w:szCs w:val="22"/>
              </w:rPr>
            </w:pPr>
            <w:r w:rsidRPr="002172D7">
              <w:rPr>
                <w:rFonts w:eastAsiaTheme="minorEastAsia"/>
                <w:i/>
                <w:color w:val="000000"/>
                <w:sz w:val="22"/>
                <w:szCs w:val="22"/>
                <w:lang w:eastAsia="pl-PL"/>
              </w:rPr>
              <w:t xml:space="preserve">OPIK.2.1.1 - </w:t>
            </w:r>
            <w:r w:rsidRPr="002172D7">
              <w:rPr>
                <w:rFonts w:eastAsia="TrebuchetMS"/>
                <w:i/>
                <w:sz w:val="22"/>
                <w:szCs w:val="22"/>
              </w:rPr>
              <w:t xml:space="preserve">Wykonywanie zabiegów </w:t>
            </w:r>
            <w:r w:rsidRPr="002172D7">
              <w:rPr>
                <w:i/>
                <w:sz w:val="22"/>
                <w:szCs w:val="22"/>
              </w:rPr>
              <w:t>ochrony czynnej wybranych gatunków fauny, flory, zbiorowisk roślinnych; idea włączenia szkół, jako społecznych opiekunów nad pomnikami przyrody</w:t>
            </w:r>
          </w:p>
        </w:tc>
      </w:tr>
      <w:tr w:rsidR="00C9318A" w:rsidRPr="002172D7" w14:paraId="56A67BF3" w14:textId="77777777" w:rsidTr="00C9318A">
        <w:tc>
          <w:tcPr>
            <w:tcW w:w="5000" w:type="pct"/>
            <w:shd w:val="clear" w:color="auto" w:fill="FFFFCC"/>
            <w:vAlign w:val="center"/>
          </w:tcPr>
          <w:p w14:paraId="08524179" w14:textId="77777777" w:rsidR="00C9318A" w:rsidRPr="002172D7" w:rsidRDefault="00C9318A" w:rsidP="00156AD3">
            <w:pPr>
              <w:spacing w:before="60" w:after="60"/>
              <w:ind w:left="1134" w:hanging="1134"/>
              <w:rPr>
                <w:i/>
                <w:sz w:val="22"/>
                <w:szCs w:val="22"/>
              </w:rPr>
            </w:pPr>
            <w:r w:rsidRPr="002172D7">
              <w:rPr>
                <w:rFonts w:eastAsiaTheme="minorEastAsia"/>
                <w:i/>
                <w:color w:val="000000"/>
                <w:sz w:val="22"/>
                <w:szCs w:val="22"/>
                <w:lang w:eastAsia="pl-PL"/>
              </w:rPr>
              <w:t xml:space="preserve">OPIK.2.1.2 - </w:t>
            </w:r>
            <w:r w:rsidRPr="002172D7">
              <w:rPr>
                <w:rFonts w:eastAsia="Cambria"/>
                <w:i/>
                <w:sz w:val="22"/>
                <w:szCs w:val="22"/>
              </w:rPr>
              <w:t>Utrzymanie i rozwój terenów zieleni urządzonej, w tym parków, skwerów, terenów rekreacyjnych i wypoczynkowych</w:t>
            </w:r>
          </w:p>
        </w:tc>
      </w:tr>
      <w:tr w:rsidR="00C9318A" w:rsidRPr="002172D7" w14:paraId="01BFE125" w14:textId="77777777" w:rsidTr="00C9318A">
        <w:tc>
          <w:tcPr>
            <w:tcW w:w="5000" w:type="pct"/>
            <w:shd w:val="clear" w:color="auto" w:fill="FFFFCC"/>
            <w:vAlign w:val="center"/>
          </w:tcPr>
          <w:p w14:paraId="4BEDED92" w14:textId="77777777" w:rsidR="00C9318A" w:rsidRPr="002172D7" w:rsidRDefault="00C9318A" w:rsidP="00156AD3">
            <w:pPr>
              <w:spacing w:before="60" w:after="60"/>
              <w:ind w:left="1134" w:hanging="1134"/>
              <w:rPr>
                <w:i/>
                <w:sz w:val="22"/>
                <w:szCs w:val="22"/>
              </w:rPr>
            </w:pPr>
            <w:r w:rsidRPr="002172D7">
              <w:rPr>
                <w:rFonts w:eastAsiaTheme="minorEastAsia"/>
                <w:i/>
                <w:color w:val="000000"/>
                <w:sz w:val="22"/>
                <w:szCs w:val="22"/>
                <w:lang w:eastAsia="pl-PL"/>
              </w:rPr>
              <w:t xml:space="preserve">OPIK.2.1.3 - </w:t>
            </w:r>
            <w:r w:rsidRPr="002172D7">
              <w:rPr>
                <w:rFonts w:eastAsia="TrebuchetMS"/>
                <w:i/>
                <w:sz w:val="22"/>
                <w:szCs w:val="22"/>
              </w:rPr>
              <w:t>Wyznaczenie i ochrona korytarzy ekologicznych w planach zagospodarowania przestrzennego</w:t>
            </w:r>
          </w:p>
        </w:tc>
      </w:tr>
      <w:tr w:rsidR="00C9318A" w:rsidRPr="002172D7" w14:paraId="0D6D3C30" w14:textId="77777777" w:rsidTr="00C9318A">
        <w:tc>
          <w:tcPr>
            <w:tcW w:w="5000" w:type="pct"/>
            <w:shd w:val="clear" w:color="auto" w:fill="FFFFCC"/>
            <w:vAlign w:val="center"/>
          </w:tcPr>
          <w:p w14:paraId="392CF985" w14:textId="77777777" w:rsidR="00C9318A" w:rsidRPr="002172D7" w:rsidRDefault="00C9318A" w:rsidP="00156AD3">
            <w:pPr>
              <w:autoSpaceDE w:val="0"/>
              <w:autoSpaceDN w:val="0"/>
              <w:adjustRightInd w:val="0"/>
              <w:spacing w:before="60" w:after="60"/>
              <w:ind w:left="1134" w:hanging="1134"/>
              <w:rPr>
                <w:rFonts w:eastAsia="Cambria"/>
                <w:bCs/>
                <w:i/>
                <w:sz w:val="22"/>
                <w:szCs w:val="22"/>
                <w:lang w:eastAsia="en-US"/>
              </w:rPr>
            </w:pPr>
            <w:r w:rsidRPr="002172D7">
              <w:rPr>
                <w:rFonts w:eastAsiaTheme="minorEastAsia"/>
                <w:i/>
                <w:color w:val="000000"/>
                <w:sz w:val="22"/>
                <w:szCs w:val="22"/>
                <w:lang w:eastAsia="pl-PL"/>
              </w:rPr>
              <w:t xml:space="preserve">OPIK.2.1.4 - </w:t>
            </w:r>
            <w:r w:rsidRPr="002172D7">
              <w:rPr>
                <w:rFonts w:eastAsia="TrebuchetMS"/>
                <w:bCs/>
                <w:i/>
                <w:sz w:val="22"/>
                <w:szCs w:val="22"/>
                <w:lang w:eastAsia="en-US"/>
              </w:rPr>
              <w:t xml:space="preserve">Zrównoważony rozwój infrastruktury turystycznej na obszarach przyrodniczo cennych, w tym: </w:t>
            </w:r>
            <w:r w:rsidRPr="002172D7">
              <w:rPr>
                <w:rFonts w:eastAsia="Cambria"/>
                <w:bCs/>
                <w:i/>
                <w:sz w:val="22"/>
                <w:szCs w:val="22"/>
                <w:lang w:eastAsia="en-US"/>
              </w:rPr>
              <w:t>rozbudowa sieci ścieżek rowerowych i szlaków pieszych, zorganizowanie punktów widokowych, tablic informacyjnych</w:t>
            </w:r>
          </w:p>
        </w:tc>
      </w:tr>
      <w:tr w:rsidR="00C9318A" w:rsidRPr="002172D7" w14:paraId="597730FF" w14:textId="77777777" w:rsidTr="00C9318A">
        <w:tc>
          <w:tcPr>
            <w:tcW w:w="5000" w:type="pct"/>
            <w:shd w:val="clear" w:color="auto" w:fill="FFFFCC"/>
            <w:vAlign w:val="center"/>
          </w:tcPr>
          <w:p w14:paraId="32AAB1E3" w14:textId="5353777D" w:rsidR="00C9318A" w:rsidRPr="002172D7" w:rsidRDefault="00C9318A" w:rsidP="00156AD3">
            <w:pPr>
              <w:keepNext/>
              <w:spacing w:before="60" w:after="60"/>
              <w:ind w:left="1134" w:hanging="1134"/>
              <w:rPr>
                <w:i/>
                <w:sz w:val="22"/>
                <w:szCs w:val="22"/>
              </w:rPr>
            </w:pPr>
            <w:r w:rsidRPr="002172D7">
              <w:rPr>
                <w:rFonts w:eastAsiaTheme="minorEastAsia"/>
                <w:i/>
                <w:color w:val="000000"/>
                <w:sz w:val="22"/>
                <w:szCs w:val="22"/>
                <w:lang w:eastAsia="pl-PL"/>
              </w:rPr>
              <w:t xml:space="preserve">OPIK.2.1.5 - </w:t>
            </w:r>
            <w:r w:rsidRPr="002172D7">
              <w:rPr>
                <w:rFonts w:eastAsia="TrebuchetMS"/>
                <w:i/>
                <w:sz w:val="22"/>
                <w:szCs w:val="22"/>
              </w:rPr>
              <w:t>Edukacja dzieci, młodzieży i dorosłych w</w:t>
            </w:r>
            <w:r w:rsidR="008F7238">
              <w:rPr>
                <w:rFonts w:eastAsia="TrebuchetMS"/>
                <w:i/>
                <w:sz w:val="22"/>
                <w:szCs w:val="22"/>
              </w:rPr>
              <w:t xml:space="preserve"> </w:t>
            </w:r>
            <w:r w:rsidRPr="002172D7">
              <w:rPr>
                <w:rFonts w:eastAsia="TrebuchetMS"/>
                <w:i/>
                <w:sz w:val="22"/>
                <w:szCs w:val="22"/>
              </w:rPr>
              <w:t>zakresie ochrony i zachowania walorów krajobrazu i przyrody oraz promocja tych walorów</w:t>
            </w:r>
          </w:p>
        </w:tc>
      </w:tr>
      <w:tr w:rsidR="00C9318A" w:rsidRPr="002172D7" w14:paraId="217792CF" w14:textId="77777777" w:rsidTr="00C9318A">
        <w:tc>
          <w:tcPr>
            <w:tcW w:w="5000" w:type="pct"/>
            <w:shd w:val="clear" w:color="auto" w:fill="FFFFCC"/>
            <w:vAlign w:val="center"/>
          </w:tcPr>
          <w:p w14:paraId="4C9F972E" w14:textId="7E07AB44" w:rsidR="00C9318A" w:rsidRPr="002172D7" w:rsidRDefault="00C9318A" w:rsidP="00156AD3">
            <w:pPr>
              <w:keepNext/>
              <w:spacing w:before="60" w:after="60"/>
              <w:ind w:left="1134" w:hanging="1134"/>
              <w:rPr>
                <w:rFonts w:eastAsiaTheme="minorEastAsia"/>
                <w:i/>
                <w:color w:val="000000"/>
                <w:sz w:val="22"/>
                <w:szCs w:val="22"/>
                <w:lang w:eastAsia="pl-PL"/>
              </w:rPr>
            </w:pPr>
            <w:r w:rsidRPr="002172D7">
              <w:rPr>
                <w:bCs/>
                <w:i/>
                <w:sz w:val="22"/>
                <w:szCs w:val="22"/>
              </w:rPr>
              <w:t>OPIK.2.1.6 - Ochrona czynna zieleni łęgowej (wysokiej) w</w:t>
            </w:r>
            <w:r w:rsidR="008F7238">
              <w:rPr>
                <w:bCs/>
                <w:i/>
                <w:sz w:val="22"/>
                <w:szCs w:val="22"/>
              </w:rPr>
              <w:t xml:space="preserve"> </w:t>
            </w:r>
            <w:r w:rsidRPr="002172D7">
              <w:rPr>
                <w:bCs/>
                <w:i/>
                <w:sz w:val="22"/>
                <w:szCs w:val="22"/>
              </w:rPr>
              <w:t>dolinie Bierawki i jej dopływów oraz innych lokalnych cieków wodnych</w:t>
            </w:r>
          </w:p>
        </w:tc>
      </w:tr>
      <w:tr w:rsidR="00C9318A" w:rsidRPr="002172D7" w14:paraId="758AFB6B" w14:textId="77777777" w:rsidTr="00C9318A">
        <w:tc>
          <w:tcPr>
            <w:tcW w:w="5000" w:type="pct"/>
            <w:shd w:val="clear" w:color="auto" w:fill="FFFFCC"/>
            <w:vAlign w:val="center"/>
          </w:tcPr>
          <w:p w14:paraId="0347D38A" w14:textId="77777777" w:rsidR="00C9318A" w:rsidRPr="002172D7" w:rsidRDefault="00C9318A" w:rsidP="00156AD3">
            <w:pPr>
              <w:keepNext/>
              <w:spacing w:before="60" w:after="60"/>
              <w:ind w:left="1134" w:hanging="1134"/>
              <w:rPr>
                <w:rFonts w:eastAsiaTheme="minorEastAsia"/>
                <w:i/>
                <w:color w:val="000000"/>
                <w:sz w:val="22"/>
                <w:szCs w:val="22"/>
                <w:lang w:eastAsia="pl-PL"/>
              </w:rPr>
            </w:pPr>
            <w:r w:rsidRPr="002172D7">
              <w:rPr>
                <w:bCs/>
                <w:i/>
                <w:sz w:val="22"/>
                <w:szCs w:val="22"/>
              </w:rPr>
              <w:t>OPIK.2.1.7 -Przebudowa i częściowa wymiana składu gatunkowego zadrzewień przydrożnych wzdłuż odcinków dróg, nowe nasadzenia zieleni wysokiej, prace pielęgnacyjno - konserwacyjne zieleni przydrożnej</w:t>
            </w:r>
          </w:p>
        </w:tc>
      </w:tr>
    </w:tbl>
    <w:p w14:paraId="3303CF65" w14:textId="77777777" w:rsidR="006311EF" w:rsidRPr="002172D7" w:rsidRDefault="006311EF" w:rsidP="00156AD3">
      <w:pPr>
        <w:spacing w:before="60" w:after="60"/>
        <w:rPr>
          <w:i/>
          <w:sz w:val="16"/>
          <w:szCs w:val="16"/>
          <w:highlight w:val="cyan"/>
        </w:rPr>
        <w:sectPr w:rsidR="006311EF" w:rsidRPr="002172D7" w:rsidSect="000062EC">
          <w:pgSz w:w="11900" w:h="16820"/>
          <w:pgMar w:top="1418" w:right="1440" w:bottom="1418" w:left="1440" w:header="709" w:footer="709" w:gutter="0"/>
          <w:cols w:space="708"/>
          <w:docGrid w:linePitch="326"/>
        </w:sectPr>
      </w:pPr>
    </w:p>
    <w:p w14:paraId="47CE6FF9" w14:textId="77777777" w:rsidR="002B36F0" w:rsidRPr="002172D7" w:rsidRDefault="002B36F0" w:rsidP="00FA3909">
      <w:pPr>
        <w:pStyle w:val="Nagwek3"/>
      </w:pPr>
      <w:bookmarkStart w:id="244" w:name="_Toc267063204"/>
      <w:r w:rsidRPr="002172D7">
        <w:t>Plan operacyjny</w:t>
      </w:r>
      <w:bookmarkEnd w:id="244"/>
    </w:p>
    <w:tbl>
      <w:tblPr>
        <w:tblW w:w="5000"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067"/>
        <w:gridCol w:w="34"/>
        <w:gridCol w:w="2327"/>
        <w:gridCol w:w="507"/>
        <w:gridCol w:w="991"/>
        <w:gridCol w:w="1135"/>
        <w:gridCol w:w="1447"/>
        <w:gridCol w:w="1719"/>
        <w:gridCol w:w="1246"/>
        <w:gridCol w:w="1843"/>
        <w:gridCol w:w="1840"/>
      </w:tblGrid>
      <w:tr w:rsidR="00C9318A" w:rsidRPr="002172D7" w14:paraId="34BE7496" w14:textId="77777777" w:rsidTr="00C9318A">
        <w:tc>
          <w:tcPr>
            <w:tcW w:w="377" w:type="pct"/>
            <w:shd w:val="clear" w:color="auto" w:fill="CCFFFF"/>
            <w:vAlign w:val="center"/>
          </w:tcPr>
          <w:p w14:paraId="22147821" w14:textId="77777777" w:rsidR="00C9318A" w:rsidRPr="002172D7" w:rsidRDefault="00C9318A" w:rsidP="00156AD3">
            <w:pPr>
              <w:autoSpaceDE w:val="0"/>
              <w:autoSpaceDN w:val="0"/>
              <w:adjustRightInd w:val="0"/>
              <w:spacing w:before="60" w:after="60"/>
              <w:jc w:val="center"/>
              <w:rPr>
                <w:rFonts w:eastAsia="SimSun"/>
                <w:bCs/>
                <w:i/>
                <w:sz w:val="18"/>
                <w:szCs w:val="18"/>
              </w:rPr>
            </w:pPr>
            <w:r w:rsidRPr="002172D7">
              <w:rPr>
                <w:bCs/>
                <w:i/>
                <w:sz w:val="18"/>
                <w:szCs w:val="18"/>
              </w:rPr>
              <w:t>L.P.</w:t>
            </w:r>
          </w:p>
        </w:tc>
        <w:tc>
          <w:tcPr>
            <w:tcW w:w="834" w:type="pct"/>
            <w:gridSpan w:val="2"/>
            <w:shd w:val="clear" w:color="auto" w:fill="CCFFFF"/>
            <w:vAlign w:val="center"/>
          </w:tcPr>
          <w:p w14:paraId="065151B3" w14:textId="77777777" w:rsidR="00C9318A" w:rsidRPr="002172D7" w:rsidRDefault="00C9318A" w:rsidP="00156AD3">
            <w:pPr>
              <w:autoSpaceDE w:val="0"/>
              <w:autoSpaceDN w:val="0"/>
              <w:adjustRightInd w:val="0"/>
              <w:spacing w:before="60" w:after="60"/>
              <w:jc w:val="center"/>
              <w:rPr>
                <w:rFonts w:eastAsia="TrebuchetMS"/>
                <w:bCs/>
                <w:i/>
                <w:sz w:val="18"/>
                <w:szCs w:val="18"/>
                <w:lang w:eastAsia="en-US"/>
              </w:rPr>
            </w:pPr>
            <w:r w:rsidRPr="002172D7">
              <w:rPr>
                <w:bCs/>
                <w:i/>
                <w:sz w:val="18"/>
                <w:szCs w:val="18"/>
              </w:rPr>
              <w:t>Nazwa zadania</w:t>
            </w:r>
          </w:p>
        </w:tc>
        <w:tc>
          <w:tcPr>
            <w:tcW w:w="529" w:type="pct"/>
            <w:gridSpan w:val="2"/>
            <w:shd w:val="clear" w:color="auto" w:fill="CCFFFF"/>
            <w:vAlign w:val="center"/>
          </w:tcPr>
          <w:p w14:paraId="78B7ECFB" w14:textId="77777777" w:rsidR="00C9318A" w:rsidRPr="002172D7" w:rsidRDefault="00C9318A" w:rsidP="00156AD3">
            <w:pPr>
              <w:spacing w:before="60" w:after="60"/>
              <w:jc w:val="center"/>
              <w:rPr>
                <w:bCs/>
                <w:i/>
                <w:sz w:val="18"/>
                <w:szCs w:val="18"/>
              </w:rPr>
            </w:pPr>
            <w:r w:rsidRPr="002172D7">
              <w:rPr>
                <w:bCs/>
                <w:i/>
                <w:sz w:val="18"/>
                <w:szCs w:val="18"/>
              </w:rPr>
              <w:t>Termin rozpoczęcia planowany</w:t>
            </w:r>
          </w:p>
        </w:tc>
        <w:tc>
          <w:tcPr>
            <w:tcW w:w="401" w:type="pct"/>
            <w:shd w:val="clear" w:color="auto" w:fill="CCFFFF"/>
            <w:vAlign w:val="center"/>
          </w:tcPr>
          <w:p w14:paraId="430B58C9" w14:textId="77777777" w:rsidR="00C9318A" w:rsidRPr="002172D7" w:rsidRDefault="00C9318A" w:rsidP="00156AD3">
            <w:pPr>
              <w:spacing w:before="60" w:after="60"/>
              <w:jc w:val="center"/>
              <w:rPr>
                <w:bCs/>
                <w:i/>
                <w:sz w:val="18"/>
                <w:szCs w:val="18"/>
              </w:rPr>
            </w:pPr>
            <w:r w:rsidRPr="002172D7">
              <w:rPr>
                <w:bCs/>
                <w:i/>
                <w:sz w:val="18"/>
                <w:szCs w:val="18"/>
              </w:rPr>
              <w:t>Termin zakończenia planowany</w:t>
            </w:r>
          </w:p>
        </w:tc>
        <w:tc>
          <w:tcPr>
            <w:tcW w:w="511" w:type="pct"/>
            <w:shd w:val="clear" w:color="auto" w:fill="CCFFFF"/>
            <w:vAlign w:val="center"/>
          </w:tcPr>
          <w:p w14:paraId="2559FDC0" w14:textId="77777777" w:rsidR="00C9318A" w:rsidRPr="002172D7" w:rsidRDefault="00C9318A" w:rsidP="00156AD3">
            <w:pPr>
              <w:autoSpaceDE w:val="0"/>
              <w:autoSpaceDN w:val="0"/>
              <w:adjustRightInd w:val="0"/>
              <w:spacing w:before="60" w:after="60"/>
              <w:jc w:val="center"/>
              <w:rPr>
                <w:bCs/>
                <w:i/>
                <w:sz w:val="18"/>
                <w:szCs w:val="18"/>
              </w:rPr>
            </w:pPr>
            <w:r w:rsidRPr="002172D7">
              <w:rPr>
                <w:bCs/>
                <w:i/>
                <w:sz w:val="18"/>
                <w:szCs w:val="18"/>
              </w:rPr>
              <w:t>Jednostka odpowiedzialna</w:t>
            </w:r>
          </w:p>
        </w:tc>
        <w:tc>
          <w:tcPr>
            <w:tcW w:w="607" w:type="pct"/>
            <w:shd w:val="clear" w:color="auto" w:fill="CCFFFF"/>
            <w:vAlign w:val="center"/>
          </w:tcPr>
          <w:p w14:paraId="0868635A" w14:textId="77777777" w:rsidR="00C9318A" w:rsidRPr="002172D7" w:rsidRDefault="00C9318A" w:rsidP="00156AD3">
            <w:pPr>
              <w:spacing w:before="60" w:after="60"/>
              <w:jc w:val="center"/>
              <w:rPr>
                <w:bCs/>
                <w:i/>
                <w:sz w:val="18"/>
                <w:szCs w:val="18"/>
              </w:rPr>
            </w:pPr>
            <w:r w:rsidRPr="002172D7">
              <w:rPr>
                <w:bCs/>
                <w:i/>
                <w:sz w:val="18"/>
                <w:szCs w:val="18"/>
              </w:rPr>
              <w:t>Planowane efekty ekologiczne</w:t>
            </w:r>
          </w:p>
        </w:tc>
        <w:tc>
          <w:tcPr>
            <w:tcW w:w="440" w:type="pct"/>
            <w:shd w:val="clear" w:color="auto" w:fill="CCFFFF"/>
            <w:vAlign w:val="center"/>
          </w:tcPr>
          <w:p w14:paraId="27B83ACE" w14:textId="77777777" w:rsidR="00C9318A" w:rsidRPr="002172D7" w:rsidRDefault="00C9318A" w:rsidP="00156AD3">
            <w:pPr>
              <w:spacing w:before="60" w:after="60"/>
              <w:jc w:val="center"/>
              <w:rPr>
                <w:bCs/>
                <w:i/>
                <w:sz w:val="18"/>
                <w:szCs w:val="18"/>
              </w:rPr>
            </w:pPr>
            <w:r w:rsidRPr="002172D7">
              <w:rPr>
                <w:bCs/>
                <w:i/>
                <w:sz w:val="18"/>
                <w:szCs w:val="18"/>
              </w:rPr>
              <w:t>Planowane koszty ogółem (PLN) tyś.</w:t>
            </w:r>
          </w:p>
        </w:tc>
        <w:tc>
          <w:tcPr>
            <w:tcW w:w="651" w:type="pct"/>
            <w:shd w:val="clear" w:color="auto" w:fill="CCFFFF"/>
            <w:vAlign w:val="center"/>
          </w:tcPr>
          <w:p w14:paraId="61B4B2C5" w14:textId="77777777" w:rsidR="00C9318A" w:rsidRPr="002172D7" w:rsidRDefault="00C9318A" w:rsidP="00156AD3">
            <w:pPr>
              <w:spacing w:before="60" w:after="60"/>
              <w:jc w:val="center"/>
              <w:rPr>
                <w:bCs/>
                <w:i/>
                <w:sz w:val="18"/>
                <w:szCs w:val="18"/>
              </w:rPr>
            </w:pPr>
            <w:r w:rsidRPr="002172D7">
              <w:rPr>
                <w:bCs/>
                <w:i/>
                <w:sz w:val="18"/>
                <w:szCs w:val="18"/>
              </w:rPr>
              <w:t>Partnerzy</w:t>
            </w:r>
          </w:p>
        </w:tc>
        <w:tc>
          <w:tcPr>
            <w:tcW w:w="650" w:type="pct"/>
            <w:shd w:val="clear" w:color="auto" w:fill="CCFFFF"/>
            <w:vAlign w:val="center"/>
          </w:tcPr>
          <w:p w14:paraId="6C3B29C6" w14:textId="77777777" w:rsidR="00C9318A" w:rsidRPr="002172D7" w:rsidRDefault="00C9318A" w:rsidP="00156AD3">
            <w:pPr>
              <w:spacing w:before="60" w:after="60"/>
              <w:jc w:val="center"/>
              <w:rPr>
                <w:i/>
                <w:color w:val="000000"/>
                <w:sz w:val="18"/>
                <w:szCs w:val="18"/>
              </w:rPr>
            </w:pPr>
            <w:r w:rsidRPr="002172D7">
              <w:rPr>
                <w:bCs/>
                <w:i/>
                <w:sz w:val="18"/>
                <w:szCs w:val="18"/>
              </w:rPr>
              <w:t>Źródła finansowania</w:t>
            </w:r>
          </w:p>
        </w:tc>
      </w:tr>
      <w:tr w:rsidR="00C9318A" w:rsidRPr="002172D7" w14:paraId="4432C1F8" w14:textId="77777777" w:rsidTr="00C9318A">
        <w:tc>
          <w:tcPr>
            <w:tcW w:w="5000" w:type="pct"/>
            <w:gridSpan w:val="11"/>
            <w:shd w:val="clear" w:color="auto" w:fill="FFFFCC"/>
            <w:vAlign w:val="center"/>
          </w:tcPr>
          <w:p w14:paraId="098B6873" w14:textId="77777777" w:rsidR="00C9318A" w:rsidRPr="002172D7" w:rsidRDefault="00C9318A" w:rsidP="00156AD3">
            <w:pPr>
              <w:spacing w:before="60" w:after="60"/>
              <w:jc w:val="center"/>
              <w:rPr>
                <w:i/>
                <w:color w:val="FF0000"/>
                <w:sz w:val="18"/>
                <w:szCs w:val="18"/>
              </w:rPr>
            </w:pPr>
            <w:r w:rsidRPr="002172D7">
              <w:rPr>
                <w:i/>
                <w:color w:val="FF0000"/>
                <w:sz w:val="18"/>
                <w:szCs w:val="18"/>
              </w:rPr>
              <w:t>OCHRONA PRZYRODY I KRAJOBRAZU</w:t>
            </w:r>
          </w:p>
        </w:tc>
      </w:tr>
      <w:tr w:rsidR="00C9318A" w:rsidRPr="002172D7" w14:paraId="6AC59246" w14:textId="77777777" w:rsidTr="00C9318A">
        <w:tc>
          <w:tcPr>
            <w:tcW w:w="5000" w:type="pct"/>
            <w:gridSpan w:val="11"/>
            <w:shd w:val="clear" w:color="auto" w:fill="CCFFFF"/>
            <w:vAlign w:val="center"/>
          </w:tcPr>
          <w:p w14:paraId="6A4817CA" w14:textId="77777777" w:rsidR="00C9318A" w:rsidRPr="002172D7" w:rsidRDefault="00C9318A" w:rsidP="00156AD3">
            <w:pPr>
              <w:spacing w:before="60" w:after="60"/>
              <w:jc w:val="center"/>
              <w:rPr>
                <w:bCs/>
                <w:i/>
                <w:sz w:val="18"/>
                <w:szCs w:val="18"/>
              </w:rPr>
            </w:pPr>
            <w:r w:rsidRPr="002172D7">
              <w:rPr>
                <w:i/>
                <w:sz w:val="18"/>
                <w:szCs w:val="18"/>
              </w:rPr>
              <w:t>ZADANIA WŁASNE</w:t>
            </w:r>
          </w:p>
        </w:tc>
      </w:tr>
      <w:tr w:rsidR="00C9318A" w:rsidRPr="002172D7" w14:paraId="2B3E07FD" w14:textId="77777777" w:rsidTr="00C9318A">
        <w:tc>
          <w:tcPr>
            <w:tcW w:w="377" w:type="pct"/>
            <w:shd w:val="clear" w:color="auto" w:fill="auto"/>
            <w:vAlign w:val="center"/>
          </w:tcPr>
          <w:p w14:paraId="388964DE" w14:textId="77777777" w:rsidR="00C9318A" w:rsidRPr="002172D7" w:rsidRDefault="00C9318A" w:rsidP="00156AD3">
            <w:pPr>
              <w:autoSpaceDE w:val="0"/>
              <w:autoSpaceDN w:val="0"/>
              <w:adjustRightInd w:val="0"/>
              <w:spacing w:before="60" w:after="60"/>
              <w:jc w:val="center"/>
              <w:rPr>
                <w:rFonts w:eastAsia="SimSun"/>
                <w:bCs/>
                <w:i/>
                <w:sz w:val="18"/>
                <w:szCs w:val="18"/>
              </w:rPr>
            </w:pPr>
            <w:r w:rsidRPr="002172D7">
              <w:rPr>
                <w:rFonts w:eastAsia="SimSun"/>
                <w:bCs/>
                <w:i/>
                <w:sz w:val="18"/>
                <w:szCs w:val="18"/>
              </w:rPr>
              <w:t>OPK.1.1.1</w:t>
            </w:r>
          </w:p>
        </w:tc>
        <w:tc>
          <w:tcPr>
            <w:tcW w:w="1013" w:type="pct"/>
            <w:gridSpan w:val="3"/>
            <w:shd w:val="clear" w:color="auto" w:fill="auto"/>
            <w:vAlign w:val="center"/>
          </w:tcPr>
          <w:p w14:paraId="09EF5F9C" w14:textId="77777777" w:rsidR="00C9318A" w:rsidRPr="002172D7" w:rsidRDefault="00C9318A" w:rsidP="00156AD3">
            <w:pPr>
              <w:autoSpaceDE w:val="0"/>
              <w:autoSpaceDN w:val="0"/>
              <w:adjustRightInd w:val="0"/>
              <w:spacing w:before="60" w:after="60"/>
              <w:jc w:val="center"/>
              <w:rPr>
                <w:bCs/>
                <w:i/>
                <w:sz w:val="18"/>
                <w:szCs w:val="18"/>
              </w:rPr>
            </w:pPr>
            <w:r w:rsidRPr="002172D7">
              <w:rPr>
                <w:rFonts w:eastAsia="TrebuchetMS"/>
                <w:bCs/>
                <w:i/>
                <w:sz w:val="18"/>
                <w:szCs w:val="18"/>
                <w:lang w:eastAsia="en-US"/>
              </w:rPr>
              <w:t>Objęcie ochroną prawną obszarów i obiektów najbardziej wartościowych przyrodniczo</w:t>
            </w:r>
          </w:p>
        </w:tc>
        <w:tc>
          <w:tcPr>
            <w:tcW w:w="350" w:type="pct"/>
            <w:shd w:val="clear" w:color="auto" w:fill="auto"/>
            <w:vAlign w:val="center"/>
          </w:tcPr>
          <w:p w14:paraId="3F3397AC" w14:textId="77777777" w:rsidR="00C9318A" w:rsidRPr="002172D7" w:rsidRDefault="00C9318A" w:rsidP="00156AD3">
            <w:pPr>
              <w:spacing w:before="60" w:after="60"/>
              <w:jc w:val="center"/>
              <w:rPr>
                <w:bCs/>
                <w:i/>
                <w:sz w:val="18"/>
                <w:szCs w:val="18"/>
              </w:rPr>
            </w:pPr>
            <w:r w:rsidRPr="002172D7">
              <w:rPr>
                <w:bCs/>
                <w:i/>
                <w:sz w:val="18"/>
                <w:szCs w:val="18"/>
              </w:rPr>
              <w:t>2014</w:t>
            </w:r>
          </w:p>
        </w:tc>
        <w:tc>
          <w:tcPr>
            <w:tcW w:w="401" w:type="pct"/>
            <w:shd w:val="clear" w:color="auto" w:fill="auto"/>
            <w:vAlign w:val="center"/>
          </w:tcPr>
          <w:p w14:paraId="394E7D92" w14:textId="77777777" w:rsidR="00C9318A" w:rsidRPr="002172D7" w:rsidRDefault="00C9318A" w:rsidP="00156AD3">
            <w:pPr>
              <w:spacing w:before="60" w:after="60"/>
              <w:jc w:val="center"/>
              <w:rPr>
                <w:bCs/>
                <w:i/>
                <w:sz w:val="18"/>
                <w:szCs w:val="18"/>
              </w:rPr>
            </w:pPr>
            <w:r w:rsidRPr="002172D7">
              <w:rPr>
                <w:bCs/>
                <w:i/>
                <w:sz w:val="18"/>
                <w:szCs w:val="18"/>
              </w:rPr>
              <w:t>2021</w:t>
            </w:r>
          </w:p>
        </w:tc>
        <w:tc>
          <w:tcPr>
            <w:tcW w:w="511" w:type="pct"/>
            <w:shd w:val="clear" w:color="auto" w:fill="auto"/>
            <w:vAlign w:val="center"/>
          </w:tcPr>
          <w:p w14:paraId="13342CF3" w14:textId="77777777" w:rsidR="00C9318A" w:rsidRPr="002172D7" w:rsidRDefault="00C9318A" w:rsidP="00156AD3">
            <w:pPr>
              <w:autoSpaceDE w:val="0"/>
              <w:autoSpaceDN w:val="0"/>
              <w:adjustRightInd w:val="0"/>
              <w:spacing w:before="60" w:after="60"/>
              <w:jc w:val="center"/>
              <w:rPr>
                <w:bCs/>
                <w:i/>
                <w:sz w:val="18"/>
                <w:szCs w:val="18"/>
              </w:rPr>
            </w:pPr>
            <w:r w:rsidRPr="002172D7">
              <w:rPr>
                <w:bCs/>
                <w:i/>
                <w:sz w:val="18"/>
                <w:szCs w:val="18"/>
              </w:rPr>
              <w:t>Gmina Sośnicowice</w:t>
            </w:r>
          </w:p>
        </w:tc>
        <w:tc>
          <w:tcPr>
            <w:tcW w:w="607" w:type="pct"/>
            <w:vMerge w:val="restart"/>
            <w:shd w:val="clear" w:color="auto" w:fill="auto"/>
            <w:vAlign w:val="center"/>
          </w:tcPr>
          <w:p w14:paraId="53AD10C3" w14:textId="77777777" w:rsidR="00C9318A" w:rsidRPr="002172D7" w:rsidRDefault="00C9318A" w:rsidP="00156AD3">
            <w:pPr>
              <w:spacing w:before="60" w:after="60"/>
              <w:jc w:val="center"/>
              <w:rPr>
                <w:bCs/>
                <w:i/>
                <w:sz w:val="18"/>
                <w:szCs w:val="18"/>
              </w:rPr>
            </w:pPr>
            <w:r w:rsidRPr="002172D7">
              <w:rPr>
                <w:bCs/>
                <w:i/>
                <w:sz w:val="18"/>
                <w:szCs w:val="18"/>
              </w:rPr>
              <w:t>Ochrona walorów przyrodniczych</w:t>
            </w:r>
          </w:p>
        </w:tc>
        <w:tc>
          <w:tcPr>
            <w:tcW w:w="440" w:type="pct"/>
            <w:shd w:val="clear" w:color="auto" w:fill="auto"/>
            <w:vAlign w:val="center"/>
          </w:tcPr>
          <w:p w14:paraId="3168E24E" w14:textId="77777777" w:rsidR="00C9318A" w:rsidRPr="002172D7" w:rsidRDefault="00C9318A" w:rsidP="00156AD3">
            <w:pPr>
              <w:spacing w:before="60" w:after="60"/>
              <w:jc w:val="center"/>
              <w:rPr>
                <w:bCs/>
                <w:i/>
                <w:sz w:val="18"/>
                <w:szCs w:val="18"/>
              </w:rPr>
            </w:pPr>
            <w:r w:rsidRPr="002172D7">
              <w:rPr>
                <w:bCs/>
                <w:i/>
                <w:sz w:val="18"/>
                <w:szCs w:val="18"/>
              </w:rPr>
              <w:t>b.d.</w:t>
            </w:r>
          </w:p>
        </w:tc>
        <w:tc>
          <w:tcPr>
            <w:tcW w:w="651" w:type="pct"/>
            <w:shd w:val="clear" w:color="auto" w:fill="auto"/>
            <w:vAlign w:val="center"/>
          </w:tcPr>
          <w:p w14:paraId="1FBE9F88" w14:textId="1664E494" w:rsidR="00C9318A" w:rsidRPr="002172D7" w:rsidRDefault="00C9318A" w:rsidP="00156AD3">
            <w:pPr>
              <w:spacing w:before="60" w:after="60"/>
              <w:jc w:val="center"/>
              <w:rPr>
                <w:bCs/>
                <w:i/>
                <w:sz w:val="18"/>
                <w:szCs w:val="18"/>
              </w:rPr>
            </w:pPr>
            <w:r w:rsidRPr="002172D7">
              <w:rPr>
                <w:bCs/>
                <w:i/>
                <w:sz w:val="18"/>
                <w:szCs w:val="18"/>
              </w:rPr>
              <w:t>Powiat Gliwicki, Regionalna Dyrekcja Ochrony Środowiska w</w:t>
            </w:r>
            <w:r w:rsidR="008F7238">
              <w:rPr>
                <w:bCs/>
                <w:i/>
                <w:sz w:val="18"/>
                <w:szCs w:val="18"/>
              </w:rPr>
              <w:t xml:space="preserve"> </w:t>
            </w:r>
            <w:r w:rsidRPr="002172D7">
              <w:rPr>
                <w:bCs/>
                <w:i/>
                <w:sz w:val="18"/>
                <w:szCs w:val="18"/>
              </w:rPr>
              <w:t>Katowicach Nadleśnictwo Rudziniec, lokalne stowarzyszenia ekologiczne, szkoły, instytucje naukowe</w:t>
            </w:r>
          </w:p>
        </w:tc>
        <w:tc>
          <w:tcPr>
            <w:tcW w:w="650" w:type="pct"/>
            <w:shd w:val="clear" w:color="auto" w:fill="auto"/>
            <w:vAlign w:val="center"/>
          </w:tcPr>
          <w:p w14:paraId="6EFAEC09" w14:textId="77777777" w:rsidR="00C9318A" w:rsidRPr="002172D7" w:rsidRDefault="00C9318A" w:rsidP="00156AD3">
            <w:pPr>
              <w:spacing w:before="60" w:after="60"/>
              <w:jc w:val="center"/>
              <w:rPr>
                <w:i/>
                <w:color w:val="000000"/>
                <w:sz w:val="18"/>
                <w:szCs w:val="18"/>
              </w:rPr>
            </w:pPr>
            <w:r w:rsidRPr="002172D7">
              <w:rPr>
                <w:i/>
                <w:sz w:val="18"/>
                <w:szCs w:val="18"/>
              </w:rPr>
              <w:t>budżet Gminy Sośnicowice</w:t>
            </w:r>
            <w:r w:rsidRPr="002172D7">
              <w:rPr>
                <w:i/>
                <w:color w:val="000000"/>
                <w:sz w:val="18"/>
                <w:szCs w:val="18"/>
              </w:rPr>
              <w:t xml:space="preserve"> WFOŚiGW, NFOŚiGW</w:t>
            </w:r>
          </w:p>
        </w:tc>
      </w:tr>
      <w:tr w:rsidR="00C9318A" w:rsidRPr="002172D7" w14:paraId="58763C31" w14:textId="77777777" w:rsidTr="00C9318A">
        <w:tc>
          <w:tcPr>
            <w:tcW w:w="377" w:type="pct"/>
            <w:shd w:val="clear" w:color="auto" w:fill="auto"/>
            <w:vAlign w:val="center"/>
          </w:tcPr>
          <w:p w14:paraId="05C52BFD" w14:textId="77777777" w:rsidR="00C9318A" w:rsidRPr="002172D7" w:rsidRDefault="00C9318A" w:rsidP="00156AD3">
            <w:pPr>
              <w:autoSpaceDE w:val="0"/>
              <w:autoSpaceDN w:val="0"/>
              <w:adjustRightInd w:val="0"/>
              <w:spacing w:before="60" w:after="60"/>
              <w:jc w:val="center"/>
              <w:rPr>
                <w:rFonts w:eastAsia="SimSun"/>
                <w:bCs/>
                <w:i/>
                <w:sz w:val="18"/>
                <w:szCs w:val="18"/>
              </w:rPr>
            </w:pPr>
            <w:r w:rsidRPr="002172D7">
              <w:rPr>
                <w:rFonts w:eastAsia="SimSun"/>
                <w:bCs/>
                <w:i/>
                <w:sz w:val="18"/>
                <w:szCs w:val="18"/>
              </w:rPr>
              <w:t>OPK.1.1.2</w:t>
            </w:r>
          </w:p>
        </w:tc>
        <w:tc>
          <w:tcPr>
            <w:tcW w:w="1013" w:type="pct"/>
            <w:gridSpan w:val="3"/>
            <w:shd w:val="clear" w:color="auto" w:fill="auto"/>
            <w:vAlign w:val="center"/>
          </w:tcPr>
          <w:p w14:paraId="7835296D" w14:textId="77777777" w:rsidR="00C9318A" w:rsidRPr="002172D7" w:rsidRDefault="00C9318A" w:rsidP="00156AD3">
            <w:pPr>
              <w:autoSpaceDE w:val="0"/>
              <w:autoSpaceDN w:val="0"/>
              <w:adjustRightInd w:val="0"/>
              <w:spacing w:before="60" w:after="60"/>
              <w:jc w:val="center"/>
              <w:rPr>
                <w:rFonts w:eastAsia="TrebuchetMS"/>
                <w:bCs/>
                <w:i/>
                <w:sz w:val="18"/>
                <w:szCs w:val="18"/>
                <w:lang w:eastAsia="en-US"/>
              </w:rPr>
            </w:pPr>
            <w:r w:rsidRPr="002172D7">
              <w:rPr>
                <w:rFonts w:eastAsia="Cambria"/>
                <w:bCs/>
                <w:i/>
                <w:sz w:val="18"/>
                <w:szCs w:val="18"/>
                <w:lang w:eastAsia="en-US"/>
              </w:rPr>
              <w:t>Utrzymanie walorów i funkcji obszarów oraz obiektów objętych ochroną prawną</w:t>
            </w:r>
          </w:p>
        </w:tc>
        <w:tc>
          <w:tcPr>
            <w:tcW w:w="350" w:type="pct"/>
            <w:shd w:val="clear" w:color="auto" w:fill="auto"/>
            <w:vAlign w:val="center"/>
          </w:tcPr>
          <w:p w14:paraId="2A83345C" w14:textId="77777777" w:rsidR="00C9318A" w:rsidRPr="002172D7" w:rsidRDefault="00C9318A" w:rsidP="00156AD3">
            <w:pPr>
              <w:spacing w:before="60" w:after="60"/>
              <w:jc w:val="center"/>
              <w:rPr>
                <w:bCs/>
                <w:i/>
                <w:sz w:val="18"/>
                <w:szCs w:val="18"/>
              </w:rPr>
            </w:pPr>
            <w:r w:rsidRPr="002172D7">
              <w:rPr>
                <w:bCs/>
                <w:i/>
                <w:sz w:val="18"/>
                <w:szCs w:val="18"/>
              </w:rPr>
              <w:t>2014</w:t>
            </w:r>
          </w:p>
        </w:tc>
        <w:tc>
          <w:tcPr>
            <w:tcW w:w="401" w:type="pct"/>
            <w:shd w:val="clear" w:color="auto" w:fill="auto"/>
            <w:vAlign w:val="center"/>
          </w:tcPr>
          <w:p w14:paraId="067C6758" w14:textId="77777777" w:rsidR="00C9318A" w:rsidRPr="002172D7" w:rsidRDefault="00C9318A" w:rsidP="00156AD3">
            <w:pPr>
              <w:spacing w:before="60" w:after="60"/>
              <w:jc w:val="center"/>
              <w:rPr>
                <w:bCs/>
                <w:i/>
                <w:sz w:val="18"/>
                <w:szCs w:val="18"/>
              </w:rPr>
            </w:pPr>
            <w:r w:rsidRPr="002172D7">
              <w:rPr>
                <w:bCs/>
                <w:i/>
                <w:sz w:val="18"/>
                <w:szCs w:val="18"/>
              </w:rPr>
              <w:t>2021</w:t>
            </w:r>
          </w:p>
        </w:tc>
        <w:tc>
          <w:tcPr>
            <w:tcW w:w="511" w:type="pct"/>
            <w:shd w:val="clear" w:color="auto" w:fill="auto"/>
            <w:vAlign w:val="center"/>
          </w:tcPr>
          <w:p w14:paraId="6D955E1A" w14:textId="77777777" w:rsidR="00C9318A" w:rsidRPr="002172D7" w:rsidRDefault="00C9318A" w:rsidP="00156AD3">
            <w:pPr>
              <w:spacing w:before="60" w:after="60"/>
              <w:jc w:val="center"/>
              <w:rPr>
                <w:i/>
                <w:sz w:val="18"/>
                <w:szCs w:val="18"/>
              </w:rPr>
            </w:pPr>
            <w:r w:rsidRPr="002172D7">
              <w:rPr>
                <w:bCs/>
                <w:i/>
                <w:sz w:val="18"/>
                <w:szCs w:val="18"/>
              </w:rPr>
              <w:t>Gmina Sośnicowice</w:t>
            </w:r>
          </w:p>
        </w:tc>
        <w:tc>
          <w:tcPr>
            <w:tcW w:w="607" w:type="pct"/>
            <w:vMerge/>
            <w:shd w:val="clear" w:color="auto" w:fill="auto"/>
            <w:vAlign w:val="center"/>
          </w:tcPr>
          <w:p w14:paraId="1648020F" w14:textId="77777777" w:rsidR="00C9318A" w:rsidRPr="002172D7" w:rsidRDefault="00C9318A" w:rsidP="00156AD3">
            <w:pPr>
              <w:spacing w:before="60" w:after="60"/>
              <w:jc w:val="center"/>
              <w:rPr>
                <w:bCs/>
                <w:i/>
                <w:sz w:val="18"/>
                <w:szCs w:val="18"/>
              </w:rPr>
            </w:pPr>
          </w:p>
        </w:tc>
        <w:tc>
          <w:tcPr>
            <w:tcW w:w="440" w:type="pct"/>
            <w:shd w:val="clear" w:color="auto" w:fill="auto"/>
            <w:vAlign w:val="center"/>
          </w:tcPr>
          <w:p w14:paraId="6383C19A" w14:textId="77777777" w:rsidR="00C9318A" w:rsidRPr="002172D7" w:rsidRDefault="00C9318A" w:rsidP="00156AD3">
            <w:pPr>
              <w:spacing w:before="60" w:after="60"/>
              <w:jc w:val="center"/>
              <w:rPr>
                <w:bCs/>
                <w:i/>
                <w:sz w:val="18"/>
                <w:szCs w:val="18"/>
              </w:rPr>
            </w:pPr>
            <w:r w:rsidRPr="002172D7">
              <w:rPr>
                <w:bCs/>
                <w:i/>
                <w:sz w:val="18"/>
                <w:szCs w:val="18"/>
              </w:rPr>
              <w:t>100</w:t>
            </w:r>
          </w:p>
        </w:tc>
        <w:tc>
          <w:tcPr>
            <w:tcW w:w="651" w:type="pct"/>
            <w:shd w:val="clear" w:color="auto" w:fill="auto"/>
            <w:vAlign w:val="center"/>
          </w:tcPr>
          <w:p w14:paraId="50A72E13" w14:textId="6D1E4F3B" w:rsidR="00C9318A" w:rsidRPr="002172D7" w:rsidRDefault="00C9318A" w:rsidP="00156AD3">
            <w:pPr>
              <w:spacing w:before="60" w:after="60"/>
              <w:jc w:val="center"/>
              <w:rPr>
                <w:bCs/>
                <w:i/>
                <w:sz w:val="18"/>
                <w:szCs w:val="18"/>
              </w:rPr>
            </w:pPr>
            <w:r w:rsidRPr="002172D7">
              <w:rPr>
                <w:bCs/>
                <w:i/>
                <w:sz w:val="18"/>
                <w:szCs w:val="18"/>
              </w:rPr>
              <w:t xml:space="preserve">Powiat </w:t>
            </w:r>
            <w:r w:rsidR="00347368" w:rsidRPr="002172D7">
              <w:rPr>
                <w:bCs/>
                <w:i/>
                <w:sz w:val="18"/>
                <w:szCs w:val="18"/>
              </w:rPr>
              <w:t>Gliwicki,</w:t>
            </w:r>
            <w:r w:rsidRPr="002172D7">
              <w:rPr>
                <w:bCs/>
                <w:i/>
                <w:sz w:val="18"/>
                <w:szCs w:val="18"/>
              </w:rPr>
              <w:t xml:space="preserve"> RDOŚ w </w:t>
            </w:r>
            <w:r w:rsidR="00234EA8">
              <w:rPr>
                <w:bCs/>
                <w:i/>
                <w:sz w:val="18"/>
                <w:szCs w:val="18"/>
              </w:rPr>
              <w:t>Katowicach</w:t>
            </w:r>
            <w:r w:rsidRPr="002172D7">
              <w:rPr>
                <w:bCs/>
                <w:i/>
                <w:sz w:val="18"/>
                <w:szCs w:val="18"/>
              </w:rPr>
              <w:t xml:space="preserve"> Nadleśnictwa, lokalne stowarzyszenia ekologiczne</w:t>
            </w:r>
          </w:p>
        </w:tc>
        <w:tc>
          <w:tcPr>
            <w:tcW w:w="650" w:type="pct"/>
            <w:shd w:val="clear" w:color="auto" w:fill="auto"/>
            <w:vAlign w:val="center"/>
          </w:tcPr>
          <w:p w14:paraId="389F75C8" w14:textId="77777777" w:rsidR="00C9318A" w:rsidRPr="002172D7" w:rsidRDefault="00C9318A" w:rsidP="00156AD3">
            <w:pPr>
              <w:spacing w:before="60" w:after="60"/>
              <w:jc w:val="center"/>
              <w:rPr>
                <w:i/>
                <w:color w:val="000000"/>
                <w:sz w:val="18"/>
                <w:szCs w:val="18"/>
              </w:rPr>
            </w:pPr>
            <w:r w:rsidRPr="002172D7">
              <w:rPr>
                <w:i/>
                <w:sz w:val="18"/>
                <w:szCs w:val="18"/>
              </w:rPr>
              <w:t>budżet Gminy Sośnicowice</w:t>
            </w:r>
            <w:r w:rsidRPr="002172D7">
              <w:rPr>
                <w:i/>
                <w:color w:val="000000"/>
                <w:sz w:val="18"/>
                <w:szCs w:val="18"/>
              </w:rPr>
              <w:t xml:space="preserve"> WFOŚiGW, NFOŚiGW</w:t>
            </w:r>
          </w:p>
        </w:tc>
      </w:tr>
      <w:tr w:rsidR="00C9318A" w:rsidRPr="002172D7" w14:paraId="0B1589F5" w14:textId="77777777" w:rsidTr="00C9318A">
        <w:tc>
          <w:tcPr>
            <w:tcW w:w="377" w:type="pct"/>
            <w:shd w:val="clear" w:color="auto" w:fill="auto"/>
            <w:vAlign w:val="center"/>
          </w:tcPr>
          <w:p w14:paraId="4AF00907" w14:textId="77777777" w:rsidR="00C9318A" w:rsidRPr="002172D7" w:rsidRDefault="00C9318A" w:rsidP="00156AD3">
            <w:pPr>
              <w:autoSpaceDE w:val="0"/>
              <w:autoSpaceDN w:val="0"/>
              <w:adjustRightInd w:val="0"/>
              <w:spacing w:before="60" w:after="60"/>
              <w:jc w:val="center"/>
              <w:rPr>
                <w:rFonts w:eastAsia="SimSun"/>
                <w:bCs/>
                <w:i/>
                <w:sz w:val="18"/>
                <w:szCs w:val="18"/>
              </w:rPr>
            </w:pPr>
            <w:r w:rsidRPr="002172D7">
              <w:rPr>
                <w:rFonts w:eastAsia="SimSun"/>
                <w:bCs/>
                <w:i/>
                <w:sz w:val="18"/>
                <w:szCs w:val="18"/>
              </w:rPr>
              <w:t>OPK.1.1.3</w:t>
            </w:r>
          </w:p>
        </w:tc>
        <w:tc>
          <w:tcPr>
            <w:tcW w:w="1013" w:type="pct"/>
            <w:gridSpan w:val="3"/>
            <w:shd w:val="clear" w:color="auto" w:fill="auto"/>
            <w:vAlign w:val="center"/>
          </w:tcPr>
          <w:p w14:paraId="75973A97" w14:textId="77777777" w:rsidR="00C9318A" w:rsidRPr="002172D7" w:rsidRDefault="00C9318A" w:rsidP="00156AD3">
            <w:pPr>
              <w:autoSpaceDE w:val="0"/>
              <w:autoSpaceDN w:val="0"/>
              <w:adjustRightInd w:val="0"/>
              <w:spacing w:before="60" w:after="60"/>
              <w:jc w:val="center"/>
              <w:rPr>
                <w:rFonts w:eastAsia="Cambria"/>
                <w:bCs/>
                <w:i/>
                <w:sz w:val="18"/>
                <w:szCs w:val="18"/>
                <w:lang w:eastAsia="en-US"/>
              </w:rPr>
            </w:pPr>
            <w:r w:rsidRPr="002172D7">
              <w:rPr>
                <w:rFonts w:eastAsia="Cambria"/>
                <w:bCs/>
                <w:i/>
                <w:sz w:val="18"/>
                <w:szCs w:val="18"/>
                <w:lang w:eastAsia="en-US"/>
              </w:rPr>
              <w:t>Inwentaryzacja przyrodnicza przeprowadzona na terenie gminy</w:t>
            </w:r>
          </w:p>
        </w:tc>
        <w:tc>
          <w:tcPr>
            <w:tcW w:w="350" w:type="pct"/>
            <w:shd w:val="clear" w:color="auto" w:fill="auto"/>
            <w:vAlign w:val="center"/>
          </w:tcPr>
          <w:p w14:paraId="45AFA605" w14:textId="77777777" w:rsidR="00C9318A" w:rsidRPr="002172D7" w:rsidRDefault="00C9318A" w:rsidP="00156AD3">
            <w:pPr>
              <w:spacing w:before="60" w:after="60"/>
              <w:jc w:val="center"/>
              <w:rPr>
                <w:bCs/>
                <w:i/>
                <w:sz w:val="18"/>
                <w:szCs w:val="18"/>
              </w:rPr>
            </w:pPr>
            <w:r w:rsidRPr="002172D7">
              <w:rPr>
                <w:bCs/>
                <w:i/>
                <w:sz w:val="18"/>
                <w:szCs w:val="18"/>
              </w:rPr>
              <w:t>2014</w:t>
            </w:r>
          </w:p>
        </w:tc>
        <w:tc>
          <w:tcPr>
            <w:tcW w:w="401" w:type="pct"/>
            <w:shd w:val="clear" w:color="auto" w:fill="auto"/>
            <w:vAlign w:val="center"/>
          </w:tcPr>
          <w:p w14:paraId="7E80EEB2" w14:textId="77777777" w:rsidR="00C9318A" w:rsidRPr="002172D7" w:rsidRDefault="00C9318A" w:rsidP="00156AD3">
            <w:pPr>
              <w:spacing w:before="60" w:after="60"/>
              <w:jc w:val="center"/>
              <w:rPr>
                <w:bCs/>
                <w:i/>
                <w:sz w:val="18"/>
                <w:szCs w:val="18"/>
              </w:rPr>
            </w:pPr>
            <w:r w:rsidRPr="002172D7">
              <w:rPr>
                <w:bCs/>
                <w:i/>
                <w:sz w:val="18"/>
                <w:szCs w:val="18"/>
              </w:rPr>
              <w:t>2021</w:t>
            </w:r>
          </w:p>
        </w:tc>
        <w:tc>
          <w:tcPr>
            <w:tcW w:w="511" w:type="pct"/>
            <w:shd w:val="clear" w:color="auto" w:fill="auto"/>
            <w:vAlign w:val="center"/>
          </w:tcPr>
          <w:p w14:paraId="33521D8C" w14:textId="77777777" w:rsidR="00C9318A" w:rsidRPr="002172D7" w:rsidRDefault="00C9318A" w:rsidP="00156AD3">
            <w:pPr>
              <w:spacing w:before="60" w:after="60"/>
              <w:jc w:val="center"/>
              <w:rPr>
                <w:i/>
                <w:sz w:val="18"/>
                <w:szCs w:val="18"/>
              </w:rPr>
            </w:pPr>
            <w:r w:rsidRPr="002172D7">
              <w:rPr>
                <w:bCs/>
                <w:i/>
                <w:sz w:val="18"/>
                <w:szCs w:val="18"/>
              </w:rPr>
              <w:t>Gmina Sośnicowice</w:t>
            </w:r>
          </w:p>
        </w:tc>
        <w:tc>
          <w:tcPr>
            <w:tcW w:w="607" w:type="pct"/>
            <w:shd w:val="clear" w:color="auto" w:fill="auto"/>
            <w:vAlign w:val="center"/>
          </w:tcPr>
          <w:p w14:paraId="70445980" w14:textId="77777777" w:rsidR="00C9318A" w:rsidRPr="002172D7" w:rsidRDefault="00C9318A" w:rsidP="00156AD3">
            <w:pPr>
              <w:spacing w:before="60" w:after="60"/>
              <w:jc w:val="center"/>
              <w:rPr>
                <w:bCs/>
                <w:i/>
                <w:sz w:val="18"/>
                <w:szCs w:val="18"/>
              </w:rPr>
            </w:pPr>
            <w:r w:rsidRPr="002172D7">
              <w:rPr>
                <w:bCs/>
                <w:i/>
                <w:sz w:val="18"/>
                <w:szCs w:val="18"/>
              </w:rPr>
              <w:t>Identyfikacja istniejących zasobów</w:t>
            </w:r>
          </w:p>
        </w:tc>
        <w:tc>
          <w:tcPr>
            <w:tcW w:w="440" w:type="pct"/>
            <w:shd w:val="clear" w:color="auto" w:fill="auto"/>
            <w:vAlign w:val="center"/>
          </w:tcPr>
          <w:p w14:paraId="092A74F2" w14:textId="77777777" w:rsidR="00C9318A" w:rsidRPr="002172D7" w:rsidRDefault="00C9318A" w:rsidP="00156AD3">
            <w:pPr>
              <w:spacing w:before="60" w:after="60"/>
              <w:jc w:val="center"/>
              <w:rPr>
                <w:bCs/>
                <w:i/>
                <w:sz w:val="18"/>
                <w:szCs w:val="18"/>
              </w:rPr>
            </w:pPr>
            <w:r w:rsidRPr="002172D7">
              <w:rPr>
                <w:bCs/>
                <w:i/>
                <w:sz w:val="18"/>
                <w:szCs w:val="18"/>
              </w:rPr>
              <w:t>135</w:t>
            </w:r>
          </w:p>
        </w:tc>
        <w:tc>
          <w:tcPr>
            <w:tcW w:w="651" w:type="pct"/>
            <w:shd w:val="clear" w:color="auto" w:fill="auto"/>
            <w:vAlign w:val="center"/>
          </w:tcPr>
          <w:p w14:paraId="3CD51BB1" w14:textId="77777777" w:rsidR="00C9318A" w:rsidRPr="002172D7" w:rsidRDefault="00C9318A" w:rsidP="00156AD3">
            <w:pPr>
              <w:spacing w:before="60" w:after="60"/>
              <w:jc w:val="center"/>
              <w:rPr>
                <w:bCs/>
                <w:i/>
                <w:sz w:val="18"/>
                <w:szCs w:val="18"/>
              </w:rPr>
            </w:pPr>
            <w:r w:rsidRPr="002172D7">
              <w:rPr>
                <w:bCs/>
                <w:i/>
                <w:sz w:val="18"/>
                <w:szCs w:val="18"/>
              </w:rPr>
              <w:t>Nadleśnictwa, lokalne stowarzyszenia ekologiczne, szkoły, instytucje naukowe</w:t>
            </w:r>
          </w:p>
        </w:tc>
        <w:tc>
          <w:tcPr>
            <w:tcW w:w="650" w:type="pct"/>
            <w:shd w:val="clear" w:color="auto" w:fill="auto"/>
            <w:vAlign w:val="center"/>
          </w:tcPr>
          <w:p w14:paraId="56941C7B" w14:textId="77777777" w:rsidR="00C9318A" w:rsidRPr="002172D7" w:rsidRDefault="00C9318A" w:rsidP="00156AD3">
            <w:pPr>
              <w:spacing w:before="60" w:after="60"/>
              <w:jc w:val="center"/>
              <w:rPr>
                <w:i/>
                <w:color w:val="000000"/>
                <w:sz w:val="18"/>
                <w:szCs w:val="18"/>
              </w:rPr>
            </w:pPr>
            <w:r w:rsidRPr="002172D7">
              <w:rPr>
                <w:i/>
                <w:sz w:val="18"/>
                <w:szCs w:val="18"/>
              </w:rPr>
              <w:t>budżet Gminy Sośnicowice</w:t>
            </w:r>
          </w:p>
        </w:tc>
      </w:tr>
      <w:tr w:rsidR="00C9318A" w:rsidRPr="002172D7" w14:paraId="11BA6001" w14:textId="77777777" w:rsidTr="00C9318A">
        <w:tc>
          <w:tcPr>
            <w:tcW w:w="377" w:type="pct"/>
            <w:shd w:val="clear" w:color="auto" w:fill="auto"/>
            <w:vAlign w:val="center"/>
          </w:tcPr>
          <w:p w14:paraId="545A255D" w14:textId="77777777" w:rsidR="00C9318A" w:rsidRPr="002172D7" w:rsidRDefault="00C9318A" w:rsidP="00156AD3">
            <w:pPr>
              <w:spacing w:before="60" w:after="60"/>
              <w:jc w:val="center"/>
              <w:rPr>
                <w:rFonts w:eastAsia="SimSun"/>
                <w:i/>
                <w:sz w:val="18"/>
                <w:szCs w:val="18"/>
              </w:rPr>
            </w:pPr>
            <w:r w:rsidRPr="002172D7">
              <w:rPr>
                <w:rFonts w:eastAsia="SimSun"/>
                <w:bCs/>
                <w:i/>
                <w:sz w:val="18"/>
                <w:szCs w:val="18"/>
              </w:rPr>
              <w:t>OPK.2.1.1</w:t>
            </w:r>
          </w:p>
        </w:tc>
        <w:tc>
          <w:tcPr>
            <w:tcW w:w="1013" w:type="pct"/>
            <w:gridSpan w:val="3"/>
            <w:shd w:val="clear" w:color="auto" w:fill="auto"/>
            <w:vAlign w:val="center"/>
          </w:tcPr>
          <w:p w14:paraId="215844D1" w14:textId="77777777" w:rsidR="00C9318A" w:rsidRPr="002172D7" w:rsidRDefault="00C9318A" w:rsidP="00156AD3">
            <w:pPr>
              <w:spacing w:before="60" w:after="60"/>
              <w:jc w:val="center"/>
              <w:rPr>
                <w:i/>
                <w:sz w:val="18"/>
                <w:szCs w:val="18"/>
              </w:rPr>
            </w:pPr>
            <w:r w:rsidRPr="002172D7">
              <w:rPr>
                <w:rFonts w:eastAsia="TrebuchetMS"/>
                <w:i/>
                <w:sz w:val="18"/>
                <w:szCs w:val="18"/>
              </w:rPr>
              <w:t xml:space="preserve">Wykonywanie zabiegów </w:t>
            </w:r>
            <w:r w:rsidRPr="002172D7">
              <w:rPr>
                <w:i/>
                <w:sz w:val="18"/>
                <w:szCs w:val="18"/>
              </w:rPr>
              <w:t>ochrony czynnej wybranych gatunków fauny, flory, zbiorowisk roślinnych; idea włączenia szkół, jako społecznych opiekunów nad pomnikami przyrody</w:t>
            </w:r>
          </w:p>
        </w:tc>
        <w:tc>
          <w:tcPr>
            <w:tcW w:w="350" w:type="pct"/>
            <w:shd w:val="clear" w:color="auto" w:fill="auto"/>
            <w:vAlign w:val="center"/>
          </w:tcPr>
          <w:p w14:paraId="5254CC35" w14:textId="77777777" w:rsidR="00C9318A" w:rsidRPr="002172D7" w:rsidRDefault="00C9318A" w:rsidP="00156AD3">
            <w:pPr>
              <w:spacing w:before="60" w:after="60"/>
              <w:jc w:val="center"/>
              <w:rPr>
                <w:bCs/>
                <w:i/>
                <w:sz w:val="18"/>
                <w:szCs w:val="18"/>
              </w:rPr>
            </w:pPr>
            <w:r w:rsidRPr="002172D7">
              <w:rPr>
                <w:bCs/>
                <w:i/>
                <w:sz w:val="18"/>
                <w:szCs w:val="18"/>
              </w:rPr>
              <w:t>2014</w:t>
            </w:r>
          </w:p>
        </w:tc>
        <w:tc>
          <w:tcPr>
            <w:tcW w:w="401" w:type="pct"/>
            <w:shd w:val="clear" w:color="auto" w:fill="auto"/>
            <w:vAlign w:val="center"/>
          </w:tcPr>
          <w:p w14:paraId="1A2AF5A2" w14:textId="77777777" w:rsidR="00C9318A" w:rsidRPr="002172D7" w:rsidRDefault="00C9318A" w:rsidP="00156AD3">
            <w:pPr>
              <w:spacing w:before="60" w:after="60"/>
              <w:jc w:val="center"/>
              <w:rPr>
                <w:bCs/>
                <w:i/>
                <w:sz w:val="18"/>
                <w:szCs w:val="18"/>
              </w:rPr>
            </w:pPr>
            <w:r w:rsidRPr="002172D7">
              <w:rPr>
                <w:bCs/>
                <w:i/>
                <w:sz w:val="18"/>
                <w:szCs w:val="18"/>
              </w:rPr>
              <w:t>2021</w:t>
            </w:r>
          </w:p>
        </w:tc>
        <w:tc>
          <w:tcPr>
            <w:tcW w:w="511" w:type="pct"/>
            <w:shd w:val="clear" w:color="auto" w:fill="auto"/>
            <w:vAlign w:val="center"/>
          </w:tcPr>
          <w:p w14:paraId="7D1DFC4C" w14:textId="77777777" w:rsidR="00C9318A" w:rsidRPr="002172D7" w:rsidRDefault="00C9318A" w:rsidP="00156AD3">
            <w:pPr>
              <w:suppressAutoHyphens w:val="0"/>
              <w:autoSpaceDE w:val="0"/>
              <w:autoSpaceDN w:val="0"/>
              <w:adjustRightInd w:val="0"/>
              <w:spacing w:before="60" w:after="60"/>
              <w:jc w:val="center"/>
              <w:rPr>
                <w:i/>
                <w:sz w:val="18"/>
                <w:szCs w:val="18"/>
              </w:rPr>
            </w:pPr>
            <w:r w:rsidRPr="002172D7">
              <w:rPr>
                <w:bCs/>
                <w:i/>
                <w:sz w:val="18"/>
                <w:szCs w:val="18"/>
              </w:rPr>
              <w:t>Gmina Sośnicowice</w:t>
            </w:r>
          </w:p>
        </w:tc>
        <w:tc>
          <w:tcPr>
            <w:tcW w:w="607" w:type="pct"/>
            <w:shd w:val="clear" w:color="auto" w:fill="auto"/>
            <w:vAlign w:val="center"/>
          </w:tcPr>
          <w:p w14:paraId="0264F583" w14:textId="77777777" w:rsidR="00C9318A" w:rsidRPr="002172D7" w:rsidRDefault="00C9318A" w:rsidP="00156AD3">
            <w:pPr>
              <w:spacing w:before="60" w:after="60"/>
              <w:jc w:val="center"/>
              <w:rPr>
                <w:i/>
                <w:sz w:val="18"/>
                <w:szCs w:val="18"/>
              </w:rPr>
            </w:pPr>
            <w:r w:rsidRPr="002172D7">
              <w:rPr>
                <w:i/>
                <w:sz w:val="18"/>
                <w:szCs w:val="18"/>
              </w:rPr>
              <w:t>Ochrona gatunkowa i siedliskowa</w:t>
            </w:r>
          </w:p>
        </w:tc>
        <w:tc>
          <w:tcPr>
            <w:tcW w:w="440" w:type="pct"/>
            <w:shd w:val="clear" w:color="auto" w:fill="auto"/>
            <w:vAlign w:val="center"/>
          </w:tcPr>
          <w:p w14:paraId="762B467A" w14:textId="77777777" w:rsidR="00C9318A" w:rsidRPr="002172D7" w:rsidRDefault="00C9318A" w:rsidP="00156AD3">
            <w:pPr>
              <w:spacing w:before="60" w:after="60"/>
              <w:jc w:val="center"/>
              <w:rPr>
                <w:i/>
                <w:sz w:val="18"/>
                <w:szCs w:val="18"/>
              </w:rPr>
            </w:pPr>
            <w:r w:rsidRPr="002172D7">
              <w:rPr>
                <w:i/>
                <w:sz w:val="18"/>
                <w:szCs w:val="18"/>
              </w:rPr>
              <w:t>b.d.</w:t>
            </w:r>
          </w:p>
        </w:tc>
        <w:tc>
          <w:tcPr>
            <w:tcW w:w="651" w:type="pct"/>
            <w:shd w:val="clear" w:color="auto" w:fill="auto"/>
            <w:vAlign w:val="center"/>
          </w:tcPr>
          <w:p w14:paraId="753BB6BF" w14:textId="084B957B" w:rsidR="00C9318A" w:rsidRPr="002172D7" w:rsidRDefault="00234EA8" w:rsidP="00156AD3">
            <w:pPr>
              <w:suppressAutoHyphens w:val="0"/>
              <w:autoSpaceDE w:val="0"/>
              <w:autoSpaceDN w:val="0"/>
              <w:adjustRightInd w:val="0"/>
              <w:spacing w:before="60" w:after="60"/>
              <w:jc w:val="center"/>
              <w:rPr>
                <w:i/>
                <w:sz w:val="18"/>
                <w:szCs w:val="18"/>
              </w:rPr>
            </w:pPr>
            <w:r w:rsidRPr="002172D7">
              <w:rPr>
                <w:bCs/>
                <w:i/>
                <w:sz w:val="18"/>
                <w:szCs w:val="18"/>
              </w:rPr>
              <w:t xml:space="preserve">RDOŚ w </w:t>
            </w:r>
            <w:r>
              <w:rPr>
                <w:bCs/>
                <w:i/>
                <w:sz w:val="18"/>
                <w:szCs w:val="18"/>
              </w:rPr>
              <w:t>Katowicach</w:t>
            </w:r>
          </w:p>
        </w:tc>
        <w:tc>
          <w:tcPr>
            <w:tcW w:w="650" w:type="pct"/>
            <w:shd w:val="clear" w:color="auto" w:fill="auto"/>
          </w:tcPr>
          <w:p w14:paraId="0EDEBB0B" w14:textId="77777777" w:rsidR="00C9318A" w:rsidRPr="002172D7" w:rsidRDefault="00C9318A" w:rsidP="00156AD3">
            <w:pPr>
              <w:spacing w:before="60" w:after="60"/>
              <w:jc w:val="center"/>
              <w:rPr>
                <w:i/>
                <w:color w:val="000000"/>
                <w:sz w:val="18"/>
                <w:szCs w:val="18"/>
              </w:rPr>
            </w:pPr>
            <w:r w:rsidRPr="002172D7">
              <w:rPr>
                <w:i/>
                <w:sz w:val="18"/>
                <w:szCs w:val="18"/>
              </w:rPr>
              <w:t>budżet Gminy Sośnicowice</w:t>
            </w:r>
            <w:r w:rsidRPr="002172D7">
              <w:rPr>
                <w:i/>
                <w:color w:val="000000"/>
                <w:sz w:val="18"/>
                <w:szCs w:val="18"/>
              </w:rPr>
              <w:t xml:space="preserve"> WFOŚiGW, NFOŚiGW</w:t>
            </w:r>
          </w:p>
        </w:tc>
      </w:tr>
      <w:tr w:rsidR="00C9318A" w:rsidRPr="002172D7" w14:paraId="06D56B94" w14:textId="77777777" w:rsidTr="00C9318A">
        <w:tc>
          <w:tcPr>
            <w:tcW w:w="377" w:type="pct"/>
            <w:shd w:val="clear" w:color="auto" w:fill="auto"/>
            <w:vAlign w:val="center"/>
          </w:tcPr>
          <w:p w14:paraId="3601B305" w14:textId="77777777" w:rsidR="00C9318A" w:rsidRPr="002172D7" w:rsidRDefault="00C9318A" w:rsidP="00156AD3">
            <w:pPr>
              <w:spacing w:before="60" w:after="60"/>
              <w:jc w:val="center"/>
              <w:rPr>
                <w:rFonts w:eastAsia="SimSun"/>
                <w:i/>
                <w:sz w:val="18"/>
                <w:szCs w:val="18"/>
              </w:rPr>
            </w:pPr>
            <w:r w:rsidRPr="002172D7">
              <w:rPr>
                <w:rFonts w:eastAsia="SimSun"/>
                <w:bCs/>
                <w:i/>
                <w:sz w:val="18"/>
                <w:szCs w:val="18"/>
              </w:rPr>
              <w:t>OPK.2.1.2</w:t>
            </w:r>
          </w:p>
        </w:tc>
        <w:tc>
          <w:tcPr>
            <w:tcW w:w="1013" w:type="pct"/>
            <w:gridSpan w:val="3"/>
            <w:shd w:val="clear" w:color="auto" w:fill="auto"/>
            <w:vAlign w:val="center"/>
          </w:tcPr>
          <w:p w14:paraId="7A3DAA8B" w14:textId="77777777" w:rsidR="00C9318A" w:rsidRPr="002172D7" w:rsidRDefault="00C9318A" w:rsidP="00156AD3">
            <w:pPr>
              <w:spacing w:before="60" w:after="60"/>
              <w:jc w:val="center"/>
              <w:rPr>
                <w:i/>
                <w:sz w:val="18"/>
                <w:szCs w:val="18"/>
              </w:rPr>
            </w:pPr>
            <w:r w:rsidRPr="002172D7">
              <w:rPr>
                <w:rFonts w:eastAsia="Cambria"/>
                <w:i/>
                <w:sz w:val="18"/>
                <w:szCs w:val="18"/>
              </w:rPr>
              <w:t>Utrzymanie i rozwój terenów zieleni urządzonej, w tym parków, skwerów, terenów rekreacyjnych i wypoczynkowych</w:t>
            </w:r>
          </w:p>
        </w:tc>
        <w:tc>
          <w:tcPr>
            <w:tcW w:w="350" w:type="pct"/>
            <w:shd w:val="clear" w:color="auto" w:fill="auto"/>
            <w:vAlign w:val="center"/>
          </w:tcPr>
          <w:p w14:paraId="2AC48DA2" w14:textId="77777777" w:rsidR="00C9318A" w:rsidRPr="002172D7" w:rsidRDefault="00C9318A" w:rsidP="00156AD3">
            <w:pPr>
              <w:spacing w:before="60" w:after="60"/>
              <w:jc w:val="center"/>
              <w:rPr>
                <w:bCs/>
                <w:i/>
                <w:sz w:val="18"/>
                <w:szCs w:val="18"/>
              </w:rPr>
            </w:pPr>
            <w:r w:rsidRPr="002172D7">
              <w:rPr>
                <w:bCs/>
                <w:i/>
                <w:sz w:val="18"/>
                <w:szCs w:val="18"/>
              </w:rPr>
              <w:t>2014</w:t>
            </w:r>
          </w:p>
        </w:tc>
        <w:tc>
          <w:tcPr>
            <w:tcW w:w="401" w:type="pct"/>
            <w:shd w:val="clear" w:color="auto" w:fill="auto"/>
            <w:vAlign w:val="center"/>
          </w:tcPr>
          <w:p w14:paraId="517A527F" w14:textId="77777777" w:rsidR="00C9318A" w:rsidRPr="002172D7" w:rsidRDefault="00C9318A" w:rsidP="00156AD3">
            <w:pPr>
              <w:spacing w:before="60" w:after="60"/>
              <w:jc w:val="center"/>
              <w:rPr>
                <w:bCs/>
                <w:i/>
                <w:sz w:val="18"/>
                <w:szCs w:val="18"/>
              </w:rPr>
            </w:pPr>
            <w:r w:rsidRPr="002172D7">
              <w:rPr>
                <w:bCs/>
                <w:i/>
                <w:sz w:val="18"/>
                <w:szCs w:val="18"/>
              </w:rPr>
              <w:t>2021</w:t>
            </w:r>
          </w:p>
        </w:tc>
        <w:tc>
          <w:tcPr>
            <w:tcW w:w="511" w:type="pct"/>
            <w:shd w:val="clear" w:color="auto" w:fill="auto"/>
            <w:vAlign w:val="center"/>
          </w:tcPr>
          <w:p w14:paraId="5CBBB963" w14:textId="77777777" w:rsidR="00C9318A" w:rsidRPr="002172D7" w:rsidRDefault="00C9318A" w:rsidP="00156AD3">
            <w:pPr>
              <w:suppressAutoHyphens w:val="0"/>
              <w:autoSpaceDE w:val="0"/>
              <w:autoSpaceDN w:val="0"/>
              <w:adjustRightInd w:val="0"/>
              <w:spacing w:before="60" w:after="60"/>
              <w:jc w:val="center"/>
              <w:rPr>
                <w:i/>
                <w:sz w:val="18"/>
                <w:szCs w:val="18"/>
              </w:rPr>
            </w:pPr>
            <w:r w:rsidRPr="002172D7">
              <w:rPr>
                <w:bCs/>
                <w:i/>
                <w:sz w:val="18"/>
                <w:szCs w:val="18"/>
              </w:rPr>
              <w:t>Gmina Sośnicowice</w:t>
            </w:r>
          </w:p>
        </w:tc>
        <w:tc>
          <w:tcPr>
            <w:tcW w:w="607" w:type="pct"/>
            <w:shd w:val="clear" w:color="auto" w:fill="auto"/>
            <w:vAlign w:val="center"/>
          </w:tcPr>
          <w:p w14:paraId="28C3F058" w14:textId="77777777" w:rsidR="00C9318A" w:rsidRPr="002172D7" w:rsidRDefault="00C9318A" w:rsidP="00156AD3">
            <w:pPr>
              <w:spacing w:before="60" w:after="60"/>
              <w:jc w:val="center"/>
              <w:rPr>
                <w:i/>
                <w:sz w:val="18"/>
                <w:szCs w:val="18"/>
              </w:rPr>
            </w:pPr>
            <w:r w:rsidRPr="002172D7">
              <w:rPr>
                <w:bCs/>
                <w:i/>
                <w:sz w:val="18"/>
                <w:szCs w:val="18"/>
              </w:rPr>
              <w:t>Ochrona walorów przyrodniczych</w:t>
            </w:r>
          </w:p>
        </w:tc>
        <w:tc>
          <w:tcPr>
            <w:tcW w:w="440" w:type="pct"/>
            <w:shd w:val="clear" w:color="auto" w:fill="auto"/>
            <w:vAlign w:val="center"/>
          </w:tcPr>
          <w:p w14:paraId="7FE83097" w14:textId="77777777" w:rsidR="00C9318A" w:rsidRPr="002172D7" w:rsidRDefault="00C9318A" w:rsidP="00156AD3">
            <w:pPr>
              <w:spacing w:before="60" w:after="60"/>
              <w:jc w:val="center"/>
              <w:rPr>
                <w:i/>
                <w:sz w:val="18"/>
                <w:szCs w:val="18"/>
              </w:rPr>
            </w:pPr>
            <w:r w:rsidRPr="002172D7">
              <w:rPr>
                <w:i/>
                <w:sz w:val="18"/>
                <w:szCs w:val="18"/>
              </w:rPr>
              <w:t>300</w:t>
            </w:r>
          </w:p>
        </w:tc>
        <w:tc>
          <w:tcPr>
            <w:tcW w:w="651" w:type="pct"/>
            <w:shd w:val="clear" w:color="auto" w:fill="auto"/>
            <w:vAlign w:val="center"/>
          </w:tcPr>
          <w:p w14:paraId="099CFBC8" w14:textId="0EFB36C0" w:rsidR="00C9318A" w:rsidRPr="002172D7" w:rsidRDefault="00234EA8" w:rsidP="00156AD3">
            <w:pPr>
              <w:spacing w:before="60" w:after="60"/>
              <w:jc w:val="center"/>
              <w:rPr>
                <w:i/>
                <w:sz w:val="18"/>
                <w:szCs w:val="18"/>
              </w:rPr>
            </w:pPr>
            <w:r w:rsidRPr="002172D7">
              <w:rPr>
                <w:bCs/>
                <w:i/>
                <w:sz w:val="18"/>
                <w:szCs w:val="18"/>
              </w:rPr>
              <w:t xml:space="preserve">RDOŚ w </w:t>
            </w:r>
            <w:r>
              <w:rPr>
                <w:bCs/>
                <w:i/>
                <w:sz w:val="18"/>
                <w:szCs w:val="18"/>
              </w:rPr>
              <w:t>Katowicach</w:t>
            </w:r>
          </w:p>
        </w:tc>
        <w:tc>
          <w:tcPr>
            <w:tcW w:w="650" w:type="pct"/>
            <w:shd w:val="clear" w:color="auto" w:fill="auto"/>
          </w:tcPr>
          <w:p w14:paraId="6673E2EC" w14:textId="77777777" w:rsidR="00C9318A" w:rsidRPr="002172D7" w:rsidRDefault="00C9318A" w:rsidP="00156AD3">
            <w:pPr>
              <w:spacing w:before="60" w:after="60"/>
              <w:jc w:val="center"/>
              <w:rPr>
                <w:i/>
                <w:sz w:val="18"/>
                <w:szCs w:val="18"/>
              </w:rPr>
            </w:pPr>
            <w:r w:rsidRPr="002172D7">
              <w:rPr>
                <w:i/>
                <w:sz w:val="18"/>
                <w:szCs w:val="18"/>
              </w:rPr>
              <w:t>budżet Gminy Sośnicowice</w:t>
            </w:r>
            <w:r w:rsidRPr="002172D7">
              <w:rPr>
                <w:i/>
                <w:color w:val="000000"/>
                <w:sz w:val="18"/>
                <w:szCs w:val="18"/>
              </w:rPr>
              <w:t xml:space="preserve"> WFOŚiGW, NFOŚiGW</w:t>
            </w:r>
          </w:p>
        </w:tc>
      </w:tr>
      <w:tr w:rsidR="00C9318A" w:rsidRPr="002172D7" w14:paraId="4D71EE43" w14:textId="77777777" w:rsidTr="00C9318A">
        <w:tc>
          <w:tcPr>
            <w:tcW w:w="377" w:type="pct"/>
            <w:shd w:val="clear" w:color="auto" w:fill="auto"/>
            <w:vAlign w:val="center"/>
          </w:tcPr>
          <w:p w14:paraId="448CB933" w14:textId="77777777" w:rsidR="00C9318A" w:rsidRPr="002172D7" w:rsidRDefault="00C9318A" w:rsidP="00156AD3">
            <w:pPr>
              <w:spacing w:before="60" w:after="60"/>
              <w:jc w:val="center"/>
              <w:rPr>
                <w:rFonts w:eastAsia="SimSun"/>
                <w:i/>
                <w:sz w:val="18"/>
                <w:szCs w:val="18"/>
              </w:rPr>
            </w:pPr>
            <w:r w:rsidRPr="002172D7">
              <w:rPr>
                <w:rFonts w:eastAsia="SimSun"/>
                <w:bCs/>
                <w:i/>
                <w:sz w:val="18"/>
                <w:szCs w:val="18"/>
              </w:rPr>
              <w:t>OPK.2.1.3</w:t>
            </w:r>
          </w:p>
        </w:tc>
        <w:tc>
          <w:tcPr>
            <w:tcW w:w="1013" w:type="pct"/>
            <w:gridSpan w:val="3"/>
            <w:shd w:val="clear" w:color="auto" w:fill="auto"/>
            <w:vAlign w:val="center"/>
          </w:tcPr>
          <w:p w14:paraId="65A9A85A" w14:textId="77777777" w:rsidR="00C9318A" w:rsidRPr="002172D7" w:rsidRDefault="00C9318A" w:rsidP="00156AD3">
            <w:pPr>
              <w:spacing w:before="60" w:after="60"/>
              <w:jc w:val="center"/>
              <w:rPr>
                <w:i/>
                <w:sz w:val="18"/>
                <w:szCs w:val="18"/>
              </w:rPr>
            </w:pPr>
            <w:r w:rsidRPr="002172D7">
              <w:rPr>
                <w:rFonts w:eastAsia="TrebuchetMS"/>
                <w:i/>
                <w:sz w:val="18"/>
                <w:szCs w:val="18"/>
              </w:rPr>
              <w:t>Wyznaczenie i ochrona korytarzy ekologicznych w planach zagospodarowania przestrzennego</w:t>
            </w:r>
          </w:p>
        </w:tc>
        <w:tc>
          <w:tcPr>
            <w:tcW w:w="350" w:type="pct"/>
            <w:shd w:val="clear" w:color="auto" w:fill="auto"/>
            <w:vAlign w:val="center"/>
          </w:tcPr>
          <w:p w14:paraId="38AC61D5" w14:textId="77777777" w:rsidR="00C9318A" w:rsidRPr="002172D7" w:rsidRDefault="00C9318A" w:rsidP="00156AD3">
            <w:pPr>
              <w:spacing w:before="60" w:after="60"/>
              <w:jc w:val="center"/>
              <w:rPr>
                <w:bCs/>
                <w:i/>
                <w:sz w:val="18"/>
                <w:szCs w:val="18"/>
              </w:rPr>
            </w:pPr>
            <w:r w:rsidRPr="002172D7">
              <w:rPr>
                <w:bCs/>
                <w:i/>
                <w:sz w:val="18"/>
                <w:szCs w:val="18"/>
              </w:rPr>
              <w:t>2014</w:t>
            </w:r>
          </w:p>
        </w:tc>
        <w:tc>
          <w:tcPr>
            <w:tcW w:w="401" w:type="pct"/>
            <w:shd w:val="clear" w:color="auto" w:fill="auto"/>
            <w:vAlign w:val="center"/>
          </w:tcPr>
          <w:p w14:paraId="4831F9C0" w14:textId="77777777" w:rsidR="00C9318A" w:rsidRPr="002172D7" w:rsidRDefault="00C9318A" w:rsidP="00156AD3">
            <w:pPr>
              <w:spacing w:before="60" w:after="60"/>
              <w:jc w:val="center"/>
              <w:rPr>
                <w:bCs/>
                <w:i/>
                <w:sz w:val="18"/>
                <w:szCs w:val="18"/>
              </w:rPr>
            </w:pPr>
            <w:r w:rsidRPr="002172D7">
              <w:rPr>
                <w:bCs/>
                <w:i/>
                <w:sz w:val="18"/>
                <w:szCs w:val="18"/>
              </w:rPr>
              <w:t>2021</w:t>
            </w:r>
          </w:p>
        </w:tc>
        <w:tc>
          <w:tcPr>
            <w:tcW w:w="511" w:type="pct"/>
            <w:shd w:val="clear" w:color="auto" w:fill="auto"/>
            <w:vAlign w:val="center"/>
          </w:tcPr>
          <w:p w14:paraId="40471EA1" w14:textId="77777777" w:rsidR="00C9318A" w:rsidRPr="002172D7" w:rsidRDefault="00C9318A" w:rsidP="00156AD3">
            <w:pPr>
              <w:suppressAutoHyphens w:val="0"/>
              <w:autoSpaceDE w:val="0"/>
              <w:autoSpaceDN w:val="0"/>
              <w:adjustRightInd w:val="0"/>
              <w:spacing w:before="60" w:after="60"/>
              <w:jc w:val="center"/>
              <w:rPr>
                <w:i/>
                <w:sz w:val="18"/>
                <w:szCs w:val="18"/>
              </w:rPr>
            </w:pPr>
            <w:r w:rsidRPr="002172D7">
              <w:rPr>
                <w:bCs/>
                <w:i/>
                <w:sz w:val="18"/>
                <w:szCs w:val="18"/>
              </w:rPr>
              <w:t>Gmina Sośnicowice</w:t>
            </w:r>
          </w:p>
        </w:tc>
        <w:tc>
          <w:tcPr>
            <w:tcW w:w="607" w:type="pct"/>
            <w:shd w:val="clear" w:color="auto" w:fill="auto"/>
            <w:vAlign w:val="center"/>
          </w:tcPr>
          <w:p w14:paraId="036EE534" w14:textId="77777777" w:rsidR="00C9318A" w:rsidRPr="002172D7" w:rsidRDefault="00C9318A" w:rsidP="00156AD3">
            <w:pPr>
              <w:spacing w:before="60" w:after="60"/>
              <w:jc w:val="center"/>
              <w:rPr>
                <w:i/>
                <w:sz w:val="18"/>
                <w:szCs w:val="18"/>
              </w:rPr>
            </w:pPr>
            <w:r w:rsidRPr="002172D7">
              <w:rPr>
                <w:bCs/>
                <w:i/>
                <w:sz w:val="18"/>
                <w:szCs w:val="18"/>
              </w:rPr>
              <w:t>Ochrona walorów przyrodniczych</w:t>
            </w:r>
          </w:p>
        </w:tc>
        <w:tc>
          <w:tcPr>
            <w:tcW w:w="440" w:type="pct"/>
            <w:shd w:val="clear" w:color="auto" w:fill="auto"/>
            <w:vAlign w:val="center"/>
          </w:tcPr>
          <w:p w14:paraId="505B9FC8" w14:textId="77777777" w:rsidR="00C9318A" w:rsidRPr="002172D7" w:rsidRDefault="00C9318A" w:rsidP="00156AD3">
            <w:pPr>
              <w:spacing w:before="60" w:after="60"/>
              <w:jc w:val="center"/>
              <w:rPr>
                <w:i/>
                <w:sz w:val="18"/>
                <w:szCs w:val="18"/>
              </w:rPr>
            </w:pPr>
            <w:r w:rsidRPr="002172D7">
              <w:rPr>
                <w:i/>
                <w:sz w:val="18"/>
                <w:szCs w:val="18"/>
              </w:rPr>
              <w:t>koszty administracyjne</w:t>
            </w:r>
          </w:p>
        </w:tc>
        <w:tc>
          <w:tcPr>
            <w:tcW w:w="651" w:type="pct"/>
            <w:shd w:val="clear" w:color="auto" w:fill="auto"/>
            <w:vAlign w:val="center"/>
          </w:tcPr>
          <w:p w14:paraId="660D95B8" w14:textId="28C15502" w:rsidR="00C9318A" w:rsidRPr="002172D7" w:rsidRDefault="00234EA8" w:rsidP="00156AD3">
            <w:pPr>
              <w:spacing w:before="60" w:after="60"/>
              <w:jc w:val="center"/>
              <w:rPr>
                <w:i/>
                <w:sz w:val="18"/>
                <w:szCs w:val="18"/>
              </w:rPr>
            </w:pPr>
            <w:r w:rsidRPr="002172D7">
              <w:rPr>
                <w:bCs/>
                <w:i/>
                <w:sz w:val="18"/>
                <w:szCs w:val="18"/>
              </w:rPr>
              <w:t xml:space="preserve">RDOŚ w </w:t>
            </w:r>
            <w:r>
              <w:rPr>
                <w:bCs/>
                <w:i/>
                <w:sz w:val="18"/>
                <w:szCs w:val="18"/>
              </w:rPr>
              <w:t>Katowicach</w:t>
            </w:r>
          </w:p>
        </w:tc>
        <w:tc>
          <w:tcPr>
            <w:tcW w:w="650" w:type="pct"/>
            <w:shd w:val="clear" w:color="auto" w:fill="auto"/>
          </w:tcPr>
          <w:p w14:paraId="32359A6C" w14:textId="77777777" w:rsidR="00C9318A" w:rsidRPr="002172D7" w:rsidRDefault="00C9318A" w:rsidP="00156AD3">
            <w:pPr>
              <w:spacing w:before="60" w:after="60"/>
              <w:jc w:val="center"/>
              <w:rPr>
                <w:i/>
                <w:sz w:val="18"/>
                <w:szCs w:val="18"/>
              </w:rPr>
            </w:pPr>
            <w:r w:rsidRPr="002172D7">
              <w:rPr>
                <w:i/>
                <w:sz w:val="18"/>
                <w:szCs w:val="18"/>
              </w:rPr>
              <w:t>budżet Sośnicowice</w:t>
            </w:r>
            <w:r w:rsidRPr="002172D7">
              <w:rPr>
                <w:i/>
                <w:color w:val="000000"/>
                <w:sz w:val="18"/>
                <w:szCs w:val="18"/>
              </w:rPr>
              <w:t xml:space="preserve"> </w:t>
            </w:r>
            <w:r w:rsidRPr="002172D7">
              <w:rPr>
                <w:i/>
                <w:sz w:val="18"/>
                <w:szCs w:val="18"/>
              </w:rPr>
              <w:t xml:space="preserve">Gminy </w:t>
            </w:r>
            <w:r w:rsidRPr="002172D7">
              <w:rPr>
                <w:i/>
                <w:color w:val="000000"/>
                <w:sz w:val="18"/>
                <w:szCs w:val="18"/>
              </w:rPr>
              <w:t>WFOŚiGW, NFOŚiGW</w:t>
            </w:r>
          </w:p>
        </w:tc>
      </w:tr>
      <w:tr w:rsidR="00C9318A" w:rsidRPr="002172D7" w14:paraId="5152B1F3" w14:textId="77777777" w:rsidTr="00C9318A">
        <w:tc>
          <w:tcPr>
            <w:tcW w:w="377" w:type="pct"/>
            <w:shd w:val="clear" w:color="auto" w:fill="auto"/>
            <w:vAlign w:val="center"/>
          </w:tcPr>
          <w:p w14:paraId="26CE4FB1" w14:textId="77777777" w:rsidR="00C9318A" w:rsidRPr="002172D7" w:rsidRDefault="00C9318A" w:rsidP="00156AD3">
            <w:pPr>
              <w:autoSpaceDE w:val="0"/>
              <w:autoSpaceDN w:val="0"/>
              <w:adjustRightInd w:val="0"/>
              <w:spacing w:before="60" w:after="60"/>
              <w:jc w:val="center"/>
              <w:rPr>
                <w:rFonts w:eastAsia="SimSun"/>
                <w:bCs/>
                <w:i/>
                <w:sz w:val="18"/>
                <w:szCs w:val="18"/>
              </w:rPr>
            </w:pPr>
            <w:r w:rsidRPr="002172D7">
              <w:rPr>
                <w:rFonts w:eastAsia="SimSun"/>
                <w:bCs/>
                <w:i/>
                <w:sz w:val="18"/>
                <w:szCs w:val="18"/>
              </w:rPr>
              <w:t>OPK.2.1.4</w:t>
            </w:r>
          </w:p>
        </w:tc>
        <w:tc>
          <w:tcPr>
            <w:tcW w:w="1013" w:type="pct"/>
            <w:gridSpan w:val="3"/>
            <w:shd w:val="clear" w:color="auto" w:fill="auto"/>
            <w:vAlign w:val="center"/>
          </w:tcPr>
          <w:p w14:paraId="53D3FA7D" w14:textId="77777777" w:rsidR="00C9318A" w:rsidRPr="002172D7" w:rsidRDefault="00C9318A" w:rsidP="00156AD3">
            <w:pPr>
              <w:autoSpaceDE w:val="0"/>
              <w:autoSpaceDN w:val="0"/>
              <w:adjustRightInd w:val="0"/>
              <w:spacing w:before="60" w:after="60"/>
              <w:jc w:val="center"/>
              <w:rPr>
                <w:rFonts w:eastAsia="Cambria"/>
                <w:bCs/>
                <w:i/>
                <w:sz w:val="18"/>
                <w:szCs w:val="18"/>
                <w:lang w:eastAsia="en-US"/>
              </w:rPr>
            </w:pPr>
            <w:r w:rsidRPr="002172D7">
              <w:rPr>
                <w:rFonts w:eastAsia="TrebuchetMS"/>
                <w:bCs/>
                <w:i/>
                <w:sz w:val="18"/>
                <w:szCs w:val="18"/>
                <w:lang w:eastAsia="en-US"/>
              </w:rPr>
              <w:t xml:space="preserve">Zrównoważony rozwój infrastruktury turystycznej na obszarach przyrodniczo cennych, w tym: </w:t>
            </w:r>
            <w:r w:rsidRPr="002172D7">
              <w:rPr>
                <w:rFonts w:eastAsia="Cambria"/>
                <w:bCs/>
                <w:i/>
                <w:sz w:val="18"/>
                <w:szCs w:val="18"/>
                <w:lang w:eastAsia="en-US"/>
              </w:rPr>
              <w:t>rozbudowa sieci ścieżek rowerowych i szlaków pieszych, zorganizowanie punktów widokowych, tablic informacyjnych</w:t>
            </w:r>
          </w:p>
        </w:tc>
        <w:tc>
          <w:tcPr>
            <w:tcW w:w="350" w:type="pct"/>
            <w:shd w:val="clear" w:color="auto" w:fill="auto"/>
            <w:vAlign w:val="center"/>
          </w:tcPr>
          <w:p w14:paraId="063D684D" w14:textId="77777777" w:rsidR="00C9318A" w:rsidRPr="002172D7" w:rsidRDefault="00C9318A" w:rsidP="00156AD3">
            <w:pPr>
              <w:autoSpaceDE w:val="0"/>
              <w:autoSpaceDN w:val="0"/>
              <w:adjustRightInd w:val="0"/>
              <w:spacing w:before="60" w:after="60"/>
              <w:jc w:val="center"/>
              <w:rPr>
                <w:bCs/>
                <w:i/>
                <w:sz w:val="18"/>
                <w:szCs w:val="18"/>
              </w:rPr>
            </w:pPr>
            <w:r w:rsidRPr="002172D7">
              <w:rPr>
                <w:bCs/>
                <w:i/>
                <w:sz w:val="18"/>
                <w:szCs w:val="18"/>
              </w:rPr>
              <w:t>2014</w:t>
            </w:r>
          </w:p>
        </w:tc>
        <w:tc>
          <w:tcPr>
            <w:tcW w:w="401" w:type="pct"/>
            <w:shd w:val="clear" w:color="auto" w:fill="auto"/>
            <w:vAlign w:val="center"/>
          </w:tcPr>
          <w:p w14:paraId="7CD7121C" w14:textId="77777777" w:rsidR="00C9318A" w:rsidRPr="002172D7" w:rsidRDefault="00C9318A" w:rsidP="00156AD3">
            <w:pPr>
              <w:spacing w:before="60" w:after="60"/>
              <w:jc w:val="center"/>
              <w:rPr>
                <w:bCs/>
                <w:i/>
                <w:sz w:val="18"/>
                <w:szCs w:val="18"/>
              </w:rPr>
            </w:pPr>
            <w:r w:rsidRPr="002172D7">
              <w:rPr>
                <w:bCs/>
                <w:i/>
                <w:sz w:val="18"/>
                <w:szCs w:val="18"/>
              </w:rPr>
              <w:t>2021</w:t>
            </w:r>
          </w:p>
        </w:tc>
        <w:tc>
          <w:tcPr>
            <w:tcW w:w="511" w:type="pct"/>
            <w:shd w:val="clear" w:color="auto" w:fill="auto"/>
            <w:vAlign w:val="center"/>
          </w:tcPr>
          <w:p w14:paraId="61DEA897" w14:textId="77777777" w:rsidR="00C9318A" w:rsidRPr="002172D7" w:rsidRDefault="00C9318A" w:rsidP="00156AD3">
            <w:pPr>
              <w:autoSpaceDE w:val="0"/>
              <w:autoSpaceDN w:val="0"/>
              <w:adjustRightInd w:val="0"/>
              <w:spacing w:before="60" w:after="60"/>
              <w:jc w:val="center"/>
              <w:rPr>
                <w:bCs/>
                <w:i/>
                <w:sz w:val="18"/>
                <w:szCs w:val="18"/>
              </w:rPr>
            </w:pPr>
            <w:r w:rsidRPr="002172D7">
              <w:rPr>
                <w:bCs/>
                <w:i/>
                <w:sz w:val="18"/>
                <w:szCs w:val="18"/>
              </w:rPr>
              <w:t>Gmina Sośnicowice</w:t>
            </w:r>
          </w:p>
        </w:tc>
        <w:tc>
          <w:tcPr>
            <w:tcW w:w="607" w:type="pct"/>
            <w:shd w:val="clear" w:color="auto" w:fill="auto"/>
            <w:vAlign w:val="center"/>
          </w:tcPr>
          <w:p w14:paraId="35F6A2C4" w14:textId="77777777" w:rsidR="00C9318A" w:rsidRPr="002172D7" w:rsidRDefault="00C9318A" w:rsidP="00156AD3">
            <w:pPr>
              <w:spacing w:before="60" w:after="60"/>
              <w:jc w:val="center"/>
              <w:rPr>
                <w:bCs/>
                <w:i/>
                <w:sz w:val="18"/>
                <w:szCs w:val="18"/>
              </w:rPr>
            </w:pPr>
            <w:r w:rsidRPr="002172D7">
              <w:rPr>
                <w:bCs/>
                <w:i/>
                <w:sz w:val="18"/>
                <w:szCs w:val="18"/>
              </w:rPr>
              <w:t>Zwiększenie atrakcyjności turystycznej gminy</w:t>
            </w:r>
          </w:p>
        </w:tc>
        <w:tc>
          <w:tcPr>
            <w:tcW w:w="440" w:type="pct"/>
            <w:shd w:val="clear" w:color="auto" w:fill="auto"/>
            <w:vAlign w:val="center"/>
          </w:tcPr>
          <w:p w14:paraId="51CF00FC" w14:textId="77777777" w:rsidR="00C9318A" w:rsidRPr="002172D7" w:rsidRDefault="00C9318A" w:rsidP="00156AD3">
            <w:pPr>
              <w:spacing w:before="60" w:after="60"/>
              <w:jc w:val="center"/>
              <w:rPr>
                <w:bCs/>
                <w:i/>
                <w:sz w:val="18"/>
                <w:szCs w:val="18"/>
              </w:rPr>
            </w:pPr>
            <w:r w:rsidRPr="002172D7">
              <w:rPr>
                <w:i/>
                <w:sz w:val="18"/>
                <w:szCs w:val="18"/>
              </w:rPr>
              <w:t>b.d.</w:t>
            </w:r>
          </w:p>
        </w:tc>
        <w:tc>
          <w:tcPr>
            <w:tcW w:w="651" w:type="pct"/>
            <w:shd w:val="clear" w:color="auto" w:fill="auto"/>
            <w:vAlign w:val="center"/>
          </w:tcPr>
          <w:p w14:paraId="0D659DD7" w14:textId="59A14389" w:rsidR="00C9318A" w:rsidRPr="002172D7" w:rsidRDefault="00C9318A" w:rsidP="00156AD3">
            <w:pPr>
              <w:autoSpaceDE w:val="0"/>
              <w:autoSpaceDN w:val="0"/>
              <w:adjustRightInd w:val="0"/>
              <w:spacing w:before="60" w:after="60"/>
              <w:jc w:val="center"/>
              <w:rPr>
                <w:bCs/>
                <w:i/>
                <w:sz w:val="18"/>
                <w:szCs w:val="18"/>
              </w:rPr>
            </w:pPr>
            <w:r w:rsidRPr="002172D7">
              <w:rPr>
                <w:bCs/>
                <w:i/>
                <w:sz w:val="18"/>
                <w:szCs w:val="18"/>
              </w:rPr>
              <w:t xml:space="preserve">Powiat Gliwicki, </w:t>
            </w:r>
            <w:r w:rsidR="003B0699">
              <w:rPr>
                <w:bCs/>
                <w:i/>
                <w:sz w:val="18"/>
                <w:szCs w:val="18"/>
              </w:rPr>
              <w:t>RDOŚ</w:t>
            </w:r>
            <w:r w:rsidRPr="002172D7">
              <w:rPr>
                <w:bCs/>
                <w:i/>
                <w:sz w:val="18"/>
                <w:szCs w:val="18"/>
              </w:rPr>
              <w:t xml:space="preserve"> w</w:t>
            </w:r>
            <w:r w:rsidR="008F7238">
              <w:rPr>
                <w:bCs/>
                <w:i/>
                <w:sz w:val="18"/>
                <w:szCs w:val="18"/>
              </w:rPr>
              <w:t xml:space="preserve"> </w:t>
            </w:r>
            <w:r w:rsidRPr="002172D7">
              <w:rPr>
                <w:bCs/>
                <w:i/>
                <w:sz w:val="18"/>
                <w:szCs w:val="18"/>
              </w:rPr>
              <w:t>Katowicach Nadleśnictwo Rudziniec, lokalne stowarzyszenia ekologiczne, szkoły, instytucje naukowe</w:t>
            </w:r>
          </w:p>
        </w:tc>
        <w:tc>
          <w:tcPr>
            <w:tcW w:w="650" w:type="pct"/>
            <w:shd w:val="clear" w:color="auto" w:fill="auto"/>
            <w:vAlign w:val="center"/>
          </w:tcPr>
          <w:p w14:paraId="0E64EFDD" w14:textId="77777777" w:rsidR="00C9318A" w:rsidRPr="002172D7" w:rsidRDefault="00C9318A" w:rsidP="00156AD3">
            <w:pPr>
              <w:spacing w:before="60" w:after="60"/>
              <w:jc w:val="center"/>
              <w:rPr>
                <w:i/>
                <w:sz w:val="18"/>
                <w:szCs w:val="18"/>
              </w:rPr>
            </w:pPr>
            <w:r w:rsidRPr="002172D7">
              <w:rPr>
                <w:i/>
                <w:sz w:val="18"/>
                <w:szCs w:val="18"/>
              </w:rPr>
              <w:t>budżet Gminy Sośnicowice</w:t>
            </w:r>
          </w:p>
        </w:tc>
      </w:tr>
      <w:tr w:rsidR="00C9318A" w:rsidRPr="002172D7" w14:paraId="2112D5D3" w14:textId="77777777" w:rsidTr="00C9318A">
        <w:tc>
          <w:tcPr>
            <w:tcW w:w="377" w:type="pct"/>
            <w:shd w:val="clear" w:color="auto" w:fill="auto"/>
            <w:vAlign w:val="center"/>
          </w:tcPr>
          <w:p w14:paraId="6C8187BF" w14:textId="77777777" w:rsidR="00C9318A" w:rsidRPr="002172D7" w:rsidRDefault="00C9318A" w:rsidP="00156AD3">
            <w:pPr>
              <w:spacing w:before="60" w:after="60"/>
              <w:jc w:val="center"/>
              <w:rPr>
                <w:rFonts w:eastAsia="SimSun"/>
                <w:i/>
                <w:sz w:val="18"/>
                <w:szCs w:val="18"/>
              </w:rPr>
            </w:pPr>
            <w:r w:rsidRPr="002172D7">
              <w:rPr>
                <w:rFonts w:eastAsia="SimSun"/>
                <w:bCs/>
                <w:i/>
                <w:sz w:val="18"/>
                <w:szCs w:val="18"/>
              </w:rPr>
              <w:t>OPK.2.1.5</w:t>
            </w:r>
          </w:p>
        </w:tc>
        <w:tc>
          <w:tcPr>
            <w:tcW w:w="1013" w:type="pct"/>
            <w:gridSpan w:val="3"/>
            <w:shd w:val="clear" w:color="auto" w:fill="auto"/>
            <w:vAlign w:val="center"/>
          </w:tcPr>
          <w:p w14:paraId="4041ADBC" w14:textId="735B233F" w:rsidR="00C9318A" w:rsidRPr="002172D7" w:rsidRDefault="00C9318A" w:rsidP="00156AD3">
            <w:pPr>
              <w:keepNext/>
              <w:spacing w:before="60" w:after="60"/>
              <w:jc w:val="center"/>
              <w:rPr>
                <w:i/>
                <w:sz w:val="18"/>
                <w:szCs w:val="18"/>
              </w:rPr>
            </w:pPr>
            <w:r w:rsidRPr="002172D7">
              <w:rPr>
                <w:rFonts w:eastAsia="TrebuchetMS"/>
                <w:i/>
                <w:sz w:val="18"/>
                <w:szCs w:val="18"/>
              </w:rPr>
              <w:t>Edukacja dzieci, młodzieży i dorosłych w</w:t>
            </w:r>
            <w:r w:rsidR="008F7238">
              <w:rPr>
                <w:rFonts w:eastAsia="TrebuchetMS"/>
                <w:i/>
                <w:sz w:val="18"/>
                <w:szCs w:val="18"/>
              </w:rPr>
              <w:t xml:space="preserve"> </w:t>
            </w:r>
            <w:r w:rsidRPr="002172D7">
              <w:rPr>
                <w:rFonts w:eastAsia="TrebuchetMS"/>
                <w:i/>
                <w:sz w:val="18"/>
                <w:szCs w:val="18"/>
              </w:rPr>
              <w:t>zakresie ochrony i zachowania walorów krajobrazu i przyrody oraz promocja tych walorów</w:t>
            </w:r>
          </w:p>
        </w:tc>
        <w:tc>
          <w:tcPr>
            <w:tcW w:w="350" w:type="pct"/>
            <w:shd w:val="clear" w:color="auto" w:fill="auto"/>
            <w:vAlign w:val="center"/>
          </w:tcPr>
          <w:p w14:paraId="32B2EF2C" w14:textId="77777777" w:rsidR="00C9318A" w:rsidRPr="002172D7" w:rsidRDefault="00C9318A" w:rsidP="00156AD3">
            <w:pPr>
              <w:spacing w:before="60" w:after="60"/>
              <w:jc w:val="center"/>
              <w:rPr>
                <w:bCs/>
                <w:i/>
                <w:sz w:val="18"/>
                <w:szCs w:val="18"/>
              </w:rPr>
            </w:pPr>
            <w:r w:rsidRPr="002172D7">
              <w:rPr>
                <w:bCs/>
                <w:i/>
                <w:sz w:val="18"/>
                <w:szCs w:val="18"/>
              </w:rPr>
              <w:t>2014</w:t>
            </w:r>
          </w:p>
        </w:tc>
        <w:tc>
          <w:tcPr>
            <w:tcW w:w="401" w:type="pct"/>
            <w:shd w:val="clear" w:color="auto" w:fill="auto"/>
            <w:vAlign w:val="center"/>
          </w:tcPr>
          <w:p w14:paraId="158E37B7" w14:textId="77777777" w:rsidR="00C9318A" w:rsidRPr="002172D7" w:rsidRDefault="00C9318A" w:rsidP="00156AD3">
            <w:pPr>
              <w:spacing w:before="60" w:after="60"/>
              <w:jc w:val="center"/>
              <w:rPr>
                <w:bCs/>
                <w:i/>
                <w:sz w:val="18"/>
                <w:szCs w:val="18"/>
              </w:rPr>
            </w:pPr>
            <w:r w:rsidRPr="002172D7">
              <w:rPr>
                <w:bCs/>
                <w:i/>
                <w:sz w:val="18"/>
                <w:szCs w:val="18"/>
              </w:rPr>
              <w:t>2021</w:t>
            </w:r>
          </w:p>
        </w:tc>
        <w:tc>
          <w:tcPr>
            <w:tcW w:w="511" w:type="pct"/>
            <w:shd w:val="clear" w:color="auto" w:fill="auto"/>
            <w:vAlign w:val="center"/>
          </w:tcPr>
          <w:p w14:paraId="0BFC1AF6" w14:textId="77777777" w:rsidR="00C9318A" w:rsidRPr="002172D7" w:rsidRDefault="00C9318A" w:rsidP="00156AD3">
            <w:pPr>
              <w:suppressAutoHyphens w:val="0"/>
              <w:autoSpaceDE w:val="0"/>
              <w:autoSpaceDN w:val="0"/>
              <w:adjustRightInd w:val="0"/>
              <w:spacing w:before="60" w:after="60"/>
              <w:jc w:val="center"/>
              <w:rPr>
                <w:i/>
                <w:sz w:val="18"/>
                <w:szCs w:val="18"/>
              </w:rPr>
            </w:pPr>
            <w:r w:rsidRPr="002172D7">
              <w:rPr>
                <w:bCs/>
                <w:i/>
                <w:sz w:val="18"/>
                <w:szCs w:val="18"/>
              </w:rPr>
              <w:t>Gmina Sośnicowice</w:t>
            </w:r>
          </w:p>
        </w:tc>
        <w:tc>
          <w:tcPr>
            <w:tcW w:w="607" w:type="pct"/>
            <w:shd w:val="clear" w:color="auto" w:fill="auto"/>
            <w:vAlign w:val="center"/>
          </w:tcPr>
          <w:p w14:paraId="61A2FAAD" w14:textId="3E577834" w:rsidR="00C9318A" w:rsidRPr="002172D7" w:rsidRDefault="00C9318A" w:rsidP="00156AD3">
            <w:pPr>
              <w:spacing w:before="60" w:after="60"/>
              <w:jc w:val="center"/>
              <w:rPr>
                <w:i/>
                <w:sz w:val="18"/>
                <w:szCs w:val="18"/>
              </w:rPr>
            </w:pPr>
            <w:r w:rsidRPr="002172D7">
              <w:rPr>
                <w:i/>
                <w:sz w:val="18"/>
                <w:szCs w:val="18"/>
              </w:rPr>
              <w:t>Wzrost świadomości ekologicznej w</w:t>
            </w:r>
            <w:r w:rsidR="008F7238">
              <w:rPr>
                <w:i/>
                <w:sz w:val="18"/>
                <w:szCs w:val="18"/>
              </w:rPr>
              <w:t xml:space="preserve"> </w:t>
            </w:r>
            <w:r w:rsidRPr="002172D7">
              <w:rPr>
                <w:i/>
                <w:sz w:val="18"/>
                <w:szCs w:val="18"/>
              </w:rPr>
              <w:t>społeczeństwie</w:t>
            </w:r>
          </w:p>
        </w:tc>
        <w:tc>
          <w:tcPr>
            <w:tcW w:w="440" w:type="pct"/>
            <w:shd w:val="clear" w:color="auto" w:fill="auto"/>
            <w:vAlign w:val="center"/>
          </w:tcPr>
          <w:p w14:paraId="4477983D" w14:textId="77777777" w:rsidR="00C9318A" w:rsidRPr="002172D7" w:rsidRDefault="00C9318A" w:rsidP="00156AD3">
            <w:pPr>
              <w:spacing w:before="60" w:after="60"/>
              <w:jc w:val="center"/>
              <w:rPr>
                <w:i/>
                <w:sz w:val="18"/>
                <w:szCs w:val="18"/>
              </w:rPr>
            </w:pPr>
            <w:r w:rsidRPr="002172D7">
              <w:rPr>
                <w:i/>
                <w:sz w:val="18"/>
                <w:szCs w:val="18"/>
              </w:rPr>
              <w:t>100</w:t>
            </w:r>
          </w:p>
        </w:tc>
        <w:tc>
          <w:tcPr>
            <w:tcW w:w="651" w:type="pct"/>
            <w:shd w:val="clear" w:color="auto" w:fill="auto"/>
            <w:vAlign w:val="center"/>
          </w:tcPr>
          <w:p w14:paraId="3B182A63" w14:textId="4CC19EC2" w:rsidR="00C9318A" w:rsidRPr="002172D7" w:rsidRDefault="00C9318A" w:rsidP="00156AD3">
            <w:pPr>
              <w:spacing w:before="60" w:after="60"/>
              <w:jc w:val="center"/>
              <w:rPr>
                <w:i/>
                <w:sz w:val="18"/>
                <w:szCs w:val="18"/>
              </w:rPr>
            </w:pPr>
            <w:r w:rsidRPr="002172D7">
              <w:rPr>
                <w:bCs/>
                <w:i/>
                <w:sz w:val="18"/>
                <w:szCs w:val="18"/>
              </w:rPr>
              <w:t xml:space="preserve">RDOŚ w </w:t>
            </w:r>
            <w:r w:rsidR="00347368" w:rsidRPr="002172D7">
              <w:rPr>
                <w:bCs/>
                <w:i/>
                <w:sz w:val="18"/>
                <w:szCs w:val="18"/>
              </w:rPr>
              <w:t>Katowicach</w:t>
            </w:r>
            <w:r w:rsidRPr="002172D7">
              <w:rPr>
                <w:bCs/>
                <w:i/>
                <w:sz w:val="18"/>
                <w:szCs w:val="18"/>
              </w:rPr>
              <w:t xml:space="preserve"> Powiat</w:t>
            </w:r>
            <w:r w:rsidR="00347368" w:rsidRPr="002172D7">
              <w:rPr>
                <w:bCs/>
                <w:i/>
                <w:sz w:val="18"/>
                <w:szCs w:val="18"/>
              </w:rPr>
              <w:t xml:space="preserve"> Gliwicki</w:t>
            </w:r>
          </w:p>
        </w:tc>
        <w:tc>
          <w:tcPr>
            <w:tcW w:w="650" w:type="pct"/>
            <w:shd w:val="clear" w:color="auto" w:fill="auto"/>
            <w:vAlign w:val="center"/>
          </w:tcPr>
          <w:p w14:paraId="291EE3B8" w14:textId="77777777" w:rsidR="00C9318A" w:rsidRPr="002172D7" w:rsidRDefault="00C9318A" w:rsidP="00156AD3">
            <w:pPr>
              <w:spacing w:before="60" w:after="60"/>
              <w:jc w:val="center"/>
              <w:rPr>
                <w:i/>
                <w:sz w:val="18"/>
                <w:szCs w:val="18"/>
              </w:rPr>
            </w:pPr>
            <w:r w:rsidRPr="002172D7">
              <w:rPr>
                <w:i/>
                <w:sz w:val="18"/>
                <w:szCs w:val="18"/>
              </w:rPr>
              <w:t>budżet Gminy Sośnicowice</w:t>
            </w:r>
            <w:r w:rsidRPr="002172D7">
              <w:rPr>
                <w:i/>
                <w:color w:val="000000"/>
                <w:sz w:val="18"/>
                <w:szCs w:val="18"/>
              </w:rPr>
              <w:t xml:space="preserve"> WFOŚiGW, NFOŚiGW</w:t>
            </w:r>
          </w:p>
        </w:tc>
      </w:tr>
      <w:tr w:rsidR="00C9318A" w:rsidRPr="002172D7" w14:paraId="596FFE81" w14:textId="77777777" w:rsidTr="00C9318A">
        <w:tc>
          <w:tcPr>
            <w:tcW w:w="5000" w:type="pct"/>
            <w:gridSpan w:val="11"/>
            <w:shd w:val="clear" w:color="auto" w:fill="CCFFFF"/>
            <w:vAlign w:val="center"/>
          </w:tcPr>
          <w:p w14:paraId="6AA1BA2B" w14:textId="77777777" w:rsidR="00C9318A" w:rsidRPr="002172D7" w:rsidRDefault="00C9318A" w:rsidP="00156AD3">
            <w:pPr>
              <w:spacing w:before="60" w:after="60"/>
              <w:jc w:val="center"/>
              <w:rPr>
                <w:i/>
                <w:sz w:val="18"/>
                <w:szCs w:val="18"/>
              </w:rPr>
            </w:pPr>
            <w:r w:rsidRPr="002172D7">
              <w:rPr>
                <w:i/>
                <w:sz w:val="18"/>
                <w:szCs w:val="18"/>
              </w:rPr>
              <w:t>ZADANIA KOORDYNOWANE</w:t>
            </w:r>
          </w:p>
        </w:tc>
      </w:tr>
      <w:tr w:rsidR="00C9318A" w:rsidRPr="002172D7" w14:paraId="1A4075F2" w14:textId="77777777" w:rsidTr="00C9318A">
        <w:tc>
          <w:tcPr>
            <w:tcW w:w="389" w:type="pct"/>
            <w:gridSpan w:val="2"/>
            <w:shd w:val="clear" w:color="auto" w:fill="auto"/>
            <w:vAlign w:val="center"/>
          </w:tcPr>
          <w:p w14:paraId="38837082" w14:textId="77777777" w:rsidR="00C9318A" w:rsidRPr="002172D7" w:rsidRDefault="00C9318A" w:rsidP="00156AD3">
            <w:pPr>
              <w:autoSpaceDE w:val="0"/>
              <w:autoSpaceDN w:val="0"/>
              <w:adjustRightInd w:val="0"/>
              <w:spacing w:before="60" w:after="60"/>
              <w:jc w:val="center"/>
              <w:rPr>
                <w:rFonts w:eastAsia="SimSun"/>
                <w:bCs/>
                <w:i/>
                <w:sz w:val="18"/>
                <w:szCs w:val="18"/>
              </w:rPr>
            </w:pPr>
            <w:r w:rsidRPr="002172D7">
              <w:rPr>
                <w:rFonts w:eastAsia="SimSun"/>
                <w:bCs/>
                <w:i/>
                <w:sz w:val="18"/>
                <w:szCs w:val="18"/>
              </w:rPr>
              <w:t>OPK.2.1.6</w:t>
            </w:r>
          </w:p>
        </w:tc>
        <w:tc>
          <w:tcPr>
            <w:tcW w:w="1001" w:type="pct"/>
            <w:gridSpan w:val="2"/>
            <w:shd w:val="clear" w:color="auto" w:fill="auto"/>
            <w:vAlign w:val="center"/>
          </w:tcPr>
          <w:p w14:paraId="257FF64F" w14:textId="123CACFA" w:rsidR="00C9318A" w:rsidRPr="002172D7" w:rsidRDefault="00C9318A" w:rsidP="00156AD3">
            <w:pPr>
              <w:autoSpaceDE w:val="0"/>
              <w:autoSpaceDN w:val="0"/>
              <w:adjustRightInd w:val="0"/>
              <w:spacing w:before="60" w:after="60"/>
              <w:jc w:val="center"/>
              <w:rPr>
                <w:rFonts w:eastAsia="SimSun"/>
                <w:bCs/>
                <w:i/>
                <w:sz w:val="18"/>
                <w:szCs w:val="18"/>
              </w:rPr>
            </w:pPr>
            <w:r w:rsidRPr="002172D7">
              <w:rPr>
                <w:bCs/>
                <w:i/>
                <w:sz w:val="18"/>
                <w:szCs w:val="18"/>
              </w:rPr>
              <w:t>Ochrona czynna zieleni łęgowej (wysokiej) w</w:t>
            </w:r>
            <w:r w:rsidR="008F7238">
              <w:rPr>
                <w:bCs/>
                <w:i/>
                <w:sz w:val="18"/>
                <w:szCs w:val="18"/>
              </w:rPr>
              <w:t xml:space="preserve"> </w:t>
            </w:r>
            <w:r w:rsidRPr="002172D7">
              <w:rPr>
                <w:bCs/>
                <w:i/>
                <w:sz w:val="18"/>
                <w:szCs w:val="18"/>
              </w:rPr>
              <w:t>dolinie Bierawki i jej dopływów oraz innych lokalnych cieków wodnych</w:t>
            </w:r>
          </w:p>
        </w:tc>
        <w:tc>
          <w:tcPr>
            <w:tcW w:w="350" w:type="pct"/>
            <w:shd w:val="clear" w:color="auto" w:fill="auto"/>
            <w:vAlign w:val="center"/>
          </w:tcPr>
          <w:p w14:paraId="3918E853" w14:textId="77777777" w:rsidR="00C9318A" w:rsidRPr="002172D7" w:rsidRDefault="00C9318A" w:rsidP="00156AD3">
            <w:pPr>
              <w:spacing w:before="60" w:after="60"/>
              <w:jc w:val="center"/>
              <w:rPr>
                <w:bCs/>
                <w:i/>
                <w:sz w:val="18"/>
                <w:szCs w:val="18"/>
              </w:rPr>
            </w:pPr>
            <w:r w:rsidRPr="002172D7">
              <w:rPr>
                <w:bCs/>
                <w:i/>
                <w:sz w:val="18"/>
                <w:szCs w:val="18"/>
              </w:rPr>
              <w:t>2014</w:t>
            </w:r>
          </w:p>
        </w:tc>
        <w:tc>
          <w:tcPr>
            <w:tcW w:w="401" w:type="pct"/>
            <w:shd w:val="clear" w:color="auto" w:fill="auto"/>
            <w:vAlign w:val="center"/>
          </w:tcPr>
          <w:p w14:paraId="0B9597C4" w14:textId="77777777" w:rsidR="00C9318A" w:rsidRPr="002172D7" w:rsidRDefault="00C9318A" w:rsidP="00156AD3">
            <w:pPr>
              <w:spacing w:before="60" w:after="60"/>
              <w:jc w:val="center"/>
              <w:rPr>
                <w:bCs/>
                <w:i/>
                <w:sz w:val="18"/>
                <w:szCs w:val="18"/>
              </w:rPr>
            </w:pPr>
            <w:r w:rsidRPr="002172D7">
              <w:rPr>
                <w:bCs/>
                <w:i/>
                <w:sz w:val="18"/>
                <w:szCs w:val="18"/>
              </w:rPr>
              <w:t>2021</w:t>
            </w:r>
          </w:p>
        </w:tc>
        <w:tc>
          <w:tcPr>
            <w:tcW w:w="511" w:type="pct"/>
            <w:shd w:val="clear" w:color="auto" w:fill="auto"/>
            <w:vAlign w:val="center"/>
          </w:tcPr>
          <w:p w14:paraId="04EBE4FE" w14:textId="77777777" w:rsidR="00C9318A" w:rsidRPr="002172D7" w:rsidRDefault="00C9318A" w:rsidP="00156AD3">
            <w:pPr>
              <w:autoSpaceDE w:val="0"/>
              <w:autoSpaceDN w:val="0"/>
              <w:adjustRightInd w:val="0"/>
              <w:spacing w:before="60" w:after="60"/>
              <w:jc w:val="center"/>
              <w:rPr>
                <w:bCs/>
                <w:i/>
                <w:sz w:val="18"/>
                <w:szCs w:val="18"/>
              </w:rPr>
            </w:pPr>
            <w:r w:rsidRPr="002172D7">
              <w:rPr>
                <w:bCs/>
                <w:i/>
                <w:sz w:val="18"/>
                <w:szCs w:val="18"/>
              </w:rPr>
              <w:t>RZGW w Gliwicach</w:t>
            </w:r>
          </w:p>
        </w:tc>
        <w:tc>
          <w:tcPr>
            <w:tcW w:w="607" w:type="pct"/>
            <w:shd w:val="clear" w:color="auto" w:fill="auto"/>
            <w:vAlign w:val="center"/>
          </w:tcPr>
          <w:p w14:paraId="68BC8CE2" w14:textId="77777777" w:rsidR="00C9318A" w:rsidRPr="002172D7" w:rsidRDefault="00C9318A" w:rsidP="00156AD3">
            <w:pPr>
              <w:spacing w:before="60" w:after="60"/>
              <w:jc w:val="center"/>
              <w:rPr>
                <w:bCs/>
                <w:i/>
                <w:sz w:val="18"/>
                <w:szCs w:val="18"/>
              </w:rPr>
            </w:pPr>
            <w:r w:rsidRPr="002172D7">
              <w:rPr>
                <w:bCs/>
                <w:i/>
                <w:sz w:val="18"/>
                <w:szCs w:val="18"/>
              </w:rPr>
              <w:t>Ochrona bioróżnorodności</w:t>
            </w:r>
          </w:p>
        </w:tc>
        <w:tc>
          <w:tcPr>
            <w:tcW w:w="440" w:type="pct"/>
            <w:shd w:val="clear" w:color="auto" w:fill="auto"/>
            <w:vAlign w:val="center"/>
          </w:tcPr>
          <w:p w14:paraId="2475A52D" w14:textId="77777777" w:rsidR="00C9318A" w:rsidRPr="002172D7" w:rsidRDefault="00C9318A" w:rsidP="00156AD3">
            <w:pPr>
              <w:spacing w:before="60" w:after="60"/>
              <w:jc w:val="center"/>
              <w:rPr>
                <w:bCs/>
                <w:i/>
                <w:sz w:val="18"/>
                <w:szCs w:val="18"/>
              </w:rPr>
            </w:pPr>
            <w:r w:rsidRPr="002172D7">
              <w:rPr>
                <w:bCs/>
                <w:i/>
                <w:sz w:val="18"/>
                <w:szCs w:val="18"/>
              </w:rPr>
              <w:t>120</w:t>
            </w:r>
          </w:p>
        </w:tc>
        <w:tc>
          <w:tcPr>
            <w:tcW w:w="651" w:type="pct"/>
            <w:shd w:val="clear" w:color="auto" w:fill="auto"/>
            <w:vAlign w:val="center"/>
          </w:tcPr>
          <w:p w14:paraId="504E787A" w14:textId="5842ED60" w:rsidR="00C9318A" w:rsidRPr="002172D7" w:rsidRDefault="00C9318A" w:rsidP="00156AD3">
            <w:pPr>
              <w:autoSpaceDE w:val="0"/>
              <w:autoSpaceDN w:val="0"/>
              <w:adjustRightInd w:val="0"/>
              <w:spacing w:before="60" w:after="60"/>
              <w:jc w:val="center"/>
              <w:rPr>
                <w:bCs/>
                <w:i/>
                <w:sz w:val="18"/>
                <w:szCs w:val="18"/>
              </w:rPr>
            </w:pPr>
            <w:r w:rsidRPr="002172D7">
              <w:rPr>
                <w:rFonts w:eastAsia="SimSun"/>
                <w:bCs/>
                <w:i/>
                <w:sz w:val="18"/>
                <w:szCs w:val="18"/>
              </w:rPr>
              <w:t>Gmina Sośnicowice</w:t>
            </w:r>
            <w:r w:rsidRPr="002172D7">
              <w:rPr>
                <w:bCs/>
                <w:i/>
                <w:sz w:val="18"/>
                <w:szCs w:val="18"/>
              </w:rPr>
              <w:t xml:space="preserve">, Powiat Gliwicki, </w:t>
            </w:r>
            <w:r w:rsidR="003B0699">
              <w:rPr>
                <w:bCs/>
                <w:i/>
                <w:sz w:val="18"/>
                <w:szCs w:val="18"/>
              </w:rPr>
              <w:t>RDOŚ</w:t>
            </w:r>
            <w:r w:rsidRPr="002172D7">
              <w:rPr>
                <w:bCs/>
                <w:i/>
                <w:sz w:val="18"/>
                <w:szCs w:val="18"/>
              </w:rPr>
              <w:t xml:space="preserve"> w</w:t>
            </w:r>
            <w:r w:rsidR="008F7238">
              <w:rPr>
                <w:bCs/>
                <w:i/>
                <w:sz w:val="18"/>
                <w:szCs w:val="18"/>
              </w:rPr>
              <w:t xml:space="preserve"> </w:t>
            </w:r>
            <w:r w:rsidRPr="002172D7">
              <w:rPr>
                <w:bCs/>
                <w:i/>
                <w:sz w:val="18"/>
                <w:szCs w:val="18"/>
              </w:rPr>
              <w:t>Katowicach Nadleśnictwa,, lokalne stowarzyszenia ekologiczne, szkoły, instytucje naukowe</w:t>
            </w:r>
          </w:p>
        </w:tc>
        <w:tc>
          <w:tcPr>
            <w:tcW w:w="650" w:type="pct"/>
            <w:shd w:val="clear" w:color="auto" w:fill="auto"/>
            <w:vAlign w:val="center"/>
          </w:tcPr>
          <w:p w14:paraId="6D70C4F2" w14:textId="77777777" w:rsidR="00C9318A" w:rsidRPr="002172D7" w:rsidRDefault="00C9318A" w:rsidP="00156AD3">
            <w:pPr>
              <w:spacing w:before="60" w:after="60"/>
              <w:jc w:val="center"/>
              <w:rPr>
                <w:i/>
                <w:sz w:val="18"/>
                <w:szCs w:val="18"/>
              </w:rPr>
            </w:pPr>
            <w:r w:rsidRPr="002172D7">
              <w:rPr>
                <w:i/>
                <w:sz w:val="18"/>
                <w:szCs w:val="18"/>
              </w:rPr>
              <w:t>budżet RZGW</w:t>
            </w:r>
          </w:p>
        </w:tc>
      </w:tr>
      <w:tr w:rsidR="00C9318A" w:rsidRPr="002172D7" w14:paraId="6DCF8CE9" w14:textId="77777777" w:rsidTr="00C9318A">
        <w:tc>
          <w:tcPr>
            <w:tcW w:w="389" w:type="pct"/>
            <w:gridSpan w:val="2"/>
            <w:shd w:val="clear" w:color="auto" w:fill="auto"/>
            <w:vAlign w:val="center"/>
          </w:tcPr>
          <w:p w14:paraId="35F98C79" w14:textId="77777777" w:rsidR="00C9318A" w:rsidRPr="002172D7" w:rsidRDefault="00C9318A" w:rsidP="00156AD3">
            <w:pPr>
              <w:autoSpaceDE w:val="0"/>
              <w:autoSpaceDN w:val="0"/>
              <w:adjustRightInd w:val="0"/>
              <w:spacing w:before="60" w:after="60"/>
              <w:jc w:val="center"/>
              <w:rPr>
                <w:rFonts w:eastAsia="SimSun"/>
                <w:bCs/>
                <w:i/>
                <w:sz w:val="18"/>
                <w:szCs w:val="18"/>
              </w:rPr>
            </w:pPr>
            <w:r w:rsidRPr="002172D7">
              <w:rPr>
                <w:rFonts w:eastAsia="SimSun"/>
                <w:bCs/>
                <w:i/>
                <w:sz w:val="18"/>
                <w:szCs w:val="18"/>
              </w:rPr>
              <w:t>OPK.2.1.7</w:t>
            </w:r>
          </w:p>
        </w:tc>
        <w:tc>
          <w:tcPr>
            <w:tcW w:w="1001" w:type="pct"/>
            <w:gridSpan w:val="2"/>
            <w:shd w:val="clear" w:color="auto" w:fill="auto"/>
            <w:vAlign w:val="center"/>
          </w:tcPr>
          <w:p w14:paraId="418EC357" w14:textId="77777777" w:rsidR="00C9318A" w:rsidRPr="002172D7" w:rsidRDefault="00C9318A" w:rsidP="00156AD3">
            <w:pPr>
              <w:autoSpaceDE w:val="0"/>
              <w:autoSpaceDN w:val="0"/>
              <w:adjustRightInd w:val="0"/>
              <w:spacing w:before="60" w:after="60"/>
              <w:jc w:val="center"/>
              <w:rPr>
                <w:rFonts w:eastAsia="SimSun"/>
                <w:bCs/>
                <w:i/>
                <w:sz w:val="18"/>
                <w:szCs w:val="18"/>
              </w:rPr>
            </w:pPr>
            <w:r w:rsidRPr="002172D7">
              <w:rPr>
                <w:bCs/>
                <w:i/>
                <w:sz w:val="18"/>
                <w:szCs w:val="18"/>
              </w:rPr>
              <w:t>Przebudowa i częściowa wymiana składu gatunkowego zadrzewień przydrożnych wzdłuż odcinków dróg, nowe nasadzenia zieleni wysokiej, prace pielęgnacyjno - konserwacyjne zieleni przydrożnej</w:t>
            </w:r>
          </w:p>
        </w:tc>
        <w:tc>
          <w:tcPr>
            <w:tcW w:w="350" w:type="pct"/>
            <w:shd w:val="clear" w:color="auto" w:fill="auto"/>
            <w:vAlign w:val="center"/>
          </w:tcPr>
          <w:p w14:paraId="1CE8C217" w14:textId="77777777" w:rsidR="00C9318A" w:rsidRPr="002172D7" w:rsidRDefault="00C9318A" w:rsidP="00156AD3">
            <w:pPr>
              <w:autoSpaceDE w:val="0"/>
              <w:autoSpaceDN w:val="0"/>
              <w:adjustRightInd w:val="0"/>
              <w:spacing w:before="60" w:after="60"/>
              <w:jc w:val="center"/>
              <w:rPr>
                <w:bCs/>
                <w:i/>
                <w:sz w:val="18"/>
                <w:szCs w:val="18"/>
              </w:rPr>
            </w:pPr>
            <w:r w:rsidRPr="002172D7">
              <w:rPr>
                <w:bCs/>
                <w:i/>
                <w:sz w:val="18"/>
                <w:szCs w:val="18"/>
              </w:rPr>
              <w:t>2014</w:t>
            </w:r>
          </w:p>
        </w:tc>
        <w:tc>
          <w:tcPr>
            <w:tcW w:w="401" w:type="pct"/>
            <w:shd w:val="clear" w:color="auto" w:fill="auto"/>
            <w:vAlign w:val="center"/>
          </w:tcPr>
          <w:p w14:paraId="286AABE5" w14:textId="77777777" w:rsidR="00C9318A" w:rsidRPr="002172D7" w:rsidRDefault="00C9318A" w:rsidP="00156AD3">
            <w:pPr>
              <w:spacing w:before="60" w:after="60"/>
              <w:jc w:val="center"/>
              <w:rPr>
                <w:bCs/>
                <w:i/>
                <w:sz w:val="18"/>
                <w:szCs w:val="18"/>
              </w:rPr>
            </w:pPr>
            <w:r w:rsidRPr="002172D7">
              <w:rPr>
                <w:bCs/>
                <w:i/>
                <w:sz w:val="18"/>
                <w:szCs w:val="18"/>
              </w:rPr>
              <w:t>2021</w:t>
            </w:r>
          </w:p>
        </w:tc>
        <w:tc>
          <w:tcPr>
            <w:tcW w:w="511" w:type="pct"/>
            <w:shd w:val="clear" w:color="auto" w:fill="auto"/>
            <w:vAlign w:val="center"/>
          </w:tcPr>
          <w:p w14:paraId="1F514B3B" w14:textId="087E3EC2" w:rsidR="00C9318A" w:rsidRPr="002172D7" w:rsidRDefault="00C9318A" w:rsidP="00156AD3">
            <w:pPr>
              <w:autoSpaceDE w:val="0"/>
              <w:autoSpaceDN w:val="0"/>
              <w:adjustRightInd w:val="0"/>
              <w:spacing w:before="60" w:after="60"/>
              <w:jc w:val="center"/>
              <w:rPr>
                <w:bCs/>
                <w:i/>
                <w:sz w:val="18"/>
                <w:szCs w:val="18"/>
              </w:rPr>
            </w:pPr>
            <w:r w:rsidRPr="002172D7">
              <w:rPr>
                <w:rFonts w:eastAsia="SimSun"/>
                <w:bCs/>
                <w:i/>
                <w:sz w:val="18"/>
                <w:szCs w:val="18"/>
              </w:rPr>
              <w:t>Gmina Sośnicowice,</w:t>
            </w:r>
            <w:r w:rsidRPr="002172D7">
              <w:rPr>
                <w:bCs/>
                <w:i/>
                <w:sz w:val="18"/>
                <w:szCs w:val="18"/>
              </w:rPr>
              <w:t xml:space="preserve"> Powiat Gliwicki, Zarząd Dróg Wojewódzkich w</w:t>
            </w:r>
            <w:r w:rsidR="008F7238">
              <w:rPr>
                <w:bCs/>
                <w:i/>
                <w:sz w:val="18"/>
                <w:szCs w:val="18"/>
              </w:rPr>
              <w:t xml:space="preserve"> </w:t>
            </w:r>
            <w:r w:rsidRPr="002172D7">
              <w:rPr>
                <w:bCs/>
                <w:i/>
                <w:sz w:val="18"/>
                <w:szCs w:val="18"/>
              </w:rPr>
              <w:t>Katowicach, GDDKiA</w:t>
            </w:r>
          </w:p>
        </w:tc>
        <w:tc>
          <w:tcPr>
            <w:tcW w:w="607" w:type="pct"/>
            <w:shd w:val="clear" w:color="auto" w:fill="auto"/>
            <w:vAlign w:val="center"/>
          </w:tcPr>
          <w:p w14:paraId="0CBFE483" w14:textId="77777777" w:rsidR="00C9318A" w:rsidRPr="002172D7" w:rsidRDefault="00C9318A" w:rsidP="00156AD3">
            <w:pPr>
              <w:spacing w:before="60" w:after="60"/>
              <w:jc w:val="center"/>
              <w:rPr>
                <w:bCs/>
                <w:i/>
                <w:sz w:val="18"/>
                <w:szCs w:val="18"/>
              </w:rPr>
            </w:pPr>
            <w:r w:rsidRPr="002172D7">
              <w:rPr>
                <w:bCs/>
                <w:i/>
                <w:sz w:val="18"/>
                <w:szCs w:val="18"/>
              </w:rPr>
              <w:t>Ochrona bioróżnorodności</w:t>
            </w:r>
          </w:p>
        </w:tc>
        <w:tc>
          <w:tcPr>
            <w:tcW w:w="440" w:type="pct"/>
            <w:shd w:val="clear" w:color="auto" w:fill="auto"/>
            <w:vAlign w:val="center"/>
          </w:tcPr>
          <w:p w14:paraId="38AE3368" w14:textId="77777777" w:rsidR="00C9318A" w:rsidRPr="002172D7" w:rsidRDefault="00C9318A" w:rsidP="00156AD3">
            <w:pPr>
              <w:spacing w:before="60" w:after="60"/>
              <w:jc w:val="center"/>
              <w:rPr>
                <w:bCs/>
                <w:i/>
                <w:sz w:val="18"/>
                <w:szCs w:val="18"/>
              </w:rPr>
            </w:pPr>
            <w:r w:rsidRPr="002172D7">
              <w:rPr>
                <w:bCs/>
                <w:i/>
                <w:sz w:val="18"/>
                <w:szCs w:val="18"/>
              </w:rPr>
              <w:t>100</w:t>
            </w:r>
          </w:p>
        </w:tc>
        <w:tc>
          <w:tcPr>
            <w:tcW w:w="651" w:type="pct"/>
            <w:shd w:val="clear" w:color="auto" w:fill="auto"/>
            <w:vAlign w:val="center"/>
          </w:tcPr>
          <w:p w14:paraId="0DF6F101" w14:textId="77777777" w:rsidR="00C9318A" w:rsidRPr="002172D7" w:rsidRDefault="00C9318A" w:rsidP="00156AD3">
            <w:pPr>
              <w:autoSpaceDE w:val="0"/>
              <w:autoSpaceDN w:val="0"/>
              <w:adjustRightInd w:val="0"/>
              <w:spacing w:before="60" w:after="60"/>
              <w:jc w:val="center"/>
              <w:rPr>
                <w:bCs/>
                <w:i/>
                <w:sz w:val="18"/>
                <w:szCs w:val="18"/>
              </w:rPr>
            </w:pPr>
            <w:r w:rsidRPr="002172D7">
              <w:rPr>
                <w:i/>
                <w:sz w:val="18"/>
                <w:szCs w:val="18"/>
              </w:rPr>
              <w:t>RDOŚ w Katowicach</w:t>
            </w:r>
          </w:p>
        </w:tc>
        <w:tc>
          <w:tcPr>
            <w:tcW w:w="650" w:type="pct"/>
            <w:shd w:val="clear" w:color="auto" w:fill="auto"/>
            <w:vAlign w:val="center"/>
          </w:tcPr>
          <w:p w14:paraId="55886D22" w14:textId="77777777" w:rsidR="00C9318A" w:rsidRPr="002172D7" w:rsidRDefault="00C9318A" w:rsidP="00156AD3">
            <w:pPr>
              <w:spacing w:before="60" w:after="60"/>
              <w:jc w:val="center"/>
              <w:rPr>
                <w:i/>
                <w:sz w:val="18"/>
                <w:szCs w:val="18"/>
              </w:rPr>
            </w:pPr>
            <w:r w:rsidRPr="002172D7">
              <w:rPr>
                <w:i/>
                <w:sz w:val="18"/>
                <w:szCs w:val="18"/>
              </w:rPr>
              <w:t>budżet Gminy Sośnicowice, Powiatu Gliwicki, ZDW, GDDKiA</w:t>
            </w:r>
          </w:p>
        </w:tc>
      </w:tr>
      <w:tr w:rsidR="00C9318A" w:rsidRPr="002172D7" w14:paraId="3EFD29D5" w14:textId="77777777" w:rsidTr="00C9318A">
        <w:tc>
          <w:tcPr>
            <w:tcW w:w="389" w:type="pct"/>
            <w:gridSpan w:val="2"/>
            <w:shd w:val="clear" w:color="auto" w:fill="auto"/>
            <w:vAlign w:val="center"/>
          </w:tcPr>
          <w:p w14:paraId="4E5DC57F" w14:textId="77777777" w:rsidR="00C9318A" w:rsidRPr="002172D7" w:rsidRDefault="00C9318A" w:rsidP="00156AD3">
            <w:pPr>
              <w:autoSpaceDE w:val="0"/>
              <w:autoSpaceDN w:val="0"/>
              <w:adjustRightInd w:val="0"/>
              <w:spacing w:before="60" w:after="60"/>
              <w:jc w:val="center"/>
              <w:rPr>
                <w:rFonts w:eastAsia="SimSun"/>
                <w:bCs/>
                <w:i/>
                <w:sz w:val="18"/>
                <w:szCs w:val="18"/>
              </w:rPr>
            </w:pPr>
            <w:r w:rsidRPr="002172D7">
              <w:rPr>
                <w:rFonts w:eastAsia="SimSun"/>
                <w:bCs/>
                <w:i/>
                <w:sz w:val="18"/>
                <w:szCs w:val="18"/>
              </w:rPr>
              <w:t xml:space="preserve">OPIK.1.1.4 </w:t>
            </w:r>
          </w:p>
        </w:tc>
        <w:tc>
          <w:tcPr>
            <w:tcW w:w="1001" w:type="pct"/>
            <w:gridSpan w:val="2"/>
            <w:shd w:val="clear" w:color="auto" w:fill="auto"/>
            <w:vAlign w:val="center"/>
          </w:tcPr>
          <w:p w14:paraId="7E6E86E7" w14:textId="77777777" w:rsidR="00C9318A" w:rsidRPr="002172D7" w:rsidRDefault="00C9318A" w:rsidP="00156AD3">
            <w:pPr>
              <w:autoSpaceDE w:val="0"/>
              <w:autoSpaceDN w:val="0"/>
              <w:adjustRightInd w:val="0"/>
              <w:spacing w:before="60" w:after="60"/>
              <w:jc w:val="center"/>
              <w:rPr>
                <w:rFonts w:eastAsia="SimSun"/>
                <w:bCs/>
                <w:i/>
                <w:sz w:val="18"/>
                <w:szCs w:val="18"/>
              </w:rPr>
            </w:pPr>
            <w:r w:rsidRPr="002172D7">
              <w:rPr>
                <w:rFonts w:eastAsia="SimSun"/>
                <w:bCs/>
                <w:i/>
                <w:sz w:val="18"/>
                <w:szCs w:val="18"/>
              </w:rPr>
              <w:t>Kreowanie wspólnej polityki ochrony przyrody z zainteresowanymi gminami w ramach ochrony Parku Krajobrazowego – „Cysterskie Kompozycje Krajobrazowe Rud Wielkich</w:t>
            </w:r>
          </w:p>
        </w:tc>
        <w:tc>
          <w:tcPr>
            <w:tcW w:w="350" w:type="pct"/>
            <w:shd w:val="clear" w:color="auto" w:fill="auto"/>
            <w:vAlign w:val="center"/>
          </w:tcPr>
          <w:p w14:paraId="713A5017" w14:textId="77777777" w:rsidR="00C9318A" w:rsidRPr="002172D7" w:rsidRDefault="00C9318A" w:rsidP="00156AD3">
            <w:pPr>
              <w:autoSpaceDE w:val="0"/>
              <w:autoSpaceDN w:val="0"/>
              <w:adjustRightInd w:val="0"/>
              <w:spacing w:before="60" w:after="60"/>
              <w:jc w:val="center"/>
              <w:rPr>
                <w:bCs/>
                <w:i/>
                <w:sz w:val="18"/>
                <w:szCs w:val="18"/>
              </w:rPr>
            </w:pPr>
            <w:r w:rsidRPr="002172D7">
              <w:rPr>
                <w:bCs/>
                <w:i/>
                <w:sz w:val="18"/>
                <w:szCs w:val="18"/>
              </w:rPr>
              <w:t>2014</w:t>
            </w:r>
          </w:p>
        </w:tc>
        <w:tc>
          <w:tcPr>
            <w:tcW w:w="401" w:type="pct"/>
            <w:shd w:val="clear" w:color="auto" w:fill="auto"/>
            <w:vAlign w:val="center"/>
          </w:tcPr>
          <w:p w14:paraId="651F6C14" w14:textId="77777777" w:rsidR="00C9318A" w:rsidRPr="002172D7" w:rsidRDefault="00C9318A" w:rsidP="00156AD3">
            <w:pPr>
              <w:spacing w:before="60" w:after="60"/>
              <w:jc w:val="center"/>
              <w:rPr>
                <w:bCs/>
                <w:i/>
                <w:sz w:val="18"/>
                <w:szCs w:val="18"/>
              </w:rPr>
            </w:pPr>
            <w:r w:rsidRPr="002172D7">
              <w:rPr>
                <w:bCs/>
                <w:i/>
                <w:sz w:val="18"/>
                <w:szCs w:val="18"/>
              </w:rPr>
              <w:t>2021</w:t>
            </w:r>
          </w:p>
        </w:tc>
        <w:tc>
          <w:tcPr>
            <w:tcW w:w="511" w:type="pct"/>
            <w:shd w:val="clear" w:color="auto" w:fill="auto"/>
            <w:vAlign w:val="center"/>
          </w:tcPr>
          <w:p w14:paraId="0182207F" w14:textId="77777777" w:rsidR="00C9318A" w:rsidRPr="002172D7" w:rsidRDefault="00C9318A" w:rsidP="00156AD3">
            <w:pPr>
              <w:autoSpaceDE w:val="0"/>
              <w:autoSpaceDN w:val="0"/>
              <w:adjustRightInd w:val="0"/>
              <w:spacing w:before="60" w:after="60"/>
              <w:jc w:val="center"/>
              <w:rPr>
                <w:bCs/>
                <w:i/>
                <w:sz w:val="18"/>
                <w:szCs w:val="18"/>
              </w:rPr>
            </w:pPr>
            <w:r w:rsidRPr="002172D7">
              <w:rPr>
                <w:bCs/>
                <w:i/>
                <w:sz w:val="18"/>
                <w:szCs w:val="18"/>
              </w:rPr>
              <w:t>Zespół Parków Krajobrazowych Województwa Śląskiego Oddział w Rudach</w:t>
            </w:r>
          </w:p>
        </w:tc>
        <w:tc>
          <w:tcPr>
            <w:tcW w:w="607" w:type="pct"/>
            <w:shd w:val="clear" w:color="auto" w:fill="auto"/>
            <w:vAlign w:val="center"/>
          </w:tcPr>
          <w:p w14:paraId="78256AD2" w14:textId="77777777" w:rsidR="00C9318A" w:rsidRPr="002172D7" w:rsidRDefault="00C9318A" w:rsidP="00156AD3">
            <w:pPr>
              <w:spacing w:before="60" w:after="60"/>
              <w:jc w:val="center"/>
              <w:rPr>
                <w:bCs/>
                <w:i/>
                <w:sz w:val="18"/>
                <w:szCs w:val="18"/>
              </w:rPr>
            </w:pPr>
            <w:r w:rsidRPr="002172D7">
              <w:rPr>
                <w:bCs/>
                <w:i/>
                <w:sz w:val="18"/>
                <w:szCs w:val="18"/>
              </w:rPr>
              <w:t>Ochrona walorów przyrodniczych</w:t>
            </w:r>
          </w:p>
        </w:tc>
        <w:tc>
          <w:tcPr>
            <w:tcW w:w="440" w:type="pct"/>
            <w:shd w:val="clear" w:color="auto" w:fill="auto"/>
            <w:vAlign w:val="center"/>
          </w:tcPr>
          <w:p w14:paraId="4E7FED74" w14:textId="77777777" w:rsidR="00C9318A" w:rsidRPr="002172D7" w:rsidRDefault="00C9318A" w:rsidP="00156AD3">
            <w:pPr>
              <w:spacing w:before="60" w:after="60"/>
              <w:jc w:val="center"/>
              <w:rPr>
                <w:bCs/>
                <w:i/>
                <w:sz w:val="18"/>
                <w:szCs w:val="18"/>
              </w:rPr>
            </w:pPr>
            <w:r w:rsidRPr="002172D7">
              <w:rPr>
                <w:bCs/>
                <w:i/>
                <w:sz w:val="18"/>
                <w:szCs w:val="18"/>
              </w:rPr>
              <w:t>bezkosztowo</w:t>
            </w:r>
          </w:p>
        </w:tc>
        <w:tc>
          <w:tcPr>
            <w:tcW w:w="651" w:type="pct"/>
            <w:shd w:val="clear" w:color="auto" w:fill="auto"/>
            <w:vAlign w:val="center"/>
          </w:tcPr>
          <w:p w14:paraId="1CC56790" w14:textId="070CE412" w:rsidR="00C9318A" w:rsidRPr="002172D7" w:rsidRDefault="00C9318A" w:rsidP="00156AD3">
            <w:pPr>
              <w:autoSpaceDE w:val="0"/>
              <w:autoSpaceDN w:val="0"/>
              <w:adjustRightInd w:val="0"/>
              <w:spacing w:before="60" w:after="60"/>
              <w:jc w:val="center"/>
              <w:rPr>
                <w:bCs/>
                <w:i/>
                <w:sz w:val="18"/>
                <w:szCs w:val="18"/>
              </w:rPr>
            </w:pPr>
            <w:r w:rsidRPr="002172D7">
              <w:rPr>
                <w:rFonts w:eastAsia="SimSun"/>
                <w:bCs/>
                <w:i/>
                <w:sz w:val="18"/>
                <w:szCs w:val="18"/>
              </w:rPr>
              <w:t>Gmina Sośnicowice</w:t>
            </w:r>
            <w:r w:rsidRPr="002172D7">
              <w:rPr>
                <w:bCs/>
                <w:i/>
                <w:sz w:val="18"/>
                <w:szCs w:val="18"/>
              </w:rPr>
              <w:t xml:space="preserve">, Powiat Gliwicki, </w:t>
            </w:r>
            <w:r w:rsidR="003B0699">
              <w:rPr>
                <w:bCs/>
                <w:i/>
                <w:sz w:val="18"/>
                <w:szCs w:val="18"/>
              </w:rPr>
              <w:t>RDOŚ</w:t>
            </w:r>
            <w:r w:rsidRPr="002172D7">
              <w:rPr>
                <w:bCs/>
                <w:i/>
                <w:sz w:val="18"/>
                <w:szCs w:val="18"/>
              </w:rPr>
              <w:t xml:space="preserve"> w</w:t>
            </w:r>
            <w:r w:rsidR="008F7238">
              <w:rPr>
                <w:bCs/>
                <w:i/>
                <w:sz w:val="18"/>
                <w:szCs w:val="18"/>
              </w:rPr>
              <w:t xml:space="preserve"> </w:t>
            </w:r>
            <w:r w:rsidRPr="002172D7">
              <w:rPr>
                <w:bCs/>
                <w:i/>
                <w:sz w:val="18"/>
                <w:szCs w:val="18"/>
              </w:rPr>
              <w:t>Katowicach Nadleśnictwo, lokalne stowarzyszenia ekologiczne, szkoły, instytucje naukowe</w:t>
            </w:r>
          </w:p>
        </w:tc>
        <w:tc>
          <w:tcPr>
            <w:tcW w:w="650" w:type="pct"/>
            <w:shd w:val="clear" w:color="auto" w:fill="auto"/>
            <w:vAlign w:val="center"/>
          </w:tcPr>
          <w:p w14:paraId="5C22D2C8" w14:textId="77777777" w:rsidR="00C9318A" w:rsidRPr="002172D7" w:rsidRDefault="00C9318A" w:rsidP="00156AD3">
            <w:pPr>
              <w:spacing w:before="60" w:after="60"/>
              <w:jc w:val="center"/>
              <w:rPr>
                <w:i/>
                <w:sz w:val="18"/>
                <w:szCs w:val="18"/>
              </w:rPr>
            </w:pPr>
            <w:r w:rsidRPr="002172D7">
              <w:rPr>
                <w:i/>
                <w:sz w:val="18"/>
                <w:szCs w:val="18"/>
              </w:rPr>
              <w:t>-</w:t>
            </w:r>
          </w:p>
        </w:tc>
      </w:tr>
    </w:tbl>
    <w:p w14:paraId="1F486AF8" w14:textId="14963CB7" w:rsidR="00C9318A" w:rsidRPr="003B0699" w:rsidRDefault="00C9318A" w:rsidP="00156AD3">
      <w:pPr>
        <w:spacing w:before="60" w:after="60"/>
      </w:pPr>
      <w:r w:rsidRPr="002172D7">
        <w:rPr>
          <w:i/>
          <w:sz w:val="18"/>
          <w:szCs w:val="18"/>
        </w:rPr>
        <w:t>* koszty zamieszczone w tabeli pochodzą danych udostępnionych przez instytucje realizujące zadania, budżet gminy Sośnicowice, a także szacunków własnych autorów aktualizacji POŚ dla Gminy Sośnicowice na lata 2014 – 2017 z uwzględnieniem perspektywy na lata 2018 – 2021, w niektórych przypadkach nie było możliwości oszacowania kosztów ze względu na brak informacji o szczegółowym</w:t>
      </w:r>
      <w:r w:rsidR="008F7238">
        <w:rPr>
          <w:i/>
          <w:sz w:val="18"/>
          <w:szCs w:val="18"/>
        </w:rPr>
        <w:t xml:space="preserve"> </w:t>
      </w:r>
      <w:r w:rsidRPr="002172D7">
        <w:rPr>
          <w:i/>
          <w:sz w:val="18"/>
          <w:szCs w:val="18"/>
        </w:rPr>
        <w:t>zakresie zadania</w:t>
      </w:r>
    </w:p>
    <w:p w14:paraId="383C7CF1" w14:textId="77777777" w:rsidR="00C9318A" w:rsidRPr="002172D7" w:rsidRDefault="00C9318A" w:rsidP="00156AD3">
      <w:pPr>
        <w:spacing w:before="60" w:after="60"/>
        <w:rPr>
          <w:i/>
          <w:sz w:val="18"/>
          <w:szCs w:val="18"/>
        </w:rPr>
        <w:sectPr w:rsidR="00C9318A" w:rsidRPr="002172D7" w:rsidSect="000062EC">
          <w:pgSz w:w="16820" w:h="11900" w:orient="landscape"/>
          <w:pgMar w:top="1418" w:right="1440" w:bottom="1418" w:left="1440" w:header="709" w:footer="709" w:gutter="0"/>
          <w:cols w:space="708"/>
          <w:docGrid w:linePitch="326"/>
        </w:sectPr>
      </w:pPr>
    </w:p>
    <w:p w14:paraId="55AA7CD8" w14:textId="77777777" w:rsidR="002B36F0" w:rsidRPr="002172D7" w:rsidRDefault="002B36F0" w:rsidP="00FA3909">
      <w:pPr>
        <w:pStyle w:val="Nagwek3"/>
      </w:pPr>
      <w:bookmarkStart w:id="245" w:name="_Toc267063205"/>
      <w:r w:rsidRPr="002172D7">
        <w:t>Wnioski</w:t>
      </w:r>
      <w:bookmarkEnd w:id="245"/>
      <w:r w:rsidRPr="002172D7">
        <w:t xml:space="preserve"> </w:t>
      </w:r>
    </w:p>
    <w:p w14:paraId="6B97B844" w14:textId="1276C4FB" w:rsidR="00C9318A" w:rsidRPr="002172D7" w:rsidRDefault="00C9318A" w:rsidP="00156AD3">
      <w:pPr>
        <w:spacing w:before="60" w:after="60"/>
        <w:jc w:val="both"/>
        <w:rPr>
          <w:rFonts w:eastAsia="SimSun"/>
          <w:sz w:val="22"/>
          <w:szCs w:val="22"/>
        </w:rPr>
      </w:pPr>
      <w:r w:rsidRPr="002172D7">
        <w:rPr>
          <w:rFonts w:eastAsia="SimSun"/>
          <w:sz w:val="22"/>
          <w:szCs w:val="22"/>
        </w:rPr>
        <w:t>Zachowanie ciągłości lokalnych i ponadlokalnych „korytarzy” i „węzłów” ekologicznych (kompleksy leśno – wodne, zabytkowe założenia zieleni parkowej i inne elementy krajobrazu kulturowego), wyznaczenie obszarów dla rozwoju funkcji rekreacyjno – wypoczynkowych, nowe obiekty i obszary chronione – to główne wskaźniki osiągnięcia stanu docelowego w</w:t>
      </w:r>
      <w:r w:rsidR="008F7238">
        <w:rPr>
          <w:rFonts w:eastAsia="SimSun"/>
          <w:sz w:val="22"/>
          <w:szCs w:val="22"/>
        </w:rPr>
        <w:t xml:space="preserve"> </w:t>
      </w:r>
      <w:r w:rsidRPr="002172D7">
        <w:rPr>
          <w:rFonts w:eastAsia="SimSun"/>
          <w:sz w:val="22"/>
          <w:szCs w:val="22"/>
        </w:rPr>
        <w:t>dziedzinie ochrony przyrody i</w:t>
      </w:r>
      <w:r w:rsidR="008F7238">
        <w:rPr>
          <w:rFonts w:eastAsia="SimSun"/>
          <w:sz w:val="22"/>
          <w:szCs w:val="22"/>
        </w:rPr>
        <w:t xml:space="preserve"> </w:t>
      </w:r>
      <w:r w:rsidR="00A3477F">
        <w:rPr>
          <w:rFonts w:eastAsia="SimSun"/>
          <w:sz w:val="22"/>
          <w:szCs w:val="22"/>
        </w:rPr>
        <w:t> </w:t>
      </w:r>
      <w:r w:rsidRPr="002172D7">
        <w:rPr>
          <w:rFonts w:eastAsia="SimSun"/>
          <w:sz w:val="22"/>
          <w:szCs w:val="22"/>
        </w:rPr>
        <w:t>krajobrazu.</w:t>
      </w:r>
    </w:p>
    <w:p w14:paraId="368504C9" w14:textId="77777777" w:rsidR="00C9318A" w:rsidRPr="002172D7" w:rsidRDefault="00C9318A" w:rsidP="00156AD3">
      <w:pPr>
        <w:spacing w:before="60" w:after="60"/>
        <w:jc w:val="both"/>
        <w:rPr>
          <w:rFonts w:eastAsia="SimSun"/>
          <w:sz w:val="22"/>
          <w:szCs w:val="22"/>
        </w:rPr>
      </w:pPr>
      <w:r w:rsidRPr="002172D7">
        <w:rPr>
          <w:rFonts w:eastAsia="SimSun"/>
          <w:sz w:val="22"/>
          <w:szCs w:val="22"/>
        </w:rPr>
        <w:t>W stosunku do niektórych ekosystemów warunkiem zachowania wysokich walorów jest wprowadzenie ochrony czynnej (dotyczy cennych zbiorowisk roślinności lęgowej, obszarów nieleśnych) w sytuacji, bowiem zaniechania tradycyjnego użytkowania niektórych typów zbiorowisk bardzo szybko dochodzi do wycofywania się np. gatunków słabych konkurencyjnie, a często należących jednocześnie do grupy gatunków ginących.</w:t>
      </w:r>
    </w:p>
    <w:p w14:paraId="28156511" w14:textId="60A0F858" w:rsidR="00C9318A" w:rsidRPr="002172D7" w:rsidRDefault="00C9318A" w:rsidP="00156AD3">
      <w:pPr>
        <w:spacing w:before="60" w:after="60"/>
        <w:jc w:val="both"/>
        <w:rPr>
          <w:rFonts w:eastAsia="SimSun"/>
          <w:sz w:val="22"/>
          <w:szCs w:val="22"/>
        </w:rPr>
      </w:pPr>
      <w:r w:rsidRPr="002172D7">
        <w:rPr>
          <w:rFonts w:eastAsia="SimSun"/>
          <w:sz w:val="22"/>
          <w:szCs w:val="22"/>
        </w:rPr>
        <w:t>Równie ważnym elementem struktury przyrodniczej wzbogacającym bioróżnorodność są tereny leśne. Wskazuje się na ich bezwzględne zachowanie. Zaleca się także ochronę zabytkowych założeń parkowych i alei prezentujących dużą wartość przyrodniczą</w:t>
      </w:r>
      <w:r w:rsidR="00A3477F">
        <w:rPr>
          <w:rFonts w:eastAsia="SimSun"/>
          <w:sz w:val="22"/>
          <w:szCs w:val="22"/>
        </w:rPr>
        <w:t>, zadrzewień przyulicznych, itp</w:t>
      </w:r>
      <w:r w:rsidRPr="002172D7">
        <w:rPr>
          <w:rFonts w:eastAsia="SimSun"/>
          <w:sz w:val="22"/>
          <w:szCs w:val="22"/>
        </w:rPr>
        <w:t xml:space="preserve">. Na szczególną uwagę zasługuje znajdujący się na terenie Rachowic starodrzew, oraz aleja dębów w </w:t>
      </w:r>
      <w:r w:rsidR="00A3477F">
        <w:rPr>
          <w:rFonts w:eastAsia="SimSun"/>
          <w:sz w:val="22"/>
          <w:szCs w:val="22"/>
        </w:rPr>
        <w:t> </w:t>
      </w:r>
      <w:r w:rsidRPr="002172D7">
        <w:rPr>
          <w:rFonts w:eastAsia="SimSun"/>
          <w:sz w:val="22"/>
          <w:szCs w:val="22"/>
        </w:rPr>
        <w:t xml:space="preserve">Kozłowie. Ochroną winny być objęte otwarte kompleksy rolne wraz z miedzami, zadrzewieniami </w:t>
      </w:r>
      <w:r w:rsidRPr="002172D7">
        <w:rPr>
          <w:rFonts w:eastAsia="SimSun"/>
          <w:sz w:val="22"/>
          <w:szCs w:val="22"/>
        </w:rPr>
        <w:br/>
        <w:t>i zakrzewieniami śródpolnymi, jako cennej ostoi dla zwierząt preferujących tego typu siedliska.</w:t>
      </w:r>
    </w:p>
    <w:p w14:paraId="57D3130B" w14:textId="1A643CB6" w:rsidR="00C9318A" w:rsidRPr="002172D7" w:rsidRDefault="00C9318A" w:rsidP="00156AD3">
      <w:pPr>
        <w:spacing w:before="60" w:after="60"/>
        <w:jc w:val="both"/>
        <w:rPr>
          <w:rFonts w:eastAsia="SimSun"/>
          <w:sz w:val="22"/>
          <w:szCs w:val="22"/>
        </w:rPr>
      </w:pPr>
      <w:r w:rsidRPr="002172D7">
        <w:rPr>
          <w:rFonts w:eastAsia="SimSun"/>
          <w:sz w:val="22"/>
          <w:szCs w:val="22"/>
        </w:rPr>
        <w:t xml:space="preserve">W zakresie kształtowania i ochrony zasobów środowiska przyrodniczego, polityka polegającą na bezwzględnej ochronie przed zabudową obszarów o najwyższej i wysokiej wartości przyrodniczej i </w:t>
      </w:r>
      <w:r w:rsidR="00A3477F">
        <w:rPr>
          <w:rFonts w:eastAsia="SimSun"/>
          <w:sz w:val="22"/>
          <w:szCs w:val="22"/>
        </w:rPr>
        <w:t> </w:t>
      </w:r>
      <w:r w:rsidRPr="002172D7">
        <w:rPr>
          <w:rFonts w:eastAsia="SimSun"/>
          <w:sz w:val="22"/>
          <w:szCs w:val="22"/>
        </w:rPr>
        <w:t>krajobrazowej, będzie realizowana głównie w obszarze obejmującym:</w:t>
      </w:r>
    </w:p>
    <w:p w14:paraId="578E6CFA" w14:textId="77777777" w:rsidR="00C9318A" w:rsidRPr="002172D7" w:rsidRDefault="00C9318A" w:rsidP="00156AD3">
      <w:pPr>
        <w:pStyle w:val="Akapitzlist"/>
        <w:numPr>
          <w:ilvl w:val="0"/>
          <w:numId w:val="136"/>
        </w:numPr>
        <w:spacing w:before="60" w:after="60"/>
        <w:contextualSpacing w:val="0"/>
        <w:jc w:val="both"/>
        <w:rPr>
          <w:rFonts w:eastAsia="SimSun"/>
          <w:sz w:val="22"/>
          <w:szCs w:val="22"/>
        </w:rPr>
      </w:pPr>
      <w:r w:rsidRPr="002172D7">
        <w:rPr>
          <w:rFonts w:eastAsia="SimSun"/>
          <w:sz w:val="22"/>
          <w:szCs w:val="22"/>
        </w:rPr>
        <w:t>obszary i obiekty prawnie chronione:</w:t>
      </w:r>
    </w:p>
    <w:p w14:paraId="0DF7A6D0" w14:textId="77777777" w:rsidR="00C9318A" w:rsidRPr="002172D7" w:rsidRDefault="00C9318A" w:rsidP="00156AD3">
      <w:pPr>
        <w:pStyle w:val="Akapitzlist"/>
        <w:numPr>
          <w:ilvl w:val="0"/>
          <w:numId w:val="137"/>
        </w:numPr>
        <w:spacing w:before="60" w:after="60"/>
        <w:contextualSpacing w:val="0"/>
        <w:jc w:val="both"/>
        <w:rPr>
          <w:rFonts w:eastAsia="SimSun"/>
          <w:sz w:val="22"/>
          <w:szCs w:val="22"/>
        </w:rPr>
      </w:pPr>
      <w:r w:rsidRPr="002172D7">
        <w:rPr>
          <w:rFonts w:eastAsia="SimSun"/>
          <w:sz w:val="22"/>
          <w:szCs w:val="22"/>
        </w:rPr>
        <w:t>rezerwat przyrody „Las Dąbrowa” wraz z otuliną (w granicach gminy Sośnicowice:</w:t>
      </w:r>
    </w:p>
    <w:p w14:paraId="70C733EE" w14:textId="77777777" w:rsidR="00C9318A" w:rsidRPr="002172D7" w:rsidRDefault="00C9318A" w:rsidP="00156AD3">
      <w:pPr>
        <w:pStyle w:val="Akapitzlist"/>
        <w:numPr>
          <w:ilvl w:val="0"/>
          <w:numId w:val="137"/>
        </w:numPr>
        <w:spacing w:before="60" w:after="60"/>
        <w:contextualSpacing w:val="0"/>
        <w:jc w:val="both"/>
        <w:rPr>
          <w:rFonts w:eastAsia="SimSun"/>
          <w:sz w:val="22"/>
          <w:szCs w:val="22"/>
        </w:rPr>
      </w:pPr>
      <w:r w:rsidRPr="002172D7">
        <w:rPr>
          <w:rFonts w:eastAsia="SimSun"/>
          <w:sz w:val="22"/>
          <w:szCs w:val="22"/>
        </w:rPr>
        <w:t>obszar rezerwatu o powierzchni ok. 19,78 ha, otulina o powierzchni ok. 153,96 ha),</w:t>
      </w:r>
    </w:p>
    <w:p w14:paraId="25201E69" w14:textId="77777777" w:rsidR="00C9318A" w:rsidRPr="002172D7" w:rsidRDefault="00C9318A" w:rsidP="00156AD3">
      <w:pPr>
        <w:pStyle w:val="Akapitzlist"/>
        <w:numPr>
          <w:ilvl w:val="0"/>
          <w:numId w:val="137"/>
        </w:numPr>
        <w:spacing w:before="60" w:after="60"/>
        <w:contextualSpacing w:val="0"/>
        <w:jc w:val="both"/>
        <w:rPr>
          <w:rFonts w:eastAsia="SimSun"/>
          <w:sz w:val="22"/>
          <w:szCs w:val="22"/>
        </w:rPr>
      </w:pPr>
      <w:r w:rsidRPr="002172D7">
        <w:rPr>
          <w:rFonts w:eastAsia="SimSun"/>
          <w:sz w:val="22"/>
          <w:szCs w:val="22"/>
        </w:rPr>
        <w:t>pomniki przyrody ożywionej,</w:t>
      </w:r>
    </w:p>
    <w:p w14:paraId="5C3B59D1" w14:textId="77777777" w:rsidR="00C9318A" w:rsidRPr="002172D7" w:rsidRDefault="00C9318A" w:rsidP="00156AD3">
      <w:pPr>
        <w:pStyle w:val="Akapitzlist"/>
        <w:numPr>
          <w:ilvl w:val="0"/>
          <w:numId w:val="137"/>
        </w:numPr>
        <w:spacing w:before="60" w:after="60"/>
        <w:contextualSpacing w:val="0"/>
        <w:jc w:val="both"/>
        <w:rPr>
          <w:rFonts w:eastAsia="SimSun"/>
          <w:sz w:val="22"/>
          <w:szCs w:val="22"/>
        </w:rPr>
      </w:pPr>
      <w:r w:rsidRPr="002172D7">
        <w:rPr>
          <w:rFonts w:eastAsia="SimSun"/>
          <w:sz w:val="22"/>
          <w:szCs w:val="22"/>
        </w:rPr>
        <w:t>wyznaczone w studium obszary bez prawa zabudowy położone w granicach Parku Krajobrazowego „Cysterskie Kompozycje Krajobrazowe Rud Wielkich” i jego otuliny oraz w granicach Obszaru CORINE biotopes "Lasy między Kędzierzynem-Koźlem, a Rybnikiem",</w:t>
      </w:r>
    </w:p>
    <w:p w14:paraId="6BF17F30" w14:textId="77777777" w:rsidR="00C9318A" w:rsidRPr="002172D7" w:rsidRDefault="00C9318A" w:rsidP="00156AD3">
      <w:pPr>
        <w:pStyle w:val="Akapitzlist"/>
        <w:numPr>
          <w:ilvl w:val="0"/>
          <w:numId w:val="136"/>
        </w:numPr>
        <w:spacing w:before="60" w:after="60"/>
        <w:contextualSpacing w:val="0"/>
        <w:jc w:val="both"/>
        <w:rPr>
          <w:rFonts w:eastAsia="SimSun"/>
          <w:sz w:val="22"/>
          <w:szCs w:val="22"/>
        </w:rPr>
      </w:pPr>
      <w:r w:rsidRPr="002172D7">
        <w:rPr>
          <w:rFonts w:eastAsia="SimSun"/>
          <w:sz w:val="22"/>
          <w:szCs w:val="22"/>
        </w:rPr>
        <w:t>obszary o najwyższej wartości przyrodniczej i środowiskowej:</w:t>
      </w:r>
    </w:p>
    <w:p w14:paraId="2AA95398" w14:textId="77777777" w:rsidR="00C9318A" w:rsidRPr="002172D7" w:rsidRDefault="00C9318A" w:rsidP="00156AD3">
      <w:pPr>
        <w:pStyle w:val="Akapitzlist"/>
        <w:numPr>
          <w:ilvl w:val="0"/>
          <w:numId w:val="138"/>
        </w:numPr>
        <w:spacing w:before="60" w:after="60"/>
        <w:contextualSpacing w:val="0"/>
        <w:jc w:val="both"/>
        <w:rPr>
          <w:rFonts w:eastAsia="SimSun"/>
          <w:sz w:val="22"/>
          <w:szCs w:val="22"/>
        </w:rPr>
      </w:pPr>
      <w:r w:rsidRPr="002172D7">
        <w:rPr>
          <w:rFonts w:eastAsia="SimSun"/>
          <w:sz w:val="22"/>
          <w:szCs w:val="22"/>
        </w:rPr>
        <w:t>zwarte kompleksy leśne wraz ze strefą przejściową -„ekotonalną”,</w:t>
      </w:r>
    </w:p>
    <w:p w14:paraId="3CF8AB23" w14:textId="77777777" w:rsidR="00C9318A" w:rsidRPr="002172D7" w:rsidRDefault="00C9318A" w:rsidP="00156AD3">
      <w:pPr>
        <w:pStyle w:val="Akapitzlist"/>
        <w:numPr>
          <w:ilvl w:val="0"/>
          <w:numId w:val="138"/>
        </w:numPr>
        <w:spacing w:before="60" w:after="60"/>
        <w:contextualSpacing w:val="0"/>
        <w:jc w:val="both"/>
        <w:rPr>
          <w:rFonts w:eastAsia="SimSun"/>
          <w:sz w:val="22"/>
          <w:szCs w:val="22"/>
        </w:rPr>
      </w:pPr>
      <w:r w:rsidRPr="002172D7">
        <w:rPr>
          <w:rFonts w:eastAsia="SimSun"/>
          <w:sz w:val="22"/>
          <w:szCs w:val="22"/>
        </w:rPr>
        <w:t>starodrzew,</w:t>
      </w:r>
    </w:p>
    <w:p w14:paraId="2ACA2B0B" w14:textId="77777777" w:rsidR="00C9318A" w:rsidRPr="002172D7" w:rsidRDefault="00C9318A" w:rsidP="00156AD3">
      <w:pPr>
        <w:pStyle w:val="Akapitzlist"/>
        <w:numPr>
          <w:ilvl w:val="0"/>
          <w:numId w:val="138"/>
        </w:numPr>
        <w:spacing w:before="60" w:after="60"/>
        <w:contextualSpacing w:val="0"/>
        <w:jc w:val="both"/>
        <w:rPr>
          <w:rFonts w:eastAsia="SimSun"/>
          <w:sz w:val="22"/>
          <w:szCs w:val="22"/>
        </w:rPr>
      </w:pPr>
      <w:r w:rsidRPr="002172D7">
        <w:rPr>
          <w:rFonts w:eastAsia="SimSun"/>
          <w:sz w:val="22"/>
          <w:szCs w:val="22"/>
        </w:rPr>
        <w:t>grunty rolne o najwyższej wartości bonitacyjnej gleb,</w:t>
      </w:r>
    </w:p>
    <w:p w14:paraId="28E209DB" w14:textId="77777777" w:rsidR="00C9318A" w:rsidRPr="002172D7" w:rsidRDefault="00C9318A" w:rsidP="00156AD3">
      <w:pPr>
        <w:pStyle w:val="Akapitzlist"/>
        <w:numPr>
          <w:ilvl w:val="0"/>
          <w:numId w:val="138"/>
        </w:numPr>
        <w:spacing w:before="60" w:after="60"/>
        <w:contextualSpacing w:val="0"/>
        <w:jc w:val="both"/>
        <w:rPr>
          <w:rFonts w:eastAsia="SimSun"/>
          <w:sz w:val="22"/>
          <w:szCs w:val="22"/>
        </w:rPr>
      </w:pPr>
      <w:r w:rsidRPr="002172D7">
        <w:rPr>
          <w:rFonts w:eastAsia="SimSun"/>
          <w:sz w:val="22"/>
          <w:szCs w:val="22"/>
        </w:rPr>
        <w:t>wykształcone w drodze sukcesji naturalnej, zbiorowiska wodne i przywodne,</w:t>
      </w:r>
    </w:p>
    <w:p w14:paraId="02A0EDA1" w14:textId="77777777" w:rsidR="00C9318A" w:rsidRPr="002172D7" w:rsidRDefault="00C9318A" w:rsidP="00156AD3">
      <w:pPr>
        <w:pStyle w:val="Akapitzlist"/>
        <w:numPr>
          <w:ilvl w:val="0"/>
          <w:numId w:val="136"/>
        </w:numPr>
        <w:spacing w:before="60" w:after="60"/>
        <w:contextualSpacing w:val="0"/>
        <w:jc w:val="both"/>
        <w:rPr>
          <w:rFonts w:eastAsia="SimSun"/>
          <w:sz w:val="22"/>
          <w:szCs w:val="22"/>
        </w:rPr>
      </w:pPr>
      <w:r w:rsidRPr="002172D7">
        <w:rPr>
          <w:rFonts w:eastAsia="SimSun"/>
          <w:sz w:val="22"/>
          <w:szCs w:val="22"/>
        </w:rPr>
        <w:t>obszary o wysokiej wartości przyrodniczej i środowiskowej:</w:t>
      </w:r>
    </w:p>
    <w:p w14:paraId="72C8EF82" w14:textId="77777777" w:rsidR="00C9318A" w:rsidRPr="002172D7" w:rsidRDefault="00C9318A" w:rsidP="00156AD3">
      <w:pPr>
        <w:pStyle w:val="Akapitzlist"/>
        <w:numPr>
          <w:ilvl w:val="0"/>
          <w:numId w:val="139"/>
        </w:numPr>
        <w:spacing w:before="60" w:after="60"/>
        <w:contextualSpacing w:val="0"/>
        <w:jc w:val="both"/>
        <w:rPr>
          <w:rFonts w:eastAsia="SimSun"/>
          <w:sz w:val="22"/>
          <w:szCs w:val="22"/>
        </w:rPr>
      </w:pPr>
      <w:r w:rsidRPr="002172D7">
        <w:rPr>
          <w:rFonts w:eastAsia="SimSun"/>
          <w:sz w:val="22"/>
          <w:szCs w:val="22"/>
        </w:rPr>
        <w:t>fragmenty zadrzewień łęgowych wzdłuż koryt cieków,</w:t>
      </w:r>
    </w:p>
    <w:p w14:paraId="21994D02" w14:textId="77777777" w:rsidR="00C9318A" w:rsidRPr="002172D7" w:rsidRDefault="00C9318A" w:rsidP="00156AD3">
      <w:pPr>
        <w:pStyle w:val="Akapitzlist"/>
        <w:numPr>
          <w:ilvl w:val="0"/>
          <w:numId w:val="139"/>
        </w:numPr>
        <w:spacing w:before="60" w:after="60"/>
        <w:contextualSpacing w:val="0"/>
        <w:jc w:val="both"/>
        <w:rPr>
          <w:rFonts w:eastAsia="SimSun"/>
          <w:sz w:val="22"/>
          <w:szCs w:val="22"/>
        </w:rPr>
      </w:pPr>
      <w:r w:rsidRPr="002172D7">
        <w:rPr>
          <w:rFonts w:eastAsia="SimSun"/>
          <w:sz w:val="22"/>
          <w:szCs w:val="22"/>
        </w:rPr>
        <w:t>zieleń w dnach dolin cieków powierzchniowych,</w:t>
      </w:r>
    </w:p>
    <w:p w14:paraId="112C1D2C" w14:textId="77777777" w:rsidR="00C9318A" w:rsidRPr="002172D7" w:rsidRDefault="00C9318A" w:rsidP="00156AD3">
      <w:pPr>
        <w:pStyle w:val="Akapitzlist"/>
        <w:numPr>
          <w:ilvl w:val="0"/>
          <w:numId w:val="136"/>
        </w:numPr>
        <w:spacing w:before="60" w:after="60"/>
        <w:contextualSpacing w:val="0"/>
        <w:jc w:val="both"/>
        <w:rPr>
          <w:rFonts w:eastAsia="SimSun"/>
          <w:sz w:val="22"/>
          <w:szCs w:val="22"/>
        </w:rPr>
      </w:pPr>
      <w:r w:rsidRPr="002172D7">
        <w:rPr>
          <w:rFonts w:eastAsia="SimSun"/>
          <w:sz w:val="22"/>
          <w:szCs w:val="22"/>
        </w:rPr>
        <w:t>tereny rolnicze z zakazem zabudowy.</w:t>
      </w:r>
    </w:p>
    <w:p w14:paraId="108FE2AB" w14:textId="77777777" w:rsidR="009C5C85" w:rsidRPr="002172D7" w:rsidRDefault="009C5C85" w:rsidP="00156AD3">
      <w:pPr>
        <w:spacing w:before="60" w:after="60"/>
        <w:jc w:val="both"/>
        <w:rPr>
          <w:rFonts w:eastAsia="SimSun"/>
          <w:sz w:val="22"/>
          <w:szCs w:val="22"/>
        </w:rPr>
      </w:pPr>
    </w:p>
    <w:p w14:paraId="70A92187" w14:textId="77777777" w:rsidR="002B36F0" w:rsidRPr="002172D7" w:rsidRDefault="002B36F0" w:rsidP="00156AD3">
      <w:pPr>
        <w:pStyle w:val="Nagwek1"/>
        <w:numPr>
          <w:ilvl w:val="1"/>
          <w:numId w:val="51"/>
        </w:numPr>
        <w:pBdr>
          <w:bottom w:val="none" w:sz="0" w:space="0" w:color="auto"/>
        </w:pBdr>
        <w:rPr>
          <w:sz w:val="28"/>
        </w:rPr>
      </w:pPr>
      <w:bookmarkStart w:id="246" w:name="_Toc267063206"/>
      <w:r w:rsidRPr="002172D7">
        <w:rPr>
          <w:sz w:val="28"/>
        </w:rPr>
        <w:t>Ochrona i zrównoważony rozwój lasów</w:t>
      </w:r>
      <w:bookmarkEnd w:id="246"/>
      <w:r w:rsidRPr="002172D7">
        <w:rPr>
          <w:sz w:val="28"/>
        </w:rPr>
        <w:t xml:space="preserve"> </w:t>
      </w:r>
    </w:p>
    <w:p w14:paraId="23783301" w14:textId="77777777" w:rsidR="002B36F0" w:rsidRPr="002172D7" w:rsidRDefault="002B36F0" w:rsidP="00FA3909">
      <w:pPr>
        <w:pStyle w:val="Nagwek3"/>
      </w:pPr>
      <w:bookmarkStart w:id="247" w:name="_Toc267063207"/>
      <w:r w:rsidRPr="002172D7">
        <w:t>Stan aktualny</w:t>
      </w:r>
      <w:bookmarkEnd w:id="247"/>
      <w:r w:rsidRPr="002172D7">
        <w:t xml:space="preserve"> </w:t>
      </w:r>
    </w:p>
    <w:p w14:paraId="5A6EFC4A" w14:textId="77777777" w:rsidR="00C9318A" w:rsidRPr="002172D7" w:rsidRDefault="00C9318A" w:rsidP="00156AD3">
      <w:pPr>
        <w:spacing w:before="60" w:after="60"/>
        <w:jc w:val="both"/>
        <w:rPr>
          <w:sz w:val="22"/>
          <w:szCs w:val="22"/>
        </w:rPr>
      </w:pPr>
      <w:r w:rsidRPr="002172D7">
        <w:rPr>
          <w:sz w:val="22"/>
          <w:szCs w:val="22"/>
        </w:rPr>
        <w:t>Ogólna powierzchnia lasów na terenie gminy Sośnicowice wynosi ok. 6607 ha, co stanowi ok. 58% powierzchni. Jest to jeden z wyższych wskaźników lesistości w skali województwa śląskiego. Niemal wszystkie lasy (99%) należą do administracji Lasów Państwowych, tj.:</w:t>
      </w:r>
    </w:p>
    <w:p w14:paraId="6ED19991" w14:textId="77777777" w:rsidR="00C9318A" w:rsidRPr="002172D7" w:rsidRDefault="00C9318A" w:rsidP="00156AD3">
      <w:pPr>
        <w:pStyle w:val="Akapitzlist"/>
        <w:numPr>
          <w:ilvl w:val="0"/>
          <w:numId w:val="140"/>
        </w:numPr>
        <w:spacing w:before="60" w:after="60"/>
        <w:contextualSpacing w:val="0"/>
        <w:jc w:val="both"/>
        <w:rPr>
          <w:sz w:val="22"/>
          <w:szCs w:val="22"/>
        </w:rPr>
      </w:pPr>
      <w:r w:rsidRPr="002172D7">
        <w:rPr>
          <w:sz w:val="22"/>
          <w:szCs w:val="22"/>
        </w:rPr>
        <w:t>Nadleśnictwo Rudziniec – 5346 ha,</w:t>
      </w:r>
    </w:p>
    <w:p w14:paraId="79FD4516" w14:textId="77777777" w:rsidR="00C9318A" w:rsidRPr="002172D7" w:rsidRDefault="00C9318A" w:rsidP="00156AD3">
      <w:pPr>
        <w:pStyle w:val="Akapitzlist"/>
        <w:numPr>
          <w:ilvl w:val="0"/>
          <w:numId w:val="140"/>
        </w:numPr>
        <w:spacing w:before="60" w:after="60"/>
        <w:contextualSpacing w:val="0"/>
        <w:jc w:val="both"/>
        <w:rPr>
          <w:sz w:val="22"/>
          <w:szCs w:val="22"/>
        </w:rPr>
      </w:pPr>
      <w:r w:rsidRPr="002172D7">
        <w:rPr>
          <w:sz w:val="22"/>
          <w:szCs w:val="22"/>
        </w:rPr>
        <w:t>Nadleśnictwo Rybnik – 808 ha,</w:t>
      </w:r>
    </w:p>
    <w:p w14:paraId="04504F1D" w14:textId="77777777" w:rsidR="00C9318A" w:rsidRPr="002172D7" w:rsidRDefault="00C9318A" w:rsidP="00156AD3">
      <w:pPr>
        <w:pStyle w:val="Akapitzlist"/>
        <w:numPr>
          <w:ilvl w:val="0"/>
          <w:numId w:val="140"/>
        </w:numPr>
        <w:spacing w:before="60" w:after="60"/>
        <w:contextualSpacing w:val="0"/>
        <w:jc w:val="both"/>
        <w:rPr>
          <w:sz w:val="22"/>
          <w:szCs w:val="22"/>
        </w:rPr>
      </w:pPr>
      <w:r w:rsidRPr="002172D7">
        <w:rPr>
          <w:sz w:val="22"/>
          <w:szCs w:val="22"/>
        </w:rPr>
        <w:t>Nadleśnictwo Rudy Raciborskie – 453 ha.</w:t>
      </w:r>
    </w:p>
    <w:p w14:paraId="17F7B13A" w14:textId="77777777" w:rsidR="00C9318A" w:rsidRPr="002172D7" w:rsidRDefault="00C9318A" w:rsidP="00156AD3">
      <w:pPr>
        <w:spacing w:before="60" w:after="60"/>
        <w:jc w:val="both"/>
        <w:rPr>
          <w:sz w:val="22"/>
          <w:szCs w:val="22"/>
        </w:rPr>
      </w:pPr>
      <w:r w:rsidRPr="002172D7">
        <w:rPr>
          <w:sz w:val="22"/>
          <w:szCs w:val="22"/>
        </w:rPr>
        <w:t>Plan Urządzenia Lasu dla Nadleśnictwa Rudziniec sporządzony został na okres od 1 stycznia 2006 roku do 31 grudnia 2015 r.</w:t>
      </w:r>
    </w:p>
    <w:p w14:paraId="1456BF90" w14:textId="1279C572" w:rsidR="00C9318A" w:rsidRPr="002172D7" w:rsidRDefault="00C9318A" w:rsidP="00156AD3">
      <w:pPr>
        <w:spacing w:before="60" w:after="60"/>
        <w:jc w:val="both"/>
        <w:rPr>
          <w:sz w:val="22"/>
          <w:szCs w:val="22"/>
        </w:rPr>
      </w:pPr>
      <w:r w:rsidRPr="002172D7">
        <w:rPr>
          <w:sz w:val="22"/>
          <w:szCs w:val="22"/>
        </w:rPr>
        <w:t xml:space="preserve">Nadleśnictwo Rudy Raciborskie prowadzi gospodarkę leśną oraz wykonuje zadania gospodarcze w </w:t>
      </w:r>
      <w:r w:rsidR="00A3477F">
        <w:rPr>
          <w:sz w:val="22"/>
          <w:szCs w:val="22"/>
        </w:rPr>
        <w:t> </w:t>
      </w:r>
      <w:r w:rsidRPr="002172D7">
        <w:rPr>
          <w:sz w:val="22"/>
          <w:szCs w:val="22"/>
        </w:rPr>
        <w:t>oparciu o Plan urządzenia lasu na lata 2006 - 2015.</w:t>
      </w:r>
    </w:p>
    <w:p w14:paraId="5EFFA159" w14:textId="0437AF9C" w:rsidR="00C9318A" w:rsidRPr="002172D7" w:rsidRDefault="00C9318A" w:rsidP="00156AD3">
      <w:pPr>
        <w:spacing w:before="60" w:after="60"/>
        <w:jc w:val="both"/>
        <w:rPr>
          <w:sz w:val="22"/>
          <w:szCs w:val="22"/>
        </w:rPr>
      </w:pPr>
      <w:r w:rsidRPr="002172D7">
        <w:rPr>
          <w:sz w:val="22"/>
          <w:szCs w:val="22"/>
        </w:rPr>
        <w:t xml:space="preserve">Plan urządzania lasu dla Nadleśnictwa Rybnik sporządzony został na okres od 01. 01. 2007 r. do 31. 12. 2016 r. przez Biuro Urządzania Lasu i Geodezji Leśnej Oddział w </w:t>
      </w:r>
      <w:r w:rsidR="00234EA8">
        <w:rPr>
          <w:sz w:val="22"/>
          <w:szCs w:val="22"/>
        </w:rPr>
        <w:t>Katowicach</w:t>
      </w:r>
      <w:r w:rsidRPr="002172D7">
        <w:rPr>
          <w:sz w:val="22"/>
          <w:szCs w:val="22"/>
        </w:rPr>
        <w:t>. Decyzją Ministra Środowiska z dnia 6 maja 2010 roku zatwierdzony został aneks do planu urządzenia lasu. Zmiany miały związek z zadaniami polegającymi na modernizacji istniejących dróg leśnych, które są przedstawione na zaktualizowanej mapie ochrony przeciwpożarowej.</w:t>
      </w:r>
    </w:p>
    <w:p w14:paraId="0FDDA95A" w14:textId="77777777" w:rsidR="00C9318A" w:rsidRPr="002172D7" w:rsidRDefault="00C9318A" w:rsidP="00156AD3">
      <w:pPr>
        <w:spacing w:before="60" w:after="60"/>
        <w:jc w:val="both"/>
        <w:rPr>
          <w:sz w:val="22"/>
          <w:szCs w:val="22"/>
        </w:rPr>
      </w:pPr>
      <w:r w:rsidRPr="002172D7">
        <w:rPr>
          <w:sz w:val="22"/>
          <w:szCs w:val="22"/>
        </w:rPr>
        <w:t>Lasy niepaństwowe zajmują ok. 159,8 ha powierzchni. Aktualnie na terenie lasów prywatnych obowiązują uproszczone plany urządzenia lasów na powierzchni 126,90 ha, oraz przeprowadzono inwentaryzację lasów na powierzchni 14,6 ha.</w:t>
      </w:r>
    </w:p>
    <w:p w14:paraId="45B6A940" w14:textId="77777777" w:rsidR="00C9318A" w:rsidRPr="002172D7" w:rsidRDefault="00C9318A" w:rsidP="00156AD3">
      <w:pPr>
        <w:spacing w:before="60" w:after="60"/>
        <w:jc w:val="both"/>
        <w:rPr>
          <w:sz w:val="22"/>
          <w:szCs w:val="22"/>
        </w:rPr>
      </w:pPr>
    </w:p>
    <w:p w14:paraId="0B87E800" w14:textId="77777777" w:rsidR="00C9318A" w:rsidRPr="002172D7" w:rsidRDefault="00C9318A" w:rsidP="00156AD3">
      <w:pPr>
        <w:keepNext/>
        <w:spacing w:before="60" w:after="60"/>
        <w:jc w:val="center"/>
      </w:pPr>
      <w:r w:rsidRPr="002172D7">
        <w:rPr>
          <w:noProof/>
          <w:lang w:val="en-US" w:eastAsia="pl-PL"/>
        </w:rPr>
        <w:drawing>
          <wp:inline distT="0" distB="0" distL="0" distR="0" wp14:anchorId="5B44D976" wp14:editId="7B57644C">
            <wp:extent cx="4292600" cy="4273549"/>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95589" cy="4276524"/>
                    </a:xfrm>
                    <a:prstGeom prst="rect">
                      <a:avLst/>
                    </a:prstGeom>
                    <a:noFill/>
                    <a:ln>
                      <a:noFill/>
                    </a:ln>
                  </pic:spPr>
                </pic:pic>
              </a:graphicData>
            </a:graphic>
          </wp:inline>
        </w:drawing>
      </w:r>
    </w:p>
    <w:p w14:paraId="77DC031E" w14:textId="77777777" w:rsidR="00C9318A" w:rsidRPr="002172D7" w:rsidRDefault="00C9318A" w:rsidP="00156AD3">
      <w:pPr>
        <w:pStyle w:val="Podpis"/>
        <w:spacing w:before="60" w:after="60"/>
        <w:rPr>
          <w:rFonts w:ascii="Times New Roman" w:hAnsi="Times New Roman"/>
          <w:sz w:val="22"/>
          <w:szCs w:val="22"/>
        </w:rPr>
      </w:pPr>
      <w:bookmarkStart w:id="248" w:name="_Toc267063266"/>
      <w:r w:rsidRPr="002172D7">
        <w:rPr>
          <w:rFonts w:ascii="Times New Roman" w:hAnsi="Times New Roman"/>
          <w:sz w:val="22"/>
          <w:szCs w:val="22"/>
        </w:rPr>
        <w:t xml:space="preserve">Rysunek </w:t>
      </w:r>
      <w:r w:rsidRPr="002172D7">
        <w:rPr>
          <w:rFonts w:ascii="Times New Roman" w:hAnsi="Times New Roman"/>
          <w:sz w:val="22"/>
          <w:szCs w:val="22"/>
        </w:rPr>
        <w:fldChar w:fldCharType="begin"/>
      </w:r>
      <w:r w:rsidRPr="002172D7">
        <w:rPr>
          <w:rFonts w:ascii="Times New Roman" w:hAnsi="Times New Roman"/>
          <w:sz w:val="22"/>
          <w:szCs w:val="22"/>
        </w:rPr>
        <w:instrText xml:space="preserve"> SEQ Rysunek \* ARABIC </w:instrText>
      </w:r>
      <w:r w:rsidRPr="002172D7">
        <w:rPr>
          <w:rFonts w:ascii="Times New Roman" w:hAnsi="Times New Roman"/>
          <w:sz w:val="22"/>
          <w:szCs w:val="22"/>
        </w:rPr>
        <w:fldChar w:fldCharType="separate"/>
      </w:r>
      <w:r w:rsidR="006F1053">
        <w:rPr>
          <w:rFonts w:ascii="Times New Roman" w:hAnsi="Times New Roman"/>
          <w:noProof/>
          <w:sz w:val="22"/>
          <w:szCs w:val="22"/>
        </w:rPr>
        <w:t>19</w:t>
      </w:r>
      <w:r w:rsidRPr="002172D7">
        <w:rPr>
          <w:rFonts w:ascii="Times New Roman" w:hAnsi="Times New Roman"/>
          <w:sz w:val="22"/>
          <w:szCs w:val="22"/>
        </w:rPr>
        <w:fldChar w:fldCharType="end"/>
      </w:r>
      <w:r w:rsidRPr="002172D7">
        <w:rPr>
          <w:rFonts w:ascii="Times New Roman" w:hAnsi="Times New Roman"/>
          <w:sz w:val="22"/>
          <w:szCs w:val="22"/>
        </w:rPr>
        <w:t xml:space="preserve"> Obszary leśne na terenie gminy Sośnicowice</w:t>
      </w:r>
      <w:bookmarkEnd w:id="248"/>
    </w:p>
    <w:p w14:paraId="4E707BCD" w14:textId="77777777" w:rsidR="00C9318A" w:rsidRPr="002172D7" w:rsidRDefault="00C9318A" w:rsidP="00156AD3">
      <w:pPr>
        <w:spacing w:before="60" w:after="60"/>
        <w:rPr>
          <w:i/>
          <w:sz w:val="18"/>
          <w:szCs w:val="18"/>
          <w:lang w:eastAsia="pl-PL"/>
        </w:rPr>
      </w:pPr>
      <w:r w:rsidRPr="002172D7">
        <w:rPr>
          <w:i/>
          <w:sz w:val="18"/>
          <w:szCs w:val="18"/>
          <w:lang w:eastAsia="pl-PL"/>
        </w:rPr>
        <w:t>Źródło: PGL Lasy Państwowe</w:t>
      </w:r>
    </w:p>
    <w:p w14:paraId="4C4A4283" w14:textId="77777777" w:rsidR="00C9318A" w:rsidRPr="002172D7" w:rsidRDefault="00C9318A" w:rsidP="00156AD3">
      <w:pPr>
        <w:spacing w:before="60" w:after="60"/>
        <w:rPr>
          <w:i/>
          <w:sz w:val="18"/>
          <w:szCs w:val="18"/>
          <w:lang w:eastAsia="pl-PL"/>
        </w:rPr>
      </w:pPr>
    </w:p>
    <w:p w14:paraId="57E669AA" w14:textId="77777777" w:rsidR="00C9318A" w:rsidRPr="002172D7" w:rsidRDefault="00C9318A" w:rsidP="00156AD3">
      <w:pPr>
        <w:spacing w:before="60" w:after="60"/>
        <w:jc w:val="both"/>
        <w:rPr>
          <w:sz w:val="22"/>
          <w:szCs w:val="22"/>
        </w:rPr>
      </w:pPr>
      <w:r w:rsidRPr="002172D7">
        <w:rPr>
          <w:sz w:val="22"/>
          <w:szCs w:val="22"/>
        </w:rPr>
        <w:t xml:space="preserve">Zwarte kompleksy leśne otaczają tereny zabudowane Gminy od strony północnej, południowej </w:t>
      </w:r>
      <w:r w:rsidRPr="002172D7">
        <w:rPr>
          <w:sz w:val="22"/>
          <w:szCs w:val="22"/>
        </w:rPr>
        <w:br/>
        <w:t xml:space="preserve">i zachodniej. Ich obecność stanowi wskaźnik dla określenia racjonalnej – z przyrodniczego </w:t>
      </w:r>
      <w:r w:rsidRPr="002172D7">
        <w:rPr>
          <w:sz w:val="22"/>
          <w:szCs w:val="22"/>
        </w:rPr>
        <w:br/>
        <w:t>i ekonomicznego punktu widzenia – gospodarki leśnej.</w:t>
      </w:r>
    </w:p>
    <w:p w14:paraId="3D7082F0" w14:textId="77777777" w:rsidR="00C9318A" w:rsidRPr="002172D7" w:rsidRDefault="00C9318A" w:rsidP="00156AD3">
      <w:pPr>
        <w:spacing w:before="60" w:after="60"/>
        <w:jc w:val="both"/>
        <w:rPr>
          <w:sz w:val="22"/>
          <w:szCs w:val="22"/>
        </w:rPr>
      </w:pPr>
      <w:r w:rsidRPr="002172D7">
        <w:rPr>
          <w:sz w:val="22"/>
          <w:szCs w:val="22"/>
        </w:rPr>
        <w:t>W strukturze siedliskowej najlepiej zachowanych na terenie Gminy lasów, stanowiących efekt zgodności warunków glebowych ze składem gatunkowym drzewostanów, zaznacza się dominacja: boru mieszanego świeżego (około 35 % siedlisk) i boru mieszanego wilgotnego (27 % siedlisk). Mniejszy udział mają:</w:t>
      </w:r>
    </w:p>
    <w:p w14:paraId="205C0569" w14:textId="77777777" w:rsidR="00C9318A" w:rsidRPr="002172D7" w:rsidRDefault="00C9318A" w:rsidP="00156AD3">
      <w:pPr>
        <w:pStyle w:val="Akapitzlist"/>
        <w:numPr>
          <w:ilvl w:val="0"/>
          <w:numId w:val="141"/>
        </w:numPr>
        <w:spacing w:before="60" w:after="60"/>
        <w:contextualSpacing w:val="0"/>
        <w:jc w:val="both"/>
        <w:rPr>
          <w:sz w:val="22"/>
          <w:szCs w:val="22"/>
        </w:rPr>
      </w:pPr>
      <w:r w:rsidRPr="002172D7">
        <w:rPr>
          <w:sz w:val="22"/>
          <w:szCs w:val="22"/>
        </w:rPr>
        <w:t>las mieszany świeży (14,5 %)</w:t>
      </w:r>
    </w:p>
    <w:p w14:paraId="054846EB" w14:textId="77777777" w:rsidR="00C9318A" w:rsidRPr="002172D7" w:rsidRDefault="00C9318A" w:rsidP="00156AD3">
      <w:pPr>
        <w:pStyle w:val="Akapitzlist"/>
        <w:numPr>
          <w:ilvl w:val="0"/>
          <w:numId w:val="141"/>
        </w:numPr>
        <w:spacing w:before="60" w:after="60"/>
        <w:contextualSpacing w:val="0"/>
        <w:jc w:val="both"/>
        <w:rPr>
          <w:sz w:val="22"/>
          <w:szCs w:val="22"/>
        </w:rPr>
      </w:pPr>
      <w:r w:rsidRPr="002172D7">
        <w:rPr>
          <w:sz w:val="22"/>
          <w:szCs w:val="22"/>
        </w:rPr>
        <w:t>las mieszany wilgotny (9 %)</w:t>
      </w:r>
    </w:p>
    <w:p w14:paraId="40D55A92" w14:textId="77777777" w:rsidR="00C9318A" w:rsidRPr="002172D7" w:rsidRDefault="00C9318A" w:rsidP="00156AD3">
      <w:pPr>
        <w:pStyle w:val="Akapitzlist"/>
        <w:numPr>
          <w:ilvl w:val="0"/>
          <w:numId w:val="141"/>
        </w:numPr>
        <w:spacing w:before="60" w:after="60"/>
        <w:contextualSpacing w:val="0"/>
        <w:jc w:val="both"/>
        <w:rPr>
          <w:sz w:val="22"/>
          <w:szCs w:val="22"/>
        </w:rPr>
      </w:pPr>
      <w:r w:rsidRPr="002172D7">
        <w:rPr>
          <w:sz w:val="22"/>
          <w:szCs w:val="22"/>
        </w:rPr>
        <w:t>las świeży (9%)</w:t>
      </w:r>
    </w:p>
    <w:p w14:paraId="54006B87" w14:textId="77777777" w:rsidR="00C9318A" w:rsidRPr="002172D7" w:rsidRDefault="00C9318A" w:rsidP="00156AD3">
      <w:pPr>
        <w:pStyle w:val="Akapitzlist"/>
        <w:numPr>
          <w:ilvl w:val="0"/>
          <w:numId w:val="141"/>
        </w:numPr>
        <w:spacing w:before="60" w:after="60"/>
        <w:contextualSpacing w:val="0"/>
        <w:jc w:val="both"/>
        <w:rPr>
          <w:sz w:val="22"/>
          <w:szCs w:val="22"/>
        </w:rPr>
      </w:pPr>
      <w:r w:rsidRPr="002172D7">
        <w:rPr>
          <w:sz w:val="22"/>
          <w:szCs w:val="22"/>
        </w:rPr>
        <w:t>las wilgotny (1,5 %)</w:t>
      </w:r>
    </w:p>
    <w:p w14:paraId="2F2A07BD" w14:textId="77777777" w:rsidR="00C9318A" w:rsidRPr="002172D7" w:rsidRDefault="00C9318A" w:rsidP="00156AD3">
      <w:pPr>
        <w:pStyle w:val="Akapitzlist"/>
        <w:numPr>
          <w:ilvl w:val="0"/>
          <w:numId w:val="141"/>
        </w:numPr>
        <w:spacing w:before="60" w:after="60"/>
        <w:contextualSpacing w:val="0"/>
        <w:jc w:val="both"/>
        <w:rPr>
          <w:sz w:val="22"/>
          <w:szCs w:val="22"/>
        </w:rPr>
      </w:pPr>
      <w:r w:rsidRPr="002172D7">
        <w:rPr>
          <w:sz w:val="22"/>
          <w:szCs w:val="22"/>
        </w:rPr>
        <w:t>las łęgowy i inne (3 %)</w:t>
      </w:r>
    </w:p>
    <w:p w14:paraId="7A77B480" w14:textId="77777777" w:rsidR="00C9318A" w:rsidRPr="002172D7" w:rsidRDefault="00C9318A" w:rsidP="00156AD3">
      <w:pPr>
        <w:spacing w:before="60" w:after="60"/>
        <w:jc w:val="both"/>
        <w:rPr>
          <w:sz w:val="22"/>
          <w:szCs w:val="22"/>
        </w:rPr>
      </w:pPr>
      <w:r w:rsidRPr="002172D7">
        <w:rPr>
          <w:sz w:val="22"/>
          <w:szCs w:val="22"/>
        </w:rPr>
        <w:t>Dominującym gatunkiem jest: sosna (ponad 80 % drzewostanów); mniejszy udział mają: dąb, świerk, brzoza, olsza.</w:t>
      </w:r>
    </w:p>
    <w:p w14:paraId="5D548058" w14:textId="77777777" w:rsidR="00C9318A" w:rsidRPr="002172D7" w:rsidRDefault="00C9318A" w:rsidP="00156AD3">
      <w:pPr>
        <w:spacing w:before="60" w:after="60"/>
        <w:rPr>
          <w:sz w:val="22"/>
          <w:szCs w:val="22"/>
          <w:lang w:eastAsia="pl-PL"/>
        </w:rPr>
      </w:pPr>
      <w:r w:rsidRPr="002172D7">
        <w:rPr>
          <w:sz w:val="22"/>
          <w:szCs w:val="22"/>
          <w:lang w:eastAsia="pl-PL"/>
        </w:rPr>
        <w:t>Sposób gospodarowania lasów państwowych wynika z aktualnie obowiązującego operatu urządzeniowego dla nadleśnictw i obejmuje następujące kategorie prac:</w:t>
      </w:r>
    </w:p>
    <w:p w14:paraId="0DCC94E7" w14:textId="77777777" w:rsidR="00C9318A" w:rsidRPr="002172D7" w:rsidRDefault="00C9318A" w:rsidP="00156AD3">
      <w:pPr>
        <w:pStyle w:val="Akapitzlist"/>
        <w:numPr>
          <w:ilvl w:val="0"/>
          <w:numId w:val="142"/>
        </w:numPr>
        <w:spacing w:before="60" w:after="60"/>
        <w:contextualSpacing w:val="0"/>
        <w:rPr>
          <w:sz w:val="22"/>
          <w:szCs w:val="22"/>
          <w:lang w:eastAsia="pl-PL"/>
        </w:rPr>
      </w:pPr>
      <w:r w:rsidRPr="002172D7">
        <w:rPr>
          <w:sz w:val="22"/>
          <w:szCs w:val="22"/>
          <w:lang w:eastAsia="pl-PL"/>
        </w:rPr>
        <w:t>Użytkowania rębne:</w:t>
      </w:r>
    </w:p>
    <w:p w14:paraId="7C7908BA" w14:textId="77777777" w:rsidR="00C9318A" w:rsidRPr="002172D7" w:rsidRDefault="00C9318A" w:rsidP="00156AD3">
      <w:pPr>
        <w:pStyle w:val="Akapitzlist"/>
        <w:numPr>
          <w:ilvl w:val="0"/>
          <w:numId w:val="143"/>
        </w:numPr>
        <w:spacing w:before="60" w:after="60"/>
        <w:contextualSpacing w:val="0"/>
        <w:rPr>
          <w:sz w:val="22"/>
          <w:szCs w:val="22"/>
          <w:lang w:eastAsia="pl-PL"/>
        </w:rPr>
      </w:pPr>
      <w:r w:rsidRPr="002172D7">
        <w:rPr>
          <w:sz w:val="22"/>
          <w:szCs w:val="22"/>
          <w:lang w:eastAsia="pl-PL"/>
        </w:rPr>
        <w:t>cięcia przygodne (wiatrołomy, śniegołomy, okiść),</w:t>
      </w:r>
    </w:p>
    <w:p w14:paraId="4A50CB38" w14:textId="77777777" w:rsidR="00C9318A" w:rsidRPr="002172D7" w:rsidRDefault="00C9318A" w:rsidP="00156AD3">
      <w:pPr>
        <w:pStyle w:val="Akapitzlist"/>
        <w:numPr>
          <w:ilvl w:val="0"/>
          <w:numId w:val="143"/>
        </w:numPr>
        <w:spacing w:before="60" w:after="60"/>
        <w:contextualSpacing w:val="0"/>
        <w:rPr>
          <w:sz w:val="22"/>
          <w:szCs w:val="22"/>
          <w:lang w:eastAsia="pl-PL"/>
        </w:rPr>
      </w:pPr>
      <w:r w:rsidRPr="002172D7">
        <w:rPr>
          <w:sz w:val="22"/>
          <w:szCs w:val="22"/>
          <w:lang w:eastAsia="pl-PL"/>
        </w:rPr>
        <w:t>planowane rębne,</w:t>
      </w:r>
    </w:p>
    <w:p w14:paraId="189102BB" w14:textId="77777777" w:rsidR="00C9318A" w:rsidRPr="002172D7" w:rsidRDefault="00C9318A" w:rsidP="00156AD3">
      <w:pPr>
        <w:pStyle w:val="Akapitzlist"/>
        <w:numPr>
          <w:ilvl w:val="0"/>
          <w:numId w:val="142"/>
        </w:numPr>
        <w:spacing w:before="60" w:after="60"/>
        <w:contextualSpacing w:val="0"/>
        <w:rPr>
          <w:sz w:val="22"/>
          <w:szCs w:val="22"/>
          <w:lang w:eastAsia="pl-PL"/>
        </w:rPr>
      </w:pPr>
      <w:r w:rsidRPr="002172D7">
        <w:rPr>
          <w:sz w:val="22"/>
          <w:szCs w:val="22"/>
          <w:lang w:eastAsia="pl-PL"/>
        </w:rPr>
        <w:t>Użytkowania przedrębne (czyszczenia, trzebieże),</w:t>
      </w:r>
    </w:p>
    <w:p w14:paraId="0E227C2E" w14:textId="77777777" w:rsidR="00C9318A" w:rsidRPr="002172D7" w:rsidRDefault="00C9318A" w:rsidP="00156AD3">
      <w:pPr>
        <w:pStyle w:val="Akapitzlist"/>
        <w:numPr>
          <w:ilvl w:val="0"/>
          <w:numId w:val="142"/>
        </w:numPr>
        <w:spacing w:before="60" w:after="60"/>
        <w:contextualSpacing w:val="0"/>
        <w:rPr>
          <w:sz w:val="22"/>
          <w:szCs w:val="22"/>
          <w:lang w:eastAsia="pl-PL"/>
        </w:rPr>
      </w:pPr>
      <w:r w:rsidRPr="002172D7">
        <w:rPr>
          <w:sz w:val="22"/>
          <w:szCs w:val="22"/>
          <w:lang w:eastAsia="pl-PL"/>
        </w:rPr>
        <w:t>Hodowla lasu:</w:t>
      </w:r>
    </w:p>
    <w:p w14:paraId="5C02A5AF" w14:textId="77777777" w:rsidR="00C9318A" w:rsidRPr="002172D7" w:rsidRDefault="00C9318A" w:rsidP="00156AD3">
      <w:pPr>
        <w:pStyle w:val="Akapitzlist"/>
        <w:numPr>
          <w:ilvl w:val="0"/>
          <w:numId w:val="144"/>
        </w:numPr>
        <w:spacing w:before="60" w:after="60"/>
        <w:contextualSpacing w:val="0"/>
        <w:rPr>
          <w:sz w:val="22"/>
          <w:szCs w:val="22"/>
          <w:lang w:eastAsia="pl-PL"/>
        </w:rPr>
      </w:pPr>
      <w:r w:rsidRPr="002172D7">
        <w:rPr>
          <w:sz w:val="22"/>
          <w:szCs w:val="22"/>
          <w:lang w:eastAsia="pl-PL"/>
        </w:rPr>
        <w:t>dolesienia i odnowienia pod osłonę,</w:t>
      </w:r>
    </w:p>
    <w:p w14:paraId="6C9B1485" w14:textId="77777777" w:rsidR="00C9318A" w:rsidRPr="002172D7" w:rsidRDefault="00C9318A" w:rsidP="00156AD3">
      <w:pPr>
        <w:pStyle w:val="Akapitzlist"/>
        <w:numPr>
          <w:ilvl w:val="0"/>
          <w:numId w:val="144"/>
        </w:numPr>
        <w:spacing w:before="60" w:after="60"/>
        <w:contextualSpacing w:val="0"/>
        <w:rPr>
          <w:sz w:val="22"/>
          <w:szCs w:val="22"/>
          <w:lang w:eastAsia="pl-PL"/>
        </w:rPr>
      </w:pPr>
      <w:r w:rsidRPr="002172D7">
        <w:rPr>
          <w:sz w:val="22"/>
          <w:szCs w:val="22"/>
          <w:lang w:eastAsia="pl-PL"/>
        </w:rPr>
        <w:t>melioracje agrotechnicze,</w:t>
      </w:r>
    </w:p>
    <w:p w14:paraId="146F2C61" w14:textId="77777777" w:rsidR="00C9318A" w:rsidRPr="002172D7" w:rsidRDefault="00C9318A" w:rsidP="00156AD3">
      <w:pPr>
        <w:pStyle w:val="Akapitzlist"/>
        <w:numPr>
          <w:ilvl w:val="0"/>
          <w:numId w:val="144"/>
        </w:numPr>
        <w:spacing w:before="60" w:after="60"/>
        <w:contextualSpacing w:val="0"/>
        <w:rPr>
          <w:sz w:val="22"/>
          <w:szCs w:val="22"/>
          <w:lang w:eastAsia="pl-PL"/>
        </w:rPr>
      </w:pPr>
      <w:r w:rsidRPr="002172D7">
        <w:rPr>
          <w:sz w:val="22"/>
          <w:szCs w:val="22"/>
          <w:lang w:eastAsia="pl-PL"/>
        </w:rPr>
        <w:t>pielęgnacja gleby.</w:t>
      </w:r>
    </w:p>
    <w:p w14:paraId="080634AC" w14:textId="77777777" w:rsidR="00C9318A" w:rsidRPr="002172D7" w:rsidRDefault="00C9318A" w:rsidP="00156AD3">
      <w:pPr>
        <w:spacing w:before="60" w:after="60"/>
        <w:jc w:val="both"/>
        <w:rPr>
          <w:sz w:val="22"/>
          <w:szCs w:val="22"/>
          <w:lang w:eastAsia="pl-PL"/>
        </w:rPr>
      </w:pPr>
      <w:r w:rsidRPr="002172D7">
        <w:rPr>
          <w:sz w:val="22"/>
          <w:szCs w:val="22"/>
          <w:lang w:eastAsia="pl-PL"/>
        </w:rPr>
        <w:t>Spośród biotycznych czynników środowiska, oddziaływujących na istniejące drzewostany zaznacza się ograniczona aktywność szkodników pierwotnych w drzewostanach sosnowych, z uwagi na minimalny udział siedlisk słabych, występowanie podszytów, natomiast w drzewostanach liściastych intensywne żerowanie zwójek i miernikowców wpływa na spadek przyrostu masy i owocowania dębin.</w:t>
      </w:r>
    </w:p>
    <w:p w14:paraId="711F5D22" w14:textId="116643B0" w:rsidR="00C9318A" w:rsidRPr="002172D7" w:rsidRDefault="00C9318A" w:rsidP="00156AD3">
      <w:pPr>
        <w:spacing w:before="60" w:after="60"/>
        <w:jc w:val="both"/>
        <w:rPr>
          <w:sz w:val="22"/>
          <w:szCs w:val="22"/>
          <w:lang w:eastAsia="pl-PL"/>
        </w:rPr>
      </w:pPr>
      <w:r w:rsidRPr="002172D7">
        <w:rPr>
          <w:sz w:val="22"/>
          <w:szCs w:val="22"/>
          <w:lang w:eastAsia="pl-PL"/>
        </w:rPr>
        <w:t xml:space="preserve">Znaczna lesistość gminy Sośnicowice przy jednoczesnej wyraźnej przewadze powierzchni Lasów Państwowych, wprost przekłada się na ogólnie znikome zainteresowanie właścicieli gruntów (rolników) do </w:t>
      </w:r>
      <w:r w:rsidRPr="002172D7">
        <w:rPr>
          <w:rFonts w:cs="Arial"/>
          <w:sz w:val="22"/>
          <w:szCs w:val="22"/>
        </w:rPr>
        <w:t>zalesień oraz</w:t>
      </w:r>
      <w:r w:rsidR="008F7238">
        <w:rPr>
          <w:rFonts w:cs="Arial"/>
          <w:sz w:val="22"/>
          <w:szCs w:val="22"/>
        </w:rPr>
        <w:t xml:space="preserve"> </w:t>
      </w:r>
      <w:r w:rsidRPr="002172D7">
        <w:rPr>
          <w:rFonts w:cs="Arial"/>
          <w:sz w:val="22"/>
          <w:szCs w:val="22"/>
        </w:rPr>
        <w:t>do uzyskania ekwiwalentu pieniężnego (nawet przez okres 20 lat) z tego tytułu.</w:t>
      </w:r>
    </w:p>
    <w:p w14:paraId="2068AAFF" w14:textId="77777777" w:rsidR="00A473A9" w:rsidRPr="002172D7" w:rsidRDefault="00A473A9" w:rsidP="00156AD3">
      <w:pPr>
        <w:spacing w:before="60" w:after="60"/>
        <w:rPr>
          <w:sz w:val="18"/>
        </w:rPr>
      </w:pPr>
    </w:p>
    <w:p w14:paraId="7B8224DC" w14:textId="6C0B0D08" w:rsidR="002B36F0" w:rsidRPr="002172D7" w:rsidRDefault="002B36F0" w:rsidP="00FA3909">
      <w:pPr>
        <w:pStyle w:val="Nagwek3"/>
      </w:pPr>
      <w:bookmarkStart w:id="249" w:name="_Toc267063208"/>
      <w:r w:rsidRPr="002172D7">
        <w:t>Identyfikacja potrzeb</w:t>
      </w:r>
      <w:r w:rsidR="008F7238">
        <w:t xml:space="preserve"> </w:t>
      </w:r>
      <w:r w:rsidRPr="002172D7">
        <w:t>- cele długoterminowe do roku 2021 i</w:t>
      </w:r>
      <w:r w:rsidR="008F7238">
        <w:t xml:space="preserve"> </w:t>
      </w:r>
      <w:r w:rsidRPr="002172D7">
        <w:t>krótkoterminowe do 2017 roku</w:t>
      </w:r>
      <w:bookmarkEnd w:id="249"/>
    </w:p>
    <w:p w14:paraId="59C23BDA" w14:textId="77777777" w:rsidR="00B52152" w:rsidRPr="002172D7" w:rsidRDefault="00B52152" w:rsidP="00156AD3">
      <w:pPr>
        <w:spacing w:before="60" w:after="60"/>
        <w:rPr>
          <w:sz w:val="22"/>
          <w:szCs w:val="22"/>
        </w:rPr>
      </w:pPr>
    </w:p>
    <w:p w14:paraId="7175B71D" w14:textId="77777777" w:rsidR="002B36F0" w:rsidRPr="002172D7" w:rsidRDefault="002B36F0"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FF"/>
        <w:spacing w:before="60" w:after="60"/>
        <w:rPr>
          <w:b/>
          <w:i/>
          <w:sz w:val="22"/>
          <w:szCs w:val="22"/>
        </w:rPr>
      </w:pPr>
      <w:r w:rsidRPr="002172D7">
        <w:rPr>
          <w:b/>
          <w:i/>
          <w:sz w:val="22"/>
          <w:szCs w:val="22"/>
        </w:rPr>
        <w:t>Cele długoterminowe do roku 2021</w:t>
      </w:r>
    </w:p>
    <w:p w14:paraId="31ED52CD" w14:textId="5733ECBB" w:rsidR="00B52152" w:rsidRPr="002172D7" w:rsidRDefault="00B52152"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FF"/>
        <w:spacing w:before="60" w:after="60"/>
        <w:jc w:val="both"/>
        <w:rPr>
          <w:b/>
          <w:i/>
          <w:sz w:val="22"/>
          <w:szCs w:val="22"/>
        </w:rPr>
      </w:pPr>
      <w:r w:rsidRPr="002172D7">
        <w:rPr>
          <w:b/>
          <w:i/>
          <w:sz w:val="22"/>
          <w:szCs w:val="22"/>
        </w:rPr>
        <w:t>ZRL.1 -</w:t>
      </w:r>
      <w:r w:rsidR="002B36F0" w:rsidRPr="002172D7">
        <w:rPr>
          <w:b/>
          <w:i/>
          <w:sz w:val="22"/>
          <w:szCs w:val="22"/>
        </w:rPr>
        <w:t xml:space="preserve"> </w:t>
      </w:r>
      <w:r w:rsidRPr="002172D7">
        <w:rPr>
          <w:rFonts w:eastAsia="SimSun"/>
          <w:b/>
          <w:i/>
          <w:sz w:val="22"/>
          <w:szCs w:val="22"/>
          <w:lang w:eastAsia="pl-PL"/>
        </w:rPr>
        <w:t>Ochrona bioróżnorodności</w:t>
      </w:r>
    </w:p>
    <w:p w14:paraId="0AC00364" w14:textId="06101474" w:rsidR="002B36F0" w:rsidRPr="002172D7" w:rsidRDefault="002B36F0" w:rsidP="00156AD3">
      <w:pPr>
        <w:spacing w:before="60" w:after="60"/>
        <w:rPr>
          <w:rFonts w:eastAsia="SimSun"/>
          <w:sz w:val="22"/>
          <w:szCs w:val="22"/>
          <w:lang w:eastAsia="pl-PL"/>
        </w:rPr>
      </w:pPr>
    </w:p>
    <w:p w14:paraId="034EDA5D" w14:textId="77777777" w:rsidR="002B36F0" w:rsidRPr="002172D7" w:rsidRDefault="002B36F0"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CC"/>
        <w:spacing w:before="60" w:after="60"/>
        <w:rPr>
          <w:b/>
          <w:sz w:val="22"/>
          <w:szCs w:val="22"/>
        </w:rPr>
      </w:pPr>
      <w:r w:rsidRPr="002172D7">
        <w:rPr>
          <w:b/>
          <w:sz w:val="22"/>
          <w:szCs w:val="22"/>
        </w:rPr>
        <w:t>Cele krótkoterminowe do roku 2017</w:t>
      </w:r>
    </w:p>
    <w:p w14:paraId="56ECE962" w14:textId="6D5CB2BC" w:rsidR="00B52152" w:rsidRPr="002172D7" w:rsidRDefault="00B52152" w:rsidP="00156AD3">
      <w:pPr>
        <w:pBdr>
          <w:top w:val="single" w:sz="4" w:space="1" w:color="215868" w:themeColor="accent5" w:themeShade="80"/>
          <w:left w:val="single" w:sz="4" w:space="4" w:color="215868" w:themeColor="accent5" w:themeShade="80"/>
          <w:bottom w:val="single" w:sz="4" w:space="1" w:color="215868" w:themeColor="accent5" w:themeShade="80"/>
          <w:right w:val="single" w:sz="4" w:space="4" w:color="215868" w:themeColor="accent5" w:themeShade="80"/>
        </w:pBdr>
        <w:shd w:val="clear" w:color="auto" w:fill="CCFFCC"/>
        <w:spacing w:before="60" w:after="60"/>
        <w:jc w:val="both"/>
        <w:rPr>
          <w:b/>
          <w:sz w:val="22"/>
          <w:szCs w:val="22"/>
        </w:rPr>
      </w:pPr>
      <w:r w:rsidRPr="002172D7">
        <w:rPr>
          <w:rFonts w:eastAsia="SimSun"/>
          <w:b/>
          <w:sz w:val="22"/>
          <w:szCs w:val="22"/>
          <w:lang w:eastAsia="pl-PL"/>
        </w:rPr>
        <w:t>ZRL.1.1</w:t>
      </w:r>
      <w:r w:rsidR="002B36F0" w:rsidRPr="002172D7">
        <w:rPr>
          <w:rFonts w:eastAsia="SimSun"/>
          <w:b/>
          <w:sz w:val="22"/>
          <w:szCs w:val="22"/>
          <w:lang w:eastAsia="pl-PL"/>
        </w:rPr>
        <w:t xml:space="preserve"> - </w:t>
      </w:r>
      <w:r w:rsidRPr="002172D7">
        <w:rPr>
          <w:b/>
          <w:sz w:val="22"/>
          <w:szCs w:val="22"/>
        </w:rPr>
        <w:t>Wdrażanie proekologicznego modelu gospodarki leśnej</w:t>
      </w:r>
    </w:p>
    <w:p w14:paraId="529FE98B" w14:textId="785A3C7C" w:rsidR="002B36F0" w:rsidRPr="002172D7" w:rsidRDefault="002B36F0" w:rsidP="00156AD3">
      <w:pPr>
        <w:spacing w:before="60" w:after="60"/>
        <w:rPr>
          <w:b/>
          <w:sz w:val="22"/>
          <w:szCs w:val="22"/>
        </w:rPr>
      </w:pPr>
    </w:p>
    <w:tbl>
      <w:tblPr>
        <w:tblW w:w="5000"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blBorders>
        <w:tblLayout w:type="fixed"/>
        <w:tblLook w:val="04A0" w:firstRow="1" w:lastRow="0" w:firstColumn="1" w:lastColumn="0" w:noHBand="0" w:noVBand="1"/>
      </w:tblPr>
      <w:tblGrid>
        <w:gridCol w:w="9236"/>
      </w:tblGrid>
      <w:tr w:rsidR="00B52152" w:rsidRPr="002172D7" w14:paraId="79151ACB" w14:textId="77777777" w:rsidTr="00C9318A">
        <w:tc>
          <w:tcPr>
            <w:tcW w:w="5000" w:type="pct"/>
            <w:shd w:val="clear" w:color="auto" w:fill="FFFFCC"/>
            <w:vAlign w:val="center"/>
          </w:tcPr>
          <w:p w14:paraId="2DFA5ED7" w14:textId="38CF6452" w:rsidR="00B52152" w:rsidRPr="00A3477F" w:rsidRDefault="00B52152" w:rsidP="00156AD3">
            <w:pPr>
              <w:autoSpaceDE w:val="0"/>
              <w:autoSpaceDN w:val="0"/>
              <w:adjustRightInd w:val="0"/>
              <w:spacing w:before="60" w:after="60"/>
              <w:rPr>
                <w:i/>
                <w:sz w:val="22"/>
                <w:szCs w:val="22"/>
              </w:rPr>
            </w:pPr>
            <w:r w:rsidRPr="00A3477F">
              <w:rPr>
                <w:i/>
                <w:sz w:val="22"/>
                <w:szCs w:val="22"/>
              </w:rPr>
              <w:t>Zadania:</w:t>
            </w:r>
          </w:p>
        </w:tc>
      </w:tr>
      <w:tr w:rsidR="00330355" w:rsidRPr="002172D7" w14:paraId="440DB6BE" w14:textId="77777777" w:rsidTr="00330355">
        <w:tc>
          <w:tcPr>
            <w:tcW w:w="5000" w:type="pct"/>
            <w:tcBorders>
              <w:left w:val="single" w:sz="4" w:space="0" w:color="215868" w:themeColor="accent5" w:themeShade="80"/>
              <w:right w:val="single" w:sz="4" w:space="0" w:color="215868" w:themeColor="accent5" w:themeShade="80"/>
            </w:tcBorders>
            <w:shd w:val="clear" w:color="auto" w:fill="FFFFCC"/>
            <w:vAlign w:val="center"/>
          </w:tcPr>
          <w:p w14:paraId="74B36958" w14:textId="77777777" w:rsidR="00330355" w:rsidRPr="00A3477F" w:rsidRDefault="00330355" w:rsidP="00156AD3">
            <w:pPr>
              <w:autoSpaceDE w:val="0"/>
              <w:autoSpaceDN w:val="0"/>
              <w:adjustRightInd w:val="0"/>
              <w:spacing w:before="60" w:after="60"/>
              <w:ind w:left="993" w:hanging="993"/>
              <w:rPr>
                <w:i/>
                <w:sz w:val="22"/>
                <w:szCs w:val="22"/>
              </w:rPr>
            </w:pPr>
            <w:r w:rsidRPr="00A3477F">
              <w:rPr>
                <w:i/>
                <w:sz w:val="22"/>
                <w:szCs w:val="22"/>
              </w:rPr>
              <w:t>ZRL.1.1.1 – Opracowanie uproszczonych planów urządzenia lasów niestanowiących własności skarbu Państwa (ok. 33 ha)</w:t>
            </w:r>
          </w:p>
          <w:p w14:paraId="21DD5B8B" w14:textId="77777777" w:rsidR="00330355" w:rsidRPr="00A3477F" w:rsidRDefault="00330355" w:rsidP="00156AD3">
            <w:pPr>
              <w:autoSpaceDE w:val="0"/>
              <w:autoSpaceDN w:val="0"/>
              <w:adjustRightInd w:val="0"/>
              <w:spacing w:before="60" w:after="60"/>
              <w:ind w:left="993" w:hanging="993"/>
              <w:rPr>
                <w:i/>
                <w:sz w:val="22"/>
                <w:szCs w:val="22"/>
              </w:rPr>
            </w:pPr>
            <w:r w:rsidRPr="00A3477F">
              <w:rPr>
                <w:i/>
                <w:sz w:val="22"/>
                <w:szCs w:val="22"/>
              </w:rPr>
              <w:t>ZRL.1.1.1 - Aktualizacja planów urządzenia lasów stanowiących własności skarbu Państwa</w:t>
            </w:r>
          </w:p>
        </w:tc>
      </w:tr>
      <w:tr w:rsidR="00330355" w:rsidRPr="002172D7" w14:paraId="725C4D04" w14:textId="77777777" w:rsidTr="00330355">
        <w:tc>
          <w:tcPr>
            <w:tcW w:w="5000" w:type="pct"/>
            <w:tcBorders>
              <w:left w:val="single" w:sz="4" w:space="0" w:color="215868" w:themeColor="accent5" w:themeShade="80"/>
              <w:right w:val="single" w:sz="4" w:space="0" w:color="215868" w:themeColor="accent5" w:themeShade="80"/>
            </w:tcBorders>
            <w:shd w:val="clear" w:color="auto" w:fill="FFFFCC"/>
            <w:vAlign w:val="center"/>
          </w:tcPr>
          <w:p w14:paraId="5D28694B" w14:textId="3A11EB81" w:rsidR="00330355" w:rsidRPr="00A3477F" w:rsidRDefault="00330355" w:rsidP="00156AD3">
            <w:pPr>
              <w:autoSpaceDE w:val="0"/>
              <w:autoSpaceDN w:val="0"/>
              <w:adjustRightInd w:val="0"/>
              <w:spacing w:before="60" w:after="60"/>
              <w:ind w:left="993" w:hanging="993"/>
              <w:rPr>
                <w:i/>
                <w:sz w:val="22"/>
                <w:szCs w:val="22"/>
              </w:rPr>
            </w:pPr>
            <w:r w:rsidRPr="00A3477F">
              <w:rPr>
                <w:i/>
                <w:sz w:val="22"/>
                <w:szCs w:val="22"/>
              </w:rPr>
              <w:t>ZRL.1.1.2 - Wzmocnienie kontroli gospodarki leśnej w</w:t>
            </w:r>
            <w:r w:rsidR="008F7238" w:rsidRPr="00A3477F">
              <w:rPr>
                <w:i/>
                <w:sz w:val="22"/>
                <w:szCs w:val="22"/>
              </w:rPr>
              <w:t xml:space="preserve"> </w:t>
            </w:r>
            <w:r w:rsidRPr="00A3477F">
              <w:rPr>
                <w:i/>
                <w:sz w:val="22"/>
                <w:szCs w:val="22"/>
              </w:rPr>
              <w:t>obszarach nowych nasadzeń i w lasach prywatnych</w:t>
            </w:r>
          </w:p>
        </w:tc>
      </w:tr>
      <w:tr w:rsidR="00330355" w:rsidRPr="002172D7" w14:paraId="552F7370" w14:textId="77777777" w:rsidTr="00330355">
        <w:tc>
          <w:tcPr>
            <w:tcW w:w="5000" w:type="pct"/>
            <w:tcBorders>
              <w:left w:val="single" w:sz="4" w:space="0" w:color="215868" w:themeColor="accent5" w:themeShade="80"/>
              <w:bottom w:val="single" w:sz="4" w:space="0" w:color="215868" w:themeColor="accent5" w:themeShade="80"/>
              <w:right w:val="single" w:sz="4" w:space="0" w:color="215868" w:themeColor="accent5" w:themeShade="80"/>
            </w:tcBorders>
            <w:shd w:val="clear" w:color="auto" w:fill="FFFFCC"/>
            <w:vAlign w:val="center"/>
          </w:tcPr>
          <w:p w14:paraId="5A038C6F" w14:textId="77777777" w:rsidR="00330355" w:rsidRPr="00A3477F" w:rsidRDefault="00330355" w:rsidP="00156AD3">
            <w:pPr>
              <w:autoSpaceDE w:val="0"/>
              <w:autoSpaceDN w:val="0"/>
              <w:adjustRightInd w:val="0"/>
              <w:spacing w:before="60" w:after="60"/>
              <w:ind w:left="993" w:hanging="993"/>
              <w:rPr>
                <w:i/>
                <w:sz w:val="22"/>
                <w:szCs w:val="22"/>
              </w:rPr>
            </w:pPr>
            <w:r w:rsidRPr="00A3477F">
              <w:rPr>
                <w:i/>
                <w:sz w:val="22"/>
                <w:szCs w:val="22"/>
              </w:rPr>
              <w:t>ZRL.1.1.4 - Realizacja wytycznych „Programu ochrony przyrody” nadleśnictw</w:t>
            </w:r>
          </w:p>
        </w:tc>
      </w:tr>
    </w:tbl>
    <w:p w14:paraId="1CD5A320" w14:textId="77777777" w:rsidR="006D7FF1" w:rsidRPr="002172D7" w:rsidRDefault="006D7FF1" w:rsidP="00156AD3">
      <w:pPr>
        <w:spacing w:before="60" w:after="60"/>
        <w:rPr>
          <w:sz w:val="22"/>
          <w:szCs w:val="22"/>
          <w:highlight w:val="cyan"/>
        </w:rPr>
      </w:pPr>
    </w:p>
    <w:p w14:paraId="34C3E0A4" w14:textId="77777777" w:rsidR="00A473A9" w:rsidRPr="002172D7" w:rsidRDefault="00A473A9" w:rsidP="00156AD3">
      <w:pPr>
        <w:spacing w:before="60" w:after="60"/>
        <w:rPr>
          <w:i/>
          <w:sz w:val="16"/>
          <w:szCs w:val="16"/>
          <w:highlight w:val="cyan"/>
        </w:rPr>
        <w:sectPr w:rsidR="00A473A9" w:rsidRPr="002172D7" w:rsidSect="002A6CD2">
          <w:pgSz w:w="11900" w:h="16820"/>
          <w:pgMar w:top="1418" w:right="1440" w:bottom="1276" w:left="1440" w:header="709" w:footer="709" w:gutter="0"/>
          <w:cols w:space="708"/>
          <w:docGrid w:linePitch="326"/>
        </w:sectPr>
      </w:pPr>
    </w:p>
    <w:p w14:paraId="64954504" w14:textId="77777777" w:rsidR="002B36F0" w:rsidRPr="002172D7" w:rsidRDefault="002B36F0" w:rsidP="00FA3909">
      <w:pPr>
        <w:pStyle w:val="Nagwek3"/>
      </w:pPr>
      <w:bookmarkStart w:id="250" w:name="_Toc267063209"/>
      <w:r w:rsidRPr="002172D7">
        <w:t>Plan operacyjny</w:t>
      </w:r>
      <w:bookmarkEnd w:id="2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5"/>
        <w:gridCol w:w="2361"/>
        <w:gridCol w:w="1217"/>
        <w:gridCol w:w="1257"/>
        <w:gridCol w:w="1602"/>
        <w:gridCol w:w="1719"/>
        <w:gridCol w:w="1246"/>
        <w:gridCol w:w="1843"/>
        <w:gridCol w:w="1846"/>
      </w:tblGrid>
      <w:tr w:rsidR="005B45EC" w:rsidRPr="002172D7" w14:paraId="1255ED28" w14:textId="77777777" w:rsidTr="005B45EC">
        <w:tc>
          <w:tcPr>
            <w:tcW w:w="376" w:type="pct"/>
            <w:shd w:val="clear" w:color="auto" w:fill="CCFFFF"/>
            <w:vAlign w:val="center"/>
          </w:tcPr>
          <w:p w14:paraId="094E6B5E" w14:textId="77777777" w:rsidR="005B45EC" w:rsidRPr="002172D7" w:rsidRDefault="005B45EC" w:rsidP="00156AD3">
            <w:pPr>
              <w:autoSpaceDE w:val="0"/>
              <w:autoSpaceDN w:val="0"/>
              <w:adjustRightInd w:val="0"/>
              <w:spacing w:before="60" w:after="60"/>
              <w:jc w:val="center"/>
              <w:rPr>
                <w:rFonts w:eastAsia="SimSun"/>
                <w:i/>
                <w:sz w:val="18"/>
                <w:szCs w:val="18"/>
              </w:rPr>
            </w:pPr>
            <w:r w:rsidRPr="002172D7">
              <w:rPr>
                <w:bCs/>
                <w:i/>
                <w:sz w:val="18"/>
                <w:szCs w:val="18"/>
              </w:rPr>
              <w:t>L.P.</w:t>
            </w:r>
          </w:p>
        </w:tc>
        <w:tc>
          <w:tcPr>
            <w:tcW w:w="834" w:type="pct"/>
            <w:shd w:val="clear" w:color="auto" w:fill="CCFFFF"/>
            <w:vAlign w:val="center"/>
          </w:tcPr>
          <w:p w14:paraId="2079B837" w14:textId="77777777" w:rsidR="005B45EC" w:rsidRPr="002172D7" w:rsidRDefault="005B45EC" w:rsidP="00156AD3">
            <w:pPr>
              <w:autoSpaceDE w:val="0"/>
              <w:autoSpaceDN w:val="0"/>
              <w:adjustRightInd w:val="0"/>
              <w:spacing w:before="60" w:after="60"/>
              <w:jc w:val="center"/>
              <w:rPr>
                <w:i/>
                <w:sz w:val="18"/>
                <w:szCs w:val="18"/>
              </w:rPr>
            </w:pPr>
            <w:r w:rsidRPr="002172D7">
              <w:rPr>
                <w:bCs/>
                <w:i/>
                <w:sz w:val="18"/>
                <w:szCs w:val="18"/>
              </w:rPr>
              <w:t>Nazwa zadania</w:t>
            </w:r>
          </w:p>
        </w:tc>
        <w:tc>
          <w:tcPr>
            <w:tcW w:w="430" w:type="pct"/>
            <w:shd w:val="clear" w:color="auto" w:fill="CCFFFF"/>
            <w:vAlign w:val="center"/>
          </w:tcPr>
          <w:p w14:paraId="789CCFE3" w14:textId="77777777" w:rsidR="005B45EC" w:rsidRPr="002172D7" w:rsidRDefault="005B45EC" w:rsidP="00156AD3">
            <w:pPr>
              <w:spacing w:before="60" w:after="60"/>
              <w:jc w:val="center"/>
              <w:rPr>
                <w:i/>
                <w:sz w:val="18"/>
                <w:szCs w:val="18"/>
              </w:rPr>
            </w:pPr>
            <w:r w:rsidRPr="002172D7">
              <w:rPr>
                <w:bCs/>
                <w:i/>
                <w:sz w:val="18"/>
                <w:szCs w:val="18"/>
              </w:rPr>
              <w:t>Termin rozpoczęcia planowany</w:t>
            </w:r>
          </w:p>
        </w:tc>
        <w:tc>
          <w:tcPr>
            <w:tcW w:w="444" w:type="pct"/>
            <w:shd w:val="clear" w:color="auto" w:fill="CCFFFF"/>
            <w:vAlign w:val="center"/>
          </w:tcPr>
          <w:p w14:paraId="32E03815" w14:textId="77777777" w:rsidR="005B45EC" w:rsidRPr="002172D7" w:rsidRDefault="005B45EC" w:rsidP="00156AD3">
            <w:pPr>
              <w:spacing w:before="60" w:after="60"/>
              <w:jc w:val="center"/>
              <w:rPr>
                <w:i/>
                <w:sz w:val="18"/>
                <w:szCs w:val="18"/>
              </w:rPr>
            </w:pPr>
            <w:r w:rsidRPr="002172D7">
              <w:rPr>
                <w:bCs/>
                <w:i/>
                <w:sz w:val="18"/>
                <w:szCs w:val="18"/>
              </w:rPr>
              <w:t>Termin zakończenia planowany</w:t>
            </w:r>
          </w:p>
        </w:tc>
        <w:tc>
          <w:tcPr>
            <w:tcW w:w="566" w:type="pct"/>
            <w:shd w:val="clear" w:color="auto" w:fill="CCFFFF"/>
            <w:vAlign w:val="center"/>
          </w:tcPr>
          <w:p w14:paraId="5ED43C31" w14:textId="77777777" w:rsidR="005B45EC" w:rsidRPr="002172D7" w:rsidRDefault="005B45EC" w:rsidP="00156AD3">
            <w:pPr>
              <w:spacing w:before="60" w:after="60"/>
              <w:jc w:val="center"/>
              <w:rPr>
                <w:i/>
                <w:sz w:val="18"/>
                <w:szCs w:val="18"/>
              </w:rPr>
            </w:pPr>
            <w:r w:rsidRPr="002172D7">
              <w:rPr>
                <w:bCs/>
                <w:i/>
                <w:sz w:val="18"/>
                <w:szCs w:val="18"/>
              </w:rPr>
              <w:t>Jednostka odpowiedzialna</w:t>
            </w:r>
          </w:p>
        </w:tc>
        <w:tc>
          <w:tcPr>
            <w:tcW w:w="607" w:type="pct"/>
            <w:shd w:val="clear" w:color="auto" w:fill="CCFFFF"/>
            <w:vAlign w:val="center"/>
          </w:tcPr>
          <w:p w14:paraId="0F161758" w14:textId="77777777" w:rsidR="005B45EC" w:rsidRPr="002172D7" w:rsidRDefault="005B45EC" w:rsidP="00156AD3">
            <w:pPr>
              <w:spacing w:before="60" w:after="60"/>
              <w:jc w:val="center"/>
              <w:rPr>
                <w:i/>
                <w:sz w:val="18"/>
                <w:szCs w:val="18"/>
              </w:rPr>
            </w:pPr>
            <w:r w:rsidRPr="002172D7">
              <w:rPr>
                <w:bCs/>
                <w:i/>
                <w:sz w:val="18"/>
                <w:szCs w:val="18"/>
              </w:rPr>
              <w:t>Planowane efekty ekologiczne</w:t>
            </w:r>
          </w:p>
        </w:tc>
        <w:tc>
          <w:tcPr>
            <w:tcW w:w="440" w:type="pct"/>
            <w:shd w:val="clear" w:color="auto" w:fill="CCFFFF"/>
            <w:vAlign w:val="center"/>
          </w:tcPr>
          <w:p w14:paraId="5D8A41E4" w14:textId="77777777" w:rsidR="005B45EC" w:rsidRPr="002172D7" w:rsidRDefault="005B45EC" w:rsidP="00156AD3">
            <w:pPr>
              <w:spacing w:before="60" w:after="60"/>
              <w:jc w:val="center"/>
              <w:rPr>
                <w:i/>
                <w:sz w:val="18"/>
                <w:szCs w:val="18"/>
              </w:rPr>
            </w:pPr>
            <w:r w:rsidRPr="002172D7">
              <w:rPr>
                <w:bCs/>
                <w:i/>
                <w:sz w:val="18"/>
                <w:szCs w:val="18"/>
              </w:rPr>
              <w:t>Planowane koszty ogółem (PLN) tyś.</w:t>
            </w:r>
          </w:p>
        </w:tc>
        <w:tc>
          <w:tcPr>
            <w:tcW w:w="651" w:type="pct"/>
            <w:shd w:val="clear" w:color="auto" w:fill="CCFFFF"/>
            <w:vAlign w:val="center"/>
          </w:tcPr>
          <w:p w14:paraId="1C0EA724" w14:textId="77777777" w:rsidR="005B45EC" w:rsidRPr="002172D7" w:rsidRDefault="005B45EC" w:rsidP="00156AD3">
            <w:pPr>
              <w:spacing w:before="60" w:after="60"/>
              <w:jc w:val="center"/>
              <w:rPr>
                <w:i/>
                <w:sz w:val="18"/>
                <w:szCs w:val="18"/>
              </w:rPr>
            </w:pPr>
            <w:r w:rsidRPr="002172D7">
              <w:rPr>
                <w:bCs/>
                <w:i/>
                <w:sz w:val="18"/>
                <w:szCs w:val="18"/>
              </w:rPr>
              <w:t>Partnerzy</w:t>
            </w:r>
          </w:p>
        </w:tc>
        <w:tc>
          <w:tcPr>
            <w:tcW w:w="652" w:type="pct"/>
            <w:shd w:val="clear" w:color="auto" w:fill="CCFFFF"/>
            <w:vAlign w:val="center"/>
          </w:tcPr>
          <w:p w14:paraId="792EC559" w14:textId="77777777" w:rsidR="005B45EC" w:rsidRPr="002172D7" w:rsidRDefault="005B45EC" w:rsidP="00156AD3">
            <w:pPr>
              <w:spacing w:before="60" w:after="60"/>
              <w:jc w:val="center"/>
              <w:rPr>
                <w:i/>
                <w:sz w:val="18"/>
                <w:szCs w:val="18"/>
              </w:rPr>
            </w:pPr>
            <w:r w:rsidRPr="002172D7">
              <w:rPr>
                <w:bCs/>
                <w:i/>
                <w:sz w:val="18"/>
                <w:szCs w:val="18"/>
              </w:rPr>
              <w:t>Źródła finansowania</w:t>
            </w:r>
          </w:p>
        </w:tc>
      </w:tr>
      <w:tr w:rsidR="005B45EC" w:rsidRPr="002172D7" w14:paraId="621541FB" w14:textId="77777777" w:rsidTr="005B45EC">
        <w:tc>
          <w:tcPr>
            <w:tcW w:w="5000" w:type="pct"/>
            <w:gridSpan w:val="9"/>
            <w:shd w:val="clear" w:color="auto" w:fill="FFFFCC"/>
            <w:vAlign w:val="center"/>
          </w:tcPr>
          <w:p w14:paraId="0577DAE5" w14:textId="77777777" w:rsidR="005B45EC" w:rsidRPr="002172D7" w:rsidRDefault="005B45EC" w:rsidP="00156AD3">
            <w:pPr>
              <w:spacing w:before="60" w:after="60"/>
              <w:jc w:val="center"/>
              <w:rPr>
                <w:i/>
                <w:color w:val="FF0000"/>
                <w:sz w:val="18"/>
                <w:szCs w:val="18"/>
              </w:rPr>
            </w:pPr>
            <w:r w:rsidRPr="002172D7">
              <w:rPr>
                <w:i/>
                <w:color w:val="FF0000"/>
                <w:sz w:val="18"/>
                <w:szCs w:val="18"/>
              </w:rPr>
              <w:t>OCHRONA I ZRÓWNOWAŻONY ROZWÓJ LASÓW</w:t>
            </w:r>
          </w:p>
        </w:tc>
      </w:tr>
      <w:tr w:rsidR="005B45EC" w:rsidRPr="002172D7" w14:paraId="2DF62DA1" w14:textId="77777777" w:rsidTr="005B45EC">
        <w:tc>
          <w:tcPr>
            <w:tcW w:w="5000" w:type="pct"/>
            <w:gridSpan w:val="9"/>
            <w:shd w:val="clear" w:color="auto" w:fill="CCFFFF"/>
            <w:vAlign w:val="center"/>
          </w:tcPr>
          <w:p w14:paraId="64911C43" w14:textId="77777777" w:rsidR="005B45EC" w:rsidRPr="002172D7" w:rsidRDefault="005B45EC" w:rsidP="00156AD3">
            <w:pPr>
              <w:spacing w:before="60" w:after="60"/>
              <w:jc w:val="center"/>
              <w:rPr>
                <w:i/>
                <w:sz w:val="18"/>
                <w:szCs w:val="18"/>
              </w:rPr>
            </w:pPr>
            <w:r w:rsidRPr="002172D7">
              <w:rPr>
                <w:i/>
                <w:sz w:val="18"/>
                <w:szCs w:val="18"/>
              </w:rPr>
              <w:t xml:space="preserve">ZADANIA KOORDYNOWANE </w:t>
            </w:r>
          </w:p>
        </w:tc>
      </w:tr>
      <w:tr w:rsidR="005B45EC" w:rsidRPr="002172D7" w14:paraId="79A7DB85" w14:textId="77777777" w:rsidTr="005B45EC">
        <w:tc>
          <w:tcPr>
            <w:tcW w:w="376" w:type="pct"/>
            <w:shd w:val="clear" w:color="auto" w:fill="auto"/>
            <w:vAlign w:val="center"/>
          </w:tcPr>
          <w:p w14:paraId="5841338E" w14:textId="77777777" w:rsidR="005B45EC" w:rsidRPr="002172D7" w:rsidRDefault="005B45EC" w:rsidP="00156AD3">
            <w:pPr>
              <w:autoSpaceDE w:val="0"/>
              <w:autoSpaceDN w:val="0"/>
              <w:adjustRightInd w:val="0"/>
              <w:spacing w:before="60" w:after="60"/>
              <w:jc w:val="center"/>
              <w:rPr>
                <w:rFonts w:eastAsia="SimSun"/>
                <w:i/>
                <w:sz w:val="18"/>
                <w:szCs w:val="18"/>
              </w:rPr>
            </w:pPr>
            <w:r w:rsidRPr="002172D7">
              <w:rPr>
                <w:rFonts w:eastAsia="SimSun"/>
                <w:i/>
                <w:sz w:val="18"/>
                <w:szCs w:val="18"/>
              </w:rPr>
              <w:t>ZRL.1.1.1</w:t>
            </w:r>
          </w:p>
        </w:tc>
        <w:tc>
          <w:tcPr>
            <w:tcW w:w="834" w:type="pct"/>
            <w:shd w:val="clear" w:color="auto" w:fill="auto"/>
            <w:vAlign w:val="center"/>
          </w:tcPr>
          <w:p w14:paraId="5863C605" w14:textId="77777777" w:rsidR="005B45EC" w:rsidRPr="002172D7" w:rsidRDefault="005B45EC" w:rsidP="00156AD3">
            <w:pPr>
              <w:autoSpaceDE w:val="0"/>
              <w:autoSpaceDN w:val="0"/>
              <w:adjustRightInd w:val="0"/>
              <w:spacing w:before="60" w:after="60"/>
              <w:jc w:val="center"/>
              <w:rPr>
                <w:rFonts w:eastAsia="SimSun"/>
                <w:i/>
                <w:sz w:val="18"/>
                <w:szCs w:val="18"/>
              </w:rPr>
            </w:pPr>
            <w:r w:rsidRPr="002172D7">
              <w:rPr>
                <w:i/>
                <w:sz w:val="18"/>
                <w:szCs w:val="18"/>
              </w:rPr>
              <w:t>Opracowanie uproszczonych planów urządzenia lasów niestanowiących własności skarbu Państwa (ok. 33 ha)</w:t>
            </w:r>
          </w:p>
        </w:tc>
        <w:tc>
          <w:tcPr>
            <w:tcW w:w="430" w:type="pct"/>
            <w:shd w:val="clear" w:color="auto" w:fill="auto"/>
            <w:vAlign w:val="center"/>
          </w:tcPr>
          <w:p w14:paraId="06B09C31" w14:textId="77777777" w:rsidR="005B45EC" w:rsidRPr="002172D7" w:rsidRDefault="005B45EC" w:rsidP="00156AD3">
            <w:pPr>
              <w:spacing w:before="60" w:after="60"/>
              <w:jc w:val="center"/>
              <w:rPr>
                <w:i/>
                <w:sz w:val="18"/>
                <w:szCs w:val="18"/>
              </w:rPr>
            </w:pPr>
            <w:r w:rsidRPr="002172D7">
              <w:rPr>
                <w:i/>
                <w:sz w:val="18"/>
                <w:szCs w:val="18"/>
              </w:rPr>
              <w:t>2014</w:t>
            </w:r>
          </w:p>
        </w:tc>
        <w:tc>
          <w:tcPr>
            <w:tcW w:w="444" w:type="pct"/>
            <w:shd w:val="clear" w:color="auto" w:fill="auto"/>
            <w:vAlign w:val="center"/>
          </w:tcPr>
          <w:p w14:paraId="4064A645" w14:textId="77777777" w:rsidR="005B45EC" w:rsidRPr="002172D7" w:rsidRDefault="005B45EC" w:rsidP="00156AD3">
            <w:pPr>
              <w:spacing w:before="60" w:after="60"/>
              <w:jc w:val="center"/>
              <w:rPr>
                <w:i/>
                <w:sz w:val="18"/>
                <w:szCs w:val="18"/>
              </w:rPr>
            </w:pPr>
            <w:r w:rsidRPr="002172D7">
              <w:rPr>
                <w:i/>
                <w:sz w:val="18"/>
                <w:szCs w:val="18"/>
              </w:rPr>
              <w:t>2017</w:t>
            </w:r>
          </w:p>
        </w:tc>
        <w:tc>
          <w:tcPr>
            <w:tcW w:w="566" w:type="pct"/>
            <w:shd w:val="clear" w:color="auto" w:fill="auto"/>
            <w:vAlign w:val="center"/>
          </w:tcPr>
          <w:p w14:paraId="704B6DD2" w14:textId="77777777" w:rsidR="005B45EC" w:rsidRPr="002172D7" w:rsidRDefault="005B45EC" w:rsidP="00156AD3">
            <w:pPr>
              <w:spacing w:before="60" w:after="60"/>
              <w:jc w:val="center"/>
              <w:rPr>
                <w:i/>
                <w:sz w:val="18"/>
                <w:szCs w:val="18"/>
              </w:rPr>
            </w:pPr>
            <w:r w:rsidRPr="002172D7">
              <w:rPr>
                <w:i/>
                <w:sz w:val="18"/>
                <w:szCs w:val="18"/>
              </w:rPr>
              <w:t>Powiat Gliwicki</w:t>
            </w:r>
          </w:p>
        </w:tc>
        <w:tc>
          <w:tcPr>
            <w:tcW w:w="607" w:type="pct"/>
            <w:shd w:val="clear" w:color="auto" w:fill="auto"/>
            <w:vAlign w:val="center"/>
          </w:tcPr>
          <w:p w14:paraId="18C0F971" w14:textId="77777777" w:rsidR="005B45EC" w:rsidRPr="002172D7" w:rsidRDefault="005B45EC" w:rsidP="00156AD3">
            <w:pPr>
              <w:spacing w:before="60" w:after="60"/>
              <w:jc w:val="center"/>
              <w:rPr>
                <w:i/>
                <w:sz w:val="18"/>
                <w:szCs w:val="18"/>
              </w:rPr>
            </w:pPr>
            <w:r w:rsidRPr="002172D7">
              <w:rPr>
                <w:i/>
                <w:sz w:val="18"/>
                <w:szCs w:val="18"/>
              </w:rPr>
              <w:t>Zrównoważony rozwój lasów</w:t>
            </w:r>
          </w:p>
        </w:tc>
        <w:tc>
          <w:tcPr>
            <w:tcW w:w="440" w:type="pct"/>
            <w:shd w:val="clear" w:color="auto" w:fill="auto"/>
            <w:vAlign w:val="center"/>
          </w:tcPr>
          <w:p w14:paraId="3E2E2A1C" w14:textId="77777777" w:rsidR="005B45EC" w:rsidRPr="002172D7" w:rsidRDefault="005B45EC" w:rsidP="00156AD3">
            <w:pPr>
              <w:spacing w:before="60" w:after="60"/>
              <w:jc w:val="center"/>
              <w:rPr>
                <w:i/>
                <w:sz w:val="18"/>
                <w:szCs w:val="18"/>
              </w:rPr>
            </w:pPr>
            <w:r w:rsidRPr="002172D7">
              <w:rPr>
                <w:i/>
                <w:sz w:val="18"/>
                <w:szCs w:val="18"/>
              </w:rPr>
              <w:t>100</w:t>
            </w:r>
          </w:p>
        </w:tc>
        <w:tc>
          <w:tcPr>
            <w:tcW w:w="651" w:type="pct"/>
            <w:shd w:val="clear" w:color="auto" w:fill="auto"/>
            <w:vAlign w:val="center"/>
          </w:tcPr>
          <w:p w14:paraId="0C1247A5" w14:textId="77777777" w:rsidR="005B45EC" w:rsidRPr="002172D7" w:rsidRDefault="005B45EC" w:rsidP="00156AD3">
            <w:pPr>
              <w:spacing w:before="60" w:after="60"/>
              <w:jc w:val="center"/>
              <w:rPr>
                <w:i/>
                <w:sz w:val="18"/>
                <w:szCs w:val="18"/>
              </w:rPr>
            </w:pPr>
            <w:r w:rsidRPr="002172D7">
              <w:rPr>
                <w:i/>
                <w:sz w:val="18"/>
                <w:szCs w:val="18"/>
              </w:rPr>
              <w:t>Nadleśnictwa</w:t>
            </w:r>
          </w:p>
        </w:tc>
        <w:tc>
          <w:tcPr>
            <w:tcW w:w="652" w:type="pct"/>
            <w:shd w:val="clear" w:color="auto" w:fill="auto"/>
            <w:vAlign w:val="center"/>
          </w:tcPr>
          <w:p w14:paraId="345345C1" w14:textId="77777777" w:rsidR="005B45EC" w:rsidRPr="002172D7" w:rsidRDefault="005B45EC" w:rsidP="00156AD3">
            <w:pPr>
              <w:spacing w:before="60" w:after="60"/>
              <w:jc w:val="center"/>
              <w:rPr>
                <w:i/>
                <w:sz w:val="18"/>
                <w:szCs w:val="18"/>
              </w:rPr>
            </w:pPr>
            <w:r w:rsidRPr="002172D7">
              <w:rPr>
                <w:i/>
                <w:sz w:val="18"/>
                <w:szCs w:val="18"/>
              </w:rPr>
              <w:t>budżet Powiatu Gliwicki</w:t>
            </w:r>
          </w:p>
        </w:tc>
      </w:tr>
      <w:tr w:rsidR="005B45EC" w:rsidRPr="002172D7" w14:paraId="0FFD2C17" w14:textId="77777777" w:rsidTr="005B45EC">
        <w:tc>
          <w:tcPr>
            <w:tcW w:w="376" w:type="pct"/>
            <w:shd w:val="clear" w:color="auto" w:fill="auto"/>
            <w:vAlign w:val="center"/>
          </w:tcPr>
          <w:p w14:paraId="379D786D" w14:textId="77777777" w:rsidR="005B45EC" w:rsidRPr="002172D7" w:rsidRDefault="005B45EC" w:rsidP="00156AD3">
            <w:pPr>
              <w:autoSpaceDE w:val="0"/>
              <w:autoSpaceDN w:val="0"/>
              <w:adjustRightInd w:val="0"/>
              <w:spacing w:before="60" w:after="60"/>
              <w:jc w:val="center"/>
              <w:rPr>
                <w:rFonts w:eastAsia="SimSun"/>
                <w:i/>
                <w:sz w:val="18"/>
                <w:szCs w:val="18"/>
              </w:rPr>
            </w:pPr>
            <w:r w:rsidRPr="002172D7">
              <w:rPr>
                <w:rFonts w:eastAsia="SimSun"/>
                <w:i/>
                <w:sz w:val="18"/>
                <w:szCs w:val="18"/>
              </w:rPr>
              <w:t>ZRL.1.1.2</w:t>
            </w:r>
          </w:p>
        </w:tc>
        <w:tc>
          <w:tcPr>
            <w:tcW w:w="834" w:type="pct"/>
            <w:shd w:val="clear" w:color="auto" w:fill="auto"/>
            <w:vAlign w:val="center"/>
          </w:tcPr>
          <w:p w14:paraId="2F21B1DC" w14:textId="77777777" w:rsidR="005B45EC" w:rsidRPr="002172D7" w:rsidRDefault="005B45EC" w:rsidP="00156AD3">
            <w:pPr>
              <w:spacing w:before="60" w:after="60"/>
              <w:jc w:val="center"/>
              <w:rPr>
                <w:rFonts w:eastAsia="SimSun"/>
                <w:i/>
                <w:sz w:val="18"/>
                <w:szCs w:val="18"/>
              </w:rPr>
            </w:pPr>
            <w:r w:rsidRPr="002172D7">
              <w:rPr>
                <w:i/>
                <w:sz w:val="18"/>
                <w:szCs w:val="18"/>
              </w:rPr>
              <w:t>Aktualizacja planów urządzenia lasów stanowiących własności skarbu Państwa</w:t>
            </w:r>
          </w:p>
        </w:tc>
        <w:tc>
          <w:tcPr>
            <w:tcW w:w="430" w:type="pct"/>
            <w:shd w:val="clear" w:color="auto" w:fill="auto"/>
            <w:vAlign w:val="center"/>
          </w:tcPr>
          <w:p w14:paraId="3AB10A9B" w14:textId="77777777" w:rsidR="005B45EC" w:rsidRPr="002172D7" w:rsidRDefault="005B45EC" w:rsidP="00156AD3">
            <w:pPr>
              <w:spacing w:before="60" w:after="60"/>
              <w:jc w:val="center"/>
              <w:rPr>
                <w:i/>
                <w:sz w:val="18"/>
                <w:szCs w:val="18"/>
              </w:rPr>
            </w:pPr>
            <w:r w:rsidRPr="002172D7">
              <w:rPr>
                <w:i/>
                <w:sz w:val="18"/>
                <w:szCs w:val="18"/>
              </w:rPr>
              <w:t>2015</w:t>
            </w:r>
          </w:p>
        </w:tc>
        <w:tc>
          <w:tcPr>
            <w:tcW w:w="444" w:type="pct"/>
            <w:shd w:val="clear" w:color="auto" w:fill="auto"/>
            <w:vAlign w:val="center"/>
          </w:tcPr>
          <w:p w14:paraId="34F0B34D" w14:textId="77777777" w:rsidR="005B45EC" w:rsidRPr="002172D7" w:rsidRDefault="005B45EC" w:rsidP="00156AD3">
            <w:pPr>
              <w:spacing w:before="60" w:after="60"/>
              <w:jc w:val="center"/>
              <w:rPr>
                <w:i/>
                <w:sz w:val="18"/>
                <w:szCs w:val="18"/>
              </w:rPr>
            </w:pPr>
            <w:r w:rsidRPr="002172D7">
              <w:rPr>
                <w:i/>
                <w:sz w:val="18"/>
                <w:szCs w:val="18"/>
              </w:rPr>
              <w:t>2016</w:t>
            </w:r>
          </w:p>
        </w:tc>
        <w:tc>
          <w:tcPr>
            <w:tcW w:w="566" w:type="pct"/>
            <w:shd w:val="clear" w:color="auto" w:fill="auto"/>
            <w:vAlign w:val="center"/>
          </w:tcPr>
          <w:p w14:paraId="111B6665" w14:textId="77777777" w:rsidR="005B45EC" w:rsidRPr="002172D7" w:rsidRDefault="005B45EC" w:rsidP="00156AD3">
            <w:pPr>
              <w:spacing w:before="60" w:after="60"/>
              <w:jc w:val="center"/>
              <w:rPr>
                <w:i/>
                <w:sz w:val="18"/>
                <w:szCs w:val="18"/>
              </w:rPr>
            </w:pPr>
            <w:r w:rsidRPr="002172D7">
              <w:rPr>
                <w:i/>
                <w:sz w:val="18"/>
                <w:szCs w:val="18"/>
              </w:rPr>
              <w:t>Nadleśnictwo Rudziniec, Rybnik, Rudy Raciborskie, właściciele lasów</w:t>
            </w:r>
          </w:p>
        </w:tc>
        <w:tc>
          <w:tcPr>
            <w:tcW w:w="607" w:type="pct"/>
            <w:shd w:val="clear" w:color="auto" w:fill="auto"/>
            <w:vAlign w:val="center"/>
          </w:tcPr>
          <w:p w14:paraId="6333E6DD" w14:textId="77777777" w:rsidR="005B45EC" w:rsidRPr="002172D7" w:rsidRDefault="005B45EC" w:rsidP="00156AD3">
            <w:pPr>
              <w:spacing w:before="60" w:after="60"/>
              <w:jc w:val="center"/>
              <w:rPr>
                <w:i/>
                <w:sz w:val="18"/>
                <w:szCs w:val="18"/>
              </w:rPr>
            </w:pPr>
            <w:r w:rsidRPr="002172D7">
              <w:rPr>
                <w:i/>
                <w:sz w:val="18"/>
                <w:szCs w:val="18"/>
              </w:rPr>
              <w:t>Zrównoważony rozwój lasów</w:t>
            </w:r>
          </w:p>
        </w:tc>
        <w:tc>
          <w:tcPr>
            <w:tcW w:w="440" w:type="pct"/>
            <w:shd w:val="clear" w:color="auto" w:fill="auto"/>
            <w:vAlign w:val="center"/>
          </w:tcPr>
          <w:p w14:paraId="592C92A3" w14:textId="77777777" w:rsidR="005B45EC" w:rsidRPr="002172D7" w:rsidRDefault="005B45EC" w:rsidP="00156AD3">
            <w:pPr>
              <w:spacing w:before="60" w:after="60"/>
              <w:jc w:val="center"/>
              <w:rPr>
                <w:i/>
                <w:sz w:val="18"/>
                <w:szCs w:val="18"/>
              </w:rPr>
            </w:pPr>
            <w:r w:rsidRPr="002172D7">
              <w:rPr>
                <w:i/>
                <w:sz w:val="18"/>
                <w:szCs w:val="18"/>
              </w:rPr>
              <w:t>100</w:t>
            </w:r>
          </w:p>
        </w:tc>
        <w:tc>
          <w:tcPr>
            <w:tcW w:w="651" w:type="pct"/>
            <w:shd w:val="clear" w:color="auto" w:fill="auto"/>
            <w:vAlign w:val="center"/>
          </w:tcPr>
          <w:p w14:paraId="1E0255B4" w14:textId="77777777" w:rsidR="005B45EC" w:rsidRPr="002172D7" w:rsidRDefault="005B45EC" w:rsidP="00156AD3">
            <w:pPr>
              <w:spacing w:before="60" w:after="60"/>
              <w:jc w:val="center"/>
              <w:rPr>
                <w:i/>
                <w:sz w:val="18"/>
                <w:szCs w:val="18"/>
              </w:rPr>
            </w:pPr>
            <w:r w:rsidRPr="002172D7">
              <w:rPr>
                <w:i/>
                <w:sz w:val="18"/>
                <w:szCs w:val="18"/>
              </w:rPr>
              <w:t>Powiat Gliwicki</w:t>
            </w:r>
          </w:p>
        </w:tc>
        <w:tc>
          <w:tcPr>
            <w:tcW w:w="652" w:type="pct"/>
            <w:shd w:val="clear" w:color="auto" w:fill="auto"/>
            <w:vAlign w:val="center"/>
          </w:tcPr>
          <w:p w14:paraId="5A9E8FBD" w14:textId="77777777" w:rsidR="005B45EC" w:rsidRPr="002172D7" w:rsidRDefault="005B45EC" w:rsidP="00156AD3">
            <w:pPr>
              <w:spacing w:before="60" w:after="60"/>
              <w:jc w:val="center"/>
              <w:rPr>
                <w:i/>
                <w:sz w:val="18"/>
                <w:szCs w:val="18"/>
              </w:rPr>
            </w:pPr>
            <w:r w:rsidRPr="002172D7">
              <w:rPr>
                <w:i/>
                <w:sz w:val="18"/>
                <w:szCs w:val="18"/>
              </w:rPr>
              <w:t>budżet Nadleśnictwa</w:t>
            </w:r>
          </w:p>
        </w:tc>
      </w:tr>
      <w:tr w:rsidR="005B45EC" w:rsidRPr="002172D7" w14:paraId="691DCC4A" w14:textId="77777777" w:rsidTr="005B45EC">
        <w:tc>
          <w:tcPr>
            <w:tcW w:w="376" w:type="pct"/>
            <w:shd w:val="clear" w:color="auto" w:fill="auto"/>
            <w:vAlign w:val="center"/>
          </w:tcPr>
          <w:p w14:paraId="7E912D71" w14:textId="77777777" w:rsidR="005B45EC" w:rsidRPr="002172D7" w:rsidRDefault="005B45EC" w:rsidP="00156AD3">
            <w:pPr>
              <w:autoSpaceDE w:val="0"/>
              <w:autoSpaceDN w:val="0"/>
              <w:adjustRightInd w:val="0"/>
              <w:spacing w:before="60" w:after="60"/>
              <w:jc w:val="center"/>
              <w:rPr>
                <w:rFonts w:eastAsia="SimSun"/>
                <w:i/>
                <w:sz w:val="18"/>
                <w:szCs w:val="18"/>
              </w:rPr>
            </w:pPr>
            <w:r w:rsidRPr="002172D7">
              <w:rPr>
                <w:rFonts w:eastAsia="SimSun"/>
                <w:i/>
                <w:sz w:val="18"/>
                <w:szCs w:val="18"/>
              </w:rPr>
              <w:t>ZRL.1.1.3</w:t>
            </w:r>
          </w:p>
        </w:tc>
        <w:tc>
          <w:tcPr>
            <w:tcW w:w="834" w:type="pct"/>
            <w:shd w:val="clear" w:color="auto" w:fill="auto"/>
            <w:vAlign w:val="center"/>
          </w:tcPr>
          <w:p w14:paraId="22894602" w14:textId="63BE89C0" w:rsidR="005B45EC" w:rsidRPr="002172D7" w:rsidRDefault="005B45EC" w:rsidP="00156AD3">
            <w:pPr>
              <w:autoSpaceDE w:val="0"/>
              <w:autoSpaceDN w:val="0"/>
              <w:adjustRightInd w:val="0"/>
              <w:spacing w:before="60" w:after="60"/>
              <w:jc w:val="center"/>
              <w:rPr>
                <w:i/>
                <w:sz w:val="18"/>
                <w:szCs w:val="18"/>
              </w:rPr>
            </w:pPr>
            <w:r w:rsidRPr="002172D7">
              <w:rPr>
                <w:rFonts w:eastAsia="Cambria"/>
                <w:i/>
                <w:sz w:val="18"/>
                <w:szCs w:val="18"/>
                <w:lang w:eastAsia="en-US"/>
              </w:rPr>
              <w:t>Wzmocnienie kontroli gospodarki leśnej w</w:t>
            </w:r>
            <w:r w:rsidR="008F7238">
              <w:rPr>
                <w:rFonts w:eastAsia="Cambria"/>
                <w:i/>
                <w:sz w:val="18"/>
                <w:szCs w:val="18"/>
                <w:lang w:eastAsia="en-US"/>
              </w:rPr>
              <w:t xml:space="preserve"> </w:t>
            </w:r>
            <w:r w:rsidRPr="002172D7">
              <w:rPr>
                <w:rFonts w:eastAsia="Cambria"/>
                <w:i/>
                <w:sz w:val="18"/>
                <w:szCs w:val="18"/>
                <w:lang w:eastAsia="en-US"/>
              </w:rPr>
              <w:t>obszarach nowych nasadzeń i w lasach prywatnych</w:t>
            </w:r>
          </w:p>
        </w:tc>
        <w:tc>
          <w:tcPr>
            <w:tcW w:w="430" w:type="pct"/>
            <w:shd w:val="clear" w:color="auto" w:fill="auto"/>
            <w:vAlign w:val="center"/>
          </w:tcPr>
          <w:p w14:paraId="074F7B3E" w14:textId="77777777" w:rsidR="005B45EC" w:rsidRPr="002172D7" w:rsidRDefault="005B45EC" w:rsidP="00156AD3">
            <w:pPr>
              <w:spacing w:before="60" w:after="60"/>
              <w:jc w:val="center"/>
              <w:rPr>
                <w:i/>
                <w:sz w:val="18"/>
                <w:szCs w:val="18"/>
              </w:rPr>
            </w:pPr>
            <w:r w:rsidRPr="002172D7">
              <w:rPr>
                <w:bCs/>
                <w:i/>
                <w:sz w:val="18"/>
                <w:szCs w:val="18"/>
              </w:rPr>
              <w:t>2014</w:t>
            </w:r>
          </w:p>
        </w:tc>
        <w:tc>
          <w:tcPr>
            <w:tcW w:w="444" w:type="pct"/>
            <w:shd w:val="clear" w:color="auto" w:fill="auto"/>
            <w:vAlign w:val="center"/>
          </w:tcPr>
          <w:p w14:paraId="0F37BC10" w14:textId="77777777" w:rsidR="005B45EC" w:rsidRPr="002172D7" w:rsidRDefault="005B45EC" w:rsidP="00156AD3">
            <w:pPr>
              <w:spacing w:before="60" w:after="60"/>
              <w:jc w:val="center"/>
              <w:rPr>
                <w:i/>
                <w:sz w:val="18"/>
                <w:szCs w:val="18"/>
              </w:rPr>
            </w:pPr>
            <w:r w:rsidRPr="002172D7">
              <w:rPr>
                <w:bCs/>
                <w:i/>
                <w:sz w:val="18"/>
                <w:szCs w:val="18"/>
              </w:rPr>
              <w:t>2021</w:t>
            </w:r>
          </w:p>
        </w:tc>
        <w:tc>
          <w:tcPr>
            <w:tcW w:w="566" w:type="pct"/>
            <w:shd w:val="clear" w:color="auto" w:fill="auto"/>
            <w:vAlign w:val="center"/>
          </w:tcPr>
          <w:p w14:paraId="683670AD" w14:textId="77777777" w:rsidR="005B45EC" w:rsidRPr="002172D7" w:rsidRDefault="005B45EC" w:rsidP="00156AD3">
            <w:pPr>
              <w:spacing w:before="60" w:after="60"/>
              <w:jc w:val="center"/>
              <w:rPr>
                <w:i/>
                <w:sz w:val="18"/>
                <w:szCs w:val="18"/>
              </w:rPr>
            </w:pPr>
            <w:r w:rsidRPr="002172D7">
              <w:rPr>
                <w:rFonts w:eastAsia="Cambria"/>
                <w:i/>
                <w:sz w:val="18"/>
                <w:szCs w:val="18"/>
                <w:lang w:eastAsia="en-US"/>
              </w:rPr>
              <w:t>właściciele gruntów</w:t>
            </w:r>
          </w:p>
        </w:tc>
        <w:tc>
          <w:tcPr>
            <w:tcW w:w="607" w:type="pct"/>
            <w:shd w:val="clear" w:color="auto" w:fill="auto"/>
            <w:vAlign w:val="center"/>
          </w:tcPr>
          <w:p w14:paraId="0B8D85E7" w14:textId="77777777" w:rsidR="005B45EC" w:rsidRPr="002172D7" w:rsidRDefault="005B45EC" w:rsidP="00156AD3">
            <w:pPr>
              <w:spacing w:before="60" w:after="60"/>
              <w:jc w:val="center"/>
              <w:rPr>
                <w:i/>
                <w:sz w:val="18"/>
                <w:szCs w:val="18"/>
              </w:rPr>
            </w:pPr>
            <w:r w:rsidRPr="002172D7">
              <w:rPr>
                <w:i/>
                <w:sz w:val="18"/>
                <w:szCs w:val="18"/>
              </w:rPr>
              <w:t>Ochrona lasów</w:t>
            </w:r>
          </w:p>
        </w:tc>
        <w:tc>
          <w:tcPr>
            <w:tcW w:w="440" w:type="pct"/>
            <w:shd w:val="clear" w:color="auto" w:fill="auto"/>
            <w:vAlign w:val="center"/>
          </w:tcPr>
          <w:p w14:paraId="4F56955B" w14:textId="531667D0" w:rsidR="005B45EC" w:rsidRPr="002172D7" w:rsidRDefault="0094037E" w:rsidP="00156AD3">
            <w:pPr>
              <w:spacing w:before="60" w:after="60"/>
              <w:jc w:val="center"/>
              <w:rPr>
                <w:i/>
                <w:sz w:val="18"/>
                <w:szCs w:val="18"/>
              </w:rPr>
            </w:pPr>
            <w:r>
              <w:rPr>
                <w:i/>
                <w:sz w:val="18"/>
                <w:szCs w:val="18"/>
              </w:rPr>
              <w:t>1.</w:t>
            </w:r>
            <w:r w:rsidR="005B45EC" w:rsidRPr="002172D7">
              <w:rPr>
                <w:i/>
                <w:sz w:val="18"/>
                <w:szCs w:val="18"/>
              </w:rPr>
              <w:t>600</w:t>
            </w:r>
          </w:p>
        </w:tc>
        <w:tc>
          <w:tcPr>
            <w:tcW w:w="651" w:type="pct"/>
            <w:shd w:val="clear" w:color="auto" w:fill="auto"/>
            <w:vAlign w:val="center"/>
          </w:tcPr>
          <w:p w14:paraId="47ACA4DE" w14:textId="77777777" w:rsidR="005B45EC" w:rsidRPr="002172D7" w:rsidRDefault="005B45EC" w:rsidP="00156AD3">
            <w:pPr>
              <w:spacing w:before="60" w:after="60"/>
              <w:jc w:val="center"/>
              <w:rPr>
                <w:i/>
                <w:sz w:val="18"/>
                <w:szCs w:val="18"/>
              </w:rPr>
            </w:pPr>
            <w:r w:rsidRPr="002172D7">
              <w:rPr>
                <w:i/>
                <w:sz w:val="18"/>
                <w:szCs w:val="18"/>
              </w:rPr>
              <w:t xml:space="preserve">Gmina Sośnicowice, Nadleśnictwa </w:t>
            </w:r>
            <w:r w:rsidRPr="002172D7">
              <w:rPr>
                <w:rFonts w:eastAsia="SimSun"/>
                <w:i/>
                <w:sz w:val="18"/>
                <w:szCs w:val="18"/>
              </w:rPr>
              <w:t>Rudziniec</w:t>
            </w:r>
          </w:p>
        </w:tc>
        <w:tc>
          <w:tcPr>
            <w:tcW w:w="652" w:type="pct"/>
            <w:shd w:val="clear" w:color="auto" w:fill="auto"/>
            <w:vAlign w:val="center"/>
          </w:tcPr>
          <w:p w14:paraId="453DA633" w14:textId="77777777" w:rsidR="005B45EC" w:rsidRPr="002172D7" w:rsidRDefault="005B45EC" w:rsidP="00156AD3">
            <w:pPr>
              <w:spacing w:before="60" w:after="60"/>
              <w:jc w:val="center"/>
              <w:rPr>
                <w:i/>
                <w:sz w:val="18"/>
                <w:szCs w:val="18"/>
              </w:rPr>
            </w:pPr>
            <w:r w:rsidRPr="002172D7">
              <w:rPr>
                <w:i/>
                <w:sz w:val="18"/>
                <w:szCs w:val="18"/>
              </w:rPr>
              <w:t>środki własne właścicieli</w:t>
            </w:r>
          </w:p>
        </w:tc>
      </w:tr>
      <w:tr w:rsidR="005B45EC" w:rsidRPr="002172D7" w14:paraId="28D86495" w14:textId="77777777" w:rsidTr="005B45EC">
        <w:tc>
          <w:tcPr>
            <w:tcW w:w="376" w:type="pct"/>
            <w:shd w:val="clear" w:color="auto" w:fill="auto"/>
            <w:vAlign w:val="center"/>
          </w:tcPr>
          <w:p w14:paraId="373323F3" w14:textId="77777777" w:rsidR="005B45EC" w:rsidRPr="002172D7" w:rsidRDefault="005B45EC" w:rsidP="00156AD3">
            <w:pPr>
              <w:autoSpaceDE w:val="0"/>
              <w:autoSpaceDN w:val="0"/>
              <w:adjustRightInd w:val="0"/>
              <w:spacing w:before="60" w:after="60"/>
              <w:jc w:val="center"/>
              <w:rPr>
                <w:rFonts w:eastAsia="SimSun"/>
                <w:i/>
                <w:sz w:val="18"/>
                <w:szCs w:val="18"/>
              </w:rPr>
            </w:pPr>
            <w:r w:rsidRPr="002172D7">
              <w:rPr>
                <w:rFonts w:eastAsia="SimSun"/>
                <w:i/>
                <w:sz w:val="18"/>
                <w:szCs w:val="18"/>
              </w:rPr>
              <w:t>ZRL.1.1.4</w:t>
            </w:r>
          </w:p>
        </w:tc>
        <w:tc>
          <w:tcPr>
            <w:tcW w:w="834" w:type="pct"/>
            <w:shd w:val="clear" w:color="auto" w:fill="auto"/>
            <w:vAlign w:val="center"/>
          </w:tcPr>
          <w:p w14:paraId="3FF6FECA" w14:textId="77777777" w:rsidR="005B45EC" w:rsidRPr="002172D7" w:rsidRDefault="005B45EC" w:rsidP="00156AD3">
            <w:pPr>
              <w:autoSpaceDE w:val="0"/>
              <w:autoSpaceDN w:val="0"/>
              <w:adjustRightInd w:val="0"/>
              <w:spacing w:before="60" w:after="60"/>
              <w:jc w:val="center"/>
              <w:rPr>
                <w:rFonts w:eastAsia="Cambria"/>
                <w:i/>
                <w:sz w:val="18"/>
                <w:szCs w:val="18"/>
                <w:lang w:eastAsia="en-US"/>
              </w:rPr>
            </w:pPr>
            <w:r w:rsidRPr="002172D7">
              <w:rPr>
                <w:rFonts w:eastAsia="SimSun"/>
                <w:i/>
                <w:sz w:val="18"/>
                <w:szCs w:val="18"/>
              </w:rPr>
              <w:t>Realizacja wytycznych „Programu ochrony przyrody” nadleśnictw</w:t>
            </w:r>
          </w:p>
        </w:tc>
        <w:tc>
          <w:tcPr>
            <w:tcW w:w="430" w:type="pct"/>
            <w:shd w:val="clear" w:color="auto" w:fill="auto"/>
            <w:vAlign w:val="center"/>
          </w:tcPr>
          <w:p w14:paraId="0199593D" w14:textId="77777777" w:rsidR="005B45EC" w:rsidRPr="002172D7" w:rsidRDefault="005B45EC" w:rsidP="00156AD3">
            <w:pPr>
              <w:spacing w:before="60" w:after="60"/>
              <w:jc w:val="center"/>
              <w:rPr>
                <w:i/>
                <w:sz w:val="18"/>
                <w:szCs w:val="18"/>
              </w:rPr>
            </w:pPr>
            <w:r w:rsidRPr="002172D7">
              <w:rPr>
                <w:i/>
                <w:sz w:val="18"/>
                <w:szCs w:val="18"/>
              </w:rPr>
              <w:t>2010</w:t>
            </w:r>
          </w:p>
        </w:tc>
        <w:tc>
          <w:tcPr>
            <w:tcW w:w="444" w:type="pct"/>
            <w:shd w:val="clear" w:color="auto" w:fill="auto"/>
            <w:vAlign w:val="center"/>
          </w:tcPr>
          <w:p w14:paraId="73012211" w14:textId="77777777" w:rsidR="005B45EC" w:rsidRPr="002172D7" w:rsidRDefault="005B45EC" w:rsidP="00156AD3">
            <w:pPr>
              <w:spacing w:before="60" w:after="60"/>
              <w:jc w:val="center"/>
              <w:rPr>
                <w:i/>
                <w:sz w:val="18"/>
                <w:szCs w:val="18"/>
              </w:rPr>
            </w:pPr>
            <w:r w:rsidRPr="002172D7">
              <w:rPr>
                <w:i/>
                <w:sz w:val="18"/>
                <w:szCs w:val="18"/>
              </w:rPr>
              <w:t>2017</w:t>
            </w:r>
          </w:p>
        </w:tc>
        <w:tc>
          <w:tcPr>
            <w:tcW w:w="566" w:type="pct"/>
            <w:shd w:val="clear" w:color="auto" w:fill="auto"/>
            <w:vAlign w:val="center"/>
          </w:tcPr>
          <w:p w14:paraId="0D84ED20" w14:textId="77777777" w:rsidR="005B45EC" w:rsidRPr="002172D7" w:rsidRDefault="005B45EC" w:rsidP="00156AD3">
            <w:pPr>
              <w:autoSpaceDE w:val="0"/>
              <w:autoSpaceDN w:val="0"/>
              <w:adjustRightInd w:val="0"/>
              <w:spacing w:before="60" w:after="60"/>
              <w:jc w:val="center"/>
              <w:rPr>
                <w:rFonts w:eastAsia="Cambria"/>
                <w:i/>
                <w:sz w:val="18"/>
                <w:szCs w:val="18"/>
                <w:lang w:eastAsia="en-US"/>
              </w:rPr>
            </w:pPr>
            <w:r w:rsidRPr="002172D7">
              <w:rPr>
                <w:i/>
                <w:sz w:val="18"/>
                <w:szCs w:val="18"/>
              </w:rPr>
              <w:t>Nadleśnictwo Rudziniec, Rybnik, Rudy Raciborskie, właściciele lasów</w:t>
            </w:r>
          </w:p>
        </w:tc>
        <w:tc>
          <w:tcPr>
            <w:tcW w:w="607" w:type="pct"/>
            <w:shd w:val="clear" w:color="auto" w:fill="auto"/>
            <w:vAlign w:val="center"/>
          </w:tcPr>
          <w:p w14:paraId="3F89A8E3" w14:textId="77777777" w:rsidR="005B45EC" w:rsidRPr="002172D7" w:rsidRDefault="005B45EC" w:rsidP="00156AD3">
            <w:pPr>
              <w:spacing w:before="60" w:after="60"/>
              <w:jc w:val="center"/>
              <w:rPr>
                <w:i/>
                <w:sz w:val="18"/>
                <w:szCs w:val="18"/>
              </w:rPr>
            </w:pPr>
            <w:r w:rsidRPr="002172D7">
              <w:rPr>
                <w:i/>
                <w:sz w:val="18"/>
                <w:szCs w:val="18"/>
              </w:rPr>
              <w:t>Ochrona lasów</w:t>
            </w:r>
          </w:p>
        </w:tc>
        <w:tc>
          <w:tcPr>
            <w:tcW w:w="440" w:type="pct"/>
            <w:shd w:val="clear" w:color="auto" w:fill="auto"/>
            <w:vAlign w:val="center"/>
          </w:tcPr>
          <w:p w14:paraId="1F20D227" w14:textId="266DC392" w:rsidR="005B45EC" w:rsidRPr="002172D7" w:rsidRDefault="0094037E" w:rsidP="00156AD3">
            <w:pPr>
              <w:spacing w:before="60" w:after="60"/>
              <w:jc w:val="center"/>
              <w:rPr>
                <w:i/>
                <w:sz w:val="18"/>
                <w:szCs w:val="18"/>
              </w:rPr>
            </w:pPr>
            <w:r>
              <w:rPr>
                <w:i/>
                <w:sz w:val="18"/>
                <w:szCs w:val="18"/>
              </w:rPr>
              <w:t>10.</w:t>
            </w:r>
            <w:r w:rsidR="005B45EC" w:rsidRPr="002172D7">
              <w:rPr>
                <w:i/>
                <w:sz w:val="18"/>
                <w:szCs w:val="18"/>
              </w:rPr>
              <w:t>000</w:t>
            </w:r>
          </w:p>
        </w:tc>
        <w:tc>
          <w:tcPr>
            <w:tcW w:w="651" w:type="pct"/>
            <w:shd w:val="clear" w:color="auto" w:fill="auto"/>
            <w:vAlign w:val="center"/>
          </w:tcPr>
          <w:p w14:paraId="492AD2CC" w14:textId="5DB6D731" w:rsidR="005B45EC" w:rsidRPr="002172D7" w:rsidRDefault="005B45EC" w:rsidP="00156AD3">
            <w:pPr>
              <w:spacing w:before="60" w:after="60"/>
              <w:jc w:val="center"/>
              <w:rPr>
                <w:i/>
                <w:sz w:val="18"/>
                <w:szCs w:val="18"/>
              </w:rPr>
            </w:pPr>
            <w:r w:rsidRPr="002172D7">
              <w:rPr>
                <w:i/>
                <w:sz w:val="18"/>
                <w:szCs w:val="18"/>
              </w:rPr>
              <w:t>Regionalna Dyrekcja Lasów Państwowych w</w:t>
            </w:r>
            <w:r w:rsidR="008F7238">
              <w:rPr>
                <w:i/>
                <w:sz w:val="18"/>
                <w:szCs w:val="18"/>
              </w:rPr>
              <w:t xml:space="preserve"> </w:t>
            </w:r>
            <w:r w:rsidRPr="002172D7">
              <w:rPr>
                <w:i/>
                <w:sz w:val="18"/>
                <w:szCs w:val="18"/>
              </w:rPr>
              <w:t>Katowicach</w:t>
            </w:r>
          </w:p>
        </w:tc>
        <w:tc>
          <w:tcPr>
            <w:tcW w:w="652" w:type="pct"/>
            <w:shd w:val="clear" w:color="auto" w:fill="auto"/>
            <w:vAlign w:val="center"/>
          </w:tcPr>
          <w:p w14:paraId="0AE5B188" w14:textId="77777777" w:rsidR="005B45EC" w:rsidRPr="002172D7" w:rsidRDefault="005B45EC" w:rsidP="00156AD3">
            <w:pPr>
              <w:spacing w:before="60" w:after="60"/>
              <w:jc w:val="center"/>
              <w:rPr>
                <w:i/>
                <w:sz w:val="18"/>
                <w:szCs w:val="18"/>
              </w:rPr>
            </w:pPr>
            <w:r w:rsidRPr="002172D7">
              <w:rPr>
                <w:i/>
                <w:sz w:val="18"/>
                <w:szCs w:val="18"/>
              </w:rPr>
              <w:t>budżet Nadleśnictwa, środki własne właścicieli</w:t>
            </w:r>
          </w:p>
        </w:tc>
      </w:tr>
    </w:tbl>
    <w:p w14:paraId="235C64BB" w14:textId="6EE7D4C2" w:rsidR="006D7FF1" w:rsidRPr="002172D7" w:rsidRDefault="00CD3A09" w:rsidP="00156AD3">
      <w:pPr>
        <w:spacing w:before="60" w:after="60"/>
        <w:rPr>
          <w:highlight w:val="cyan"/>
        </w:rPr>
        <w:sectPr w:rsidR="006D7FF1" w:rsidRPr="002172D7" w:rsidSect="000062EC">
          <w:pgSz w:w="16820" w:h="11900" w:orient="landscape"/>
          <w:pgMar w:top="1418" w:right="1440" w:bottom="1418" w:left="1440" w:header="709" w:footer="709" w:gutter="0"/>
          <w:cols w:space="708"/>
          <w:docGrid w:linePitch="326"/>
        </w:sectPr>
      </w:pPr>
      <w:r w:rsidRPr="002172D7">
        <w:rPr>
          <w:i/>
          <w:sz w:val="18"/>
          <w:szCs w:val="18"/>
        </w:rPr>
        <w:t xml:space="preserve">koszty zamieszczone w tabeli pochodzą danych udostępnionych przez instytucje realizujące zadania, WPF gminy </w:t>
      </w:r>
      <w:r w:rsidR="005B45EC" w:rsidRPr="002172D7">
        <w:rPr>
          <w:i/>
          <w:sz w:val="18"/>
          <w:szCs w:val="18"/>
        </w:rPr>
        <w:t>Sośnicowice</w:t>
      </w:r>
      <w:r w:rsidRPr="002172D7">
        <w:rPr>
          <w:i/>
          <w:sz w:val="18"/>
          <w:szCs w:val="18"/>
        </w:rPr>
        <w:t xml:space="preserve">, a także szacunków własnych autorów aktualizacji POŚ dla Gminy </w:t>
      </w:r>
      <w:r w:rsidR="005B45EC" w:rsidRPr="002172D7">
        <w:rPr>
          <w:i/>
          <w:sz w:val="18"/>
          <w:szCs w:val="18"/>
        </w:rPr>
        <w:t>Sośnicowice</w:t>
      </w:r>
      <w:r w:rsidRPr="002172D7">
        <w:rPr>
          <w:i/>
          <w:sz w:val="18"/>
          <w:szCs w:val="18"/>
        </w:rPr>
        <w:t xml:space="preserve"> na lata 2014 – 2017 z uwzględnieniem perspektywy na lata 2018 – 2021, w niektórych przypadkach nie było możliwości oszacowania kosztów ze względu na brak informacji o szczegółowym</w:t>
      </w:r>
      <w:r w:rsidR="008F7238">
        <w:rPr>
          <w:i/>
          <w:sz w:val="18"/>
          <w:szCs w:val="18"/>
        </w:rPr>
        <w:t xml:space="preserve"> </w:t>
      </w:r>
      <w:r w:rsidRPr="002172D7">
        <w:rPr>
          <w:i/>
          <w:sz w:val="18"/>
          <w:szCs w:val="18"/>
        </w:rPr>
        <w:t>zakresie zadania</w:t>
      </w:r>
    </w:p>
    <w:p w14:paraId="12599E7E" w14:textId="09462D8F" w:rsidR="002B36F0" w:rsidRPr="002172D7" w:rsidRDefault="002B36F0" w:rsidP="00FA3909">
      <w:pPr>
        <w:pStyle w:val="Nagwek3"/>
      </w:pPr>
      <w:bookmarkStart w:id="251" w:name="_Toc267063210"/>
      <w:r w:rsidRPr="002172D7">
        <w:t>Wnioski</w:t>
      </w:r>
      <w:bookmarkEnd w:id="251"/>
      <w:r w:rsidRPr="002172D7">
        <w:t xml:space="preserve"> </w:t>
      </w:r>
    </w:p>
    <w:p w14:paraId="7C513EDB" w14:textId="7FC7F106" w:rsidR="006C118C" w:rsidRPr="002172D7" w:rsidRDefault="006C118C" w:rsidP="00156AD3">
      <w:pPr>
        <w:spacing w:before="60" w:after="60"/>
        <w:jc w:val="both"/>
        <w:rPr>
          <w:rFonts w:eastAsia="SimSun"/>
          <w:sz w:val="22"/>
          <w:szCs w:val="22"/>
        </w:rPr>
      </w:pPr>
      <w:r w:rsidRPr="002172D7">
        <w:rPr>
          <w:rFonts w:eastAsia="SimSun"/>
          <w:sz w:val="22"/>
          <w:szCs w:val="22"/>
        </w:rPr>
        <w:t>Zapisy planów urządzania lasów nadleśnictwa Rudziniec (do 2015 r</w:t>
      </w:r>
      <w:r w:rsidR="0097462C">
        <w:rPr>
          <w:rFonts w:eastAsia="SimSun"/>
          <w:sz w:val="22"/>
          <w:szCs w:val="22"/>
        </w:rPr>
        <w:t xml:space="preserve">.), Rudy Raciborskie (do 2015 </w:t>
      </w:r>
      <w:r w:rsidRPr="002172D7">
        <w:rPr>
          <w:rFonts w:eastAsia="SimSun"/>
          <w:sz w:val="22"/>
          <w:szCs w:val="22"/>
        </w:rPr>
        <w:t xml:space="preserve">r.), Rybnik (do 2016 r.) oraz „Programu ochrony przyrody”, zsynchronizowanym z cyklem 10-letniego okresu obowiązywania ww. planu są gwarancją </w:t>
      </w:r>
      <w:r w:rsidR="0097462C" w:rsidRPr="002172D7">
        <w:rPr>
          <w:rFonts w:eastAsia="SimSun"/>
          <w:sz w:val="22"/>
          <w:szCs w:val="22"/>
        </w:rPr>
        <w:t>proekologicznego</w:t>
      </w:r>
      <w:r w:rsidRPr="002172D7">
        <w:rPr>
          <w:rFonts w:eastAsia="SimSun"/>
          <w:sz w:val="22"/>
          <w:szCs w:val="22"/>
        </w:rPr>
        <w:t xml:space="preserve"> modelu gospodarki leśnej zgodniej ze zrównoważonym rozwojem.</w:t>
      </w:r>
    </w:p>
    <w:p w14:paraId="53E5653F" w14:textId="77777777" w:rsidR="006C118C" w:rsidRPr="002172D7" w:rsidRDefault="006C118C" w:rsidP="00156AD3">
      <w:pPr>
        <w:spacing w:before="60" w:after="60"/>
        <w:jc w:val="both"/>
        <w:rPr>
          <w:rFonts w:eastAsia="SimSun"/>
          <w:sz w:val="22"/>
          <w:szCs w:val="22"/>
        </w:rPr>
      </w:pPr>
      <w:r w:rsidRPr="002172D7">
        <w:rPr>
          <w:rFonts w:eastAsia="SimSun"/>
          <w:sz w:val="22"/>
          <w:szCs w:val="22"/>
        </w:rPr>
        <w:t>W dolinie rzeki Bierawki oraz jej dopływach, wszędzie gdzie występują siedliska olsów jesionowych, lasów łęgowych należy dostosować użytkowanie rębne i przedrębne do hodowlanych potrzeb drzewostanów i stanu sanitarnego. Występujące tu ekosystemy leśne są ostoją nie tylko rzadkich gatunków roślin, ale także zwierząt oraz są regulatorem wilgotności miejscowych siedlisk i lokalnego klimatu. Tak prowadzona polityka będzie zgodna z celem długoterminowym zapisanym w programie ochrony środowiska dla województwa tj. Ochrona ekosystemów leśnych.</w:t>
      </w:r>
    </w:p>
    <w:p w14:paraId="226A0E4F" w14:textId="40B67705" w:rsidR="006C118C" w:rsidRPr="002172D7" w:rsidRDefault="006C118C" w:rsidP="00156AD3">
      <w:pPr>
        <w:spacing w:before="60" w:after="60"/>
        <w:jc w:val="both"/>
        <w:rPr>
          <w:rFonts w:eastAsia="SimSun"/>
          <w:sz w:val="22"/>
          <w:szCs w:val="22"/>
        </w:rPr>
      </w:pPr>
      <w:r w:rsidRPr="002172D7">
        <w:rPr>
          <w:rFonts w:eastAsia="SimSun"/>
          <w:sz w:val="22"/>
          <w:szCs w:val="22"/>
        </w:rPr>
        <w:t>Ze względu na małe zainteresowanie programem zalesienia obszarów rolniczych na terenie gminy Sośnicowice należałoby wprowadzić działania aktywizujące społeczność szczególnie wiejską do wykorzystywania możliwości zalesiania gruntów rolnych i innych niż rolne ze środków PROW. Działania takie powinny obejmować szkolenia dla właścicieli gruntów oraz pomoc doradczą. Podstawowy zakres pomocy doradczej w zakresie zalesiania gruntów prywatnych świadczony jest na podstawie ustawy o lasach. Pomoc ta obejmuje ogólne doradztwo w zakresie zalesiania gruntów i</w:t>
      </w:r>
      <w:r w:rsidR="0097462C">
        <w:rPr>
          <w:rFonts w:eastAsia="SimSun"/>
          <w:sz w:val="22"/>
          <w:szCs w:val="22"/>
        </w:rPr>
        <w:t> </w:t>
      </w:r>
      <w:r w:rsidR="008F7238">
        <w:rPr>
          <w:rFonts w:eastAsia="SimSun"/>
          <w:sz w:val="22"/>
          <w:szCs w:val="22"/>
        </w:rPr>
        <w:t xml:space="preserve"> </w:t>
      </w:r>
      <w:r w:rsidRPr="002172D7">
        <w:rPr>
          <w:rFonts w:eastAsia="SimSun"/>
          <w:sz w:val="22"/>
          <w:szCs w:val="22"/>
        </w:rPr>
        <w:t>gospodarki leśnej oraz w wypadku zalesiania obszarów rolniczych w ramach PROW, sporządzanie na wniosek właściciela gruntów planów zalesienia i potwierdzanie wykonania zalesienia. Doradztwo zalesieniowe świadczone jest nieodpłatnie właścicielom przez nadleśnictwa właściwe ze względu na położenie gruntów przeznaczonych do zalesienia.</w:t>
      </w:r>
    </w:p>
    <w:p w14:paraId="59B3C02B" w14:textId="34767D6C" w:rsidR="006C118C" w:rsidRPr="0097462C" w:rsidRDefault="006C118C" w:rsidP="00156AD3">
      <w:pPr>
        <w:spacing w:before="60" w:after="60"/>
        <w:jc w:val="both"/>
        <w:rPr>
          <w:rFonts w:eastAsia="SimSun"/>
          <w:sz w:val="22"/>
          <w:szCs w:val="22"/>
        </w:rPr>
      </w:pPr>
      <w:r w:rsidRPr="002172D7">
        <w:rPr>
          <w:rFonts w:eastAsia="SimSun"/>
          <w:sz w:val="22"/>
          <w:szCs w:val="22"/>
        </w:rPr>
        <w:t>Znacznym zagrożeniem dla lasów znajdujących się na terenie gminy jest zaśmiecanie oraz zwiększony ruch pojazdów. Dlatego też należy podjąć działania wspólne z właścicielami lasów oraz Nadleśnictwami zmierzające do ograniczenia szkód powodowanych w lesie. Nierzadko jedynym wyjściem jest zainstalowanie systemu monitoringu w lasach. Ponadto w</w:t>
      </w:r>
      <w:r w:rsidR="008F7238">
        <w:rPr>
          <w:rFonts w:eastAsia="SimSun"/>
          <w:sz w:val="22"/>
          <w:szCs w:val="22"/>
        </w:rPr>
        <w:t xml:space="preserve"> </w:t>
      </w:r>
      <w:r w:rsidRPr="002172D7">
        <w:rPr>
          <w:rFonts w:eastAsia="SimSun"/>
          <w:sz w:val="22"/>
          <w:szCs w:val="22"/>
        </w:rPr>
        <w:t xml:space="preserve">celu ograniczenia szkód powodowanych przez ludzi należy prowadzić szeroko zakreśloną edukację ekologiczną w formie szkoleń, konferencji i konkursów ekologicznych. Dodatkowym atutem wspierającym edukację ekologiczną mogą być </w:t>
      </w:r>
      <w:r w:rsidRPr="0097462C">
        <w:rPr>
          <w:rFonts w:eastAsia="SimSun"/>
          <w:sz w:val="22"/>
          <w:szCs w:val="22"/>
        </w:rPr>
        <w:t>elementy infrastruktury informujące o walorach przyrodniczych i</w:t>
      </w:r>
      <w:r w:rsidR="008F7238" w:rsidRPr="0097462C">
        <w:rPr>
          <w:rFonts w:eastAsia="SimSun"/>
          <w:sz w:val="22"/>
          <w:szCs w:val="22"/>
        </w:rPr>
        <w:t xml:space="preserve"> </w:t>
      </w:r>
      <w:r w:rsidR="0097462C" w:rsidRPr="0097462C">
        <w:rPr>
          <w:rFonts w:eastAsia="SimSun"/>
          <w:sz w:val="22"/>
          <w:szCs w:val="22"/>
        </w:rPr>
        <w:t> </w:t>
      </w:r>
      <w:r w:rsidRPr="0097462C">
        <w:rPr>
          <w:rFonts w:eastAsia="SimSun"/>
          <w:sz w:val="22"/>
          <w:szCs w:val="22"/>
        </w:rPr>
        <w:t>siedliskowych, a także ścieżki edukacyjno- rekreacyjne.</w:t>
      </w:r>
    </w:p>
    <w:p w14:paraId="1DF22D88" w14:textId="77777777" w:rsidR="00A473A9" w:rsidRPr="0097462C" w:rsidRDefault="00A473A9" w:rsidP="00156AD3">
      <w:pPr>
        <w:spacing w:before="60" w:after="60"/>
        <w:jc w:val="both"/>
        <w:rPr>
          <w:rFonts w:eastAsia="SimSun"/>
          <w:sz w:val="22"/>
          <w:szCs w:val="22"/>
        </w:rPr>
      </w:pPr>
    </w:p>
    <w:p w14:paraId="6DC687AA" w14:textId="77777777" w:rsidR="00FC5581" w:rsidRPr="0097462C" w:rsidRDefault="00F00EE3" w:rsidP="00156AD3">
      <w:pPr>
        <w:pStyle w:val="Nagwek1"/>
        <w:numPr>
          <w:ilvl w:val="1"/>
          <w:numId w:val="51"/>
        </w:numPr>
        <w:pBdr>
          <w:bottom w:val="none" w:sz="0" w:space="0" w:color="auto"/>
        </w:pBdr>
        <w:rPr>
          <w:sz w:val="28"/>
        </w:rPr>
      </w:pPr>
      <w:bookmarkStart w:id="252" w:name="_Toc267063211"/>
      <w:r w:rsidRPr="0097462C">
        <w:rPr>
          <w:sz w:val="28"/>
        </w:rPr>
        <w:t>Edukacja ekologiczna</w:t>
      </w:r>
      <w:bookmarkEnd w:id="252"/>
      <w:r w:rsidRPr="0097462C">
        <w:rPr>
          <w:sz w:val="28"/>
        </w:rPr>
        <w:t xml:space="preserve"> </w:t>
      </w:r>
    </w:p>
    <w:p w14:paraId="29CF2190" w14:textId="7FA50CDE" w:rsidR="00FC5581" w:rsidRPr="0097462C" w:rsidRDefault="00FC5581" w:rsidP="00FA3909">
      <w:pPr>
        <w:pStyle w:val="Nagwek3"/>
      </w:pPr>
      <w:bookmarkStart w:id="253" w:name="_Toc267063212"/>
      <w:r w:rsidRPr="0097462C">
        <w:t>Stan aktualny</w:t>
      </w:r>
      <w:bookmarkEnd w:id="253"/>
      <w:r w:rsidRPr="0097462C">
        <w:t xml:space="preserve"> </w:t>
      </w:r>
    </w:p>
    <w:p w14:paraId="0A4766A9" w14:textId="40A07193" w:rsidR="00BF48C7" w:rsidRPr="002172D7" w:rsidRDefault="00BF48C7" w:rsidP="00156AD3">
      <w:pPr>
        <w:spacing w:before="60" w:after="60"/>
        <w:jc w:val="both"/>
        <w:rPr>
          <w:sz w:val="22"/>
          <w:szCs w:val="22"/>
        </w:rPr>
      </w:pPr>
      <w:r w:rsidRPr="0097462C">
        <w:rPr>
          <w:sz w:val="22"/>
          <w:szCs w:val="22"/>
        </w:rPr>
        <w:t>W zakresie edukacji ekologicznej najważniejszym celem, który należy osiągnąć jest wykształcenie świadomości ekologicznej i przekonanie ludzi o konieczności myślenia i działania według zasad ekorozwoju. Jest to cel dalekosiężny,</w:t>
      </w:r>
      <w:r w:rsidR="0097462C">
        <w:rPr>
          <w:sz w:val="22"/>
          <w:szCs w:val="22"/>
        </w:rPr>
        <w:t xml:space="preserve"> wykraczający poza horyzont 2021</w:t>
      </w:r>
      <w:r w:rsidRPr="0097462C">
        <w:rPr>
          <w:sz w:val="22"/>
          <w:szCs w:val="22"/>
        </w:rPr>
        <w:t xml:space="preserve"> roku, do którego można się zbliżać poprzez stopniowe podnoszenie świadomości</w:t>
      </w:r>
      <w:r w:rsidRPr="002172D7">
        <w:rPr>
          <w:sz w:val="22"/>
          <w:szCs w:val="22"/>
        </w:rPr>
        <w:t xml:space="preserve"> ekologicznej. </w:t>
      </w:r>
    </w:p>
    <w:p w14:paraId="2E80AB24" w14:textId="6631FB5A" w:rsidR="009E7A73" w:rsidRPr="00E509CD" w:rsidRDefault="00BF48C7" w:rsidP="00156AD3">
      <w:pPr>
        <w:spacing w:before="60" w:after="60"/>
        <w:jc w:val="both"/>
        <w:rPr>
          <w:sz w:val="22"/>
          <w:szCs w:val="22"/>
        </w:rPr>
      </w:pPr>
      <w:r w:rsidRPr="002172D7">
        <w:rPr>
          <w:sz w:val="22"/>
          <w:szCs w:val="22"/>
        </w:rPr>
        <w:t xml:space="preserve">Ustawa Prawo ochrony środowiska </w:t>
      </w:r>
      <w:r w:rsidRPr="002172D7">
        <w:rPr>
          <w:bCs/>
          <w:sz w:val="22"/>
          <w:szCs w:val="22"/>
        </w:rPr>
        <w:t>narzuca obowiązek uwzględniania problematyki ochrony środowiska i</w:t>
      </w:r>
      <w:r w:rsidR="008F7238">
        <w:rPr>
          <w:bCs/>
          <w:sz w:val="22"/>
          <w:szCs w:val="22"/>
        </w:rPr>
        <w:t xml:space="preserve"> </w:t>
      </w:r>
      <w:r w:rsidRPr="002172D7">
        <w:rPr>
          <w:bCs/>
          <w:sz w:val="22"/>
          <w:szCs w:val="22"/>
        </w:rPr>
        <w:t>zrównoważonego rozwoju w programach nauczania wszystkich typów szkół, a</w:t>
      </w:r>
      <w:r w:rsidR="008F7238">
        <w:rPr>
          <w:bCs/>
          <w:sz w:val="22"/>
          <w:szCs w:val="22"/>
        </w:rPr>
        <w:t xml:space="preserve"> </w:t>
      </w:r>
      <w:r w:rsidRPr="002172D7">
        <w:rPr>
          <w:bCs/>
          <w:sz w:val="22"/>
          <w:szCs w:val="22"/>
        </w:rPr>
        <w:t>także kursów prowadzących do uzyskania kwalifikacji zawodowych</w:t>
      </w:r>
      <w:r w:rsidR="005439DB" w:rsidRPr="002172D7">
        <w:rPr>
          <w:bCs/>
          <w:sz w:val="22"/>
          <w:szCs w:val="22"/>
        </w:rPr>
        <w:t xml:space="preserve">. W środkach masowego przekazu </w:t>
      </w:r>
      <w:r w:rsidRPr="002172D7">
        <w:rPr>
          <w:bCs/>
          <w:sz w:val="22"/>
          <w:szCs w:val="22"/>
        </w:rPr>
        <w:t>w</w:t>
      </w:r>
      <w:r w:rsidR="0097462C">
        <w:rPr>
          <w:bCs/>
          <w:sz w:val="22"/>
          <w:szCs w:val="22"/>
        </w:rPr>
        <w:t> </w:t>
      </w:r>
      <w:r w:rsidRPr="002172D7">
        <w:rPr>
          <w:bCs/>
          <w:sz w:val="22"/>
          <w:szCs w:val="22"/>
        </w:rPr>
        <w:t xml:space="preserve"> publikacjach i audycjach również istnieje obowiązek popularyzacji ochrony środowiska </w:t>
      </w:r>
      <w:r w:rsidRPr="002172D7">
        <w:rPr>
          <w:bCs/>
          <w:sz w:val="22"/>
          <w:szCs w:val="22"/>
        </w:rPr>
        <w:br/>
        <w:t xml:space="preserve">i kształtowania pozytywnego stosunku do przyrody. </w:t>
      </w:r>
      <w:r w:rsidRPr="002172D7">
        <w:rPr>
          <w:sz w:val="22"/>
          <w:szCs w:val="22"/>
        </w:rPr>
        <w:t xml:space="preserve">Organy administracji, instytucje koordynujące oraz kierujące działalnością naukową i naukowo-badawczą, a także szkoły wyższe, placówki naukowe i naukowobadawcze, obejmujące swym zakresem działania dziedziny nauki lub dyscypliny naukowe wiążące się z ochroną środowiska, są obowiązane uwzględniać w ustalanych programach oraz w swej działalności </w:t>
      </w:r>
      <w:r w:rsidRPr="00E509CD">
        <w:rPr>
          <w:sz w:val="22"/>
          <w:szCs w:val="22"/>
        </w:rPr>
        <w:t xml:space="preserve">badania dotyczące zagadnień ochrony środowiska i badania te rozwijać. </w:t>
      </w:r>
    </w:p>
    <w:p w14:paraId="3C44124D" w14:textId="3C0EEFDD" w:rsidR="009E7A73" w:rsidRPr="00E509CD" w:rsidRDefault="009E7A73" w:rsidP="00156AD3">
      <w:pPr>
        <w:spacing w:before="60" w:after="60"/>
        <w:jc w:val="both"/>
        <w:rPr>
          <w:sz w:val="22"/>
          <w:szCs w:val="22"/>
        </w:rPr>
      </w:pPr>
      <w:r w:rsidRPr="00E509CD">
        <w:rPr>
          <w:sz w:val="22"/>
          <w:szCs w:val="22"/>
        </w:rPr>
        <w:t xml:space="preserve">Przykładem takich działań na terenie Gminy </w:t>
      </w:r>
      <w:r w:rsidR="00520A4C" w:rsidRPr="00E509CD">
        <w:rPr>
          <w:sz w:val="22"/>
          <w:szCs w:val="22"/>
        </w:rPr>
        <w:t>Sośnicowice</w:t>
      </w:r>
      <w:r w:rsidRPr="00E509CD">
        <w:rPr>
          <w:sz w:val="22"/>
          <w:szCs w:val="22"/>
        </w:rPr>
        <w:t xml:space="preserve"> w szkołach i przedszkolach są:</w:t>
      </w:r>
    </w:p>
    <w:p w14:paraId="13A108CA" w14:textId="4850C46B" w:rsidR="009E7A73" w:rsidRPr="00E509CD" w:rsidRDefault="00E509CD" w:rsidP="00156AD3">
      <w:pPr>
        <w:pStyle w:val="Akapitzlist"/>
        <w:numPr>
          <w:ilvl w:val="0"/>
          <w:numId w:val="55"/>
        </w:numPr>
        <w:spacing w:before="60" w:after="60"/>
        <w:contextualSpacing w:val="0"/>
        <w:jc w:val="both"/>
        <w:rPr>
          <w:sz w:val="22"/>
          <w:szCs w:val="22"/>
        </w:rPr>
      </w:pPr>
      <w:r>
        <w:rPr>
          <w:sz w:val="22"/>
          <w:szCs w:val="22"/>
        </w:rPr>
        <w:t>konkurs</w:t>
      </w:r>
      <w:r w:rsidR="0097462C">
        <w:rPr>
          <w:sz w:val="22"/>
          <w:szCs w:val="22"/>
        </w:rPr>
        <w:t>y</w:t>
      </w:r>
      <w:r>
        <w:rPr>
          <w:sz w:val="22"/>
          <w:szCs w:val="22"/>
        </w:rPr>
        <w:t xml:space="preserve"> z okazji Dnia</w:t>
      </w:r>
      <w:r w:rsidR="009E7A73" w:rsidRPr="00E509CD">
        <w:rPr>
          <w:sz w:val="22"/>
          <w:szCs w:val="22"/>
        </w:rPr>
        <w:t xml:space="preserve"> Ziemi, </w:t>
      </w:r>
    </w:p>
    <w:p w14:paraId="23DAD9D1" w14:textId="77777777" w:rsidR="009E7A73" w:rsidRPr="00E509CD" w:rsidRDefault="009E7A73" w:rsidP="00156AD3">
      <w:pPr>
        <w:pStyle w:val="Akapitzlist"/>
        <w:numPr>
          <w:ilvl w:val="0"/>
          <w:numId w:val="55"/>
        </w:numPr>
        <w:spacing w:before="60" w:after="60"/>
        <w:contextualSpacing w:val="0"/>
        <w:jc w:val="both"/>
        <w:rPr>
          <w:sz w:val="22"/>
          <w:szCs w:val="22"/>
        </w:rPr>
      </w:pPr>
      <w:r w:rsidRPr="00E509CD">
        <w:rPr>
          <w:sz w:val="22"/>
          <w:szCs w:val="22"/>
        </w:rPr>
        <w:t>dzień Czystości Wód,</w:t>
      </w:r>
    </w:p>
    <w:p w14:paraId="1DE2F5C1" w14:textId="0A17BE12" w:rsidR="009E7A73" w:rsidRPr="00E509CD" w:rsidRDefault="009E7A73" w:rsidP="00156AD3">
      <w:pPr>
        <w:pStyle w:val="Akapitzlist"/>
        <w:numPr>
          <w:ilvl w:val="0"/>
          <w:numId w:val="55"/>
        </w:numPr>
        <w:spacing w:before="60" w:after="60"/>
        <w:contextualSpacing w:val="0"/>
        <w:jc w:val="both"/>
        <w:rPr>
          <w:sz w:val="22"/>
          <w:szCs w:val="22"/>
        </w:rPr>
      </w:pPr>
      <w:r w:rsidRPr="00E509CD">
        <w:rPr>
          <w:sz w:val="22"/>
          <w:szCs w:val="22"/>
        </w:rPr>
        <w:t xml:space="preserve">Światowy Dzień Ochrony Środowiska, </w:t>
      </w:r>
    </w:p>
    <w:p w14:paraId="26FAA3E3" w14:textId="341E15AE" w:rsidR="009E7A73" w:rsidRPr="00E509CD" w:rsidRDefault="00E509CD" w:rsidP="00156AD3">
      <w:pPr>
        <w:pStyle w:val="Akapitzlist"/>
        <w:numPr>
          <w:ilvl w:val="0"/>
          <w:numId w:val="55"/>
        </w:numPr>
        <w:spacing w:before="60" w:after="60"/>
        <w:contextualSpacing w:val="0"/>
        <w:jc w:val="both"/>
        <w:rPr>
          <w:sz w:val="22"/>
          <w:szCs w:val="22"/>
        </w:rPr>
      </w:pPr>
      <w:r>
        <w:rPr>
          <w:sz w:val="22"/>
          <w:szCs w:val="22"/>
        </w:rPr>
        <w:t>akcj</w:t>
      </w:r>
      <w:r w:rsidR="00027876">
        <w:rPr>
          <w:sz w:val="22"/>
          <w:szCs w:val="22"/>
        </w:rPr>
        <w:t>e</w:t>
      </w:r>
      <w:r>
        <w:rPr>
          <w:sz w:val="22"/>
          <w:szCs w:val="22"/>
        </w:rPr>
        <w:t xml:space="preserve"> Sprzątanie Świata.</w:t>
      </w:r>
    </w:p>
    <w:p w14:paraId="1B783764" w14:textId="4E96C908" w:rsidR="00E509CD" w:rsidRPr="00E509CD" w:rsidRDefault="00E509CD" w:rsidP="00156AD3">
      <w:pPr>
        <w:spacing w:before="60" w:after="60"/>
        <w:jc w:val="both"/>
        <w:rPr>
          <w:sz w:val="22"/>
          <w:szCs w:val="22"/>
        </w:rPr>
      </w:pPr>
      <w:r w:rsidRPr="00E509CD">
        <w:rPr>
          <w:rFonts w:eastAsiaTheme="minorEastAsia"/>
          <w:sz w:val="22"/>
          <w:szCs w:val="22"/>
        </w:rPr>
        <w:t>Corocznie Powiat organizuje konkurs “Sprzątamy Powiat Gliwicki” oraz towarzyszący mu konkurs plastyczny.  Akcja „Sprzątamy Powiat Gliwicki” odbywała się w 2013</w:t>
      </w:r>
      <w:r w:rsidR="0097462C">
        <w:rPr>
          <w:rFonts w:eastAsiaTheme="minorEastAsia"/>
          <w:sz w:val="22"/>
          <w:szCs w:val="22"/>
        </w:rPr>
        <w:t xml:space="preserve"> roku już</w:t>
      </w:r>
      <w:r w:rsidRPr="00E509CD">
        <w:rPr>
          <w:rFonts w:eastAsiaTheme="minorEastAsia"/>
          <w:sz w:val="22"/>
          <w:szCs w:val="22"/>
        </w:rPr>
        <w:t xml:space="preserve"> po raz 14. Wzięło w </w:t>
      </w:r>
      <w:r w:rsidR="0097462C">
        <w:rPr>
          <w:rFonts w:eastAsiaTheme="minorEastAsia"/>
          <w:sz w:val="22"/>
          <w:szCs w:val="22"/>
        </w:rPr>
        <w:t> </w:t>
      </w:r>
      <w:r w:rsidRPr="00E509CD">
        <w:rPr>
          <w:rFonts w:eastAsiaTheme="minorEastAsia"/>
          <w:sz w:val="22"/>
          <w:szCs w:val="22"/>
        </w:rPr>
        <w:t>niej udział blisko 700 osób. Uczestnicy wysprzątali tereny wokół swych placówek w Knurowie, Pyskowicach, Pilchowicach, Kuźni Nieborowskiej i Sośnicowicach. Ogółem zebrali aż 4,3 tony</w:t>
      </w:r>
    </w:p>
    <w:p w14:paraId="4E03BEA5" w14:textId="5BEC7761" w:rsidR="00226DF9" w:rsidRPr="002172D7" w:rsidRDefault="006716CB" w:rsidP="00156AD3">
      <w:pPr>
        <w:spacing w:before="60" w:after="60"/>
        <w:jc w:val="both"/>
        <w:rPr>
          <w:sz w:val="22"/>
          <w:szCs w:val="22"/>
        </w:rPr>
      </w:pPr>
      <w:r w:rsidRPr="002172D7">
        <w:rPr>
          <w:sz w:val="22"/>
          <w:szCs w:val="22"/>
        </w:rPr>
        <w:t xml:space="preserve">Gmina </w:t>
      </w:r>
      <w:r w:rsidR="00520A4C" w:rsidRPr="002172D7">
        <w:rPr>
          <w:sz w:val="22"/>
          <w:szCs w:val="22"/>
        </w:rPr>
        <w:t>Sośnicowice</w:t>
      </w:r>
      <w:r w:rsidR="00E26D4B" w:rsidRPr="002172D7">
        <w:rPr>
          <w:sz w:val="22"/>
          <w:szCs w:val="22"/>
        </w:rPr>
        <w:t xml:space="preserve"> cyklicznie organizuje pikniki o tematyce </w:t>
      </w:r>
      <w:r w:rsidR="00027876" w:rsidRPr="002172D7">
        <w:rPr>
          <w:sz w:val="22"/>
          <w:szCs w:val="22"/>
        </w:rPr>
        <w:t>związanej</w:t>
      </w:r>
      <w:r w:rsidR="00E26D4B" w:rsidRPr="002172D7">
        <w:rPr>
          <w:sz w:val="22"/>
          <w:szCs w:val="22"/>
        </w:rPr>
        <w:t xml:space="preserve"> z ekologią</w:t>
      </w:r>
      <w:r w:rsidRPr="002172D7">
        <w:rPr>
          <w:sz w:val="22"/>
          <w:szCs w:val="22"/>
        </w:rPr>
        <w:t>.</w:t>
      </w:r>
    </w:p>
    <w:p w14:paraId="072A5B98" w14:textId="401D4A6B" w:rsidR="005D4990" w:rsidRDefault="009C0AB1" w:rsidP="00156AD3">
      <w:pPr>
        <w:spacing w:before="60" w:after="60"/>
        <w:jc w:val="both"/>
        <w:rPr>
          <w:sz w:val="22"/>
          <w:szCs w:val="22"/>
        </w:rPr>
      </w:pPr>
      <w:r w:rsidRPr="002172D7">
        <w:rPr>
          <w:sz w:val="22"/>
          <w:szCs w:val="22"/>
        </w:rPr>
        <w:t xml:space="preserve">W </w:t>
      </w:r>
      <w:r w:rsidR="005D4990">
        <w:rPr>
          <w:sz w:val="22"/>
          <w:szCs w:val="22"/>
        </w:rPr>
        <w:t>Szkołach Podstawowych w sołectwach gminy Sośnicowice organizowane są:</w:t>
      </w:r>
    </w:p>
    <w:p w14:paraId="30EEF804" w14:textId="3EBCBD5E" w:rsidR="00010B51" w:rsidRPr="005D4990" w:rsidRDefault="009C0AB1" w:rsidP="00156AD3">
      <w:pPr>
        <w:pStyle w:val="Akapitzlist"/>
        <w:numPr>
          <w:ilvl w:val="0"/>
          <w:numId w:val="169"/>
        </w:numPr>
        <w:spacing w:before="60" w:after="60"/>
        <w:contextualSpacing w:val="0"/>
        <w:jc w:val="both"/>
        <w:rPr>
          <w:sz w:val="22"/>
          <w:szCs w:val="22"/>
        </w:rPr>
      </w:pPr>
      <w:r w:rsidRPr="005D4990">
        <w:rPr>
          <w:sz w:val="22"/>
          <w:szCs w:val="22"/>
        </w:rPr>
        <w:t xml:space="preserve">corocznie obchody akcji dotyczącej Sprzątania Świata polegają one między innymi na realizacji akcji sprzątania i ochrony lasów „Lasy to życie – chrońmy je”. </w:t>
      </w:r>
    </w:p>
    <w:p w14:paraId="00B5B13D" w14:textId="101AD47E" w:rsidR="00226DF9" w:rsidRPr="005D4990" w:rsidRDefault="00010B51" w:rsidP="00156AD3">
      <w:pPr>
        <w:pStyle w:val="Akapitzlist"/>
        <w:numPr>
          <w:ilvl w:val="0"/>
          <w:numId w:val="169"/>
        </w:numPr>
        <w:spacing w:before="60" w:after="60"/>
        <w:contextualSpacing w:val="0"/>
        <w:jc w:val="both"/>
        <w:rPr>
          <w:rFonts w:eastAsiaTheme="minorEastAsia"/>
          <w:sz w:val="22"/>
          <w:szCs w:val="22"/>
        </w:rPr>
      </w:pPr>
      <w:r w:rsidRPr="005D4990">
        <w:rPr>
          <w:rFonts w:eastAsiaTheme="minorEastAsia"/>
          <w:sz w:val="22"/>
          <w:szCs w:val="22"/>
        </w:rPr>
        <w:t>corocznie prowadzona jest akcja „Sprzątania świata”.</w:t>
      </w:r>
      <w:r w:rsidR="005D4990" w:rsidRPr="005D4990">
        <w:rPr>
          <w:rFonts w:eastAsiaTheme="minorEastAsia"/>
          <w:sz w:val="22"/>
          <w:szCs w:val="22"/>
        </w:rPr>
        <w:t xml:space="preserve"> </w:t>
      </w:r>
      <w:r w:rsidRPr="005D4990">
        <w:rPr>
          <w:rFonts w:eastAsiaTheme="minorEastAsia"/>
          <w:sz w:val="22"/>
          <w:szCs w:val="22"/>
        </w:rPr>
        <w:t xml:space="preserve">Przed przystąpieniem do tego przedsięwzięcia, jego uczestnicy zawsze </w:t>
      </w:r>
      <w:r w:rsidR="00EA05A6" w:rsidRPr="005D4990">
        <w:rPr>
          <w:rFonts w:eastAsiaTheme="minorEastAsia"/>
          <w:sz w:val="22"/>
          <w:szCs w:val="22"/>
        </w:rPr>
        <w:t>są</w:t>
      </w:r>
      <w:r w:rsidRPr="005D4990">
        <w:rPr>
          <w:rFonts w:eastAsiaTheme="minorEastAsia"/>
          <w:sz w:val="22"/>
          <w:szCs w:val="22"/>
        </w:rPr>
        <w:t xml:space="preserve"> odpowiednio wyposażani w rękawiczki i worki udostępnione przez władze Gminy. Sprzątanie odbywa się wokół szkoły oraz na pobliskim osiedlu. </w:t>
      </w:r>
      <w:r w:rsidR="00EA05A6" w:rsidRPr="005D4990">
        <w:rPr>
          <w:rFonts w:eastAsiaTheme="minorEastAsia"/>
          <w:sz w:val="22"/>
          <w:szCs w:val="22"/>
        </w:rPr>
        <w:t>Każdego roku uczniowei zbierają</w:t>
      </w:r>
      <w:r w:rsidRPr="005D4990">
        <w:rPr>
          <w:rFonts w:eastAsiaTheme="minorEastAsia"/>
          <w:sz w:val="22"/>
          <w:szCs w:val="22"/>
        </w:rPr>
        <w:t xml:space="preserve"> ponad 10 worków śmieci. </w:t>
      </w:r>
    </w:p>
    <w:p w14:paraId="7D6C0249" w14:textId="25B838C9" w:rsidR="00010B51" w:rsidRPr="005D4990" w:rsidRDefault="005D4990" w:rsidP="00156AD3">
      <w:pPr>
        <w:pStyle w:val="Akapitzlist"/>
        <w:numPr>
          <w:ilvl w:val="0"/>
          <w:numId w:val="169"/>
        </w:numPr>
        <w:spacing w:before="60" w:after="60"/>
        <w:contextualSpacing w:val="0"/>
        <w:jc w:val="both"/>
        <w:rPr>
          <w:rFonts w:eastAsia="SimSun"/>
          <w:sz w:val="22"/>
          <w:szCs w:val="22"/>
        </w:rPr>
      </w:pPr>
      <w:r>
        <w:rPr>
          <w:rFonts w:eastAsia="SimSun"/>
          <w:sz w:val="22"/>
          <w:szCs w:val="22"/>
        </w:rPr>
        <w:t xml:space="preserve">w </w:t>
      </w:r>
      <w:r w:rsidR="00EA05A6" w:rsidRPr="005D4990">
        <w:rPr>
          <w:rFonts w:eastAsia="SimSun"/>
          <w:sz w:val="22"/>
          <w:szCs w:val="22"/>
        </w:rPr>
        <w:t xml:space="preserve">ostatnich latach </w:t>
      </w:r>
      <w:r w:rsidRPr="005D4990">
        <w:rPr>
          <w:rFonts w:eastAsia="SimSun"/>
          <w:sz w:val="22"/>
          <w:szCs w:val="22"/>
        </w:rPr>
        <w:t xml:space="preserve">uczniowie </w:t>
      </w:r>
      <w:r w:rsidR="00010B51" w:rsidRPr="005D4990">
        <w:rPr>
          <w:rFonts w:eastAsia="SimSun"/>
          <w:sz w:val="22"/>
          <w:szCs w:val="22"/>
        </w:rPr>
        <w:t>uczestniczyli w projekcie unijnym pn.: „Skarby Mojej Europy”. Był</w:t>
      </w:r>
      <w:r w:rsidR="00EA05A6" w:rsidRPr="005D4990">
        <w:rPr>
          <w:rFonts w:eastAsia="SimSun"/>
          <w:sz w:val="22"/>
          <w:szCs w:val="22"/>
        </w:rPr>
        <w:t>y</w:t>
      </w:r>
      <w:r w:rsidR="00010B51" w:rsidRPr="005D4990">
        <w:rPr>
          <w:rFonts w:eastAsia="SimSun"/>
          <w:sz w:val="22"/>
          <w:szCs w:val="22"/>
        </w:rPr>
        <w:t xml:space="preserve"> to wycieczk</w:t>
      </w:r>
      <w:r w:rsidR="00EA05A6" w:rsidRPr="005D4990">
        <w:rPr>
          <w:rFonts w:eastAsia="SimSun"/>
          <w:sz w:val="22"/>
          <w:szCs w:val="22"/>
        </w:rPr>
        <w:t>i</w:t>
      </w:r>
      <w:r w:rsidR="00010B51" w:rsidRPr="005D4990">
        <w:rPr>
          <w:rFonts w:eastAsia="SimSun"/>
          <w:sz w:val="22"/>
          <w:szCs w:val="22"/>
        </w:rPr>
        <w:t xml:space="preserve"> przyrodniczo – leśn</w:t>
      </w:r>
      <w:r w:rsidR="00EA05A6" w:rsidRPr="005D4990">
        <w:rPr>
          <w:rFonts w:eastAsia="SimSun"/>
          <w:sz w:val="22"/>
          <w:szCs w:val="22"/>
        </w:rPr>
        <w:t>e</w:t>
      </w:r>
      <w:r w:rsidR="00010B51" w:rsidRPr="005D4990">
        <w:rPr>
          <w:rFonts w:eastAsia="SimSun"/>
          <w:sz w:val="22"/>
          <w:szCs w:val="22"/>
        </w:rPr>
        <w:t xml:space="preserve"> na ścież</w:t>
      </w:r>
      <w:r w:rsidR="00EA05A6" w:rsidRPr="005D4990">
        <w:rPr>
          <w:rFonts w:eastAsia="SimSun"/>
          <w:sz w:val="22"/>
          <w:szCs w:val="22"/>
        </w:rPr>
        <w:t>kę</w:t>
      </w:r>
      <w:r w:rsidR="00010B51" w:rsidRPr="005D4990">
        <w:rPr>
          <w:rFonts w:eastAsia="SimSun"/>
          <w:sz w:val="22"/>
          <w:szCs w:val="22"/>
        </w:rPr>
        <w:t xml:space="preserve"> edukacyjn</w:t>
      </w:r>
      <w:r w:rsidR="00EA05A6" w:rsidRPr="005D4990">
        <w:rPr>
          <w:rFonts w:eastAsia="SimSun"/>
          <w:sz w:val="22"/>
          <w:szCs w:val="22"/>
        </w:rPr>
        <w:t>ą</w:t>
      </w:r>
      <w:r w:rsidR="00010B51" w:rsidRPr="005D4990">
        <w:rPr>
          <w:rFonts w:eastAsia="SimSun"/>
          <w:sz w:val="22"/>
          <w:szCs w:val="22"/>
        </w:rPr>
        <w:t xml:space="preserve"> i wież</w:t>
      </w:r>
      <w:r w:rsidR="00EA05A6" w:rsidRPr="005D4990">
        <w:rPr>
          <w:rFonts w:eastAsia="SimSun"/>
          <w:sz w:val="22"/>
          <w:szCs w:val="22"/>
        </w:rPr>
        <w:t>ę</w:t>
      </w:r>
      <w:r w:rsidR="00010B51" w:rsidRPr="005D4990">
        <w:rPr>
          <w:rFonts w:eastAsia="SimSun"/>
          <w:sz w:val="22"/>
          <w:szCs w:val="22"/>
        </w:rPr>
        <w:t xml:space="preserve"> przeciwpożarow</w:t>
      </w:r>
      <w:r w:rsidR="00EA05A6" w:rsidRPr="005D4990">
        <w:rPr>
          <w:rFonts w:eastAsia="SimSun"/>
          <w:sz w:val="22"/>
          <w:szCs w:val="22"/>
        </w:rPr>
        <w:t xml:space="preserve">ą </w:t>
      </w:r>
      <w:r w:rsidR="00010B51" w:rsidRPr="005D4990">
        <w:rPr>
          <w:rFonts w:eastAsia="SimSun"/>
          <w:sz w:val="22"/>
          <w:szCs w:val="22"/>
        </w:rPr>
        <w:t xml:space="preserve">w </w:t>
      </w:r>
      <w:r w:rsidR="00C95BB9">
        <w:rPr>
          <w:rFonts w:eastAsia="SimSun"/>
          <w:sz w:val="22"/>
          <w:szCs w:val="22"/>
        </w:rPr>
        <w:t> </w:t>
      </w:r>
      <w:r w:rsidR="00010B51" w:rsidRPr="005D4990">
        <w:rPr>
          <w:rFonts w:eastAsia="SimSun"/>
          <w:sz w:val="22"/>
          <w:szCs w:val="22"/>
        </w:rPr>
        <w:t>Sierakowicach. Celem wyciecz</w:t>
      </w:r>
      <w:r w:rsidR="00EA05A6" w:rsidRPr="005D4990">
        <w:rPr>
          <w:rFonts w:eastAsia="SimSun"/>
          <w:sz w:val="22"/>
          <w:szCs w:val="22"/>
        </w:rPr>
        <w:t>ek</w:t>
      </w:r>
      <w:r w:rsidR="00010B51" w:rsidRPr="005D4990">
        <w:rPr>
          <w:rFonts w:eastAsia="SimSun"/>
          <w:sz w:val="22"/>
          <w:szCs w:val="22"/>
        </w:rPr>
        <w:t xml:space="preserve"> było zaszczepienie młodym ludziom szacunku do przyrody, a także zaznajomienie z najciekawszymi fragmentami okolicznych lasów. Uczniowie zdobywali wiedzę oraz prowadzili obserwacje naturalnej fauny i flory pod przewodnictwem leśniczego. </w:t>
      </w:r>
    </w:p>
    <w:p w14:paraId="4A6A864D" w14:textId="29941CAE" w:rsidR="00010B51" w:rsidRPr="005D4990" w:rsidRDefault="00010B51" w:rsidP="00156AD3">
      <w:pPr>
        <w:pStyle w:val="Akapitzlist"/>
        <w:numPr>
          <w:ilvl w:val="0"/>
          <w:numId w:val="169"/>
        </w:numPr>
        <w:spacing w:before="60" w:after="60"/>
        <w:contextualSpacing w:val="0"/>
        <w:jc w:val="both"/>
        <w:rPr>
          <w:rFonts w:eastAsiaTheme="minorEastAsia"/>
          <w:sz w:val="22"/>
          <w:szCs w:val="22"/>
        </w:rPr>
      </w:pPr>
      <w:r w:rsidRPr="005D4990">
        <w:rPr>
          <w:rFonts w:eastAsiaTheme="minorEastAsia"/>
          <w:sz w:val="22"/>
          <w:szCs w:val="22"/>
        </w:rPr>
        <w:t xml:space="preserve">uczniowie </w:t>
      </w:r>
      <w:r w:rsidR="005D4990" w:rsidRPr="005D4990">
        <w:rPr>
          <w:rFonts w:eastAsiaTheme="minorEastAsia"/>
          <w:sz w:val="22"/>
          <w:szCs w:val="22"/>
        </w:rPr>
        <w:t>wspólnie</w:t>
      </w:r>
      <w:r w:rsidRPr="005D4990">
        <w:rPr>
          <w:rFonts w:eastAsiaTheme="minorEastAsia"/>
          <w:sz w:val="22"/>
          <w:szCs w:val="22"/>
        </w:rPr>
        <w:t xml:space="preserve"> wzięli udział w projekcie pn.: „Odkrywamy czystą Polskę". Pod takim hasłem realizowano akcję „Sprzątanie świata Polska”.</w:t>
      </w:r>
      <w:r w:rsidR="005D4990" w:rsidRPr="005D4990">
        <w:rPr>
          <w:rFonts w:eastAsiaTheme="minorEastAsia"/>
          <w:sz w:val="22"/>
          <w:szCs w:val="22"/>
        </w:rPr>
        <w:t xml:space="preserve"> </w:t>
      </w:r>
      <w:r w:rsidRPr="005D4990">
        <w:rPr>
          <w:rFonts w:eastAsiaTheme="minorEastAsia"/>
          <w:sz w:val="22"/>
          <w:szCs w:val="22"/>
        </w:rPr>
        <w:t>Aby uczcić ten dzień, uczniowie klas IV-VI przygotowali przedstawienie dotyczące segregacji śmieci. Po części artystycznej wszyscy uczniowie wraz z nauczyciela</w:t>
      </w:r>
      <w:r w:rsidR="005D4990" w:rsidRPr="005D4990">
        <w:rPr>
          <w:rFonts w:eastAsiaTheme="minorEastAsia"/>
          <w:sz w:val="22"/>
          <w:szCs w:val="22"/>
        </w:rPr>
        <w:t>mi, zaopatrzeni w worki i ręka</w:t>
      </w:r>
      <w:r w:rsidRPr="005D4990">
        <w:rPr>
          <w:rFonts w:eastAsiaTheme="minorEastAsia"/>
          <w:sz w:val="22"/>
          <w:szCs w:val="22"/>
        </w:rPr>
        <w:t>wice, ruszyli w teren. Akcja przebiegła z wielkim powodzeniem, a przy tym sprawiła ogromną radość naszym uczniom, a szczególnie tym najmłodszym.</w:t>
      </w:r>
    </w:p>
    <w:p w14:paraId="1F481EDB" w14:textId="028FBBC1" w:rsidR="00010B51" w:rsidRPr="005D4990" w:rsidRDefault="005D4990" w:rsidP="00156AD3">
      <w:pPr>
        <w:pStyle w:val="Akapitzlist"/>
        <w:numPr>
          <w:ilvl w:val="0"/>
          <w:numId w:val="169"/>
        </w:numPr>
        <w:spacing w:before="60" w:after="60"/>
        <w:contextualSpacing w:val="0"/>
        <w:jc w:val="both"/>
        <w:rPr>
          <w:rFonts w:eastAsiaTheme="minorEastAsia"/>
          <w:sz w:val="22"/>
          <w:szCs w:val="22"/>
        </w:rPr>
      </w:pPr>
      <w:r w:rsidRPr="005D4990">
        <w:rPr>
          <w:rFonts w:eastAsiaTheme="minorEastAsia"/>
          <w:sz w:val="22"/>
          <w:szCs w:val="22"/>
        </w:rPr>
        <w:t>u</w:t>
      </w:r>
      <w:r w:rsidR="00010B51" w:rsidRPr="005D4990">
        <w:rPr>
          <w:rFonts w:eastAsiaTheme="minorEastAsia"/>
          <w:sz w:val="22"/>
          <w:szCs w:val="22"/>
        </w:rPr>
        <w:t xml:space="preserve">czniowie spotkali się z osobą niepełnosprawną, dla której od kilku lat zbierają plastikowe nakrętki. Za kilogram, czyli około 500 nakrętek, w skupie można otrzymać od 20 do 60 groszy. Aby zgromadzić jedną tonę surowca trzeba wypełnić około 65 studwudziestolitrowych worków. Wówczas otrzymamy od 200 do 600 zł. Samodzielnie trudno uzbierać taką liczbę plastikowych nakrętek, dlatego śladem innych organizacji, ich zbiórkę zorganizowano w szkole. </w:t>
      </w:r>
    </w:p>
    <w:p w14:paraId="2CD47FB7" w14:textId="77777777" w:rsidR="00010B51" w:rsidRPr="00C96A8E" w:rsidRDefault="00010B51" w:rsidP="00156AD3">
      <w:pPr>
        <w:spacing w:before="60" w:after="60"/>
        <w:jc w:val="both"/>
        <w:rPr>
          <w:rFonts w:eastAsiaTheme="minorEastAsia"/>
          <w:sz w:val="22"/>
          <w:szCs w:val="22"/>
        </w:rPr>
      </w:pPr>
      <w:r w:rsidRPr="00C96A8E">
        <w:rPr>
          <w:rFonts w:eastAsiaTheme="minorEastAsia"/>
          <w:sz w:val="22"/>
          <w:szCs w:val="22"/>
        </w:rPr>
        <w:t xml:space="preserve">Szkoła Podstawowa w Bargłówce brała udział w konkursie dla szkół województwa śląskiego „Elektrośmieci oddajesz - punkty i pieniądze dostajesz!” Akcja miała na celu: </w:t>
      </w:r>
    </w:p>
    <w:p w14:paraId="6F34663F" w14:textId="77777777" w:rsidR="00010B51" w:rsidRDefault="00010B51" w:rsidP="00156AD3">
      <w:pPr>
        <w:pStyle w:val="Akapitzlist"/>
        <w:numPr>
          <w:ilvl w:val="0"/>
          <w:numId w:val="165"/>
        </w:numPr>
        <w:spacing w:before="60" w:after="60"/>
        <w:contextualSpacing w:val="0"/>
        <w:jc w:val="both"/>
        <w:rPr>
          <w:rFonts w:eastAsiaTheme="minorEastAsia"/>
          <w:sz w:val="22"/>
          <w:szCs w:val="22"/>
        </w:rPr>
      </w:pPr>
      <w:r w:rsidRPr="00FF1853">
        <w:rPr>
          <w:rFonts w:eastAsiaTheme="minorEastAsia"/>
          <w:sz w:val="22"/>
          <w:szCs w:val="22"/>
        </w:rPr>
        <w:t>upowszech</w:t>
      </w:r>
      <w:r>
        <w:rPr>
          <w:rFonts w:eastAsiaTheme="minorEastAsia"/>
          <w:sz w:val="22"/>
          <w:szCs w:val="22"/>
        </w:rPr>
        <w:t>nianie wiedzy z zakresu postępowania z elektrośmieciami,</w:t>
      </w:r>
    </w:p>
    <w:p w14:paraId="484365C3" w14:textId="77777777" w:rsidR="00010B51" w:rsidRPr="00FF1853" w:rsidRDefault="00010B51" w:rsidP="00156AD3">
      <w:pPr>
        <w:pStyle w:val="Akapitzlist"/>
        <w:numPr>
          <w:ilvl w:val="0"/>
          <w:numId w:val="165"/>
        </w:numPr>
        <w:spacing w:before="60" w:after="60"/>
        <w:contextualSpacing w:val="0"/>
        <w:jc w:val="both"/>
        <w:rPr>
          <w:rFonts w:eastAsiaTheme="minorEastAsia"/>
          <w:sz w:val="22"/>
          <w:szCs w:val="22"/>
        </w:rPr>
      </w:pPr>
      <w:r w:rsidRPr="00FF1853">
        <w:rPr>
          <w:rFonts w:eastAsiaTheme="minorEastAsia"/>
          <w:sz w:val="22"/>
          <w:szCs w:val="22"/>
        </w:rPr>
        <w:t>aktywne włączanie s</w:t>
      </w:r>
      <w:r>
        <w:rPr>
          <w:rFonts w:eastAsiaTheme="minorEastAsia"/>
          <w:sz w:val="22"/>
          <w:szCs w:val="22"/>
        </w:rPr>
        <w:t>ię w działalność ekolo</w:t>
      </w:r>
      <w:r w:rsidRPr="00FF1853">
        <w:rPr>
          <w:rFonts w:eastAsiaTheme="minorEastAsia"/>
          <w:sz w:val="22"/>
          <w:szCs w:val="22"/>
        </w:rPr>
        <w:t>giczną, pol</w:t>
      </w:r>
      <w:r>
        <w:rPr>
          <w:rFonts w:eastAsiaTheme="minorEastAsia"/>
          <w:sz w:val="22"/>
          <w:szCs w:val="22"/>
        </w:rPr>
        <w:t>egającą na zbieraniu elektrośmieci,</w:t>
      </w:r>
    </w:p>
    <w:p w14:paraId="5CA3D2D0" w14:textId="77777777" w:rsidR="00010B51" w:rsidRPr="00FF1853" w:rsidRDefault="00010B51" w:rsidP="00156AD3">
      <w:pPr>
        <w:pStyle w:val="Akapitzlist"/>
        <w:numPr>
          <w:ilvl w:val="0"/>
          <w:numId w:val="165"/>
        </w:numPr>
        <w:spacing w:before="60" w:after="60"/>
        <w:contextualSpacing w:val="0"/>
        <w:jc w:val="both"/>
        <w:rPr>
          <w:rFonts w:eastAsiaTheme="minorEastAsia"/>
          <w:sz w:val="22"/>
          <w:szCs w:val="22"/>
        </w:rPr>
      </w:pPr>
      <w:r w:rsidRPr="00FF1853">
        <w:rPr>
          <w:rFonts w:eastAsiaTheme="minorEastAsia"/>
          <w:sz w:val="22"/>
          <w:szCs w:val="22"/>
        </w:rPr>
        <w:t>rozwijanie aktywności i świad</w:t>
      </w:r>
      <w:r>
        <w:rPr>
          <w:rFonts w:eastAsiaTheme="minorEastAsia"/>
          <w:sz w:val="22"/>
          <w:szCs w:val="22"/>
        </w:rPr>
        <w:t>omości eko-</w:t>
      </w:r>
      <w:r w:rsidRPr="00FF1853">
        <w:rPr>
          <w:rFonts w:eastAsiaTheme="minorEastAsia"/>
          <w:sz w:val="22"/>
          <w:szCs w:val="22"/>
        </w:rPr>
        <w:t>logicznej wśród dzieci,</w:t>
      </w:r>
      <w:r>
        <w:rPr>
          <w:rFonts w:eastAsiaTheme="minorEastAsia"/>
          <w:sz w:val="22"/>
          <w:szCs w:val="22"/>
        </w:rPr>
        <w:t xml:space="preserve"> młodzieży, a także dorosłych.</w:t>
      </w:r>
    </w:p>
    <w:p w14:paraId="13DB61C3" w14:textId="77777777" w:rsidR="00010B51" w:rsidRPr="00C96A8E" w:rsidRDefault="00010B51" w:rsidP="00156AD3">
      <w:pPr>
        <w:spacing w:before="60" w:after="60"/>
        <w:jc w:val="both"/>
        <w:rPr>
          <w:rFonts w:eastAsiaTheme="minorEastAsia"/>
          <w:sz w:val="22"/>
          <w:szCs w:val="22"/>
        </w:rPr>
      </w:pPr>
      <w:r w:rsidRPr="00C96A8E">
        <w:rPr>
          <w:rFonts w:eastAsiaTheme="minorEastAsia"/>
          <w:sz w:val="22"/>
          <w:szCs w:val="22"/>
        </w:rPr>
        <w:t xml:space="preserve">Zbiórka ZSEiE polegała na tym, iż za każdy kilogram zebranego i przekazanego zużytego sprzętu elektrycznego i elektronicznego, szkoła zbierała punkty i otrzymała gratyfikację finansową. </w:t>
      </w:r>
    </w:p>
    <w:p w14:paraId="103FC702" w14:textId="5C9AD6E1" w:rsidR="00010B51" w:rsidRPr="00214DE0" w:rsidRDefault="00010B51" w:rsidP="00156AD3">
      <w:pPr>
        <w:spacing w:before="60" w:after="60"/>
        <w:jc w:val="both"/>
        <w:rPr>
          <w:rFonts w:eastAsiaTheme="minorEastAsia"/>
          <w:sz w:val="22"/>
          <w:szCs w:val="22"/>
        </w:rPr>
      </w:pPr>
      <w:r w:rsidRPr="00C96A8E">
        <w:rPr>
          <w:rFonts w:eastAsiaTheme="minorEastAsia"/>
          <w:sz w:val="22"/>
          <w:szCs w:val="22"/>
        </w:rPr>
        <w:t>Na 20 szkół z województwa śląskiego Szkoła Podstawowa w Bargłówce zajęła III miejsce.</w:t>
      </w:r>
    </w:p>
    <w:p w14:paraId="4F42C04E" w14:textId="32C71F1F" w:rsidR="00356CFE" w:rsidRDefault="00356CFE" w:rsidP="00156AD3">
      <w:pPr>
        <w:suppressAutoHyphens w:val="0"/>
        <w:spacing w:before="60" w:after="60"/>
        <w:jc w:val="both"/>
        <w:rPr>
          <w:sz w:val="22"/>
          <w:szCs w:val="20"/>
        </w:rPr>
      </w:pPr>
      <w:r w:rsidRPr="002172D7">
        <w:rPr>
          <w:sz w:val="22"/>
          <w:szCs w:val="20"/>
        </w:rPr>
        <w:t xml:space="preserve">Istotnym elementem </w:t>
      </w:r>
      <w:r w:rsidRPr="00A76CA6">
        <w:rPr>
          <w:sz w:val="22"/>
          <w:szCs w:val="20"/>
        </w:rPr>
        <w:t xml:space="preserve">edukacji ekologicznej jest promocja gminy </w:t>
      </w:r>
      <w:r w:rsidR="009C0AB1" w:rsidRPr="00A76CA6">
        <w:rPr>
          <w:sz w:val="22"/>
          <w:szCs w:val="22"/>
        </w:rPr>
        <w:t>Sośnicowice</w:t>
      </w:r>
      <w:r w:rsidRPr="00A76CA6">
        <w:rPr>
          <w:sz w:val="22"/>
          <w:szCs w:val="20"/>
        </w:rPr>
        <w:t xml:space="preserve"> poprzez udział w</w:t>
      </w:r>
      <w:r w:rsidR="008F7238">
        <w:rPr>
          <w:sz w:val="22"/>
          <w:szCs w:val="20"/>
        </w:rPr>
        <w:t xml:space="preserve"> </w:t>
      </w:r>
      <w:r w:rsidR="00AA0145">
        <w:rPr>
          <w:sz w:val="22"/>
          <w:szCs w:val="20"/>
        </w:rPr>
        <w:t> </w:t>
      </w:r>
      <w:r w:rsidRPr="00A76CA6">
        <w:rPr>
          <w:sz w:val="22"/>
          <w:szCs w:val="20"/>
        </w:rPr>
        <w:t xml:space="preserve">różnych konkursach, projektach. </w:t>
      </w:r>
      <w:r w:rsidRPr="00A76CA6">
        <w:rPr>
          <w:bCs/>
          <w:sz w:val="22"/>
          <w:szCs w:val="20"/>
        </w:rPr>
        <w:t>Celem jest prowadzona w szkołach i</w:t>
      </w:r>
      <w:r w:rsidR="008F7238">
        <w:rPr>
          <w:bCs/>
          <w:sz w:val="22"/>
          <w:szCs w:val="20"/>
        </w:rPr>
        <w:t xml:space="preserve"> </w:t>
      </w:r>
      <w:r w:rsidR="00AA0145">
        <w:rPr>
          <w:bCs/>
          <w:sz w:val="22"/>
          <w:szCs w:val="20"/>
        </w:rPr>
        <w:t> </w:t>
      </w:r>
      <w:r w:rsidRPr="00A76CA6">
        <w:rPr>
          <w:bCs/>
          <w:sz w:val="22"/>
          <w:szCs w:val="20"/>
        </w:rPr>
        <w:t xml:space="preserve">przedszkolach jest nie tylko </w:t>
      </w:r>
      <w:r w:rsidRPr="00A76CA6">
        <w:rPr>
          <w:sz w:val="22"/>
          <w:szCs w:val="20"/>
        </w:rPr>
        <w:t>przygotowanie dzieci i młodzieży do życia w społeczeństwie globalnej informacji, rozwój edukacji informatycznej i działania na rzecz wyrównania szans dzieci i</w:t>
      </w:r>
      <w:r w:rsidR="008F7238">
        <w:rPr>
          <w:sz w:val="22"/>
          <w:szCs w:val="20"/>
        </w:rPr>
        <w:t xml:space="preserve"> </w:t>
      </w:r>
      <w:r w:rsidRPr="00A76CA6">
        <w:rPr>
          <w:sz w:val="22"/>
          <w:szCs w:val="20"/>
        </w:rPr>
        <w:t xml:space="preserve">młodzieży, ale również promowanie gminy </w:t>
      </w:r>
      <w:r w:rsidR="009C0AB1" w:rsidRPr="00A76CA6">
        <w:rPr>
          <w:sz w:val="22"/>
          <w:szCs w:val="22"/>
        </w:rPr>
        <w:t>Sośnicowice</w:t>
      </w:r>
      <w:r w:rsidRPr="00A76CA6">
        <w:rPr>
          <w:sz w:val="22"/>
          <w:szCs w:val="20"/>
        </w:rPr>
        <w:t xml:space="preserve"> na szerszym forum oraz inicjowanie działań mających na celu ochronę środowiska naturalnego, edukację ekologiczną mieszkańców gminy oraz prowadzenie akcji informatycznych na temat Unii Europejskiej.</w:t>
      </w:r>
    </w:p>
    <w:p w14:paraId="44B00ACD" w14:textId="27672BC5" w:rsidR="00214DE0" w:rsidRPr="00C96A8E" w:rsidRDefault="00214DE0" w:rsidP="00156AD3">
      <w:pPr>
        <w:spacing w:before="60" w:after="60"/>
        <w:jc w:val="both"/>
        <w:rPr>
          <w:rFonts w:eastAsiaTheme="minorEastAsia"/>
          <w:sz w:val="22"/>
          <w:szCs w:val="22"/>
        </w:rPr>
      </w:pPr>
      <w:r w:rsidRPr="00C96A8E">
        <w:rPr>
          <w:rFonts w:eastAsiaTheme="minorEastAsia"/>
          <w:sz w:val="22"/>
          <w:szCs w:val="22"/>
        </w:rPr>
        <w:t xml:space="preserve">Gmina od wielu lat popiera tego typu przedsięwzięcia. Dzieci i młodzież chętnie bierze udział w </w:t>
      </w:r>
      <w:r w:rsidR="00C95BB9">
        <w:rPr>
          <w:rFonts w:eastAsiaTheme="minorEastAsia"/>
          <w:sz w:val="22"/>
          <w:szCs w:val="22"/>
        </w:rPr>
        <w:t> </w:t>
      </w:r>
      <w:r w:rsidRPr="00C96A8E">
        <w:rPr>
          <w:rFonts w:eastAsiaTheme="minorEastAsia"/>
          <w:sz w:val="22"/>
          <w:szCs w:val="22"/>
        </w:rPr>
        <w:t xml:space="preserve">akcjach ekologicznych, gdyż jest świadoma zagrożeń związanych z zanieczyszczeniem środowiska naturalnego. </w:t>
      </w:r>
    </w:p>
    <w:p w14:paraId="309B252D" w14:textId="77777777" w:rsidR="00214DE0" w:rsidRPr="00C96A8E" w:rsidRDefault="00214DE0" w:rsidP="00156AD3">
      <w:pPr>
        <w:spacing w:before="60" w:after="60"/>
        <w:jc w:val="both"/>
        <w:rPr>
          <w:rFonts w:eastAsiaTheme="minorEastAsia"/>
          <w:sz w:val="22"/>
          <w:szCs w:val="22"/>
        </w:rPr>
      </w:pPr>
      <w:r w:rsidRPr="00C96A8E">
        <w:rPr>
          <w:rFonts w:eastAsiaTheme="minorEastAsia"/>
          <w:sz w:val="22"/>
          <w:szCs w:val="22"/>
        </w:rPr>
        <w:t>Finansując edukacje</w:t>
      </w:r>
      <w:r>
        <w:rPr>
          <w:rFonts w:eastAsiaTheme="minorEastAsia"/>
          <w:sz w:val="22"/>
          <w:szCs w:val="22"/>
        </w:rPr>
        <w:t xml:space="preserve"> </w:t>
      </w:r>
      <w:r w:rsidRPr="00C96A8E">
        <w:rPr>
          <w:rFonts w:eastAsiaTheme="minorEastAsia"/>
          <w:sz w:val="22"/>
          <w:szCs w:val="22"/>
        </w:rPr>
        <w:t xml:space="preserve">ekologiczna władze gminy maja nadzieję na utwardzenie postawy proekologicznej dzieci i młodzieży oraz wpłynie na zmianę nawyków i przyzwyczajeń lokalnej społeczności. </w:t>
      </w:r>
    </w:p>
    <w:p w14:paraId="522F0102" w14:textId="783CDAA6" w:rsidR="00A76CA6" w:rsidRPr="00C96A8E" w:rsidRDefault="00A76CA6" w:rsidP="00156AD3">
      <w:pPr>
        <w:spacing w:before="60" w:after="60"/>
        <w:jc w:val="both"/>
        <w:rPr>
          <w:rFonts w:eastAsia="SimSun"/>
          <w:sz w:val="22"/>
          <w:szCs w:val="22"/>
        </w:rPr>
      </w:pPr>
      <w:r w:rsidRPr="00C96A8E">
        <w:rPr>
          <w:rFonts w:eastAsia="SimSun"/>
          <w:sz w:val="22"/>
          <w:szCs w:val="22"/>
        </w:rPr>
        <w:t xml:space="preserve">Zarząd Powiatu Gliwickiego </w:t>
      </w:r>
      <w:r w:rsidR="00010B51">
        <w:rPr>
          <w:rFonts w:eastAsia="SimSun"/>
          <w:sz w:val="22"/>
          <w:szCs w:val="22"/>
        </w:rPr>
        <w:t xml:space="preserve">ogłasza corocznie konkurs </w:t>
      </w:r>
      <w:r w:rsidRPr="00C96A8E">
        <w:rPr>
          <w:rFonts w:eastAsia="SimSun"/>
          <w:sz w:val="22"/>
          <w:szCs w:val="22"/>
        </w:rPr>
        <w:t xml:space="preserve">pn.: „Sołectwo Przyjazne Środowisku”. W </w:t>
      </w:r>
      <w:r w:rsidR="00010B51">
        <w:rPr>
          <w:rFonts w:eastAsia="SimSun"/>
          <w:sz w:val="22"/>
          <w:szCs w:val="22"/>
        </w:rPr>
        <w:t> </w:t>
      </w:r>
      <w:r w:rsidRPr="00C96A8E">
        <w:rPr>
          <w:rFonts w:eastAsia="SimSun"/>
          <w:sz w:val="22"/>
          <w:szCs w:val="22"/>
        </w:rPr>
        <w:t xml:space="preserve">rywalizacji </w:t>
      </w:r>
      <w:r w:rsidR="00010B51">
        <w:rPr>
          <w:rFonts w:eastAsia="SimSun"/>
          <w:sz w:val="22"/>
          <w:szCs w:val="22"/>
        </w:rPr>
        <w:t xml:space="preserve">w 2013 roku </w:t>
      </w:r>
      <w:r w:rsidRPr="00C96A8E">
        <w:rPr>
          <w:rFonts w:eastAsia="SimSun"/>
          <w:sz w:val="22"/>
          <w:szCs w:val="22"/>
        </w:rPr>
        <w:t xml:space="preserve">wzięło udział 15 sołectw z czterech gmin powiatu gliwickiego. Nagrody w wysokości 1.375 złotych otrzymało między innymi sołectwo Smolnica za zadanie pt.: „Zagospodarowanie terenu wokół kaplicy św. Jana Nepomucena”. </w:t>
      </w:r>
    </w:p>
    <w:p w14:paraId="1D80E542" w14:textId="382C4379" w:rsidR="00BF48C7" w:rsidRPr="002172D7" w:rsidRDefault="00BF48C7" w:rsidP="00156AD3">
      <w:pPr>
        <w:spacing w:before="60" w:after="60"/>
        <w:jc w:val="both"/>
        <w:rPr>
          <w:sz w:val="22"/>
          <w:szCs w:val="20"/>
        </w:rPr>
      </w:pPr>
      <w:r w:rsidRPr="002172D7">
        <w:rPr>
          <w:bCs/>
          <w:sz w:val="22"/>
          <w:szCs w:val="22"/>
        </w:rPr>
        <w:t xml:space="preserve">Gmina </w:t>
      </w:r>
      <w:r w:rsidR="00E509CD">
        <w:rPr>
          <w:bCs/>
          <w:sz w:val="22"/>
          <w:szCs w:val="22"/>
        </w:rPr>
        <w:t xml:space="preserve">Sośnicowice </w:t>
      </w:r>
      <w:r w:rsidRPr="002172D7">
        <w:rPr>
          <w:bCs/>
          <w:sz w:val="22"/>
          <w:szCs w:val="22"/>
        </w:rPr>
        <w:t xml:space="preserve">powinna </w:t>
      </w:r>
      <w:r w:rsidR="00356CFE" w:rsidRPr="002172D7">
        <w:rPr>
          <w:bCs/>
          <w:sz w:val="22"/>
          <w:szCs w:val="22"/>
        </w:rPr>
        <w:t xml:space="preserve">w dalszym </w:t>
      </w:r>
      <w:r w:rsidR="00214DE0">
        <w:rPr>
          <w:bCs/>
          <w:sz w:val="22"/>
          <w:szCs w:val="22"/>
        </w:rPr>
        <w:t xml:space="preserve">ciągu </w:t>
      </w:r>
      <w:r w:rsidRPr="002172D7">
        <w:rPr>
          <w:bCs/>
          <w:sz w:val="22"/>
          <w:szCs w:val="22"/>
        </w:rPr>
        <w:t>współpracować</w:t>
      </w:r>
      <w:r w:rsidRPr="002172D7">
        <w:rPr>
          <w:sz w:val="22"/>
          <w:szCs w:val="22"/>
        </w:rPr>
        <w:t xml:space="preserve"> z placówkami oświatowymi, organizacjami społecznymi i</w:t>
      </w:r>
      <w:r w:rsidR="008F7238">
        <w:rPr>
          <w:sz w:val="22"/>
          <w:szCs w:val="22"/>
        </w:rPr>
        <w:t xml:space="preserve"> </w:t>
      </w:r>
      <w:r w:rsidR="00214DE0">
        <w:rPr>
          <w:sz w:val="22"/>
          <w:szCs w:val="22"/>
        </w:rPr>
        <w:t>instytucjami</w:t>
      </w:r>
      <w:r w:rsidRPr="002172D7">
        <w:rPr>
          <w:sz w:val="22"/>
          <w:szCs w:val="22"/>
        </w:rPr>
        <w:t xml:space="preserve"> przy organizowaniu</w:t>
      </w:r>
      <w:r w:rsidRPr="002172D7">
        <w:rPr>
          <w:sz w:val="22"/>
          <w:szCs w:val="20"/>
        </w:rPr>
        <w:t xml:space="preserve"> prelekcji, wystaw, spotkań, wyc</w:t>
      </w:r>
      <w:r w:rsidR="00E509CD">
        <w:rPr>
          <w:sz w:val="22"/>
          <w:szCs w:val="20"/>
        </w:rPr>
        <w:t xml:space="preserve">ieczek o tematyce ekologicznej </w:t>
      </w:r>
      <w:r w:rsidRPr="002172D7">
        <w:rPr>
          <w:sz w:val="22"/>
          <w:szCs w:val="20"/>
        </w:rPr>
        <w:t>i przyrodniczej, organizować akcje oraz pomagać przy realizacji programów szkolnych promujących idee zbierania surowców wtórnych w celu ich właściwego zagospod</w:t>
      </w:r>
      <w:r w:rsidR="00E509CD">
        <w:rPr>
          <w:sz w:val="22"/>
          <w:szCs w:val="20"/>
        </w:rPr>
        <w:t>arowania, a</w:t>
      </w:r>
      <w:r w:rsidR="008F7238">
        <w:rPr>
          <w:sz w:val="22"/>
          <w:szCs w:val="20"/>
        </w:rPr>
        <w:t xml:space="preserve"> </w:t>
      </w:r>
      <w:r w:rsidR="00E509CD">
        <w:rPr>
          <w:sz w:val="22"/>
          <w:szCs w:val="20"/>
        </w:rPr>
        <w:t xml:space="preserve">także opracowywać </w:t>
      </w:r>
      <w:r w:rsidRPr="002172D7">
        <w:rPr>
          <w:sz w:val="22"/>
          <w:szCs w:val="20"/>
        </w:rPr>
        <w:t>i wydawać materiały informacyjne na temat miejsc i</w:t>
      </w:r>
      <w:r w:rsidR="008F7238">
        <w:rPr>
          <w:sz w:val="22"/>
          <w:szCs w:val="20"/>
        </w:rPr>
        <w:t xml:space="preserve"> </w:t>
      </w:r>
      <w:r w:rsidR="00214DE0">
        <w:rPr>
          <w:sz w:val="22"/>
          <w:szCs w:val="20"/>
        </w:rPr>
        <w:t> </w:t>
      </w:r>
      <w:r w:rsidRPr="002172D7">
        <w:rPr>
          <w:sz w:val="22"/>
          <w:szCs w:val="20"/>
        </w:rPr>
        <w:t>rejonów w gminie o</w:t>
      </w:r>
      <w:r w:rsidR="008F7238">
        <w:rPr>
          <w:sz w:val="22"/>
          <w:szCs w:val="20"/>
        </w:rPr>
        <w:t xml:space="preserve"> </w:t>
      </w:r>
      <w:r w:rsidRPr="002172D7">
        <w:rPr>
          <w:sz w:val="22"/>
          <w:szCs w:val="20"/>
        </w:rPr>
        <w:t>najlepiej zachowanych walorach przyrodniczych i krajobrazowych w celu ich popularyzacji wśród miłośników przyrody.</w:t>
      </w:r>
    </w:p>
    <w:p w14:paraId="74E7DF01" w14:textId="77777777" w:rsidR="00BF48C7" w:rsidRPr="002172D7" w:rsidRDefault="00BF48C7" w:rsidP="00156AD3">
      <w:pPr>
        <w:spacing w:before="60" w:after="60"/>
        <w:jc w:val="both"/>
        <w:rPr>
          <w:sz w:val="22"/>
          <w:szCs w:val="20"/>
        </w:rPr>
      </w:pPr>
      <w:r w:rsidRPr="002172D7">
        <w:rPr>
          <w:sz w:val="22"/>
          <w:szCs w:val="20"/>
        </w:rPr>
        <w:t xml:space="preserve">Czynnikami, które decydują o sukcesie realizowanej akcji edukacji ekologicznej są rzetelna informacja oraz umiejętność komunikowania się ze społeczeństwem. </w:t>
      </w:r>
    </w:p>
    <w:p w14:paraId="5ED7EDC7" w14:textId="77777777" w:rsidR="00DB26DD" w:rsidRPr="002172D7" w:rsidRDefault="00DB26DD" w:rsidP="00156AD3">
      <w:pPr>
        <w:spacing w:before="60" w:after="60"/>
        <w:jc w:val="both"/>
        <w:rPr>
          <w:sz w:val="22"/>
          <w:szCs w:val="20"/>
        </w:rPr>
      </w:pPr>
      <w:r w:rsidRPr="002172D7">
        <w:rPr>
          <w:sz w:val="22"/>
          <w:szCs w:val="20"/>
        </w:rPr>
        <w:t xml:space="preserve">W zakresie wszystkich aspektów ochrony środowiska potrzebne są działania edukacyjne zarówno dla dzieci, młodzieży jak i dla dorosłej części społeczeństwa. </w:t>
      </w:r>
    </w:p>
    <w:p w14:paraId="1CC9D4B8" w14:textId="77777777" w:rsidR="00DB26DD" w:rsidRPr="002172D7" w:rsidRDefault="00DB26DD" w:rsidP="00156AD3">
      <w:pPr>
        <w:spacing w:before="60" w:after="60"/>
        <w:jc w:val="both"/>
        <w:rPr>
          <w:sz w:val="22"/>
          <w:szCs w:val="22"/>
        </w:rPr>
      </w:pPr>
      <w:r w:rsidRPr="002172D7">
        <w:rPr>
          <w:sz w:val="22"/>
          <w:szCs w:val="22"/>
        </w:rPr>
        <w:t>Z tego powodu zadania w zakresie edukacji ekologicznej zamieszczone zostały w niniejszym dokumencie, w każdej działce gospodarki środowiskowej.</w:t>
      </w:r>
    </w:p>
    <w:p w14:paraId="05F26021" w14:textId="77777777" w:rsidR="00DB26DD" w:rsidRPr="002172D7" w:rsidRDefault="00DB26DD" w:rsidP="00156AD3">
      <w:pPr>
        <w:spacing w:before="60" w:after="60"/>
        <w:jc w:val="both"/>
      </w:pPr>
    </w:p>
    <w:p w14:paraId="3E5E77D4" w14:textId="77777777" w:rsidR="00DB26DD" w:rsidRPr="002172D7" w:rsidRDefault="00DB26DD" w:rsidP="00FA3909">
      <w:pPr>
        <w:pStyle w:val="Nagwek3"/>
      </w:pPr>
      <w:bookmarkStart w:id="254" w:name="_Toc267063213"/>
      <w:r w:rsidRPr="002172D7">
        <w:t>Wnioski</w:t>
      </w:r>
      <w:bookmarkEnd w:id="254"/>
      <w:r w:rsidRPr="002172D7">
        <w:t xml:space="preserve"> </w:t>
      </w:r>
    </w:p>
    <w:p w14:paraId="4927CF70" w14:textId="77777777" w:rsidR="00DB26DD" w:rsidRPr="002172D7" w:rsidRDefault="00DB26DD" w:rsidP="00156AD3">
      <w:pPr>
        <w:spacing w:before="60" w:after="60"/>
        <w:jc w:val="both"/>
        <w:rPr>
          <w:sz w:val="22"/>
          <w:szCs w:val="20"/>
        </w:rPr>
      </w:pPr>
      <w:r w:rsidRPr="002172D7">
        <w:rPr>
          <w:sz w:val="22"/>
          <w:szCs w:val="20"/>
        </w:rPr>
        <w:t xml:space="preserve">Jednym z istotnych elementów "programu ochrony środowiska" jest stworzenie w społeczności lokalnej odpowiedniego poziomu świadomości ekologicznej. </w:t>
      </w:r>
    </w:p>
    <w:p w14:paraId="174DEA36" w14:textId="77777777" w:rsidR="00DB26DD" w:rsidRPr="002172D7" w:rsidRDefault="00DB26DD" w:rsidP="00156AD3">
      <w:pPr>
        <w:spacing w:before="60" w:after="60"/>
        <w:jc w:val="both"/>
        <w:rPr>
          <w:sz w:val="22"/>
          <w:szCs w:val="20"/>
        </w:rPr>
      </w:pPr>
      <w:r w:rsidRPr="002172D7">
        <w:rPr>
          <w:sz w:val="22"/>
          <w:szCs w:val="20"/>
        </w:rPr>
        <w:t xml:space="preserve">Działania własne gminy w przyszłości winny być tak jak dotychczas skierowane do mieszkańców poprzez: </w:t>
      </w:r>
    </w:p>
    <w:p w14:paraId="231ECA06" w14:textId="77777777" w:rsidR="00DB26DD" w:rsidRPr="002172D7" w:rsidRDefault="00DB26DD" w:rsidP="00156AD3">
      <w:pPr>
        <w:pStyle w:val="Akapitzlist"/>
        <w:numPr>
          <w:ilvl w:val="0"/>
          <w:numId w:val="7"/>
        </w:numPr>
        <w:suppressAutoHyphens w:val="0"/>
        <w:spacing w:before="60" w:after="60"/>
        <w:contextualSpacing w:val="0"/>
        <w:jc w:val="both"/>
        <w:rPr>
          <w:sz w:val="22"/>
          <w:szCs w:val="20"/>
        </w:rPr>
      </w:pPr>
      <w:r w:rsidRPr="002172D7">
        <w:rPr>
          <w:sz w:val="22"/>
          <w:szCs w:val="20"/>
        </w:rPr>
        <w:t>promocję proekologicznych postaw wobec środowiska w formie dystrybucji broszur, ulotek promujących szeroki aspekt ochrony środowiska, tj. ograniczenie zużycia wody, segregację odpadów, zmianę przyzwyczajeń konsumenckich, alternatywne źródła energii, itp.,</w:t>
      </w:r>
    </w:p>
    <w:p w14:paraId="4DB8CBEA" w14:textId="07D8F11C" w:rsidR="009778C9" w:rsidRPr="002172D7" w:rsidRDefault="00DB26DD" w:rsidP="00156AD3">
      <w:pPr>
        <w:pStyle w:val="Akapitzlist"/>
        <w:numPr>
          <w:ilvl w:val="0"/>
          <w:numId w:val="7"/>
        </w:numPr>
        <w:suppressAutoHyphens w:val="0"/>
        <w:spacing w:before="60" w:after="60"/>
        <w:contextualSpacing w:val="0"/>
        <w:jc w:val="both"/>
        <w:rPr>
          <w:sz w:val="22"/>
          <w:szCs w:val="20"/>
        </w:rPr>
      </w:pPr>
      <w:r w:rsidRPr="002172D7">
        <w:rPr>
          <w:sz w:val="22"/>
          <w:szCs w:val="20"/>
        </w:rPr>
        <w:t>udział w cyklicznych akcjach ekologicznych o zasięgu lokalnym, takich jak: „Dzień Ziemi”, „Sprzątanie Świata”, „Światowy Dzień Ochrony Środowiska”.</w:t>
      </w:r>
    </w:p>
    <w:p w14:paraId="522E7A71" w14:textId="77777777" w:rsidR="00A473A9" w:rsidRPr="002172D7" w:rsidRDefault="00A473A9" w:rsidP="00156AD3">
      <w:pPr>
        <w:suppressAutoHyphens w:val="0"/>
        <w:spacing w:before="60" w:after="60"/>
        <w:ind w:left="360"/>
        <w:jc w:val="both"/>
        <w:rPr>
          <w:sz w:val="22"/>
          <w:szCs w:val="20"/>
        </w:rPr>
        <w:sectPr w:rsidR="00A473A9" w:rsidRPr="002172D7" w:rsidSect="000062EC">
          <w:footerReference w:type="even" r:id="rId53"/>
          <w:footerReference w:type="default" r:id="rId54"/>
          <w:pgSz w:w="11900" w:h="16820" w:code="9"/>
          <w:pgMar w:top="1418" w:right="1440" w:bottom="1418" w:left="1440" w:header="709" w:footer="709" w:gutter="0"/>
          <w:cols w:space="708"/>
          <w:docGrid w:linePitch="360"/>
        </w:sectPr>
      </w:pPr>
    </w:p>
    <w:p w14:paraId="45739F0F" w14:textId="77777777" w:rsidR="009778C9" w:rsidRPr="002172D7" w:rsidRDefault="009778C9" w:rsidP="00156AD3">
      <w:pPr>
        <w:pStyle w:val="Nagwek1"/>
      </w:pPr>
      <w:bookmarkStart w:id="255" w:name="_Toc197933471"/>
      <w:bookmarkStart w:id="256" w:name="_Toc197935640"/>
      <w:bookmarkStart w:id="257" w:name="_Toc238285215"/>
      <w:bookmarkStart w:id="258" w:name="_Toc275767821"/>
      <w:bookmarkStart w:id="259" w:name="_Toc275769822"/>
      <w:bookmarkStart w:id="260" w:name="_Toc263940558"/>
      <w:bookmarkStart w:id="261" w:name="_Toc267063214"/>
      <w:r w:rsidRPr="002172D7">
        <w:t>Zrównoważone wykorzystanie materiałów, wody i energii</w:t>
      </w:r>
      <w:bookmarkEnd w:id="255"/>
      <w:bookmarkEnd w:id="256"/>
      <w:bookmarkEnd w:id="257"/>
      <w:bookmarkEnd w:id="258"/>
      <w:bookmarkEnd w:id="259"/>
      <w:bookmarkEnd w:id="260"/>
      <w:bookmarkEnd w:id="261"/>
    </w:p>
    <w:p w14:paraId="7FA9CE20" w14:textId="77777777" w:rsidR="009778C9" w:rsidRPr="002172D7" w:rsidRDefault="009778C9"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Dokumentami, które wyznaczają kierunki w opracowywaniu Programów Ochrony Środowiska są:</w:t>
      </w:r>
    </w:p>
    <w:p w14:paraId="30558D00" w14:textId="77777777" w:rsidR="009778C9" w:rsidRPr="002172D7" w:rsidRDefault="009778C9" w:rsidP="00156AD3">
      <w:pPr>
        <w:numPr>
          <w:ilvl w:val="0"/>
          <w:numId w:val="19"/>
        </w:numPr>
        <w:suppressAutoHyphens w:val="0"/>
        <w:autoSpaceDE w:val="0"/>
        <w:autoSpaceDN w:val="0"/>
        <w:adjustRightInd w:val="0"/>
        <w:spacing w:before="60" w:after="60"/>
        <w:jc w:val="both"/>
        <w:rPr>
          <w:rFonts w:eastAsia="SimSun"/>
          <w:sz w:val="22"/>
          <w:szCs w:val="22"/>
          <w:lang w:eastAsia="pl-PL"/>
        </w:rPr>
      </w:pPr>
      <w:r w:rsidRPr="002172D7">
        <w:rPr>
          <w:rFonts w:eastAsia="SimSun"/>
          <w:bCs/>
          <w:sz w:val="22"/>
          <w:szCs w:val="22"/>
          <w:lang w:eastAsia="pl-PL"/>
        </w:rPr>
        <w:t>Polityka Ekologiczna Państwa na lata 2009-2012 z perspektywą do roku 2016,</w:t>
      </w:r>
      <w:r w:rsidRPr="002172D7">
        <w:rPr>
          <w:rFonts w:eastAsia="SimSun"/>
          <w:sz w:val="22"/>
          <w:szCs w:val="22"/>
          <w:lang w:eastAsia="pl-PL"/>
        </w:rPr>
        <w:t xml:space="preserve"> </w:t>
      </w:r>
    </w:p>
    <w:p w14:paraId="5D0EF7B7" w14:textId="77777777" w:rsidR="009778C9" w:rsidRPr="002172D7" w:rsidRDefault="009778C9" w:rsidP="00156AD3">
      <w:pPr>
        <w:numPr>
          <w:ilvl w:val="0"/>
          <w:numId w:val="19"/>
        </w:num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Wytyczne do sporządzania programów ochrony środowiska zatwierdzone przez Ministerstwo Środowiska w grudniu 2002 roku.</w:t>
      </w:r>
    </w:p>
    <w:p w14:paraId="22420298" w14:textId="03DA44C1" w:rsidR="009778C9" w:rsidRPr="002172D7" w:rsidRDefault="009778C9" w:rsidP="00156AD3">
      <w:pPr>
        <w:suppressAutoHyphens w:val="0"/>
        <w:autoSpaceDE w:val="0"/>
        <w:autoSpaceDN w:val="0"/>
        <w:adjustRightInd w:val="0"/>
        <w:spacing w:before="60" w:after="60"/>
        <w:jc w:val="both"/>
        <w:rPr>
          <w:rFonts w:eastAsia="TimesNewRoman"/>
          <w:sz w:val="22"/>
          <w:szCs w:val="22"/>
        </w:rPr>
      </w:pPr>
      <w:r w:rsidRPr="002172D7">
        <w:rPr>
          <w:rFonts w:eastAsia="SimSun"/>
          <w:sz w:val="22"/>
          <w:szCs w:val="22"/>
          <w:lang w:eastAsia="pl-PL"/>
        </w:rPr>
        <w:t>Zapisy w tych dokumentach sugerują, iż struktura programu ochrony środowiska powinna nawiązywać do układu zawartego w Polityce Ekologicznej. W Polityce zaproponowano umieszczenie w</w:t>
      </w:r>
      <w:r w:rsidR="008F7238">
        <w:rPr>
          <w:rFonts w:eastAsia="SimSun"/>
          <w:sz w:val="22"/>
          <w:szCs w:val="22"/>
          <w:lang w:eastAsia="pl-PL"/>
        </w:rPr>
        <w:t xml:space="preserve"> </w:t>
      </w:r>
      <w:r w:rsidRPr="002172D7">
        <w:rPr>
          <w:rFonts w:eastAsia="SimSun"/>
          <w:sz w:val="22"/>
          <w:szCs w:val="22"/>
          <w:lang w:eastAsia="pl-PL"/>
        </w:rPr>
        <w:t>programach zarówno gminnych jak i powiatowych</w:t>
      </w:r>
      <w:r w:rsidRPr="002172D7">
        <w:rPr>
          <w:rFonts w:eastAsia="TimesNewRoman"/>
          <w:sz w:val="22"/>
          <w:szCs w:val="22"/>
        </w:rPr>
        <w:t xml:space="preserve"> podrozdziałów:</w:t>
      </w:r>
    </w:p>
    <w:p w14:paraId="596A5643" w14:textId="77777777" w:rsidR="009778C9" w:rsidRPr="002172D7" w:rsidRDefault="009778C9" w:rsidP="00156AD3">
      <w:pPr>
        <w:pStyle w:val="Akapitzlist"/>
        <w:numPr>
          <w:ilvl w:val="0"/>
          <w:numId w:val="18"/>
        </w:numPr>
        <w:suppressAutoHyphens w:val="0"/>
        <w:autoSpaceDE w:val="0"/>
        <w:autoSpaceDN w:val="0"/>
        <w:adjustRightInd w:val="0"/>
        <w:spacing w:before="60" w:after="60"/>
        <w:contextualSpacing w:val="0"/>
        <w:jc w:val="both"/>
        <w:rPr>
          <w:rFonts w:eastAsia="TimesNewRoman"/>
          <w:sz w:val="22"/>
          <w:szCs w:val="22"/>
        </w:rPr>
      </w:pPr>
      <w:r w:rsidRPr="002172D7">
        <w:rPr>
          <w:rFonts w:eastAsia="TimesNewRoman"/>
          <w:sz w:val="22"/>
          <w:szCs w:val="22"/>
        </w:rPr>
        <w:t>materiałochłonność, wodochłonność, energochłonność i odpadowość produkcji,</w:t>
      </w:r>
    </w:p>
    <w:p w14:paraId="5F7C2865" w14:textId="77777777" w:rsidR="009778C9" w:rsidRPr="002172D7" w:rsidRDefault="009778C9" w:rsidP="00156AD3">
      <w:pPr>
        <w:pStyle w:val="Akapitzlist"/>
        <w:numPr>
          <w:ilvl w:val="0"/>
          <w:numId w:val="18"/>
        </w:numPr>
        <w:suppressAutoHyphens w:val="0"/>
        <w:autoSpaceDE w:val="0"/>
        <w:autoSpaceDN w:val="0"/>
        <w:adjustRightInd w:val="0"/>
        <w:spacing w:before="60" w:after="60"/>
        <w:contextualSpacing w:val="0"/>
        <w:jc w:val="both"/>
        <w:rPr>
          <w:rFonts w:eastAsia="TimesNewRoman"/>
          <w:sz w:val="22"/>
          <w:szCs w:val="22"/>
        </w:rPr>
      </w:pPr>
      <w:r w:rsidRPr="002172D7">
        <w:rPr>
          <w:rFonts w:eastAsia="TimesNewRoman"/>
          <w:sz w:val="22"/>
          <w:szCs w:val="22"/>
        </w:rPr>
        <w:t xml:space="preserve">wykorzystanie energii ze źródeł odnawialnych, </w:t>
      </w:r>
    </w:p>
    <w:p w14:paraId="3926A5A6" w14:textId="77777777" w:rsidR="009778C9" w:rsidRPr="002172D7" w:rsidRDefault="009778C9" w:rsidP="00156AD3">
      <w:pPr>
        <w:pStyle w:val="Akapitzlist"/>
        <w:numPr>
          <w:ilvl w:val="0"/>
          <w:numId w:val="18"/>
        </w:numPr>
        <w:suppressAutoHyphens w:val="0"/>
        <w:autoSpaceDE w:val="0"/>
        <w:autoSpaceDN w:val="0"/>
        <w:adjustRightInd w:val="0"/>
        <w:spacing w:before="60" w:after="60"/>
        <w:contextualSpacing w:val="0"/>
        <w:jc w:val="both"/>
        <w:rPr>
          <w:rFonts w:eastAsia="TimesNewRoman"/>
          <w:sz w:val="22"/>
          <w:szCs w:val="22"/>
        </w:rPr>
      </w:pPr>
      <w:r w:rsidRPr="002172D7">
        <w:rPr>
          <w:rFonts w:eastAsia="TimesNewRoman"/>
          <w:sz w:val="22"/>
          <w:szCs w:val="22"/>
        </w:rPr>
        <w:t>kształtowanie zasobów wodnych oraz ochrona przed powodzią i skutkami suszy.</w:t>
      </w:r>
    </w:p>
    <w:p w14:paraId="1AADADEB" w14:textId="77777777" w:rsidR="009778C9" w:rsidRPr="002172D7" w:rsidRDefault="009778C9" w:rsidP="00156AD3">
      <w:pPr>
        <w:spacing w:before="60" w:after="60"/>
        <w:jc w:val="both"/>
        <w:rPr>
          <w:rFonts w:eastAsia="TimesNewRoman"/>
          <w:sz w:val="22"/>
          <w:szCs w:val="22"/>
        </w:rPr>
      </w:pPr>
      <w:r w:rsidRPr="002172D7">
        <w:rPr>
          <w:rFonts w:eastAsia="SimSun"/>
          <w:sz w:val="22"/>
          <w:szCs w:val="22"/>
          <w:lang w:eastAsia="pl-PL"/>
        </w:rPr>
        <w:t xml:space="preserve">Podrozdziały te zostały umieszczone jako jeden z elementów </w:t>
      </w:r>
      <w:r w:rsidRPr="002172D7">
        <w:rPr>
          <w:rFonts w:eastAsia="TimesNewRoman"/>
          <w:sz w:val="22"/>
          <w:szCs w:val="22"/>
        </w:rPr>
        <w:t>zrównoważonego wykorzystania materiałów, wody i energii.</w:t>
      </w:r>
    </w:p>
    <w:p w14:paraId="13F5D755" w14:textId="77777777" w:rsidR="009778C9" w:rsidRPr="002172D7" w:rsidRDefault="009778C9" w:rsidP="00156AD3">
      <w:pPr>
        <w:spacing w:before="60" w:after="60"/>
        <w:jc w:val="both"/>
      </w:pPr>
    </w:p>
    <w:p w14:paraId="59528BE1" w14:textId="152557F8" w:rsidR="009778C9" w:rsidRPr="002172D7" w:rsidRDefault="009778C9" w:rsidP="00156AD3">
      <w:pPr>
        <w:pStyle w:val="Nagwek1"/>
        <w:numPr>
          <w:ilvl w:val="1"/>
          <w:numId w:val="51"/>
        </w:numPr>
        <w:pBdr>
          <w:bottom w:val="none" w:sz="0" w:space="0" w:color="auto"/>
        </w:pBdr>
        <w:rPr>
          <w:sz w:val="28"/>
        </w:rPr>
      </w:pPr>
      <w:bookmarkStart w:id="262" w:name="_Toc197933472"/>
      <w:bookmarkStart w:id="263" w:name="_Toc197935641"/>
      <w:bookmarkStart w:id="264" w:name="_Toc238285216"/>
      <w:bookmarkStart w:id="265" w:name="_Toc275767822"/>
      <w:bookmarkStart w:id="266" w:name="_Toc275769823"/>
      <w:bookmarkStart w:id="267" w:name="_Toc263940559"/>
      <w:bookmarkStart w:id="268" w:name="_Toc267063215"/>
      <w:r w:rsidRPr="002172D7">
        <w:rPr>
          <w:sz w:val="28"/>
        </w:rPr>
        <w:t>Materiałochłonność, wodochłonność, energochłonność i</w:t>
      </w:r>
      <w:r w:rsidR="008F7238">
        <w:rPr>
          <w:sz w:val="28"/>
        </w:rPr>
        <w:t xml:space="preserve"> </w:t>
      </w:r>
      <w:r w:rsidR="00214DE0">
        <w:rPr>
          <w:sz w:val="28"/>
        </w:rPr>
        <w:t> </w:t>
      </w:r>
      <w:r w:rsidRPr="002172D7">
        <w:rPr>
          <w:sz w:val="28"/>
        </w:rPr>
        <w:t>odpadowość produkcji</w:t>
      </w:r>
      <w:bookmarkEnd w:id="262"/>
      <w:bookmarkEnd w:id="263"/>
      <w:bookmarkEnd w:id="264"/>
      <w:bookmarkEnd w:id="265"/>
      <w:bookmarkEnd w:id="266"/>
      <w:bookmarkEnd w:id="267"/>
      <w:bookmarkEnd w:id="268"/>
    </w:p>
    <w:p w14:paraId="4ECD12D3" w14:textId="77777777" w:rsidR="009778C9" w:rsidRPr="002172D7" w:rsidRDefault="009778C9" w:rsidP="00156AD3">
      <w:pPr>
        <w:spacing w:before="60" w:after="60"/>
        <w:jc w:val="both"/>
        <w:rPr>
          <w:rStyle w:val="Pogrubienie"/>
          <w:b w:val="0"/>
          <w:sz w:val="22"/>
          <w:szCs w:val="22"/>
        </w:rPr>
      </w:pPr>
      <w:r w:rsidRPr="002172D7">
        <w:rPr>
          <w:rStyle w:val="Pogrubienie"/>
          <w:b w:val="0"/>
          <w:sz w:val="22"/>
          <w:szCs w:val="22"/>
        </w:rPr>
        <w:t xml:space="preserve">Postępowania mające ca celu zmniejszenie wykorzystania surowców, wody i energii na jednostkę produktu są to działania przyczyniające się do zmniejszenia materiałochłonności, wodochłonności </w:t>
      </w:r>
      <w:r w:rsidRPr="002172D7">
        <w:rPr>
          <w:rStyle w:val="Pogrubienie"/>
          <w:b w:val="0"/>
          <w:sz w:val="22"/>
          <w:szCs w:val="22"/>
        </w:rPr>
        <w:br/>
        <w:t>i energochłonności.</w:t>
      </w:r>
    </w:p>
    <w:p w14:paraId="2C580B8F" w14:textId="77777777" w:rsidR="009778C9" w:rsidRPr="002172D7" w:rsidRDefault="009778C9" w:rsidP="00156AD3">
      <w:pPr>
        <w:spacing w:before="60" w:after="60"/>
        <w:jc w:val="both"/>
        <w:rPr>
          <w:sz w:val="22"/>
          <w:szCs w:val="22"/>
        </w:rPr>
      </w:pPr>
      <w:r w:rsidRPr="002172D7">
        <w:rPr>
          <w:sz w:val="22"/>
          <w:szCs w:val="22"/>
        </w:rPr>
        <w:t>Działania dążące w kierunku racjonalizowania użytkowania wód powinny objąć wszystkie dziedziny gospodarki korzystające z wód przede wszystkim poprzez:</w:t>
      </w:r>
    </w:p>
    <w:p w14:paraId="48C03DCC" w14:textId="77777777" w:rsidR="009778C9" w:rsidRPr="002172D7" w:rsidRDefault="009778C9" w:rsidP="00156AD3">
      <w:pPr>
        <w:numPr>
          <w:ilvl w:val="0"/>
          <w:numId w:val="20"/>
        </w:numPr>
        <w:spacing w:before="60" w:after="60"/>
        <w:jc w:val="both"/>
        <w:rPr>
          <w:sz w:val="22"/>
          <w:szCs w:val="22"/>
        </w:rPr>
      </w:pPr>
      <w:r w:rsidRPr="002172D7">
        <w:rPr>
          <w:sz w:val="22"/>
          <w:szCs w:val="22"/>
        </w:rPr>
        <w:t>zastosowanie najlepszych dostępnych technik produkcji głównie w przedsiębiorstwach produkcyjnych funkcjonujących na terenie gminy,</w:t>
      </w:r>
    </w:p>
    <w:p w14:paraId="120F9494" w14:textId="77777777" w:rsidR="009778C9" w:rsidRPr="002172D7" w:rsidRDefault="009778C9" w:rsidP="00156AD3">
      <w:pPr>
        <w:numPr>
          <w:ilvl w:val="0"/>
          <w:numId w:val="20"/>
        </w:numPr>
        <w:spacing w:before="60" w:after="60"/>
        <w:jc w:val="both"/>
        <w:rPr>
          <w:sz w:val="22"/>
          <w:szCs w:val="22"/>
        </w:rPr>
      </w:pPr>
      <w:r w:rsidRPr="002172D7">
        <w:rPr>
          <w:sz w:val="22"/>
          <w:szCs w:val="22"/>
        </w:rPr>
        <w:t>zastosowanie dobrych praktyk rolniczych w gospodarstwach rolnych zlokalizowanych na terenie gminy.</w:t>
      </w:r>
    </w:p>
    <w:p w14:paraId="7AC3A098" w14:textId="77777777" w:rsidR="009778C9" w:rsidRPr="002172D7" w:rsidRDefault="009778C9" w:rsidP="00156AD3">
      <w:pPr>
        <w:spacing w:before="60" w:after="60"/>
        <w:jc w:val="both"/>
        <w:rPr>
          <w:sz w:val="22"/>
          <w:szCs w:val="22"/>
        </w:rPr>
      </w:pPr>
      <w:r w:rsidRPr="002172D7">
        <w:rPr>
          <w:sz w:val="22"/>
          <w:szCs w:val="22"/>
        </w:rPr>
        <w:t>Celem takich działań jest zmniejszenie ilości zużywanej wody, a także ograniczenie ładunków zanieczyszczeń odprowadzanych do odbiorników.</w:t>
      </w:r>
    </w:p>
    <w:p w14:paraId="3DF4D537" w14:textId="77777777" w:rsidR="009778C9" w:rsidRPr="002172D7" w:rsidRDefault="009778C9"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Zmniejszenie wodochłonności w działaniach związanych z gospodarką wodno-ściekową realizowane jest przez:</w:t>
      </w:r>
    </w:p>
    <w:p w14:paraId="74A46B54" w14:textId="77777777" w:rsidR="009778C9" w:rsidRPr="002172D7" w:rsidRDefault="009778C9" w:rsidP="00156AD3">
      <w:pPr>
        <w:numPr>
          <w:ilvl w:val="0"/>
          <w:numId w:val="21"/>
        </w:num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zmniejszenie strat wody,</w:t>
      </w:r>
    </w:p>
    <w:p w14:paraId="62B6793D" w14:textId="77777777" w:rsidR="009778C9" w:rsidRPr="002172D7" w:rsidRDefault="009778C9" w:rsidP="00156AD3">
      <w:pPr>
        <w:numPr>
          <w:ilvl w:val="0"/>
          <w:numId w:val="21"/>
        </w:num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modernizację ujęć,</w:t>
      </w:r>
    </w:p>
    <w:p w14:paraId="0D55FF97" w14:textId="77777777" w:rsidR="009778C9" w:rsidRPr="002172D7" w:rsidRDefault="009778C9" w:rsidP="00156AD3">
      <w:pPr>
        <w:numPr>
          <w:ilvl w:val="0"/>
          <w:numId w:val="21"/>
        </w:num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modernizację sieci wodociągowej,</w:t>
      </w:r>
    </w:p>
    <w:p w14:paraId="373B02F2" w14:textId="77777777" w:rsidR="009778C9" w:rsidRPr="002172D7" w:rsidRDefault="009778C9" w:rsidP="00156AD3">
      <w:pPr>
        <w:numPr>
          <w:ilvl w:val="0"/>
          <w:numId w:val="21"/>
        </w:num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edukację ekologiczną.</w:t>
      </w:r>
    </w:p>
    <w:p w14:paraId="6DECD581" w14:textId="243A007B" w:rsidR="009778C9" w:rsidRPr="002172D7" w:rsidRDefault="009778C9" w:rsidP="00156AD3">
      <w:pPr>
        <w:suppressAutoHyphens w:val="0"/>
        <w:autoSpaceDE w:val="0"/>
        <w:autoSpaceDN w:val="0"/>
        <w:adjustRightInd w:val="0"/>
        <w:spacing w:before="60" w:after="60"/>
        <w:jc w:val="both"/>
        <w:rPr>
          <w:rStyle w:val="Pogrubienie"/>
          <w:b w:val="0"/>
          <w:bCs w:val="0"/>
          <w:sz w:val="22"/>
          <w:szCs w:val="22"/>
        </w:rPr>
      </w:pPr>
      <w:r w:rsidRPr="002172D7">
        <w:rPr>
          <w:sz w:val="22"/>
          <w:szCs w:val="22"/>
        </w:rPr>
        <w:t>Racjonalizacja zużycia wody w gospodarstwach domowych powinna polegać przede wszystkim na ograniczeniu marnotrawstwa wody, stosowaniu wodooszczędnej aparatury czerpalnej i</w:t>
      </w:r>
      <w:r w:rsidR="008F7238">
        <w:rPr>
          <w:sz w:val="22"/>
          <w:szCs w:val="22"/>
        </w:rPr>
        <w:t xml:space="preserve"> </w:t>
      </w:r>
      <w:r w:rsidRPr="002172D7">
        <w:rPr>
          <w:sz w:val="22"/>
          <w:szCs w:val="22"/>
        </w:rPr>
        <w:t xml:space="preserve">sprzętu gospodarstwa domowego, dalszego rozwoju pomiarowania zużycia wody, a także podejmowaniu działań w celu ograniczenia strat w systemach rozprowadzania wody. </w:t>
      </w:r>
      <w:r w:rsidRPr="002172D7">
        <w:rPr>
          <w:rStyle w:val="Pogrubienie"/>
          <w:b w:val="0"/>
          <w:sz w:val="22"/>
          <w:szCs w:val="22"/>
        </w:rPr>
        <w:t>Głównym kierunkiem działań nieinwestycyjnych w zakresie zmniejszenia wodochłonności produkcji jest prowadzenie szeroko pojętej edukacji ekologicznej dla wszystkich gałęzi produkcji, a także dla dzieci i młodzieży oraz dorosłej części mieszkańców gminy.</w:t>
      </w:r>
    </w:p>
    <w:p w14:paraId="31C79CAB" w14:textId="77777777" w:rsidR="009778C9" w:rsidRPr="002172D7" w:rsidRDefault="009778C9" w:rsidP="00156AD3">
      <w:pPr>
        <w:spacing w:before="60" w:after="60"/>
        <w:jc w:val="both"/>
        <w:rPr>
          <w:rStyle w:val="Pogrubienie"/>
          <w:b w:val="0"/>
          <w:sz w:val="22"/>
          <w:szCs w:val="22"/>
        </w:rPr>
      </w:pPr>
      <w:r w:rsidRPr="002172D7">
        <w:rPr>
          <w:rStyle w:val="Pogrubienie"/>
          <w:b w:val="0"/>
          <w:sz w:val="22"/>
          <w:szCs w:val="22"/>
        </w:rPr>
        <w:t>W zakresie działań inwestycyjnych powinno się promować:</w:t>
      </w:r>
    </w:p>
    <w:p w14:paraId="51D207B0" w14:textId="77777777" w:rsidR="009778C9" w:rsidRPr="002172D7" w:rsidRDefault="009778C9" w:rsidP="00156AD3">
      <w:pPr>
        <w:numPr>
          <w:ilvl w:val="0"/>
          <w:numId w:val="22"/>
        </w:numPr>
        <w:spacing w:before="60" w:after="60"/>
        <w:jc w:val="both"/>
        <w:rPr>
          <w:rStyle w:val="Pogrubienie"/>
          <w:b w:val="0"/>
          <w:sz w:val="22"/>
          <w:szCs w:val="22"/>
        </w:rPr>
      </w:pPr>
      <w:r w:rsidRPr="002172D7">
        <w:rPr>
          <w:rStyle w:val="Pogrubienie"/>
          <w:b w:val="0"/>
          <w:sz w:val="22"/>
          <w:szCs w:val="22"/>
        </w:rPr>
        <w:t xml:space="preserve">zamknięte obiegi wody w przemyśle, </w:t>
      </w:r>
    </w:p>
    <w:p w14:paraId="017DD44A" w14:textId="77777777" w:rsidR="009778C9" w:rsidRPr="002172D7" w:rsidRDefault="009778C9" w:rsidP="00156AD3">
      <w:pPr>
        <w:numPr>
          <w:ilvl w:val="0"/>
          <w:numId w:val="22"/>
        </w:numPr>
        <w:spacing w:before="60" w:after="60"/>
        <w:jc w:val="both"/>
        <w:rPr>
          <w:rStyle w:val="Pogrubienie"/>
          <w:b w:val="0"/>
          <w:sz w:val="22"/>
          <w:szCs w:val="22"/>
        </w:rPr>
      </w:pPr>
      <w:r w:rsidRPr="002172D7">
        <w:rPr>
          <w:rStyle w:val="Pogrubienie"/>
          <w:b w:val="0"/>
          <w:sz w:val="22"/>
          <w:szCs w:val="22"/>
        </w:rPr>
        <w:t xml:space="preserve">wodooszczędne technologie produkcji, </w:t>
      </w:r>
    </w:p>
    <w:p w14:paraId="5345DD32" w14:textId="77777777" w:rsidR="009778C9" w:rsidRPr="002172D7" w:rsidRDefault="009778C9" w:rsidP="00156AD3">
      <w:pPr>
        <w:numPr>
          <w:ilvl w:val="0"/>
          <w:numId w:val="22"/>
        </w:numPr>
        <w:spacing w:before="60" w:after="60"/>
        <w:jc w:val="both"/>
        <w:rPr>
          <w:rStyle w:val="Pogrubienie"/>
          <w:b w:val="0"/>
          <w:sz w:val="22"/>
          <w:szCs w:val="20"/>
        </w:rPr>
      </w:pPr>
      <w:r w:rsidRPr="002172D7">
        <w:rPr>
          <w:rStyle w:val="Pogrubienie"/>
          <w:b w:val="0"/>
          <w:sz w:val="22"/>
          <w:szCs w:val="22"/>
        </w:rPr>
        <w:t xml:space="preserve">przedsięwzięcia modernizacyjne w systemach zaopatrzenia w wodę ukierunkowane na zmniejszenie </w:t>
      </w:r>
      <w:r w:rsidRPr="002172D7">
        <w:rPr>
          <w:rStyle w:val="Pogrubienie"/>
          <w:b w:val="0"/>
          <w:sz w:val="22"/>
          <w:szCs w:val="20"/>
        </w:rPr>
        <w:t>strat wody.</w:t>
      </w:r>
    </w:p>
    <w:p w14:paraId="3A43977D" w14:textId="5D4DB323" w:rsidR="009778C9" w:rsidRPr="002172D7" w:rsidRDefault="009778C9" w:rsidP="00156AD3">
      <w:pPr>
        <w:spacing w:before="60" w:after="60"/>
        <w:jc w:val="both"/>
        <w:rPr>
          <w:rStyle w:val="Pogrubienie"/>
          <w:b w:val="0"/>
          <w:sz w:val="22"/>
          <w:szCs w:val="22"/>
        </w:rPr>
      </w:pPr>
      <w:r w:rsidRPr="002172D7">
        <w:rPr>
          <w:rStyle w:val="Pogrubienie"/>
          <w:b w:val="0"/>
          <w:sz w:val="22"/>
          <w:szCs w:val="22"/>
        </w:rPr>
        <w:t>Materiałochłonność</w:t>
      </w:r>
      <w:r w:rsidRPr="002172D7">
        <w:rPr>
          <w:b/>
          <w:sz w:val="22"/>
          <w:szCs w:val="22"/>
        </w:rPr>
        <w:t xml:space="preserve"> </w:t>
      </w:r>
      <w:r w:rsidRPr="002172D7">
        <w:rPr>
          <w:sz w:val="22"/>
          <w:szCs w:val="22"/>
        </w:rPr>
        <w:t xml:space="preserve">to wielkość nakładów materiałowych poniesionych na wytworzenie określonych dóbr użytkowych, wyznaczana przez ilość materiału zużytego na wytworzenie określonej wartości użytkowej. </w:t>
      </w:r>
      <w:r w:rsidRPr="002172D7">
        <w:rPr>
          <w:rStyle w:val="Pogrubienie"/>
          <w:b w:val="0"/>
          <w:sz w:val="22"/>
          <w:szCs w:val="22"/>
        </w:rPr>
        <w:t>Zmniejszenie materiałochłonności i odpadowości pozwoli na uzyskanie większych korzyści gospodarczych poprzez zmniejszenie nakładów na produkcję, a</w:t>
      </w:r>
      <w:r w:rsidR="008F7238">
        <w:rPr>
          <w:rStyle w:val="Pogrubienie"/>
          <w:b w:val="0"/>
          <w:sz w:val="22"/>
          <w:szCs w:val="22"/>
        </w:rPr>
        <w:t xml:space="preserve"> </w:t>
      </w:r>
      <w:r w:rsidRPr="002172D7">
        <w:rPr>
          <w:rStyle w:val="Pogrubienie"/>
          <w:b w:val="0"/>
          <w:sz w:val="22"/>
          <w:szCs w:val="22"/>
        </w:rPr>
        <w:t>także poprawę jakości życia mieszkańców poprzez ograniczenie wykorzystania zasobów naturalnych i ochronę środowiska.</w:t>
      </w:r>
    </w:p>
    <w:p w14:paraId="4E1770EC" w14:textId="54AC84DB" w:rsidR="009778C9" w:rsidRPr="002172D7" w:rsidRDefault="009778C9" w:rsidP="00156AD3">
      <w:pPr>
        <w:spacing w:before="60" w:after="60"/>
        <w:jc w:val="both"/>
        <w:rPr>
          <w:rStyle w:val="Pogrubienie"/>
          <w:b w:val="0"/>
          <w:sz w:val="22"/>
          <w:szCs w:val="22"/>
        </w:rPr>
      </w:pPr>
      <w:r w:rsidRPr="002172D7">
        <w:rPr>
          <w:rStyle w:val="Pogrubienie"/>
          <w:b w:val="0"/>
          <w:sz w:val="22"/>
          <w:szCs w:val="22"/>
        </w:rPr>
        <w:t>Bardzo istotnym elementem jest zagospodarowywanie wycofanych z użytkowania substancji i</w:t>
      </w:r>
      <w:r w:rsidR="008F7238">
        <w:rPr>
          <w:rStyle w:val="Pogrubienie"/>
          <w:b w:val="0"/>
          <w:sz w:val="22"/>
          <w:szCs w:val="22"/>
        </w:rPr>
        <w:t xml:space="preserve"> </w:t>
      </w:r>
      <w:r w:rsidR="00214DE0">
        <w:rPr>
          <w:rStyle w:val="Pogrubienie"/>
          <w:b w:val="0"/>
          <w:sz w:val="22"/>
          <w:szCs w:val="22"/>
        </w:rPr>
        <w:t> </w:t>
      </w:r>
      <w:r w:rsidRPr="002172D7">
        <w:rPr>
          <w:rStyle w:val="Pogrubienie"/>
          <w:b w:val="0"/>
          <w:sz w:val="22"/>
          <w:szCs w:val="22"/>
        </w:rPr>
        <w:t>materiałów niebezpiecznych oraz wdrażanie najlepszych dostępnych technik (BAT) zmniejszających materiałochłonność i odpadowość produkcji oraz poprawiających efektywność ekonomiczną procesów wytwórczych.</w:t>
      </w:r>
    </w:p>
    <w:p w14:paraId="7453F7C1" w14:textId="7971B580" w:rsidR="009778C9" w:rsidRPr="002172D7" w:rsidRDefault="009778C9" w:rsidP="00156AD3">
      <w:pPr>
        <w:spacing w:before="60" w:after="60"/>
        <w:jc w:val="both"/>
        <w:rPr>
          <w:sz w:val="22"/>
          <w:szCs w:val="22"/>
        </w:rPr>
      </w:pPr>
      <w:r w:rsidRPr="002172D7">
        <w:rPr>
          <w:rStyle w:val="Pogrubienie"/>
          <w:b w:val="0"/>
          <w:sz w:val="22"/>
          <w:szCs w:val="22"/>
        </w:rPr>
        <w:t>Energochłonność</w:t>
      </w:r>
      <w:r w:rsidRPr="002172D7">
        <w:rPr>
          <w:sz w:val="22"/>
          <w:szCs w:val="22"/>
        </w:rPr>
        <w:t xml:space="preserve"> ujmuje się jako relację wielkości zużycia energii w procesie produkcyjnym w</w:t>
      </w:r>
      <w:r w:rsidR="008F7238">
        <w:rPr>
          <w:sz w:val="22"/>
          <w:szCs w:val="22"/>
        </w:rPr>
        <w:t xml:space="preserve"> </w:t>
      </w:r>
      <w:r w:rsidR="00214DE0">
        <w:rPr>
          <w:sz w:val="22"/>
          <w:szCs w:val="22"/>
        </w:rPr>
        <w:t> </w:t>
      </w:r>
      <w:r w:rsidRPr="002172D7">
        <w:rPr>
          <w:sz w:val="22"/>
          <w:szCs w:val="22"/>
        </w:rPr>
        <w:t xml:space="preserve">przemyśle czy gospodarce w odniesieniu do odpowiedniej wielkości produkcji, w której uczestniczy ta energia, czyli inaczej jako relację nakładów do efektów. </w:t>
      </w:r>
    </w:p>
    <w:p w14:paraId="5454A824" w14:textId="77777777" w:rsidR="009778C9" w:rsidRPr="002172D7" w:rsidRDefault="009778C9" w:rsidP="00156AD3">
      <w:pPr>
        <w:spacing w:before="60" w:after="60"/>
        <w:jc w:val="both"/>
        <w:rPr>
          <w:sz w:val="22"/>
          <w:szCs w:val="22"/>
        </w:rPr>
      </w:pPr>
      <w:r w:rsidRPr="002172D7">
        <w:rPr>
          <w:sz w:val="22"/>
          <w:szCs w:val="22"/>
        </w:rPr>
        <w:t xml:space="preserve">O poziomie energochłonności decydują głównie: </w:t>
      </w:r>
    </w:p>
    <w:p w14:paraId="4EC33ED3" w14:textId="77777777" w:rsidR="009778C9" w:rsidRPr="002172D7" w:rsidRDefault="009778C9" w:rsidP="00156AD3">
      <w:pPr>
        <w:numPr>
          <w:ilvl w:val="0"/>
          <w:numId w:val="23"/>
        </w:numPr>
        <w:spacing w:before="60" w:after="60"/>
        <w:jc w:val="both"/>
        <w:rPr>
          <w:sz w:val="22"/>
          <w:szCs w:val="22"/>
        </w:rPr>
      </w:pPr>
      <w:r w:rsidRPr="002172D7">
        <w:rPr>
          <w:sz w:val="22"/>
          <w:szCs w:val="22"/>
        </w:rPr>
        <w:t xml:space="preserve">struktura gałęziowa przemysłu, </w:t>
      </w:r>
    </w:p>
    <w:p w14:paraId="334E0503" w14:textId="77777777" w:rsidR="009778C9" w:rsidRPr="002172D7" w:rsidRDefault="009778C9" w:rsidP="00156AD3">
      <w:pPr>
        <w:numPr>
          <w:ilvl w:val="0"/>
          <w:numId w:val="23"/>
        </w:numPr>
        <w:spacing w:before="60" w:after="60"/>
        <w:jc w:val="both"/>
        <w:rPr>
          <w:sz w:val="22"/>
          <w:szCs w:val="22"/>
        </w:rPr>
      </w:pPr>
      <w:r w:rsidRPr="002172D7">
        <w:rPr>
          <w:sz w:val="22"/>
          <w:szCs w:val="22"/>
        </w:rPr>
        <w:t xml:space="preserve">stosowane technologie wytwarzania, </w:t>
      </w:r>
    </w:p>
    <w:p w14:paraId="53230E31" w14:textId="77777777" w:rsidR="009778C9" w:rsidRPr="002172D7" w:rsidRDefault="009778C9" w:rsidP="00156AD3">
      <w:pPr>
        <w:numPr>
          <w:ilvl w:val="0"/>
          <w:numId w:val="23"/>
        </w:numPr>
        <w:spacing w:before="60" w:after="60"/>
        <w:jc w:val="both"/>
        <w:rPr>
          <w:sz w:val="22"/>
          <w:szCs w:val="22"/>
        </w:rPr>
      </w:pPr>
      <w:r w:rsidRPr="002172D7">
        <w:rPr>
          <w:sz w:val="22"/>
          <w:szCs w:val="22"/>
        </w:rPr>
        <w:t xml:space="preserve">ceny energii, </w:t>
      </w:r>
    </w:p>
    <w:p w14:paraId="02E4604C" w14:textId="77777777" w:rsidR="009778C9" w:rsidRPr="002172D7" w:rsidRDefault="009778C9" w:rsidP="00156AD3">
      <w:pPr>
        <w:numPr>
          <w:ilvl w:val="0"/>
          <w:numId w:val="23"/>
        </w:numPr>
        <w:spacing w:before="60" w:after="60"/>
        <w:jc w:val="both"/>
        <w:rPr>
          <w:sz w:val="22"/>
          <w:szCs w:val="22"/>
        </w:rPr>
      </w:pPr>
      <w:r w:rsidRPr="002172D7">
        <w:rPr>
          <w:sz w:val="22"/>
          <w:szCs w:val="22"/>
        </w:rPr>
        <w:t>jakość produkcji.</w:t>
      </w:r>
    </w:p>
    <w:p w14:paraId="0E4EE5B5" w14:textId="531B5C30" w:rsidR="009778C9" w:rsidRPr="002172D7" w:rsidRDefault="009778C9" w:rsidP="00156AD3">
      <w:pPr>
        <w:suppressAutoHyphens w:val="0"/>
        <w:autoSpaceDE w:val="0"/>
        <w:autoSpaceDN w:val="0"/>
        <w:adjustRightInd w:val="0"/>
        <w:spacing w:before="60" w:after="60"/>
        <w:jc w:val="both"/>
        <w:rPr>
          <w:rFonts w:eastAsia="SimSun"/>
          <w:sz w:val="22"/>
          <w:szCs w:val="22"/>
          <w:lang w:eastAsia="pl-PL"/>
        </w:rPr>
      </w:pPr>
      <w:r w:rsidRPr="002172D7">
        <w:rPr>
          <w:sz w:val="22"/>
          <w:szCs w:val="22"/>
        </w:rPr>
        <w:t>Działaniom w zakresie zmniejszenia energochłonności powinno towarzyszyć kontynuowanie przedsięwzięć zmieniających sposób zaspokajania istniejących potrzeb energetycznych. Zmianom powinna podlegać przede wszystkim struktura wykorzystania nośników energii w kierunku zwiększenia udziału energii elektrycznej w ogólnym zużyciu energii. Zwiększenie udziału produkcji energii z gazu w miejsce węgla, zwiększenie wykorzystania węgla o większej wartości energetycznej, a także wzrostu udziału w produkcji energii elektrycznej i cieplnej z</w:t>
      </w:r>
      <w:r w:rsidR="008F7238">
        <w:rPr>
          <w:sz w:val="22"/>
          <w:szCs w:val="22"/>
        </w:rPr>
        <w:t xml:space="preserve"> </w:t>
      </w:r>
      <w:r w:rsidRPr="002172D7">
        <w:rPr>
          <w:sz w:val="22"/>
          <w:szCs w:val="22"/>
        </w:rPr>
        <w:t xml:space="preserve">energetycznych nośników odnawialnych (energia wody i wiatru, energia geotermalna, energia słoneczna, energia z biomasy) oraz pochodzących z odpadów. </w:t>
      </w:r>
      <w:r w:rsidRPr="002172D7">
        <w:rPr>
          <w:rFonts w:eastAsia="SimSun"/>
          <w:sz w:val="22"/>
          <w:szCs w:val="22"/>
          <w:lang w:eastAsia="pl-PL"/>
        </w:rPr>
        <w:t>Dla zmniejszenia energochłonności niezbędna jest wymiana urządzeń o niskiej sprawności na nowe zużywające mniej energii elektrycznej.</w:t>
      </w:r>
    </w:p>
    <w:p w14:paraId="03CEF6AD" w14:textId="77777777" w:rsidR="009778C9" w:rsidRPr="002172D7" w:rsidRDefault="009778C9"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W zakresie zaopatrzenia w wodę temu celowi służą modernizacje ujęć wody, stacji uzdatniania, pompowni i hydroforni a także wymiana odcinków sieci wodociągowej znajdujących się w złym stanie technicznym, która będzie wpływać na zmniejszenie ilości strat wody.</w:t>
      </w:r>
    </w:p>
    <w:p w14:paraId="35D9EB84" w14:textId="77777777" w:rsidR="009778C9" w:rsidRPr="002172D7" w:rsidRDefault="009778C9"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Realizowane w ramach modernizacji obiektów termomodernizacje, polegające na:</w:t>
      </w:r>
    </w:p>
    <w:p w14:paraId="042D084A" w14:textId="77777777" w:rsidR="009778C9" w:rsidRPr="002172D7" w:rsidRDefault="009778C9" w:rsidP="00156AD3">
      <w:pPr>
        <w:pStyle w:val="Akapitzlist"/>
        <w:numPr>
          <w:ilvl w:val="0"/>
          <w:numId w:val="31"/>
        </w:numPr>
        <w:suppressAutoHyphens w:val="0"/>
        <w:autoSpaceDE w:val="0"/>
        <w:autoSpaceDN w:val="0"/>
        <w:adjustRightInd w:val="0"/>
        <w:spacing w:before="60" w:after="60"/>
        <w:contextualSpacing w:val="0"/>
        <w:jc w:val="both"/>
        <w:rPr>
          <w:rFonts w:eastAsia="SimSun"/>
          <w:sz w:val="22"/>
          <w:szCs w:val="22"/>
          <w:lang w:eastAsia="pl-PL"/>
        </w:rPr>
      </w:pPr>
      <w:r w:rsidRPr="002172D7">
        <w:rPr>
          <w:rFonts w:eastAsia="SimSun"/>
          <w:sz w:val="22"/>
          <w:szCs w:val="22"/>
          <w:lang w:eastAsia="pl-PL"/>
        </w:rPr>
        <w:t xml:space="preserve">ociepleniu dachów i ścian obiektów kubaturowych, </w:t>
      </w:r>
    </w:p>
    <w:p w14:paraId="4EA3B07C" w14:textId="77777777" w:rsidR="009778C9" w:rsidRPr="002172D7" w:rsidRDefault="009778C9" w:rsidP="00156AD3">
      <w:pPr>
        <w:pStyle w:val="Akapitzlist"/>
        <w:numPr>
          <w:ilvl w:val="0"/>
          <w:numId w:val="31"/>
        </w:numPr>
        <w:suppressAutoHyphens w:val="0"/>
        <w:autoSpaceDE w:val="0"/>
        <w:autoSpaceDN w:val="0"/>
        <w:adjustRightInd w:val="0"/>
        <w:spacing w:before="60" w:after="60"/>
        <w:contextualSpacing w:val="0"/>
        <w:jc w:val="both"/>
        <w:rPr>
          <w:rFonts w:eastAsia="SimSun"/>
          <w:sz w:val="22"/>
          <w:szCs w:val="22"/>
          <w:lang w:eastAsia="pl-PL"/>
        </w:rPr>
      </w:pPr>
      <w:r w:rsidRPr="002172D7">
        <w:rPr>
          <w:rFonts w:eastAsia="SimSun"/>
          <w:sz w:val="22"/>
          <w:szCs w:val="22"/>
          <w:lang w:eastAsia="pl-PL"/>
        </w:rPr>
        <w:t xml:space="preserve">modernizacji systemów ogrzewania w tym na wymianie źródła ciepła, </w:t>
      </w:r>
    </w:p>
    <w:p w14:paraId="78B66853" w14:textId="77777777" w:rsidR="009778C9" w:rsidRPr="002172D7" w:rsidRDefault="009778C9" w:rsidP="00156AD3">
      <w:pPr>
        <w:pStyle w:val="Akapitzlist"/>
        <w:numPr>
          <w:ilvl w:val="0"/>
          <w:numId w:val="31"/>
        </w:numPr>
        <w:suppressAutoHyphens w:val="0"/>
        <w:autoSpaceDE w:val="0"/>
        <w:autoSpaceDN w:val="0"/>
        <w:adjustRightInd w:val="0"/>
        <w:spacing w:before="60" w:after="60"/>
        <w:contextualSpacing w:val="0"/>
        <w:jc w:val="both"/>
        <w:rPr>
          <w:rFonts w:eastAsia="SimSun"/>
          <w:sz w:val="22"/>
          <w:szCs w:val="22"/>
          <w:lang w:eastAsia="pl-PL"/>
        </w:rPr>
      </w:pPr>
      <w:r w:rsidRPr="002172D7">
        <w:rPr>
          <w:rFonts w:eastAsia="SimSun"/>
          <w:sz w:val="22"/>
          <w:szCs w:val="22"/>
          <w:lang w:eastAsia="pl-PL"/>
        </w:rPr>
        <w:t xml:space="preserve">wymianie stolarki okiennej i drzwiowej </w:t>
      </w:r>
    </w:p>
    <w:p w14:paraId="08CD2BD8" w14:textId="77777777" w:rsidR="009778C9" w:rsidRPr="002172D7" w:rsidRDefault="009778C9" w:rsidP="00156AD3">
      <w:pPr>
        <w:suppressAutoHyphens w:val="0"/>
        <w:autoSpaceDE w:val="0"/>
        <w:autoSpaceDN w:val="0"/>
        <w:adjustRightInd w:val="0"/>
        <w:spacing w:before="60" w:after="60"/>
        <w:jc w:val="both"/>
        <w:rPr>
          <w:rFonts w:eastAsia="SimSun"/>
          <w:sz w:val="22"/>
          <w:szCs w:val="22"/>
          <w:lang w:eastAsia="pl-PL"/>
        </w:rPr>
      </w:pPr>
      <w:r w:rsidRPr="002172D7">
        <w:rPr>
          <w:rFonts w:eastAsia="SimSun"/>
          <w:sz w:val="22"/>
          <w:szCs w:val="22"/>
          <w:lang w:eastAsia="pl-PL"/>
        </w:rPr>
        <w:t xml:space="preserve">również przyczyniają się do zmniejszenia energochłonności przez zmniejszenie zapotrzebowania na energię cieplną. </w:t>
      </w:r>
    </w:p>
    <w:p w14:paraId="4217C254" w14:textId="77777777" w:rsidR="009778C9" w:rsidRPr="002172D7" w:rsidRDefault="009778C9" w:rsidP="00156AD3">
      <w:pPr>
        <w:suppressAutoHyphens w:val="0"/>
        <w:autoSpaceDE w:val="0"/>
        <w:autoSpaceDN w:val="0"/>
        <w:adjustRightInd w:val="0"/>
        <w:spacing w:before="60" w:after="60"/>
        <w:jc w:val="both"/>
        <w:rPr>
          <w:sz w:val="22"/>
          <w:szCs w:val="22"/>
        </w:rPr>
      </w:pPr>
      <w:r w:rsidRPr="002172D7">
        <w:rPr>
          <w:rFonts w:eastAsia="SimSun"/>
          <w:sz w:val="22"/>
          <w:szCs w:val="22"/>
          <w:lang w:eastAsia="pl-PL"/>
        </w:rPr>
        <w:t xml:space="preserve">Realizowane w ramach modernizacji obiektów termomodernizacje, polegające na ociepleniu dachów i ścian obiektów kubaturowych, modernizacji systemów ogrzewania, wymianie źródła ciepła, wymianie stolarki okiennej i drzwiowej również przyczyniają się do zmniejszenia energochłonności przez zmniejszenie zapotrzebowania na energię cieplną. </w:t>
      </w:r>
    </w:p>
    <w:p w14:paraId="307013B7" w14:textId="77777777" w:rsidR="009778C9" w:rsidRPr="002172D7" w:rsidRDefault="009778C9" w:rsidP="00156AD3">
      <w:pPr>
        <w:spacing w:before="60" w:after="60"/>
        <w:jc w:val="both"/>
        <w:rPr>
          <w:sz w:val="22"/>
          <w:szCs w:val="22"/>
          <w:highlight w:val="yellow"/>
        </w:rPr>
      </w:pPr>
    </w:p>
    <w:p w14:paraId="56B1156B" w14:textId="77777777" w:rsidR="009778C9" w:rsidRPr="002172D7" w:rsidRDefault="009778C9" w:rsidP="00156AD3">
      <w:pPr>
        <w:pStyle w:val="Nagwek1"/>
        <w:numPr>
          <w:ilvl w:val="1"/>
          <w:numId w:val="51"/>
        </w:numPr>
        <w:pBdr>
          <w:bottom w:val="none" w:sz="0" w:space="0" w:color="auto"/>
        </w:pBdr>
        <w:rPr>
          <w:sz w:val="28"/>
        </w:rPr>
      </w:pPr>
      <w:bookmarkStart w:id="269" w:name="_Toc197933473"/>
      <w:bookmarkStart w:id="270" w:name="_Toc197935642"/>
      <w:bookmarkStart w:id="271" w:name="_Toc238285217"/>
      <w:bookmarkStart w:id="272" w:name="_Toc275767823"/>
      <w:bookmarkStart w:id="273" w:name="_Toc275769824"/>
      <w:bookmarkStart w:id="274" w:name="_Toc263940560"/>
      <w:bookmarkStart w:id="275" w:name="_Toc267063216"/>
      <w:r w:rsidRPr="002172D7">
        <w:rPr>
          <w:sz w:val="28"/>
        </w:rPr>
        <w:t>Wykorzystanie energii ze źródeł odnawialnych</w:t>
      </w:r>
      <w:bookmarkEnd w:id="269"/>
      <w:bookmarkEnd w:id="270"/>
      <w:bookmarkEnd w:id="271"/>
      <w:bookmarkEnd w:id="272"/>
      <w:bookmarkEnd w:id="273"/>
      <w:bookmarkEnd w:id="274"/>
      <w:bookmarkEnd w:id="275"/>
    </w:p>
    <w:p w14:paraId="771C0451" w14:textId="10F707C9" w:rsidR="00015EE9" w:rsidRPr="002172D7" w:rsidRDefault="00015EE9" w:rsidP="00156AD3">
      <w:pPr>
        <w:spacing w:before="60" w:after="60"/>
        <w:jc w:val="both"/>
        <w:rPr>
          <w:sz w:val="22"/>
        </w:rPr>
      </w:pPr>
      <w:r w:rsidRPr="002172D7">
        <w:rPr>
          <w:sz w:val="22"/>
        </w:rPr>
        <w:t>Rozwój energetyki odnawialnej został zaplanowany w „Strategii rozwoju energetyki odnawialnej”, przyjętej przez Sejm w dniu 23 sierpnia 2001 r., w dokumentach „Polityka energetyczna Polski do roku 2025” (dokument przyjęty przez Radę Ministrów w dniu 4</w:t>
      </w:r>
      <w:r w:rsidR="008F7238">
        <w:rPr>
          <w:sz w:val="22"/>
        </w:rPr>
        <w:t xml:space="preserve"> </w:t>
      </w:r>
      <w:r w:rsidRPr="002172D7">
        <w:rPr>
          <w:sz w:val="22"/>
        </w:rPr>
        <w:t xml:space="preserve">stycznia 2005 r.) oraz „Program dla elektroenergetyki” – (dokument </w:t>
      </w:r>
      <w:r w:rsidR="00214DE0" w:rsidRPr="002172D7">
        <w:rPr>
          <w:sz w:val="22"/>
        </w:rPr>
        <w:t>przyjęty</w:t>
      </w:r>
      <w:r w:rsidRPr="002172D7">
        <w:rPr>
          <w:sz w:val="22"/>
        </w:rPr>
        <w:t xml:space="preserve"> przez Radę Ministrów w dniu 28 marca 2006 r.). Plany wykorzystania odnawialnych zasobów energii zostały wskazane jako działania priorytetowe.</w:t>
      </w:r>
    </w:p>
    <w:p w14:paraId="08DE86D9" w14:textId="77777777" w:rsidR="00015EE9" w:rsidRPr="002172D7" w:rsidRDefault="00015EE9" w:rsidP="00156AD3">
      <w:pPr>
        <w:spacing w:before="60" w:after="60"/>
        <w:jc w:val="both"/>
        <w:rPr>
          <w:sz w:val="22"/>
        </w:rPr>
      </w:pPr>
      <w:r w:rsidRPr="002172D7">
        <w:rPr>
          <w:sz w:val="22"/>
        </w:rPr>
        <w:t xml:space="preserve">Jednym z głównych celów polityki energetycznej Polski jest zapewnienie trwałego zaopatrzenia </w:t>
      </w:r>
      <w:r w:rsidRPr="002172D7">
        <w:rPr>
          <w:sz w:val="22"/>
        </w:rPr>
        <w:br/>
        <w:t>w energię, który spełniałby wymogi związane z ochroną środowiska przy jednoczesnym wzroście gospodarczym.</w:t>
      </w:r>
    </w:p>
    <w:p w14:paraId="5BE7EA34" w14:textId="54E40F76" w:rsidR="00015EE9" w:rsidRPr="002172D7" w:rsidRDefault="00015EE9" w:rsidP="00156AD3">
      <w:pPr>
        <w:spacing w:before="60" w:after="60"/>
        <w:jc w:val="both"/>
        <w:rPr>
          <w:sz w:val="22"/>
        </w:rPr>
      </w:pPr>
      <w:r w:rsidRPr="002172D7">
        <w:rPr>
          <w:sz w:val="22"/>
        </w:rPr>
        <w:t xml:space="preserve">Celem strategicznym polityki państwa jest takie zwiększenie wykorzystania odnawialnych zasobów energii (OZE), aby w bilansie energii pierwotnej jej udział wyniósł 14% w roku 2020. Dlatego promowanie zwiększenia wykorzystania odnawialnych zasobów </w:t>
      </w:r>
      <w:r w:rsidR="000A6AE3">
        <w:rPr>
          <w:sz w:val="22"/>
        </w:rPr>
        <w:t xml:space="preserve">energii powinno stanowić jeden </w:t>
      </w:r>
      <w:r w:rsidRPr="002172D7">
        <w:rPr>
          <w:sz w:val="22"/>
        </w:rPr>
        <w:br/>
        <w:t>z filarów polityki energetycznej kraju.</w:t>
      </w:r>
    </w:p>
    <w:p w14:paraId="6B10AFA5" w14:textId="2EA0FA41" w:rsidR="00015EE9" w:rsidRPr="002172D7" w:rsidRDefault="00015EE9" w:rsidP="00156AD3">
      <w:pPr>
        <w:spacing w:before="60" w:after="60"/>
        <w:jc w:val="both"/>
        <w:rPr>
          <w:sz w:val="22"/>
        </w:rPr>
      </w:pPr>
      <w:r w:rsidRPr="002172D7">
        <w:rPr>
          <w:sz w:val="22"/>
        </w:rPr>
        <w:t xml:space="preserve">Aktualnie Polska dostarcza 6% krajowej produkcji energii z OZE, głównie pochodzącej z elektrowni wodnych i geotermii. Coraz więcej takiej energii pochodzi z zastosowania kolektorów słonecznych, </w:t>
      </w:r>
      <w:r w:rsidRPr="002172D7">
        <w:rPr>
          <w:sz w:val="22"/>
        </w:rPr>
        <w:br/>
        <w:t>a niewielki</w:t>
      </w:r>
      <w:r w:rsidR="008F7238">
        <w:rPr>
          <w:sz w:val="22"/>
        </w:rPr>
        <w:t xml:space="preserve"> </w:t>
      </w:r>
      <w:r w:rsidRPr="002172D7">
        <w:rPr>
          <w:sz w:val="22"/>
        </w:rPr>
        <w:t xml:space="preserve">procent ze spalania biomasy (trociny) w tradycyjnych elektrowniach cieplnych </w:t>
      </w:r>
      <w:r w:rsidRPr="002172D7">
        <w:rPr>
          <w:sz w:val="22"/>
        </w:rPr>
        <w:br/>
        <w:t xml:space="preserve">i gospodarstwach indywidualnych i wreszcie wykorzystania energii wiatru. </w:t>
      </w:r>
    </w:p>
    <w:p w14:paraId="7A2F3636" w14:textId="77777777" w:rsidR="00015EE9" w:rsidRPr="002172D7" w:rsidRDefault="00015EE9" w:rsidP="00156AD3">
      <w:pPr>
        <w:pStyle w:val="Tekstpodstawowy"/>
        <w:spacing w:before="60" w:after="60"/>
        <w:rPr>
          <w:sz w:val="22"/>
          <w:szCs w:val="20"/>
        </w:rPr>
      </w:pPr>
      <w:r w:rsidRPr="002172D7">
        <w:rPr>
          <w:sz w:val="22"/>
          <w:szCs w:val="20"/>
        </w:rPr>
        <w:t xml:space="preserve">W „Programie wykorzystania OZE na terenach nieprzemysłowych województwa śląskiego” dokonano wyboru stref o zróżnicowanych warunkach do rozwoju poszczególnych źródeł energii </w:t>
      </w:r>
      <w:r w:rsidRPr="002172D7">
        <w:rPr>
          <w:sz w:val="22"/>
          <w:szCs w:val="20"/>
        </w:rPr>
        <w:br/>
        <w:t>w kategoriach ekonomiczno-technicznych. W zależności od wielkości potencjału oraz możliwości jego pozyskania wprowadzono trzy strefy A, B i C odpowiadające odpowiednio największemu, średniemu i małemu potencjałowi rozwoju wykorzystania poszczególnych źródeł energii odnawialnych. Strefa A odpowiada obszarom charakteryzującym się najkorzystniejszymi wskaźnikami opłacalności i określono ją jako strefa priorytetów krótkoterminowych do 2008 roku. Strefy B i C o niższych wskaźnikach opłacalności określono jako strefy priorytetów długoterminowych do 2015 roku.</w:t>
      </w:r>
    </w:p>
    <w:p w14:paraId="003FBDC4" w14:textId="77777777" w:rsidR="00015EE9" w:rsidRPr="002172D7" w:rsidRDefault="00015EE9" w:rsidP="00156AD3">
      <w:pPr>
        <w:pStyle w:val="Tekstpodstawowy"/>
        <w:spacing w:before="60" w:after="60"/>
        <w:rPr>
          <w:sz w:val="22"/>
          <w:szCs w:val="20"/>
        </w:rPr>
      </w:pPr>
      <w:r w:rsidRPr="002172D7">
        <w:rPr>
          <w:sz w:val="22"/>
          <w:szCs w:val="20"/>
        </w:rPr>
        <w:t>Pod względem biogazu gmina Sośnicowice została zakwalifikowana jako strefa B czyli o średnim potencjale technicznym powyżej 10-20 SD/km</w:t>
      </w:r>
      <w:r w:rsidRPr="002172D7">
        <w:rPr>
          <w:sz w:val="22"/>
          <w:szCs w:val="20"/>
          <w:vertAlign w:val="superscript"/>
        </w:rPr>
        <w:t>2</w:t>
      </w:r>
      <w:r w:rsidRPr="002172D7">
        <w:rPr>
          <w:sz w:val="22"/>
          <w:szCs w:val="20"/>
        </w:rPr>
        <w:t xml:space="preserve">. </w:t>
      </w:r>
    </w:p>
    <w:p w14:paraId="4C31F8DC" w14:textId="4CF99E03" w:rsidR="000A6AE3" w:rsidRPr="002172D7" w:rsidRDefault="000A6AE3" w:rsidP="00156AD3">
      <w:pPr>
        <w:suppressAutoHyphens w:val="0"/>
        <w:spacing w:before="60" w:after="60"/>
        <w:jc w:val="both"/>
        <w:rPr>
          <w:rFonts w:eastAsia="SimSun"/>
          <w:sz w:val="22"/>
        </w:rPr>
      </w:pPr>
      <w:r>
        <w:rPr>
          <w:rFonts w:eastAsia="SimSun"/>
          <w:sz w:val="22"/>
        </w:rPr>
        <w:t xml:space="preserve">W 2011 roku na terenie gminy Sośnicowice powstała nowoczesna biogazownia. Inwestycja wykorzystuje obornik oraz wywar, który powstaje w gospodarstwie, co zapewnia ekologiczne powstawanie energii elektrycznej. Biogaz pozwala na wyprodukowanie 526 kW prądu oraz taką samą ilość ciepła, które w pełni zabezpiecza produkcję gorzelni. Inwestycja kosztowała 16 mln złotych i </w:t>
      </w:r>
      <w:r w:rsidR="00214DE0">
        <w:rPr>
          <w:rFonts w:eastAsia="SimSun"/>
          <w:sz w:val="22"/>
        </w:rPr>
        <w:t> </w:t>
      </w:r>
      <w:r>
        <w:rPr>
          <w:rFonts w:eastAsia="SimSun"/>
          <w:sz w:val="22"/>
        </w:rPr>
        <w:t xml:space="preserve">w </w:t>
      </w:r>
      <w:r w:rsidR="00214DE0">
        <w:rPr>
          <w:rFonts w:eastAsia="SimSun"/>
          <w:sz w:val="22"/>
        </w:rPr>
        <w:t> </w:t>
      </w:r>
      <w:r>
        <w:rPr>
          <w:rFonts w:eastAsia="SimSun"/>
          <w:sz w:val="22"/>
        </w:rPr>
        <w:t>połowie została sfinansowana z funduszy wspierających rolnictwo i ochronę środowiska. Instalacja wykorzystuje obornik od 800 sztuk bydła</w:t>
      </w:r>
      <w:r w:rsidRPr="001679F7">
        <w:rPr>
          <w:rFonts w:eastAsia="SimSun"/>
          <w:sz w:val="22"/>
        </w:rPr>
        <w:t xml:space="preserve"> </w:t>
      </w:r>
      <w:r>
        <w:rPr>
          <w:rFonts w:eastAsia="SimSun"/>
          <w:sz w:val="22"/>
        </w:rPr>
        <w:t>czyli około 40 ton dziennie. Obornik trafia do specjalnego, ogromnego fermentatora, a następnie jest podgrzewany</w:t>
      </w:r>
      <w:r w:rsidR="008F7238">
        <w:rPr>
          <w:rFonts w:eastAsia="SimSun"/>
          <w:sz w:val="22"/>
        </w:rPr>
        <w:t xml:space="preserve"> </w:t>
      </w:r>
      <w:r>
        <w:rPr>
          <w:rFonts w:eastAsia="SimSun"/>
          <w:sz w:val="22"/>
        </w:rPr>
        <w:t xml:space="preserve">ciepłem wytworzonym z </w:t>
      </w:r>
      <w:r w:rsidR="00214DE0">
        <w:rPr>
          <w:rFonts w:eastAsia="SimSun"/>
          <w:sz w:val="22"/>
        </w:rPr>
        <w:t> </w:t>
      </w:r>
      <w:r>
        <w:rPr>
          <w:rFonts w:eastAsia="SimSun"/>
          <w:sz w:val="22"/>
        </w:rPr>
        <w:t xml:space="preserve">biogazowni, wskutek czego powstaje biogaz zasilający wytwornik pary napędzający gorzelnię. W </w:t>
      </w:r>
      <w:r w:rsidR="00214DE0">
        <w:rPr>
          <w:rFonts w:eastAsia="SimSun"/>
          <w:sz w:val="22"/>
        </w:rPr>
        <w:t> </w:t>
      </w:r>
      <w:r>
        <w:rPr>
          <w:rFonts w:eastAsia="SimSun"/>
          <w:sz w:val="22"/>
        </w:rPr>
        <w:t>gorzelni przerabiana jest kukurydza uprawiana w gospodarstwie na obszarze 500-600 ha. Uzyskuje się z niej alkohol spożywczy w ilości 200 litrów na godzinę. Odpady organiczne powstające w trakcie procesu technologicznego wykorzystuje się do użyźniania gleby.</w:t>
      </w:r>
      <w:r>
        <w:rPr>
          <w:rStyle w:val="Odwoanieprzypisudolnego"/>
          <w:rFonts w:eastAsia="SimSun"/>
          <w:sz w:val="22"/>
        </w:rPr>
        <w:footnoteReference w:id="21"/>
      </w:r>
    </w:p>
    <w:p w14:paraId="7E6456BF" w14:textId="77777777" w:rsidR="00015EE9" w:rsidRPr="002172D7" w:rsidRDefault="00015EE9" w:rsidP="00156AD3">
      <w:pPr>
        <w:spacing w:before="60" w:after="60"/>
        <w:jc w:val="both"/>
        <w:rPr>
          <w:iCs/>
          <w:sz w:val="22"/>
          <w:szCs w:val="22"/>
        </w:rPr>
      </w:pPr>
      <w:r w:rsidRPr="002172D7">
        <w:rPr>
          <w:sz w:val="22"/>
          <w:szCs w:val="20"/>
        </w:rPr>
        <w:t xml:space="preserve">Pod względem biomasy gmina położona jest w strefie A, o wysokim potencjale technicznym </w:t>
      </w:r>
      <w:r w:rsidRPr="002172D7">
        <w:rPr>
          <w:sz w:val="22"/>
          <w:szCs w:val="20"/>
        </w:rPr>
        <w:br/>
        <w:t xml:space="preserve">powyżej 35 TJ/rok. </w:t>
      </w:r>
      <w:r w:rsidRPr="002172D7">
        <w:rPr>
          <w:iCs/>
          <w:sz w:val="22"/>
          <w:szCs w:val="20"/>
        </w:rPr>
        <w:t xml:space="preserve">W zakresie drewna opałowego i zrębków drzewnych istnieje możliwość wykorzystania potencjału tego paliwa. Biomasę można użytkować w małych i średnich kotłowniach, z których zasilane mogą być obiekty mieszkalne, użyteczności publicznej lub produkcyjne. </w:t>
      </w:r>
      <w:r w:rsidRPr="002172D7">
        <w:rPr>
          <w:iCs/>
          <w:sz w:val="22"/>
          <w:szCs w:val="20"/>
        </w:rPr>
        <w:br/>
        <w:t xml:space="preserve">W przypadku występowania w gospodarstwach rolnych niewykorzystanego potencjału słomy istnieje możliwość użytkowania jej lokalnie do celów grzewczych poprzez spalanie w kotłach </w:t>
      </w:r>
      <w:r w:rsidRPr="002172D7">
        <w:rPr>
          <w:iCs/>
          <w:sz w:val="22"/>
          <w:szCs w:val="22"/>
        </w:rPr>
        <w:t>na słomę.</w:t>
      </w:r>
    </w:p>
    <w:p w14:paraId="6A60CDDA" w14:textId="77777777" w:rsidR="00015EE9" w:rsidRPr="002172D7" w:rsidRDefault="00015EE9" w:rsidP="00156AD3">
      <w:pPr>
        <w:pStyle w:val="Tekstpodstawowy"/>
        <w:spacing w:before="60" w:after="60"/>
        <w:rPr>
          <w:iCs/>
          <w:sz w:val="22"/>
          <w:szCs w:val="20"/>
        </w:rPr>
      </w:pPr>
      <w:r w:rsidRPr="002172D7">
        <w:rPr>
          <w:sz w:val="22"/>
          <w:szCs w:val="22"/>
        </w:rPr>
        <w:t xml:space="preserve">Pod względem energii wiatru gmina zlokalizowana jest na terenie zaliczonym to stref ciszy, na których nie ma teoretycznie możliwości wykorzystania energii wiatru. </w:t>
      </w:r>
    </w:p>
    <w:p w14:paraId="1EC616C3" w14:textId="77777777" w:rsidR="00015EE9" w:rsidRPr="002172D7" w:rsidRDefault="00015EE9" w:rsidP="00156AD3">
      <w:pPr>
        <w:suppressAutoHyphens w:val="0"/>
        <w:autoSpaceDE w:val="0"/>
        <w:autoSpaceDN w:val="0"/>
        <w:adjustRightInd w:val="0"/>
        <w:spacing w:before="60" w:after="60"/>
        <w:jc w:val="both"/>
        <w:rPr>
          <w:sz w:val="22"/>
          <w:szCs w:val="20"/>
        </w:rPr>
      </w:pPr>
      <w:r w:rsidRPr="002172D7">
        <w:rPr>
          <w:rFonts w:eastAsia="SimSun"/>
          <w:sz w:val="22"/>
          <w:lang w:eastAsia="pl-PL"/>
        </w:rPr>
        <w:t xml:space="preserve">Na terenie całego województwa śląskiego występują korzystne warunki do wykorzystania energii słonecznej do produkcji ciepłej wody użytkowej. </w:t>
      </w:r>
    </w:p>
    <w:p w14:paraId="30640644" w14:textId="27C0E71B" w:rsidR="00015EE9" w:rsidRPr="002172D7" w:rsidRDefault="00015EE9" w:rsidP="00156AD3">
      <w:pPr>
        <w:spacing w:before="60" w:after="60"/>
        <w:jc w:val="both"/>
        <w:rPr>
          <w:sz w:val="22"/>
        </w:rPr>
      </w:pPr>
      <w:r w:rsidRPr="002172D7">
        <w:rPr>
          <w:sz w:val="22"/>
        </w:rPr>
        <w:t>Istotnym elementem i narzędziem usprawniającym montaż kolektorów słonecznych na budynkach prywatnych jest opracowanie i realizacja Programu Ograniczenia Niskiej Emisji. Aktualnie gmina Sośnicowice posiada opracowany Program Ograniczeni Niskiej Emisji aktualizowany w 2013 roku. W miarę posiadanych i pozyskanych środków finansowych realizuje wymianę kotłów oraz montaż zestawów solarnych w budynkach prywatnych.</w:t>
      </w:r>
      <w:r w:rsidR="008F7238">
        <w:rPr>
          <w:sz w:val="22"/>
        </w:rPr>
        <w:t xml:space="preserve"> </w:t>
      </w:r>
    </w:p>
    <w:p w14:paraId="085126DD" w14:textId="6BDA06E3" w:rsidR="00015EE9" w:rsidRPr="002172D7" w:rsidRDefault="00015EE9" w:rsidP="00156AD3">
      <w:pPr>
        <w:spacing w:before="60" w:after="60"/>
        <w:jc w:val="both"/>
        <w:rPr>
          <w:sz w:val="22"/>
          <w:szCs w:val="20"/>
        </w:rPr>
      </w:pPr>
      <w:r w:rsidRPr="002172D7">
        <w:rPr>
          <w:sz w:val="22"/>
          <w:szCs w:val="20"/>
        </w:rPr>
        <w:t xml:space="preserve">Niezależnie od działań gminy mieszkańcy mają możliwość korzystać z dotacji na zakup i montaż kolektorów słonecznych. </w:t>
      </w:r>
      <w:r w:rsidRPr="002172D7">
        <w:rPr>
          <w:sz w:val="22"/>
        </w:rPr>
        <w:t>Od 2010 roku działa uruchomiony przez NFOŚiGW system dopłat do kolektorów. Jest to program realizowany we współpracy z bankami w ramach, którego są udzielane dotacje na zakup i montaż kolektorów słonecznych w formie dopłat na dokonywanie częściowych (w wysokości do 45%) spłat kapitału kredytów bankowych. Program dopłat do kolektorów</w:t>
      </w:r>
      <w:r w:rsidR="008F7238">
        <w:rPr>
          <w:sz w:val="22"/>
        </w:rPr>
        <w:t xml:space="preserve"> </w:t>
      </w:r>
      <w:r w:rsidRPr="002172D7">
        <w:rPr>
          <w:sz w:val="22"/>
        </w:rPr>
        <w:t>przeznaczony jest dla osób fizycznych oraz wspólnot mieszkaniowych. W ramach przewidzianego na ten cel budżetu, wynoszącego ok. 300 mln zł, NFOŚiGW planuje dotować instalację ok. 250 tys. m</w:t>
      </w:r>
      <w:r w:rsidRPr="002172D7">
        <w:rPr>
          <w:sz w:val="22"/>
          <w:vertAlign w:val="superscript"/>
        </w:rPr>
        <w:t>2</w:t>
      </w:r>
      <w:r w:rsidRPr="002172D7">
        <w:rPr>
          <w:sz w:val="22"/>
        </w:rPr>
        <w:t xml:space="preserve"> kolektorów. </w:t>
      </w:r>
    </w:p>
    <w:p w14:paraId="2C4C9CB1" w14:textId="77777777" w:rsidR="00015EE9" w:rsidRPr="002172D7" w:rsidRDefault="00015EE9" w:rsidP="00156AD3">
      <w:pPr>
        <w:spacing w:before="60" w:after="60"/>
        <w:jc w:val="both"/>
        <w:rPr>
          <w:rFonts w:eastAsia="TimesNewRoman"/>
          <w:sz w:val="22"/>
        </w:rPr>
      </w:pPr>
      <w:r w:rsidRPr="002172D7">
        <w:rPr>
          <w:rFonts w:eastAsia="TimesNewRoman"/>
          <w:sz w:val="22"/>
        </w:rPr>
        <w:t xml:space="preserve">Wzrost wykorzystania energii ze źródeł odnawialnych powinien stać się integralnym elementem zrównoważonego rozwoju całego powiatu gliwickiego, w tym gminy </w:t>
      </w:r>
      <w:r w:rsidRPr="002172D7">
        <w:rPr>
          <w:sz w:val="22"/>
          <w:szCs w:val="20"/>
        </w:rPr>
        <w:t>Sośnicowice</w:t>
      </w:r>
      <w:r w:rsidRPr="002172D7">
        <w:rPr>
          <w:rFonts w:eastAsia="TimesNewRoman"/>
          <w:sz w:val="22"/>
        </w:rPr>
        <w:t>.</w:t>
      </w:r>
    </w:p>
    <w:p w14:paraId="1223F2D1" w14:textId="77777777" w:rsidR="00015EE9" w:rsidRPr="002172D7" w:rsidRDefault="00015EE9" w:rsidP="00156AD3">
      <w:pPr>
        <w:spacing w:before="60" w:after="60"/>
        <w:jc w:val="both"/>
        <w:rPr>
          <w:sz w:val="22"/>
        </w:rPr>
      </w:pPr>
      <w:r w:rsidRPr="002172D7">
        <w:rPr>
          <w:sz w:val="22"/>
        </w:rPr>
        <w:t>Troska o środowisko, ziemię i klimat wymaga świadomego i odpowiedzialnego korzystania z zasobów paliw pierwotnych i energii. Produkcja prądu, ogrzewanie wody z energii słonecznej, termomodernizacja budynków, efektywne korzystanie ze sprzętów elektrycznych, stosowanie efektywnego, energooszczędnego oświetlenia to nie tylko korzyść dla środowiska, ale także realne obniżenie wysokości rachunków - a więc korzyść dla odbiorców.</w:t>
      </w:r>
    </w:p>
    <w:p w14:paraId="0826FE77" w14:textId="77777777" w:rsidR="00015EE9" w:rsidRPr="002172D7" w:rsidRDefault="00015EE9" w:rsidP="00156AD3">
      <w:pPr>
        <w:spacing w:before="60" w:after="60"/>
        <w:jc w:val="both"/>
        <w:rPr>
          <w:rFonts w:eastAsia="TimesNewRoman"/>
          <w:sz w:val="22"/>
        </w:rPr>
      </w:pPr>
      <w:r w:rsidRPr="002172D7">
        <w:rPr>
          <w:rFonts w:eastAsia="TimesNewRoman"/>
          <w:sz w:val="22"/>
        </w:rPr>
        <w:t>Prognozuje się, iż w najbliższych latach wzrastać będzie wykorzystanie biomasy i energii słonecznej wynika to z rosnących cen tradycyjnych nośników energii elektrycznej.</w:t>
      </w:r>
    </w:p>
    <w:p w14:paraId="5AFCDA18" w14:textId="77777777" w:rsidR="00015EE9" w:rsidRPr="002172D7" w:rsidRDefault="00015EE9" w:rsidP="00156AD3">
      <w:pPr>
        <w:suppressAutoHyphens w:val="0"/>
        <w:autoSpaceDE w:val="0"/>
        <w:autoSpaceDN w:val="0"/>
        <w:adjustRightInd w:val="0"/>
        <w:spacing w:before="60" w:after="60"/>
        <w:jc w:val="both"/>
        <w:rPr>
          <w:rFonts w:eastAsia="SimSun"/>
          <w:sz w:val="22"/>
          <w:lang w:eastAsia="pl-PL"/>
        </w:rPr>
      </w:pPr>
      <w:r w:rsidRPr="002172D7">
        <w:rPr>
          <w:rFonts w:eastAsia="SimSun"/>
          <w:sz w:val="22"/>
          <w:lang w:eastAsia="pl-PL"/>
        </w:rPr>
        <w:t xml:space="preserve">Analizując dotychczasowe wykorzystanie energii odnawialnej przedsiębiorcy i mieszkańcy </w:t>
      </w:r>
      <w:r w:rsidRPr="002172D7">
        <w:rPr>
          <w:rFonts w:eastAsia="SimSun"/>
          <w:sz w:val="22"/>
          <w:lang w:eastAsia="pl-PL"/>
        </w:rPr>
        <w:br/>
        <w:t>w miarę posiadanych środków finansowych korzystają z energii niekonwencjonalnej, na niewielką skalę.</w:t>
      </w:r>
    </w:p>
    <w:p w14:paraId="3147B3C5" w14:textId="77777777" w:rsidR="00015EE9" w:rsidRPr="002172D7" w:rsidRDefault="00015EE9" w:rsidP="00156AD3">
      <w:pPr>
        <w:suppressAutoHyphens w:val="0"/>
        <w:autoSpaceDE w:val="0"/>
        <w:autoSpaceDN w:val="0"/>
        <w:adjustRightInd w:val="0"/>
        <w:spacing w:before="60" w:after="60"/>
        <w:jc w:val="both"/>
        <w:rPr>
          <w:rFonts w:eastAsia="SimSun"/>
          <w:sz w:val="22"/>
          <w:lang w:eastAsia="pl-PL"/>
        </w:rPr>
      </w:pPr>
      <w:r w:rsidRPr="002172D7">
        <w:rPr>
          <w:rFonts w:eastAsia="SimSun"/>
          <w:sz w:val="22"/>
          <w:lang w:eastAsia="pl-PL"/>
        </w:rPr>
        <w:t xml:space="preserve">Sytuacja w zakresie wykorzystania odnawialnych źródeł energii powinna się poprawiać wraz </w:t>
      </w:r>
      <w:r w:rsidRPr="002172D7">
        <w:rPr>
          <w:rFonts w:eastAsia="SimSun"/>
          <w:sz w:val="22"/>
          <w:lang w:eastAsia="pl-PL"/>
        </w:rPr>
        <w:br/>
        <w:t>z rozwojem technologicznym. Zwiększająca się sprawność urządzeń oraz wzrost możliwości produkcyjnych powodują sukcesywny spadek cen urządzeń, co korzystnie odbija się na cenach całych systemów polepszając wskaźniki finansowe.</w:t>
      </w:r>
    </w:p>
    <w:p w14:paraId="26C8595F" w14:textId="77777777" w:rsidR="00015EE9" w:rsidRPr="002172D7" w:rsidRDefault="00015EE9" w:rsidP="00156AD3">
      <w:pPr>
        <w:suppressAutoHyphens w:val="0"/>
        <w:autoSpaceDE w:val="0"/>
        <w:autoSpaceDN w:val="0"/>
        <w:adjustRightInd w:val="0"/>
        <w:spacing w:before="60" w:after="60"/>
        <w:jc w:val="both"/>
        <w:rPr>
          <w:rFonts w:eastAsia="SimSun"/>
          <w:sz w:val="22"/>
          <w:lang w:eastAsia="pl-PL"/>
        </w:rPr>
      </w:pPr>
      <w:r w:rsidRPr="002172D7">
        <w:rPr>
          <w:rFonts w:eastAsia="SimSun"/>
          <w:sz w:val="22"/>
          <w:lang w:eastAsia="pl-PL"/>
        </w:rPr>
        <w:t xml:space="preserve">Mając na uwadze priorytety i zadania nakreślone w dokumentach planistycznych wyższego szczebla w zakresie racjonalnego użytkowania zasobów naturalnych zaproponowano cele krótkoterminowe </w:t>
      </w:r>
      <w:r w:rsidRPr="002172D7">
        <w:rPr>
          <w:rFonts w:eastAsia="SimSun"/>
          <w:sz w:val="22"/>
          <w:lang w:eastAsia="pl-PL"/>
        </w:rPr>
        <w:br/>
        <w:t>i wynikające z nich działania zmierzające do osiągnięcia celu długoterminowego. Są to głównie:</w:t>
      </w:r>
    </w:p>
    <w:p w14:paraId="6F194BF4" w14:textId="77777777" w:rsidR="00015EE9" w:rsidRPr="002172D7" w:rsidRDefault="00015EE9" w:rsidP="00156AD3">
      <w:pPr>
        <w:pStyle w:val="Akapitzlist"/>
        <w:numPr>
          <w:ilvl w:val="0"/>
          <w:numId w:val="33"/>
        </w:numPr>
        <w:suppressAutoHyphens w:val="0"/>
        <w:autoSpaceDE w:val="0"/>
        <w:autoSpaceDN w:val="0"/>
        <w:adjustRightInd w:val="0"/>
        <w:spacing w:before="60" w:after="60"/>
        <w:ind w:left="567" w:hanging="425"/>
        <w:contextualSpacing w:val="0"/>
        <w:jc w:val="both"/>
        <w:rPr>
          <w:rFonts w:eastAsia="SimSun"/>
          <w:sz w:val="22"/>
          <w:lang w:eastAsia="pl-PL"/>
        </w:rPr>
      </w:pPr>
      <w:r w:rsidRPr="002172D7">
        <w:rPr>
          <w:rFonts w:eastAsia="SimSun"/>
          <w:sz w:val="22"/>
          <w:lang w:eastAsia="pl-PL"/>
        </w:rPr>
        <w:t>racjonalizacja użytkowania wody,</w:t>
      </w:r>
    </w:p>
    <w:p w14:paraId="3883C38E" w14:textId="77777777" w:rsidR="00015EE9" w:rsidRPr="002172D7" w:rsidRDefault="00015EE9" w:rsidP="00156AD3">
      <w:pPr>
        <w:pStyle w:val="Akapitzlist"/>
        <w:numPr>
          <w:ilvl w:val="0"/>
          <w:numId w:val="33"/>
        </w:numPr>
        <w:suppressAutoHyphens w:val="0"/>
        <w:autoSpaceDE w:val="0"/>
        <w:autoSpaceDN w:val="0"/>
        <w:adjustRightInd w:val="0"/>
        <w:spacing w:before="60" w:after="60"/>
        <w:ind w:left="567" w:hanging="425"/>
        <w:contextualSpacing w:val="0"/>
        <w:jc w:val="both"/>
        <w:rPr>
          <w:rFonts w:eastAsia="SimSun"/>
          <w:sz w:val="22"/>
          <w:lang w:eastAsia="pl-PL"/>
        </w:rPr>
      </w:pPr>
      <w:r w:rsidRPr="002172D7">
        <w:rPr>
          <w:rFonts w:eastAsia="SimSun"/>
          <w:sz w:val="22"/>
          <w:lang w:eastAsia="pl-PL"/>
        </w:rPr>
        <w:t>wzrost wykorzystania energii ze źródeł odnawialnych,</w:t>
      </w:r>
    </w:p>
    <w:p w14:paraId="31F1F86D" w14:textId="77777777" w:rsidR="00015EE9" w:rsidRPr="002172D7" w:rsidRDefault="00015EE9" w:rsidP="00156AD3">
      <w:pPr>
        <w:pStyle w:val="Akapitzlist"/>
        <w:numPr>
          <w:ilvl w:val="0"/>
          <w:numId w:val="33"/>
        </w:numPr>
        <w:suppressAutoHyphens w:val="0"/>
        <w:autoSpaceDE w:val="0"/>
        <w:autoSpaceDN w:val="0"/>
        <w:adjustRightInd w:val="0"/>
        <w:spacing w:before="60" w:after="60"/>
        <w:ind w:left="567" w:hanging="425"/>
        <w:contextualSpacing w:val="0"/>
        <w:jc w:val="both"/>
        <w:rPr>
          <w:rFonts w:eastAsia="SimSun"/>
          <w:color w:val="000000"/>
          <w:sz w:val="22"/>
          <w:lang w:eastAsia="pl-PL"/>
        </w:rPr>
      </w:pPr>
      <w:r w:rsidRPr="002172D7">
        <w:rPr>
          <w:rFonts w:eastAsia="SimSun"/>
          <w:color w:val="000000"/>
          <w:sz w:val="22"/>
          <w:lang w:eastAsia="pl-PL"/>
        </w:rPr>
        <w:t>realizacja przez zakłady planów racjonalnego gospodarowania wodą (np. wprowadzających zamknięte obiegi wody),</w:t>
      </w:r>
    </w:p>
    <w:p w14:paraId="2AD43F45" w14:textId="77777777" w:rsidR="00015EE9" w:rsidRPr="002172D7" w:rsidRDefault="00015EE9" w:rsidP="00156AD3">
      <w:pPr>
        <w:pStyle w:val="Akapitzlist"/>
        <w:numPr>
          <w:ilvl w:val="0"/>
          <w:numId w:val="33"/>
        </w:numPr>
        <w:suppressAutoHyphens w:val="0"/>
        <w:autoSpaceDE w:val="0"/>
        <w:autoSpaceDN w:val="0"/>
        <w:adjustRightInd w:val="0"/>
        <w:spacing w:before="60" w:after="60"/>
        <w:ind w:left="567" w:hanging="425"/>
        <w:contextualSpacing w:val="0"/>
        <w:jc w:val="both"/>
        <w:rPr>
          <w:rFonts w:eastAsia="SimSun"/>
          <w:color w:val="000000"/>
          <w:sz w:val="22"/>
          <w:lang w:eastAsia="pl-PL"/>
        </w:rPr>
      </w:pPr>
      <w:r w:rsidRPr="002172D7">
        <w:rPr>
          <w:rFonts w:eastAsia="SimSun"/>
          <w:color w:val="000000"/>
          <w:sz w:val="22"/>
          <w:lang w:eastAsia="pl-PL"/>
        </w:rPr>
        <w:t>poprawa parametrów energetycznych budynków – termomodernizacja,</w:t>
      </w:r>
    </w:p>
    <w:p w14:paraId="2B8C1375" w14:textId="77777777" w:rsidR="00015EE9" w:rsidRPr="002172D7" w:rsidRDefault="00015EE9" w:rsidP="00156AD3">
      <w:pPr>
        <w:pStyle w:val="Akapitzlist"/>
        <w:numPr>
          <w:ilvl w:val="0"/>
          <w:numId w:val="33"/>
        </w:numPr>
        <w:suppressAutoHyphens w:val="0"/>
        <w:autoSpaceDE w:val="0"/>
        <w:autoSpaceDN w:val="0"/>
        <w:adjustRightInd w:val="0"/>
        <w:spacing w:before="60" w:after="60"/>
        <w:ind w:left="567" w:hanging="425"/>
        <w:contextualSpacing w:val="0"/>
        <w:jc w:val="both"/>
        <w:rPr>
          <w:rFonts w:eastAsia="SimSun"/>
          <w:color w:val="000000"/>
          <w:sz w:val="22"/>
          <w:lang w:eastAsia="pl-PL"/>
        </w:rPr>
      </w:pPr>
      <w:r w:rsidRPr="002172D7">
        <w:rPr>
          <w:rFonts w:eastAsia="SimSun"/>
          <w:color w:val="000000"/>
          <w:sz w:val="22"/>
          <w:lang w:eastAsia="pl-PL"/>
        </w:rPr>
        <w:t>zwiększenie udziału energii otrzymywanej z surowców odnawialnych w całkowitym zużyciu energii,</w:t>
      </w:r>
    </w:p>
    <w:p w14:paraId="37D33DBB" w14:textId="77777777" w:rsidR="00015EE9" w:rsidRPr="002172D7" w:rsidRDefault="00015EE9" w:rsidP="00156AD3">
      <w:pPr>
        <w:pStyle w:val="Akapitzlist"/>
        <w:numPr>
          <w:ilvl w:val="0"/>
          <w:numId w:val="33"/>
        </w:numPr>
        <w:suppressAutoHyphens w:val="0"/>
        <w:autoSpaceDE w:val="0"/>
        <w:autoSpaceDN w:val="0"/>
        <w:adjustRightInd w:val="0"/>
        <w:spacing w:before="60" w:after="60"/>
        <w:ind w:left="567" w:hanging="425"/>
        <w:contextualSpacing w:val="0"/>
        <w:jc w:val="both"/>
        <w:rPr>
          <w:rFonts w:eastAsia="SimSun"/>
          <w:color w:val="000000"/>
          <w:sz w:val="22"/>
          <w:lang w:eastAsia="pl-PL"/>
        </w:rPr>
      </w:pPr>
      <w:r w:rsidRPr="002172D7">
        <w:rPr>
          <w:rFonts w:eastAsia="SimSun"/>
          <w:color w:val="000000"/>
          <w:sz w:val="22"/>
          <w:lang w:eastAsia="pl-PL"/>
        </w:rPr>
        <w:t>wzrost świadomości mieszkańców w zakresie korzystania z zasobów naturalnych oraz odnawialnych źródeł energii.</w:t>
      </w:r>
    </w:p>
    <w:p w14:paraId="3DF3FAB0" w14:textId="77777777" w:rsidR="00015EE9" w:rsidRPr="002172D7" w:rsidRDefault="00015EE9" w:rsidP="00156AD3">
      <w:pPr>
        <w:suppressAutoHyphens w:val="0"/>
        <w:autoSpaceDE w:val="0"/>
        <w:autoSpaceDN w:val="0"/>
        <w:adjustRightInd w:val="0"/>
        <w:spacing w:before="60" w:after="60"/>
        <w:jc w:val="both"/>
        <w:rPr>
          <w:rFonts w:eastAsia="SimSun"/>
          <w:color w:val="000000"/>
          <w:sz w:val="22"/>
          <w:lang w:eastAsia="pl-PL"/>
        </w:rPr>
      </w:pPr>
      <w:r w:rsidRPr="002172D7">
        <w:rPr>
          <w:rFonts w:eastAsia="SimSun"/>
          <w:color w:val="000000"/>
          <w:sz w:val="22"/>
          <w:lang w:eastAsia="pl-PL"/>
        </w:rPr>
        <w:t>Takie działania nie tylko przyczynią się do zmniejszenia presji na środowisko, ale również są bardzo racjonalnym podejściem w dziedzinie ekonomiki produkcji.</w:t>
      </w:r>
    </w:p>
    <w:p w14:paraId="53E4FDEA" w14:textId="77777777" w:rsidR="00015EE9" w:rsidRPr="002172D7" w:rsidRDefault="00015EE9" w:rsidP="00156AD3">
      <w:pPr>
        <w:suppressAutoHyphens w:val="0"/>
        <w:autoSpaceDE w:val="0"/>
        <w:autoSpaceDN w:val="0"/>
        <w:adjustRightInd w:val="0"/>
        <w:spacing w:before="60" w:after="60"/>
        <w:jc w:val="both"/>
        <w:rPr>
          <w:rFonts w:eastAsia="SimSun"/>
          <w:color w:val="000000"/>
          <w:sz w:val="22"/>
          <w:lang w:eastAsia="pl-PL"/>
        </w:rPr>
      </w:pPr>
      <w:r w:rsidRPr="002172D7">
        <w:rPr>
          <w:rFonts w:eastAsia="SimSun"/>
          <w:color w:val="000000"/>
          <w:sz w:val="22"/>
          <w:lang w:eastAsia="pl-PL"/>
        </w:rPr>
        <w:t xml:space="preserve">Zmniejszenie energochłonności wodochłonności i odpadowości produkcji zależy przede wszystkim od działań podejmowanych przez przemysł i energetykę zawodową, a także przez sferę komunalną. W związku z tym istotnym elementem gospodarki środowiskowej gminy Sośnicowice jest podejmowanie działań na rzecz ograniczenia niskiej emisji, w wyniku czego następuje zwiększenie wykorzystania energii odnawialnej, promowanie energooszczędnych urządzeń, rozszerzenie działań w zakresie inwestycji termomodernizacyjnych w budynkach komunalnych i użyteczności publicznej. </w:t>
      </w:r>
    </w:p>
    <w:p w14:paraId="12EDDAE5" w14:textId="77777777" w:rsidR="00015EE9" w:rsidRPr="002172D7" w:rsidRDefault="00015EE9" w:rsidP="00156AD3">
      <w:pPr>
        <w:suppressAutoHyphens w:val="0"/>
        <w:autoSpaceDE w:val="0"/>
        <w:autoSpaceDN w:val="0"/>
        <w:adjustRightInd w:val="0"/>
        <w:spacing w:before="60" w:after="60"/>
        <w:jc w:val="both"/>
        <w:rPr>
          <w:rFonts w:eastAsia="SimSun"/>
          <w:color w:val="000000"/>
          <w:sz w:val="22"/>
          <w:lang w:eastAsia="pl-PL"/>
        </w:rPr>
      </w:pPr>
      <w:r w:rsidRPr="002172D7">
        <w:rPr>
          <w:rFonts w:eastAsia="SimSun"/>
          <w:color w:val="000000"/>
          <w:sz w:val="22"/>
          <w:lang w:eastAsia="pl-PL"/>
        </w:rPr>
        <w:t>Harmonogram działań w tym zakresie znajduje się w rozdziałach gospodarka wodna oraz ochrona powietrza.</w:t>
      </w:r>
    </w:p>
    <w:p w14:paraId="682B9B2F" w14:textId="77777777" w:rsidR="00BC55FA" w:rsidRPr="002172D7" w:rsidRDefault="00BC55FA" w:rsidP="00156AD3">
      <w:pPr>
        <w:suppressAutoHyphens w:val="0"/>
        <w:autoSpaceDE w:val="0"/>
        <w:autoSpaceDN w:val="0"/>
        <w:adjustRightInd w:val="0"/>
        <w:spacing w:before="60" w:after="60"/>
        <w:jc w:val="both"/>
        <w:rPr>
          <w:rFonts w:eastAsia="SimSun"/>
          <w:color w:val="000000"/>
          <w:sz w:val="22"/>
          <w:lang w:eastAsia="pl-PL"/>
        </w:rPr>
        <w:sectPr w:rsidR="00BC55FA" w:rsidRPr="002172D7" w:rsidSect="000062EC">
          <w:pgSz w:w="11900" w:h="16820" w:code="9"/>
          <w:pgMar w:top="1418" w:right="1440" w:bottom="1418" w:left="1440" w:header="709" w:footer="709" w:gutter="0"/>
          <w:cols w:space="708"/>
          <w:docGrid w:linePitch="360"/>
        </w:sectPr>
      </w:pPr>
    </w:p>
    <w:p w14:paraId="0F2E384D" w14:textId="77777777" w:rsidR="00BF48C7" w:rsidRPr="002172D7" w:rsidRDefault="009778C9" w:rsidP="00156AD3">
      <w:pPr>
        <w:pStyle w:val="Nagwek1"/>
      </w:pPr>
      <w:bookmarkStart w:id="276" w:name="_Toc263940565"/>
      <w:bookmarkStart w:id="277" w:name="_Toc267063217"/>
      <w:r w:rsidRPr="002172D7">
        <w:t>Zagadnienia systemowe</w:t>
      </w:r>
      <w:bookmarkEnd w:id="276"/>
      <w:bookmarkEnd w:id="277"/>
      <w:r w:rsidRPr="002172D7">
        <w:t xml:space="preserve"> </w:t>
      </w:r>
      <w:bookmarkStart w:id="278" w:name="_Toc197933520"/>
      <w:bookmarkStart w:id="279" w:name="_Toc197935689"/>
      <w:bookmarkStart w:id="280" w:name="_Toc263940566"/>
    </w:p>
    <w:p w14:paraId="7B3289C2" w14:textId="77777777" w:rsidR="0080415D" w:rsidRPr="002172D7" w:rsidRDefault="0080415D" w:rsidP="00156AD3">
      <w:pPr>
        <w:spacing w:before="60" w:after="60"/>
        <w:rPr>
          <w:sz w:val="20"/>
        </w:rPr>
      </w:pPr>
    </w:p>
    <w:p w14:paraId="5CDBC29F" w14:textId="77777777" w:rsidR="009778C9" w:rsidRPr="002172D7" w:rsidRDefault="009778C9" w:rsidP="00156AD3">
      <w:pPr>
        <w:pStyle w:val="Nagwek1"/>
        <w:numPr>
          <w:ilvl w:val="1"/>
          <w:numId w:val="51"/>
        </w:numPr>
        <w:pBdr>
          <w:bottom w:val="none" w:sz="0" w:space="0" w:color="auto"/>
        </w:pBdr>
        <w:rPr>
          <w:sz w:val="28"/>
        </w:rPr>
      </w:pPr>
      <w:bookmarkStart w:id="281" w:name="_Toc267063218"/>
      <w:r w:rsidRPr="002172D7">
        <w:rPr>
          <w:sz w:val="28"/>
        </w:rPr>
        <w:t>Mechanizmy prawne</w:t>
      </w:r>
      <w:bookmarkEnd w:id="278"/>
      <w:bookmarkEnd w:id="279"/>
      <w:bookmarkEnd w:id="280"/>
      <w:bookmarkEnd w:id="281"/>
    </w:p>
    <w:p w14:paraId="75C6445F" w14:textId="77777777" w:rsidR="009778C9" w:rsidRPr="002172D7" w:rsidRDefault="009778C9" w:rsidP="00156AD3">
      <w:p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Ustawy określają narzędzia prawne wykorzystywane dla realizacji zadań w dziedzinie ochrony środowiska, jak również nakładają na organy administracji samorządowej obowiązki w tym zakresie. Organami ochrony środowiska w myśl art. 376 ustawy Prawo ochrony środowiska są:</w:t>
      </w:r>
    </w:p>
    <w:p w14:paraId="5239DEF5" w14:textId="77777777" w:rsidR="009778C9" w:rsidRPr="002172D7" w:rsidRDefault="009778C9" w:rsidP="00156AD3">
      <w:pPr>
        <w:pStyle w:val="Akapitzlist"/>
        <w:numPr>
          <w:ilvl w:val="0"/>
          <w:numId w:val="8"/>
        </w:numPr>
        <w:suppressAutoHyphens w:val="0"/>
        <w:autoSpaceDE w:val="0"/>
        <w:autoSpaceDN w:val="0"/>
        <w:adjustRightInd w:val="0"/>
        <w:spacing w:before="60" w:after="60"/>
        <w:contextualSpacing w:val="0"/>
        <w:jc w:val="both"/>
        <w:rPr>
          <w:rFonts w:eastAsia="SimSun"/>
          <w:sz w:val="22"/>
          <w:szCs w:val="20"/>
          <w:lang w:eastAsia="pl-PL"/>
        </w:rPr>
      </w:pPr>
      <w:r w:rsidRPr="002172D7">
        <w:rPr>
          <w:rFonts w:eastAsia="SimSun"/>
          <w:sz w:val="22"/>
          <w:szCs w:val="20"/>
          <w:lang w:eastAsia="pl-PL"/>
        </w:rPr>
        <w:t>wójt, burmistrz lub prezydent miasta,</w:t>
      </w:r>
    </w:p>
    <w:p w14:paraId="112B2CF5" w14:textId="77777777" w:rsidR="009778C9" w:rsidRPr="002172D7" w:rsidRDefault="009778C9" w:rsidP="00156AD3">
      <w:pPr>
        <w:pStyle w:val="Akapitzlist"/>
        <w:numPr>
          <w:ilvl w:val="0"/>
          <w:numId w:val="8"/>
        </w:numPr>
        <w:suppressAutoHyphens w:val="0"/>
        <w:autoSpaceDE w:val="0"/>
        <w:autoSpaceDN w:val="0"/>
        <w:adjustRightInd w:val="0"/>
        <w:spacing w:before="60" w:after="60"/>
        <w:contextualSpacing w:val="0"/>
        <w:jc w:val="both"/>
        <w:rPr>
          <w:rFonts w:eastAsia="SimSun"/>
          <w:sz w:val="22"/>
          <w:szCs w:val="20"/>
          <w:lang w:eastAsia="pl-PL"/>
        </w:rPr>
      </w:pPr>
      <w:r w:rsidRPr="002172D7">
        <w:rPr>
          <w:rFonts w:eastAsia="SimSun"/>
          <w:sz w:val="22"/>
          <w:szCs w:val="20"/>
          <w:lang w:eastAsia="pl-PL"/>
        </w:rPr>
        <w:t>starosta,</w:t>
      </w:r>
    </w:p>
    <w:p w14:paraId="40685F36" w14:textId="77777777" w:rsidR="009778C9" w:rsidRPr="002172D7" w:rsidRDefault="009778C9" w:rsidP="00156AD3">
      <w:pPr>
        <w:pStyle w:val="Akapitzlist"/>
        <w:numPr>
          <w:ilvl w:val="0"/>
          <w:numId w:val="8"/>
        </w:numPr>
        <w:suppressAutoHyphens w:val="0"/>
        <w:autoSpaceDE w:val="0"/>
        <w:autoSpaceDN w:val="0"/>
        <w:adjustRightInd w:val="0"/>
        <w:spacing w:before="60" w:after="60"/>
        <w:contextualSpacing w:val="0"/>
        <w:jc w:val="both"/>
        <w:rPr>
          <w:rFonts w:eastAsia="SimSun"/>
          <w:sz w:val="22"/>
          <w:szCs w:val="20"/>
          <w:lang w:eastAsia="pl-PL"/>
        </w:rPr>
      </w:pPr>
      <w:r w:rsidRPr="002172D7">
        <w:rPr>
          <w:rFonts w:eastAsia="SimSun"/>
          <w:sz w:val="22"/>
          <w:szCs w:val="20"/>
          <w:lang w:eastAsia="pl-PL"/>
        </w:rPr>
        <w:t>sejmik województwa,</w:t>
      </w:r>
    </w:p>
    <w:p w14:paraId="7F197AE6" w14:textId="77777777" w:rsidR="009778C9" w:rsidRPr="002172D7" w:rsidRDefault="009778C9" w:rsidP="00156AD3">
      <w:pPr>
        <w:pStyle w:val="Akapitzlist"/>
        <w:numPr>
          <w:ilvl w:val="0"/>
          <w:numId w:val="8"/>
        </w:numPr>
        <w:suppressAutoHyphens w:val="0"/>
        <w:autoSpaceDE w:val="0"/>
        <w:autoSpaceDN w:val="0"/>
        <w:adjustRightInd w:val="0"/>
        <w:spacing w:before="60" w:after="60"/>
        <w:contextualSpacing w:val="0"/>
        <w:jc w:val="both"/>
        <w:rPr>
          <w:rFonts w:eastAsia="SimSun"/>
          <w:sz w:val="22"/>
          <w:szCs w:val="20"/>
          <w:lang w:eastAsia="pl-PL"/>
        </w:rPr>
      </w:pPr>
      <w:r w:rsidRPr="002172D7">
        <w:rPr>
          <w:rFonts w:eastAsia="SimSun"/>
          <w:sz w:val="22"/>
          <w:szCs w:val="20"/>
          <w:lang w:eastAsia="pl-PL"/>
        </w:rPr>
        <w:t>marszałek województwa,</w:t>
      </w:r>
    </w:p>
    <w:p w14:paraId="0F8CB30F" w14:textId="77777777" w:rsidR="009778C9" w:rsidRPr="002172D7" w:rsidRDefault="009778C9" w:rsidP="00156AD3">
      <w:pPr>
        <w:pStyle w:val="Akapitzlist"/>
        <w:numPr>
          <w:ilvl w:val="0"/>
          <w:numId w:val="8"/>
        </w:numPr>
        <w:suppressAutoHyphens w:val="0"/>
        <w:autoSpaceDE w:val="0"/>
        <w:autoSpaceDN w:val="0"/>
        <w:adjustRightInd w:val="0"/>
        <w:spacing w:before="60" w:after="60"/>
        <w:contextualSpacing w:val="0"/>
        <w:jc w:val="both"/>
        <w:rPr>
          <w:rFonts w:eastAsia="SimSun"/>
          <w:sz w:val="22"/>
          <w:szCs w:val="20"/>
          <w:lang w:eastAsia="pl-PL"/>
        </w:rPr>
      </w:pPr>
      <w:r w:rsidRPr="002172D7">
        <w:rPr>
          <w:rFonts w:eastAsia="SimSun"/>
          <w:sz w:val="22"/>
          <w:szCs w:val="20"/>
          <w:lang w:eastAsia="pl-PL"/>
        </w:rPr>
        <w:t>minister właściwy do spraw środowiska.</w:t>
      </w:r>
    </w:p>
    <w:p w14:paraId="23BDF056" w14:textId="304305D7" w:rsidR="009778C9" w:rsidRPr="002172D7" w:rsidRDefault="009778C9" w:rsidP="00156AD3">
      <w:p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 xml:space="preserve">Organy Inspekcji Ochrony Środowiska działające na podstawie przepisów ustawy o Inspekcji Ochrony Środowiska wykonują zadania w zakresie ochrony środowiska, jeżeli ustawa tak stanowi. Burmistrz Gminy </w:t>
      </w:r>
      <w:r w:rsidR="00BC55FA" w:rsidRPr="002172D7">
        <w:rPr>
          <w:rFonts w:eastAsia="SimSun"/>
          <w:sz w:val="22"/>
          <w:szCs w:val="20"/>
          <w:lang w:eastAsia="pl-PL"/>
        </w:rPr>
        <w:t>Sośnicowice</w:t>
      </w:r>
      <w:r w:rsidRPr="002172D7">
        <w:rPr>
          <w:rFonts w:eastAsia="SimSun"/>
          <w:sz w:val="22"/>
          <w:szCs w:val="20"/>
          <w:lang w:eastAsia="pl-PL"/>
        </w:rPr>
        <w:t xml:space="preserve"> sprawuje kontrolę przestrzegania i stosowania przepisów o ochronie środowiska w zakresie objętym właściwością tych organów.</w:t>
      </w:r>
    </w:p>
    <w:p w14:paraId="48B9DB53" w14:textId="141408E0" w:rsidR="009778C9" w:rsidRPr="002172D7" w:rsidRDefault="009778C9" w:rsidP="00156AD3">
      <w:pPr>
        <w:suppressAutoHyphens w:val="0"/>
        <w:autoSpaceDE w:val="0"/>
        <w:autoSpaceDN w:val="0"/>
        <w:adjustRightInd w:val="0"/>
        <w:spacing w:before="60" w:after="60"/>
        <w:jc w:val="both"/>
        <w:rPr>
          <w:rFonts w:eastAsia="SimSun"/>
          <w:sz w:val="22"/>
          <w:szCs w:val="20"/>
          <w:lang w:eastAsia="pl-PL"/>
        </w:rPr>
      </w:pPr>
      <w:r w:rsidRPr="002172D7">
        <w:rPr>
          <w:rFonts w:eastAsia="SimSun"/>
          <w:sz w:val="22"/>
          <w:szCs w:val="20"/>
          <w:lang w:eastAsia="pl-PL"/>
        </w:rPr>
        <w:t xml:space="preserve">Burmistrz Gminy </w:t>
      </w:r>
      <w:r w:rsidR="00BC55FA" w:rsidRPr="002172D7">
        <w:rPr>
          <w:rFonts w:eastAsia="SimSun"/>
          <w:sz w:val="22"/>
          <w:szCs w:val="20"/>
          <w:lang w:eastAsia="pl-PL"/>
        </w:rPr>
        <w:t>Sośnicowice</w:t>
      </w:r>
      <w:r w:rsidRPr="002172D7">
        <w:rPr>
          <w:rFonts w:eastAsia="SimSun"/>
          <w:sz w:val="22"/>
          <w:szCs w:val="20"/>
          <w:lang w:eastAsia="pl-PL"/>
        </w:rPr>
        <w:t xml:space="preserve"> lub osoby przez niego upoważnione są uprawnieni do występowania </w:t>
      </w:r>
      <w:r w:rsidRPr="002172D7">
        <w:rPr>
          <w:rFonts w:eastAsia="SimSun"/>
          <w:sz w:val="22"/>
          <w:szCs w:val="20"/>
          <w:lang w:eastAsia="pl-PL"/>
        </w:rPr>
        <w:br/>
        <w:t xml:space="preserve">w charakterze oskarżyciela publicznego w sprawach o wykroczenia przeciw przepisom </w:t>
      </w:r>
      <w:r w:rsidRPr="002172D7">
        <w:rPr>
          <w:rFonts w:eastAsia="SimSun"/>
          <w:sz w:val="22"/>
          <w:szCs w:val="20"/>
          <w:lang w:eastAsia="pl-PL"/>
        </w:rPr>
        <w:br/>
        <w:t xml:space="preserve">o ochronie środowiska. Burmistrz występuje do Wojewódzkiego Inspektora Ochrony Środowiska </w:t>
      </w:r>
      <w:r w:rsidRPr="002172D7">
        <w:rPr>
          <w:rFonts w:eastAsia="SimSun"/>
          <w:sz w:val="22"/>
          <w:szCs w:val="20"/>
          <w:lang w:eastAsia="pl-PL"/>
        </w:rPr>
        <w:br/>
        <w:t>o podjęcie odpowiednich działań będących w jego kompetencji, jeżeli w wyniku kontroli organy te stwierdzą naruszenie przez kontrolowany podmiot przepisów o ochronie środowiska lub występuje uzasadnione podejrzenie, że takie naruszenie mogło nastąpić, przekazując dokumentację sprawy.</w:t>
      </w:r>
    </w:p>
    <w:p w14:paraId="1D1FCEF4" w14:textId="23597C99" w:rsidR="009778C9" w:rsidRPr="002172D7" w:rsidRDefault="00C02741" w:rsidP="00156AD3">
      <w:pPr>
        <w:suppressAutoHyphens w:val="0"/>
        <w:autoSpaceDE w:val="0"/>
        <w:autoSpaceDN w:val="0"/>
        <w:adjustRightInd w:val="0"/>
        <w:spacing w:before="60" w:after="60"/>
        <w:jc w:val="both"/>
        <w:rPr>
          <w:rFonts w:eastAsia="SimSun"/>
          <w:bCs/>
          <w:sz w:val="22"/>
          <w:szCs w:val="20"/>
          <w:lang w:eastAsia="pl-PL"/>
        </w:rPr>
      </w:pPr>
      <w:r w:rsidRPr="002172D7">
        <w:rPr>
          <w:rFonts w:eastAsia="SimSun"/>
          <w:bCs/>
          <w:sz w:val="22"/>
          <w:szCs w:val="20"/>
          <w:lang w:eastAsia="pl-PL"/>
        </w:rPr>
        <w:t>Burmistrz okresowo przedkłada M</w:t>
      </w:r>
      <w:r w:rsidR="009778C9" w:rsidRPr="002172D7">
        <w:rPr>
          <w:rFonts w:eastAsia="SimSun"/>
          <w:bCs/>
          <w:sz w:val="22"/>
          <w:szCs w:val="20"/>
          <w:lang w:eastAsia="pl-PL"/>
        </w:rPr>
        <w:t>arszałkowi województwa informacje o rodzaju, ilości i miejscach występowania substancji stwarzających szczególne zagrożenie dla środowiska.</w:t>
      </w:r>
    </w:p>
    <w:p w14:paraId="68532B46" w14:textId="77777777" w:rsidR="009778C9" w:rsidRPr="002172D7" w:rsidRDefault="009778C9" w:rsidP="00156AD3">
      <w:pPr>
        <w:suppressAutoHyphens w:val="0"/>
        <w:autoSpaceDE w:val="0"/>
        <w:autoSpaceDN w:val="0"/>
        <w:adjustRightInd w:val="0"/>
        <w:spacing w:before="60" w:after="60"/>
        <w:jc w:val="both"/>
        <w:rPr>
          <w:rFonts w:eastAsia="SimSun"/>
          <w:sz w:val="22"/>
          <w:szCs w:val="20"/>
          <w:lang w:eastAsia="pl-PL"/>
        </w:rPr>
      </w:pPr>
      <w:r w:rsidRPr="002172D7">
        <w:rPr>
          <w:rFonts w:eastAsia="SimSun"/>
          <w:bCs/>
          <w:sz w:val="22"/>
          <w:szCs w:val="20"/>
          <w:lang w:eastAsia="pl-PL"/>
        </w:rPr>
        <w:t xml:space="preserve">Burmistrz </w:t>
      </w:r>
      <w:r w:rsidRPr="002172D7">
        <w:rPr>
          <w:rFonts w:eastAsia="SimSun"/>
          <w:sz w:val="22"/>
          <w:szCs w:val="20"/>
          <w:lang w:eastAsia="pl-PL"/>
        </w:rPr>
        <w:t>w drodze decyzji może, nakazać osobie fizycznej, której działalność negatywnie oddziałuje na środowisko, wykonanie w określonym czasie czynności zmierzających do ograniczenia negatywnego oddziaływania na środowisko.</w:t>
      </w:r>
    </w:p>
    <w:p w14:paraId="59B004F4" w14:textId="77777777" w:rsidR="009778C9" w:rsidRPr="002172D7" w:rsidRDefault="009778C9" w:rsidP="00156AD3">
      <w:pPr>
        <w:spacing w:before="60" w:after="60"/>
        <w:jc w:val="both"/>
        <w:rPr>
          <w:rFonts w:eastAsia="SimSun"/>
          <w:lang w:eastAsia="pl-PL"/>
        </w:rPr>
      </w:pPr>
    </w:p>
    <w:p w14:paraId="50BAED64" w14:textId="77777777" w:rsidR="009778C9" w:rsidRPr="002172D7" w:rsidRDefault="009778C9" w:rsidP="00156AD3">
      <w:pPr>
        <w:pStyle w:val="Nagwek1"/>
        <w:numPr>
          <w:ilvl w:val="1"/>
          <w:numId w:val="51"/>
        </w:numPr>
        <w:pBdr>
          <w:bottom w:val="none" w:sz="0" w:space="0" w:color="auto"/>
        </w:pBdr>
        <w:rPr>
          <w:sz w:val="28"/>
        </w:rPr>
      </w:pPr>
      <w:bookmarkStart w:id="282" w:name="_Toc197933532"/>
      <w:bookmarkStart w:id="283" w:name="_Toc197935701"/>
      <w:bookmarkStart w:id="284" w:name="_Toc263940567"/>
      <w:bookmarkStart w:id="285" w:name="_Toc267063219"/>
      <w:r w:rsidRPr="002172D7">
        <w:rPr>
          <w:sz w:val="28"/>
        </w:rPr>
        <w:t>Dostęp do informacji, udział społeczeństwa</w:t>
      </w:r>
      <w:bookmarkEnd w:id="282"/>
      <w:bookmarkEnd w:id="283"/>
      <w:bookmarkEnd w:id="284"/>
      <w:bookmarkEnd w:id="285"/>
    </w:p>
    <w:p w14:paraId="2E31EC9F" w14:textId="56581A2A" w:rsidR="009778C9" w:rsidRPr="002172D7" w:rsidRDefault="009778C9" w:rsidP="00156AD3">
      <w:pPr>
        <w:autoSpaceDE w:val="0"/>
        <w:autoSpaceDN w:val="0"/>
        <w:adjustRightInd w:val="0"/>
        <w:spacing w:before="60" w:after="60"/>
        <w:jc w:val="both"/>
        <w:rPr>
          <w:sz w:val="22"/>
          <w:szCs w:val="20"/>
        </w:rPr>
      </w:pPr>
      <w:r w:rsidRPr="002172D7">
        <w:rPr>
          <w:sz w:val="22"/>
          <w:szCs w:val="20"/>
        </w:rPr>
        <w:t>Według ustawy z dnia 3 października 2008 roku o udostępnianiu informacji o środowisku i jego ochronie, udziale społeczeństwa w ochronie środowiska oraz ocenach oddziaływania na środowisko (Dz. U. z 2013r., poz. 1235</w:t>
      </w:r>
      <w:r w:rsidR="000D1AA8" w:rsidRPr="002172D7">
        <w:rPr>
          <w:sz w:val="22"/>
          <w:szCs w:val="20"/>
        </w:rPr>
        <w:t xml:space="preserve"> </w:t>
      </w:r>
      <w:r w:rsidRPr="002172D7">
        <w:rPr>
          <w:sz w:val="22"/>
          <w:szCs w:val="20"/>
        </w:rPr>
        <w:t>z późn zm.) organy administracji są obowiązane udostępniać każdemu informacje o środowisku i jego ochronie znajdujące się w ich posiadaniu lub które są dla nich przeznaczone.</w:t>
      </w:r>
    </w:p>
    <w:p w14:paraId="4C4F5AB1" w14:textId="77777777" w:rsidR="009778C9" w:rsidRPr="002172D7" w:rsidRDefault="009778C9" w:rsidP="00156AD3">
      <w:pPr>
        <w:autoSpaceDE w:val="0"/>
        <w:autoSpaceDN w:val="0"/>
        <w:adjustRightInd w:val="0"/>
        <w:spacing w:before="60" w:after="60"/>
        <w:jc w:val="both"/>
        <w:rPr>
          <w:sz w:val="22"/>
          <w:szCs w:val="20"/>
        </w:rPr>
      </w:pPr>
      <w:r w:rsidRPr="002172D7">
        <w:rPr>
          <w:sz w:val="22"/>
          <w:szCs w:val="20"/>
        </w:rPr>
        <w:t>Udostępnieniu podlegają informacje dotyczące:</w:t>
      </w:r>
    </w:p>
    <w:p w14:paraId="1B57045B" w14:textId="77777777" w:rsidR="009778C9" w:rsidRPr="002172D7" w:rsidRDefault="009778C9" w:rsidP="00156AD3">
      <w:pPr>
        <w:numPr>
          <w:ilvl w:val="0"/>
          <w:numId w:val="11"/>
        </w:numPr>
        <w:spacing w:before="60" w:after="60"/>
        <w:jc w:val="both"/>
        <w:rPr>
          <w:sz w:val="22"/>
          <w:szCs w:val="20"/>
          <w:lang w:eastAsia="pl-PL"/>
        </w:rPr>
      </w:pPr>
      <w:r w:rsidRPr="002172D7">
        <w:rPr>
          <w:sz w:val="22"/>
          <w:szCs w:val="20"/>
          <w:lang w:eastAsia="pl-PL"/>
        </w:rPr>
        <w:t xml:space="preserve">stanu elementów środowiska, takich jak: </w:t>
      </w:r>
    </w:p>
    <w:p w14:paraId="744ED88B"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powietrze, </w:t>
      </w:r>
    </w:p>
    <w:p w14:paraId="0FD64343"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woda, </w:t>
      </w:r>
    </w:p>
    <w:p w14:paraId="29DF1112"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powierzchnia ziemi, </w:t>
      </w:r>
    </w:p>
    <w:p w14:paraId="6D9EAE10"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kopaliny, </w:t>
      </w:r>
    </w:p>
    <w:p w14:paraId="7B88836F"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klimat, </w:t>
      </w:r>
    </w:p>
    <w:p w14:paraId="3F27419F" w14:textId="77777777" w:rsidR="009778C9" w:rsidRPr="002172D7" w:rsidRDefault="009778C9" w:rsidP="00156AD3">
      <w:pPr>
        <w:numPr>
          <w:ilvl w:val="0"/>
          <w:numId w:val="11"/>
        </w:numPr>
        <w:spacing w:before="60" w:after="60"/>
        <w:jc w:val="both"/>
        <w:rPr>
          <w:sz w:val="22"/>
          <w:szCs w:val="20"/>
          <w:lang w:eastAsia="pl-PL"/>
        </w:rPr>
      </w:pPr>
      <w:r w:rsidRPr="002172D7">
        <w:rPr>
          <w:sz w:val="22"/>
          <w:szCs w:val="20"/>
          <w:lang w:eastAsia="pl-PL"/>
        </w:rPr>
        <w:t>krajobraz i obszary naturalne, w tym:</w:t>
      </w:r>
    </w:p>
    <w:p w14:paraId="600D33D2"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bagna, </w:t>
      </w:r>
    </w:p>
    <w:p w14:paraId="7589EEEE"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obszary nadmorskie i morskie, </w:t>
      </w:r>
    </w:p>
    <w:p w14:paraId="47A01307"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rośliny, </w:t>
      </w:r>
    </w:p>
    <w:p w14:paraId="6306C30A"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zwierzęta i grzyby </w:t>
      </w:r>
    </w:p>
    <w:p w14:paraId="15754C20"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oraz inne elementy różnorodności biologicznej, w tym organizmy genetycznie zmodyfikowane, oraz wzajemnych oddziaływań między tymi elementami;</w:t>
      </w:r>
    </w:p>
    <w:p w14:paraId="4FF613E8" w14:textId="77777777" w:rsidR="009778C9" w:rsidRPr="002172D7" w:rsidRDefault="009778C9" w:rsidP="00156AD3">
      <w:pPr>
        <w:numPr>
          <w:ilvl w:val="0"/>
          <w:numId w:val="11"/>
        </w:numPr>
        <w:spacing w:before="60" w:after="60"/>
        <w:jc w:val="both"/>
        <w:rPr>
          <w:sz w:val="22"/>
          <w:szCs w:val="20"/>
          <w:lang w:eastAsia="pl-PL"/>
        </w:rPr>
      </w:pPr>
      <w:r w:rsidRPr="002172D7">
        <w:rPr>
          <w:sz w:val="22"/>
          <w:szCs w:val="20"/>
          <w:lang w:eastAsia="pl-PL"/>
        </w:rPr>
        <w:t xml:space="preserve">emisji, w tym odpadów promieniotwórczych, a także zanieczyszczeń, które wpływają lub mogą wpłynąć na elementy środowiska, </w:t>
      </w:r>
    </w:p>
    <w:p w14:paraId="2E669289" w14:textId="77777777" w:rsidR="009778C9" w:rsidRPr="002172D7" w:rsidRDefault="009778C9" w:rsidP="00156AD3">
      <w:pPr>
        <w:numPr>
          <w:ilvl w:val="0"/>
          <w:numId w:val="11"/>
        </w:numPr>
        <w:spacing w:before="60" w:after="60"/>
        <w:jc w:val="both"/>
        <w:rPr>
          <w:sz w:val="22"/>
          <w:szCs w:val="20"/>
          <w:lang w:eastAsia="pl-PL"/>
        </w:rPr>
      </w:pPr>
      <w:r w:rsidRPr="002172D7">
        <w:rPr>
          <w:sz w:val="22"/>
          <w:szCs w:val="20"/>
          <w:lang w:eastAsia="pl-PL"/>
        </w:rPr>
        <w:t xml:space="preserve">środków, takich jak: </w:t>
      </w:r>
    </w:p>
    <w:p w14:paraId="301050C9"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środki administracyjne, </w:t>
      </w:r>
    </w:p>
    <w:p w14:paraId="7CF7FFA4"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polityki, </w:t>
      </w:r>
    </w:p>
    <w:p w14:paraId="51172180"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przepisy prawne dotyczące środowiska i gospodarki wodnej, </w:t>
      </w:r>
    </w:p>
    <w:p w14:paraId="7F6D0D21"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plany, programy </w:t>
      </w:r>
    </w:p>
    <w:p w14:paraId="159D9ED5"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 xml:space="preserve">porozumienia w sprawie ochrony środowiska, </w:t>
      </w:r>
    </w:p>
    <w:p w14:paraId="5AE2FDF6" w14:textId="77777777" w:rsidR="009778C9" w:rsidRPr="002172D7" w:rsidRDefault="009778C9" w:rsidP="00156AD3">
      <w:pPr>
        <w:numPr>
          <w:ilvl w:val="1"/>
          <w:numId w:val="11"/>
        </w:numPr>
        <w:spacing w:before="60" w:after="60"/>
        <w:jc w:val="both"/>
        <w:rPr>
          <w:sz w:val="22"/>
          <w:szCs w:val="20"/>
          <w:lang w:eastAsia="pl-PL"/>
        </w:rPr>
      </w:pPr>
      <w:r w:rsidRPr="002172D7">
        <w:rPr>
          <w:sz w:val="22"/>
          <w:szCs w:val="20"/>
          <w:lang w:eastAsia="pl-PL"/>
        </w:rPr>
        <w:t>a także działania wpływające lub mogących wpłynąć na elementy środowiska oraz na emisje i zanieczyszczenia, jak również środków i działań, które mają na celu ochronę tych elementów;</w:t>
      </w:r>
    </w:p>
    <w:p w14:paraId="5135A321" w14:textId="77777777" w:rsidR="009778C9" w:rsidRPr="002172D7" w:rsidRDefault="009778C9" w:rsidP="00156AD3">
      <w:pPr>
        <w:numPr>
          <w:ilvl w:val="0"/>
          <w:numId w:val="11"/>
        </w:numPr>
        <w:spacing w:before="60" w:after="60"/>
        <w:jc w:val="both"/>
        <w:rPr>
          <w:sz w:val="22"/>
          <w:szCs w:val="20"/>
          <w:lang w:eastAsia="pl-PL"/>
        </w:rPr>
      </w:pPr>
      <w:r w:rsidRPr="002172D7">
        <w:rPr>
          <w:sz w:val="22"/>
          <w:szCs w:val="20"/>
          <w:lang w:eastAsia="pl-PL"/>
        </w:rPr>
        <w:t>raportów na temat realizacji przepisów dotyczących ochrony środowiska,</w:t>
      </w:r>
    </w:p>
    <w:p w14:paraId="11BFFDE3" w14:textId="77777777" w:rsidR="009778C9" w:rsidRPr="002172D7" w:rsidRDefault="009778C9" w:rsidP="00156AD3">
      <w:pPr>
        <w:numPr>
          <w:ilvl w:val="0"/>
          <w:numId w:val="11"/>
        </w:numPr>
        <w:spacing w:before="60" w:after="60"/>
        <w:jc w:val="both"/>
        <w:rPr>
          <w:sz w:val="22"/>
          <w:szCs w:val="20"/>
          <w:lang w:eastAsia="pl-PL"/>
        </w:rPr>
      </w:pPr>
      <w:r w:rsidRPr="002172D7">
        <w:rPr>
          <w:sz w:val="22"/>
          <w:szCs w:val="20"/>
          <w:lang w:eastAsia="pl-PL"/>
        </w:rPr>
        <w:t xml:space="preserve">analiz kosztów i korzyści oraz innych analiz gospodarczych i założeń wykorzystanych </w:t>
      </w:r>
      <w:r w:rsidRPr="002172D7">
        <w:rPr>
          <w:sz w:val="22"/>
          <w:szCs w:val="20"/>
          <w:lang w:eastAsia="pl-PL"/>
        </w:rPr>
        <w:br/>
        <w:t xml:space="preserve">w ramach środków i działań, </w:t>
      </w:r>
    </w:p>
    <w:p w14:paraId="4E42636C" w14:textId="4587CD30" w:rsidR="009778C9" w:rsidRPr="00DE1D5D" w:rsidRDefault="009778C9" w:rsidP="00156AD3">
      <w:pPr>
        <w:numPr>
          <w:ilvl w:val="0"/>
          <w:numId w:val="11"/>
        </w:numPr>
        <w:spacing w:before="60" w:after="60"/>
        <w:jc w:val="both"/>
        <w:rPr>
          <w:sz w:val="22"/>
          <w:szCs w:val="20"/>
          <w:lang w:eastAsia="pl-PL"/>
        </w:rPr>
      </w:pPr>
      <w:r w:rsidRPr="002172D7">
        <w:rPr>
          <w:sz w:val="22"/>
          <w:szCs w:val="20"/>
          <w:lang w:eastAsia="pl-PL"/>
        </w:rPr>
        <w:t xml:space="preserve">stanu zdrowia, bezpieczeństwa i warunków życia ludzi, oraz stanu obiektów kultury </w:t>
      </w:r>
      <w:r w:rsidRPr="002172D7">
        <w:rPr>
          <w:sz w:val="22"/>
          <w:szCs w:val="20"/>
          <w:lang w:eastAsia="pl-PL"/>
        </w:rPr>
        <w:br/>
        <w:t>i obiektów budowlanych - w zakresie, w jakim oddziałują na nie lub mogą oddziaływać:</w:t>
      </w:r>
      <w:r w:rsidR="00DE1D5D">
        <w:rPr>
          <w:sz w:val="22"/>
          <w:szCs w:val="20"/>
          <w:lang w:eastAsia="pl-PL"/>
        </w:rPr>
        <w:t xml:space="preserve"> </w:t>
      </w:r>
      <w:r w:rsidRPr="00DE1D5D">
        <w:rPr>
          <w:sz w:val="22"/>
          <w:szCs w:val="20"/>
          <w:lang w:eastAsia="pl-PL"/>
        </w:rPr>
        <w:t>stany elementów środowiska, przez elementy środowiska, emisje i zanieczyszczenia.</w:t>
      </w:r>
    </w:p>
    <w:p w14:paraId="63ED0371" w14:textId="1741EA58" w:rsidR="009778C9" w:rsidRPr="002172D7" w:rsidRDefault="009778C9" w:rsidP="00156AD3">
      <w:pPr>
        <w:autoSpaceDE w:val="0"/>
        <w:autoSpaceDN w:val="0"/>
        <w:adjustRightInd w:val="0"/>
        <w:spacing w:before="60" w:after="60"/>
        <w:jc w:val="both"/>
        <w:rPr>
          <w:sz w:val="22"/>
          <w:szCs w:val="20"/>
        </w:rPr>
      </w:pPr>
      <w:r w:rsidRPr="002172D7">
        <w:rPr>
          <w:sz w:val="22"/>
          <w:szCs w:val="20"/>
        </w:rPr>
        <w:t xml:space="preserve">Wśród opracowań, stanowiących dokumenty jawne, które powinny zostać udostępnione przez Gminę </w:t>
      </w:r>
      <w:r w:rsidR="00BC55FA" w:rsidRPr="002172D7">
        <w:rPr>
          <w:rFonts w:eastAsia="SimSun"/>
          <w:sz w:val="22"/>
          <w:szCs w:val="20"/>
          <w:lang w:eastAsia="pl-PL"/>
        </w:rPr>
        <w:t>Sośnicowice</w:t>
      </w:r>
      <w:r w:rsidRPr="002172D7">
        <w:rPr>
          <w:sz w:val="22"/>
          <w:szCs w:val="20"/>
        </w:rPr>
        <w:t xml:space="preserve"> znajduje się również projekt Programu Ochrony Środowiska oraz po zaopiniowaniu projektu POŚ przez Powiat </w:t>
      </w:r>
      <w:r w:rsidR="00BC55FA" w:rsidRPr="002172D7">
        <w:rPr>
          <w:sz w:val="22"/>
          <w:szCs w:val="20"/>
        </w:rPr>
        <w:t>Gliwicki</w:t>
      </w:r>
      <w:r w:rsidRPr="002172D7">
        <w:rPr>
          <w:sz w:val="22"/>
          <w:szCs w:val="20"/>
        </w:rPr>
        <w:t xml:space="preserve"> oraz po przyjęciu uchwałą Rady Miejskiej w </w:t>
      </w:r>
      <w:r w:rsidR="00BC55FA" w:rsidRPr="002172D7">
        <w:rPr>
          <w:sz w:val="22"/>
          <w:szCs w:val="20"/>
        </w:rPr>
        <w:t>Sośnicowicach</w:t>
      </w:r>
      <w:r w:rsidRPr="002172D7">
        <w:rPr>
          <w:sz w:val="22"/>
          <w:szCs w:val="20"/>
        </w:rPr>
        <w:t xml:space="preserve"> Program Ochrony Środowiska. </w:t>
      </w:r>
    </w:p>
    <w:p w14:paraId="16AA04C2" w14:textId="1F2FAC0A" w:rsidR="009778C9" w:rsidRPr="002172D7" w:rsidRDefault="009778C9" w:rsidP="00156AD3">
      <w:pPr>
        <w:autoSpaceDE w:val="0"/>
        <w:autoSpaceDN w:val="0"/>
        <w:adjustRightInd w:val="0"/>
        <w:spacing w:before="60" w:after="60"/>
        <w:jc w:val="both"/>
        <w:rPr>
          <w:sz w:val="22"/>
          <w:szCs w:val="22"/>
        </w:rPr>
      </w:pPr>
      <w:r w:rsidRPr="002172D7">
        <w:rPr>
          <w:sz w:val="22"/>
          <w:szCs w:val="20"/>
        </w:rPr>
        <w:t>Niniejszy „</w:t>
      </w:r>
      <w:r w:rsidRPr="002172D7">
        <w:rPr>
          <w:i/>
          <w:sz w:val="22"/>
          <w:szCs w:val="20"/>
        </w:rPr>
        <w:t xml:space="preserve">Program Ochrony Środowiska dla Gminy </w:t>
      </w:r>
      <w:r w:rsidR="00BC55FA" w:rsidRPr="002172D7">
        <w:rPr>
          <w:rFonts w:eastAsia="SimSun"/>
          <w:i/>
          <w:sz w:val="22"/>
          <w:szCs w:val="20"/>
          <w:lang w:eastAsia="pl-PL"/>
        </w:rPr>
        <w:t>Sośnicowice</w:t>
      </w:r>
      <w:r w:rsidRPr="002172D7">
        <w:rPr>
          <w:i/>
          <w:sz w:val="22"/>
          <w:szCs w:val="20"/>
        </w:rPr>
        <w:t xml:space="preserve"> na lata 201</w:t>
      </w:r>
      <w:r w:rsidR="000D1AA8" w:rsidRPr="002172D7">
        <w:rPr>
          <w:i/>
          <w:sz w:val="22"/>
          <w:szCs w:val="20"/>
        </w:rPr>
        <w:t xml:space="preserve">4-2017 </w:t>
      </w:r>
      <w:r w:rsidRPr="002172D7">
        <w:rPr>
          <w:i/>
          <w:sz w:val="22"/>
          <w:szCs w:val="20"/>
        </w:rPr>
        <w:t xml:space="preserve">z </w:t>
      </w:r>
      <w:r w:rsidR="00214DE0">
        <w:rPr>
          <w:i/>
          <w:sz w:val="22"/>
          <w:szCs w:val="20"/>
        </w:rPr>
        <w:t> </w:t>
      </w:r>
      <w:r w:rsidRPr="002172D7">
        <w:rPr>
          <w:i/>
          <w:sz w:val="22"/>
          <w:szCs w:val="20"/>
        </w:rPr>
        <w:t>uwzględnieniem perspektywy do roku 2021</w:t>
      </w:r>
      <w:r w:rsidRPr="002172D7">
        <w:rPr>
          <w:sz w:val="22"/>
          <w:szCs w:val="20"/>
        </w:rPr>
        <w:t xml:space="preserve">” zostanie </w:t>
      </w:r>
      <w:r w:rsidRPr="002172D7">
        <w:rPr>
          <w:sz w:val="22"/>
          <w:szCs w:val="22"/>
        </w:rPr>
        <w:t xml:space="preserve">(zgodnie z </w:t>
      </w:r>
      <w:r w:rsidRPr="002172D7">
        <w:rPr>
          <w:rFonts w:eastAsia="SimSun"/>
          <w:bCs/>
          <w:sz w:val="22"/>
          <w:szCs w:val="22"/>
          <w:lang w:eastAsia="pl-PL"/>
        </w:rPr>
        <w:t xml:space="preserve">Dz. U. z 2013r., poz. 1235 </w:t>
      </w:r>
      <w:r w:rsidRPr="002172D7">
        <w:rPr>
          <w:rFonts w:eastAsia="SimSun"/>
          <w:sz w:val="22"/>
          <w:szCs w:val="22"/>
          <w:lang w:eastAsia="pl-PL"/>
        </w:rPr>
        <w:t>Ustawa z dnia 3 października 2008 r. o</w:t>
      </w:r>
      <w:r w:rsidR="008F7238">
        <w:rPr>
          <w:rFonts w:eastAsia="SimSun"/>
          <w:sz w:val="22"/>
          <w:szCs w:val="22"/>
          <w:lang w:eastAsia="pl-PL"/>
        </w:rPr>
        <w:t xml:space="preserve"> </w:t>
      </w:r>
      <w:r w:rsidRPr="002172D7">
        <w:rPr>
          <w:rFonts w:eastAsia="SimSun"/>
          <w:sz w:val="22"/>
          <w:szCs w:val="22"/>
          <w:lang w:eastAsia="pl-PL"/>
        </w:rPr>
        <w:t xml:space="preserve">udostępnianiu informacji o środowisku i jego ochronie, udziale społeczeństwa w ochronie środowiska oraz o ocenach oddziaływania na środowisko art. 21. pkt. </w:t>
      </w:r>
      <w:r w:rsidRPr="002172D7">
        <w:rPr>
          <w:rFonts w:eastAsia="SimSun"/>
          <w:sz w:val="22"/>
          <w:szCs w:val="22"/>
          <w:lang w:eastAsia="pl-PL"/>
        </w:rPr>
        <w:br/>
        <w:t xml:space="preserve">2 ppt.23) </w:t>
      </w:r>
      <w:r w:rsidRPr="002172D7">
        <w:rPr>
          <w:sz w:val="22"/>
          <w:szCs w:val="20"/>
        </w:rPr>
        <w:t xml:space="preserve">umieszczony na stronie internetowej Gminy </w:t>
      </w:r>
      <w:r w:rsidR="00BC55FA" w:rsidRPr="002172D7">
        <w:rPr>
          <w:rFonts w:eastAsia="SimSun"/>
          <w:sz w:val="22"/>
          <w:szCs w:val="20"/>
          <w:lang w:eastAsia="pl-PL"/>
        </w:rPr>
        <w:t>Sośnicowice</w:t>
      </w:r>
      <w:r w:rsidRPr="002172D7">
        <w:rPr>
          <w:sz w:val="22"/>
          <w:szCs w:val="20"/>
        </w:rPr>
        <w:t>.</w:t>
      </w:r>
    </w:p>
    <w:p w14:paraId="13853FE0" w14:textId="77777777" w:rsidR="009778C9" w:rsidRPr="002172D7" w:rsidRDefault="009778C9" w:rsidP="00156AD3">
      <w:pPr>
        <w:pStyle w:val="Tekstpodstawowywcity"/>
        <w:spacing w:before="60" w:after="60"/>
        <w:ind w:left="0"/>
        <w:jc w:val="both"/>
        <w:rPr>
          <w:rFonts w:eastAsia="SimSun"/>
          <w:sz w:val="22"/>
          <w:szCs w:val="22"/>
          <w:lang w:eastAsia="pl-PL"/>
        </w:rPr>
      </w:pPr>
      <w:r w:rsidRPr="002172D7">
        <w:rPr>
          <w:rFonts w:eastAsia="SimSun"/>
          <w:sz w:val="22"/>
          <w:szCs w:val="22"/>
          <w:lang w:eastAsia="pl-PL"/>
        </w:rPr>
        <w:t xml:space="preserve">Projekt programu ochrony środowiska zalicza się do dokumentów, w których mogą zostać zapisane inwestycje znacząco oddziałujące na środowisko i konieczne jest przeprowadzenie strategicznej oceny oddziaływania na środowisko. </w:t>
      </w:r>
    </w:p>
    <w:p w14:paraId="79F02D18" w14:textId="02E7B209" w:rsidR="009778C9" w:rsidRPr="002172D7" w:rsidRDefault="009778C9" w:rsidP="00156AD3">
      <w:pPr>
        <w:pStyle w:val="Tekstpodstawowywcity"/>
        <w:spacing w:before="60" w:after="60"/>
        <w:ind w:left="0"/>
        <w:jc w:val="both"/>
        <w:rPr>
          <w:sz w:val="22"/>
          <w:szCs w:val="20"/>
        </w:rPr>
      </w:pPr>
      <w:r w:rsidRPr="002172D7">
        <w:rPr>
          <w:rFonts w:eastAsia="SimSun"/>
          <w:sz w:val="22"/>
          <w:szCs w:val="22"/>
          <w:lang w:eastAsia="pl-PL"/>
        </w:rPr>
        <w:t xml:space="preserve">W związku z tym w ramach opracowania niniejszego Programu Ochrony Środowiska dla Gminy </w:t>
      </w:r>
      <w:r w:rsidR="00BC55FA" w:rsidRPr="002172D7">
        <w:rPr>
          <w:rFonts w:eastAsia="SimSun"/>
          <w:sz w:val="22"/>
          <w:szCs w:val="20"/>
          <w:lang w:eastAsia="pl-PL"/>
        </w:rPr>
        <w:t>Sośnicowice</w:t>
      </w:r>
      <w:r w:rsidRPr="002172D7">
        <w:rPr>
          <w:rFonts w:eastAsia="SimSun"/>
          <w:sz w:val="22"/>
          <w:szCs w:val="22"/>
          <w:lang w:eastAsia="pl-PL"/>
        </w:rPr>
        <w:t xml:space="preserve"> zostanie wystosowane zapytanie do Regionalnego Dyrektora Ochrony Środowiska w</w:t>
      </w:r>
      <w:r w:rsidR="008F7238">
        <w:rPr>
          <w:rFonts w:eastAsia="SimSun"/>
          <w:sz w:val="22"/>
          <w:szCs w:val="22"/>
          <w:lang w:eastAsia="pl-PL"/>
        </w:rPr>
        <w:t xml:space="preserve"> </w:t>
      </w:r>
      <w:r w:rsidR="00214DE0">
        <w:rPr>
          <w:rFonts w:eastAsia="SimSun"/>
          <w:sz w:val="22"/>
          <w:szCs w:val="22"/>
          <w:lang w:eastAsia="pl-PL"/>
        </w:rPr>
        <w:t> </w:t>
      </w:r>
      <w:r w:rsidR="00BC55FA" w:rsidRPr="002172D7">
        <w:rPr>
          <w:rFonts w:eastAsia="SimSun"/>
          <w:sz w:val="22"/>
          <w:szCs w:val="22"/>
          <w:lang w:eastAsia="pl-PL"/>
        </w:rPr>
        <w:t>Katowicach</w:t>
      </w:r>
      <w:r w:rsidRPr="002172D7">
        <w:rPr>
          <w:rFonts w:eastAsia="SimSun"/>
          <w:sz w:val="22"/>
          <w:szCs w:val="22"/>
          <w:lang w:eastAsia="pl-PL"/>
        </w:rPr>
        <w:t xml:space="preserve"> oraz </w:t>
      </w:r>
      <w:r w:rsidR="00BC55FA" w:rsidRPr="002172D7">
        <w:rPr>
          <w:rFonts w:eastAsia="SimSun"/>
          <w:sz w:val="22"/>
          <w:szCs w:val="22"/>
          <w:lang w:eastAsia="pl-PL"/>
        </w:rPr>
        <w:t>Śląskiego</w:t>
      </w:r>
      <w:r w:rsidRPr="002172D7">
        <w:rPr>
          <w:rFonts w:eastAsia="SimSun"/>
          <w:sz w:val="22"/>
          <w:szCs w:val="22"/>
          <w:lang w:eastAsia="pl-PL"/>
        </w:rPr>
        <w:t xml:space="preserve"> Państwowego Inspektora Sanitarnego w </w:t>
      </w:r>
      <w:r w:rsidR="00BC55FA" w:rsidRPr="002172D7">
        <w:rPr>
          <w:rFonts w:eastAsia="SimSun"/>
          <w:sz w:val="22"/>
          <w:szCs w:val="22"/>
          <w:lang w:eastAsia="pl-PL"/>
        </w:rPr>
        <w:t>Katowicach</w:t>
      </w:r>
      <w:r w:rsidRPr="002172D7">
        <w:rPr>
          <w:rFonts w:eastAsia="SimSun"/>
          <w:sz w:val="22"/>
          <w:szCs w:val="22"/>
          <w:lang w:eastAsia="pl-PL"/>
        </w:rPr>
        <w:t xml:space="preserve"> o potrzebę przeprowadzenia strategicznej oceny oddziaływania na środowisko.</w:t>
      </w:r>
    </w:p>
    <w:p w14:paraId="0DFEDED1" w14:textId="77777777" w:rsidR="009778C9" w:rsidRPr="002172D7" w:rsidRDefault="009778C9" w:rsidP="00156AD3">
      <w:pPr>
        <w:pStyle w:val="Tekstpodstawowywcity"/>
        <w:spacing w:before="60" w:after="60"/>
        <w:ind w:left="0"/>
        <w:jc w:val="both"/>
        <w:rPr>
          <w:sz w:val="22"/>
          <w:szCs w:val="20"/>
        </w:rPr>
      </w:pPr>
    </w:p>
    <w:p w14:paraId="05B6BD63" w14:textId="77777777" w:rsidR="009778C9" w:rsidRPr="002172D7" w:rsidRDefault="009778C9" w:rsidP="00156AD3">
      <w:pPr>
        <w:pStyle w:val="Nagwek1"/>
        <w:numPr>
          <w:ilvl w:val="1"/>
          <w:numId w:val="51"/>
        </w:numPr>
        <w:pBdr>
          <w:bottom w:val="none" w:sz="0" w:space="0" w:color="auto"/>
        </w:pBdr>
        <w:rPr>
          <w:sz w:val="28"/>
        </w:rPr>
      </w:pPr>
      <w:bookmarkStart w:id="286" w:name="_Toc263940568"/>
      <w:bookmarkStart w:id="287" w:name="_Toc267063220"/>
      <w:r w:rsidRPr="002172D7">
        <w:rPr>
          <w:sz w:val="28"/>
        </w:rPr>
        <w:t>Monitoring środowiska</w:t>
      </w:r>
      <w:bookmarkEnd w:id="286"/>
      <w:bookmarkEnd w:id="287"/>
    </w:p>
    <w:p w14:paraId="4E8C410D" w14:textId="77777777" w:rsidR="009778C9" w:rsidRPr="002172D7" w:rsidRDefault="009778C9" w:rsidP="00156AD3">
      <w:pPr>
        <w:suppressAutoHyphens w:val="0"/>
        <w:autoSpaceDE w:val="0"/>
        <w:autoSpaceDN w:val="0"/>
        <w:adjustRightInd w:val="0"/>
        <w:spacing w:before="60" w:after="60"/>
        <w:jc w:val="both"/>
        <w:rPr>
          <w:iCs/>
          <w:sz w:val="22"/>
          <w:szCs w:val="20"/>
          <w:lang w:eastAsia="pl-PL"/>
        </w:rPr>
      </w:pPr>
      <w:r w:rsidRPr="002172D7">
        <w:rPr>
          <w:rFonts w:eastAsia="SimSun"/>
          <w:sz w:val="22"/>
          <w:szCs w:val="20"/>
          <w:lang w:eastAsia="pl-PL"/>
        </w:rPr>
        <w:t xml:space="preserve">Państwowy Monitoring Środowiska (PMS) został utworzony ustawą z dnia 10 lipca 1991 roku o Państwowej Inspekcji Ochrony Środowiska. Jego celem jest zapewnienie wiarygodnych informacji o stanie środowiska. Państwowy monitoring środowiska według art. 25 ustawy Prawo ochrony środowiska to system pomiarów, ocen i prognoz stanu środowiska oraz gromadzenie, przetwarzanie </w:t>
      </w:r>
      <w:r w:rsidRPr="002172D7">
        <w:rPr>
          <w:rFonts w:eastAsia="SimSun"/>
          <w:sz w:val="22"/>
          <w:szCs w:val="20"/>
          <w:lang w:eastAsia="pl-PL"/>
        </w:rPr>
        <w:br/>
        <w:t xml:space="preserve">i rozpowszechnianie informacji o środowisku. </w:t>
      </w:r>
      <w:r w:rsidRPr="002172D7">
        <w:rPr>
          <w:iCs/>
          <w:sz w:val="22"/>
          <w:szCs w:val="20"/>
          <w:lang w:eastAsia="pl-PL"/>
        </w:rPr>
        <w:t xml:space="preserve">Celem monitoringu ochrony środowiska jest rozpoznawanie stopnia zanieczyszczenia środowiska poprzez określony system pomiarów, ocen </w:t>
      </w:r>
      <w:r w:rsidRPr="002172D7">
        <w:rPr>
          <w:iCs/>
          <w:sz w:val="22"/>
          <w:szCs w:val="20"/>
          <w:lang w:eastAsia="pl-PL"/>
        </w:rPr>
        <w:br/>
        <w:t>i badań, dostarczanie informacji o aktualnym stanie i stopniu zanieczyszczenia poszczególnych jego komponentów.</w:t>
      </w:r>
    </w:p>
    <w:p w14:paraId="75A87180" w14:textId="26B7B151" w:rsidR="009778C9" w:rsidRPr="002172D7" w:rsidRDefault="009778C9" w:rsidP="00156AD3">
      <w:p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Dla prawidłowej oceny realizacji „Programu...” należy określić wskaźniki będące miernikami stopnia realizacji „Programu...”. Wskaźnikami określającymi stan środowiska i stopień zmian w</w:t>
      </w:r>
      <w:r w:rsidR="008F7238">
        <w:rPr>
          <w:rFonts w:eastAsia="SimSun"/>
          <w:color w:val="000000"/>
          <w:sz w:val="22"/>
          <w:szCs w:val="20"/>
          <w:lang w:eastAsia="pl-PL"/>
        </w:rPr>
        <w:t xml:space="preserve"> </w:t>
      </w:r>
      <w:r w:rsidRPr="002172D7">
        <w:rPr>
          <w:rFonts w:eastAsia="SimSun"/>
          <w:color w:val="000000"/>
          <w:sz w:val="22"/>
          <w:szCs w:val="20"/>
          <w:lang w:eastAsia="pl-PL"/>
        </w:rPr>
        <w:t>nim zachodzących w zakresie ochrony powietrza będą:</w:t>
      </w:r>
    </w:p>
    <w:p w14:paraId="5A173D46" w14:textId="77777777" w:rsidR="009778C9" w:rsidRPr="002172D7" w:rsidRDefault="009778C9" w:rsidP="00156AD3">
      <w:pPr>
        <w:pStyle w:val="Akapitzlist"/>
        <w:numPr>
          <w:ilvl w:val="0"/>
          <w:numId w:val="9"/>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wielkości i zmiany stężeń zanieczyszczeń powietrza stale monitorowanych,</w:t>
      </w:r>
    </w:p>
    <w:p w14:paraId="48969759" w14:textId="77777777" w:rsidR="009778C9" w:rsidRPr="002172D7" w:rsidRDefault="009778C9" w:rsidP="00156AD3">
      <w:pPr>
        <w:pStyle w:val="Akapitzlist"/>
        <w:numPr>
          <w:ilvl w:val="0"/>
          <w:numId w:val="9"/>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udział odnawialnych źródeł energii w produkcji i wykorzystaniu ciepła i energii elektrycznej, (z wyłączeniem prywatnych instalacji),</w:t>
      </w:r>
    </w:p>
    <w:p w14:paraId="543900E8" w14:textId="77777777" w:rsidR="009778C9" w:rsidRPr="002172D7" w:rsidRDefault="009778C9" w:rsidP="00156AD3">
      <w:pPr>
        <w:pStyle w:val="Akapitzlist"/>
        <w:numPr>
          <w:ilvl w:val="0"/>
          <w:numId w:val="10"/>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wymiana nieefektywnych i zanieczyszczających środowisko małych i średnich kotłów węglowych (o mocy do 1 MW) na wysokosprawne i niskoemisyjne źródła ciepła.</w:t>
      </w:r>
    </w:p>
    <w:p w14:paraId="29E49A60" w14:textId="77777777" w:rsidR="009778C9" w:rsidRPr="002172D7" w:rsidRDefault="009778C9" w:rsidP="00156AD3">
      <w:pPr>
        <w:spacing w:before="60" w:after="60"/>
        <w:jc w:val="both"/>
        <w:rPr>
          <w:rFonts w:eastAsia="SimSun"/>
          <w:sz w:val="28"/>
          <w:lang w:eastAsia="pl-PL"/>
        </w:rPr>
      </w:pPr>
      <w:r w:rsidRPr="002172D7">
        <w:rPr>
          <w:rFonts w:eastAsia="SimSun"/>
          <w:sz w:val="22"/>
          <w:lang w:eastAsia="pl-PL"/>
        </w:rPr>
        <w:t>Dla oceny racjonalizacji kosztów usług energetycznych:</w:t>
      </w:r>
    </w:p>
    <w:p w14:paraId="42032366" w14:textId="77777777" w:rsidR="009778C9" w:rsidRPr="002172D7" w:rsidRDefault="009778C9" w:rsidP="00156AD3">
      <w:pPr>
        <w:pStyle w:val="Akapitzlist"/>
        <w:numPr>
          <w:ilvl w:val="0"/>
          <w:numId w:val="10"/>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 xml:space="preserve">zmiana średniej ceny ciepła produkowanego z różnych paliw i z systemowego źródła ciepła </w:t>
      </w:r>
      <w:r w:rsidRPr="002172D7">
        <w:rPr>
          <w:rFonts w:eastAsia="SimSun"/>
          <w:color w:val="000000"/>
          <w:sz w:val="22"/>
          <w:szCs w:val="20"/>
          <w:lang w:eastAsia="pl-PL"/>
        </w:rPr>
        <w:br/>
        <w:t>w zł/GJ do ceny roku poprzedzającego,</w:t>
      </w:r>
    </w:p>
    <w:p w14:paraId="0D71E7AF" w14:textId="67229B87" w:rsidR="009778C9" w:rsidRPr="002172D7" w:rsidRDefault="009778C9" w:rsidP="00156AD3">
      <w:pPr>
        <w:pStyle w:val="Akapitzlist"/>
        <w:numPr>
          <w:ilvl w:val="0"/>
          <w:numId w:val="10"/>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koszty i zużycia energii w obiektach i budynkach własnych gminy, w szczególności w</w:t>
      </w:r>
      <w:r w:rsidR="008F7238">
        <w:rPr>
          <w:rFonts w:eastAsia="SimSun"/>
          <w:color w:val="000000"/>
          <w:sz w:val="22"/>
          <w:szCs w:val="20"/>
          <w:lang w:eastAsia="pl-PL"/>
        </w:rPr>
        <w:t xml:space="preserve"> </w:t>
      </w:r>
      <w:r w:rsidR="000672A1">
        <w:rPr>
          <w:rFonts w:eastAsia="SimSun"/>
          <w:color w:val="000000"/>
          <w:sz w:val="22"/>
          <w:szCs w:val="20"/>
          <w:lang w:eastAsia="pl-PL"/>
        </w:rPr>
        <w:t> </w:t>
      </w:r>
      <w:r w:rsidRPr="002172D7">
        <w:rPr>
          <w:rFonts w:eastAsia="SimSun"/>
          <w:color w:val="000000"/>
          <w:sz w:val="22"/>
          <w:szCs w:val="20"/>
          <w:lang w:eastAsia="pl-PL"/>
        </w:rPr>
        <w:t>obiektach przeznaczonych do modernizacji (monitoring przed i po przeprowadzeniu przedsięwzięć modernizacyjnych).</w:t>
      </w:r>
    </w:p>
    <w:p w14:paraId="65D1E011" w14:textId="08D920F5" w:rsidR="009778C9" w:rsidRPr="002172D7" w:rsidRDefault="009778C9" w:rsidP="00156AD3">
      <w:p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Wskaźnikami określającymi stan środowiska i stopień zmian w</w:t>
      </w:r>
      <w:r w:rsidR="008F7238">
        <w:rPr>
          <w:rFonts w:eastAsia="SimSun"/>
          <w:color w:val="000000"/>
          <w:sz w:val="22"/>
          <w:szCs w:val="20"/>
          <w:lang w:eastAsia="pl-PL"/>
        </w:rPr>
        <w:t xml:space="preserve"> </w:t>
      </w:r>
      <w:r w:rsidRPr="002172D7">
        <w:rPr>
          <w:rFonts w:eastAsia="SimSun"/>
          <w:color w:val="000000"/>
          <w:sz w:val="22"/>
          <w:szCs w:val="20"/>
          <w:lang w:eastAsia="pl-PL"/>
        </w:rPr>
        <w:t>nim zachodzących w zakresie gospodarki wodnej będą:</w:t>
      </w:r>
    </w:p>
    <w:p w14:paraId="3F8DCE8F" w14:textId="77777777" w:rsidR="009778C9" w:rsidRPr="002172D7" w:rsidRDefault="009778C9" w:rsidP="00156AD3">
      <w:pPr>
        <w:pStyle w:val="Akapitzlist"/>
        <w:numPr>
          <w:ilvl w:val="0"/>
          <w:numId w:val="10"/>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jakość wód powierzchniowych i podziemnych,</w:t>
      </w:r>
    </w:p>
    <w:p w14:paraId="3E3A0A62" w14:textId="77777777" w:rsidR="009778C9" w:rsidRPr="002172D7" w:rsidRDefault="009778C9" w:rsidP="00156AD3">
      <w:pPr>
        <w:pStyle w:val="Akapitzlist"/>
        <w:numPr>
          <w:ilvl w:val="0"/>
          <w:numId w:val="10"/>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zasoby eksploatacyjne wód podziemnych,</w:t>
      </w:r>
    </w:p>
    <w:p w14:paraId="53AD218D" w14:textId="77777777" w:rsidR="009778C9" w:rsidRPr="002172D7" w:rsidRDefault="009778C9" w:rsidP="00156AD3">
      <w:pPr>
        <w:pStyle w:val="Akapitzlist"/>
        <w:numPr>
          <w:ilvl w:val="0"/>
          <w:numId w:val="10"/>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liczba mieszkańców podłączonych do systemu zbiorczej kanalizacji sanitarnej,</w:t>
      </w:r>
    </w:p>
    <w:p w14:paraId="33ECF0CB" w14:textId="77777777" w:rsidR="009778C9" w:rsidRPr="002172D7" w:rsidRDefault="009778C9" w:rsidP="00156AD3">
      <w:pPr>
        <w:pStyle w:val="Akapitzlist"/>
        <w:numPr>
          <w:ilvl w:val="0"/>
          <w:numId w:val="10"/>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liczba mieszkańców obsługiwana przez wodociąg,</w:t>
      </w:r>
    </w:p>
    <w:p w14:paraId="23DE7C08" w14:textId="73EB3FB1" w:rsidR="009778C9" w:rsidRPr="002172D7" w:rsidRDefault="009778C9" w:rsidP="00156AD3">
      <w:pPr>
        <w:pStyle w:val="Akapitzlist"/>
        <w:numPr>
          <w:ilvl w:val="0"/>
          <w:numId w:val="10"/>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szacunkowa ilość ścieków nieoczyszczonych odprowadzanych do środowiska, (według obliczeń dotyczących ilości mieszkańców, ilości</w:t>
      </w:r>
      <w:r w:rsidR="008F7238">
        <w:rPr>
          <w:rFonts w:eastAsia="SimSun"/>
          <w:color w:val="000000"/>
          <w:sz w:val="22"/>
          <w:szCs w:val="20"/>
          <w:lang w:eastAsia="pl-PL"/>
        </w:rPr>
        <w:t xml:space="preserve"> </w:t>
      </w:r>
      <w:r w:rsidRPr="002172D7">
        <w:rPr>
          <w:rFonts w:eastAsia="SimSun"/>
          <w:color w:val="000000"/>
          <w:sz w:val="22"/>
          <w:szCs w:val="20"/>
          <w:lang w:eastAsia="pl-PL"/>
        </w:rPr>
        <w:t>ścieków odprowadzanych za pośrednictwem sieci kanalizacji i wywożonych wozami asenizacyjnymi),</w:t>
      </w:r>
    </w:p>
    <w:p w14:paraId="2949020B" w14:textId="77777777" w:rsidR="009778C9" w:rsidRPr="002172D7" w:rsidRDefault="009778C9" w:rsidP="00156AD3">
      <w:pPr>
        <w:pStyle w:val="Akapitzlist"/>
        <w:numPr>
          <w:ilvl w:val="0"/>
          <w:numId w:val="10"/>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długość sieci kanalizacji sanitarnej,</w:t>
      </w:r>
    </w:p>
    <w:p w14:paraId="70E0303E" w14:textId="77777777" w:rsidR="009778C9" w:rsidRPr="002172D7" w:rsidRDefault="009778C9" w:rsidP="00156AD3">
      <w:pPr>
        <w:pStyle w:val="Akapitzlist"/>
        <w:numPr>
          <w:ilvl w:val="0"/>
          <w:numId w:val="10"/>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długość sieci kanalizacji deszczowej.</w:t>
      </w:r>
    </w:p>
    <w:p w14:paraId="63A7A8F7" w14:textId="77777777" w:rsidR="009778C9" w:rsidRPr="002172D7" w:rsidRDefault="009778C9" w:rsidP="00156AD3">
      <w:p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Wskaźnikami określającymi stan środowiska i stopień zmian w nim zachodzących w zakresie ochrony powierzchni ziemi będą:</w:t>
      </w:r>
    </w:p>
    <w:p w14:paraId="320A020B" w14:textId="77777777" w:rsidR="009778C9" w:rsidRPr="002172D7" w:rsidRDefault="009778C9" w:rsidP="00156AD3">
      <w:pPr>
        <w:pStyle w:val="Akapitzlist"/>
        <w:numPr>
          <w:ilvl w:val="0"/>
          <w:numId w:val="9"/>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powierzchnia lasów,</w:t>
      </w:r>
    </w:p>
    <w:p w14:paraId="44FD3291" w14:textId="77777777" w:rsidR="009778C9" w:rsidRPr="002172D7" w:rsidRDefault="009778C9" w:rsidP="00156AD3">
      <w:pPr>
        <w:pStyle w:val="Akapitzlist"/>
        <w:numPr>
          <w:ilvl w:val="0"/>
          <w:numId w:val="9"/>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powierzchnia obszarów chronionych,</w:t>
      </w:r>
    </w:p>
    <w:p w14:paraId="4089C4F5" w14:textId="77777777" w:rsidR="009778C9" w:rsidRPr="002172D7" w:rsidRDefault="009778C9" w:rsidP="00156AD3">
      <w:pPr>
        <w:pStyle w:val="Akapitzlist"/>
        <w:numPr>
          <w:ilvl w:val="0"/>
          <w:numId w:val="9"/>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ilość chronionych obiektów,</w:t>
      </w:r>
    </w:p>
    <w:p w14:paraId="0055D482" w14:textId="77777777" w:rsidR="009778C9" w:rsidRPr="002172D7" w:rsidRDefault="009778C9" w:rsidP="00156AD3">
      <w:pPr>
        <w:pStyle w:val="Akapitzlist"/>
        <w:numPr>
          <w:ilvl w:val="0"/>
          <w:numId w:val="9"/>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nasadzenia.</w:t>
      </w:r>
    </w:p>
    <w:p w14:paraId="77C6291C" w14:textId="77777777" w:rsidR="009778C9" w:rsidRPr="002172D7" w:rsidRDefault="009778C9" w:rsidP="00156AD3">
      <w:p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Celem monitorowania jest określenie:</w:t>
      </w:r>
    </w:p>
    <w:p w14:paraId="0824059F" w14:textId="77777777" w:rsidR="009778C9" w:rsidRPr="002172D7" w:rsidRDefault="009778C9" w:rsidP="00156AD3">
      <w:pPr>
        <w:pStyle w:val="Akapitzlist"/>
        <w:numPr>
          <w:ilvl w:val="0"/>
          <w:numId w:val="9"/>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powierzchni zdegradowanych gruntów,</w:t>
      </w:r>
    </w:p>
    <w:p w14:paraId="68F85C95" w14:textId="77777777" w:rsidR="009778C9" w:rsidRPr="002172D7" w:rsidRDefault="009778C9" w:rsidP="00156AD3">
      <w:pPr>
        <w:pStyle w:val="Akapitzlist"/>
        <w:numPr>
          <w:ilvl w:val="0"/>
          <w:numId w:val="9"/>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powierzchni gruntów zrekultywowanych,</w:t>
      </w:r>
    </w:p>
    <w:p w14:paraId="1B04A655" w14:textId="77777777" w:rsidR="009778C9" w:rsidRPr="002172D7" w:rsidRDefault="009778C9" w:rsidP="00156AD3">
      <w:pPr>
        <w:pStyle w:val="Akapitzlist"/>
        <w:numPr>
          <w:ilvl w:val="0"/>
          <w:numId w:val="9"/>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zawartości metali ciężkich w glebie,</w:t>
      </w:r>
    </w:p>
    <w:p w14:paraId="1C6DDB6E" w14:textId="77777777" w:rsidR="009778C9" w:rsidRPr="002172D7" w:rsidRDefault="009778C9" w:rsidP="00156AD3">
      <w:pPr>
        <w:pStyle w:val="Akapitzlist"/>
        <w:numPr>
          <w:ilvl w:val="0"/>
          <w:numId w:val="9"/>
        </w:numPr>
        <w:suppressAutoHyphens w:val="0"/>
        <w:autoSpaceDE w:val="0"/>
        <w:autoSpaceDN w:val="0"/>
        <w:adjustRightInd w:val="0"/>
        <w:spacing w:before="60" w:after="60"/>
        <w:contextualSpacing w:val="0"/>
        <w:jc w:val="both"/>
        <w:rPr>
          <w:rFonts w:eastAsia="SimSun"/>
          <w:color w:val="000000"/>
          <w:sz w:val="22"/>
          <w:szCs w:val="20"/>
          <w:lang w:eastAsia="pl-PL"/>
        </w:rPr>
      </w:pPr>
      <w:r w:rsidRPr="002172D7">
        <w:rPr>
          <w:rFonts w:eastAsia="SimSun"/>
          <w:color w:val="000000"/>
          <w:sz w:val="22"/>
          <w:szCs w:val="20"/>
          <w:lang w:eastAsia="pl-PL"/>
        </w:rPr>
        <w:t>zasobności gleby oraz odczyn.</w:t>
      </w:r>
    </w:p>
    <w:p w14:paraId="3D87C88D" w14:textId="5600C34B" w:rsidR="009778C9" w:rsidRPr="002172D7" w:rsidRDefault="009778C9" w:rsidP="000672A1">
      <w:pPr>
        <w:suppressAutoHyphens w:val="0"/>
        <w:spacing w:before="60" w:after="60"/>
        <w:ind w:right="89"/>
        <w:jc w:val="both"/>
        <w:rPr>
          <w:iCs/>
          <w:sz w:val="22"/>
          <w:szCs w:val="20"/>
          <w:lang w:eastAsia="pl-PL"/>
        </w:rPr>
      </w:pPr>
      <w:r w:rsidRPr="002172D7">
        <w:rPr>
          <w:iCs/>
          <w:sz w:val="22"/>
          <w:szCs w:val="20"/>
          <w:lang w:eastAsia="pl-PL"/>
        </w:rPr>
        <w:t xml:space="preserve">Elementem polityki ekologicznej gminy </w:t>
      </w:r>
      <w:r w:rsidR="00134851" w:rsidRPr="002172D7">
        <w:rPr>
          <w:rFonts w:eastAsia="SimSun"/>
          <w:sz w:val="22"/>
          <w:szCs w:val="20"/>
          <w:lang w:eastAsia="pl-PL"/>
        </w:rPr>
        <w:t>Sośnicowice</w:t>
      </w:r>
      <w:r w:rsidR="000D1AA8" w:rsidRPr="002172D7">
        <w:rPr>
          <w:iCs/>
          <w:sz w:val="22"/>
          <w:szCs w:val="20"/>
          <w:lang w:eastAsia="pl-PL"/>
        </w:rPr>
        <w:t xml:space="preserve"> </w:t>
      </w:r>
      <w:r w:rsidRPr="002172D7">
        <w:rPr>
          <w:iCs/>
          <w:sz w:val="22"/>
          <w:szCs w:val="20"/>
          <w:lang w:eastAsia="pl-PL"/>
        </w:rPr>
        <w:t xml:space="preserve">jest współpraca z instytucjami zajmującymi się badaniem stanu środowiska, przetwarzaniem uzyskanych danych oraz ich upowszechnianiem. Polityka ekologiczna zakłada rozpowszechnianie danych o stanie środowiska także poprzez stronę internetową i tablicę ogłoszeń Gminy. </w:t>
      </w:r>
    </w:p>
    <w:p w14:paraId="1D25AEE7" w14:textId="77777777" w:rsidR="009778C9" w:rsidRPr="002172D7" w:rsidRDefault="009778C9" w:rsidP="000672A1">
      <w:pPr>
        <w:suppressAutoHyphens w:val="0"/>
        <w:autoSpaceDE w:val="0"/>
        <w:autoSpaceDN w:val="0"/>
        <w:adjustRightInd w:val="0"/>
        <w:spacing w:before="60" w:after="60"/>
        <w:ind w:right="89"/>
        <w:jc w:val="both"/>
        <w:rPr>
          <w:rFonts w:eastAsia="SimSun"/>
          <w:sz w:val="22"/>
          <w:szCs w:val="22"/>
          <w:lang w:eastAsia="pl-PL"/>
        </w:rPr>
      </w:pPr>
      <w:r w:rsidRPr="002172D7">
        <w:rPr>
          <w:rFonts w:eastAsia="SimSun"/>
          <w:sz w:val="22"/>
          <w:szCs w:val="20"/>
          <w:lang w:eastAsia="pl-PL"/>
        </w:rPr>
        <w:t>Ponadto, ustawa Prawo ochrony środowiska nakłada na organy wykonawcze województwa, powiatu</w:t>
      </w:r>
      <w:r w:rsidRPr="002172D7">
        <w:rPr>
          <w:rFonts w:eastAsia="SimSun"/>
          <w:sz w:val="22"/>
          <w:szCs w:val="20"/>
          <w:lang w:eastAsia="pl-PL"/>
        </w:rPr>
        <w:br/>
        <w:t xml:space="preserve"> i gminy (w tym przypadku gminy miejsko - wiejskiej) sporządzanie, co dwa lata raportu z realizacji </w:t>
      </w:r>
      <w:r w:rsidRPr="002172D7">
        <w:rPr>
          <w:rFonts w:eastAsia="SimSun"/>
          <w:sz w:val="22"/>
          <w:szCs w:val="22"/>
          <w:lang w:eastAsia="pl-PL"/>
        </w:rPr>
        <w:t xml:space="preserve">programu ochrony środowiska. Raport ten daje obraz realizacji celów i zamierzeń w cyklach dwuletnich, dzięki czemu istnieje możliwość przyspieszenia w następnych latach działań w taki sposób by osiągnąć zamierzone wskaźniki. </w:t>
      </w:r>
    </w:p>
    <w:p w14:paraId="49B39A0D" w14:textId="77777777" w:rsidR="009778C9" w:rsidRPr="002172D7" w:rsidRDefault="009778C9" w:rsidP="00156AD3">
      <w:pPr>
        <w:spacing w:before="60" w:after="60"/>
        <w:jc w:val="both"/>
        <w:rPr>
          <w:rFonts w:eastAsia="SimSun"/>
          <w:sz w:val="22"/>
          <w:szCs w:val="22"/>
          <w:lang w:eastAsia="pl-PL"/>
        </w:rPr>
      </w:pPr>
      <w:r w:rsidRPr="002172D7">
        <w:rPr>
          <w:rFonts w:eastAsia="SimSun"/>
          <w:sz w:val="22"/>
          <w:szCs w:val="22"/>
          <w:lang w:eastAsia="pl-PL"/>
        </w:rPr>
        <w:t>Bezpośrednim wskaźnikiem zaawansowania realizacji zadań objętych programem ochrony środowiska będzie ciągły monitoring oraz kontrola podejmowanych działań.</w:t>
      </w:r>
      <w:bookmarkStart w:id="288" w:name="_Toc328655805"/>
    </w:p>
    <w:p w14:paraId="6FCB2B1E" w14:textId="77777777" w:rsidR="008265E2" w:rsidRPr="002172D7" w:rsidRDefault="008265E2" w:rsidP="00156AD3">
      <w:pPr>
        <w:spacing w:before="60" w:after="60"/>
        <w:jc w:val="both"/>
        <w:rPr>
          <w:rFonts w:eastAsia="SimSun"/>
          <w:sz w:val="22"/>
          <w:szCs w:val="22"/>
        </w:rPr>
        <w:sectPr w:rsidR="008265E2" w:rsidRPr="002172D7" w:rsidSect="000062EC">
          <w:footerReference w:type="even" r:id="rId55"/>
          <w:footerReference w:type="default" r:id="rId56"/>
          <w:pgSz w:w="11900" w:h="16820" w:code="9"/>
          <w:pgMar w:top="1418" w:right="1440" w:bottom="1418" w:left="1440" w:header="709" w:footer="709" w:gutter="0"/>
          <w:cols w:space="708"/>
          <w:docGrid w:linePitch="360"/>
        </w:sectPr>
      </w:pPr>
    </w:p>
    <w:p w14:paraId="0A29BF2A" w14:textId="77777777" w:rsidR="009778C9" w:rsidRPr="002172D7" w:rsidRDefault="009778C9" w:rsidP="00156AD3">
      <w:pPr>
        <w:pStyle w:val="Nagwek1"/>
        <w:rPr>
          <w:szCs w:val="22"/>
        </w:rPr>
      </w:pPr>
      <w:bookmarkStart w:id="289" w:name="_Toc263940569"/>
      <w:bookmarkStart w:id="290" w:name="_Toc267063221"/>
      <w:r w:rsidRPr="002172D7">
        <w:t>Aspekty finansowe realizacji „Programu</w:t>
      </w:r>
      <w:bookmarkEnd w:id="288"/>
      <w:r w:rsidRPr="002172D7">
        <w:t>…”</w:t>
      </w:r>
      <w:bookmarkEnd w:id="289"/>
      <w:bookmarkEnd w:id="290"/>
      <w:r w:rsidRPr="002172D7">
        <w:t xml:space="preserve"> </w:t>
      </w:r>
    </w:p>
    <w:p w14:paraId="7E976AF2" w14:textId="77777777" w:rsidR="009778C9" w:rsidRPr="002172D7" w:rsidRDefault="009778C9" w:rsidP="00156AD3">
      <w:pPr>
        <w:spacing w:before="60" w:after="60"/>
        <w:rPr>
          <w:sz w:val="28"/>
        </w:rPr>
      </w:pPr>
      <w:bookmarkStart w:id="291" w:name="_Toc328655806"/>
    </w:p>
    <w:p w14:paraId="11EECB11" w14:textId="09BC7E6C" w:rsidR="009778C9" w:rsidRPr="002172D7" w:rsidRDefault="009778C9" w:rsidP="00156AD3">
      <w:pPr>
        <w:pStyle w:val="Nagwek1"/>
        <w:numPr>
          <w:ilvl w:val="1"/>
          <w:numId w:val="51"/>
        </w:numPr>
        <w:pBdr>
          <w:bottom w:val="none" w:sz="0" w:space="0" w:color="auto"/>
        </w:pBdr>
        <w:rPr>
          <w:sz w:val="28"/>
        </w:rPr>
      </w:pPr>
      <w:bookmarkStart w:id="292" w:name="_Toc263940570"/>
      <w:bookmarkStart w:id="293" w:name="_Toc267063222"/>
      <w:r w:rsidRPr="002172D7">
        <w:rPr>
          <w:sz w:val="28"/>
        </w:rPr>
        <w:t>Analiza źródeł preferencyjnego wsparcia finansowego przedsięwzięć w</w:t>
      </w:r>
      <w:r w:rsidR="008F7238">
        <w:rPr>
          <w:sz w:val="28"/>
        </w:rPr>
        <w:t xml:space="preserve"> </w:t>
      </w:r>
      <w:r w:rsidRPr="002172D7">
        <w:rPr>
          <w:sz w:val="28"/>
        </w:rPr>
        <w:t>zakresie ochrony środowiska</w:t>
      </w:r>
      <w:bookmarkEnd w:id="291"/>
      <w:bookmarkEnd w:id="292"/>
      <w:bookmarkEnd w:id="293"/>
    </w:p>
    <w:p w14:paraId="10F0F61D" w14:textId="0F7071B2" w:rsidR="009778C9" w:rsidRPr="002172D7" w:rsidRDefault="009778C9" w:rsidP="00156AD3">
      <w:pPr>
        <w:spacing w:before="60" w:after="60"/>
        <w:jc w:val="both"/>
        <w:rPr>
          <w:sz w:val="22"/>
        </w:rPr>
      </w:pPr>
      <w:r w:rsidRPr="002172D7">
        <w:rPr>
          <w:sz w:val="22"/>
        </w:rPr>
        <w:t>Przedsięwzięcia, które zostały zdefiniowane w programie, prowadzą do poprawy stanu środowiska naturalnego. Różnice między nimi dotyczą w zasadzie jednostek wdrażających, charakteru przedsięwzięcia i oczywiście kosztów realizacji. Ponieważ kwestia ochrony środowiska naturalnego jest jedną z kluczowych dziedzin polityki krajowej i Unii Europejskiej, to podmioty dokonujące odpowiednich działań w tej sferze mogą ubiegać się o</w:t>
      </w:r>
      <w:r w:rsidR="008F7238">
        <w:rPr>
          <w:sz w:val="22"/>
        </w:rPr>
        <w:t xml:space="preserve"> </w:t>
      </w:r>
      <w:r w:rsidRPr="002172D7">
        <w:rPr>
          <w:sz w:val="22"/>
        </w:rPr>
        <w:t xml:space="preserve">ich wsparcie finansowe ze środków zewnętrznych na preferencyjnych (w stosunku do rynkowych) zasadach. Jest to szczególnie ważne </w:t>
      </w:r>
      <w:r w:rsidRPr="002172D7">
        <w:rPr>
          <w:sz w:val="22"/>
        </w:rPr>
        <w:br/>
        <w:t>w sytuacji ograniczonych możliwości budżetowych jednostek samorządu terytorialnego, jak również znacznych kosztów pozyskania klasycznych kredytów bankowych.</w:t>
      </w:r>
    </w:p>
    <w:p w14:paraId="071E6D16" w14:textId="43F0DD42" w:rsidR="009778C9" w:rsidRPr="002172D7" w:rsidRDefault="009778C9" w:rsidP="00156AD3">
      <w:pPr>
        <w:spacing w:before="60" w:after="60"/>
        <w:jc w:val="both"/>
        <w:rPr>
          <w:sz w:val="22"/>
        </w:rPr>
      </w:pPr>
      <w:r w:rsidRPr="002172D7">
        <w:rPr>
          <w:sz w:val="22"/>
        </w:rPr>
        <w:t>Preferencyjne źródła finansowania przedsięwzięć środowiskowych wynikają z szeregu programów (np. finansowanych środkami UE) bądź związane są z polityką instytucji ochrony środowiska. Generalnie źródła te można podzielić na dwie umowne grupy: środki krajowe i</w:t>
      </w:r>
      <w:r w:rsidR="008F7238">
        <w:rPr>
          <w:sz w:val="22"/>
        </w:rPr>
        <w:t xml:space="preserve"> </w:t>
      </w:r>
      <w:r w:rsidRPr="002172D7">
        <w:rPr>
          <w:sz w:val="22"/>
        </w:rPr>
        <w:t>środki zagraniczne.</w:t>
      </w:r>
    </w:p>
    <w:p w14:paraId="354BA176" w14:textId="5E9E4A4C" w:rsidR="009778C9" w:rsidRPr="002172D7" w:rsidRDefault="009778C9" w:rsidP="00156AD3">
      <w:pPr>
        <w:spacing w:before="60" w:after="60"/>
        <w:jc w:val="both"/>
        <w:rPr>
          <w:sz w:val="22"/>
        </w:rPr>
      </w:pPr>
      <w:r w:rsidRPr="002172D7">
        <w:rPr>
          <w:sz w:val="22"/>
        </w:rPr>
        <w:t>W dalszej części opisane zostaną najistotniejsze metody finansowania przedsięwzięć w</w:t>
      </w:r>
      <w:r w:rsidR="008F7238">
        <w:rPr>
          <w:sz w:val="22"/>
        </w:rPr>
        <w:t xml:space="preserve"> </w:t>
      </w:r>
      <w:r w:rsidRPr="002172D7">
        <w:rPr>
          <w:sz w:val="22"/>
        </w:rPr>
        <w:t>zakresie ochrony środowiska. Tym niemniej przedstawione informacje ograniczać się będą do zagadnień ogólnych a ich główną rolą będzie wskazanie miejsc i źródeł, w których można uzyskać stosowną pomoc organizacyjną. Bieżące i systematyczne śledzenie oficjalnych serwisów informacyjnych (dostępnych przede wszystkim na stronach internetowych) programów i instytucji ochrony środowiska wydatnie zwiększa skuteczność wyboru źródła dofinansowania, jak również ułatwia późniejszy proces aplikacyjny.</w:t>
      </w:r>
    </w:p>
    <w:p w14:paraId="317DF5BF" w14:textId="77777777" w:rsidR="009778C9" w:rsidRPr="002172D7" w:rsidRDefault="009778C9" w:rsidP="00156AD3">
      <w:pPr>
        <w:spacing w:before="60" w:after="60"/>
        <w:jc w:val="both"/>
        <w:rPr>
          <w:sz w:val="20"/>
        </w:rPr>
      </w:pPr>
    </w:p>
    <w:p w14:paraId="48497DF9" w14:textId="77777777" w:rsidR="009778C9" w:rsidRPr="002172D7" w:rsidRDefault="009778C9" w:rsidP="00FA3909">
      <w:pPr>
        <w:pStyle w:val="Nagwek3"/>
      </w:pPr>
      <w:bookmarkStart w:id="294" w:name="_Toc333842668"/>
      <w:bookmarkStart w:id="295" w:name="_Toc353383923"/>
      <w:bookmarkStart w:id="296" w:name="_Toc235241865"/>
      <w:bookmarkStart w:id="297" w:name="_Toc263940571"/>
      <w:bookmarkStart w:id="298" w:name="_Toc267063223"/>
      <w:r w:rsidRPr="002172D7">
        <w:t>Środki pochodzące ze źródeł krajowych</w:t>
      </w:r>
      <w:bookmarkEnd w:id="294"/>
      <w:bookmarkEnd w:id="295"/>
      <w:bookmarkEnd w:id="296"/>
      <w:bookmarkEnd w:id="297"/>
      <w:bookmarkEnd w:id="298"/>
    </w:p>
    <w:p w14:paraId="46728E47" w14:textId="28A2D799" w:rsidR="009778C9" w:rsidRPr="002172D7" w:rsidRDefault="009778C9" w:rsidP="00156AD3">
      <w:pPr>
        <w:spacing w:before="60" w:after="60"/>
        <w:jc w:val="both"/>
        <w:rPr>
          <w:sz w:val="22"/>
        </w:rPr>
      </w:pPr>
      <w:bookmarkStart w:id="299" w:name="_Toc328655812"/>
      <w:r w:rsidRPr="002172D7">
        <w:rPr>
          <w:sz w:val="22"/>
        </w:rPr>
        <w:t>Zgodnie z zapisami ustawy z dnia 27 kwietnia 2001 r. Prawo ochrony środowiska (Dz. U. z</w:t>
      </w:r>
      <w:r w:rsidR="008F7238">
        <w:rPr>
          <w:sz w:val="22"/>
        </w:rPr>
        <w:t xml:space="preserve"> </w:t>
      </w:r>
      <w:r w:rsidRPr="002172D7">
        <w:rPr>
          <w:sz w:val="22"/>
        </w:rPr>
        <w:t>2013r., poz. 1232), system finansowania ochrony środowiska oparty jest na działalności narodowego i</w:t>
      </w:r>
      <w:r w:rsidR="008F7238">
        <w:rPr>
          <w:sz w:val="22"/>
        </w:rPr>
        <w:t xml:space="preserve"> </w:t>
      </w:r>
      <w:r w:rsidR="00214DE0">
        <w:rPr>
          <w:sz w:val="22"/>
        </w:rPr>
        <w:t> </w:t>
      </w:r>
      <w:r w:rsidRPr="002172D7">
        <w:rPr>
          <w:sz w:val="22"/>
        </w:rPr>
        <w:t>wojewódzkich funduszy ochrony środowiska i gospodarki wodnej. Fundusze te mają za zadanie wspieranie realizacji inwestycji ekologicznych, a także działań nieinwestycyjnych (edukacja ekologiczna, opracowania naukowo-badawcze i</w:t>
      </w:r>
      <w:r w:rsidR="008F7238">
        <w:rPr>
          <w:sz w:val="22"/>
        </w:rPr>
        <w:t xml:space="preserve"> </w:t>
      </w:r>
      <w:r w:rsidRPr="002172D7">
        <w:rPr>
          <w:sz w:val="22"/>
        </w:rPr>
        <w:t>ekspertyzy dotyczące zagadnień związanych z</w:t>
      </w:r>
      <w:r w:rsidR="008F7238">
        <w:rPr>
          <w:sz w:val="22"/>
        </w:rPr>
        <w:t xml:space="preserve"> </w:t>
      </w:r>
      <w:r w:rsidR="00214DE0">
        <w:rPr>
          <w:sz w:val="22"/>
        </w:rPr>
        <w:t> </w:t>
      </w:r>
      <w:r w:rsidRPr="002172D7">
        <w:rPr>
          <w:sz w:val="22"/>
        </w:rPr>
        <w:t>ochroną środowiska).</w:t>
      </w:r>
    </w:p>
    <w:p w14:paraId="33C904F2" w14:textId="77777777" w:rsidR="009778C9" w:rsidRPr="002172D7" w:rsidRDefault="009778C9" w:rsidP="00156AD3">
      <w:pPr>
        <w:spacing w:before="60" w:after="60"/>
        <w:jc w:val="both"/>
        <w:rPr>
          <w:sz w:val="22"/>
        </w:rPr>
      </w:pPr>
    </w:p>
    <w:p w14:paraId="41CF98DF" w14:textId="77777777" w:rsidR="009778C9" w:rsidRPr="002172D7" w:rsidRDefault="009778C9" w:rsidP="00156AD3">
      <w:pPr>
        <w:spacing w:before="60" w:after="60"/>
        <w:rPr>
          <w:b/>
          <w:i/>
          <w:sz w:val="22"/>
        </w:rPr>
      </w:pPr>
      <w:bookmarkStart w:id="300" w:name="_Toc333842669"/>
      <w:bookmarkStart w:id="301" w:name="_Toc353383924"/>
      <w:r w:rsidRPr="002172D7">
        <w:rPr>
          <w:b/>
          <w:i/>
          <w:sz w:val="22"/>
        </w:rPr>
        <w:t>Narodowy Fundusz Ochrony Środowiska i Gospodarki Wodnej</w:t>
      </w:r>
      <w:bookmarkEnd w:id="300"/>
      <w:bookmarkEnd w:id="301"/>
    </w:p>
    <w:p w14:paraId="54287E80" w14:textId="0A35D610" w:rsidR="009778C9" w:rsidRPr="002172D7" w:rsidRDefault="009778C9" w:rsidP="00156AD3">
      <w:pPr>
        <w:spacing w:before="60" w:after="60"/>
        <w:jc w:val="both"/>
        <w:rPr>
          <w:sz w:val="22"/>
        </w:rPr>
      </w:pPr>
      <w:r w:rsidRPr="002172D7">
        <w:rPr>
          <w:sz w:val="22"/>
        </w:rPr>
        <w:t>Narodowy Fundusz Ochrony Środowiska i Gospodarki Wodnej wspiera finansowo przedsięwzięcia podejmowane dla poprawy jakości środowiska w Polsce, traktując jako priorytetowe te zadania, których realizacja wynika z konieczności wypełnienia zobowiązań Polski wobec Unii Europejskiej. Celem działalności NFOŚiGW jest finansowe wspieranie inwestycji ekologicznych o znaczeniu i</w:t>
      </w:r>
      <w:r w:rsidR="008F7238">
        <w:rPr>
          <w:sz w:val="22"/>
        </w:rPr>
        <w:t xml:space="preserve"> </w:t>
      </w:r>
      <w:r w:rsidR="00214DE0">
        <w:rPr>
          <w:sz w:val="22"/>
        </w:rPr>
        <w:t> </w:t>
      </w:r>
      <w:r w:rsidRPr="002172D7">
        <w:rPr>
          <w:sz w:val="22"/>
        </w:rPr>
        <w:t>zasięgu ogólnopolskim i ponadregionalnym oraz zadań lokalnych, istotnych z punktu widzenia potrzeb środowiska. NFOŚiGW stosuje następujące formy dofinansowania:</w:t>
      </w:r>
    </w:p>
    <w:p w14:paraId="3089C606" w14:textId="77777777" w:rsidR="009778C9" w:rsidRPr="002172D7" w:rsidRDefault="009778C9" w:rsidP="00156AD3">
      <w:pPr>
        <w:numPr>
          <w:ilvl w:val="0"/>
          <w:numId w:val="34"/>
        </w:numPr>
        <w:suppressAutoHyphens w:val="0"/>
        <w:spacing w:before="60" w:after="60"/>
        <w:jc w:val="both"/>
        <w:rPr>
          <w:sz w:val="22"/>
        </w:rPr>
      </w:pPr>
      <w:r w:rsidRPr="002172D7">
        <w:rPr>
          <w:sz w:val="22"/>
        </w:rPr>
        <w:t>oprocentowane pożyczki;</w:t>
      </w:r>
    </w:p>
    <w:p w14:paraId="307E9FA2" w14:textId="77777777" w:rsidR="009778C9" w:rsidRPr="002172D7" w:rsidRDefault="009778C9" w:rsidP="00156AD3">
      <w:pPr>
        <w:numPr>
          <w:ilvl w:val="0"/>
          <w:numId w:val="34"/>
        </w:numPr>
        <w:suppressAutoHyphens w:val="0"/>
        <w:spacing w:before="60" w:after="60"/>
        <w:jc w:val="both"/>
        <w:rPr>
          <w:sz w:val="22"/>
        </w:rPr>
      </w:pPr>
      <w:r w:rsidRPr="002172D7">
        <w:rPr>
          <w:sz w:val="22"/>
        </w:rPr>
        <w:t>dotacje;</w:t>
      </w:r>
    </w:p>
    <w:p w14:paraId="04BEE053" w14:textId="77777777" w:rsidR="009778C9" w:rsidRPr="002172D7" w:rsidRDefault="009778C9" w:rsidP="00156AD3">
      <w:pPr>
        <w:numPr>
          <w:ilvl w:val="0"/>
          <w:numId w:val="34"/>
        </w:numPr>
        <w:suppressAutoHyphens w:val="0"/>
        <w:spacing w:before="60" w:after="60"/>
        <w:jc w:val="both"/>
        <w:rPr>
          <w:sz w:val="22"/>
        </w:rPr>
      </w:pPr>
      <w:r w:rsidRPr="002172D7">
        <w:rPr>
          <w:sz w:val="22"/>
        </w:rPr>
        <w:t>przekazywanie środków jednostkom budżetowym;</w:t>
      </w:r>
    </w:p>
    <w:p w14:paraId="29B074CB" w14:textId="77777777" w:rsidR="009778C9" w:rsidRPr="002172D7" w:rsidRDefault="009778C9" w:rsidP="00156AD3">
      <w:pPr>
        <w:numPr>
          <w:ilvl w:val="0"/>
          <w:numId w:val="34"/>
        </w:numPr>
        <w:suppressAutoHyphens w:val="0"/>
        <w:spacing w:before="60" w:after="60"/>
        <w:jc w:val="both"/>
        <w:rPr>
          <w:sz w:val="22"/>
        </w:rPr>
      </w:pPr>
      <w:r w:rsidRPr="002172D7">
        <w:rPr>
          <w:sz w:val="22"/>
        </w:rPr>
        <w:t>dopłaty do oprocentowania preferencyjnych kredytów bankowych i pożyczek;</w:t>
      </w:r>
    </w:p>
    <w:p w14:paraId="717D62C4" w14:textId="4E61D03F" w:rsidR="009778C9" w:rsidRPr="002172D7" w:rsidRDefault="009778C9" w:rsidP="00156AD3">
      <w:pPr>
        <w:numPr>
          <w:ilvl w:val="0"/>
          <w:numId w:val="34"/>
        </w:numPr>
        <w:suppressAutoHyphens w:val="0"/>
        <w:spacing w:before="60" w:after="60"/>
        <w:jc w:val="both"/>
        <w:rPr>
          <w:sz w:val="22"/>
        </w:rPr>
      </w:pPr>
      <w:r w:rsidRPr="002172D7">
        <w:rPr>
          <w:sz w:val="22"/>
        </w:rPr>
        <w:t>nagrody za działalność na rzecz ochrony środowiska i gospodarki wodnej, niezwiązaną z</w:t>
      </w:r>
      <w:r w:rsidR="008F7238">
        <w:rPr>
          <w:sz w:val="22"/>
        </w:rPr>
        <w:t xml:space="preserve"> </w:t>
      </w:r>
      <w:r w:rsidR="00214DE0">
        <w:rPr>
          <w:sz w:val="22"/>
        </w:rPr>
        <w:t> </w:t>
      </w:r>
      <w:r w:rsidRPr="002172D7">
        <w:rPr>
          <w:sz w:val="22"/>
        </w:rPr>
        <w:t>wykonywaniem obowiązków pracowników administracji rządowej i</w:t>
      </w:r>
      <w:r w:rsidR="008F7238">
        <w:rPr>
          <w:sz w:val="22"/>
        </w:rPr>
        <w:t xml:space="preserve"> </w:t>
      </w:r>
      <w:r w:rsidRPr="002172D7">
        <w:rPr>
          <w:sz w:val="22"/>
        </w:rPr>
        <w:t>samorządowej;</w:t>
      </w:r>
    </w:p>
    <w:p w14:paraId="7242DCEE" w14:textId="77777777" w:rsidR="009778C9" w:rsidRPr="002172D7" w:rsidRDefault="009778C9" w:rsidP="00156AD3">
      <w:pPr>
        <w:numPr>
          <w:ilvl w:val="0"/>
          <w:numId w:val="34"/>
        </w:numPr>
        <w:suppressAutoHyphens w:val="0"/>
        <w:spacing w:before="60" w:after="60"/>
        <w:jc w:val="both"/>
        <w:rPr>
          <w:sz w:val="22"/>
        </w:rPr>
      </w:pPr>
      <w:r w:rsidRPr="002172D7">
        <w:rPr>
          <w:sz w:val="22"/>
        </w:rPr>
        <w:t>udostępnianie środków finansowych bankom z przeznaczeniem na udzielanie kredytów na wskazane przez Narodowy Fundusz programy i przedsięwzięcia;</w:t>
      </w:r>
    </w:p>
    <w:p w14:paraId="0A228DAD" w14:textId="77777777" w:rsidR="009778C9" w:rsidRPr="002172D7" w:rsidRDefault="009778C9" w:rsidP="00156AD3">
      <w:pPr>
        <w:numPr>
          <w:ilvl w:val="0"/>
          <w:numId w:val="34"/>
        </w:numPr>
        <w:suppressAutoHyphens w:val="0"/>
        <w:spacing w:before="60" w:after="60"/>
        <w:jc w:val="both"/>
        <w:rPr>
          <w:sz w:val="22"/>
        </w:rPr>
      </w:pPr>
      <w:r w:rsidRPr="002172D7">
        <w:rPr>
          <w:sz w:val="22"/>
        </w:rPr>
        <w:t xml:space="preserve">poręczanie spłaty kredytów oraz zwrotu środków przyznanych przez rządy państw obcych </w:t>
      </w:r>
      <w:r w:rsidRPr="002172D7">
        <w:rPr>
          <w:sz w:val="22"/>
        </w:rPr>
        <w:br/>
        <w:t xml:space="preserve">i organizacje międzynarodowe, przeznaczonych na realizację zadań ochrony środowiska </w:t>
      </w:r>
      <w:r w:rsidRPr="002172D7">
        <w:rPr>
          <w:sz w:val="22"/>
        </w:rPr>
        <w:br/>
        <w:t>i gospodarki wodnej.</w:t>
      </w:r>
    </w:p>
    <w:p w14:paraId="6AA1D905" w14:textId="77777777" w:rsidR="009778C9" w:rsidRPr="002172D7" w:rsidRDefault="009778C9" w:rsidP="00156AD3">
      <w:pPr>
        <w:spacing w:before="60" w:after="60"/>
        <w:jc w:val="both"/>
        <w:rPr>
          <w:sz w:val="22"/>
        </w:rPr>
      </w:pPr>
      <w:r w:rsidRPr="002172D7">
        <w:rPr>
          <w:sz w:val="22"/>
        </w:rPr>
        <w:t>Dofinansowanie NFOŚiGW może być również formą pokrycia wkładu własnego w sytuacji realizacji inwestycji ze środków UE.</w:t>
      </w:r>
    </w:p>
    <w:p w14:paraId="5E0F9757" w14:textId="77777777" w:rsidR="009778C9" w:rsidRPr="002172D7" w:rsidRDefault="009778C9" w:rsidP="00156AD3">
      <w:pPr>
        <w:spacing w:before="60" w:after="60"/>
        <w:jc w:val="both"/>
        <w:rPr>
          <w:sz w:val="22"/>
        </w:rPr>
      </w:pPr>
      <w:r w:rsidRPr="002172D7">
        <w:rPr>
          <w:sz w:val="22"/>
        </w:rPr>
        <w:t>Do obszarów wsparcia NFOŚiGW należą:</w:t>
      </w:r>
    </w:p>
    <w:p w14:paraId="172DCE7B" w14:textId="77777777" w:rsidR="009778C9" w:rsidRPr="002172D7" w:rsidRDefault="009778C9" w:rsidP="00156AD3">
      <w:pPr>
        <w:numPr>
          <w:ilvl w:val="0"/>
          <w:numId w:val="35"/>
        </w:numPr>
        <w:suppressAutoHyphens w:val="0"/>
        <w:spacing w:before="60" w:after="60"/>
        <w:jc w:val="both"/>
        <w:rPr>
          <w:sz w:val="22"/>
        </w:rPr>
      </w:pPr>
      <w:r w:rsidRPr="002172D7">
        <w:rPr>
          <w:sz w:val="22"/>
        </w:rPr>
        <w:t>inwestycje wodno- ściekowe,</w:t>
      </w:r>
    </w:p>
    <w:p w14:paraId="53571169" w14:textId="77777777" w:rsidR="009778C9" w:rsidRPr="002172D7" w:rsidRDefault="009778C9" w:rsidP="00156AD3">
      <w:pPr>
        <w:numPr>
          <w:ilvl w:val="0"/>
          <w:numId w:val="35"/>
        </w:numPr>
        <w:suppressAutoHyphens w:val="0"/>
        <w:spacing w:before="60" w:after="60"/>
        <w:jc w:val="both"/>
        <w:rPr>
          <w:sz w:val="22"/>
        </w:rPr>
      </w:pPr>
      <w:r w:rsidRPr="002172D7">
        <w:rPr>
          <w:sz w:val="22"/>
        </w:rPr>
        <w:t>gospodarka wodna,</w:t>
      </w:r>
    </w:p>
    <w:p w14:paraId="4E43C2FC" w14:textId="77777777" w:rsidR="009778C9" w:rsidRPr="002172D7" w:rsidRDefault="009778C9" w:rsidP="00156AD3">
      <w:pPr>
        <w:numPr>
          <w:ilvl w:val="0"/>
          <w:numId w:val="35"/>
        </w:numPr>
        <w:suppressAutoHyphens w:val="0"/>
        <w:spacing w:before="60" w:after="60"/>
        <w:jc w:val="both"/>
        <w:rPr>
          <w:sz w:val="22"/>
        </w:rPr>
      </w:pPr>
      <w:r w:rsidRPr="002172D7">
        <w:rPr>
          <w:sz w:val="22"/>
        </w:rPr>
        <w:t>gospodarka odpadami,</w:t>
      </w:r>
    </w:p>
    <w:p w14:paraId="189C0F39" w14:textId="77777777" w:rsidR="009778C9" w:rsidRPr="002172D7" w:rsidRDefault="009778C9" w:rsidP="00156AD3">
      <w:pPr>
        <w:numPr>
          <w:ilvl w:val="0"/>
          <w:numId w:val="35"/>
        </w:numPr>
        <w:suppressAutoHyphens w:val="0"/>
        <w:spacing w:before="60" w:after="60"/>
        <w:jc w:val="both"/>
        <w:rPr>
          <w:sz w:val="22"/>
        </w:rPr>
      </w:pPr>
      <w:r w:rsidRPr="002172D7">
        <w:rPr>
          <w:sz w:val="22"/>
        </w:rPr>
        <w:t>górnictwo i geotermia,</w:t>
      </w:r>
    </w:p>
    <w:p w14:paraId="3600B0BC" w14:textId="77777777" w:rsidR="009778C9" w:rsidRPr="002172D7" w:rsidRDefault="009778C9" w:rsidP="00156AD3">
      <w:pPr>
        <w:numPr>
          <w:ilvl w:val="0"/>
          <w:numId w:val="35"/>
        </w:numPr>
        <w:suppressAutoHyphens w:val="0"/>
        <w:spacing w:before="60" w:after="60"/>
        <w:jc w:val="both"/>
        <w:rPr>
          <w:sz w:val="22"/>
        </w:rPr>
      </w:pPr>
      <w:r w:rsidRPr="002172D7">
        <w:rPr>
          <w:sz w:val="22"/>
        </w:rPr>
        <w:t>odnawialne źródła energii i efektywność energetyczna,</w:t>
      </w:r>
    </w:p>
    <w:p w14:paraId="5388EA85" w14:textId="77777777" w:rsidR="009778C9" w:rsidRPr="002172D7" w:rsidRDefault="009778C9" w:rsidP="00156AD3">
      <w:pPr>
        <w:numPr>
          <w:ilvl w:val="0"/>
          <w:numId w:val="35"/>
        </w:numPr>
        <w:suppressAutoHyphens w:val="0"/>
        <w:spacing w:before="60" w:after="60"/>
        <w:jc w:val="both"/>
        <w:rPr>
          <w:sz w:val="22"/>
        </w:rPr>
      </w:pPr>
      <w:r w:rsidRPr="002172D7">
        <w:rPr>
          <w:sz w:val="22"/>
        </w:rPr>
        <w:t>ochrona przyrody,</w:t>
      </w:r>
    </w:p>
    <w:p w14:paraId="4699E26F" w14:textId="77777777" w:rsidR="009778C9" w:rsidRPr="002172D7" w:rsidRDefault="009778C9" w:rsidP="00156AD3">
      <w:pPr>
        <w:numPr>
          <w:ilvl w:val="0"/>
          <w:numId w:val="35"/>
        </w:numPr>
        <w:suppressAutoHyphens w:val="0"/>
        <w:spacing w:before="60" w:after="60"/>
        <w:jc w:val="both"/>
        <w:rPr>
          <w:sz w:val="22"/>
        </w:rPr>
      </w:pPr>
      <w:r w:rsidRPr="002172D7">
        <w:rPr>
          <w:sz w:val="22"/>
        </w:rPr>
        <w:t>edukacja ekologiczna,</w:t>
      </w:r>
    </w:p>
    <w:p w14:paraId="1890884E" w14:textId="77777777" w:rsidR="009778C9" w:rsidRPr="002172D7" w:rsidRDefault="009778C9" w:rsidP="00156AD3">
      <w:pPr>
        <w:numPr>
          <w:ilvl w:val="0"/>
          <w:numId w:val="35"/>
        </w:numPr>
        <w:suppressAutoHyphens w:val="0"/>
        <w:spacing w:before="60" w:after="60"/>
        <w:jc w:val="both"/>
        <w:rPr>
          <w:sz w:val="22"/>
        </w:rPr>
      </w:pPr>
      <w:r w:rsidRPr="002172D7">
        <w:rPr>
          <w:sz w:val="22"/>
        </w:rPr>
        <w:t>badania i programy między dziedzinowe.</w:t>
      </w:r>
    </w:p>
    <w:p w14:paraId="7BC9D2DA" w14:textId="401A53B4" w:rsidR="009778C9" w:rsidRPr="002172D7" w:rsidRDefault="009778C9" w:rsidP="00156AD3">
      <w:pPr>
        <w:spacing w:before="60" w:after="60"/>
        <w:jc w:val="both"/>
        <w:rPr>
          <w:sz w:val="22"/>
        </w:rPr>
      </w:pPr>
      <w:r w:rsidRPr="002172D7">
        <w:rPr>
          <w:sz w:val="22"/>
        </w:rPr>
        <w:t>Zasadniczo Fundusz wspiera projekty środkami krajowymi w formie pożyczki preferencyjnej, nieumarzanej, o oprocentowaniu oscylującym na poziomie stopy WIBOR 3M + 50 punktów bazowych, lub też dopłatami do oprocentowania kredytów bankowych, które nie przekracza</w:t>
      </w:r>
      <w:r w:rsidR="008F7238">
        <w:rPr>
          <w:sz w:val="22"/>
        </w:rPr>
        <w:t xml:space="preserve"> </w:t>
      </w:r>
      <w:r w:rsidRPr="002172D7">
        <w:rPr>
          <w:sz w:val="22"/>
        </w:rPr>
        <w:t>300 pkt. bazowych w skali roku (punkt bazowy to 1/100 części punktu procentowego). Do</w:t>
      </w:r>
      <w:r w:rsidR="008F7238">
        <w:rPr>
          <w:sz w:val="22"/>
        </w:rPr>
        <w:t xml:space="preserve"> </w:t>
      </w:r>
      <w:r w:rsidRPr="002172D7">
        <w:rPr>
          <w:sz w:val="22"/>
        </w:rPr>
        <w:t>ważniejszych obszarów wsparcia, gdzie potencjalni beneficjenci mogą uzyskać jednak wsparcie w formie bardziej korzystnej, tj. dotacji, są m.in.:</w:t>
      </w:r>
    </w:p>
    <w:p w14:paraId="08AAF015" w14:textId="77777777" w:rsidR="009778C9" w:rsidRPr="002172D7" w:rsidRDefault="009778C9" w:rsidP="00156AD3">
      <w:pPr>
        <w:numPr>
          <w:ilvl w:val="0"/>
          <w:numId w:val="36"/>
        </w:numPr>
        <w:suppressAutoHyphens w:val="0"/>
        <w:spacing w:before="60" w:after="60"/>
        <w:jc w:val="both"/>
        <w:rPr>
          <w:sz w:val="22"/>
        </w:rPr>
      </w:pPr>
      <w:r w:rsidRPr="002172D7">
        <w:rPr>
          <w:i/>
          <w:sz w:val="22"/>
        </w:rPr>
        <w:t>Program 1.4. Dofinansowanie przydomowych oczyszczalni ścieków oraz podłączeń budynków do zbiorczego systemu kanalizacyjnego</w:t>
      </w:r>
      <w:r w:rsidRPr="002172D7">
        <w:rPr>
          <w:sz w:val="22"/>
        </w:rPr>
        <w:t xml:space="preserve"> – udział dotacji wynosi do 45% kosztów kwalifikowanych (istnieje możliwość uzupełnienia dofinansowania pożyczką preferencyjną),</w:t>
      </w:r>
    </w:p>
    <w:p w14:paraId="20C904E9" w14:textId="77777777" w:rsidR="009778C9" w:rsidRPr="002172D7" w:rsidRDefault="009778C9" w:rsidP="00156AD3">
      <w:pPr>
        <w:numPr>
          <w:ilvl w:val="0"/>
          <w:numId w:val="36"/>
        </w:numPr>
        <w:suppressAutoHyphens w:val="0"/>
        <w:spacing w:before="60" w:after="60"/>
        <w:jc w:val="both"/>
        <w:rPr>
          <w:sz w:val="22"/>
        </w:rPr>
      </w:pPr>
      <w:r w:rsidRPr="002172D7">
        <w:rPr>
          <w:i/>
          <w:sz w:val="22"/>
        </w:rPr>
        <w:t>Program 3.2. Zamykanie i rekultywacja składowisk odpadów komunalnych</w:t>
      </w:r>
      <w:r w:rsidRPr="002172D7">
        <w:rPr>
          <w:sz w:val="22"/>
        </w:rPr>
        <w:t xml:space="preserve"> – dotacja do 50% kosztów kwalifikowanych (możliwość połączenia z pożyczką preferencyjną),</w:t>
      </w:r>
    </w:p>
    <w:p w14:paraId="5ACE29B9" w14:textId="77777777" w:rsidR="009778C9" w:rsidRPr="002172D7" w:rsidRDefault="009778C9" w:rsidP="00156AD3">
      <w:pPr>
        <w:numPr>
          <w:ilvl w:val="0"/>
          <w:numId w:val="36"/>
        </w:numPr>
        <w:suppressAutoHyphens w:val="0"/>
        <w:spacing w:before="60" w:after="60"/>
        <w:jc w:val="both"/>
        <w:rPr>
          <w:sz w:val="22"/>
        </w:rPr>
      </w:pPr>
      <w:r w:rsidRPr="002172D7">
        <w:rPr>
          <w:i/>
          <w:sz w:val="22"/>
        </w:rPr>
        <w:t>Program 3.3. Gospodarowanie odpadami innymi niż komunalne; Część 2. Usuwanie wyrobów zawierających azbest</w:t>
      </w:r>
      <w:r w:rsidRPr="002172D7">
        <w:rPr>
          <w:sz w:val="22"/>
        </w:rPr>
        <w:t xml:space="preserve"> – dotacja udzielana za pośrednictwem wojewódzkich funduszy ochrony środowiska</w:t>
      </w:r>
    </w:p>
    <w:p w14:paraId="32237832" w14:textId="77777777" w:rsidR="009778C9" w:rsidRPr="002172D7" w:rsidRDefault="009778C9" w:rsidP="00156AD3">
      <w:pPr>
        <w:numPr>
          <w:ilvl w:val="0"/>
          <w:numId w:val="36"/>
        </w:numPr>
        <w:suppressAutoHyphens w:val="0"/>
        <w:spacing w:before="60" w:after="60"/>
        <w:jc w:val="both"/>
        <w:rPr>
          <w:sz w:val="22"/>
        </w:rPr>
      </w:pPr>
      <w:r w:rsidRPr="002172D7">
        <w:rPr>
          <w:i/>
          <w:sz w:val="22"/>
        </w:rPr>
        <w:t>Program 4.4. Przeciwdziałanie osuwiskom ziemi i likwidowanie ich skutków dla środowiska</w:t>
      </w:r>
      <w:r w:rsidRPr="002172D7">
        <w:rPr>
          <w:sz w:val="22"/>
        </w:rPr>
        <w:t xml:space="preserve"> – dotacja do 100% kosztów kwalifikowanych</w:t>
      </w:r>
    </w:p>
    <w:p w14:paraId="15C6F5C7" w14:textId="12BD5C04" w:rsidR="009778C9" w:rsidRPr="002172D7" w:rsidRDefault="009778C9" w:rsidP="00156AD3">
      <w:pPr>
        <w:numPr>
          <w:ilvl w:val="0"/>
          <w:numId w:val="36"/>
        </w:numPr>
        <w:suppressAutoHyphens w:val="0"/>
        <w:spacing w:before="60" w:after="60"/>
        <w:jc w:val="both"/>
        <w:rPr>
          <w:sz w:val="22"/>
        </w:rPr>
      </w:pPr>
      <w:r w:rsidRPr="002172D7">
        <w:rPr>
          <w:i/>
          <w:sz w:val="22"/>
        </w:rPr>
        <w:t>Program 5.3. System zielonych inwestycji GIS</w:t>
      </w:r>
      <w:r w:rsidRPr="002172D7">
        <w:rPr>
          <w:rStyle w:val="Odwoanieprzypisudolnego"/>
          <w:i/>
          <w:sz w:val="22"/>
        </w:rPr>
        <w:footnoteReference w:id="22"/>
      </w:r>
      <w:r w:rsidRPr="002172D7">
        <w:rPr>
          <w:i/>
          <w:sz w:val="22"/>
        </w:rPr>
        <w:t>; Część 1. Zarządzanie energią w</w:t>
      </w:r>
      <w:r w:rsidR="008F7238">
        <w:rPr>
          <w:i/>
          <w:sz w:val="22"/>
        </w:rPr>
        <w:t xml:space="preserve"> </w:t>
      </w:r>
      <w:r w:rsidRPr="002172D7">
        <w:rPr>
          <w:i/>
          <w:sz w:val="22"/>
        </w:rPr>
        <w:t xml:space="preserve">budynkach użyteczności publicznej </w:t>
      </w:r>
      <w:r w:rsidRPr="002172D7">
        <w:rPr>
          <w:sz w:val="22"/>
        </w:rPr>
        <w:t>– dotacja do 50% kosztów kwalifikowanych, pożyczka do 60% kosztów kwalifikowanych</w:t>
      </w:r>
    </w:p>
    <w:p w14:paraId="0CCF7E15" w14:textId="35B566BB" w:rsidR="009778C9" w:rsidRPr="002172D7" w:rsidRDefault="009778C9" w:rsidP="00156AD3">
      <w:pPr>
        <w:numPr>
          <w:ilvl w:val="0"/>
          <w:numId w:val="36"/>
        </w:numPr>
        <w:suppressAutoHyphens w:val="0"/>
        <w:spacing w:before="60" w:after="60"/>
        <w:jc w:val="both"/>
        <w:rPr>
          <w:sz w:val="22"/>
        </w:rPr>
      </w:pPr>
      <w:r w:rsidRPr="002172D7">
        <w:rPr>
          <w:i/>
          <w:sz w:val="22"/>
        </w:rPr>
        <w:t>Programy szczególne dotyczące ochrony powietrza, takie jak</w:t>
      </w:r>
      <w:r w:rsidRPr="002172D7">
        <w:rPr>
          <w:sz w:val="22"/>
        </w:rPr>
        <w:t>: „LEMUR” – budowa energooszczędnych budynków użyteczności publicznej”, „KAWKA” – likwidacja/modernizacja systemów grzewczych (program realizowany przy współudziale WFOŚiGW), „SOWA” – energooszczędne oświetlenie uliczne, „GAZ</w:t>
      </w:r>
      <w:r w:rsidR="007E30F2">
        <w:rPr>
          <w:sz w:val="22"/>
        </w:rPr>
        <w:t>E</w:t>
      </w:r>
      <w:r w:rsidRPr="002172D7">
        <w:rPr>
          <w:sz w:val="22"/>
        </w:rPr>
        <w:t>LA” – działania w</w:t>
      </w:r>
      <w:r w:rsidR="000672A1">
        <w:rPr>
          <w:sz w:val="22"/>
        </w:rPr>
        <w:t> </w:t>
      </w:r>
      <w:r w:rsidR="008F7238">
        <w:rPr>
          <w:sz w:val="22"/>
        </w:rPr>
        <w:t xml:space="preserve"> </w:t>
      </w:r>
      <w:r w:rsidRPr="002172D7">
        <w:rPr>
          <w:sz w:val="22"/>
        </w:rPr>
        <w:t>zakresie ograniczenia emisji zanieczyszczeń w transporcie.</w:t>
      </w:r>
      <w:r w:rsidRPr="002172D7">
        <w:rPr>
          <w:rStyle w:val="Odwoanieprzypisudolnego"/>
          <w:sz w:val="22"/>
        </w:rPr>
        <w:footnoteReference w:id="23"/>
      </w:r>
    </w:p>
    <w:p w14:paraId="0F24943E" w14:textId="77777777" w:rsidR="009778C9" w:rsidRPr="002172D7" w:rsidRDefault="009778C9" w:rsidP="00156AD3">
      <w:pPr>
        <w:spacing w:before="60" w:after="60"/>
        <w:jc w:val="both"/>
        <w:rPr>
          <w:sz w:val="22"/>
        </w:rPr>
      </w:pPr>
      <w:r w:rsidRPr="002172D7">
        <w:rPr>
          <w:sz w:val="22"/>
        </w:rPr>
        <w:t>Oprócz udzielania dofinansowania ze środków krajowych, NFOŚiGW pełni rolę instytucji zarządzającej dla szeregu programów zagranicznych – głównie Unii Europejskiej, ale nie tylko.</w:t>
      </w:r>
    </w:p>
    <w:p w14:paraId="0957D33D" w14:textId="77777777" w:rsidR="009778C9" w:rsidRPr="002172D7" w:rsidRDefault="009778C9" w:rsidP="00156AD3">
      <w:pPr>
        <w:spacing w:before="60" w:after="60"/>
        <w:jc w:val="both"/>
        <w:rPr>
          <w:sz w:val="22"/>
        </w:rPr>
      </w:pPr>
    </w:p>
    <w:tbl>
      <w:tblPr>
        <w:tblW w:w="5000" w:type="pct"/>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shd w:val="clear" w:color="auto" w:fill="CCFFCC"/>
        <w:tblLook w:val="04A0" w:firstRow="1" w:lastRow="0" w:firstColumn="1" w:lastColumn="0" w:noHBand="0" w:noVBand="1"/>
      </w:tblPr>
      <w:tblGrid>
        <w:gridCol w:w="9236"/>
      </w:tblGrid>
      <w:tr w:rsidR="009778C9" w:rsidRPr="002172D7" w14:paraId="473901BA" w14:textId="77777777" w:rsidTr="00134851">
        <w:trPr>
          <w:trHeight w:val="368"/>
        </w:trPr>
        <w:tc>
          <w:tcPr>
            <w:tcW w:w="5000" w:type="pct"/>
            <w:shd w:val="clear" w:color="auto" w:fill="CCFFCC"/>
            <w:vAlign w:val="center"/>
            <w:hideMark/>
          </w:tcPr>
          <w:p w14:paraId="094F6DEE" w14:textId="333E7F54" w:rsidR="009778C9" w:rsidRPr="002172D7" w:rsidRDefault="009778C9" w:rsidP="00156AD3">
            <w:pPr>
              <w:spacing w:before="60" w:after="60"/>
              <w:jc w:val="center"/>
            </w:pPr>
            <w:r w:rsidRPr="002172D7">
              <w:rPr>
                <w:sz w:val="22"/>
              </w:rPr>
              <w:t xml:space="preserve">Oficjalny serwis internetowy: </w:t>
            </w:r>
            <w:hyperlink r:id="rId57" w:history="1">
              <w:r w:rsidRPr="002172D7">
                <w:rPr>
                  <w:color w:val="0000FF"/>
                  <w:sz w:val="22"/>
                  <w:u w:val="single"/>
                </w:rPr>
                <w:t>www.nfosigw.gov.pl</w:t>
              </w:r>
            </w:hyperlink>
          </w:p>
        </w:tc>
      </w:tr>
    </w:tbl>
    <w:p w14:paraId="04205C23" w14:textId="77777777" w:rsidR="00134851" w:rsidRPr="002172D7" w:rsidRDefault="00134851" w:rsidP="00156AD3">
      <w:pPr>
        <w:spacing w:before="60" w:after="60"/>
        <w:rPr>
          <w:b/>
          <w:i/>
          <w:sz w:val="22"/>
          <w:szCs w:val="22"/>
        </w:rPr>
      </w:pPr>
      <w:bookmarkStart w:id="302" w:name="_Toc333842671"/>
      <w:bookmarkStart w:id="303" w:name="_Toc353383926"/>
      <w:bookmarkStart w:id="304" w:name="_Toc235241866"/>
      <w:bookmarkStart w:id="305" w:name="_Toc263940572"/>
      <w:r w:rsidRPr="002172D7">
        <w:rPr>
          <w:b/>
          <w:i/>
          <w:sz w:val="22"/>
          <w:szCs w:val="22"/>
        </w:rPr>
        <w:t>Wojewódzki Fundusz Ochrony Środowiska i Gospodarki Wodnej w Katowicach</w:t>
      </w:r>
    </w:p>
    <w:p w14:paraId="687B4D68" w14:textId="77777777" w:rsidR="00134851" w:rsidRPr="002172D7" w:rsidRDefault="00134851" w:rsidP="00156AD3">
      <w:pPr>
        <w:spacing w:before="60" w:after="60"/>
        <w:jc w:val="both"/>
        <w:rPr>
          <w:sz w:val="22"/>
          <w:szCs w:val="20"/>
        </w:rPr>
      </w:pPr>
      <w:r w:rsidRPr="002172D7">
        <w:rPr>
          <w:i/>
          <w:sz w:val="22"/>
          <w:szCs w:val="20"/>
        </w:rPr>
        <w:t>Wojewódzki Fundusz Ochrony Środowiska i Gospodarki Wodnej w Katowicach</w:t>
      </w:r>
      <w:r w:rsidRPr="002172D7">
        <w:rPr>
          <w:sz w:val="22"/>
          <w:szCs w:val="20"/>
        </w:rPr>
        <w:t xml:space="preserve"> przewiduje dofinansowanie poprzez pożyczki i dotacje na wdrażanie projektów związanych z realizacją programów ochrony poszczególnych elementów środowiska. WFOŚiGW udziela:</w:t>
      </w:r>
    </w:p>
    <w:p w14:paraId="5D556C71" w14:textId="77777777" w:rsidR="00134851" w:rsidRPr="002172D7" w:rsidRDefault="00134851" w:rsidP="00156AD3">
      <w:pPr>
        <w:numPr>
          <w:ilvl w:val="0"/>
          <w:numId w:val="83"/>
        </w:numPr>
        <w:spacing w:before="60" w:after="60"/>
        <w:jc w:val="both"/>
        <w:rPr>
          <w:sz w:val="22"/>
          <w:szCs w:val="20"/>
        </w:rPr>
      </w:pPr>
      <w:r w:rsidRPr="002172D7">
        <w:rPr>
          <w:sz w:val="22"/>
          <w:szCs w:val="20"/>
        </w:rPr>
        <w:t>pożyczki, w tym pożyczki pomostowej,</w:t>
      </w:r>
    </w:p>
    <w:p w14:paraId="312E06D7" w14:textId="77777777" w:rsidR="00134851" w:rsidRPr="002172D7" w:rsidRDefault="00134851" w:rsidP="00156AD3">
      <w:pPr>
        <w:numPr>
          <w:ilvl w:val="0"/>
          <w:numId w:val="83"/>
        </w:numPr>
        <w:spacing w:before="60" w:after="60"/>
        <w:jc w:val="both"/>
        <w:rPr>
          <w:sz w:val="22"/>
          <w:szCs w:val="20"/>
        </w:rPr>
      </w:pPr>
      <w:r w:rsidRPr="002172D7">
        <w:rPr>
          <w:sz w:val="22"/>
          <w:szCs w:val="20"/>
        </w:rPr>
        <w:t>dotacji, przekazania środków,</w:t>
      </w:r>
    </w:p>
    <w:p w14:paraId="4DC92D23" w14:textId="77777777" w:rsidR="00134851" w:rsidRPr="002172D7" w:rsidRDefault="00134851" w:rsidP="00156AD3">
      <w:pPr>
        <w:numPr>
          <w:ilvl w:val="0"/>
          <w:numId w:val="83"/>
        </w:numPr>
        <w:spacing w:before="60" w:after="60"/>
        <w:jc w:val="both"/>
        <w:rPr>
          <w:sz w:val="22"/>
          <w:szCs w:val="20"/>
        </w:rPr>
      </w:pPr>
      <w:r w:rsidRPr="002172D7">
        <w:rPr>
          <w:sz w:val="22"/>
          <w:szCs w:val="20"/>
        </w:rPr>
        <w:t>umorzenia części udzielonej pożyczki,</w:t>
      </w:r>
    </w:p>
    <w:p w14:paraId="39D5790C" w14:textId="77777777" w:rsidR="00134851" w:rsidRPr="002172D7" w:rsidRDefault="00134851" w:rsidP="00156AD3">
      <w:pPr>
        <w:numPr>
          <w:ilvl w:val="0"/>
          <w:numId w:val="83"/>
        </w:numPr>
        <w:spacing w:before="60" w:after="60"/>
        <w:jc w:val="both"/>
        <w:rPr>
          <w:sz w:val="22"/>
          <w:szCs w:val="20"/>
        </w:rPr>
      </w:pPr>
      <w:r w:rsidRPr="002172D7">
        <w:rPr>
          <w:sz w:val="22"/>
          <w:szCs w:val="20"/>
        </w:rPr>
        <w:t>kredytów preferencyjnych z dopłatami do oprocentowania,</w:t>
      </w:r>
    </w:p>
    <w:p w14:paraId="4D919953" w14:textId="77777777" w:rsidR="00134851" w:rsidRPr="002172D7" w:rsidRDefault="00134851" w:rsidP="00156AD3">
      <w:pPr>
        <w:numPr>
          <w:ilvl w:val="0"/>
          <w:numId w:val="83"/>
        </w:numPr>
        <w:spacing w:before="60" w:after="60"/>
        <w:jc w:val="both"/>
        <w:rPr>
          <w:sz w:val="22"/>
          <w:szCs w:val="20"/>
        </w:rPr>
      </w:pPr>
      <w:r w:rsidRPr="002172D7">
        <w:rPr>
          <w:sz w:val="22"/>
          <w:szCs w:val="20"/>
        </w:rPr>
        <w:t>linii kredytowych (dla osób fizycznych i wspólnot mieszkaniowych).</w:t>
      </w:r>
    </w:p>
    <w:p w14:paraId="65B3E86E" w14:textId="77777777" w:rsidR="00134851" w:rsidRPr="002172D7" w:rsidRDefault="00134851" w:rsidP="00156AD3">
      <w:pPr>
        <w:spacing w:before="60" w:after="60"/>
        <w:jc w:val="both"/>
        <w:rPr>
          <w:sz w:val="22"/>
          <w:szCs w:val="20"/>
        </w:rPr>
      </w:pPr>
      <w:r w:rsidRPr="002172D7">
        <w:rPr>
          <w:sz w:val="22"/>
          <w:szCs w:val="20"/>
        </w:rPr>
        <w:t>Łączne dofinansowanie dla zadań inwestycyjnych nie może przekraczać 80% kosztów kwalifikowanych, przy czym istnieje możliwość uzyskania częściowego wsparcia w postaci dotacji (dla zadań pozainwestycyjnych maksymalna wartość dotacji może sięgać 100%).</w:t>
      </w:r>
    </w:p>
    <w:p w14:paraId="41E8B7A7" w14:textId="77777777" w:rsidR="00134851" w:rsidRPr="002172D7" w:rsidRDefault="00134851" w:rsidP="00156AD3">
      <w:pPr>
        <w:spacing w:before="60" w:after="60"/>
        <w:jc w:val="both"/>
        <w:rPr>
          <w:sz w:val="22"/>
          <w:szCs w:val="20"/>
        </w:rPr>
      </w:pPr>
      <w:r w:rsidRPr="002172D7">
        <w:rPr>
          <w:sz w:val="22"/>
          <w:szCs w:val="20"/>
        </w:rPr>
        <w:t>Dotacje – do poziomu 50% kosztów kwalifikowanych – mogą być udzielane na następujące zadania inwestycyjne:</w:t>
      </w:r>
    </w:p>
    <w:p w14:paraId="17DA4688"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zakupy inwestycyjne realizowane w ramach zadań związanych z edukacją ekologiczną, ochroną przyrody, zarządzaniem środowiskowym, zapobieganiem i likwidacją skutków poważnych awarii,</w:t>
      </w:r>
    </w:p>
    <w:p w14:paraId="2BD0801C"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 xml:space="preserve">budowa, modernizacja zbiorników małej retencji wodnej wpisanych do Programu małej retencji dla Województwa Śląskiego, </w:t>
      </w:r>
    </w:p>
    <w:p w14:paraId="78CF8E8E"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budowa i modernizacja urządzeń wodnych zwiększających bezpieczeństwo przeciwpowodziowe,</w:t>
      </w:r>
    </w:p>
    <w:p w14:paraId="4D9CDC5D"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udział w usuwaniu skutków powodzi w urządzeniach wodnych, brzegach rzek i potoków oraz urządzeniach ochrony środowiska,</w:t>
      </w:r>
    </w:p>
    <w:p w14:paraId="15BEC284"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uzupełnianie w sprzęt wojewódzkich magazynów przeciwpowodziowych,</w:t>
      </w:r>
    </w:p>
    <w:p w14:paraId="5238F68D"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usuwanie szkód w środowisku spowodowanych działaniem żywiołu,</w:t>
      </w:r>
    </w:p>
    <w:p w14:paraId="6E576CB1"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likwidacja zagrożeń środowiskowych powodowanych zdeponowaniem niebezpiecznych odpadów przez zakłady postawione w stan likwidacji,</w:t>
      </w:r>
    </w:p>
    <w:p w14:paraId="2AF1AA9A"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usuwanie skutków zanieczyszczenia powierzchni ziemi, w przypadku nieustalenia podmiotu za nie odpowiedzialnego,</w:t>
      </w:r>
    </w:p>
    <w:p w14:paraId="142AA9CB"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likwidacja mogilników i magazynów przeterminowanych środków ochrony roślin,</w:t>
      </w:r>
    </w:p>
    <w:p w14:paraId="43C08E0A"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wspieranie wykorzystania źródeł energii odnawialnej, za wyjątkiem produkcji energii cieplnej dla nowobudowanych obiektów,</w:t>
      </w:r>
    </w:p>
    <w:p w14:paraId="4D15DF70"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2"/>
        </w:rPr>
        <w:t>demontażu, zbierania, transportu oraz unieszkodliwiania lub zabezpieczenia odpadów zawierających azbest z budynków należących do osób prywatnych,</w:t>
      </w:r>
    </w:p>
    <w:p w14:paraId="5B29A24E"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wspieranie wykorzystania źródeł energii odnawialnej dla nowobudowanych obiektów użyteczności publicznej jednostek sektora finansów publicznych,</w:t>
      </w:r>
    </w:p>
    <w:p w14:paraId="67446346" w14:textId="77777777" w:rsidR="00134851" w:rsidRPr="002172D7" w:rsidRDefault="00134851" w:rsidP="00156AD3">
      <w:pPr>
        <w:numPr>
          <w:ilvl w:val="0"/>
          <w:numId w:val="82"/>
        </w:numPr>
        <w:tabs>
          <w:tab w:val="left" w:pos="720"/>
        </w:tabs>
        <w:spacing w:before="60" w:after="60"/>
        <w:jc w:val="both"/>
        <w:rPr>
          <w:sz w:val="22"/>
          <w:szCs w:val="20"/>
        </w:rPr>
      </w:pPr>
      <w:r w:rsidRPr="002172D7">
        <w:rPr>
          <w:sz w:val="22"/>
          <w:szCs w:val="20"/>
        </w:rPr>
        <w:t>z zakresu ochrony atmosfery i ochrony wód (za wyjątkiem budynków mieszkalnych), realizowane przez jednostki sektora finansów publicznych w obiektach użyteczności publicznej oraz przez pozostałe jednostki w obiektach użyteczności publicznej wpisanych do rejestru zabytków.</w:t>
      </w:r>
    </w:p>
    <w:p w14:paraId="45A16592" w14:textId="0B32E1DD" w:rsidR="00134851" w:rsidRPr="002172D7" w:rsidRDefault="00134851" w:rsidP="00156AD3">
      <w:pPr>
        <w:tabs>
          <w:tab w:val="num" w:pos="284"/>
        </w:tabs>
        <w:suppressAutoHyphens w:val="0"/>
        <w:spacing w:before="60" w:after="60"/>
        <w:jc w:val="both"/>
        <w:rPr>
          <w:sz w:val="22"/>
          <w:szCs w:val="22"/>
        </w:rPr>
      </w:pPr>
      <w:r w:rsidRPr="002172D7">
        <w:rPr>
          <w:sz w:val="22"/>
          <w:szCs w:val="22"/>
        </w:rPr>
        <w:t>WFOŚiGW realizuje przedsięwzięcia z udziałem środków udostępnionych przez NFOŚiGW w</w:t>
      </w:r>
      <w:r w:rsidR="008F7238">
        <w:rPr>
          <w:sz w:val="22"/>
          <w:szCs w:val="22"/>
        </w:rPr>
        <w:t xml:space="preserve"> </w:t>
      </w:r>
      <w:r w:rsidR="000672A1">
        <w:rPr>
          <w:sz w:val="22"/>
          <w:szCs w:val="22"/>
        </w:rPr>
        <w:t> </w:t>
      </w:r>
      <w:r w:rsidRPr="002172D7">
        <w:rPr>
          <w:sz w:val="22"/>
          <w:szCs w:val="22"/>
        </w:rPr>
        <w:t xml:space="preserve">zakresie demontażu, zbierania, transportu oraz unieszkodliwiania lub zabezpieczenia odpadów zawierających azbest, zgodnie z gminnymi programami usuwania azbestu i wyrobów zawierających azbest. Kwota dofinansowania przedsięwzięcia wynosi do 100% jego kosztów kwalifikowanych, </w:t>
      </w:r>
      <w:r w:rsidRPr="002172D7">
        <w:rPr>
          <w:sz w:val="22"/>
          <w:szCs w:val="22"/>
        </w:rPr>
        <w:br/>
        <w:t>w tym do 50% kosztów kwalifikowanych, ze środków udostępnionych przez NFOŚiGW, w formie dotacji, a pozostałą część dofinansowania ze środków WFOŚiGW w formie pożyczki. Minimalna pożyczka ze środków WFOŚiGW w realizację przedsięwzięcia stanowi 35% kosztów kwalifikowanych.</w:t>
      </w:r>
    </w:p>
    <w:p w14:paraId="5BC27684" w14:textId="77777777" w:rsidR="00134851" w:rsidRPr="002172D7" w:rsidRDefault="00134851" w:rsidP="00156AD3">
      <w:pPr>
        <w:tabs>
          <w:tab w:val="num" w:pos="284"/>
        </w:tabs>
        <w:suppressAutoHyphens w:val="0"/>
        <w:spacing w:before="60" w:after="60"/>
        <w:jc w:val="both"/>
        <w:rPr>
          <w:sz w:val="22"/>
          <w:szCs w:val="22"/>
        </w:rPr>
      </w:pPr>
      <w:r w:rsidRPr="002172D7">
        <w:rPr>
          <w:sz w:val="22"/>
          <w:szCs w:val="22"/>
        </w:rPr>
        <w:t>W przypadku przedsięwzięć</w:t>
      </w:r>
      <w:r w:rsidRPr="002172D7">
        <w:rPr>
          <w:rFonts w:eastAsia="TimesNewRoman"/>
          <w:sz w:val="22"/>
          <w:szCs w:val="22"/>
        </w:rPr>
        <w:t xml:space="preserve"> </w:t>
      </w:r>
      <w:r w:rsidRPr="002172D7">
        <w:rPr>
          <w:sz w:val="22"/>
          <w:szCs w:val="22"/>
        </w:rPr>
        <w:t>polegaj</w:t>
      </w:r>
      <w:r w:rsidRPr="002172D7">
        <w:rPr>
          <w:rFonts w:eastAsia="TimesNewRoman"/>
          <w:sz w:val="22"/>
          <w:szCs w:val="22"/>
        </w:rPr>
        <w:t>ą</w:t>
      </w:r>
      <w:r w:rsidRPr="002172D7">
        <w:rPr>
          <w:sz w:val="22"/>
          <w:szCs w:val="22"/>
        </w:rPr>
        <w:t>cych na usuwaniu skutków zanieczyszczenia powierzchni ziemi, w przypadku nieustalenia podmiotu odpowiedzialnego albo bezskutecznej egzekucji wobec sprawcy, mo</w:t>
      </w:r>
      <w:r w:rsidRPr="002172D7">
        <w:rPr>
          <w:rFonts w:eastAsia="TimesNewRoman"/>
          <w:sz w:val="22"/>
          <w:szCs w:val="22"/>
        </w:rPr>
        <w:t>ż</w:t>
      </w:r>
      <w:r w:rsidRPr="002172D7">
        <w:rPr>
          <w:sz w:val="22"/>
          <w:szCs w:val="22"/>
        </w:rPr>
        <w:t>liwe</w:t>
      </w:r>
      <w:r w:rsidRPr="002172D7">
        <w:rPr>
          <w:sz w:val="22"/>
          <w:szCs w:val="20"/>
        </w:rPr>
        <w:t xml:space="preserve"> jest dofinansowanie do 100% kosztów kwalifikowanych zadania.</w:t>
      </w:r>
    </w:p>
    <w:p w14:paraId="4E49960C" w14:textId="77777777" w:rsidR="00134851" w:rsidRPr="002172D7" w:rsidRDefault="00134851" w:rsidP="00156AD3">
      <w:pPr>
        <w:spacing w:before="60" w:after="60"/>
        <w:jc w:val="both"/>
        <w:rPr>
          <w:sz w:val="22"/>
          <w:szCs w:val="20"/>
        </w:rPr>
      </w:pPr>
      <w:r w:rsidRPr="002172D7">
        <w:rPr>
          <w:sz w:val="22"/>
          <w:szCs w:val="20"/>
        </w:rPr>
        <w:t>Dodatkowe możliwości otwierają się dla zada</w:t>
      </w:r>
      <w:r w:rsidRPr="002172D7">
        <w:rPr>
          <w:rFonts w:eastAsia="TimesNewRoman"/>
          <w:sz w:val="22"/>
          <w:szCs w:val="20"/>
        </w:rPr>
        <w:t xml:space="preserve">ń </w:t>
      </w:r>
      <w:r w:rsidRPr="002172D7">
        <w:rPr>
          <w:sz w:val="22"/>
          <w:szCs w:val="20"/>
        </w:rPr>
        <w:t>polegaj</w:t>
      </w:r>
      <w:r w:rsidRPr="002172D7">
        <w:rPr>
          <w:rFonts w:eastAsia="TimesNewRoman"/>
          <w:sz w:val="22"/>
          <w:szCs w:val="20"/>
        </w:rPr>
        <w:t>ą</w:t>
      </w:r>
      <w:r w:rsidRPr="002172D7">
        <w:rPr>
          <w:sz w:val="22"/>
          <w:szCs w:val="20"/>
        </w:rPr>
        <w:t>cych na usuwaniu szkód powodziowych opisanych w protokole szacowania szkód powodziowych. Dla nich mo</w:t>
      </w:r>
      <w:r w:rsidRPr="002172D7">
        <w:rPr>
          <w:rFonts w:eastAsia="TimesNewRoman"/>
          <w:sz w:val="22"/>
          <w:szCs w:val="20"/>
        </w:rPr>
        <w:t>ż</w:t>
      </w:r>
      <w:r w:rsidRPr="002172D7">
        <w:rPr>
          <w:sz w:val="22"/>
          <w:szCs w:val="20"/>
        </w:rPr>
        <w:t>liwe jest dofinansowanie do 80% kosztów kwalifikowanych zadania. Wnioski składa się do 4 miesi</w:t>
      </w:r>
      <w:r w:rsidRPr="002172D7">
        <w:rPr>
          <w:rFonts w:eastAsia="TimesNewRoman"/>
          <w:sz w:val="22"/>
          <w:szCs w:val="20"/>
        </w:rPr>
        <w:t>ę</w:t>
      </w:r>
      <w:r w:rsidRPr="002172D7">
        <w:rPr>
          <w:sz w:val="22"/>
          <w:szCs w:val="20"/>
        </w:rPr>
        <w:t>cy od dnia odwołania alarmu powodziowego.</w:t>
      </w:r>
    </w:p>
    <w:p w14:paraId="780E1A01" w14:textId="77777777" w:rsidR="00134851" w:rsidRPr="002172D7" w:rsidRDefault="00134851" w:rsidP="00156AD3">
      <w:pPr>
        <w:spacing w:before="60" w:after="60"/>
        <w:jc w:val="both"/>
        <w:rPr>
          <w:sz w:val="22"/>
          <w:szCs w:val="20"/>
        </w:rPr>
      </w:pPr>
      <w:r w:rsidRPr="002172D7">
        <w:rPr>
          <w:sz w:val="22"/>
          <w:szCs w:val="20"/>
        </w:rPr>
        <w:t>Dla zada</w:t>
      </w:r>
      <w:r w:rsidRPr="002172D7">
        <w:rPr>
          <w:rFonts w:eastAsia="TimesNewRoman"/>
          <w:sz w:val="22"/>
          <w:szCs w:val="20"/>
        </w:rPr>
        <w:t xml:space="preserve">ń </w:t>
      </w:r>
      <w:r w:rsidRPr="002172D7">
        <w:rPr>
          <w:sz w:val="22"/>
          <w:szCs w:val="20"/>
        </w:rPr>
        <w:t>zwi</w:t>
      </w:r>
      <w:r w:rsidRPr="002172D7">
        <w:rPr>
          <w:rFonts w:eastAsia="TimesNewRoman"/>
          <w:sz w:val="22"/>
          <w:szCs w:val="20"/>
        </w:rPr>
        <w:t>ą</w:t>
      </w:r>
      <w:r w:rsidRPr="002172D7">
        <w:rPr>
          <w:sz w:val="22"/>
          <w:szCs w:val="20"/>
        </w:rPr>
        <w:t>zanych z:</w:t>
      </w:r>
    </w:p>
    <w:p w14:paraId="50089BC9" w14:textId="77777777" w:rsidR="00134851" w:rsidRPr="002172D7" w:rsidRDefault="00134851" w:rsidP="00156AD3">
      <w:pPr>
        <w:numPr>
          <w:ilvl w:val="0"/>
          <w:numId w:val="81"/>
        </w:numPr>
        <w:spacing w:before="60" w:after="60"/>
        <w:ind w:left="714" w:hanging="357"/>
        <w:jc w:val="both"/>
        <w:rPr>
          <w:sz w:val="22"/>
          <w:szCs w:val="20"/>
        </w:rPr>
      </w:pPr>
      <w:r w:rsidRPr="002172D7">
        <w:rPr>
          <w:sz w:val="22"/>
          <w:szCs w:val="20"/>
        </w:rPr>
        <w:t>zapobieganiem i likwidacj</w:t>
      </w:r>
      <w:r w:rsidRPr="002172D7">
        <w:rPr>
          <w:rFonts w:eastAsia="TimesNewRoman"/>
          <w:sz w:val="22"/>
          <w:szCs w:val="20"/>
        </w:rPr>
        <w:t xml:space="preserve">ą </w:t>
      </w:r>
      <w:r w:rsidRPr="002172D7">
        <w:rPr>
          <w:sz w:val="22"/>
          <w:szCs w:val="20"/>
        </w:rPr>
        <w:t>powa</w:t>
      </w:r>
      <w:r w:rsidRPr="002172D7">
        <w:rPr>
          <w:rFonts w:eastAsia="TimesNewRoman"/>
          <w:sz w:val="22"/>
          <w:szCs w:val="20"/>
        </w:rPr>
        <w:t>ż</w:t>
      </w:r>
      <w:r w:rsidRPr="002172D7">
        <w:rPr>
          <w:sz w:val="22"/>
          <w:szCs w:val="20"/>
        </w:rPr>
        <w:t>nych awarii;</w:t>
      </w:r>
    </w:p>
    <w:p w14:paraId="754D5EEF" w14:textId="77777777" w:rsidR="00134851" w:rsidRPr="002172D7" w:rsidRDefault="00134851" w:rsidP="00156AD3">
      <w:pPr>
        <w:numPr>
          <w:ilvl w:val="0"/>
          <w:numId w:val="81"/>
        </w:numPr>
        <w:spacing w:before="60" w:after="60"/>
        <w:ind w:left="714" w:hanging="357"/>
        <w:jc w:val="both"/>
        <w:rPr>
          <w:sz w:val="22"/>
          <w:szCs w:val="20"/>
        </w:rPr>
      </w:pPr>
      <w:r w:rsidRPr="002172D7">
        <w:rPr>
          <w:sz w:val="22"/>
          <w:szCs w:val="20"/>
        </w:rPr>
        <w:t>uzupełnieniem w sprz</w:t>
      </w:r>
      <w:r w:rsidRPr="002172D7">
        <w:rPr>
          <w:rFonts w:eastAsia="TimesNewRoman"/>
          <w:sz w:val="22"/>
          <w:szCs w:val="20"/>
        </w:rPr>
        <w:t>ę</w:t>
      </w:r>
      <w:r w:rsidRPr="002172D7">
        <w:rPr>
          <w:sz w:val="22"/>
          <w:szCs w:val="20"/>
        </w:rPr>
        <w:t>t przeciwpowodziowy;</w:t>
      </w:r>
    </w:p>
    <w:p w14:paraId="343FECC3" w14:textId="77777777" w:rsidR="00134851" w:rsidRPr="002172D7" w:rsidRDefault="00134851" w:rsidP="00156AD3">
      <w:pPr>
        <w:numPr>
          <w:ilvl w:val="0"/>
          <w:numId w:val="81"/>
        </w:numPr>
        <w:spacing w:before="60" w:after="60"/>
        <w:ind w:left="714" w:hanging="357"/>
        <w:jc w:val="both"/>
        <w:rPr>
          <w:sz w:val="22"/>
          <w:szCs w:val="20"/>
        </w:rPr>
      </w:pPr>
      <w:r w:rsidRPr="002172D7">
        <w:rPr>
          <w:sz w:val="22"/>
          <w:szCs w:val="20"/>
        </w:rPr>
        <w:t xml:space="preserve">wspomaganiem systemu kontroli wnoszenia opłat za korzystanie ze </w:t>
      </w:r>
      <w:r w:rsidRPr="002172D7">
        <w:rPr>
          <w:rFonts w:eastAsia="TimesNewRoman"/>
          <w:sz w:val="22"/>
          <w:szCs w:val="20"/>
        </w:rPr>
        <w:t>ś</w:t>
      </w:r>
      <w:r w:rsidRPr="002172D7">
        <w:rPr>
          <w:sz w:val="22"/>
          <w:szCs w:val="20"/>
        </w:rPr>
        <w:t xml:space="preserve">rodowiska; </w:t>
      </w:r>
    </w:p>
    <w:p w14:paraId="136ACB16" w14:textId="77777777" w:rsidR="00134851" w:rsidRPr="002172D7" w:rsidRDefault="00134851" w:rsidP="00156AD3">
      <w:pPr>
        <w:numPr>
          <w:ilvl w:val="0"/>
          <w:numId w:val="81"/>
        </w:numPr>
        <w:spacing w:before="60" w:after="60"/>
        <w:jc w:val="both"/>
        <w:rPr>
          <w:sz w:val="22"/>
          <w:szCs w:val="20"/>
        </w:rPr>
      </w:pPr>
      <w:r w:rsidRPr="002172D7">
        <w:rPr>
          <w:sz w:val="22"/>
          <w:szCs w:val="20"/>
        </w:rPr>
        <w:t>polegaj</w:t>
      </w:r>
      <w:r w:rsidRPr="002172D7">
        <w:rPr>
          <w:rFonts w:eastAsia="TimesNewRoman"/>
          <w:sz w:val="22"/>
          <w:szCs w:val="20"/>
        </w:rPr>
        <w:t>ą</w:t>
      </w:r>
      <w:r w:rsidRPr="002172D7">
        <w:rPr>
          <w:sz w:val="22"/>
          <w:szCs w:val="20"/>
        </w:rPr>
        <w:t>cych na zakupach wyposa</w:t>
      </w:r>
      <w:r w:rsidRPr="002172D7">
        <w:rPr>
          <w:rFonts w:eastAsia="TimesNewRoman"/>
          <w:sz w:val="22"/>
          <w:szCs w:val="20"/>
        </w:rPr>
        <w:t>ż</w:t>
      </w:r>
      <w:r w:rsidRPr="002172D7">
        <w:rPr>
          <w:sz w:val="22"/>
          <w:szCs w:val="20"/>
        </w:rPr>
        <w:t>enia lub sprz</w:t>
      </w:r>
      <w:r w:rsidRPr="002172D7">
        <w:rPr>
          <w:rFonts w:eastAsia="TimesNewRoman"/>
          <w:sz w:val="22"/>
          <w:szCs w:val="20"/>
        </w:rPr>
        <w:t>ę</w:t>
      </w:r>
      <w:r w:rsidRPr="002172D7">
        <w:rPr>
          <w:sz w:val="22"/>
          <w:szCs w:val="20"/>
        </w:rPr>
        <w:t>tu pomocniczego (w tym tak</w:t>
      </w:r>
      <w:r w:rsidRPr="002172D7">
        <w:rPr>
          <w:rFonts w:eastAsia="TimesNewRoman"/>
          <w:sz w:val="22"/>
          <w:szCs w:val="20"/>
        </w:rPr>
        <w:t>ż</w:t>
      </w:r>
      <w:r w:rsidRPr="002172D7">
        <w:rPr>
          <w:sz w:val="22"/>
          <w:szCs w:val="20"/>
        </w:rPr>
        <w:t xml:space="preserve">e </w:t>
      </w:r>
      <w:r w:rsidRPr="002172D7">
        <w:rPr>
          <w:rFonts w:eastAsia="TimesNewRoman"/>
          <w:sz w:val="22"/>
          <w:szCs w:val="20"/>
        </w:rPr>
        <w:t>ś</w:t>
      </w:r>
      <w:r w:rsidRPr="002172D7">
        <w:rPr>
          <w:sz w:val="22"/>
          <w:szCs w:val="20"/>
        </w:rPr>
        <w:t>rodków chemicznych do zwalczania zagro</w:t>
      </w:r>
      <w:r w:rsidRPr="002172D7">
        <w:rPr>
          <w:rFonts w:eastAsia="TimesNewRoman"/>
          <w:sz w:val="22"/>
          <w:szCs w:val="20"/>
        </w:rPr>
        <w:t>ż</w:t>
      </w:r>
      <w:r w:rsidRPr="002172D7">
        <w:rPr>
          <w:sz w:val="22"/>
          <w:szCs w:val="20"/>
        </w:rPr>
        <w:t>e</w:t>
      </w:r>
      <w:r w:rsidRPr="002172D7">
        <w:rPr>
          <w:rFonts w:eastAsia="TimesNewRoman"/>
          <w:sz w:val="22"/>
          <w:szCs w:val="20"/>
        </w:rPr>
        <w:t xml:space="preserve">ń </w:t>
      </w:r>
      <w:r w:rsidRPr="002172D7">
        <w:rPr>
          <w:sz w:val="22"/>
          <w:szCs w:val="20"/>
        </w:rPr>
        <w:t xml:space="preserve">dla zdrowia i </w:t>
      </w:r>
      <w:r w:rsidRPr="002172D7">
        <w:rPr>
          <w:rFonts w:eastAsia="TimesNewRoman"/>
          <w:sz w:val="22"/>
          <w:szCs w:val="20"/>
        </w:rPr>
        <w:t>ś</w:t>
      </w:r>
      <w:r w:rsidRPr="002172D7">
        <w:rPr>
          <w:sz w:val="22"/>
          <w:szCs w:val="20"/>
        </w:rPr>
        <w:t>rodowiska) nie b</w:t>
      </w:r>
      <w:r w:rsidRPr="002172D7">
        <w:rPr>
          <w:rFonts w:eastAsia="TimesNewRoman"/>
          <w:sz w:val="22"/>
          <w:szCs w:val="20"/>
        </w:rPr>
        <w:t>ę</w:t>
      </w:r>
      <w:r w:rsidRPr="002172D7">
        <w:rPr>
          <w:sz w:val="22"/>
          <w:szCs w:val="20"/>
        </w:rPr>
        <w:t>d</w:t>
      </w:r>
      <w:r w:rsidRPr="002172D7">
        <w:rPr>
          <w:rFonts w:eastAsia="TimesNewRoman"/>
          <w:sz w:val="22"/>
          <w:szCs w:val="20"/>
        </w:rPr>
        <w:t>ą</w:t>
      </w:r>
      <w:r w:rsidRPr="002172D7">
        <w:rPr>
          <w:sz w:val="22"/>
          <w:szCs w:val="20"/>
        </w:rPr>
        <w:t>cych składnikami maj</w:t>
      </w:r>
      <w:r w:rsidRPr="002172D7">
        <w:rPr>
          <w:rFonts w:eastAsia="TimesNewRoman"/>
          <w:sz w:val="22"/>
          <w:szCs w:val="20"/>
        </w:rPr>
        <w:t>ą</w:t>
      </w:r>
      <w:r w:rsidRPr="002172D7">
        <w:rPr>
          <w:sz w:val="22"/>
          <w:szCs w:val="20"/>
        </w:rPr>
        <w:t>tku trwałego i maj</w:t>
      </w:r>
      <w:r w:rsidRPr="002172D7">
        <w:rPr>
          <w:rFonts w:eastAsia="TimesNewRoman"/>
          <w:sz w:val="22"/>
          <w:szCs w:val="20"/>
        </w:rPr>
        <w:t>ą</w:t>
      </w:r>
      <w:r w:rsidRPr="002172D7">
        <w:rPr>
          <w:sz w:val="22"/>
          <w:szCs w:val="20"/>
        </w:rPr>
        <w:t>cych warto</w:t>
      </w:r>
      <w:r w:rsidRPr="002172D7">
        <w:rPr>
          <w:rFonts w:eastAsia="TimesNewRoman"/>
          <w:sz w:val="22"/>
          <w:szCs w:val="20"/>
        </w:rPr>
        <w:t xml:space="preserve">ść </w:t>
      </w:r>
      <w:r w:rsidRPr="002172D7">
        <w:rPr>
          <w:sz w:val="22"/>
          <w:szCs w:val="20"/>
        </w:rPr>
        <w:t>jednostkow</w:t>
      </w:r>
      <w:r w:rsidRPr="002172D7">
        <w:rPr>
          <w:rFonts w:eastAsia="TimesNewRoman"/>
          <w:sz w:val="22"/>
          <w:szCs w:val="20"/>
        </w:rPr>
        <w:t>ą</w:t>
      </w:r>
      <w:r w:rsidRPr="002172D7">
        <w:rPr>
          <w:sz w:val="22"/>
          <w:szCs w:val="20"/>
        </w:rPr>
        <w:t xml:space="preserve"> poni</w:t>
      </w:r>
      <w:r w:rsidRPr="002172D7">
        <w:rPr>
          <w:rFonts w:eastAsia="TimesNewRoman"/>
          <w:sz w:val="22"/>
          <w:szCs w:val="20"/>
        </w:rPr>
        <w:t>ż</w:t>
      </w:r>
      <w:r w:rsidRPr="002172D7">
        <w:rPr>
          <w:sz w:val="22"/>
          <w:szCs w:val="20"/>
        </w:rPr>
        <w:t xml:space="preserve">ej 3,5 tys. zł., </w:t>
      </w:r>
    </w:p>
    <w:p w14:paraId="02FDC118" w14:textId="77777777" w:rsidR="00134851" w:rsidRPr="002172D7" w:rsidRDefault="00134851" w:rsidP="00156AD3">
      <w:pPr>
        <w:spacing w:before="60" w:after="60"/>
        <w:jc w:val="both"/>
        <w:rPr>
          <w:sz w:val="22"/>
          <w:szCs w:val="20"/>
        </w:rPr>
      </w:pPr>
      <w:r w:rsidRPr="002172D7">
        <w:rPr>
          <w:sz w:val="22"/>
          <w:szCs w:val="20"/>
        </w:rPr>
        <w:t>mo</w:t>
      </w:r>
      <w:r w:rsidRPr="002172D7">
        <w:rPr>
          <w:rFonts w:eastAsia="TimesNewRoman"/>
          <w:sz w:val="22"/>
          <w:szCs w:val="20"/>
        </w:rPr>
        <w:t>ż</w:t>
      </w:r>
      <w:r w:rsidRPr="002172D7">
        <w:rPr>
          <w:sz w:val="22"/>
          <w:szCs w:val="20"/>
        </w:rPr>
        <w:t>liwe jest przyznanie dotacji do 100% kosztów kwalifikowanych zadania.</w:t>
      </w:r>
    </w:p>
    <w:p w14:paraId="5BE56EBD" w14:textId="77777777" w:rsidR="00134851" w:rsidRPr="002172D7" w:rsidRDefault="00134851" w:rsidP="00156AD3">
      <w:pPr>
        <w:spacing w:before="60" w:after="60"/>
        <w:jc w:val="both"/>
        <w:rPr>
          <w:sz w:val="22"/>
          <w:szCs w:val="20"/>
        </w:rPr>
      </w:pPr>
    </w:p>
    <w:p w14:paraId="0BD62B46" w14:textId="77777777" w:rsidR="00134851" w:rsidRPr="002172D7" w:rsidRDefault="00134851" w:rsidP="00156AD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hd w:val="clear" w:color="auto" w:fill="CCFFCC"/>
        <w:spacing w:before="60" w:after="60"/>
        <w:jc w:val="center"/>
        <w:rPr>
          <w:sz w:val="22"/>
          <w:szCs w:val="22"/>
        </w:rPr>
      </w:pPr>
      <w:r w:rsidRPr="002172D7">
        <w:rPr>
          <w:sz w:val="22"/>
          <w:szCs w:val="22"/>
        </w:rPr>
        <w:t xml:space="preserve">Oficjalny serwis internetowy: </w:t>
      </w:r>
      <w:hyperlink r:id="rId58" w:history="1">
        <w:r w:rsidRPr="002172D7">
          <w:rPr>
            <w:rStyle w:val="Hipercze"/>
            <w:sz w:val="22"/>
            <w:szCs w:val="22"/>
          </w:rPr>
          <w:t>www.wfosigw.katowice.pl</w:t>
        </w:r>
      </w:hyperlink>
    </w:p>
    <w:p w14:paraId="6E8683BE" w14:textId="77777777" w:rsidR="00134851" w:rsidRPr="002172D7" w:rsidRDefault="00134851" w:rsidP="00156AD3">
      <w:pPr>
        <w:spacing w:before="60" w:after="60"/>
      </w:pPr>
    </w:p>
    <w:p w14:paraId="2DCC4F92" w14:textId="77777777" w:rsidR="009778C9" w:rsidRPr="002172D7" w:rsidRDefault="009778C9" w:rsidP="00FA3909">
      <w:pPr>
        <w:pStyle w:val="Nagwek3"/>
      </w:pPr>
      <w:bookmarkStart w:id="306" w:name="_Toc267063224"/>
      <w:r w:rsidRPr="002172D7">
        <w:t>Środki pochodzące ze źródeł zagranicznych</w:t>
      </w:r>
      <w:bookmarkEnd w:id="302"/>
      <w:bookmarkEnd w:id="303"/>
      <w:bookmarkEnd w:id="304"/>
      <w:r w:rsidRPr="002172D7">
        <w:t xml:space="preserve"> w latach 2014-2020</w:t>
      </w:r>
      <w:bookmarkEnd w:id="305"/>
      <w:bookmarkEnd w:id="306"/>
    </w:p>
    <w:p w14:paraId="12156A36" w14:textId="77777777" w:rsidR="009778C9" w:rsidRPr="002172D7" w:rsidRDefault="009778C9" w:rsidP="00156AD3">
      <w:pPr>
        <w:spacing w:before="60" w:after="60"/>
        <w:jc w:val="both"/>
        <w:rPr>
          <w:sz w:val="22"/>
        </w:rPr>
      </w:pPr>
      <w:r w:rsidRPr="002172D7">
        <w:rPr>
          <w:sz w:val="22"/>
        </w:rPr>
        <w:t>Na ukończeniu jest wdrażanie programów operacyjnych związanych z alokacją środków Unii Europejskiej w okresie programowania 2007-2013 w tym sensie, iż zasadnicze konkursy na najważniejsze (czyt. najdroższe) działania infrastrukturalne w dziedzinie ochrony środowiska zostały zakończone (aczkolwiek oczywiście trwa wydatkowanie środków, które potrwa do 2015 r.).</w:t>
      </w:r>
    </w:p>
    <w:p w14:paraId="5A9848BF" w14:textId="77777777" w:rsidR="009778C9" w:rsidRPr="002172D7" w:rsidRDefault="009778C9" w:rsidP="00156AD3">
      <w:pPr>
        <w:spacing w:before="60" w:after="60"/>
        <w:jc w:val="both"/>
        <w:rPr>
          <w:sz w:val="22"/>
        </w:rPr>
      </w:pPr>
      <w:r w:rsidRPr="002172D7">
        <w:rPr>
          <w:sz w:val="22"/>
        </w:rPr>
        <w:t>Powstanie realnych możliwości ubiegania się o środki UE w latach 2014-2020 wymaga szeregu działań organizacyjnych, których uwieńczeniem będzie przedstawienie konkretnych procedur wdrażania.</w:t>
      </w:r>
    </w:p>
    <w:p w14:paraId="0DF8818B" w14:textId="6FB06DFE" w:rsidR="00752C77" w:rsidRPr="002172D7" w:rsidRDefault="009778C9" w:rsidP="00156AD3">
      <w:pPr>
        <w:spacing w:before="60" w:after="60"/>
        <w:jc w:val="both"/>
        <w:rPr>
          <w:sz w:val="22"/>
          <w:lang w:eastAsia="pl-PL"/>
        </w:rPr>
      </w:pPr>
      <w:r w:rsidRPr="002172D7">
        <w:rPr>
          <w:sz w:val="22"/>
        </w:rPr>
        <w:t>Na obecnym etapie ważnym jest bieżące monitorowanie kluczowych serwerów internetowych instytucji publicznych i finansowych</w:t>
      </w:r>
      <w:r w:rsidRPr="002172D7">
        <w:rPr>
          <w:sz w:val="22"/>
          <w:lang w:eastAsia="pl-PL"/>
        </w:rPr>
        <w:t xml:space="preserve">, w szczególności oficjalnej strony Urzędu Marszałkowskiego Województwa </w:t>
      </w:r>
      <w:r w:rsidR="00752C77" w:rsidRPr="002172D7">
        <w:rPr>
          <w:sz w:val="22"/>
          <w:lang w:eastAsia="pl-PL"/>
        </w:rPr>
        <w:t>Śląskieg</w:t>
      </w:r>
      <w:r w:rsidR="00D3662B" w:rsidRPr="002172D7">
        <w:rPr>
          <w:sz w:val="22"/>
          <w:lang w:eastAsia="pl-PL"/>
        </w:rPr>
        <w:t>o</w:t>
      </w:r>
      <w:r w:rsidRPr="002172D7">
        <w:rPr>
          <w:sz w:val="22"/>
          <w:lang w:eastAsia="pl-PL"/>
        </w:rPr>
        <w:t xml:space="preserve">. </w:t>
      </w:r>
    </w:p>
    <w:p w14:paraId="10BE3B28" w14:textId="118E70E3" w:rsidR="00752C77" w:rsidRPr="002172D7" w:rsidRDefault="00752C77" w:rsidP="00156AD3">
      <w:pPr>
        <w:spacing w:before="60" w:after="60"/>
        <w:jc w:val="both"/>
        <w:rPr>
          <w:sz w:val="22"/>
          <w:szCs w:val="22"/>
          <w:lang w:eastAsia="pl-PL"/>
        </w:rPr>
      </w:pPr>
      <w:r w:rsidRPr="002172D7">
        <w:rPr>
          <w:rFonts w:eastAsiaTheme="minorEastAsia"/>
          <w:sz w:val="22"/>
          <w:szCs w:val="22"/>
          <w:lang w:eastAsia="pl-PL"/>
        </w:rPr>
        <w:t xml:space="preserve">W dniu 25 marca 2014 r. Zarząd Województwa Śląskiego Uchwałą nr 508/321/IV/2014 przyjął piątą wersję Projektu Regionalnego Programu Operacyjnego Województwa Śląskiego na lata 2014- 2020. W projekcie tym przewiduje się następujące osie priorytetowe: </w:t>
      </w:r>
    </w:p>
    <w:p w14:paraId="6CF019E3" w14:textId="0880A72A"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I – Nowoczesna gospodarka, </w:t>
      </w:r>
    </w:p>
    <w:p w14:paraId="521E07AF" w14:textId="00126546"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II – Cyfrowe Śląskie, </w:t>
      </w:r>
    </w:p>
    <w:p w14:paraId="6519A5E7" w14:textId="5CC3E1D5"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III – Konkurencyjność MŚP, </w:t>
      </w:r>
    </w:p>
    <w:p w14:paraId="23FE8D40" w14:textId="61BB8A14"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IV – Efektywność energetyczna, odnawialne źródła energii i gospodarka niskoemisyjna, </w:t>
      </w:r>
    </w:p>
    <w:p w14:paraId="777D8D2A" w14:textId="72AD0B23"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V – Ochrona Środowiska i efektywne wykorzystanie zasobów, </w:t>
      </w:r>
    </w:p>
    <w:p w14:paraId="269D77F3" w14:textId="739130CD"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VI – Transport, </w:t>
      </w:r>
    </w:p>
    <w:p w14:paraId="020F6A24" w14:textId="240A28AD"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VII – Regionalny rynek pracy, </w:t>
      </w:r>
    </w:p>
    <w:p w14:paraId="246797C9" w14:textId="34C74698"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VIII – Regionalne kadry gospodarki opartej na wiedzy, </w:t>
      </w:r>
    </w:p>
    <w:p w14:paraId="3536B00C" w14:textId="5BEC1593"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IX – Włączenie społeczna, </w:t>
      </w:r>
    </w:p>
    <w:p w14:paraId="0E0C856B" w14:textId="0B0498E0"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X – Rewitalizacja oraz infrastruktura społeczna i zdrowotna, </w:t>
      </w:r>
    </w:p>
    <w:p w14:paraId="1167112C" w14:textId="4A696F23"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XI – Wzmocnienie potencjału edukacyjnego, </w:t>
      </w:r>
    </w:p>
    <w:p w14:paraId="3A0A7A69" w14:textId="49D98089"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XII – Infrastruktura edukacyjna, </w:t>
      </w:r>
    </w:p>
    <w:p w14:paraId="3F06D52D" w14:textId="3824D40C" w:rsidR="00752C77" w:rsidRPr="002172D7" w:rsidRDefault="00752C77" w:rsidP="00156AD3">
      <w:pPr>
        <w:pStyle w:val="Akapitzlist"/>
        <w:numPr>
          <w:ilvl w:val="0"/>
          <w:numId w:val="60"/>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XIII – Pomoc techniczna. </w:t>
      </w:r>
    </w:p>
    <w:p w14:paraId="3F6E00A1" w14:textId="77777777" w:rsidR="00752C77" w:rsidRPr="002172D7" w:rsidRDefault="00752C77" w:rsidP="00156AD3">
      <w:pPr>
        <w:suppressAutoHyphens w:val="0"/>
        <w:spacing w:before="60" w:after="60"/>
        <w:jc w:val="both"/>
        <w:rPr>
          <w:rFonts w:eastAsiaTheme="minorEastAsia"/>
          <w:sz w:val="22"/>
          <w:szCs w:val="22"/>
          <w:lang w:eastAsia="pl-PL"/>
        </w:rPr>
      </w:pPr>
      <w:r w:rsidRPr="002172D7">
        <w:rPr>
          <w:rFonts w:eastAsiaTheme="minorEastAsia"/>
          <w:bCs/>
          <w:sz w:val="22"/>
          <w:szCs w:val="22"/>
          <w:lang w:eastAsia="pl-PL"/>
        </w:rPr>
        <w:t xml:space="preserve">Priorytety inwestycyjne </w:t>
      </w:r>
      <w:r w:rsidRPr="002172D7">
        <w:rPr>
          <w:rFonts w:eastAsiaTheme="minorEastAsia"/>
          <w:sz w:val="22"/>
          <w:szCs w:val="22"/>
          <w:lang w:eastAsia="pl-PL"/>
        </w:rPr>
        <w:t xml:space="preserve">dla </w:t>
      </w:r>
      <w:r w:rsidRPr="002172D7">
        <w:rPr>
          <w:rFonts w:eastAsiaTheme="minorEastAsia"/>
          <w:i/>
          <w:iCs/>
          <w:sz w:val="22"/>
          <w:szCs w:val="22"/>
          <w:lang w:eastAsia="pl-PL"/>
        </w:rPr>
        <w:t xml:space="preserve">osi priorytetowej V </w:t>
      </w:r>
      <w:r w:rsidRPr="002172D7">
        <w:rPr>
          <w:rFonts w:eastAsiaTheme="minorEastAsia"/>
          <w:sz w:val="22"/>
          <w:szCs w:val="22"/>
          <w:lang w:eastAsia="pl-PL"/>
        </w:rPr>
        <w:t xml:space="preserve">oraz wyznaczone dla nich </w:t>
      </w:r>
      <w:r w:rsidRPr="002172D7">
        <w:rPr>
          <w:rFonts w:eastAsiaTheme="minorEastAsia"/>
          <w:bCs/>
          <w:sz w:val="22"/>
          <w:szCs w:val="22"/>
          <w:lang w:eastAsia="pl-PL"/>
        </w:rPr>
        <w:t xml:space="preserve">cele szczegółowe </w:t>
      </w:r>
      <w:r w:rsidRPr="002172D7">
        <w:rPr>
          <w:rFonts w:eastAsiaTheme="minorEastAsia"/>
          <w:sz w:val="22"/>
          <w:szCs w:val="22"/>
          <w:lang w:eastAsia="pl-PL"/>
        </w:rPr>
        <w:t xml:space="preserve">są następujące: </w:t>
      </w:r>
    </w:p>
    <w:p w14:paraId="0C400BB8" w14:textId="0B04C36E" w:rsidR="00244660" w:rsidRPr="002172D7" w:rsidRDefault="00244660" w:rsidP="00156AD3">
      <w:pPr>
        <w:pStyle w:val="Akapitzlist"/>
        <w:numPr>
          <w:ilvl w:val="0"/>
          <w:numId w:val="61"/>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w</w:t>
      </w:r>
      <w:r w:rsidR="00752C77" w:rsidRPr="002172D7">
        <w:rPr>
          <w:rFonts w:eastAsiaTheme="minorEastAsia"/>
          <w:sz w:val="22"/>
          <w:szCs w:val="22"/>
          <w:lang w:eastAsia="pl-PL"/>
        </w:rPr>
        <w:t>spieranie inwestycji ukierunkowanych na konkretne rodzaje zagrożeń przy jednoczesnym zwiększeniu odporności na klęski i katastrofy i rozwijaniu systemów zarząd</w:t>
      </w:r>
      <w:r w:rsidRPr="002172D7">
        <w:rPr>
          <w:rFonts w:eastAsiaTheme="minorEastAsia"/>
          <w:sz w:val="22"/>
          <w:szCs w:val="22"/>
          <w:lang w:eastAsia="pl-PL"/>
        </w:rPr>
        <w:t xml:space="preserve">zania klęskami i </w:t>
      </w:r>
      <w:r w:rsidR="007E30F2">
        <w:rPr>
          <w:rFonts w:eastAsiaTheme="minorEastAsia"/>
          <w:sz w:val="22"/>
          <w:szCs w:val="22"/>
          <w:lang w:eastAsia="pl-PL"/>
        </w:rPr>
        <w:t> </w:t>
      </w:r>
      <w:r w:rsidRPr="002172D7">
        <w:rPr>
          <w:rFonts w:eastAsiaTheme="minorEastAsia"/>
          <w:sz w:val="22"/>
          <w:szCs w:val="22"/>
          <w:lang w:eastAsia="pl-PL"/>
        </w:rPr>
        <w:t>katastrofami,</w:t>
      </w:r>
    </w:p>
    <w:p w14:paraId="6820797C" w14:textId="6E0FE984" w:rsidR="00752C77" w:rsidRPr="002172D7" w:rsidRDefault="00752C77" w:rsidP="00156AD3">
      <w:pPr>
        <w:pStyle w:val="Akapitzlist"/>
        <w:numPr>
          <w:ilvl w:val="0"/>
          <w:numId w:val="61"/>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skuteczna i efektywna pomoc mieszkańcom regionu w sytuacjach w</w:t>
      </w:r>
      <w:r w:rsidR="00244660" w:rsidRPr="002172D7">
        <w:rPr>
          <w:rFonts w:eastAsiaTheme="minorEastAsia"/>
          <w:sz w:val="22"/>
          <w:szCs w:val="22"/>
          <w:lang w:eastAsia="pl-PL"/>
        </w:rPr>
        <w:t>ystąpienia klęsk żywiołowych,</w:t>
      </w:r>
      <w:r w:rsidRPr="002172D7">
        <w:rPr>
          <w:rFonts w:eastAsiaTheme="minorEastAsia"/>
          <w:sz w:val="22"/>
          <w:szCs w:val="22"/>
          <w:lang w:eastAsia="pl-PL"/>
        </w:rPr>
        <w:t xml:space="preserve"> </w:t>
      </w:r>
    </w:p>
    <w:p w14:paraId="40E1883A" w14:textId="50CA0B4F" w:rsidR="00752C77" w:rsidRPr="002172D7" w:rsidRDefault="00244660" w:rsidP="00156AD3">
      <w:pPr>
        <w:pStyle w:val="Akapitzlist"/>
        <w:numPr>
          <w:ilvl w:val="0"/>
          <w:numId w:val="61"/>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i</w:t>
      </w:r>
      <w:r w:rsidR="00752C77" w:rsidRPr="002172D7">
        <w:rPr>
          <w:rFonts w:eastAsiaTheme="minorEastAsia"/>
          <w:sz w:val="22"/>
          <w:szCs w:val="22"/>
          <w:lang w:eastAsia="pl-PL"/>
        </w:rPr>
        <w:t xml:space="preserve">nwestowanie w sektor gospodarki odpadami celem wypełnienia zobowiązań określonych w </w:t>
      </w:r>
      <w:r w:rsidR="007E30F2">
        <w:rPr>
          <w:rFonts w:eastAsiaTheme="minorEastAsia"/>
          <w:sz w:val="22"/>
          <w:szCs w:val="22"/>
          <w:lang w:eastAsia="pl-PL"/>
        </w:rPr>
        <w:t> </w:t>
      </w:r>
      <w:r w:rsidR="00752C77" w:rsidRPr="002172D7">
        <w:rPr>
          <w:rFonts w:eastAsiaTheme="minorEastAsia"/>
          <w:sz w:val="22"/>
          <w:szCs w:val="22"/>
          <w:lang w:eastAsia="pl-PL"/>
        </w:rPr>
        <w:t>dorobku prawnym Unii w zakresie środowiska oraz zaspokojenia wykraczających poza te zobowiązania potrzeb inwestycyjnych określony</w:t>
      </w:r>
      <w:r w:rsidRPr="002172D7">
        <w:rPr>
          <w:rFonts w:eastAsiaTheme="minorEastAsia"/>
          <w:sz w:val="22"/>
          <w:szCs w:val="22"/>
          <w:lang w:eastAsia="pl-PL"/>
        </w:rPr>
        <w:t>ch przez państwa członkowskie,</w:t>
      </w:r>
    </w:p>
    <w:p w14:paraId="2733EE6A" w14:textId="7220B6F2" w:rsidR="00752C77" w:rsidRPr="002172D7" w:rsidRDefault="00752C77" w:rsidP="00156AD3">
      <w:pPr>
        <w:pStyle w:val="Akapitzlist"/>
        <w:numPr>
          <w:ilvl w:val="0"/>
          <w:numId w:val="61"/>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zmniejszenie ilości odpadów zagrażających mieszkańcom regionu oraz środowisku. Inwestowanie w sektor gospodarki wodnej celem wypełnienia zobowiązań określonych w </w:t>
      </w:r>
      <w:r w:rsidR="007E30F2">
        <w:rPr>
          <w:rFonts w:eastAsiaTheme="minorEastAsia"/>
          <w:sz w:val="22"/>
          <w:szCs w:val="22"/>
          <w:lang w:eastAsia="pl-PL"/>
        </w:rPr>
        <w:t> </w:t>
      </w:r>
      <w:r w:rsidRPr="002172D7">
        <w:rPr>
          <w:rFonts w:eastAsiaTheme="minorEastAsia"/>
          <w:sz w:val="22"/>
          <w:szCs w:val="22"/>
          <w:lang w:eastAsia="pl-PL"/>
        </w:rPr>
        <w:t>dorobku prawnym Unii w zakresie środowiska oraz zaspokojenia wykraczających poza te zobowiązania potrzeb inwestycyjnych, określonych przez p</w:t>
      </w:r>
      <w:r w:rsidR="00244660" w:rsidRPr="002172D7">
        <w:rPr>
          <w:rFonts w:eastAsiaTheme="minorEastAsia"/>
          <w:sz w:val="22"/>
          <w:szCs w:val="22"/>
          <w:lang w:eastAsia="pl-PL"/>
        </w:rPr>
        <w:t>aństwa członkowskie,</w:t>
      </w:r>
    </w:p>
    <w:p w14:paraId="06337492" w14:textId="77777777" w:rsidR="00244660" w:rsidRPr="002172D7" w:rsidRDefault="00752C77" w:rsidP="00156AD3">
      <w:pPr>
        <w:pStyle w:val="Akapitzlist"/>
        <w:numPr>
          <w:ilvl w:val="0"/>
          <w:numId w:val="61"/>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poprawa jakości wód </w:t>
      </w:r>
      <w:r w:rsidR="00244660" w:rsidRPr="002172D7">
        <w:rPr>
          <w:rFonts w:eastAsiaTheme="minorEastAsia"/>
          <w:sz w:val="22"/>
          <w:szCs w:val="22"/>
          <w:lang w:eastAsia="pl-PL"/>
        </w:rPr>
        <w:t>powierzchniowych i podziemnych,</w:t>
      </w:r>
    </w:p>
    <w:p w14:paraId="0E4E2E14" w14:textId="637243C9" w:rsidR="00752C77" w:rsidRPr="002172D7" w:rsidRDefault="00244660" w:rsidP="00156AD3">
      <w:pPr>
        <w:pStyle w:val="Akapitzlist"/>
        <w:numPr>
          <w:ilvl w:val="0"/>
          <w:numId w:val="61"/>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z</w:t>
      </w:r>
      <w:r w:rsidR="00752C77" w:rsidRPr="002172D7">
        <w:rPr>
          <w:rFonts w:eastAsiaTheme="minorEastAsia"/>
          <w:sz w:val="22"/>
          <w:szCs w:val="22"/>
          <w:lang w:eastAsia="pl-PL"/>
        </w:rPr>
        <w:t>achowanie, ochrona, promowanie i rozwój dziedzi</w:t>
      </w:r>
      <w:r w:rsidRPr="002172D7">
        <w:rPr>
          <w:rFonts w:eastAsiaTheme="minorEastAsia"/>
          <w:sz w:val="22"/>
          <w:szCs w:val="22"/>
          <w:lang w:eastAsia="pl-PL"/>
        </w:rPr>
        <w:t>ctwa naturalnego i kulturowego,</w:t>
      </w:r>
    </w:p>
    <w:p w14:paraId="48E12FEB" w14:textId="77777777" w:rsidR="00244660" w:rsidRPr="002172D7" w:rsidRDefault="00752C77" w:rsidP="00156AD3">
      <w:pPr>
        <w:pStyle w:val="Akapitzlist"/>
        <w:numPr>
          <w:ilvl w:val="0"/>
          <w:numId w:val="61"/>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ochrona dziedzictwa kulturowego</w:t>
      </w:r>
      <w:r w:rsidR="00244660" w:rsidRPr="002172D7">
        <w:rPr>
          <w:rFonts w:eastAsiaTheme="minorEastAsia"/>
          <w:sz w:val="22"/>
          <w:szCs w:val="22"/>
          <w:lang w:eastAsia="pl-PL"/>
        </w:rPr>
        <w:t xml:space="preserve"> oraz rozwój zasobów kultury,</w:t>
      </w:r>
    </w:p>
    <w:p w14:paraId="684A7960" w14:textId="63F49C29" w:rsidR="00752C77" w:rsidRPr="002172D7" w:rsidRDefault="00244660" w:rsidP="00156AD3">
      <w:pPr>
        <w:pStyle w:val="Akapitzlist"/>
        <w:numPr>
          <w:ilvl w:val="0"/>
          <w:numId w:val="61"/>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o</w:t>
      </w:r>
      <w:r w:rsidR="00752C77" w:rsidRPr="002172D7">
        <w:rPr>
          <w:rFonts w:eastAsiaTheme="minorEastAsia"/>
          <w:sz w:val="22"/>
          <w:szCs w:val="22"/>
          <w:lang w:eastAsia="pl-PL"/>
        </w:rPr>
        <w:t>chrona i przywrócenie różnorodności biologicznej, ochrona i rekultywacja gleby oraz wspieranie usług ekosystemowych, także poprzez program „Natura 20</w:t>
      </w:r>
      <w:r w:rsidRPr="002172D7">
        <w:rPr>
          <w:rFonts w:eastAsiaTheme="minorEastAsia"/>
          <w:sz w:val="22"/>
          <w:szCs w:val="22"/>
          <w:lang w:eastAsia="pl-PL"/>
        </w:rPr>
        <w:t>00” i zieloną infrastrukturę,</w:t>
      </w:r>
    </w:p>
    <w:p w14:paraId="0C1F35FD" w14:textId="290346B1" w:rsidR="00752C77" w:rsidRPr="002172D7" w:rsidRDefault="00752C77" w:rsidP="00156AD3">
      <w:pPr>
        <w:pStyle w:val="Akapitzlist"/>
        <w:numPr>
          <w:ilvl w:val="0"/>
          <w:numId w:val="61"/>
        </w:numPr>
        <w:suppressAutoHyphens w:val="0"/>
        <w:spacing w:before="60" w:after="60"/>
        <w:contextualSpacing w:val="0"/>
        <w:jc w:val="both"/>
        <w:rPr>
          <w:rFonts w:eastAsiaTheme="minorEastAsia"/>
          <w:sz w:val="22"/>
          <w:szCs w:val="22"/>
          <w:lang w:eastAsia="pl-PL"/>
        </w:rPr>
      </w:pPr>
      <w:r w:rsidRPr="002172D7">
        <w:rPr>
          <w:rFonts w:eastAsiaTheme="minorEastAsia"/>
          <w:sz w:val="22"/>
          <w:szCs w:val="22"/>
          <w:lang w:eastAsia="pl-PL"/>
        </w:rPr>
        <w:t xml:space="preserve">ochrona i przywrócenie różnorodności biologicznej. </w:t>
      </w:r>
    </w:p>
    <w:p w14:paraId="2466E3C8" w14:textId="77777777" w:rsidR="00752C77" w:rsidRPr="002172D7" w:rsidRDefault="00752C77" w:rsidP="00156AD3">
      <w:pPr>
        <w:suppressAutoHyphens w:val="0"/>
        <w:spacing w:before="60" w:after="60"/>
        <w:jc w:val="both"/>
        <w:rPr>
          <w:rFonts w:eastAsiaTheme="minorEastAsia"/>
          <w:sz w:val="22"/>
          <w:szCs w:val="22"/>
          <w:lang w:eastAsia="pl-PL"/>
        </w:rPr>
      </w:pPr>
      <w:r w:rsidRPr="002172D7">
        <w:rPr>
          <w:rFonts w:eastAsiaTheme="minorEastAsia"/>
          <w:sz w:val="22"/>
          <w:szCs w:val="22"/>
          <w:lang w:eastAsia="pl-PL"/>
        </w:rPr>
        <w:t xml:space="preserve">W obrębie osi priorytetowej V – Ochrona Środowiska i Efektywne Wykorzystanie Zasobów – zaplanowano wsparcie priorytetów inwestycyjnych z celu tematycznego 6 zachowanie i ochrona środowiska oraz promowanie efektywnego gospodarowania zasobami oraz z wybranych priorytetów inwestycyjnych celu tematycznego 5 promowanie dostosowania do zmian klimatu, zapobiegania ryzyku i zarządzania ryzykiem. Koncentracja ww. zakresu interwencji w ramach jednej osi zapewni spójność w realizacji działań powiązanych ze sobą isilniej przyczyni się do osiągnięcia sformułowanych celów związanych ze zwiększeniem konkurencyjności gospodarki, efektywności wykorzystania zasobów naturalnych i kulturowych oraz poprawą zdolności adaptacji do zmian klimatu. Sprzyjające realizacji sformułowanych celów będą działania wynikające z przygotowanych przez samorządy Strategii ZIT/RIT, zawierających elementy planów gospodarki niskoemisyjnej. Taka integracja działań w jednej osi priorytetowej, w połączeniu z działaniami w pozostałych osiach priorytetowych przyczyni się do lepszej realizacji celów zrównoważonego gospodarowania zasobami oraz poprawy stanu środowiska. </w:t>
      </w:r>
    </w:p>
    <w:p w14:paraId="1A3D4454" w14:textId="6C1749FD" w:rsidR="00752C77" w:rsidRPr="002172D7" w:rsidRDefault="00752C77" w:rsidP="00156AD3">
      <w:pPr>
        <w:suppressAutoHyphens w:val="0"/>
        <w:spacing w:before="60" w:after="60"/>
        <w:jc w:val="both"/>
        <w:rPr>
          <w:rFonts w:eastAsiaTheme="minorEastAsia"/>
          <w:sz w:val="22"/>
          <w:szCs w:val="22"/>
          <w:lang w:eastAsia="pl-PL"/>
        </w:rPr>
      </w:pPr>
      <w:r w:rsidRPr="002172D7">
        <w:rPr>
          <w:rFonts w:eastAsiaTheme="minorEastAsia"/>
          <w:sz w:val="22"/>
          <w:szCs w:val="22"/>
          <w:lang w:eastAsia="pl-PL"/>
        </w:rPr>
        <w:t xml:space="preserve">W ramach osi priorytetowej V uwzględniono zasadę zrównoważonego rozwoju poprzez zaprogramowanie przedsięwzięć nakierowanych na synergię celów gospodarczych, społecznych i </w:t>
      </w:r>
      <w:r w:rsidR="007E30F2">
        <w:rPr>
          <w:rFonts w:eastAsiaTheme="minorEastAsia"/>
          <w:sz w:val="22"/>
          <w:szCs w:val="22"/>
          <w:lang w:eastAsia="pl-PL"/>
        </w:rPr>
        <w:t> </w:t>
      </w:r>
      <w:r w:rsidRPr="002172D7">
        <w:rPr>
          <w:rFonts w:eastAsiaTheme="minorEastAsia"/>
          <w:sz w:val="22"/>
          <w:szCs w:val="22"/>
          <w:lang w:eastAsia="pl-PL"/>
        </w:rPr>
        <w:t xml:space="preserve">ochrony środowiska. </w:t>
      </w:r>
    </w:p>
    <w:p w14:paraId="3B7307BC" w14:textId="3A0F8B2A" w:rsidR="00752C77" w:rsidRPr="002172D7" w:rsidRDefault="00752C77" w:rsidP="00156AD3">
      <w:pPr>
        <w:suppressAutoHyphens w:val="0"/>
        <w:spacing w:before="60" w:after="60"/>
        <w:jc w:val="both"/>
        <w:rPr>
          <w:rFonts w:eastAsiaTheme="minorEastAsia"/>
          <w:sz w:val="22"/>
          <w:szCs w:val="22"/>
          <w:lang w:eastAsia="pl-PL"/>
        </w:rPr>
      </w:pPr>
      <w:r w:rsidRPr="002172D7">
        <w:rPr>
          <w:rFonts w:eastAsiaTheme="minorEastAsia"/>
          <w:sz w:val="22"/>
          <w:szCs w:val="22"/>
          <w:lang w:eastAsia="pl-PL"/>
        </w:rPr>
        <w:t>Praktycznym sposobem wprowadzenia ww. zasady dla każdego priorytetu inwestycyjnego w</w:t>
      </w:r>
      <w:r w:rsidR="007E30F2">
        <w:rPr>
          <w:rFonts w:eastAsiaTheme="minorEastAsia"/>
          <w:sz w:val="22"/>
          <w:szCs w:val="22"/>
          <w:lang w:eastAsia="pl-PL"/>
        </w:rPr>
        <w:t xml:space="preserve"> </w:t>
      </w:r>
      <w:r w:rsidRPr="002172D7">
        <w:rPr>
          <w:rFonts w:eastAsiaTheme="minorEastAsia"/>
          <w:sz w:val="22"/>
          <w:szCs w:val="22"/>
          <w:lang w:eastAsia="pl-PL"/>
        </w:rPr>
        <w:t xml:space="preserve">osi priorytetowej V będzie ustalenie minimalnych wymogów, ewentualnie wprowadzenie odpowiednich premii w kryteriach wyboru projektów np. związanych z efektywnym wykorzystaniem zasobów w </w:t>
      </w:r>
      <w:r w:rsidR="000672A1">
        <w:rPr>
          <w:rFonts w:eastAsiaTheme="minorEastAsia"/>
          <w:sz w:val="22"/>
          <w:szCs w:val="22"/>
          <w:lang w:eastAsia="pl-PL"/>
        </w:rPr>
        <w:t> </w:t>
      </w:r>
      <w:r w:rsidRPr="002172D7">
        <w:rPr>
          <w:rFonts w:eastAsiaTheme="minorEastAsia"/>
          <w:sz w:val="22"/>
          <w:szCs w:val="22"/>
          <w:lang w:eastAsia="pl-PL"/>
        </w:rPr>
        <w:t xml:space="preserve">odniesieniu do realizowanych przedsięwzięć, w Szczegółowym Opisie Priorytetów Regionalnego Programu Operacyjnego Województwa Śląskiego na lata 2014-2020. </w:t>
      </w:r>
    </w:p>
    <w:p w14:paraId="228E8964" w14:textId="77777777" w:rsidR="00177406" w:rsidRPr="002172D7" w:rsidRDefault="00177406" w:rsidP="00156AD3">
      <w:pPr>
        <w:spacing w:before="60" w:after="60"/>
        <w:jc w:val="both"/>
        <w:rPr>
          <w:sz w:val="22"/>
          <w:szCs w:val="20"/>
        </w:rPr>
      </w:pPr>
    </w:p>
    <w:p w14:paraId="51397A20" w14:textId="77777777" w:rsidR="00177406" w:rsidRPr="002172D7" w:rsidRDefault="00177406" w:rsidP="00156AD3">
      <w:pPr>
        <w:pBdr>
          <w:top w:val="single" w:sz="4" w:space="1" w:color="31849B" w:themeColor="accent5" w:themeShade="BF"/>
          <w:left w:val="single" w:sz="4" w:space="4" w:color="31849B" w:themeColor="accent5" w:themeShade="BF"/>
          <w:bottom w:val="single" w:sz="4" w:space="1" w:color="31849B" w:themeColor="accent5" w:themeShade="BF"/>
          <w:right w:val="single" w:sz="4" w:space="4" w:color="31849B" w:themeColor="accent5" w:themeShade="BF"/>
        </w:pBdr>
        <w:shd w:val="clear" w:color="auto" w:fill="CCFFCC"/>
        <w:spacing w:before="60" w:after="60"/>
        <w:jc w:val="center"/>
        <w:rPr>
          <w:sz w:val="22"/>
          <w:szCs w:val="22"/>
        </w:rPr>
      </w:pPr>
      <w:r w:rsidRPr="002172D7">
        <w:rPr>
          <w:sz w:val="22"/>
          <w:szCs w:val="22"/>
        </w:rPr>
        <w:t xml:space="preserve">Oficjalny serwis internetowy: </w:t>
      </w:r>
      <w:r w:rsidRPr="002172D7">
        <w:rPr>
          <w:color w:val="0000FF"/>
          <w:sz w:val="22"/>
          <w:szCs w:val="22"/>
          <w:u w:val="single"/>
        </w:rPr>
        <w:t>http://rpo.slaskie.pl</w:t>
      </w:r>
    </w:p>
    <w:p w14:paraId="250EEB54" w14:textId="77777777" w:rsidR="00177406" w:rsidRDefault="00177406" w:rsidP="00156AD3">
      <w:pPr>
        <w:spacing w:before="60" w:after="60"/>
        <w:jc w:val="both"/>
        <w:rPr>
          <w:sz w:val="22"/>
          <w:lang w:eastAsia="pl-PL"/>
        </w:rPr>
      </w:pPr>
    </w:p>
    <w:p w14:paraId="0D746B96" w14:textId="77777777" w:rsidR="007E30F2" w:rsidRPr="002172D7" w:rsidRDefault="007E30F2" w:rsidP="00156AD3">
      <w:pPr>
        <w:spacing w:before="60" w:after="60"/>
        <w:jc w:val="both"/>
        <w:rPr>
          <w:sz w:val="22"/>
          <w:lang w:eastAsia="pl-PL"/>
        </w:rPr>
      </w:pPr>
    </w:p>
    <w:p w14:paraId="600E8548" w14:textId="77777777" w:rsidR="008265E2" w:rsidRPr="002172D7" w:rsidRDefault="008265E2" w:rsidP="00156AD3">
      <w:pPr>
        <w:spacing w:before="60" w:after="60"/>
        <w:jc w:val="both"/>
        <w:rPr>
          <w:sz w:val="22"/>
          <w:lang w:eastAsia="pl-PL"/>
        </w:rPr>
      </w:pPr>
    </w:p>
    <w:p w14:paraId="47B32585" w14:textId="77777777" w:rsidR="009778C9" w:rsidRPr="0058161E" w:rsidRDefault="009778C9" w:rsidP="00156AD3">
      <w:pPr>
        <w:pStyle w:val="Nagwek1"/>
        <w:numPr>
          <w:ilvl w:val="1"/>
          <w:numId w:val="51"/>
        </w:numPr>
        <w:pBdr>
          <w:bottom w:val="none" w:sz="0" w:space="0" w:color="auto"/>
        </w:pBdr>
        <w:rPr>
          <w:sz w:val="28"/>
        </w:rPr>
      </w:pPr>
      <w:bookmarkStart w:id="307" w:name="_Toc263940573"/>
      <w:bookmarkStart w:id="308" w:name="_Toc267063225"/>
      <w:r w:rsidRPr="0058161E">
        <w:rPr>
          <w:sz w:val="28"/>
        </w:rPr>
        <w:t>Nakłady na realizację zadań „Programu...”</w:t>
      </w:r>
      <w:bookmarkEnd w:id="307"/>
      <w:bookmarkEnd w:id="308"/>
      <w:r w:rsidRPr="0058161E">
        <w:rPr>
          <w:sz w:val="28"/>
        </w:rPr>
        <w:t xml:space="preserve"> </w:t>
      </w:r>
      <w:bookmarkEnd w:id="299"/>
    </w:p>
    <w:p w14:paraId="3EB336E8" w14:textId="430C2EC9" w:rsidR="009778C9" w:rsidRPr="0058161E" w:rsidRDefault="009778C9" w:rsidP="00156AD3">
      <w:pPr>
        <w:spacing w:before="60" w:after="60"/>
        <w:jc w:val="both"/>
        <w:rPr>
          <w:sz w:val="22"/>
        </w:rPr>
      </w:pPr>
      <w:r w:rsidRPr="0058161E">
        <w:rPr>
          <w:sz w:val="22"/>
        </w:rPr>
        <w:t>W ramach każdego z analizowanych kierunków ochrony środowiska oszacowano wartość nakładów finansowych związanych z realizacją zadań inwestycyjnych i</w:t>
      </w:r>
      <w:r w:rsidR="008F7238" w:rsidRPr="0058161E">
        <w:rPr>
          <w:sz w:val="22"/>
        </w:rPr>
        <w:t xml:space="preserve"> </w:t>
      </w:r>
      <w:r w:rsidRPr="0058161E">
        <w:rPr>
          <w:sz w:val="22"/>
        </w:rPr>
        <w:t xml:space="preserve">pozainwestycyjnych. Dla niektórych zadań było to niemożliwe i w odpowiednich okienkach dokonano oznaczenia b.d. czyli brak danych. </w:t>
      </w:r>
    </w:p>
    <w:p w14:paraId="7C4E4914" w14:textId="4D59D407" w:rsidR="009778C9" w:rsidRPr="002172D7" w:rsidRDefault="009778C9" w:rsidP="00156AD3">
      <w:pPr>
        <w:spacing w:before="60" w:after="60"/>
        <w:jc w:val="both"/>
        <w:rPr>
          <w:sz w:val="22"/>
        </w:rPr>
      </w:pPr>
      <w:r w:rsidRPr="0058161E">
        <w:rPr>
          <w:sz w:val="22"/>
        </w:rPr>
        <w:t>Odpowiednie zestawienia (plan operacyjny) dla tych przedsięwzięć, oprócz parametrów „cenowo-terminowych”, wskazują podmiot/podmioty odpowiedzialne za wdrożenie – a zatem i</w:t>
      </w:r>
      <w:r w:rsidR="008F7238" w:rsidRPr="0058161E">
        <w:rPr>
          <w:sz w:val="22"/>
        </w:rPr>
        <w:t xml:space="preserve"> </w:t>
      </w:r>
      <w:r w:rsidRPr="0058161E">
        <w:rPr>
          <w:sz w:val="22"/>
        </w:rPr>
        <w:t>finansowanie konkretnych działań. Ogólnie rzecz ujmując, można wydzielić dwie grupy przedsięwzięć – wg kryterium odpowiedzialności za pokrycie środków</w:t>
      </w:r>
      <w:r w:rsidRPr="002172D7">
        <w:rPr>
          <w:sz w:val="22"/>
        </w:rPr>
        <w:t xml:space="preserve"> finansowych:</w:t>
      </w:r>
    </w:p>
    <w:p w14:paraId="62568C8F" w14:textId="03422B79" w:rsidR="009778C9" w:rsidRPr="002172D7" w:rsidRDefault="009778C9" w:rsidP="00156AD3">
      <w:pPr>
        <w:numPr>
          <w:ilvl w:val="0"/>
          <w:numId w:val="27"/>
        </w:numPr>
        <w:spacing w:before="60" w:after="60"/>
        <w:jc w:val="both"/>
        <w:rPr>
          <w:sz w:val="22"/>
        </w:rPr>
      </w:pPr>
      <w:r w:rsidRPr="002172D7">
        <w:rPr>
          <w:sz w:val="22"/>
        </w:rPr>
        <w:t xml:space="preserve">zadania finansowane bezpośrednio ze środków będących w dyspozycji gminy </w:t>
      </w:r>
      <w:r w:rsidR="007E30F2">
        <w:rPr>
          <w:sz w:val="22"/>
          <w:szCs w:val="20"/>
        </w:rPr>
        <w:t xml:space="preserve">Sośnicowice </w:t>
      </w:r>
      <w:r w:rsidRPr="002172D7">
        <w:rPr>
          <w:sz w:val="22"/>
        </w:rPr>
        <w:t>(środków budżetowych gminy),</w:t>
      </w:r>
    </w:p>
    <w:p w14:paraId="2D5B3360" w14:textId="77777777" w:rsidR="009778C9" w:rsidRPr="002172D7" w:rsidRDefault="009778C9" w:rsidP="00156AD3">
      <w:pPr>
        <w:numPr>
          <w:ilvl w:val="0"/>
          <w:numId w:val="27"/>
        </w:numPr>
        <w:spacing w:before="60" w:after="60"/>
        <w:jc w:val="both"/>
        <w:rPr>
          <w:sz w:val="22"/>
        </w:rPr>
      </w:pPr>
      <w:r w:rsidRPr="002172D7">
        <w:rPr>
          <w:sz w:val="22"/>
        </w:rPr>
        <w:t>zadania finansowane przez osoby prywatne, podmioty komercyjne, różnego rodzaju organizacje i inne podmioty instytucjonalne,</w:t>
      </w:r>
    </w:p>
    <w:p w14:paraId="1ECEB328" w14:textId="77777777" w:rsidR="009778C9" w:rsidRPr="002172D7" w:rsidRDefault="009778C9" w:rsidP="00156AD3">
      <w:pPr>
        <w:spacing w:before="60" w:after="60"/>
        <w:jc w:val="both"/>
        <w:rPr>
          <w:sz w:val="22"/>
        </w:rPr>
      </w:pPr>
      <w:r w:rsidRPr="002172D7">
        <w:rPr>
          <w:sz w:val="22"/>
        </w:rPr>
        <w:t>Dokonany podział stanowi odzwierciedlenie kryterium odpowiedzialności za realizację przedsięwzięcia, tj. zadań własnych i zadań koordynowanych.</w:t>
      </w:r>
    </w:p>
    <w:p w14:paraId="7ABBD1BB" w14:textId="381E05DC" w:rsidR="009778C9" w:rsidRPr="002307DC" w:rsidRDefault="009778C9" w:rsidP="00156AD3">
      <w:pPr>
        <w:spacing w:before="60" w:after="60"/>
        <w:jc w:val="both"/>
        <w:rPr>
          <w:sz w:val="22"/>
          <w:szCs w:val="20"/>
        </w:rPr>
      </w:pPr>
      <w:r w:rsidRPr="002172D7">
        <w:rPr>
          <w:sz w:val="22"/>
          <w:szCs w:val="20"/>
        </w:rPr>
        <w:t>Obecnie zestawione zostaną łączne znane wartości wydatków inwestycyjnych i</w:t>
      </w:r>
      <w:r w:rsidR="008F7238">
        <w:rPr>
          <w:sz w:val="22"/>
          <w:szCs w:val="20"/>
        </w:rPr>
        <w:t xml:space="preserve"> </w:t>
      </w:r>
      <w:r w:rsidRPr="002172D7">
        <w:rPr>
          <w:sz w:val="22"/>
          <w:szCs w:val="20"/>
        </w:rPr>
        <w:t xml:space="preserve">pozainwestycyjnych w ramach </w:t>
      </w:r>
      <w:r w:rsidRPr="002307DC">
        <w:rPr>
          <w:sz w:val="22"/>
          <w:szCs w:val="20"/>
        </w:rPr>
        <w:t>kierunków ochrony środowiska – z uwzględnieniem kryterium odpowiedzialności za pokrycie środków finansowych.</w:t>
      </w:r>
    </w:p>
    <w:p w14:paraId="1269E8B9" w14:textId="77777777" w:rsidR="009778C9" w:rsidRPr="002307DC" w:rsidRDefault="009778C9" w:rsidP="00156AD3">
      <w:pPr>
        <w:spacing w:before="60" w:after="60"/>
        <w:jc w:val="both"/>
        <w:rPr>
          <w:sz w:val="22"/>
          <w:szCs w:val="20"/>
        </w:rPr>
      </w:pPr>
    </w:p>
    <w:p w14:paraId="0411C95E" w14:textId="0E3CD004" w:rsidR="009778C9" w:rsidRPr="002307DC" w:rsidRDefault="009778C9" w:rsidP="00156AD3">
      <w:pPr>
        <w:pStyle w:val="Podpis"/>
        <w:spacing w:before="60" w:after="60"/>
        <w:rPr>
          <w:rFonts w:ascii="Times New Roman" w:hAnsi="Times New Roman"/>
          <w:sz w:val="22"/>
        </w:rPr>
      </w:pPr>
      <w:bookmarkStart w:id="309" w:name="_Toc328655840"/>
      <w:bookmarkStart w:id="310" w:name="_Toc263940607"/>
      <w:bookmarkStart w:id="311" w:name="_Toc267063279"/>
      <w:r w:rsidRPr="002307DC">
        <w:rPr>
          <w:rFonts w:ascii="Times New Roman" w:hAnsi="Times New Roman"/>
          <w:sz w:val="22"/>
        </w:rPr>
        <w:t xml:space="preserve">Tabela </w:t>
      </w:r>
      <w:r w:rsidRPr="002307DC">
        <w:rPr>
          <w:rFonts w:ascii="Times New Roman" w:hAnsi="Times New Roman"/>
          <w:sz w:val="22"/>
        </w:rPr>
        <w:fldChar w:fldCharType="begin"/>
      </w:r>
      <w:r w:rsidRPr="002307DC">
        <w:rPr>
          <w:rFonts w:ascii="Times New Roman" w:hAnsi="Times New Roman"/>
          <w:sz w:val="22"/>
        </w:rPr>
        <w:instrText xml:space="preserve"> SEQ Tabela \* ARABIC </w:instrText>
      </w:r>
      <w:r w:rsidRPr="002307DC">
        <w:rPr>
          <w:rFonts w:ascii="Times New Roman" w:hAnsi="Times New Roman"/>
          <w:sz w:val="22"/>
        </w:rPr>
        <w:fldChar w:fldCharType="separate"/>
      </w:r>
      <w:r w:rsidR="006F1053">
        <w:rPr>
          <w:rFonts w:ascii="Times New Roman" w:hAnsi="Times New Roman"/>
          <w:noProof/>
          <w:sz w:val="22"/>
        </w:rPr>
        <w:t>11</w:t>
      </w:r>
      <w:r w:rsidRPr="002307DC">
        <w:rPr>
          <w:rFonts w:ascii="Times New Roman" w:hAnsi="Times New Roman"/>
          <w:sz w:val="22"/>
        </w:rPr>
        <w:fldChar w:fldCharType="end"/>
      </w:r>
      <w:r w:rsidRPr="002307DC">
        <w:rPr>
          <w:rFonts w:ascii="Times New Roman" w:hAnsi="Times New Roman"/>
          <w:sz w:val="22"/>
        </w:rPr>
        <w:t xml:space="preserve"> Założenia dotyczące realizacji na terenie gminy </w:t>
      </w:r>
      <w:r w:rsidR="007E30F2" w:rsidRPr="002307DC">
        <w:rPr>
          <w:rFonts w:ascii="Times New Roman" w:hAnsi="Times New Roman"/>
          <w:sz w:val="22"/>
        </w:rPr>
        <w:t>Sośnicowice</w:t>
      </w:r>
      <w:r w:rsidRPr="002307DC">
        <w:rPr>
          <w:rFonts w:ascii="Times New Roman" w:hAnsi="Times New Roman"/>
          <w:sz w:val="22"/>
        </w:rPr>
        <w:t xml:space="preserve"> w latach 2014-2021 wydatków z</w:t>
      </w:r>
      <w:r w:rsidR="008F7238" w:rsidRPr="002307DC">
        <w:rPr>
          <w:rFonts w:ascii="Times New Roman" w:hAnsi="Times New Roman"/>
          <w:sz w:val="22"/>
        </w:rPr>
        <w:t xml:space="preserve"> </w:t>
      </w:r>
      <w:r w:rsidRPr="002307DC">
        <w:rPr>
          <w:rFonts w:ascii="Times New Roman" w:hAnsi="Times New Roman"/>
          <w:sz w:val="22"/>
        </w:rPr>
        <w:t>zakresu zadań własnych i zadań koordynowanych w poszczególnych kierunkach ochrony środowiska</w:t>
      </w:r>
      <w:bookmarkEnd w:id="309"/>
      <w:bookmarkEnd w:id="310"/>
      <w:bookmarkEnd w:id="311"/>
    </w:p>
    <w:tbl>
      <w:tblPr>
        <w:tblW w:w="5000" w:type="pct"/>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CellMar>
          <w:left w:w="70" w:type="dxa"/>
          <w:right w:w="70" w:type="dxa"/>
        </w:tblCellMar>
        <w:tblLook w:val="04A0" w:firstRow="1" w:lastRow="0" w:firstColumn="1" w:lastColumn="0" w:noHBand="0" w:noVBand="1"/>
      </w:tblPr>
      <w:tblGrid>
        <w:gridCol w:w="823"/>
        <w:gridCol w:w="2568"/>
        <w:gridCol w:w="1000"/>
        <w:gridCol w:w="1002"/>
        <w:gridCol w:w="909"/>
        <w:gridCol w:w="1000"/>
        <w:gridCol w:w="1002"/>
        <w:gridCol w:w="856"/>
      </w:tblGrid>
      <w:tr w:rsidR="009778C9" w:rsidRPr="002172D7" w14:paraId="79A8E7D5" w14:textId="77777777" w:rsidTr="00CD3A09">
        <w:trPr>
          <w:trHeight w:val="300"/>
        </w:trPr>
        <w:tc>
          <w:tcPr>
            <w:tcW w:w="449" w:type="pct"/>
            <w:vMerge w:val="restart"/>
            <w:shd w:val="clear" w:color="auto" w:fill="CCFFFF"/>
            <w:vAlign w:val="center"/>
          </w:tcPr>
          <w:p w14:paraId="3966CB8E" w14:textId="77777777" w:rsidR="009778C9" w:rsidRPr="002307DC" w:rsidRDefault="009778C9" w:rsidP="00156AD3">
            <w:pPr>
              <w:spacing w:before="60" w:after="60"/>
              <w:jc w:val="center"/>
              <w:rPr>
                <w:i/>
                <w:iCs/>
                <w:color w:val="000000"/>
                <w:sz w:val="18"/>
                <w:szCs w:val="18"/>
                <w:lang w:eastAsia="pl-PL"/>
              </w:rPr>
            </w:pPr>
            <w:r w:rsidRPr="002307DC">
              <w:rPr>
                <w:bCs/>
                <w:i/>
                <w:sz w:val="18"/>
                <w:szCs w:val="18"/>
                <w:lang w:eastAsia="pl-PL"/>
              </w:rPr>
              <w:t>Lp.</w:t>
            </w:r>
          </w:p>
        </w:tc>
        <w:tc>
          <w:tcPr>
            <w:tcW w:w="1402" w:type="pct"/>
            <w:vMerge w:val="restart"/>
            <w:shd w:val="clear" w:color="auto" w:fill="CCFFFF"/>
            <w:vAlign w:val="center"/>
          </w:tcPr>
          <w:p w14:paraId="379BC71A" w14:textId="77777777" w:rsidR="009778C9" w:rsidRPr="002307DC" w:rsidRDefault="009778C9" w:rsidP="00156AD3">
            <w:pPr>
              <w:spacing w:before="60" w:after="60"/>
              <w:jc w:val="center"/>
              <w:rPr>
                <w:i/>
                <w:iCs/>
                <w:color w:val="000000"/>
                <w:sz w:val="18"/>
                <w:szCs w:val="18"/>
                <w:lang w:eastAsia="pl-PL"/>
              </w:rPr>
            </w:pPr>
            <w:r w:rsidRPr="002307DC">
              <w:rPr>
                <w:bCs/>
                <w:i/>
                <w:sz w:val="18"/>
                <w:szCs w:val="18"/>
                <w:lang w:eastAsia="pl-PL"/>
              </w:rPr>
              <w:t>Wyszczególnienie</w:t>
            </w:r>
          </w:p>
        </w:tc>
        <w:tc>
          <w:tcPr>
            <w:tcW w:w="1093" w:type="pct"/>
            <w:gridSpan w:val="2"/>
            <w:shd w:val="clear" w:color="auto" w:fill="CCFFFF"/>
            <w:noWrap/>
            <w:vAlign w:val="center"/>
          </w:tcPr>
          <w:p w14:paraId="6E31F2FB" w14:textId="77777777" w:rsidR="009778C9" w:rsidRPr="002307DC" w:rsidRDefault="009778C9" w:rsidP="00156AD3">
            <w:pPr>
              <w:suppressAutoHyphens w:val="0"/>
              <w:spacing w:before="60" w:after="60"/>
              <w:jc w:val="center"/>
              <w:rPr>
                <w:i/>
                <w:color w:val="000000"/>
                <w:sz w:val="18"/>
                <w:szCs w:val="18"/>
                <w:lang w:eastAsia="pl-PL"/>
              </w:rPr>
            </w:pPr>
            <w:r w:rsidRPr="002307DC">
              <w:rPr>
                <w:bCs/>
                <w:i/>
                <w:sz w:val="18"/>
                <w:szCs w:val="18"/>
                <w:lang w:eastAsia="pl-PL"/>
              </w:rPr>
              <w:t>Zadania własne</w:t>
            </w:r>
          </w:p>
        </w:tc>
        <w:tc>
          <w:tcPr>
            <w:tcW w:w="1042" w:type="pct"/>
            <w:gridSpan w:val="2"/>
            <w:shd w:val="clear" w:color="auto" w:fill="CCFFFF"/>
            <w:noWrap/>
            <w:vAlign w:val="center"/>
          </w:tcPr>
          <w:p w14:paraId="0D436C6A" w14:textId="77777777" w:rsidR="009778C9" w:rsidRPr="002307DC" w:rsidRDefault="009778C9" w:rsidP="00156AD3">
            <w:pPr>
              <w:suppressAutoHyphens w:val="0"/>
              <w:spacing w:before="60" w:after="60"/>
              <w:jc w:val="center"/>
              <w:rPr>
                <w:i/>
                <w:color w:val="000000"/>
                <w:sz w:val="18"/>
                <w:szCs w:val="18"/>
                <w:lang w:eastAsia="pl-PL"/>
              </w:rPr>
            </w:pPr>
            <w:r w:rsidRPr="002307DC">
              <w:rPr>
                <w:bCs/>
                <w:i/>
                <w:sz w:val="18"/>
                <w:szCs w:val="18"/>
                <w:lang w:eastAsia="pl-PL"/>
              </w:rPr>
              <w:t xml:space="preserve">Zadania </w:t>
            </w:r>
            <w:r w:rsidRPr="002307DC">
              <w:rPr>
                <w:bCs/>
                <w:i/>
                <w:sz w:val="18"/>
                <w:szCs w:val="18"/>
                <w:lang w:eastAsia="pl-PL"/>
              </w:rPr>
              <w:br/>
              <w:t>koordynowane</w:t>
            </w:r>
          </w:p>
        </w:tc>
        <w:tc>
          <w:tcPr>
            <w:tcW w:w="1014" w:type="pct"/>
            <w:gridSpan w:val="2"/>
            <w:shd w:val="clear" w:color="auto" w:fill="CCFFFF"/>
            <w:noWrap/>
            <w:vAlign w:val="center"/>
          </w:tcPr>
          <w:p w14:paraId="6EA2E144" w14:textId="77777777" w:rsidR="009778C9" w:rsidRPr="002172D7" w:rsidRDefault="009778C9" w:rsidP="00156AD3">
            <w:pPr>
              <w:suppressAutoHyphens w:val="0"/>
              <w:spacing w:before="60" w:after="60"/>
              <w:jc w:val="center"/>
              <w:rPr>
                <w:i/>
                <w:color w:val="000000"/>
                <w:sz w:val="18"/>
                <w:szCs w:val="18"/>
                <w:lang w:eastAsia="pl-PL"/>
              </w:rPr>
            </w:pPr>
            <w:r w:rsidRPr="002307DC">
              <w:rPr>
                <w:bCs/>
                <w:i/>
                <w:sz w:val="18"/>
                <w:szCs w:val="18"/>
                <w:lang w:eastAsia="pl-PL"/>
              </w:rPr>
              <w:t>OGÓŁEM</w:t>
            </w:r>
          </w:p>
        </w:tc>
      </w:tr>
      <w:tr w:rsidR="009778C9" w:rsidRPr="002172D7" w14:paraId="5BB5BC48" w14:textId="77777777" w:rsidTr="00CD3A09">
        <w:trPr>
          <w:trHeight w:val="300"/>
        </w:trPr>
        <w:tc>
          <w:tcPr>
            <w:tcW w:w="449" w:type="pct"/>
            <w:vMerge/>
            <w:shd w:val="clear" w:color="auto" w:fill="CCFFFF"/>
            <w:vAlign w:val="center"/>
          </w:tcPr>
          <w:p w14:paraId="5FD2D994" w14:textId="77777777" w:rsidR="009778C9" w:rsidRPr="002172D7" w:rsidRDefault="009778C9" w:rsidP="00156AD3">
            <w:pPr>
              <w:suppressAutoHyphens w:val="0"/>
              <w:spacing w:before="60" w:after="60"/>
              <w:jc w:val="center"/>
              <w:rPr>
                <w:i/>
                <w:iCs/>
                <w:color w:val="000000"/>
                <w:sz w:val="18"/>
                <w:szCs w:val="18"/>
                <w:lang w:eastAsia="pl-PL"/>
              </w:rPr>
            </w:pPr>
          </w:p>
        </w:tc>
        <w:tc>
          <w:tcPr>
            <w:tcW w:w="1402" w:type="pct"/>
            <w:vMerge/>
            <w:shd w:val="clear" w:color="auto" w:fill="CCFFFF"/>
            <w:vAlign w:val="center"/>
          </w:tcPr>
          <w:p w14:paraId="36F1DEB4" w14:textId="77777777" w:rsidR="009778C9" w:rsidRPr="002172D7" w:rsidRDefault="009778C9" w:rsidP="00156AD3">
            <w:pPr>
              <w:suppressAutoHyphens w:val="0"/>
              <w:spacing w:before="60" w:after="60"/>
              <w:jc w:val="center"/>
              <w:rPr>
                <w:i/>
                <w:iCs/>
                <w:color w:val="000000"/>
                <w:sz w:val="18"/>
                <w:szCs w:val="18"/>
                <w:lang w:eastAsia="pl-PL"/>
              </w:rPr>
            </w:pPr>
          </w:p>
        </w:tc>
        <w:tc>
          <w:tcPr>
            <w:tcW w:w="546" w:type="pct"/>
            <w:shd w:val="clear" w:color="auto" w:fill="CCFFFF"/>
            <w:noWrap/>
            <w:vAlign w:val="center"/>
          </w:tcPr>
          <w:p w14:paraId="77F9745B" w14:textId="77777777" w:rsidR="009778C9" w:rsidRPr="002172D7" w:rsidRDefault="009778C9" w:rsidP="00156AD3">
            <w:pPr>
              <w:suppressAutoHyphens w:val="0"/>
              <w:spacing w:before="60" w:after="60"/>
              <w:jc w:val="center"/>
              <w:rPr>
                <w:i/>
                <w:color w:val="000000"/>
                <w:sz w:val="18"/>
                <w:szCs w:val="18"/>
                <w:lang w:eastAsia="pl-PL"/>
              </w:rPr>
            </w:pPr>
            <w:r w:rsidRPr="002172D7">
              <w:rPr>
                <w:bCs/>
                <w:i/>
                <w:sz w:val="18"/>
                <w:szCs w:val="18"/>
                <w:lang w:eastAsia="pl-PL"/>
              </w:rPr>
              <w:t xml:space="preserve">Wartość </w:t>
            </w:r>
            <w:r w:rsidRPr="002172D7">
              <w:rPr>
                <w:bCs/>
                <w:i/>
                <w:sz w:val="18"/>
                <w:szCs w:val="18"/>
                <w:lang w:eastAsia="pl-PL"/>
              </w:rPr>
              <w:br/>
              <w:t>[tys. PLN]</w:t>
            </w:r>
          </w:p>
        </w:tc>
        <w:tc>
          <w:tcPr>
            <w:tcW w:w="547" w:type="pct"/>
            <w:shd w:val="clear" w:color="auto" w:fill="CCFFFF"/>
            <w:noWrap/>
            <w:vAlign w:val="center"/>
          </w:tcPr>
          <w:p w14:paraId="37F1C683" w14:textId="77777777" w:rsidR="009778C9" w:rsidRPr="002172D7" w:rsidRDefault="009778C9" w:rsidP="00156AD3">
            <w:pPr>
              <w:suppressAutoHyphens w:val="0"/>
              <w:spacing w:before="60" w:after="60"/>
              <w:jc w:val="center"/>
              <w:rPr>
                <w:i/>
                <w:color w:val="000000"/>
                <w:sz w:val="18"/>
                <w:szCs w:val="18"/>
                <w:lang w:eastAsia="pl-PL"/>
              </w:rPr>
            </w:pPr>
            <w:r w:rsidRPr="002172D7">
              <w:rPr>
                <w:bCs/>
                <w:i/>
                <w:sz w:val="18"/>
                <w:szCs w:val="18"/>
                <w:lang w:eastAsia="pl-PL"/>
              </w:rPr>
              <w:t>Udział</w:t>
            </w:r>
          </w:p>
        </w:tc>
        <w:tc>
          <w:tcPr>
            <w:tcW w:w="496" w:type="pct"/>
            <w:shd w:val="clear" w:color="auto" w:fill="CCFFFF"/>
            <w:noWrap/>
            <w:vAlign w:val="center"/>
          </w:tcPr>
          <w:p w14:paraId="51596861" w14:textId="77777777" w:rsidR="009778C9" w:rsidRPr="002172D7" w:rsidRDefault="009778C9" w:rsidP="00156AD3">
            <w:pPr>
              <w:suppressAutoHyphens w:val="0"/>
              <w:spacing w:before="60" w:after="60"/>
              <w:jc w:val="center"/>
              <w:rPr>
                <w:i/>
                <w:color w:val="000000"/>
                <w:sz w:val="18"/>
                <w:szCs w:val="18"/>
                <w:lang w:eastAsia="pl-PL"/>
              </w:rPr>
            </w:pPr>
            <w:r w:rsidRPr="002172D7">
              <w:rPr>
                <w:bCs/>
                <w:i/>
                <w:sz w:val="18"/>
                <w:szCs w:val="18"/>
                <w:lang w:eastAsia="pl-PL"/>
              </w:rPr>
              <w:t xml:space="preserve">Wartość </w:t>
            </w:r>
            <w:r w:rsidRPr="002172D7">
              <w:rPr>
                <w:bCs/>
                <w:i/>
                <w:sz w:val="18"/>
                <w:szCs w:val="18"/>
                <w:lang w:eastAsia="pl-PL"/>
              </w:rPr>
              <w:br/>
              <w:t>[tys. PLN]</w:t>
            </w:r>
          </w:p>
        </w:tc>
        <w:tc>
          <w:tcPr>
            <w:tcW w:w="546" w:type="pct"/>
            <w:shd w:val="clear" w:color="auto" w:fill="CCFFFF"/>
            <w:noWrap/>
            <w:vAlign w:val="center"/>
          </w:tcPr>
          <w:p w14:paraId="6E063471" w14:textId="77777777" w:rsidR="009778C9" w:rsidRPr="002172D7" w:rsidRDefault="009778C9" w:rsidP="00156AD3">
            <w:pPr>
              <w:suppressAutoHyphens w:val="0"/>
              <w:spacing w:before="60" w:after="60"/>
              <w:jc w:val="center"/>
              <w:rPr>
                <w:i/>
                <w:color w:val="000000"/>
                <w:sz w:val="18"/>
                <w:szCs w:val="18"/>
                <w:lang w:eastAsia="pl-PL"/>
              </w:rPr>
            </w:pPr>
            <w:r w:rsidRPr="002172D7">
              <w:rPr>
                <w:bCs/>
                <w:i/>
                <w:sz w:val="18"/>
                <w:szCs w:val="18"/>
                <w:lang w:eastAsia="pl-PL"/>
              </w:rPr>
              <w:t>Udział</w:t>
            </w:r>
          </w:p>
        </w:tc>
        <w:tc>
          <w:tcPr>
            <w:tcW w:w="547" w:type="pct"/>
            <w:shd w:val="clear" w:color="auto" w:fill="CCFFFF"/>
            <w:noWrap/>
            <w:vAlign w:val="center"/>
          </w:tcPr>
          <w:p w14:paraId="7F16BFC5" w14:textId="77777777" w:rsidR="009778C9" w:rsidRPr="002172D7" w:rsidRDefault="009778C9" w:rsidP="00156AD3">
            <w:pPr>
              <w:suppressAutoHyphens w:val="0"/>
              <w:spacing w:before="60" w:after="60"/>
              <w:jc w:val="center"/>
              <w:rPr>
                <w:i/>
                <w:color w:val="000000"/>
                <w:sz w:val="18"/>
                <w:szCs w:val="18"/>
                <w:lang w:eastAsia="pl-PL"/>
              </w:rPr>
            </w:pPr>
            <w:r w:rsidRPr="002172D7">
              <w:rPr>
                <w:bCs/>
                <w:i/>
                <w:sz w:val="18"/>
                <w:szCs w:val="18"/>
                <w:lang w:eastAsia="pl-PL"/>
              </w:rPr>
              <w:t xml:space="preserve">Wartość </w:t>
            </w:r>
            <w:r w:rsidRPr="002172D7">
              <w:rPr>
                <w:bCs/>
                <w:i/>
                <w:sz w:val="18"/>
                <w:szCs w:val="18"/>
                <w:lang w:eastAsia="pl-PL"/>
              </w:rPr>
              <w:br/>
              <w:t>[tys. PLN]</w:t>
            </w:r>
          </w:p>
        </w:tc>
        <w:tc>
          <w:tcPr>
            <w:tcW w:w="467" w:type="pct"/>
            <w:shd w:val="clear" w:color="auto" w:fill="CCFFFF"/>
            <w:noWrap/>
            <w:vAlign w:val="center"/>
          </w:tcPr>
          <w:p w14:paraId="26C7D7FD" w14:textId="77777777" w:rsidR="009778C9" w:rsidRPr="002172D7" w:rsidRDefault="009778C9" w:rsidP="00156AD3">
            <w:pPr>
              <w:suppressAutoHyphens w:val="0"/>
              <w:spacing w:before="60" w:after="60"/>
              <w:jc w:val="center"/>
              <w:rPr>
                <w:i/>
                <w:color w:val="000000"/>
                <w:sz w:val="18"/>
                <w:szCs w:val="18"/>
                <w:lang w:eastAsia="pl-PL"/>
              </w:rPr>
            </w:pPr>
            <w:r w:rsidRPr="002172D7">
              <w:rPr>
                <w:bCs/>
                <w:i/>
                <w:sz w:val="18"/>
                <w:szCs w:val="18"/>
                <w:lang w:eastAsia="pl-PL"/>
              </w:rPr>
              <w:t>Udział</w:t>
            </w:r>
          </w:p>
        </w:tc>
      </w:tr>
      <w:tr w:rsidR="005075CF" w:rsidRPr="002172D7" w14:paraId="6C190DE2" w14:textId="77777777" w:rsidTr="00AA6F9C">
        <w:trPr>
          <w:trHeight w:val="300"/>
        </w:trPr>
        <w:tc>
          <w:tcPr>
            <w:tcW w:w="449" w:type="pct"/>
            <w:shd w:val="clear" w:color="auto" w:fill="auto"/>
            <w:vAlign w:val="center"/>
            <w:hideMark/>
          </w:tcPr>
          <w:p w14:paraId="6604F8E9" w14:textId="77777777" w:rsidR="005075CF" w:rsidRPr="002172D7" w:rsidRDefault="005075CF" w:rsidP="00156AD3">
            <w:pPr>
              <w:suppressAutoHyphens w:val="0"/>
              <w:spacing w:before="60" w:after="60"/>
              <w:jc w:val="center"/>
              <w:rPr>
                <w:i/>
                <w:iCs/>
                <w:color w:val="000000"/>
                <w:sz w:val="18"/>
                <w:szCs w:val="18"/>
                <w:lang w:eastAsia="pl-PL"/>
              </w:rPr>
            </w:pPr>
            <w:r w:rsidRPr="002172D7">
              <w:rPr>
                <w:i/>
                <w:iCs/>
                <w:color w:val="000000"/>
                <w:sz w:val="18"/>
                <w:szCs w:val="18"/>
                <w:lang w:eastAsia="pl-PL"/>
              </w:rPr>
              <w:t>1</w:t>
            </w:r>
          </w:p>
        </w:tc>
        <w:tc>
          <w:tcPr>
            <w:tcW w:w="1402" w:type="pct"/>
            <w:shd w:val="clear" w:color="auto" w:fill="auto"/>
            <w:vAlign w:val="center"/>
            <w:hideMark/>
          </w:tcPr>
          <w:p w14:paraId="67CDEBEB" w14:textId="13C25DFC" w:rsidR="005075CF" w:rsidRPr="002172D7" w:rsidRDefault="005075CF" w:rsidP="00156AD3">
            <w:pPr>
              <w:suppressAutoHyphens w:val="0"/>
              <w:spacing w:before="60" w:after="60"/>
              <w:jc w:val="center"/>
              <w:rPr>
                <w:i/>
                <w:iCs/>
                <w:color w:val="000000"/>
                <w:sz w:val="18"/>
                <w:szCs w:val="18"/>
                <w:lang w:eastAsia="pl-PL"/>
              </w:rPr>
            </w:pPr>
            <w:r w:rsidRPr="002172D7">
              <w:rPr>
                <w:i/>
                <w:iCs/>
                <w:color w:val="000000"/>
                <w:sz w:val="18"/>
                <w:szCs w:val="18"/>
                <w:lang w:eastAsia="pl-PL"/>
              </w:rPr>
              <w:t xml:space="preserve">Gospodarka wodno-ściekowa, </w:t>
            </w:r>
          </w:p>
        </w:tc>
        <w:tc>
          <w:tcPr>
            <w:tcW w:w="546" w:type="pct"/>
            <w:shd w:val="clear" w:color="auto" w:fill="auto"/>
            <w:noWrap/>
            <w:vAlign w:val="center"/>
          </w:tcPr>
          <w:p w14:paraId="61E07813" w14:textId="4F6A8287" w:rsidR="005075CF" w:rsidRPr="002172D7" w:rsidRDefault="005075CF" w:rsidP="00156AD3">
            <w:pPr>
              <w:suppressAutoHyphens w:val="0"/>
              <w:spacing w:before="60" w:after="60"/>
              <w:jc w:val="center"/>
              <w:rPr>
                <w:i/>
                <w:color w:val="000000"/>
                <w:sz w:val="18"/>
                <w:szCs w:val="18"/>
                <w:lang w:eastAsia="pl-PL"/>
              </w:rPr>
            </w:pPr>
            <w:r>
              <w:rPr>
                <w:i/>
                <w:iCs/>
                <w:color w:val="000000"/>
                <w:sz w:val="18"/>
                <w:szCs w:val="18"/>
              </w:rPr>
              <w:t>360</w:t>
            </w:r>
          </w:p>
        </w:tc>
        <w:tc>
          <w:tcPr>
            <w:tcW w:w="547" w:type="pct"/>
            <w:shd w:val="clear" w:color="auto" w:fill="auto"/>
            <w:noWrap/>
            <w:vAlign w:val="center"/>
          </w:tcPr>
          <w:p w14:paraId="7B6B6BB5" w14:textId="441E51A8" w:rsidR="005075CF" w:rsidRPr="002172D7" w:rsidRDefault="005075CF" w:rsidP="00156AD3">
            <w:pPr>
              <w:suppressAutoHyphens w:val="0"/>
              <w:spacing w:before="60" w:after="60"/>
              <w:jc w:val="center"/>
              <w:rPr>
                <w:i/>
                <w:color w:val="000000"/>
                <w:sz w:val="18"/>
                <w:szCs w:val="18"/>
                <w:lang w:eastAsia="pl-PL"/>
              </w:rPr>
            </w:pPr>
            <w:r>
              <w:rPr>
                <w:i/>
                <w:iCs/>
                <w:color w:val="000000"/>
                <w:sz w:val="18"/>
                <w:szCs w:val="18"/>
              </w:rPr>
              <w:t>6,01</w:t>
            </w:r>
          </w:p>
        </w:tc>
        <w:tc>
          <w:tcPr>
            <w:tcW w:w="496" w:type="pct"/>
            <w:shd w:val="clear" w:color="auto" w:fill="auto"/>
            <w:noWrap/>
            <w:vAlign w:val="center"/>
          </w:tcPr>
          <w:p w14:paraId="630FF3CA" w14:textId="2EA1C6D1" w:rsidR="005075CF" w:rsidRPr="002172D7" w:rsidRDefault="005075CF" w:rsidP="00AA6F9C">
            <w:pPr>
              <w:suppressAutoHyphens w:val="0"/>
              <w:spacing w:before="60" w:after="60"/>
              <w:jc w:val="center"/>
              <w:rPr>
                <w:i/>
                <w:color w:val="000000"/>
                <w:sz w:val="18"/>
                <w:szCs w:val="18"/>
                <w:lang w:eastAsia="pl-PL"/>
              </w:rPr>
            </w:pPr>
            <w:r>
              <w:rPr>
                <w:i/>
                <w:iCs/>
                <w:color w:val="000000"/>
                <w:sz w:val="18"/>
                <w:szCs w:val="18"/>
              </w:rPr>
              <w:t>20160</w:t>
            </w:r>
          </w:p>
        </w:tc>
        <w:tc>
          <w:tcPr>
            <w:tcW w:w="546" w:type="pct"/>
            <w:shd w:val="clear" w:color="auto" w:fill="auto"/>
            <w:noWrap/>
            <w:vAlign w:val="center"/>
          </w:tcPr>
          <w:p w14:paraId="76088218" w14:textId="4C26C444" w:rsidR="005075CF" w:rsidRPr="002172D7" w:rsidRDefault="005075CF" w:rsidP="00AA6F9C">
            <w:pPr>
              <w:suppressAutoHyphens w:val="0"/>
              <w:spacing w:before="60" w:after="60"/>
              <w:jc w:val="center"/>
              <w:rPr>
                <w:i/>
                <w:color w:val="000000"/>
                <w:sz w:val="18"/>
                <w:szCs w:val="18"/>
                <w:lang w:eastAsia="pl-PL"/>
              </w:rPr>
            </w:pPr>
            <w:r>
              <w:rPr>
                <w:i/>
                <w:iCs/>
                <w:color w:val="000000"/>
                <w:sz w:val="18"/>
                <w:szCs w:val="18"/>
              </w:rPr>
              <w:t>58,00</w:t>
            </w:r>
          </w:p>
        </w:tc>
        <w:tc>
          <w:tcPr>
            <w:tcW w:w="547" w:type="pct"/>
            <w:shd w:val="clear" w:color="auto" w:fill="auto"/>
            <w:noWrap/>
            <w:vAlign w:val="center"/>
          </w:tcPr>
          <w:p w14:paraId="3F73BA45" w14:textId="04763CC8" w:rsidR="005075CF" w:rsidRPr="002172D7" w:rsidRDefault="005075CF" w:rsidP="00AA6F9C">
            <w:pPr>
              <w:suppressAutoHyphens w:val="0"/>
              <w:spacing w:before="60" w:after="60"/>
              <w:jc w:val="center"/>
              <w:rPr>
                <w:i/>
                <w:color w:val="000000"/>
                <w:sz w:val="18"/>
                <w:szCs w:val="18"/>
                <w:lang w:eastAsia="pl-PL"/>
              </w:rPr>
            </w:pPr>
            <w:r>
              <w:rPr>
                <w:i/>
                <w:iCs/>
                <w:color w:val="000000"/>
                <w:sz w:val="18"/>
                <w:szCs w:val="18"/>
              </w:rPr>
              <w:t>20520</w:t>
            </w:r>
          </w:p>
        </w:tc>
        <w:tc>
          <w:tcPr>
            <w:tcW w:w="467" w:type="pct"/>
            <w:shd w:val="clear" w:color="auto" w:fill="auto"/>
            <w:noWrap/>
            <w:vAlign w:val="center"/>
          </w:tcPr>
          <w:p w14:paraId="55BDC41A" w14:textId="5F695471" w:rsidR="005075CF" w:rsidRPr="002172D7" w:rsidRDefault="005075CF" w:rsidP="00AA6F9C">
            <w:pPr>
              <w:suppressAutoHyphens w:val="0"/>
              <w:spacing w:before="60" w:after="60"/>
              <w:jc w:val="center"/>
              <w:rPr>
                <w:i/>
                <w:color w:val="000000"/>
                <w:sz w:val="18"/>
                <w:szCs w:val="18"/>
                <w:lang w:eastAsia="pl-PL"/>
              </w:rPr>
            </w:pPr>
            <w:r>
              <w:rPr>
                <w:i/>
                <w:iCs/>
                <w:color w:val="000000"/>
                <w:sz w:val="18"/>
                <w:szCs w:val="18"/>
              </w:rPr>
              <w:t>50,35</w:t>
            </w:r>
          </w:p>
        </w:tc>
      </w:tr>
      <w:tr w:rsidR="005075CF" w:rsidRPr="002172D7" w14:paraId="016CD897" w14:textId="77777777" w:rsidTr="005075CF">
        <w:trPr>
          <w:trHeight w:val="500"/>
        </w:trPr>
        <w:tc>
          <w:tcPr>
            <w:tcW w:w="449" w:type="pct"/>
            <w:shd w:val="clear" w:color="auto" w:fill="auto"/>
            <w:vAlign w:val="center"/>
            <w:hideMark/>
          </w:tcPr>
          <w:p w14:paraId="18367B49" w14:textId="77777777" w:rsidR="005075CF" w:rsidRPr="002172D7" w:rsidRDefault="005075CF" w:rsidP="00156AD3">
            <w:pPr>
              <w:suppressAutoHyphens w:val="0"/>
              <w:spacing w:before="60" w:after="60"/>
              <w:jc w:val="center"/>
              <w:rPr>
                <w:i/>
                <w:iCs/>
                <w:color w:val="000000"/>
                <w:sz w:val="18"/>
                <w:szCs w:val="18"/>
                <w:lang w:eastAsia="pl-PL"/>
              </w:rPr>
            </w:pPr>
            <w:r w:rsidRPr="002172D7">
              <w:rPr>
                <w:i/>
                <w:iCs/>
                <w:color w:val="000000"/>
                <w:sz w:val="18"/>
                <w:szCs w:val="18"/>
                <w:lang w:eastAsia="pl-PL"/>
              </w:rPr>
              <w:t>2</w:t>
            </w:r>
          </w:p>
        </w:tc>
        <w:tc>
          <w:tcPr>
            <w:tcW w:w="1402" w:type="pct"/>
            <w:shd w:val="clear" w:color="auto" w:fill="auto"/>
            <w:vAlign w:val="center"/>
            <w:hideMark/>
          </w:tcPr>
          <w:p w14:paraId="7D244D72" w14:textId="45382E22" w:rsidR="005075CF" w:rsidRPr="002172D7" w:rsidRDefault="005075CF" w:rsidP="00156AD3">
            <w:pPr>
              <w:suppressAutoHyphens w:val="0"/>
              <w:spacing w:before="60" w:after="60"/>
              <w:jc w:val="center"/>
              <w:rPr>
                <w:i/>
                <w:iCs/>
                <w:color w:val="000000"/>
                <w:sz w:val="18"/>
                <w:szCs w:val="18"/>
                <w:lang w:eastAsia="pl-PL"/>
              </w:rPr>
            </w:pPr>
            <w:r w:rsidRPr="002172D7">
              <w:rPr>
                <w:i/>
                <w:iCs/>
                <w:color w:val="000000"/>
                <w:sz w:val="18"/>
                <w:szCs w:val="18"/>
                <w:lang w:eastAsia="pl-PL"/>
              </w:rPr>
              <w:t>Ochrona przed powodzią</w:t>
            </w:r>
            <w:r w:rsidRPr="002172D7">
              <w:rPr>
                <w:i/>
                <w:iCs/>
                <w:color w:val="000000"/>
                <w:sz w:val="18"/>
                <w:szCs w:val="18"/>
                <w:lang w:eastAsia="pl-PL"/>
              </w:rPr>
              <w:br/>
              <w:t xml:space="preserve"> i suszą</w:t>
            </w:r>
          </w:p>
        </w:tc>
        <w:tc>
          <w:tcPr>
            <w:tcW w:w="546" w:type="pct"/>
            <w:shd w:val="clear" w:color="auto" w:fill="auto"/>
            <w:noWrap/>
            <w:vAlign w:val="center"/>
          </w:tcPr>
          <w:p w14:paraId="74BC1BE0" w14:textId="25BC9FC5" w:rsidR="005075CF" w:rsidRPr="002172D7" w:rsidRDefault="005075CF" w:rsidP="00156AD3">
            <w:pPr>
              <w:suppressAutoHyphens w:val="0"/>
              <w:spacing w:before="60" w:after="60"/>
              <w:jc w:val="center"/>
              <w:rPr>
                <w:i/>
                <w:color w:val="000000"/>
                <w:sz w:val="18"/>
                <w:szCs w:val="18"/>
                <w:lang w:eastAsia="pl-PL"/>
              </w:rPr>
            </w:pPr>
            <w:r>
              <w:rPr>
                <w:i/>
                <w:iCs/>
                <w:color w:val="000000"/>
                <w:sz w:val="18"/>
                <w:szCs w:val="18"/>
              </w:rPr>
              <w:t>75</w:t>
            </w:r>
          </w:p>
        </w:tc>
        <w:tc>
          <w:tcPr>
            <w:tcW w:w="547" w:type="pct"/>
            <w:shd w:val="clear" w:color="auto" w:fill="auto"/>
            <w:noWrap/>
            <w:vAlign w:val="center"/>
          </w:tcPr>
          <w:p w14:paraId="6F865E2D" w14:textId="504A2208" w:rsidR="005075CF" w:rsidRPr="002172D7" w:rsidRDefault="005075CF" w:rsidP="00156AD3">
            <w:pPr>
              <w:suppressAutoHyphens w:val="0"/>
              <w:spacing w:before="60" w:after="60"/>
              <w:jc w:val="center"/>
              <w:rPr>
                <w:i/>
                <w:color w:val="000000"/>
                <w:sz w:val="18"/>
                <w:szCs w:val="18"/>
                <w:lang w:eastAsia="pl-PL"/>
              </w:rPr>
            </w:pPr>
            <w:r>
              <w:rPr>
                <w:i/>
                <w:iCs/>
                <w:color w:val="000000"/>
                <w:sz w:val="18"/>
                <w:szCs w:val="18"/>
              </w:rPr>
              <w:t>1,25</w:t>
            </w:r>
          </w:p>
        </w:tc>
        <w:tc>
          <w:tcPr>
            <w:tcW w:w="496" w:type="pct"/>
            <w:shd w:val="clear" w:color="auto" w:fill="auto"/>
            <w:noWrap/>
            <w:vAlign w:val="center"/>
          </w:tcPr>
          <w:p w14:paraId="10D7E3A7" w14:textId="3D7B098E" w:rsidR="005075CF" w:rsidRPr="005075CF" w:rsidRDefault="005075CF" w:rsidP="005075CF">
            <w:pPr>
              <w:suppressAutoHyphens w:val="0"/>
              <w:spacing w:before="60" w:after="60"/>
              <w:jc w:val="center"/>
              <w:rPr>
                <w:i/>
                <w:color w:val="000000"/>
                <w:sz w:val="18"/>
                <w:szCs w:val="18"/>
                <w:lang w:eastAsia="pl-PL"/>
              </w:rPr>
            </w:pPr>
            <w:r w:rsidRPr="005075CF">
              <w:rPr>
                <w:i/>
                <w:color w:val="000000"/>
                <w:sz w:val="18"/>
                <w:szCs w:val="22"/>
              </w:rPr>
              <w:t>0</w:t>
            </w:r>
          </w:p>
        </w:tc>
        <w:tc>
          <w:tcPr>
            <w:tcW w:w="546" w:type="pct"/>
            <w:shd w:val="clear" w:color="auto" w:fill="auto"/>
            <w:noWrap/>
            <w:vAlign w:val="center"/>
          </w:tcPr>
          <w:p w14:paraId="45454885" w14:textId="599F95A8" w:rsidR="005075CF" w:rsidRPr="002172D7" w:rsidRDefault="005075CF" w:rsidP="00AA6F9C">
            <w:pPr>
              <w:suppressAutoHyphens w:val="0"/>
              <w:spacing w:before="60" w:after="60"/>
              <w:jc w:val="center"/>
              <w:rPr>
                <w:i/>
                <w:color w:val="000000"/>
                <w:sz w:val="18"/>
                <w:szCs w:val="18"/>
                <w:lang w:eastAsia="pl-PL"/>
              </w:rPr>
            </w:pPr>
            <w:r>
              <w:rPr>
                <w:i/>
                <w:iCs/>
                <w:color w:val="000000"/>
                <w:sz w:val="18"/>
                <w:szCs w:val="18"/>
              </w:rPr>
              <w:t>0,00</w:t>
            </w:r>
          </w:p>
        </w:tc>
        <w:tc>
          <w:tcPr>
            <w:tcW w:w="547" w:type="pct"/>
            <w:shd w:val="clear" w:color="auto" w:fill="auto"/>
            <w:noWrap/>
            <w:vAlign w:val="center"/>
          </w:tcPr>
          <w:p w14:paraId="0DFC01C4" w14:textId="78F8731E" w:rsidR="005075CF" w:rsidRPr="002172D7" w:rsidRDefault="005075CF" w:rsidP="00AA6F9C">
            <w:pPr>
              <w:suppressAutoHyphens w:val="0"/>
              <w:spacing w:before="60" w:after="60"/>
              <w:jc w:val="center"/>
              <w:rPr>
                <w:i/>
                <w:color w:val="000000"/>
                <w:sz w:val="18"/>
                <w:szCs w:val="18"/>
                <w:lang w:eastAsia="pl-PL"/>
              </w:rPr>
            </w:pPr>
            <w:r>
              <w:rPr>
                <w:i/>
                <w:iCs/>
                <w:color w:val="000000"/>
                <w:sz w:val="18"/>
                <w:szCs w:val="18"/>
              </w:rPr>
              <w:t>75</w:t>
            </w:r>
          </w:p>
        </w:tc>
        <w:tc>
          <w:tcPr>
            <w:tcW w:w="467" w:type="pct"/>
            <w:shd w:val="clear" w:color="auto" w:fill="auto"/>
            <w:noWrap/>
            <w:vAlign w:val="center"/>
          </w:tcPr>
          <w:p w14:paraId="17DC81D0" w14:textId="3DB80B32" w:rsidR="005075CF" w:rsidRPr="002172D7" w:rsidRDefault="005075CF" w:rsidP="00AA6F9C">
            <w:pPr>
              <w:suppressAutoHyphens w:val="0"/>
              <w:spacing w:before="60" w:after="60"/>
              <w:jc w:val="center"/>
              <w:rPr>
                <w:i/>
                <w:color w:val="000000"/>
                <w:sz w:val="18"/>
                <w:szCs w:val="18"/>
                <w:lang w:eastAsia="pl-PL"/>
              </w:rPr>
            </w:pPr>
            <w:r>
              <w:rPr>
                <w:i/>
                <w:iCs/>
                <w:color w:val="000000"/>
                <w:sz w:val="18"/>
                <w:szCs w:val="18"/>
              </w:rPr>
              <w:t>0,18</w:t>
            </w:r>
          </w:p>
        </w:tc>
      </w:tr>
      <w:tr w:rsidR="002307DC" w:rsidRPr="002172D7" w14:paraId="3355FE10" w14:textId="77777777" w:rsidTr="00AA6F9C">
        <w:trPr>
          <w:trHeight w:val="300"/>
        </w:trPr>
        <w:tc>
          <w:tcPr>
            <w:tcW w:w="449" w:type="pct"/>
            <w:shd w:val="clear" w:color="auto" w:fill="auto"/>
            <w:vAlign w:val="center"/>
            <w:hideMark/>
          </w:tcPr>
          <w:p w14:paraId="47BDCC08" w14:textId="77777777"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3</w:t>
            </w:r>
          </w:p>
        </w:tc>
        <w:tc>
          <w:tcPr>
            <w:tcW w:w="1402" w:type="pct"/>
            <w:shd w:val="clear" w:color="auto" w:fill="auto"/>
            <w:vAlign w:val="center"/>
            <w:hideMark/>
          </w:tcPr>
          <w:p w14:paraId="57492B11" w14:textId="42D77A04"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 xml:space="preserve">Ochrona powietrza </w:t>
            </w:r>
          </w:p>
        </w:tc>
        <w:tc>
          <w:tcPr>
            <w:tcW w:w="546" w:type="pct"/>
            <w:shd w:val="clear" w:color="auto" w:fill="auto"/>
            <w:noWrap/>
            <w:vAlign w:val="center"/>
          </w:tcPr>
          <w:p w14:paraId="2D062084" w14:textId="03F2E0E8"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4096</w:t>
            </w:r>
          </w:p>
        </w:tc>
        <w:tc>
          <w:tcPr>
            <w:tcW w:w="547" w:type="pct"/>
            <w:shd w:val="clear" w:color="auto" w:fill="auto"/>
            <w:noWrap/>
            <w:vAlign w:val="center"/>
          </w:tcPr>
          <w:p w14:paraId="5F1A2CA9" w14:textId="17AAE360"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68,38</w:t>
            </w:r>
          </w:p>
        </w:tc>
        <w:tc>
          <w:tcPr>
            <w:tcW w:w="496" w:type="pct"/>
            <w:shd w:val="clear" w:color="auto" w:fill="auto"/>
            <w:noWrap/>
            <w:vAlign w:val="center"/>
          </w:tcPr>
          <w:p w14:paraId="0A303EE4" w14:textId="11E18B1B" w:rsidR="002307DC" w:rsidRPr="002172D7" w:rsidRDefault="002307DC" w:rsidP="00AA6F9C">
            <w:pPr>
              <w:suppressAutoHyphens w:val="0"/>
              <w:spacing w:before="60" w:after="60"/>
              <w:jc w:val="center"/>
              <w:rPr>
                <w:i/>
                <w:color w:val="000000"/>
                <w:sz w:val="18"/>
                <w:szCs w:val="18"/>
                <w:lang w:eastAsia="pl-PL"/>
              </w:rPr>
            </w:pPr>
            <w:r>
              <w:rPr>
                <w:i/>
                <w:iCs/>
                <w:color w:val="000000"/>
                <w:sz w:val="18"/>
                <w:szCs w:val="18"/>
              </w:rPr>
              <w:t>2221</w:t>
            </w:r>
          </w:p>
        </w:tc>
        <w:tc>
          <w:tcPr>
            <w:tcW w:w="546" w:type="pct"/>
            <w:shd w:val="clear" w:color="auto" w:fill="auto"/>
            <w:noWrap/>
            <w:vAlign w:val="center"/>
          </w:tcPr>
          <w:p w14:paraId="77E96F17" w14:textId="14A24B40" w:rsidR="002307DC" w:rsidRPr="002172D7" w:rsidRDefault="002307DC" w:rsidP="00AA6F9C">
            <w:pPr>
              <w:suppressAutoHyphens w:val="0"/>
              <w:spacing w:before="60" w:after="60"/>
              <w:jc w:val="center"/>
              <w:rPr>
                <w:i/>
                <w:color w:val="000000"/>
                <w:sz w:val="18"/>
                <w:szCs w:val="18"/>
                <w:lang w:eastAsia="pl-PL"/>
              </w:rPr>
            </w:pPr>
            <w:r>
              <w:rPr>
                <w:i/>
                <w:iCs/>
                <w:color w:val="000000"/>
                <w:sz w:val="18"/>
                <w:szCs w:val="18"/>
              </w:rPr>
              <w:t>6,39</w:t>
            </w:r>
          </w:p>
        </w:tc>
        <w:tc>
          <w:tcPr>
            <w:tcW w:w="547" w:type="pct"/>
            <w:shd w:val="clear" w:color="auto" w:fill="auto"/>
            <w:noWrap/>
            <w:vAlign w:val="center"/>
          </w:tcPr>
          <w:p w14:paraId="5157C362" w14:textId="312D91D2" w:rsidR="002307DC" w:rsidRPr="002172D7" w:rsidRDefault="002307DC" w:rsidP="00AA6F9C">
            <w:pPr>
              <w:suppressAutoHyphens w:val="0"/>
              <w:spacing w:before="60" w:after="60"/>
              <w:jc w:val="center"/>
              <w:rPr>
                <w:i/>
                <w:color w:val="000000"/>
                <w:sz w:val="18"/>
                <w:szCs w:val="18"/>
                <w:lang w:eastAsia="pl-PL"/>
              </w:rPr>
            </w:pPr>
            <w:r>
              <w:rPr>
                <w:i/>
                <w:iCs/>
                <w:color w:val="000000"/>
                <w:sz w:val="18"/>
                <w:szCs w:val="18"/>
              </w:rPr>
              <w:t>6317</w:t>
            </w:r>
          </w:p>
        </w:tc>
        <w:tc>
          <w:tcPr>
            <w:tcW w:w="467" w:type="pct"/>
            <w:shd w:val="clear" w:color="auto" w:fill="auto"/>
            <w:noWrap/>
            <w:vAlign w:val="center"/>
          </w:tcPr>
          <w:p w14:paraId="2EEF7486" w14:textId="3C3FE847" w:rsidR="002307DC" w:rsidRPr="002172D7" w:rsidRDefault="002307DC" w:rsidP="00AA6F9C">
            <w:pPr>
              <w:suppressAutoHyphens w:val="0"/>
              <w:spacing w:before="60" w:after="60"/>
              <w:jc w:val="center"/>
              <w:rPr>
                <w:i/>
                <w:color w:val="000000"/>
                <w:sz w:val="18"/>
                <w:szCs w:val="18"/>
                <w:lang w:eastAsia="pl-PL"/>
              </w:rPr>
            </w:pPr>
            <w:r>
              <w:rPr>
                <w:i/>
                <w:iCs/>
                <w:color w:val="000000"/>
                <w:sz w:val="18"/>
                <w:szCs w:val="18"/>
              </w:rPr>
              <w:t>15,50</w:t>
            </w:r>
          </w:p>
        </w:tc>
      </w:tr>
      <w:tr w:rsidR="002307DC" w:rsidRPr="002172D7" w14:paraId="2B843807" w14:textId="77777777" w:rsidTr="00AA6F9C">
        <w:trPr>
          <w:trHeight w:val="300"/>
        </w:trPr>
        <w:tc>
          <w:tcPr>
            <w:tcW w:w="449" w:type="pct"/>
            <w:shd w:val="clear" w:color="auto" w:fill="auto"/>
            <w:vAlign w:val="center"/>
            <w:hideMark/>
          </w:tcPr>
          <w:p w14:paraId="05008D4C" w14:textId="77777777"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4</w:t>
            </w:r>
          </w:p>
        </w:tc>
        <w:tc>
          <w:tcPr>
            <w:tcW w:w="1402" w:type="pct"/>
            <w:shd w:val="clear" w:color="auto" w:fill="auto"/>
            <w:vAlign w:val="center"/>
            <w:hideMark/>
          </w:tcPr>
          <w:p w14:paraId="01395C27" w14:textId="2419F3BF"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Gospodarka odpadami Ochrona powierzchni ziemi i gleb</w:t>
            </w:r>
          </w:p>
        </w:tc>
        <w:tc>
          <w:tcPr>
            <w:tcW w:w="546" w:type="pct"/>
            <w:shd w:val="clear" w:color="auto" w:fill="auto"/>
            <w:noWrap/>
            <w:vAlign w:val="center"/>
          </w:tcPr>
          <w:p w14:paraId="1090F8D9" w14:textId="7ABEAE1A"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644</w:t>
            </w:r>
          </w:p>
        </w:tc>
        <w:tc>
          <w:tcPr>
            <w:tcW w:w="547" w:type="pct"/>
            <w:shd w:val="clear" w:color="auto" w:fill="auto"/>
            <w:noWrap/>
            <w:vAlign w:val="center"/>
          </w:tcPr>
          <w:p w14:paraId="24A7448C" w14:textId="002A1223"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10,75</w:t>
            </w:r>
          </w:p>
        </w:tc>
        <w:tc>
          <w:tcPr>
            <w:tcW w:w="496" w:type="pct"/>
            <w:shd w:val="clear" w:color="auto" w:fill="auto"/>
            <w:noWrap/>
            <w:vAlign w:val="center"/>
          </w:tcPr>
          <w:p w14:paraId="3FFD782D" w14:textId="69067166" w:rsidR="002307DC" w:rsidRPr="002172D7" w:rsidRDefault="002307DC" w:rsidP="00AA6F9C">
            <w:pPr>
              <w:suppressAutoHyphens w:val="0"/>
              <w:spacing w:before="60" w:after="60"/>
              <w:jc w:val="center"/>
              <w:rPr>
                <w:i/>
                <w:color w:val="000000"/>
                <w:sz w:val="18"/>
                <w:szCs w:val="18"/>
                <w:lang w:eastAsia="pl-PL"/>
              </w:rPr>
            </w:pPr>
            <w:r>
              <w:rPr>
                <w:i/>
                <w:iCs/>
                <w:color w:val="000000"/>
                <w:sz w:val="18"/>
                <w:szCs w:val="18"/>
              </w:rPr>
              <w:t>10</w:t>
            </w:r>
          </w:p>
        </w:tc>
        <w:tc>
          <w:tcPr>
            <w:tcW w:w="546" w:type="pct"/>
            <w:shd w:val="clear" w:color="auto" w:fill="auto"/>
            <w:noWrap/>
            <w:vAlign w:val="center"/>
          </w:tcPr>
          <w:p w14:paraId="79F83936" w14:textId="37394819" w:rsidR="002307DC" w:rsidRPr="002172D7" w:rsidRDefault="002307DC" w:rsidP="00AA6F9C">
            <w:pPr>
              <w:suppressAutoHyphens w:val="0"/>
              <w:spacing w:before="60" w:after="60"/>
              <w:jc w:val="center"/>
              <w:rPr>
                <w:i/>
                <w:color w:val="000000"/>
                <w:sz w:val="18"/>
                <w:szCs w:val="18"/>
                <w:lang w:eastAsia="pl-PL"/>
              </w:rPr>
            </w:pPr>
            <w:r>
              <w:rPr>
                <w:i/>
                <w:iCs/>
                <w:color w:val="000000"/>
                <w:sz w:val="18"/>
                <w:szCs w:val="18"/>
              </w:rPr>
              <w:t>0,03</w:t>
            </w:r>
          </w:p>
        </w:tc>
        <w:tc>
          <w:tcPr>
            <w:tcW w:w="547" w:type="pct"/>
            <w:shd w:val="clear" w:color="auto" w:fill="auto"/>
            <w:noWrap/>
            <w:vAlign w:val="center"/>
          </w:tcPr>
          <w:p w14:paraId="42B7D37D" w14:textId="2B8FBA7B" w:rsidR="002307DC" w:rsidRPr="002172D7" w:rsidRDefault="002307DC" w:rsidP="00AA6F9C">
            <w:pPr>
              <w:suppressAutoHyphens w:val="0"/>
              <w:spacing w:before="60" w:after="60"/>
              <w:jc w:val="center"/>
              <w:rPr>
                <w:i/>
                <w:color w:val="000000"/>
                <w:sz w:val="18"/>
                <w:szCs w:val="18"/>
                <w:lang w:eastAsia="pl-PL"/>
              </w:rPr>
            </w:pPr>
            <w:r>
              <w:rPr>
                <w:i/>
                <w:iCs/>
                <w:color w:val="000000"/>
                <w:sz w:val="18"/>
                <w:szCs w:val="18"/>
              </w:rPr>
              <w:t>654</w:t>
            </w:r>
          </w:p>
        </w:tc>
        <w:tc>
          <w:tcPr>
            <w:tcW w:w="467" w:type="pct"/>
            <w:shd w:val="clear" w:color="auto" w:fill="auto"/>
            <w:noWrap/>
            <w:vAlign w:val="center"/>
          </w:tcPr>
          <w:p w14:paraId="21393A74" w14:textId="43F1BA87" w:rsidR="002307DC" w:rsidRPr="002172D7" w:rsidRDefault="002307DC" w:rsidP="00AA6F9C">
            <w:pPr>
              <w:suppressAutoHyphens w:val="0"/>
              <w:spacing w:before="60" w:after="60"/>
              <w:jc w:val="center"/>
              <w:rPr>
                <w:i/>
                <w:color w:val="000000"/>
                <w:sz w:val="18"/>
                <w:szCs w:val="18"/>
                <w:lang w:eastAsia="pl-PL"/>
              </w:rPr>
            </w:pPr>
            <w:r>
              <w:rPr>
                <w:i/>
                <w:iCs/>
                <w:color w:val="000000"/>
                <w:sz w:val="18"/>
                <w:szCs w:val="18"/>
              </w:rPr>
              <w:t>1,60</w:t>
            </w:r>
          </w:p>
        </w:tc>
      </w:tr>
      <w:tr w:rsidR="002307DC" w:rsidRPr="002172D7" w14:paraId="2A7D68F1" w14:textId="77777777" w:rsidTr="00CD3A09">
        <w:trPr>
          <w:trHeight w:val="300"/>
        </w:trPr>
        <w:tc>
          <w:tcPr>
            <w:tcW w:w="449" w:type="pct"/>
            <w:shd w:val="clear" w:color="auto" w:fill="auto"/>
            <w:vAlign w:val="center"/>
            <w:hideMark/>
          </w:tcPr>
          <w:p w14:paraId="0A662DC0" w14:textId="77777777"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5</w:t>
            </w:r>
          </w:p>
        </w:tc>
        <w:tc>
          <w:tcPr>
            <w:tcW w:w="1402" w:type="pct"/>
            <w:shd w:val="clear" w:color="auto" w:fill="auto"/>
            <w:vAlign w:val="center"/>
            <w:hideMark/>
          </w:tcPr>
          <w:p w14:paraId="0CF5E3FD" w14:textId="12A8A3C2"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Ochrona przed poważnymi awariami</w:t>
            </w:r>
          </w:p>
        </w:tc>
        <w:tc>
          <w:tcPr>
            <w:tcW w:w="546" w:type="pct"/>
            <w:shd w:val="clear" w:color="auto" w:fill="auto"/>
            <w:noWrap/>
            <w:vAlign w:val="center"/>
          </w:tcPr>
          <w:p w14:paraId="50380E17" w14:textId="2B8DAF93"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160</w:t>
            </w:r>
          </w:p>
        </w:tc>
        <w:tc>
          <w:tcPr>
            <w:tcW w:w="547" w:type="pct"/>
            <w:shd w:val="clear" w:color="auto" w:fill="auto"/>
            <w:noWrap/>
            <w:vAlign w:val="center"/>
          </w:tcPr>
          <w:p w14:paraId="11817681" w14:textId="75956EC5"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2,67</w:t>
            </w:r>
          </w:p>
        </w:tc>
        <w:tc>
          <w:tcPr>
            <w:tcW w:w="496" w:type="pct"/>
            <w:shd w:val="clear" w:color="auto" w:fill="auto"/>
            <w:noWrap/>
            <w:vAlign w:val="center"/>
          </w:tcPr>
          <w:p w14:paraId="2EABE6CA" w14:textId="00C769A4"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250</w:t>
            </w:r>
          </w:p>
        </w:tc>
        <w:tc>
          <w:tcPr>
            <w:tcW w:w="546" w:type="pct"/>
            <w:shd w:val="clear" w:color="auto" w:fill="auto"/>
            <w:noWrap/>
            <w:vAlign w:val="center"/>
          </w:tcPr>
          <w:p w14:paraId="13C1A881" w14:textId="7D2C659B"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0,72</w:t>
            </w:r>
          </w:p>
        </w:tc>
        <w:tc>
          <w:tcPr>
            <w:tcW w:w="547" w:type="pct"/>
            <w:shd w:val="clear" w:color="auto" w:fill="auto"/>
            <w:noWrap/>
            <w:vAlign w:val="center"/>
          </w:tcPr>
          <w:p w14:paraId="076A1D88" w14:textId="2B42F1E2"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410</w:t>
            </w:r>
          </w:p>
        </w:tc>
        <w:tc>
          <w:tcPr>
            <w:tcW w:w="467" w:type="pct"/>
            <w:shd w:val="clear" w:color="auto" w:fill="auto"/>
            <w:noWrap/>
            <w:vAlign w:val="center"/>
          </w:tcPr>
          <w:p w14:paraId="0CFB9485" w14:textId="424632CF"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1,01</w:t>
            </w:r>
          </w:p>
        </w:tc>
      </w:tr>
      <w:tr w:rsidR="002307DC" w:rsidRPr="002172D7" w14:paraId="6D431932" w14:textId="77777777" w:rsidTr="00CD3A09">
        <w:trPr>
          <w:trHeight w:val="300"/>
        </w:trPr>
        <w:tc>
          <w:tcPr>
            <w:tcW w:w="449" w:type="pct"/>
            <w:shd w:val="clear" w:color="auto" w:fill="auto"/>
            <w:vAlign w:val="center"/>
            <w:hideMark/>
          </w:tcPr>
          <w:p w14:paraId="282FA8FD" w14:textId="77777777"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6</w:t>
            </w:r>
          </w:p>
        </w:tc>
        <w:tc>
          <w:tcPr>
            <w:tcW w:w="1402" w:type="pct"/>
            <w:shd w:val="clear" w:color="auto" w:fill="auto"/>
            <w:vAlign w:val="center"/>
            <w:hideMark/>
          </w:tcPr>
          <w:p w14:paraId="4772B7AB" w14:textId="79338830"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Ochrona przed hałasem</w:t>
            </w:r>
          </w:p>
        </w:tc>
        <w:tc>
          <w:tcPr>
            <w:tcW w:w="546" w:type="pct"/>
            <w:shd w:val="clear" w:color="auto" w:fill="auto"/>
            <w:noWrap/>
            <w:vAlign w:val="center"/>
          </w:tcPr>
          <w:p w14:paraId="16FCF916" w14:textId="1A180286"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w:t>
            </w:r>
          </w:p>
        </w:tc>
        <w:tc>
          <w:tcPr>
            <w:tcW w:w="547" w:type="pct"/>
            <w:shd w:val="clear" w:color="auto" w:fill="auto"/>
            <w:noWrap/>
            <w:vAlign w:val="center"/>
          </w:tcPr>
          <w:p w14:paraId="01EC6BEE" w14:textId="2625818F"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0,00</w:t>
            </w:r>
          </w:p>
        </w:tc>
        <w:tc>
          <w:tcPr>
            <w:tcW w:w="496" w:type="pct"/>
            <w:shd w:val="clear" w:color="auto" w:fill="auto"/>
            <w:noWrap/>
            <w:vAlign w:val="center"/>
          </w:tcPr>
          <w:p w14:paraId="65F54002" w14:textId="07E80B3E"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w:t>
            </w:r>
          </w:p>
        </w:tc>
        <w:tc>
          <w:tcPr>
            <w:tcW w:w="546" w:type="pct"/>
            <w:shd w:val="clear" w:color="auto" w:fill="auto"/>
            <w:noWrap/>
            <w:vAlign w:val="center"/>
          </w:tcPr>
          <w:p w14:paraId="0CA56F90" w14:textId="6C03F727"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0,00</w:t>
            </w:r>
          </w:p>
        </w:tc>
        <w:tc>
          <w:tcPr>
            <w:tcW w:w="547" w:type="pct"/>
            <w:shd w:val="clear" w:color="auto" w:fill="auto"/>
            <w:noWrap/>
            <w:vAlign w:val="center"/>
          </w:tcPr>
          <w:p w14:paraId="41B5A1D5" w14:textId="6F2D84C2"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w:t>
            </w:r>
          </w:p>
        </w:tc>
        <w:tc>
          <w:tcPr>
            <w:tcW w:w="467" w:type="pct"/>
            <w:shd w:val="clear" w:color="auto" w:fill="auto"/>
            <w:noWrap/>
            <w:vAlign w:val="center"/>
          </w:tcPr>
          <w:p w14:paraId="700E3CE5" w14:textId="404AEE67"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0,00</w:t>
            </w:r>
          </w:p>
        </w:tc>
      </w:tr>
      <w:tr w:rsidR="002307DC" w:rsidRPr="002172D7" w14:paraId="499304E7" w14:textId="77777777" w:rsidTr="00CD3A09">
        <w:trPr>
          <w:trHeight w:val="300"/>
        </w:trPr>
        <w:tc>
          <w:tcPr>
            <w:tcW w:w="449" w:type="pct"/>
            <w:shd w:val="clear" w:color="auto" w:fill="auto"/>
            <w:vAlign w:val="center"/>
            <w:hideMark/>
          </w:tcPr>
          <w:p w14:paraId="422A84AE" w14:textId="77777777"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7</w:t>
            </w:r>
          </w:p>
        </w:tc>
        <w:tc>
          <w:tcPr>
            <w:tcW w:w="1402" w:type="pct"/>
            <w:shd w:val="clear" w:color="auto" w:fill="auto"/>
            <w:vAlign w:val="center"/>
            <w:hideMark/>
          </w:tcPr>
          <w:p w14:paraId="7430E83D" w14:textId="0F430696"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Ochrona przed promieniowaniem niejonizującym</w:t>
            </w:r>
          </w:p>
        </w:tc>
        <w:tc>
          <w:tcPr>
            <w:tcW w:w="546" w:type="pct"/>
            <w:shd w:val="clear" w:color="auto" w:fill="auto"/>
            <w:noWrap/>
            <w:vAlign w:val="center"/>
          </w:tcPr>
          <w:p w14:paraId="134A74FB" w14:textId="15A8BCDD"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20</w:t>
            </w:r>
          </w:p>
        </w:tc>
        <w:tc>
          <w:tcPr>
            <w:tcW w:w="547" w:type="pct"/>
            <w:shd w:val="clear" w:color="auto" w:fill="auto"/>
            <w:noWrap/>
            <w:vAlign w:val="center"/>
          </w:tcPr>
          <w:p w14:paraId="2A768EBC" w14:textId="05621CCA"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0,33</w:t>
            </w:r>
          </w:p>
        </w:tc>
        <w:tc>
          <w:tcPr>
            <w:tcW w:w="496" w:type="pct"/>
            <w:shd w:val="clear" w:color="auto" w:fill="auto"/>
            <w:noWrap/>
            <w:vAlign w:val="center"/>
          </w:tcPr>
          <w:p w14:paraId="214E9C10" w14:textId="1FF73532"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w:t>
            </w:r>
          </w:p>
        </w:tc>
        <w:tc>
          <w:tcPr>
            <w:tcW w:w="546" w:type="pct"/>
            <w:shd w:val="clear" w:color="auto" w:fill="auto"/>
            <w:noWrap/>
            <w:vAlign w:val="center"/>
          </w:tcPr>
          <w:p w14:paraId="5FC5DC84" w14:textId="69C08166"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0,00</w:t>
            </w:r>
          </w:p>
        </w:tc>
        <w:tc>
          <w:tcPr>
            <w:tcW w:w="547" w:type="pct"/>
            <w:shd w:val="clear" w:color="auto" w:fill="auto"/>
            <w:noWrap/>
            <w:vAlign w:val="center"/>
          </w:tcPr>
          <w:p w14:paraId="44A99177" w14:textId="193115C7"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20</w:t>
            </w:r>
          </w:p>
        </w:tc>
        <w:tc>
          <w:tcPr>
            <w:tcW w:w="467" w:type="pct"/>
            <w:shd w:val="clear" w:color="auto" w:fill="auto"/>
            <w:noWrap/>
            <w:vAlign w:val="center"/>
          </w:tcPr>
          <w:p w14:paraId="383E5015" w14:textId="0B1D201B"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0,05</w:t>
            </w:r>
          </w:p>
        </w:tc>
      </w:tr>
      <w:tr w:rsidR="002307DC" w:rsidRPr="002172D7" w14:paraId="2834833D" w14:textId="77777777" w:rsidTr="00CD3A09">
        <w:trPr>
          <w:trHeight w:val="300"/>
        </w:trPr>
        <w:tc>
          <w:tcPr>
            <w:tcW w:w="449" w:type="pct"/>
            <w:shd w:val="clear" w:color="auto" w:fill="auto"/>
            <w:vAlign w:val="center"/>
            <w:hideMark/>
          </w:tcPr>
          <w:p w14:paraId="282FF281" w14:textId="77777777"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8</w:t>
            </w:r>
          </w:p>
        </w:tc>
        <w:tc>
          <w:tcPr>
            <w:tcW w:w="1402" w:type="pct"/>
            <w:shd w:val="clear" w:color="auto" w:fill="auto"/>
            <w:vAlign w:val="center"/>
            <w:hideMark/>
          </w:tcPr>
          <w:p w14:paraId="5276F782" w14:textId="48FC80EA"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Ochrona dziedzictwa przyrodniczego</w:t>
            </w:r>
          </w:p>
        </w:tc>
        <w:tc>
          <w:tcPr>
            <w:tcW w:w="546" w:type="pct"/>
            <w:shd w:val="clear" w:color="auto" w:fill="auto"/>
            <w:noWrap/>
            <w:vAlign w:val="center"/>
          </w:tcPr>
          <w:p w14:paraId="39021C5B" w14:textId="776550BF"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w:t>
            </w:r>
          </w:p>
        </w:tc>
        <w:tc>
          <w:tcPr>
            <w:tcW w:w="547" w:type="pct"/>
            <w:shd w:val="clear" w:color="auto" w:fill="auto"/>
            <w:noWrap/>
            <w:vAlign w:val="center"/>
          </w:tcPr>
          <w:p w14:paraId="210698A4" w14:textId="04D79E49"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0,00</w:t>
            </w:r>
          </w:p>
        </w:tc>
        <w:tc>
          <w:tcPr>
            <w:tcW w:w="496" w:type="pct"/>
            <w:shd w:val="clear" w:color="auto" w:fill="auto"/>
            <w:noWrap/>
            <w:vAlign w:val="center"/>
          </w:tcPr>
          <w:p w14:paraId="151A8D4B" w14:textId="5EE00366"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100</w:t>
            </w:r>
          </w:p>
        </w:tc>
        <w:tc>
          <w:tcPr>
            <w:tcW w:w="546" w:type="pct"/>
            <w:shd w:val="clear" w:color="auto" w:fill="auto"/>
            <w:noWrap/>
            <w:vAlign w:val="center"/>
          </w:tcPr>
          <w:p w14:paraId="36AB3530" w14:textId="52EF58B0"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0,29</w:t>
            </w:r>
          </w:p>
        </w:tc>
        <w:tc>
          <w:tcPr>
            <w:tcW w:w="547" w:type="pct"/>
            <w:shd w:val="clear" w:color="auto" w:fill="auto"/>
            <w:noWrap/>
            <w:vAlign w:val="center"/>
          </w:tcPr>
          <w:p w14:paraId="61243C17" w14:textId="432A42B6"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100</w:t>
            </w:r>
          </w:p>
        </w:tc>
        <w:tc>
          <w:tcPr>
            <w:tcW w:w="467" w:type="pct"/>
            <w:shd w:val="clear" w:color="auto" w:fill="auto"/>
            <w:noWrap/>
            <w:vAlign w:val="center"/>
          </w:tcPr>
          <w:p w14:paraId="46222D66" w14:textId="474E13BD"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0,25</w:t>
            </w:r>
          </w:p>
        </w:tc>
      </w:tr>
      <w:tr w:rsidR="002307DC" w:rsidRPr="002172D7" w14:paraId="72990B33" w14:textId="77777777" w:rsidTr="00CD3A09">
        <w:trPr>
          <w:trHeight w:val="300"/>
        </w:trPr>
        <w:tc>
          <w:tcPr>
            <w:tcW w:w="449" w:type="pct"/>
            <w:shd w:val="clear" w:color="auto" w:fill="auto"/>
            <w:vAlign w:val="center"/>
            <w:hideMark/>
          </w:tcPr>
          <w:p w14:paraId="019B8532" w14:textId="77777777"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9</w:t>
            </w:r>
          </w:p>
        </w:tc>
        <w:tc>
          <w:tcPr>
            <w:tcW w:w="1402" w:type="pct"/>
            <w:shd w:val="clear" w:color="auto" w:fill="auto"/>
            <w:vAlign w:val="center"/>
            <w:hideMark/>
          </w:tcPr>
          <w:p w14:paraId="46516DF6" w14:textId="1FDD3835" w:rsidR="002307DC" w:rsidRPr="002172D7" w:rsidRDefault="002307DC" w:rsidP="00156AD3">
            <w:pPr>
              <w:suppressAutoHyphens w:val="0"/>
              <w:spacing w:before="60" w:after="60"/>
              <w:jc w:val="center"/>
              <w:rPr>
                <w:i/>
                <w:iCs/>
                <w:color w:val="000000"/>
                <w:sz w:val="18"/>
                <w:szCs w:val="18"/>
                <w:lang w:eastAsia="pl-PL"/>
              </w:rPr>
            </w:pPr>
            <w:r w:rsidRPr="002172D7">
              <w:rPr>
                <w:i/>
                <w:iCs/>
                <w:color w:val="000000"/>
                <w:sz w:val="18"/>
                <w:szCs w:val="18"/>
                <w:lang w:eastAsia="pl-PL"/>
              </w:rPr>
              <w:t>Ochrona i zrównoważony rozwój lasów</w:t>
            </w:r>
          </w:p>
        </w:tc>
        <w:tc>
          <w:tcPr>
            <w:tcW w:w="546" w:type="pct"/>
            <w:shd w:val="clear" w:color="auto" w:fill="auto"/>
            <w:noWrap/>
            <w:vAlign w:val="center"/>
          </w:tcPr>
          <w:p w14:paraId="3CF442F2" w14:textId="1958086A"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635</w:t>
            </w:r>
          </w:p>
        </w:tc>
        <w:tc>
          <w:tcPr>
            <w:tcW w:w="547" w:type="pct"/>
            <w:shd w:val="clear" w:color="auto" w:fill="auto"/>
            <w:noWrap/>
            <w:vAlign w:val="center"/>
          </w:tcPr>
          <w:p w14:paraId="01B91549" w14:textId="61477A4F"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10,60</w:t>
            </w:r>
          </w:p>
        </w:tc>
        <w:tc>
          <w:tcPr>
            <w:tcW w:w="496" w:type="pct"/>
            <w:shd w:val="clear" w:color="auto" w:fill="auto"/>
            <w:noWrap/>
            <w:vAlign w:val="center"/>
          </w:tcPr>
          <w:p w14:paraId="34723D0E" w14:textId="0E2C248F"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220</w:t>
            </w:r>
          </w:p>
        </w:tc>
        <w:tc>
          <w:tcPr>
            <w:tcW w:w="546" w:type="pct"/>
            <w:shd w:val="clear" w:color="auto" w:fill="auto"/>
            <w:noWrap/>
            <w:vAlign w:val="center"/>
          </w:tcPr>
          <w:p w14:paraId="1D9D0A06" w14:textId="4E833F17"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0,63</w:t>
            </w:r>
          </w:p>
        </w:tc>
        <w:tc>
          <w:tcPr>
            <w:tcW w:w="547" w:type="pct"/>
            <w:shd w:val="clear" w:color="auto" w:fill="auto"/>
            <w:noWrap/>
            <w:vAlign w:val="center"/>
          </w:tcPr>
          <w:p w14:paraId="2C963AAF" w14:textId="1C183797"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855</w:t>
            </w:r>
          </w:p>
        </w:tc>
        <w:tc>
          <w:tcPr>
            <w:tcW w:w="467" w:type="pct"/>
            <w:shd w:val="clear" w:color="auto" w:fill="auto"/>
            <w:noWrap/>
            <w:vAlign w:val="center"/>
          </w:tcPr>
          <w:p w14:paraId="1A560F63" w14:textId="68195459" w:rsidR="002307DC" w:rsidRPr="002172D7" w:rsidRDefault="002307DC" w:rsidP="00156AD3">
            <w:pPr>
              <w:suppressAutoHyphens w:val="0"/>
              <w:spacing w:before="60" w:after="60"/>
              <w:jc w:val="center"/>
              <w:rPr>
                <w:i/>
                <w:color w:val="000000"/>
                <w:sz w:val="18"/>
                <w:szCs w:val="18"/>
                <w:lang w:eastAsia="pl-PL"/>
              </w:rPr>
            </w:pPr>
            <w:r>
              <w:rPr>
                <w:i/>
                <w:iCs/>
                <w:color w:val="000000"/>
                <w:sz w:val="18"/>
                <w:szCs w:val="18"/>
              </w:rPr>
              <w:t>2,10</w:t>
            </w:r>
          </w:p>
        </w:tc>
      </w:tr>
      <w:tr w:rsidR="002307DC" w:rsidRPr="002172D7" w14:paraId="111A5922" w14:textId="77777777" w:rsidTr="00CD3A09">
        <w:trPr>
          <w:trHeight w:val="300"/>
        </w:trPr>
        <w:tc>
          <w:tcPr>
            <w:tcW w:w="1851" w:type="pct"/>
            <w:gridSpan w:val="2"/>
            <w:shd w:val="clear" w:color="auto" w:fill="auto"/>
            <w:vAlign w:val="center"/>
            <w:hideMark/>
          </w:tcPr>
          <w:p w14:paraId="744F933E" w14:textId="77777777" w:rsidR="002307DC" w:rsidRPr="002172D7" w:rsidRDefault="002307DC" w:rsidP="00156AD3">
            <w:pPr>
              <w:suppressAutoHyphens w:val="0"/>
              <w:spacing w:before="60" w:after="60"/>
              <w:jc w:val="center"/>
              <w:rPr>
                <w:b/>
                <w:i/>
                <w:iCs/>
                <w:color w:val="000000"/>
                <w:sz w:val="18"/>
                <w:szCs w:val="18"/>
                <w:lang w:eastAsia="pl-PL"/>
              </w:rPr>
            </w:pPr>
            <w:r w:rsidRPr="002172D7">
              <w:rPr>
                <w:b/>
                <w:i/>
                <w:iCs/>
                <w:color w:val="000000"/>
                <w:sz w:val="18"/>
                <w:szCs w:val="18"/>
                <w:lang w:eastAsia="pl-PL"/>
              </w:rPr>
              <w:t>OGÓŁEM</w:t>
            </w:r>
          </w:p>
        </w:tc>
        <w:tc>
          <w:tcPr>
            <w:tcW w:w="546" w:type="pct"/>
            <w:shd w:val="clear" w:color="auto" w:fill="auto"/>
            <w:noWrap/>
            <w:vAlign w:val="center"/>
          </w:tcPr>
          <w:p w14:paraId="2BD0AB22" w14:textId="73E2E627" w:rsidR="002307DC" w:rsidRPr="002172D7" w:rsidRDefault="002307DC" w:rsidP="00156AD3">
            <w:pPr>
              <w:suppressAutoHyphens w:val="0"/>
              <w:spacing w:before="60" w:after="60"/>
              <w:jc w:val="center"/>
              <w:rPr>
                <w:b/>
                <w:i/>
                <w:iCs/>
                <w:sz w:val="18"/>
                <w:szCs w:val="18"/>
                <w:lang w:eastAsia="pl-PL"/>
              </w:rPr>
            </w:pPr>
            <w:r>
              <w:rPr>
                <w:b/>
                <w:bCs/>
                <w:i/>
                <w:iCs/>
                <w:color w:val="000000"/>
                <w:sz w:val="18"/>
                <w:szCs w:val="18"/>
              </w:rPr>
              <w:t>5990</w:t>
            </w:r>
          </w:p>
        </w:tc>
        <w:tc>
          <w:tcPr>
            <w:tcW w:w="547" w:type="pct"/>
            <w:shd w:val="clear" w:color="auto" w:fill="auto"/>
            <w:noWrap/>
            <w:vAlign w:val="center"/>
          </w:tcPr>
          <w:p w14:paraId="7F4209B2" w14:textId="57292592" w:rsidR="002307DC" w:rsidRPr="002172D7" w:rsidRDefault="002307DC" w:rsidP="00156AD3">
            <w:pPr>
              <w:suppressAutoHyphens w:val="0"/>
              <w:spacing w:before="60" w:after="60"/>
              <w:jc w:val="center"/>
              <w:rPr>
                <w:b/>
                <w:i/>
                <w:color w:val="000000"/>
                <w:sz w:val="18"/>
                <w:szCs w:val="18"/>
                <w:lang w:eastAsia="pl-PL"/>
              </w:rPr>
            </w:pPr>
            <w:r>
              <w:rPr>
                <w:i/>
                <w:iCs/>
                <w:color w:val="000000"/>
                <w:sz w:val="18"/>
                <w:szCs w:val="18"/>
              </w:rPr>
              <w:t>100,00</w:t>
            </w:r>
          </w:p>
        </w:tc>
        <w:tc>
          <w:tcPr>
            <w:tcW w:w="496" w:type="pct"/>
            <w:shd w:val="clear" w:color="auto" w:fill="auto"/>
            <w:noWrap/>
            <w:vAlign w:val="center"/>
          </w:tcPr>
          <w:p w14:paraId="237AE368" w14:textId="087A4EC0" w:rsidR="002307DC" w:rsidRPr="002172D7" w:rsidRDefault="002307DC" w:rsidP="00156AD3">
            <w:pPr>
              <w:suppressAutoHyphens w:val="0"/>
              <w:spacing w:before="60" w:after="60"/>
              <w:jc w:val="center"/>
              <w:rPr>
                <w:b/>
                <w:i/>
                <w:color w:val="000000"/>
                <w:sz w:val="18"/>
                <w:szCs w:val="18"/>
                <w:lang w:eastAsia="pl-PL"/>
              </w:rPr>
            </w:pPr>
            <w:r>
              <w:rPr>
                <w:b/>
                <w:bCs/>
                <w:i/>
                <w:iCs/>
                <w:color w:val="000000"/>
                <w:sz w:val="18"/>
                <w:szCs w:val="18"/>
              </w:rPr>
              <w:t>34761</w:t>
            </w:r>
          </w:p>
        </w:tc>
        <w:tc>
          <w:tcPr>
            <w:tcW w:w="546" w:type="pct"/>
            <w:shd w:val="clear" w:color="auto" w:fill="auto"/>
            <w:noWrap/>
            <w:vAlign w:val="center"/>
          </w:tcPr>
          <w:p w14:paraId="3C72DC6E" w14:textId="482C850F" w:rsidR="002307DC" w:rsidRPr="002172D7" w:rsidRDefault="002307DC" w:rsidP="00156AD3">
            <w:pPr>
              <w:suppressAutoHyphens w:val="0"/>
              <w:spacing w:before="60" w:after="60"/>
              <w:jc w:val="center"/>
              <w:rPr>
                <w:b/>
                <w:i/>
                <w:color w:val="000000"/>
                <w:sz w:val="18"/>
                <w:szCs w:val="18"/>
                <w:lang w:eastAsia="pl-PL"/>
              </w:rPr>
            </w:pPr>
            <w:r>
              <w:rPr>
                <w:i/>
                <w:iCs/>
                <w:color w:val="000000"/>
                <w:sz w:val="18"/>
                <w:szCs w:val="18"/>
              </w:rPr>
              <w:t>100,00</w:t>
            </w:r>
          </w:p>
        </w:tc>
        <w:tc>
          <w:tcPr>
            <w:tcW w:w="547" w:type="pct"/>
            <w:shd w:val="clear" w:color="auto" w:fill="auto"/>
            <w:noWrap/>
            <w:vAlign w:val="center"/>
          </w:tcPr>
          <w:p w14:paraId="1D7F4506" w14:textId="723001E3" w:rsidR="002307DC" w:rsidRPr="002172D7" w:rsidRDefault="002307DC" w:rsidP="00156AD3">
            <w:pPr>
              <w:suppressAutoHyphens w:val="0"/>
              <w:spacing w:before="60" w:after="60"/>
              <w:jc w:val="center"/>
              <w:rPr>
                <w:b/>
                <w:i/>
                <w:color w:val="000000"/>
                <w:sz w:val="18"/>
                <w:szCs w:val="18"/>
                <w:lang w:eastAsia="pl-PL"/>
              </w:rPr>
            </w:pPr>
            <w:r>
              <w:rPr>
                <w:b/>
                <w:bCs/>
                <w:i/>
                <w:iCs/>
                <w:color w:val="000000"/>
                <w:sz w:val="18"/>
                <w:szCs w:val="18"/>
              </w:rPr>
              <w:t>40751</w:t>
            </w:r>
          </w:p>
        </w:tc>
        <w:tc>
          <w:tcPr>
            <w:tcW w:w="467" w:type="pct"/>
            <w:shd w:val="clear" w:color="auto" w:fill="auto"/>
            <w:noWrap/>
            <w:vAlign w:val="center"/>
          </w:tcPr>
          <w:p w14:paraId="3687C196" w14:textId="4C0FFC93" w:rsidR="002307DC" w:rsidRPr="002172D7" w:rsidRDefault="002307DC" w:rsidP="00156AD3">
            <w:pPr>
              <w:suppressAutoHyphens w:val="0"/>
              <w:spacing w:before="60" w:after="60"/>
              <w:jc w:val="center"/>
              <w:rPr>
                <w:b/>
                <w:i/>
                <w:color w:val="000000"/>
                <w:sz w:val="18"/>
                <w:szCs w:val="18"/>
                <w:lang w:eastAsia="pl-PL"/>
              </w:rPr>
            </w:pPr>
            <w:r>
              <w:rPr>
                <w:i/>
                <w:iCs/>
                <w:color w:val="000000"/>
                <w:sz w:val="18"/>
                <w:szCs w:val="18"/>
              </w:rPr>
              <w:t>100,00</w:t>
            </w:r>
          </w:p>
        </w:tc>
      </w:tr>
    </w:tbl>
    <w:p w14:paraId="3ADA2553" w14:textId="3F951218" w:rsidR="009778C9" w:rsidRPr="002172D7" w:rsidRDefault="009778C9" w:rsidP="00156AD3">
      <w:pPr>
        <w:pStyle w:val="rdo"/>
        <w:spacing w:before="60" w:after="60"/>
        <w:rPr>
          <w:rFonts w:ascii="Times New Roman" w:hAnsi="Times New Roman"/>
          <w:sz w:val="18"/>
          <w:lang w:val="pl-PL"/>
        </w:rPr>
      </w:pPr>
      <w:r w:rsidRPr="002172D7">
        <w:rPr>
          <w:rFonts w:ascii="Times New Roman" w:hAnsi="Times New Roman"/>
          <w:sz w:val="18"/>
          <w:lang w:val="pl-PL"/>
        </w:rPr>
        <w:t xml:space="preserve">Źródło: opracowanie własne na podstawie </w:t>
      </w:r>
      <w:r w:rsidRPr="007E30F2">
        <w:rPr>
          <w:rFonts w:ascii="Times New Roman" w:hAnsi="Times New Roman"/>
          <w:sz w:val="18"/>
          <w:lang w:val="pl-PL"/>
        </w:rPr>
        <w:t xml:space="preserve">danych </w:t>
      </w:r>
      <w:r w:rsidR="007E30F2" w:rsidRPr="007E30F2">
        <w:rPr>
          <w:rFonts w:ascii="Times New Roman" w:hAnsi="Times New Roman"/>
          <w:sz w:val="18"/>
          <w:lang w:val="pl-PL"/>
        </w:rPr>
        <w:t>UM Sośnicowice</w:t>
      </w:r>
      <w:r w:rsidRPr="007E30F2">
        <w:rPr>
          <w:rFonts w:ascii="Times New Roman" w:hAnsi="Times New Roman"/>
          <w:sz w:val="18"/>
          <w:lang w:val="pl-PL"/>
        </w:rPr>
        <w:t xml:space="preserve"> oraz instytucji, które będą koordynować realizacje zadań na terenie gminy </w:t>
      </w:r>
      <w:r w:rsidR="007E30F2" w:rsidRPr="007E30F2">
        <w:rPr>
          <w:rFonts w:ascii="Times New Roman" w:hAnsi="Times New Roman"/>
          <w:sz w:val="18"/>
          <w:lang w:val="pl-PL"/>
        </w:rPr>
        <w:t xml:space="preserve">Sośnicowice </w:t>
      </w:r>
      <w:r w:rsidRPr="007E30F2">
        <w:rPr>
          <w:rFonts w:ascii="Times New Roman" w:hAnsi="Times New Roman"/>
          <w:sz w:val="18"/>
          <w:lang w:val="pl-PL"/>
        </w:rPr>
        <w:t>w latach 2014-2021</w:t>
      </w:r>
    </w:p>
    <w:p w14:paraId="5DD6AEED" w14:textId="77777777" w:rsidR="009778C9" w:rsidRPr="002172D7" w:rsidRDefault="009778C9" w:rsidP="00156AD3">
      <w:pPr>
        <w:spacing w:before="60" w:after="60"/>
        <w:jc w:val="both"/>
        <w:rPr>
          <w:sz w:val="22"/>
          <w:szCs w:val="20"/>
        </w:rPr>
      </w:pPr>
    </w:p>
    <w:p w14:paraId="1001A8C5" w14:textId="2C54D1F6" w:rsidR="009778C9" w:rsidRPr="002172D7" w:rsidRDefault="009778C9" w:rsidP="00156AD3">
      <w:pPr>
        <w:spacing w:before="60" w:after="60"/>
        <w:jc w:val="both"/>
        <w:rPr>
          <w:color w:val="000000"/>
          <w:sz w:val="22"/>
          <w:szCs w:val="22"/>
        </w:rPr>
      </w:pPr>
      <w:r w:rsidRPr="002172D7">
        <w:rPr>
          <w:sz w:val="22"/>
          <w:szCs w:val="20"/>
        </w:rPr>
        <w:t xml:space="preserve">Przedstawione zestawienie wskazuje </w:t>
      </w:r>
      <w:r w:rsidR="002307DC">
        <w:rPr>
          <w:sz w:val="22"/>
          <w:szCs w:val="20"/>
        </w:rPr>
        <w:t>dużą dysproporcje między kosztami zadań własnych i zadań koordynowanych.</w:t>
      </w:r>
      <w:r w:rsidR="007A5FE6" w:rsidRPr="002172D7">
        <w:rPr>
          <w:sz w:val="22"/>
          <w:szCs w:val="20"/>
        </w:rPr>
        <w:t xml:space="preserve"> </w:t>
      </w:r>
      <w:r w:rsidRPr="002172D7">
        <w:rPr>
          <w:sz w:val="22"/>
          <w:szCs w:val="20"/>
        </w:rPr>
        <w:t>Realizacj</w:t>
      </w:r>
      <w:r w:rsidR="007A5FE6" w:rsidRPr="002172D7">
        <w:rPr>
          <w:sz w:val="22"/>
          <w:szCs w:val="20"/>
        </w:rPr>
        <w:t>ę</w:t>
      </w:r>
      <w:r w:rsidRPr="002172D7">
        <w:rPr>
          <w:sz w:val="22"/>
          <w:szCs w:val="20"/>
        </w:rPr>
        <w:t xml:space="preserve"> zadań własnych </w:t>
      </w:r>
      <w:r w:rsidR="007A5FE6" w:rsidRPr="002172D7">
        <w:rPr>
          <w:sz w:val="22"/>
          <w:szCs w:val="20"/>
        </w:rPr>
        <w:t>oszacowano na</w:t>
      </w:r>
      <w:r w:rsidRPr="002172D7">
        <w:rPr>
          <w:sz w:val="22"/>
          <w:szCs w:val="20"/>
        </w:rPr>
        <w:t xml:space="preserve"> około</w:t>
      </w:r>
      <w:r w:rsidR="002307DC">
        <w:rPr>
          <w:sz w:val="22"/>
          <w:szCs w:val="20"/>
        </w:rPr>
        <w:t xml:space="preserve"> 6 mln złotych</w:t>
      </w:r>
      <w:r w:rsidRPr="002172D7">
        <w:rPr>
          <w:sz w:val="22"/>
          <w:szCs w:val="20"/>
        </w:rPr>
        <w:t xml:space="preserve">, natomiast koszt zaplanowanych przedsięwzięć </w:t>
      </w:r>
      <w:r w:rsidR="002307DC">
        <w:rPr>
          <w:sz w:val="22"/>
          <w:szCs w:val="20"/>
        </w:rPr>
        <w:t xml:space="preserve">nie </w:t>
      </w:r>
      <w:r w:rsidRPr="002172D7">
        <w:rPr>
          <w:sz w:val="22"/>
          <w:szCs w:val="20"/>
        </w:rPr>
        <w:t xml:space="preserve">leżących w gestii innych podmiotów to koszt planowany ponad </w:t>
      </w:r>
      <w:r w:rsidRPr="002172D7">
        <w:rPr>
          <w:sz w:val="22"/>
          <w:szCs w:val="20"/>
        </w:rPr>
        <w:br/>
      </w:r>
      <w:r w:rsidR="002307DC">
        <w:rPr>
          <w:sz w:val="22"/>
          <w:szCs w:val="20"/>
        </w:rPr>
        <w:t>34</w:t>
      </w:r>
      <w:r w:rsidRPr="002172D7">
        <w:rPr>
          <w:sz w:val="22"/>
          <w:szCs w:val="20"/>
        </w:rPr>
        <w:t xml:space="preserve"> mln. Należy także wziąć pod uwagę, iż cześć zadań </w:t>
      </w:r>
      <w:r w:rsidR="007A5FE6" w:rsidRPr="002172D7">
        <w:rPr>
          <w:sz w:val="22"/>
          <w:szCs w:val="20"/>
        </w:rPr>
        <w:t xml:space="preserve">zarówno własnych jak i </w:t>
      </w:r>
      <w:r w:rsidRPr="002172D7">
        <w:rPr>
          <w:sz w:val="22"/>
          <w:szCs w:val="20"/>
        </w:rPr>
        <w:t xml:space="preserve">koordynowanych nie ma podanych kosztów ze </w:t>
      </w:r>
      <w:r w:rsidRPr="002172D7">
        <w:rPr>
          <w:sz w:val="22"/>
          <w:szCs w:val="22"/>
        </w:rPr>
        <w:t xml:space="preserve">względu na trudności związane z ich oszacowaniem. Przykładem takich zadań jest </w:t>
      </w:r>
      <w:r w:rsidR="002307DC">
        <w:rPr>
          <w:color w:val="000000"/>
          <w:sz w:val="22"/>
          <w:szCs w:val="22"/>
        </w:rPr>
        <w:t xml:space="preserve">rekultywacja terenów poeksploatacyjnych lub </w:t>
      </w:r>
      <w:r w:rsidR="00165A97" w:rsidRPr="00165A97">
        <w:rPr>
          <w:color w:val="000000"/>
          <w:sz w:val="22"/>
          <w:szCs w:val="22"/>
        </w:rPr>
        <w:t>z</w:t>
      </w:r>
      <w:r w:rsidR="00165A97" w:rsidRPr="00165A97">
        <w:rPr>
          <w:rFonts w:eastAsia="SimSun"/>
          <w:sz w:val="22"/>
          <w:szCs w:val="22"/>
          <w:lang w:eastAsia="pl-PL"/>
        </w:rPr>
        <w:t>amknięcie i rekultywacja składowiska odpadów poneutralizacyjnych „Smolnica” w Trachach</w:t>
      </w:r>
      <w:r w:rsidR="00165A97" w:rsidRPr="00165A97">
        <w:rPr>
          <w:color w:val="000000"/>
          <w:sz w:val="22"/>
          <w:szCs w:val="22"/>
        </w:rPr>
        <w:t>,</w:t>
      </w:r>
      <w:r w:rsidR="00165A97">
        <w:rPr>
          <w:color w:val="000000"/>
          <w:sz w:val="22"/>
          <w:szCs w:val="22"/>
        </w:rPr>
        <w:t xml:space="preserve"> a także działania na drogach krajowych, których nie można oszacować</w:t>
      </w:r>
      <w:r w:rsidRPr="002172D7">
        <w:rPr>
          <w:rFonts w:eastAsiaTheme="minorHAnsi"/>
          <w:iCs/>
          <w:sz w:val="22"/>
          <w:szCs w:val="22"/>
          <w:lang w:eastAsia="en-US"/>
        </w:rPr>
        <w:t xml:space="preserve">. Zadania te są planowane, ale koszty ich realizacji nie są znane. </w:t>
      </w:r>
    </w:p>
    <w:p w14:paraId="2577B7A9" w14:textId="36E67AEC" w:rsidR="009778C9" w:rsidRPr="002172D7" w:rsidRDefault="009778C9" w:rsidP="00156AD3">
      <w:pPr>
        <w:spacing w:before="60" w:after="60"/>
        <w:jc w:val="both"/>
        <w:rPr>
          <w:sz w:val="22"/>
          <w:szCs w:val="20"/>
        </w:rPr>
      </w:pPr>
      <w:r w:rsidRPr="002172D7">
        <w:rPr>
          <w:sz w:val="22"/>
          <w:szCs w:val="20"/>
        </w:rPr>
        <w:t xml:space="preserve">Przyjmując zatem założenie, iż istotna poprawa stanu środowiska jest pochodną wielkości nakładów finansowych, można dziś stwierdzić iż na terenie gminy </w:t>
      </w:r>
      <w:r w:rsidR="00165A97">
        <w:rPr>
          <w:sz w:val="22"/>
          <w:szCs w:val="20"/>
        </w:rPr>
        <w:t>Sośnicowice o</w:t>
      </w:r>
      <w:r w:rsidRPr="002172D7">
        <w:rPr>
          <w:sz w:val="22"/>
          <w:szCs w:val="20"/>
        </w:rPr>
        <w:t xml:space="preserve">na dynamikę zmian będzie miała </w:t>
      </w:r>
      <w:r w:rsidR="00165A97">
        <w:rPr>
          <w:sz w:val="22"/>
          <w:szCs w:val="20"/>
        </w:rPr>
        <w:t>większy</w:t>
      </w:r>
      <w:r w:rsidRPr="002172D7">
        <w:rPr>
          <w:sz w:val="22"/>
          <w:szCs w:val="20"/>
        </w:rPr>
        <w:t xml:space="preserve"> wpływ realizacja zadań </w:t>
      </w:r>
      <w:r w:rsidR="00165A97">
        <w:rPr>
          <w:sz w:val="22"/>
          <w:szCs w:val="20"/>
        </w:rPr>
        <w:t xml:space="preserve">realizowanych </w:t>
      </w:r>
      <w:r w:rsidRPr="002172D7">
        <w:rPr>
          <w:sz w:val="22"/>
          <w:szCs w:val="20"/>
        </w:rPr>
        <w:t xml:space="preserve">przez podmioty takie jak </w:t>
      </w:r>
      <w:r w:rsidR="00165A97">
        <w:rPr>
          <w:sz w:val="22"/>
          <w:szCs w:val="20"/>
        </w:rPr>
        <w:t xml:space="preserve">Województwo Śląskie, </w:t>
      </w:r>
      <w:r w:rsidR="004535D5" w:rsidRPr="002172D7">
        <w:rPr>
          <w:sz w:val="22"/>
          <w:szCs w:val="20"/>
        </w:rPr>
        <w:t xml:space="preserve">Powiat </w:t>
      </w:r>
      <w:r w:rsidR="00347368" w:rsidRPr="002172D7">
        <w:rPr>
          <w:sz w:val="22"/>
          <w:szCs w:val="20"/>
        </w:rPr>
        <w:t>Gliwicki</w:t>
      </w:r>
      <w:r w:rsidR="00165A97">
        <w:rPr>
          <w:sz w:val="22"/>
          <w:szCs w:val="20"/>
        </w:rPr>
        <w:t>, GDDKiA</w:t>
      </w:r>
      <w:r w:rsidRPr="002172D7">
        <w:rPr>
          <w:sz w:val="22"/>
          <w:szCs w:val="20"/>
        </w:rPr>
        <w:t xml:space="preserve"> czy </w:t>
      </w:r>
      <w:r w:rsidR="004535D5" w:rsidRPr="002172D7">
        <w:rPr>
          <w:sz w:val="22"/>
          <w:szCs w:val="20"/>
        </w:rPr>
        <w:t>Regionalny Zarząd Gospodarki Wodnej</w:t>
      </w:r>
      <w:r w:rsidRPr="002172D7">
        <w:rPr>
          <w:sz w:val="22"/>
          <w:szCs w:val="20"/>
        </w:rPr>
        <w:t xml:space="preserve"> lub Nadleśnictwo.</w:t>
      </w:r>
    </w:p>
    <w:p w14:paraId="7CCD8636" w14:textId="77777777" w:rsidR="009778C9" w:rsidRPr="002172D7" w:rsidRDefault="009778C9" w:rsidP="00156AD3">
      <w:pPr>
        <w:spacing w:before="60" w:after="60"/>
        <w:jc w:val="both"/>
        <w:rPr>
          <w:sz w:val="22"/>
          <w:szCs w:val="20"/>
        </w:rPr>
      </w:pPr>
    </w:p>
    <w:p w14:paraId="73A2D22E" w14:textId="4FF211A5" w:rsidR="009778C9" w:rsidRPr="002172D7" w:rsidRDefault="00081FE1" w:rsidP="00156AD3">
      <w:pPr>
        <w:spacing w:before="60" w:after="60"/>
        <w:jc w:val="both"/>
        <w:rPr>
          <w:sz w:val="28"/>
        </w:rPr>
      </w:pPr>
      <w:r>
        <w:rPr>
          <w:noProof/>
          <w:lang w:val="en-US" w:eastAsia="pl-PL"/>
        </w:rPr>
        <w:drawing>
          <wp:inline distT="0" distB="0" distL="0" distR="0" wp14:anchorId="149BC9ED" wp14:editId="25EB90C6">
            <wp:extent cx="5715000" cy="2743200"/>
            <wp:effectExtent l="0" t="0" r="25400" b="2540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866259F" w14:textId="287545B1" w:rsidR="009778C9" w:rsidRPr="002172D7" w:rsidRDefault="009778C9" w:rsidP="00156AD3">
      <w:pPr>
        <w:pStyle w:val="Podpis"/>
        <w:spacing w:before="60" w:after="60"/>
        <w:rPr>
          <w:rFonts w:ascii="Times New Roman" w:hAnsi="Times New Roman"/>
          <w:sz w:val="22"/>
        </w:rPr>
      </w:pPr>
      <w:bookmarkStart w:id="312" w:name="_Toc328655822"/>
      <w:bookmarkStart w:id="313" w:name="_Toc263940599"/>
      <w:bookmarkStart w:id="314" w:name="_Toc267063267"/>
      <w:r w:rsidRPr="002172D7">
        <w:rPr>
          <w:rFonts w:ascii="Times New Roman" w:hAnsi="Times New Roman"/>
          <w:sz w:val="22"/>
        </w:rPr>
        <w:t xml:space="preserve">Rysunek </w:t>
      </w:r>
      <w:r w:rsidRPr="002172D7">
        <w:rPr>
          <w:rFonts w:ascii="Times New Roman" w:hAnsi="Times New Roman"/>
          <w:sz w:val="22"/>
        </w:rPr>
        <w:fldChar w:fldCharType="begin"/>
      </w:r>
      <w:r w:rsidRPr="002172D7">
        <w:rPr>
          <w:rFonts w:ascii="Times New Roman" w:hAnsi="Times New Roman"/>
          <w:sz w:val="22"/>
        </w:rPr>
        <w:instrText xml:space="preserve"> SEQ Rysunek \* ARABIC </w:instrText>
      </w:r>
      <w:r w:rsidRPr="002172D7">
        <w:rPr>
          <w:rFonts w:ascii="Times New Roman" w:hAnsi="Times New Roman"/>
          <w:sz w:val="22"/>
        </w:rPr>
        <w:fldChar w:fldCharType="separate"/>
      </w:r>
      <w:r w:rsidR="006F1053">
        <w:rPr>
          <w:rFonts w:ascii="Times New Roman" w:hAnsi="Times New Roman"/>
          <w:noProof/>
          <w:sz w:val="22"/>
        </w:rPr>
        <w:t>20</w:t>
      </w:r>
      <w:r w:rsidRPr="002172D7">
        <w:rPr>
          <w:rFonts w:ascii="Times New Roman" w:hAnsi="Times New Roman"/>
          <w:sz w:val="22"/>
        </w:rPr>
        <w:fldChar w:fldCharType="end"/>
      </w:r>
      <w:r w:rsidRPr="002172D7">
        <w:rPr>
          <w:rFonts w:ascii="Times New Roman" w:hAnsi="Times New Roman"/>
          <w:sz w:val="22"/>
        </w:rPr>
        <w:t xml:space="preserve"> Udział zadań wg kryterium odpowiedzialności za pokrycie środków finansowych w</w:t>
      </w:r>
      <w:r w:rsidR="00081FE1">
        <w:rPr>
          <w:rFonts w:ascii="Times New Roman" w:hAnsi="Times New Roman"/>
          <w:sz w:val="22"/>
        </w:rPr>
        <w:t> </w:t>
      </w:r>
      <w:r w:rsidR="008F7238">
        <w:rPr>
          <w:rFonts w:ascii="Times New Roman" w:hAnsi="Times New Roman"/>
          <w:sz w:val="22"/>
        </w:rPr>
        <w:t xml:space="preserve"> </w:t>
      </w:r>
      <w:r w:rsidRPr="002172D7">
        <w:rPr>
          <w:rFonts w:ascii="Times New Roman" w:hAnsi="Times New Roman"/>
          <w:sz w:val="22"/>
        </w:rPr>
        <w:t>ogólnych wydatkach związanych z realizacją programu ochrony środowiska</w:t>
      </w:r>
      <w:bookmarkEnd w:id="312"/>
      <w:bookmarkEnd w:id="313"/>
      <w:bookmarkEnd w:id="314"/>
    </w:p>
    <w:p w14:paraId="11BE28CB" w14:textId="35FF6813" w:rsidR="009778C9" w:rsidRPr="002172D7" w:rsidRDefault="009778C9" w:rsidP="00156AD3">
      <w:pPr>
        <w:pStyle w:val="rdo"/>
        <w:spacing w:before="60" w:after="60"/>
        <w:rPr>
          <w:rFonts w:ascii="Times New Roman" w:hAnsi="Times New Roman"/>
          <w:sz w:val="18"/>
          <w:lang w:val="pl-PL"/>
        </w:rPr>
      </w:pPr>
      <w:r w:rsidRPr="002172D7">
        <w:rPr>
          <w:rFonts w:ascii="Times New Roman" w:hAnsi="Times New Roman"/>
          <w:sz w:val="18"/>
          <w:lang w:val="pl-PL"/>
        </w:rPr>
        <w:t>Źródło: opracowanie własne (dane podano w %)</w:t>
      </w:r>
    </w:p>
    <w:p w14:paraId="472FBA07" w14:textId="77777777" w:rsidR="009778C9" w:rsidRPr="002172D7" w:rsidRDefault="009778C9" w:rsidP="00156AD3">
      <w:pPr>
        <w:spacing w:before="60" w:after="60"/>
        <w:jc w:val="both"/>
        <w:rPr>
          <w:sz w:val="22"/>
        </w:rPr>
      </w:pPr>
    </w:p>
    <w:p w14:paraId="0D0086EC" w14:textId="4D7908FD" w:rsidR="009778C9" w:rsidRPr="002172D7" w:rsidRDefault="009778C9" w:rsidP="00156AD3">
      <w:pPr>
        <w:spacing w:before="60" w:after="60"/>
        <w:jc w:val="both"/>
        <w:rPr>
          <w:sz w:val="22"/>
        </w:rPr>
      </w:pPr>
      <w:r w:rsidRPr="002172D7">
        <w:rPr>
          <w:sz w:val="22"/>
        </w:rPr>
        <w:t xml:space="preserve">Drugą istotną kwestią jest to, że istnieją obszary (kierunki) ochrony środowiska, które są zdecydowanie bardziej kapitałochłonne niż inne. Zarówno w przypadku zadań własnych gminy, jak i </w:t>
      </w:r>
      <w:r w:rsidR="00E108D0">
        <w:rPr>
          <w:sz w:val="22"/>
        </w:rPr>
        <w:t> </w:t>
      </w:r>
      <w:r w:rsidRPr="002172D7">
        <w:rPr>
          <w:sz w:val="22"/>
        </w:rPr>
        <w:t xml:space="preserve">zadań koordynowanych są to </w:t>
      </w:r>
      <w:r w:rsidRPr="002172D7">
        <w:rPr>
          <w:i/>
          <w:sz w:val="22"/>
        </w:rPr>
        <w:t>Ochrona powietrza</w:t>
      </w:r>
      <w:r w:rsidRPr="002172D7">
        <w:rPr>
          <w:sz w:val="22"/>
        </w:rPr>
        <w:t xml:space="preserve"> i </w:t>
      </w:r>
      <w:r w:rsidRPr="002172D7">
        <w:rPr>
          <w:i/>
          <w:sz w:val="22"/>
        </w:rPr>
        <w:t xml:space="preserve">Gospodarka wodno-ściekowa, </w:t>
      </w:r>
      <w:r w:rsidRPr="002172D7">
        <w:rPr>
          <w:sz w:val="22"/>
        </w:rPr>
        <w:t xml:space="preserve">(ok. </w:t>
      </w:r>
      <w:r w:rsidR="00081FE1">
        <w:rPr>
          <w:sz w:val="22"/>
        </w:rPr>
        <w:t>65</w:t>
      </w:r>
      <w:r w:rsidRPr="002172D7">
        <w:rPr>
          <w:sz w:val="22"/>
        </w:rPr>
        <w:t xml:space="preserve">% wydatków). </w:t>
      </w:r>
    </w:p>
    <w:p w14:paraId="6844C02F" w14:textId="77777777" w:rsidR="009778C9" w:rsidRPr="002172D7" w:rsidRDefault="009778C9" w:rsidP="00156AD3">
      <w:pPr>
        <w:suppressAutoHyphens w:val="0"/>
        <w:spacing w:before="60" w:after="60"/>
        <w:rPr>
          <w:color w:val="000000"/>
          <w:sz w:val="22"/>
          <w:szCs w:val="20"/>
          <w:lang w:eastAsia="pl-PL"/>
        </w:rPr>
      </w:pPr>
    </w:p>
    <w:p w14:paraId="308DAA9C" w14:textId="2D7171D2" w:rsidR="009778C9" w:rsidRPr="002172D7" w:rsidRDefault="004D496B" w:rsidP="00156AD3">
      <w:pPr>
        <w:spacing w:before="60" w:after="60"/>
        <w:rPr>
          <w:sz w:val="28"/>
        </w:rPr>
      </w:pPr>
      <w:r>
        <w:rPr>
          <w:noProof/>
          <w:lang w:val="en-US" w:eastAsia="pl-PL"/>
        </w:rPr>
        <w:drawing>
          <wp:inline distT="0" distB="0" distL="0" distR="0" wp14:anchorId="7428480C" wp14:editId="43908241">
            <wp:extent cx="5727700" cy="3739323"/>
            <wp:effectExtent l="0" t="0" r="12700" b="2032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5D6ECDA" w14:textId="77777777" w:rsidR="009778C9" w:rsidRPr="002172D7" w:rsidRDefault="009778C9" w:rsidP="00156AD3">
      <w:pPr>
        <w:pStyle w:val="Podpis"/>
        <w:spacing w:before="60" w:after="60"/>
        <w:rPr>
          <w:rFonts w:ascii="Times New Roman" w:hAnsi="Times New Roman"/>
          <w:sz w:val="22"/>
        </w:rPr>
      </w:pPr>
      <w:bookmarkStart w:id="315" w:name="_Toc328655823"/>
      <w:bookmarkStart w:id="316" w:name="_Toc263940600"/>
      <w:bookmarkStart w:id="317" w:name="_Toc267063268"/>
      <w:r w:rsidRPr="002172D7">
        <w:rPr>
          <w:rFonts w:ascii="Times New Roman" w:hAnsi="Times New Roman"/>
          <w:sz w:val="22"/>
        </w:rPr>
        <w:t xml:space="preserve">Rysunek </w:t>
      </w:r>
      <w:r w:rsidRPr="002172D7">
        <w:rPr>
          <w:rFonts w:ascii="Times New Roman" w:hAnsi="Times New Roman"/>
          <w:sz w:val="22"/>
        </w:rPr>
        <w:fldChar w:fldCharType="begin"/>
      </w:r>
      <w:r w:rsidRPr="002172D7">
        <w:rPr>
          <w:rFonts w:ascii="Times New Roman" w:hAnsi="Times New Roman"/>
          <w:sz w:val="22"/>
        </w:rPr>
        <w:instrText xml:space="preserve"> SEQ Rysunek \* ARABIC </w:instrText>
      </w:r>
      <w:r w:rsidRPr="002172D7">
        <w:rPr>
          <w:rFonts w:ascii="Times New Roman" w:hAnsi="Times New Roman"/>
          <w:sz w:val="22"/>
        </w:rPr>
        <w:fldChar w:fldCharType="separate"/>
      </w:r>
      <w:r w:rsidR="006F1053">
        <w:rPr>
          <w:rFonts w:ascii="Times New Roman" w:hAnsi="Times New Roman"/>
          <w:noProof/>
          <w:sz w:val="22"/>
        </w:rPr>
        <w:t>21</w:t>
      </w:r>
      <w:r w:rsidRPr="002172D7">
        <w:rPr>
          <w:rFonts w:ascii="Times New Roman" w:hAnsi="Times New Roman"/>
          <w:sz w:val="22"/>
        </w:rPr>
        <w:fldChar w:fldCharType="end"/>
      </w:r>
      <w:r w:rsidRPr="002172D7">
        <w:rPr>
          <w:rFonts w:ascii="Times New Roman" w:hAnsi="Times New Roman"/>
          <w:sz w:val="22"/>
        </w:rPr>
        <w:t xml:space="preserve"> Struktura wydatków na wybranych kierunkach na tle pozostałych zadań objętych programem ochrony środowiska</w:t>
      </w:r>
      <w:bookmarkEnd w:id="315"/>
      <w:bookmarkEnd w:id="316"/>
      <w:bookmarkEnd w:id="317"/>
    </w:p>
    <w:p w14:paraId="61493A4A" w14:textId="77777777" w:rsidR="009778C9" w:rsidRPr="002172D7" w:rsidRDefault="009778C9" w:rsidP="00156AD3">
      <w:pPr>
        <w:pStyle w:val="rdo"/>
        <w:spacing w:before="60" w:after="60"/>
        <w:rPr>
          <w:rFonts w:ascii="Times New Roman" w:hAnsi="Times New Roman"/>
          <w:sz w:val="18"/>
          <w:lang w:val="pl-PL"/>
        </w:rPr>
      </w:pPr>
      <w:r w:rsidRPr="002172D7">
        <w:rPr>
          <w:rFonts w:ascii="Times New Roman" w:hAnsi="Times New Roman"/>
          <w:sz w:val="18"/>
          <w:lang w:val="pl-PL"/>
        </w:rPr>
        <w:t>Źródło: opracowanie własne (dane w tys. zł)</w:t>
      </w:r>
    </w:p>
    <w:p w14:paraId="514E1394" w14:textId="77777777" w:rsidR="009778C9" w:rsidRPr="002172D7" w:rsidRDefault="009778C9" w:rsidP="00156AD3">
      <w:pPr>
        <w:spacing w:before="60" w:after="60"/>
        <w:jc w:val="both"/>
        <w:rPr>
          <w:sz w:val="22"/>
          <w:szCs w:val="20"/>
        </w:rPr>
      </w:pPr>
    </w:p>
    <w:p w14:paraId="3B5207C8" w14:textId="4D70613A" w:rsidR="009778C9" w:rsidRPr="002172D7" w:rsidRDefault="009778C9" w:rsidP="00156AD3">
      <w:pPr>
        <w:spacing w:before="60" w:after="60"/>
        <w:jc w:val="both"/>
        <w:rPr>
          <w:sz w:val="22"/>
          <w:szCs w:val="20"/>
        </w:rPr>
      </w:pPr>
      <w:r w:rsidRPr="002172D7">
        <w:rPr>
          <w:sz w:val="22"/>
          <w:szCs w:val="20"/>
        </w:rPr>
        <w:t>Wyodrębnione obszary determinują jednocześnie możliwości uzyskania wsparcia finansowego (preferencyjnego). W kontekście dokonanej wcześniej analizy źródeł preferencyjnego wsparcia zadań z zakresu ochrony środowiska, kluczowe będzie skuteczne pozyskanie dofinansowania z</w:t>
      </w:r>
      <w:r w:rsidR="008F7238">
        <w:rPr>
          <w:sz w:val="22"/>
          <w:szCs w:val="20"/>
        </w:rPr>
        <w:t xml:space="preserve"> </w:t>
      </w:r>
      <w:r w:rsidRPr="002172D7">
        <w:rPr>
          <w:sz w:val="22"/>
          <w:szCs w:val="20"/>
        </w:rPr>
        <w:t xml:space="preserve">źródeł zewnętrznych, w szczególności funduszy UE i WFOŚiGW w </w:t>
      </w:r>
      <w:r w:rsidR="00234EA8">
        <w:rPr>
          <w:sz w:val="22"/>
          <w:szCs w:val="20"/>
        </w:rPr>
        <w:t>Katowicach.</w:t>
      </w:r>
    </w:p>
    <w:p w14:paraId="55015687" w14:textId="0A4034A1" w:rsidR="009778C9" w:rsidRPr="002172D7" w:rsidRDefault="009778C9" w:rsidP="00156AD3">
      <w:pPr>
        <w:spacing w:before="60" w:after="60"/>
        <w:jc w:val="both"/>
        <w:rPr>
          <w:sz w:val="22"/>
          <w:szCs w:val="20"/>
        </w:rPr>
      </w:pPr>
      <w:r w:rsidRPr="002172D7">
        <w:rPr>
          <w:sz w:val="22"/>
          <w:szCs w:val="20"/>
        </w:rPr>
        <w:t xml:space="preserve">Wielość podmiotów, których zaangażowanie przyczyni się do poprawy stanu środowiska naturalnego na terenie gminy </w:t>
      </w:r>
      <w:r w:rsidR="00C33078">
        <w:rPr>
          <w:sz w:val="22"/>
          <w:szCs w:val="20"/>
        </w:rPr>
        <w:t>Sośnicowice</w:t>
      </w:r>
      <w:r w:rsidR="009B0864" w:rsidRPr="002172D7">
        <w:rPr>
          <w:sz w:val="22"/>
          <w:szCs w:val="20"/>
        </w:rPr>
        <w:t xml:space="preserve"> </w:t>
      </w:r>
      <w:r w:rsidRPr="002172D7">
        <w:rPr>
          <w:sz w:val="22"/>
          <w:szCs w:val="20"/>
        </w:rPr>
        <w:t xml:space="preserve">sprawia, iż szczegółowe badanie zdolności do pokrycia wydatków na realizację zadań im przypisanych jest praktycznie niemożliwe. </w:t>
      </w:r>
    </w:p>
    <w:p w14:paraId="2F614ED6" w14:textId="77777777" w:rsidR="009778C9" w:rsidRPr="002172D7" w:rsidRDefault="009778C9" w:rsidP="00156AD3">
      <w:pPr>
        <w:spacing w:before="60" w:after="60"/>
        <w:jc w:val="both"/>
        <w:rPr>
          <w:sz w:val="22"/>
          <w:szCs w:val="22"/>
        </w:rPr>
      </w:pPr>
      <w:r w:rsidRPr="002172D7">
        <w:rPr>
          <w:rFonts w:eastAsia="SimSun"/>
          <w:sz w:val="28"/>
          <w:lang w:eastAsia="pl-PL"/>
        </w:rPr>
        <w:br w:type="page"/>
      </w:r>
    </w:p>
    <w:p w14:paraId="431A40C2" w14:textId="77777777" w:rsidR="009778C9" w:rsidRPr="0058161E" w:rsidRDefault="009778C9" w:rsidP="00156AD3">
      <w:pPr>
        <w:pStyle w:val="Nagwek1"/>
      </w:pPr>
      <w:bookmarkStart w:id="318" w:name="_Toc263940574"/>
      <w:bookmarkStart w:id="319" w:name="_Toc267063226"/>
      <w:r w:rsidRPr="0058161E">
        <w:t>Streszczenie w języku niespecjalistycznym</w:t>
      </w:r>
      <w:bookmarkEnd w:id="318"/>
      <w:bookmarkEnd w:id="319"/>
      <w:r w:rsidRPr="0058161E">
        <w:t xml:space="preserve"> </w:t>
      </w:r>
    </w:p>
    <w:p w14:paraId="61332439" w14:textId="77777777" w:rsidR="0080415D" w:rsidRPr="0058161E" w:rsidRDefault="0080415D" w:rsidP="00156AD3">
      <w:pPr>
        <w:spacing w:before="60" w:after="60"/>
        <w:jc w:val="both"/>
        <w:rPr>
          <w:rFonts w:eastAsia="SimSun"/>
          <w:color w:val="000000"/>
          <w:sz w:val="22"/>
          <w:szCs w:val="20"/>
          <w:lang w:eastAsia="pl-PL"/>
        </w:rPr>
      </w:pPr>
    </w:p>
    <w:p w14:paraId="02017F12" w14:textId="13A43318" w:rsidR="009778C9" w:rsidRPr="002172D7" w:rsidRDefault="009778C9" w:rsidP="00156AD3">
      <w:pPr>
        <w:spacing w:before="60" w:after="60"/>
        <w:jc w:val="both"/>
        <w:rPr>
          <w:rFonts w:eastAsia="SimSun"/>
          <w:color w:val="000000"/>
          <w:sz w:val="22"/>
          <w:szCs w:val="20"/>
          <w:lang w:eastAsia="pl-PL"/>
        </w:rPr>
      </w:pPr>
      <w:r w:rsidRPr="0058161E">
        <w:rPr>
          <w:rFonts w:eastAsia="SimSun"/>
          <w:color w:val="000000"/>
          <w:sz w:val="22"/>
          <w:szCs w:val="20"/>
          <w:lang w:eastAsia="pl-PL"/>
        </w:rPr>
        <w:t xml:space="preserve">Przedmiotem niniejszego opracowania </w:t>
      </w:r>
      <w:r w:rsidRPr="0058161E">
        <w:rPr>
          <w:rFonts w:eastAsia="SimSun"/>
          <w:i/>
          <w:sz w:val="22"/>
          <w:szCs w:val="20"/>
          <w:lang w:eastAsia="pl-PL"/>
        </w:rPr>
        <w:t>jest</w:t>
      </w:r>
      <w:r w:rsidRPr="0058161E">
        <w:rPr>
          <w:i/>
          <w:sz w:val="22"/>
          <w:szCs w:val="20"/>
        </w:rPr>
        <w:t xml:space="preserve"> „Program Ochrony Środowiska dla Gminy </w:t>
      </w:r>
      <w:r w:rsidR="00C33078" w:rsidRPr="0058161E">
        <w:rPr>
          <w:i/>
          <w:sz w:val="22"/>
          <w:szCs w:val="20"/>
        </w:rPr>
        <w:t>Sośnicowice</w:t>
      </w:r>
      <w:r w:rsidR="00250503" w:rsidRPr="0058161E">
        <w:rPr>
          <w:i/>
          <w:sz w:val="22"/>
          <w:szCs w:val="20"/>
        </w:rPr>
        <w:t xml:space="preserve"> </w:t>
      </w:r>
      <w:r w:rsidRPr="0058161E">
        <w:rPr>
          <w:i/>
          <w:sz w:val="22"/>
          <w:szCs w:val="20"/>
        </w:rPr>
        <w:t>na lata 2014-2017 z uwzględnieniem perspektywy do roku 2021</w:t>
      </w:r>
      <w:r w:rsidR="00EB57D2" w:rsidRPr="0058161E">
        <w:rPr>
          <w:i/>
          <w:sz w:val="22"/>
          <w:szCs w:val="20"/>
        </w:rPr>
        <w:t xml:space="preserve"> – aktualizacja</w:t>
      </w:r>
      <w:r w:rsidRPr="0058161E">
        <w:rPr>
          <w:rFonts w:eastAsia="SimSun"/>
          <w:color w:val="000000"/>
          <w:sz w:val="22"/>
          <w:szCs w:val="20"/>
          <w:lang w:eastAsia="pl-PL"/>
        </w:rPr>
        <w:t>". Zakresem opracowania objęto:</w:t>
      </w:r>
      <w:r w:rsidRPr="002172D7">
        <w:rPr>
          <w:rFonts w:eastAsia="SimSun"/>
          <w:color w:val="000000"/>
          <w:sz w:val="22"/>
          <w:szCs w:val="20"/>
          <w:lang w:eastAsia="pl-PL"/>
        </w:rPr>
        <w:t xml:space="preserve"> </w:t>
      </w:r>
    </w:p>
    <w:p w14:paraId="0E747949" w14:textId="77777777" w:rsidR="009778C9" w:rsidRPr="002172D7" w:rsidRDefault="009778C9" w:rsidP="00156AD3">
      <w:pPr>
        <w:pStyle w:val="Akapitzlist"/>
        <w:numPr>
          <w:ilvl w:val="0"/>
          <w:numId w:val="3"/>
        </w:numPr>
        <w:suppressAutoHyphens w:val="0"/>
        <w:autoSpaceDE w:val="0"/>
        <w:autoSpaceDN w:val="0"/>
        <w:adjustRightInd w:val="0"/>
        <w:spacing w:before="60" w:after="60"/>
        <w:contextualSpacing w:val="0"/>
        <w:jc w:val="both"/>
        <w:rPr>
          <w:rFonts w:eastAsia="SimSun"/>
          <w:sz w:val="22"/>
          <w:szCs w:val="22"/>
          <w:lang w:eastAsia="pl-PL"/>
        </w:rPr>
      </w:pPr>
      <w:r w:rsidRPr="002172D7">
        <w:rPr>
          <w:rFonts w:eastAsia="SimSun"/>
          <w:sz w:val="22"/>
          <w:szCs w:val="22"/>
          <w:lang w:eastAsia="pl-PL"/>
        </w:rPr>
        <w:t>cele ekologiczne;</w:t>
      </w:r>
    </w:p>
    <w:p w14:paraId="255D8B4A" w14:textId="77777777" w:rsidR="009778C9" w:rsidRPr="002172D7" w:rsidRDefault="009778C9" w:rsidP="00156AD3">
      <w:pPr>
        <w:pStyle w:val="Akapitzlist"/>
        <w:numPr>
          <w:ilvl w:val="0"/>
          <w:numId w:val="3"/>
        </w:numPr>
        <w:suppressAutoHyphens w:val="0"/>
        <w:autoSpaceDE w:val="0"/>
        <w:autoSpaceDN w:val="0"/>
        <w:adjustRightInd w:val="0"/>
        <w:spacing w:before="60" w:after="60"/>
        <w:contextualSpacing w:val="0"/>
        <w:jc w:val="both"/>
        <w:rPr>
          <w:rFonts w:eastAsia="SimSun"/>
          <w:sz w:val="22"/>
          <w:szCs w:val="22"/>
          <w:lang w:eastAsia="pl-PL"/>
        </w:rPr>
      </w:pPr>
      <w:r w:rsidRPr="002172D7">
        <w:rPr>
          <w:rFonts w:eastAsia="SimSun"/>
          <w:sz w:val="22"/>
          <w:szCs w:val="22"/>
          <w:lang w:eastAsia="pl-PL"/>
        </w:rPr>
        <w:t>priorytety ekologiczne;</w:t>
      </w:r>
    </w:p>
    <w:p w14:paraId="10B54EFB" w14:textId="77777777" w:rsidR="009778C9" w:rsidRPr="002172D7" w:rsidRDefault="009778C9" w:rsidP="00156AD3">
      <w:pPr>
        <w:pStyle w:val="Akapitzlist"/>
        <w:numPr>
          <w:ilvl w:val="0"/>
          <w:numId w:val="3"/>
        </w:numPr>
        <w:suppressAutoHyphens w:val="0"/>
        <w:autoSpaceDE w:val="0"/>
        <w:autoSpaceDN w:val="0"/>
        <w:adjustRightInd w:val="0"/>
        <w:spacing w:before="60" w:after="60"/>
        <w:contextualSpacing w:val="0"/>
        <w:jc w:val="both"/>
        <w:rPr>
          <w:rFonts w:eastAsia="SimSun"/>
          <w:sz w:val="22"/>
          <w:szCs w:val="22"/>
          <w:lang w:eastAsia="pl-PL"/>
        </w:rPr>
      </w:pPr>
      <w:r w:rsidRPr="002172D7">
        <w:rPr>
          <w:rFonts w:eastAsia="SimSun"/>
          <w:sz w:val="22"/>
          <w:szCs w:val="22"/>
          <w:lang w:eastAsia="pl-PL"/>
        </w:rPr>
        <w:t>poziomy celów długoterminowych;</w:t>
      </w:r>
    </w:p>
    <w:p w14:paraId="16A3B666" w14:textId="77777777" w:rsidR="009778C9" w:rsidRPr="002172D7" w:rsidRDefault="009778C9" w:rsidP="00156AD3">
      <w:pPr>
        <w:pStyle w:val="Akapitzlist"/>
        <w:numPr>
          <w:ilvl w:val="0"/>
          <w:numId w:val="3"/>
        </w:numPr>
        <w:suppressAutoHyphens w:val="0"/>
        <w:autoSpaceDE w:val="0"/>
        <w:autoSpaceDN w:val="0"/>
        <w:adjustRightInd w:val="0"/>
        <w:spacing w:before="60" w:after="60"/>
        <w:contextualSpacing w:val="0"/>
        <w:jc w:val="both"/>
        <w:rPr>
          <w:rFonts w:eastAsia="SimSun"/>
          <w:sz w:val="22"/>
          <w:szCs w:val="22"/>
          <w:lang w:eastAsia="pl-PL"/>
        </w:rPr>
      </w:pPr>
      <w:r w:rsidRPr="002172D7">
        <w:rPr>
          <w:rFonts w:eastAsia="SimSun"/>
          <w:sz w:val="22"/>
          <w:szCs w:val="22"/>
          <w:lang w:eastAsia="pl-PL"/>
        </w:rPr>
        <w:t>rodzaj i harmonogram działań proekologicznych;</w:t>
      </w:r>
    </w:p>
    <w:p w14:paraId="219917E9" w14:textId="77777777" w:rsidR="009778C9" w:rsidRPr="002172D7" w:rsidRDefault="009778C9" w:rsidP="00156AD3">
      <w:pPr>
        <w:pStyle w:val="Akapitzlist"/>
        <w:numPr>
          <w:ilvl w:val="0"/>
          <w:numId w:val="3"/>
        </w:numPr>
        <w:suppressAutoHyphens w:val="0"/>
        <w:autoSpaceDE w:val="0"/>
        <w:autoSpaceDN w:val="0"/>
        <w:adjustRightInd w:val="0"/>
        <w:spacing w:before="60" w:after="60"/>
        <w:contextualSpacing w:val="0"/>
        <w:jc w:val="both"/>
        <w:rPr>
          <w:sz w:val="22"/>
          <w:szCs w:val="22"/>
        </w:rPr>
      </w:pPr>
      <w:r w:rsidRPr="002172D7">
        <w:rPr>
          <w:rFonts w:eastAsia="SimSun"/>
          <w:sz w:val="22"/>
          <w:szCs w:val="22"/>
          <w:lang w:eastAsia="pl-PL"/>
        </w:rPr>
        <w:t>środki niezbędne do osiągnięcia celów, w tym mechanizmy prawno - ekonomiczne i środki finansowe.</w:t>
      </w:r>
    </w:p>
    <w:p w14:paraId="0937099C" w14:textId="77777777" w:rsidR="009778C9" w:rsidRPr="002172D7" w:rsidRDefault="009778C9" w:rsidP="00156AD3">
      <w:pPr>
        <w:suppressAutoHyphens w:val="0"/>
        <w:autoSpaceDE w:val="0"/>
        <w:autoSpaceDN w:val="0"/>
        <w:adjustRightInd w:val="0"/>
        <w:spacing w:before="60" w:after="60"/>
        <w:jc w:val="both"/>
        <w:rPr>
          <w:rFonts w:eastAsia="SimSun"/>
          <w:bCs/>
          <w:sz w:val="22"/>
          <w:szCs w:val="20"/>
          <w:lang w:eastAsia="pl-PL"/>
        </w:rPr>
      </w:pPr>
      <w:r w:rsidRPr="002172D7">
        <w:rPr>
          <w:rFonts w:eastAsia="SimSun"/>
          <w:bCs/>
          <w:sz w:val="22"/>
          <w:szCs w:val="20"/>
          <w:lang w:eastAsia="pl-PL"/>
        </w:rPr>
        <w:t>Niniejsze opracowanie zawiera między innymi takie elementy jak:</w:t>
      </w:r>
    </w:p>
    <w:p w14:paraId="1F784F7C" w14:textId="77777777" w:rsidR="009778C9" w:rsidRPr="002172D7" w:rsidRDefault="009778C9" w:rsidP="00156AD3">
      <w:pPr>
        <w:numPr>
          <w:ilvl w:val="0"/>
          <w:numId w:val="12"/>
        </w:numPr>
        <w:suppressAutoHyphens w:val="0"/>
        <w:autoSpaceDE w:val="0"/>
        <w:autoSpaceDN w:val="0"/>
        <w:adjustRightInd w:val="0"/>
        <w:spacing w:before="60" w:after="60"/>
        <w:jc w:val="both"/>
        <w:rPr>
          <w:rFonts w:eastAsia="SimSun"/>
          <w:bCs/>
          <w:color w:val="000000"/>
          <w:sz w:val="22"/>
          <w:szCs w:val="20"/>
          <w:lang w:eastAsia="pl-PL"/>
        </w:rPr>
      </w:pPr>
      <w:r w:rsidRPr="002172D7">
        <w:rPr>
          <w:rFonts w:eastAsia="SimSun"/>
          <w:bCs/>
          <w:color w:val="000000"/>
          <w:sz w:val="22"/>
          <w:szCs w:val="20"/>
          <w:lang w:eastAsia="pl-PL"/>
        </w:rPr>
        <w:t xml:space="preserve">OCENA AKTUALNEGO STANU ŚRODOWISKA </w:t>
      </w:r>
    </w:p>
    <w:p w14:paraId="658E0928"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Ochrona powietrza atmosferycznego (w tym: emisja przemysłowa, emisja liniowa, niska emisja, stan sanitarny powietrza, monitoring jakości powietrza), </w:t>
      </w:r>
    </w:p>
    <w:p w14:paraId="15023DD1" w14:textId="31D93EE9"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Gospodarka wodno – ściekowa (w tym: stan czystości rzek, monitoring wód powierzchniowych i</w:t>
      </w:r>
      <w:r w:rsidR="008F7238">
        <w:rPr>
          <w:rFonts w:eastAsia="SimSun"/>
          <w:color w:val="000000"/>
          <w:sz w:val="22"/>
          <w:szCs w:val="20"/>
          <w:lang w:eastAsia="pl-PL"/>
        </w:rPr>
        <w:t xml:space="preserve"> </w:t>
      </w:r>
      <w:r w:rsidRPr="002172D7">
        <w:rPr>
          <w:rFonts w:eastAsia="SimSun"/>
          <w:color w:val="000000"/>
          <w:sz w:val="22"/>
          <w:szCs w:val="20"/>
          <w:lang w:eastAsia="pl-PL"/>
        </w:rPr>
        <w:t xml:space="preserve">podziemnych, gospodarka wodno – ściekowa i oczyszczalnie ścieków oraz ochrona przed powodzią), </w:t>
      </w:r>
    </w:p>
    <w:p w14:paraId="120A3F30"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Ochrona dziedzictwa przyrodniczego (w tym: parki krajobrazowe, rezerwaty przyrody, obszary chronionego krajobrazu, użytki ekologiczne, pomniki przyrody, obszary Natura 2000, lasy oraz inne cenne walory przyrodnicze gminy), </w:t>
      </w:r>
    </w:p>
    <w:p w14:paraId="2E26DA1F"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Ochrona powierzchni ziemi i gleb (w tym: stan powierzchni ziemi i gleb oraz monitoring gleb), </w:t>
      </w:r>
    </w:p>
    <w:p w14:paraId="238AAE41"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Ochrona zasobów (w tym: zasoby surowców kopalin), </w:t>
      </w:r>
    </w:p>
    <w:p w14:paraId="1A4BC909"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Ochrona przed hałasem (w tym: hałas drogowy, przemysłowy oraz monitoring hałasu), </w:t>
      </w:r>
    </w:p>
    <w:p w14:paraId="686C1471"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Ochrona przed polami elektromagnetycznymi wraz ich monitoringiem, </w:t>
      </w:r>
    </w:p>
    <w:p w14:paraId="15591968"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Przeciwdziałania poważnym awariom,</w:t>
      </w:r>
    </w:p>
    <w:p w14:paraId="163062E8" w14:textId="77777777" w:rsidR="009778C9" w:rsidRPr="002172D7" w:rsidRDefault="009778C9" w:rsidP="00156AD3">
      <w:pPr>
        <w:numPr>
          <w:ilvl w:val="1"/>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color w:val="000000"/>
          <w:sz w:val="22"/>
          <w:szCs w:val="20"/>
          <w:lang w:eastAsia="pl-PL"/>
        </w:rPr>
        <w:t xml:space="preserve">Rozwój edukacji ekologicznej. </w:t>
      </w:r>
    </w:p>
    <w:p w14:paraId="594F13A1" w14:textId="77777777" w:rsidR="009778C9" w:rsidRPr="002172D7" w:rsidRDefault="009778C9" w:rsidP="00156AD3">
      <w:pPr>
        <w:numPr>
          <w:ilvl w:val="0"/>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bCs/>
          <w:color w:val="000000"/>
          <w:sz w:val="22"/>
          <w:szCs w:val="20"/>
          <w:lang w:eastAsia="pl-PL"/>
        </w:rPr>
        <w:t xml:space="preserve">PRIORYTETY EKOLOGICZNE, CELE I KIERUNKI OCHRONY ŚRODOWISKA </w:t>
      </w:r>
    </w:p>
    <w:p w14:paraId="49B0EDEA" w14:textId="77777777" w:rsidR="009778C9" w:rsidRPr="002172D7" w:rsidRDefault="009778C9" w:rsidP="00156AD3">
      <w:pPr>
        <w:numPr>
          <w:ilvl w:val="0"/>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bCs/>
          <w:color w:val="000000"/>
          <w:sz w:val="22"/>
          <w:szCs w:val="20"/>
          <w:lang w:eastAsia="pl-PL"/>
        </w:rPr>
        <w:t xml:space="preserve">PLAN OPERACYJNY </w:t>
      </w:r>
    </w:p>
    <w:p w14:paraId="23A40F76" w14:textId="77777777" w:rsidR="009778C9" w:rsidRPr="002172D7" w:rsidRDefault="009778C9" w:rsidP="00156AD3">
      <w:pPr>
        <w:numPr>
          <w:ilvl w:val="0"/>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bCs/>
          <w:color w:val="000000"/>
          <w:sz w:val="22"/>
          <w:szCs w:val="20"/>
          <w:lang w:eastAsia="pl-PL"/>
        </w:rPr>
        <w:t xml:space="preserve">ZAGADNIENIA SYSTEMOWE </w:t>
      </w:r>
    </w:p>
    <w:p w14:paraId="67F1F975" w14:textId="77777777" w:rsidR="009778C9" w:rsidRPr="002172D7" w:rsidRDefault="009778C9" w:rsidP="00156AD3">
      <w:pPr>
        <w:numPr>
          <w:ilvl w:val="0"/>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bCs/>
          <w:color w:val="000000"/>
          <w:sz w:val="22"/>
          <w:szCs w:val="20"/>
          <w:lang w:eastAsia="pl-PL"/>
        </w:rPr>
        <w:t xml:space="preserve">ASPEKTY FINANSOWE REALIZACJI PROGRAMU </w:t>
      </w:r>
    </w:p>
    <w:p w14:paraId="48FBE44E" w14:textId="77777777" w:rsidR="009778C9" w:rsidRPr="002172D7" w:rsidRDefault="009778C9" w:rsidP="00156AD3">
      <w:pPr>
        <w:numPr>
          <w:ilvl w:val="0"/>
          <w:numId w:val="12"/>
        </w:numPr>
        <w:suppressAutoHyphens w:val="0"/>
        <w:autoSpaceDE w:val="0"/>
        <w:autoSpaceDN w:val="0"/>
        <w:adjustRightInd w:val="0"/>
        <w:spacing w:before="60" w:after="60"/>
        <w:jc w:val="both"/>
        <w:rPr>
          <w:rFonts w:eastAsia="SimSun"/>
          <w:color w:val="000000"/>
          <w:sz w:val="22"/>
          <w:szCs w:val="20"/>
          <w:lang w:eastAsia="pl-PL"/>
        </w:rPr>
      </w:pPr>
      <w:r w:rsidRPr="002172D7">
        <w:rPr>
          <w:rFonts w:eastAsia="SimSun"/>
          <w:bCs/>
          <w:color w:val="000000"/>
          <w:sz w:val="22"/>
          <w:szCs w:val="20"/>
          <w:lang w:eastAsia="pl-PL"/>
        </w:rPr>
        <w:t xml:space="preserve">STRESZCZENIE W JĘZYKU NIESPECJALISTYCZNYM </w:t>
      </w:r>
    </w:p>
    <w:p w14:paraId="02726645" w14:textId="7EC66EE4" w:rsidR="009778C9" w:rsidRPr="002172D7" w:rsidRDefault="009778C9" w:rsidP="00156AD3">
      <w:pPr>
        <w:spacing w:before="60" w:after="60"/>
        <w:jc w:val="both"/>
        <w:rPr>
          <w:sz w:val="22"/>
          <w:szCs w:val="20"/>
        </w:rPr>
      </w:pPr>
      <w:r w:rsidRPr="002172D7">
        <w:rPr>
          <w:rFonts w:eastAsia="SimSun"/>
          <w:i/>
          <w:sz w:val="22"/>
          <w:szCs w:val="20"/>
          <w:lang w:eastAsia="pl-PL"/>
        </w:rPr>
        <w:t>„Program...”</w:t>
      </w:r>
      <w:r w:rsidRPr="002172D7">
        <w:rPr>
          <w:rFonts w:eastAsia="SimSun"/>
          <w:sz w:val="22"/>
          <w:szCs w:val="20"/>
          <w:lang w:eastAsia="pl-PL"/>
        </w:rPr>
        <w:t xml:space="preserve"> to przede wszystkim przedstawienie zadań, które zostaną zrealizowane w</w:t>
      </w:r>
      <w:r w:rsidR="008F7238">
        <w:rPr>
          <w:rFonts w:eastAsia="SimSun"/>
          <w:sz w:val="22"/>
          <w:szCs w:val="20"/>
          <w:lang w:eastAsia="pl-PL"/>
        </w:rPr>
        <w:t xml:space="preserve"> </w:t>
      </w:r>
      <w:r w:rsidRPr="002172D7">
        <w:rPr>
          <w:rFonts w:eastAsia="SimSun"/>
          <w:sz w:val="22"/>
          <w:szCs w:val="20"/>
          <w:lang w:eastAsia="pl-PL"/>
        </w:rPr>
        <w:t>najbliższych 8 latach w celu zapewnienia bezpieczeństwa ekologicznego gminy i</w:t>
      </w:r>
      <w:r w:rsidR="008F7238">
        <w:rPr>
          <w:rFonts w:eastAsia="SimSun"/>
          <w:sz w:val="22"/>
          <w:szCs w:val="20"/>
          <w:lang w:eastAsia="pl-PL"/>
        </w:rPr>
        <w:t xml:space="preserve"> </w:t>
      </w:r>
      <w:r w:rsidRPr="002172D7">
        <w:rPr>
          <w:rFonts w:eastAsia="SimSun"/>
          <w:sz w:val="22"/>
          <w:szCs w:val="20"/>
          <w:lang w:eastAsia="pl-PL"/>
        </w:rPr>
        <w:t xml:space="preserve">tworzenia podstaw do zrównoważonego rozwoju społeczno-gospodarczego. Planowane nakłady na realizację zadań własnych gminy </w:t>
      </w:r>
      <w:r w:rsidR="00C33078">
        <w:rPr>
          <w:rFonts w:eastAsia="SimSun"/>
          <w:sz w:val="22"/>
          <w:szCs w:val="20"/>
          <w:lang w:eastAsia="pl-PL"/>
        </w:rPr>
        <w:t xml:space="preserve">Sośnicowice </w:t>
      </w:r>
      <w:r w:rsidRPr="002172D7">
        <w:rPr>
          <w:rFonts w:eastAsia="SimSun"/>
          <w:sz w:val="22"/>
          <w:szCs w:val="20"/>
          <w:lang w:eastAsia="pl-PL"/>
        </w:rPr>
        <w:t xml:space="preserve">w latach 2014-2021 na ochronę środowiska szacuje się na około </w:t>
      </w:r>
      <w:r w:rsidR="00C33078">
        <w:rPr>
          <w:rFonts w:eastAsia="SimSun"/>
          <w:sz w:val="22"/>
          <w:szCs w:val="20"/>
          <w:lang w:eastAsia="pl-PL"/>
        </w:rPr>
        <w:t>6</w:t>
      </w:r>
      <w:r w:rsidRPr="002172D7">
        <w:rPr>
          <w:bCs/>
          <w:sz w:val="22"/>
          <w:szCs w:val="20"/>
          <w:lang w:eastAsia="pl-PL"/>
        </w:rPr>
        <w:t xml:space="preserve"> mln </w:t>
      </w:r>
      <w:r w:rsidRPr="002172D7">
        <w:rPr>
          <w:rFonts w:eastAsia="SimSun"/>
          <w:sz w:val="22"/>
          <w:szCs w:val="20"/>
          <w:lang w:eastAsia="pl-PL"/>
        </w:rPr>
        <w:t>zł. Największe środki planowane są na ochronę powietrza i</w:t>
      </w:r>
      <w:r w:rsidR="008F7238">
        <w:rPr>
          <w:rFonts w:eastAsia="SimSun"/>
          <w:sz w:val="22"/>
          <w:szCs w:val="20"/>
          <w:lang w:eastAsia="pl-PL"/>
        </w:rPr>
        <w:t xml:space="preserve"> </w:t>
      </w:r>
      <w:r w:rsidRPr="002172D7">
        <w:rPr>
          <w:rFonts w:eastAsia="SimSun"/>
          <w:sz w:val="22"/>
          <w:szCs w:val="20"/>
          <w:lang w:eastAsia="pl-PL"/>
        </w:rPr>
        <w:t>gospodarkę wodno-ściekową.</w:t>
      </w:r>
    </w:p>
    <w:p w14:paraId="79CA280D" w14:textId="5A67294B" w:rsidR="009778C9" w:rsidRPr="002172D7" w:rsidRDefault="009778C9" w:rsidP="00156AD3">
      <w:pPr>
        <w:spacing w:before="60" w:after="60"/>
        <w:jc w:val="both"/>
        <w:rPr>
          <w:sz w:val="22"/>
          <w:szCs w:val="22"/>
        </w:rPr>
      </w:pPr>
      <w:r w:rsidRPr="002172D7">
        <w:rPr>
          <w:sz w:val="22"/>
          <w:szCs w:val="20"/>
        </w:rPr>
        <w:t xml:space="preserve">Aktualizacja </w:t>
      </w:r>
      <w:r w:rsidRPr="002172D7">
        <w:rPr>
          <w:i/>
          <w:sz w:val="22"/>
          <w:szCs w:val="20"/>
        </w:rPr>
        <w:t>„Programu...”</w:t>
      </w:r>
      <w:r w:rsidRPr="002172D7">
        <w:rPr>
          <w:sz w:val="22"/>
          <w:szCs w:val="20"/>
        </w:rPr>
        <w:t xml:space="preserve"> zawiera omówienie uwarunkowań finansowych gminy </w:t>
      </w:r>
      <w:r w:rsidR="006D1BB0">
        <w:rPr>
          <w:rFonts w:eastAsia="SimSun"/>
          <w:sz w:val="22"/>
          <w:szCs w:val="20"/>
          <w:lang w:eastAsia="pl-PL"/>
        </w:rPr>
        <w:t>Sośnicowice</w:t>
      </w:r>
      <w:r w:rsidRPr="002172D7">
        <w:rPr>
          <w:sz w:val="22"/>
          <w:szCs w:val="20"/>
        </w:rPr>
        <w:t>. Zostały przedstawione potencjalne i</w:t>
      </w:r>
      <w:r w:rsidRPr="002172D7">
        <w:rPr>
          <w:sz w:val="22"/>
          <w:szCs w:val="22"/>
        </w:rPr>
        <w:t xml:space="preserve"> możliwe do pozyskania źródła bezzwrotnego, a także preferencyjnego i komercyjnego dofinansowania.</w:t>
      </w:r>
    </w:p>
    <w:p w14:paraId="5B6F6366" w14:textId="77777777" w:rsidR="009778C9" w:rsidRPr="002172D7" w:rsidRDefault="009778C9" w:rsidP="00156AD3">
      <w:pPr>
        <w:spacing w:before="60" w:after="60"/>
        <w:jc w:val="both"/>
        <w:rPr>
          <w:sz w:val="22"/>
          <w:szCs w:val="22"/>
        </w:rPr>
      </w:pPr>
      <w:r w:rsidRPr="002172D7">
        <w:rPr>
          <w:sz w:val="22"/>
          <w:szCs w:val="22"/>
        </w:rPr>
        <w:t xml:space="preserve">Dzięki wyznaczeniu i identyfikacji problemów możliwe jest określenie celów, do jakich należy dążyć w ciągu najbliższych 8 lat wdrażania </w:t>
      </w:r>
      <w:r w:rsidRPr="002172D7">
        <w:rPr>
          <w:i/>
          <w:sz w:val="22"/>
          <w:szCs w:val="22"/>
        </w:rPr>
        <w:t>„Programu...”.</w:t>
      </w:r>
    </w:p>
    <w:p w14:paraId="5B452761" w14:textId="44AC2511" w:rsidR="009778C9" w:rsidRPr="002172D7" w:rsidRDefault="009778C9" w:rsidP="00156AD3">
      <w:pPr>
        <w:spacing w:before="60" w:after="60"/>
        <w:jc w:val="both"/>
        <w:rPr>
          <w:rFonts w:eastAsia="SimSun"/>
          <w:sz w:val="22"/>
          <w:szCs w:val="20"/>
          <w:lang w:eastAsia="pl-PL"/>
        </w:rPr>
      </w:pPr>
      <w:r w:rsidRPr="002172D7">
        <w:rPr>
          <w:rFonts w:eastAsia="SimSun"/>
          <w:sz w:val="22"/>
          <w:szCs w:val="20"/>
          <w:lang w:eastAsia="pl-PL"/>
        </w:rPr>
        <w:t xml:space="preserve">Najważniejszymi problemami ekologicznymi na terenie gminy </w:t>
      </w:r>
      <w:r w:rsidR="006D1BB0">
        <w:rPr>
          <w:rFonts w:eastAsia="SimSun"/>
          <w:sz w:val="22"/>
          <w:szCs w:val="20"/>
          <w:lang w:eastAsia="pl-PL"/>
        </w:rPr>
        <w:t>Sośnicowice</w:t>
      </w:r>
      <w:r w:rsidRPr="002172D7">
        <w:rPr>
          <w:rFonts w:eastAsia="SimSun"/>
          <w:sz w:val="22"/>
          <w:szCs w:val="20"/>
          <w:lang w:eastAsia="pl-PL"/>
        </w:rPr>
        <w:t xml:space="preserve"> są: </w:t>
      </w:r>
    </w:p>
    <w:p w14:paraId="0704A097" w14:textId="716736E8" w:rsidR="009778C9" w:rsidRPr="002172D7" w:rsidRDefault="009778C9" w:rsidP="00156AD3">
      <w:pPr>
        <w:pStyle w:val="Akapitzlist"/>
        <w:numPr>
          <w:ilvl w:val="0"/>
          <w:numId w:val="30"/>
        </w:numPr>
        <w:spacing w:before="60" w:after="60"/>
        <w:contextualSpacing w:val="0"/>
        <w:jc w:val="both"/>
        <w:rPr>
          <w:sz w:val="22"/>
          <w:szCs w:val="22"/>
        </w:rPr>
      </w:pPr>
      <w:r w:rsidRPr="002172D7">
        <w:rPr>
          <w:sz w:val="22"/>
          <w:szCs w:val="22"/>
        </w:rPr>
        <w:t>zrzuty ścieków komunalnych do potoków i rowów,</w:t>
      </w:r>
      <w:r w:rsidR="0075760A" w:rsidRPr="002172D7">
        <w:rPr>
          <w:sz w:val="22"/>
          <w:szCs w:val="22"/>
        </w:rPr>
        <w:t xml:space="preserve"> </w:t>
      </w:r>
    </w:p>
    <w:p w14:paraId="579166FE" w14:textId="77777777" w:rsidR="009778C9" w:rsidRPr="002172D7" w:rsidRDefault="009778C9" w:rsidP="00156AD3">
      <w:pPr>
        <w:pStyle w:val="Akapitzlist"/>
        <w:numPr>
          <w:ilvl w:val="0"/>
          <w:numId w:val="30"/>
        </w:numPr>
        <w:spacing w:before="60" w:after="60"/>
        <w:contextualSpacing w:val="0"/>
        <w:jc w:val="both"/>
        <w:rPr>
          <w:sz w:val="22"/>
          <w:szCs w:val="22"/>
        </w:rPr>
      </w:pPr>
      <w:r w:rsidRPr="002172D7">
        <w:rPr>
          <w:sz w:val="22"/>
          <w:szCs w:val="22"/>
        </w:rPr>
        <w:t xml:space="preserve">niska emisja zanieczyszczeń z palenisk domowych, </w:t>
      </w:r>
    </w:p>
    <w:p w14:paraId="00290993" w14:textId="660073E4" w:rsidR="009778C9" w:rsidRPr="002172D7" w:rsidRDefault="006D1BB0" w:rsidP="00156AD3">
      <w:pPr>
        <w:pStyle w:val="Akapitzlist"/>
        <w:numPr>
          <w:ilvl w:val="0"/>
          <w:numId w:val="30"/>
        </w:numPr>
        <w:spacing w:before="60" w:after="60"/>
        <w:contextualSpacing w:val="0"/>
        <w:jc w:val="both"/>
        <w:rPr>
          <w:sz w:val="22"/>
          <w:szCs w:val="22"/>
        </w:rPr>
      </w:pPr>
      <w:r>
        <w:rPr>
          <w:sz w:val="22"/>
          <w:szCs w:val="22"/>
        </w:rPr>
        <w:t>tereny wymagające rekultywacji w tym składowisko odpadów poneutralizacyjnych w Trachach</w:t>
      </w:r>
      <w:r w:rsidR="009778C9" w:rsidRPr="002172D7">
        <w:rPr>
          <w:sz w:val="22"/>
          <w:szCs w:val="22"/>
        </w:rPr>
        <w:t>,</w:t>
      </w:r>
    </w:p>
    <w:p w14:paraId="41610413" w14:textId="77777777" w:rsidR="009778C9" w:rsidRPr="002172D7" w:rsidRDefault="009778C9" w:rsidP="00156AD3">
      <w:pPr>
        <w:numPr>
          <w:ilvl w:val="0"/>
          <w:numId w:val="15"/>
        </w:numPr>
        <w:spacing w:before="60" w:after="60"/>
        <w:jc w:val="both"/>
        <w:rPr>
          <w:rFonts w:eastAsia="SimSun"/>
          <w:sz w:val="22"/>
          <w:szCs w:val="20"/>
          <w:lang w:eastAsia="pl-PL"/>
        </w:rPr>
      </w:pPr>
      <w:r w:rsidRPr="002172D7">
        <w:rPr>
          <w:rFonts w:eastAsia="SimSun"/>
          <w:sz w:val="22"/>
          <w:szCs w:val="20"/>
          <w:lang w:eastAsia="pl-PL"/>
        </w:rPr>
        <w:t>niska świadomość ekologiczna mieszkańców.</w:t>
      </w:r>
    </w:p>
    <w:p w14:paraId="41E6252B" w14:textId="0D8460C9" w:rsidR="009778C9" w:rsidRPr="002172D7" w:rsidRDefault="009778C9" w:rsidP="00156AD3">
      <w:pPr>
        <w:spacing w:before="60" w:after="60"/>
        <w:jc w:val="both"/>
        <w:rPr>
          <w:rFonts w:eastAsia="SimSun"/>
          <w:sz w:val="22"/>
        </w:rPr>
      </w:pPr>
      <w:r w:rsidRPr="002172D7">
        <w:rPr>
          <w:rFonts w:eastAsia="SimSun"/>
          <w:sz w:val="22"/>
        </w:rPr>
        <w:t xml:space="preserve">Walory krajobrazowe i dobrej jakości gleby, sprawiają, że władze gminy wiążą z nimi plany na przyszłość. W najbliższej przyszłości czynnikiem najistotniejszym będzie rozwój infrastruktury technicznej gminy </w:t>
      </w:r>
      <w:r w:rsidR="006D1BB0">
        <w:rPr>
          <w:rFonts w:eastAsia="SimSun"/>
          <w:sz w:val="22"/>
          <w:szCs w:val="20"/>
          <w:lang w:eastAsia="pl-PL"/>
        </w:rPr>
        <w:t>Sośnicowice</w:t>
      </w:r>
      <w:r w:rsidRPr="002172D7">
        <w:rPr>
          <w:rFonts w:eastAsia="SimSun"/>
          <w:sz w:val="22"/>
        </w:rPr>
        <w:t xml:space="preserve">. </w:t>
      </w:r>
    </w:p>
    <w:p w14:paraId="352CC9CC" w14:textId="04DC4323" w:rsidR="009778C9" w:rsidRPr="002172D7" w:rsidRDefault="009778C9" w:rsidP="00156AD3">
      <w:pPr>
        <w:spacing w:before="60" w:after="60"/>
        <w:jc w:val="both"/>
        <w:rPr>
          <w:sz w:val="22"/>
          <w:szCs w:val="22"/>
        </w:rPr>
      </w:pPr>
      <w:r w:rsidRPr="002172D7">
        <w:rPr>
          <w:sz w:val="22"/>
          <w:szCs w:val="22"/>
        </w:rPr>
        <w:t>W zakre</w:t>
      </w:r>
      <w:r w:rsidR="00790083" w:rsidRPr="002172D7">
        <w:rPr>
          <w:sz w:val="22"/>
          <w:szCs w:val="22"/>
        </w:rPr>
        <w:t>sie infrastruktury technicznej g</w:t>
      </w:r>
      <w:r w:rsidRPr="002172D7">
        <w:rPr>
          <w:sz w:val="22"/>
          <w:szCs w:val="22"/>
        </w:rPr>
        <w:t xml:space="preserve">mina </w:t>
      </w:r>
      <w:r w:rsidR="006D1BB0">
        <w:rPr>
          <w:rFonts w:eastAsia="SimSun"/>
          <w:sz w:val="22"/>
          <w:szCs w:val="20"/>
          <w:lang w:eastAsia="pl-PL"/>
        </w:rPr>
        <w:t>Sośnicowice</w:t>
      </w:r>
      <w:r w:rsidRPr="002172D7">
        <w:rPr>
          <w:sz w:val="22"/>
          <w:szCs w:val="22"/>
        </w:rPr>
        <w:t xml:space="preserve"> wymaga uzupełnień. W szczególności dotyczy odprowadzania ścieków – budowa kanalizacji</w:t>
      </w:r>
      <w:r w:rsidR="00333988">
        <w:rPr>
          <w:sz w:val="22"/>
          <w:szCs w:val="22"/>
        </w:rPr>
        <w:t xml:space="preserve"> </w:t>
      </w:r>
      <w:r w:rsidR="00790083" w:rsidRPr="002172D7">
        <w:rPr>
          <w:sz w:val="22"/>
          <w:szCs w:val="22"/>
        </w:rPr>
        <w:t xml:space="preserve">– działania te są realizowane stale w miarę posiadanych środków finansowych. Ważne są także </w:t>
      </w:r>
      <w:r w:rsidR="00564C11" w:rsidRPr="002172D7">
        <w:rPr>
          <w:sz w:val="22"/>
          <w:szCs w:val="22"/>
        </w:rPr>
        <w:t>remont</w:t>
      </w:r>
      <w:r w:rsidR="00790083" w:rsidRPr="002172D7">
        <w:rPr>
          <w:sz w:val="22"/>
          <w:szCs w:val="22"/>
        </w:rPr>
        <w:t>y i modernizacje</w:t>
      </w:r>
      <w:r w:rsidR="00564C11" w:rsidRPr="002172D7">
        <w:rPr>
          <w:sz w:val="22"/>
          <w:szCs w:val="22"/>
        </w:rPr>
        <w:t xml:space="preserve"> dróg</w:t>
      </w:r>
      <w:r w:rsidR="00790083" w:rsidRPr="002172D7">
        <w:rPr>
          <w:sz w:val="22"/>
          <w:szCs w:val="22"/>
        </w:rPr>
        <w:t>, co w połączeniu z inwestycjami na drogach powiatowych, wojewódzkich i drodze krajowej przyczynia się stale do poprawy dostępności komunikacyjnej gminy oraz poprawy komfortu mieszkańców.</w:t>
      </w:r>
    </w:p>
    <w:p w14:paraId="12467586" w14:textId="4D787A7F" w:rsidR="009778C9" w:rsidRPr="002172D7" w:rsidRDefault="009778C9" w:rsidP="00156AD3">
      <w:pPr>
        <w:spacing w:before="60" w:after="60"/>
        <w:jc w:val="both"/>
        <w:rPr>
          <w:szCs w:val="20"/>
        </w:rPr>
      </w:pPr>
      <w:r w:rsidRPr="002172D7">
        <w:rPr>
          <w:sz w:val="22"/>
          <w:szCs w:val="22"/>
        </w:rPr>
        <w:t xml:space="preserve">W zakresie ochrony powietrza atmosferycznego gmina planuje dalsze </w:t>
      </w:r>
      <w:r w:rsidR="00464203" w:rsidRPr="002172D7">
        <w:rPr>
          <w:sz w:val="22"/>
          <w:szCs w:val="22"/>
        </w:rPr>
        <w:t xml:space="preserve">działania w zakresie ograniczenia niskiej emisji w postaci wymiany nieekologicznych kotłów oraz montaż solarów do ogrzewania ciepłej wody użytkowej. Działania te spotykają się z sporym zainteresowaniem mieszkańców ze względu na udzielenie dofinansowania na te działania. </w:t>
      </w:r>
    </w:p>
    <w:p w14:paraId="34174410" w14:textId="77777777" w:rsidR="009778C9" w:rsidRPr="002172D7" w:rsidRDefault="009778C9" w:rsidP="00156AD3">
      <w:pPr>
        <w:pStyle w:val="aanita"/>
        <w:spacing w:before="60" w:after="60"/>
        <w:rPr>
          <w:szCs w:val="20"/>
        </w:rPr>
      </w:pPr>
      <w:r w:rsidRPr="002172D7">
        <w:rPr>
          <w:szCs w:val="20"/>
        </w:rPr>
        <w:t xml:space="preserve">W celu poprawy jakości wód powierzchniowych, niezbędna jest likwidacja niekontrolowanych zrzutów ścieków bytowych do rzek płynących przez teren gminy, niezwykle ważnym w tym zakresie zadaniem jest inwentaryzacja stanu technicznego zbiorników bezodpływowych (szamb), które obecnie funkcjonują na terenach nieskanalizowanych. Bardzo często zbiorniki te są nieszczelne i są źródłem zanieczyszczenia wód. </w:t>
      </w:r>
    </w:p>
    <w:p w14:paraId="6DABD95A" w14:textId="490F5C99" w:rsidR="00790083" w:rsidRPr="002172D7" w:rsidRDefault="00790083" w:rsidP="00156AD3">
      <w:pPr>
        <w:pStyle w:val="aanita"/>
        <w:spacing w:before="60" w:after="60"/>
        <w:rPr>
          <w:szCs w:val="20"/>
        </w:rPr>
      </w:pPr>
      <w:r w:rsidRPr="002172D7">
        <w:rPr>
          <w:szCs w:val="20"/>
        </w:rPr>
        <w:t xml:space="preserve">Dla ochrony przeciwpowodziowej </w:t>
      </w:r>
      <w:r w:rsidRPr="00D4286B">
        <w:t xml:space="preserve">istotnym </w:t>
      </w:r>
      <w:r w:rsidR="00333988" w:rsidRPr="00D4286B">
        <w:t>elementem</w:t>
      </w:r>
      <w:r w:rsidRPr="00D4286B">
        <w:t xml:space="preserve"> jest bieżące utrzymanie i modernizacja kanału Młynówki</w:t>
      </w:r>
      <w:r w:rsidR="00333988" w:rsidRPr="00D4286B">
        <w:t xml:space="preserve">, </w:t>
      </w:r>
      <w:r w:rsidR="00D4286B" w:rsidRPr="00D4286B">
        <w:rPr>
          <w:rFonts w:eastAsia="SimSun"/>
        </w:rPr>
        <w:t>a także r</w:t>
      </w:r>
      <w:r w:rsidR="00333988" w:rsidRPr="00D4286B">
        <w:rPr>
          <w:rFonts w:eastAsia="SimSun"/>
        </w:rPr>
        <w:t>ozdział wód cieku Sierakowickiego w km 1+000 na właściwe koryto oraz kanał Młynówki wraz z odbudową koryta cieku Sierakowickiego w km 0+000 – 1+665 oraz kanału Młynówki w km 0+000 – 2+200 w Sierakowicach</w:t>
      </w:r>
      <w:r w:rsidR="00D4286B" w:rsidRPr="00D4286B">
        <w:rPr>
          <w:rFonts w:eastAsia="SimSun"/>
        </w:rPr>
        <w:t>. Istotnym elementem realizowanym corocznie są</w:t>
      </w:r>
      <w:r w:rsidR="00717926" w:rsidRPr="00D4286B">
        <w:t xml:space="preserve"> </w:t>
      </w:r>
      <w:r w:rsidR="00D4286B" w:rsidRPr="00D4286B">
        <w:rPr>
          <w:rFonts w:eastAsiaTheme="minorEastAsia"/>
        </w:rPr>
        <w:t>bieżące</w:t>
      </w:r>
      <w:r w:rsidR="00717926" w:rsidRPr="00D4286B">
        <w:rPr>
          <w:rFonts w:eastAsiaTheme="minorEastAsia"/>
        </w:rPr>
        <w:t xml:space="preserve"> naprawy i udrażnia</w:t>
      </w:r>
      <w:r w:rsidR="007113A2" w:rsidRPr="00D4286B">
        <w:rPr>
          <w:rFonts w:eastAsiaTheme="minorEastAsia"/>
        </w:rPr>
        <w:t xml:space="preserve">nie urządzeń melioracyjnych </w:t>
      </w:r>
      <w:r w:rsidR="00717926" w:rsidRPr="00D4286B">
        <w:rPr>
          <w:rFonts w:eastAsiaTheme="minorEastAsia"/>
        </w:rPr>
        <w:t>odmulenie  i</w:t>
      </w:r>
      <w:r w:rsidR="008F7238" w:rsidRPr="00D4286B">
        <w:rPr>
          <w:rFonts w:eastAsiaTheme="minorEastAsia"/>
        </w:rPr>
        <w:t xml:space="preserve"> </w:t>
      </w:r>
      <w:r w:rsidR="00D4286B" w:rsidRPr="00D4286B">
        <w:rPr>
          <w:rFonts w:eastAsiaTheme="minorEastAsia"/>
        </w:rPr>
        <w:t xml:space="preserve">hakowanie dna rowów </w:t>
      </w:r>
      <w:r w:rsidR="00717926" w:rsidRPr="00D4286B">
        <w:rPr>
          <w:rFonts w:eastAsiaTheme="minorEastAsia"/>
        </w:rPr>
        <w:t>oraz oczyszczenie z</w:t>
      </w:r>
      <w:r w:rsidR="008F7238" w:rsidRPr="00D4286B">
        <w:rPr>
          <w:rFonts w:eastAsiaTheme="minorEastAsia"/>
        </w:rPr>
        <w:t xml:space="preserve"> </w:t>
      </w:r>
      <w:r w:rsidR="00D4286B" w:rsidRPr="00D4286B">
        <w:rPr>
          <w:rFonts w:eastAsiaTheme="minorEastAsia"/>
        </w:rPr>
        <w:t>namułu przepustów.</w:t>
      </w:r>
    </w:p>
    <w:p w14:paraId="7B9ADDFE" w14:textId="77777777" w:rsidR="009778C9" w:rsidRPr="002172D7" w:rsidRDefault="009778C9" w:rsidP="00156AD3">
      <w:pPr>
        <w:suppressAutoHyphens w:val="0"/>
        <w:autoSpaceDE w:val="0"/>
        <w:autoSpaceDN w:val="0"/>
        <w:adjustRightInd w:val="0"/>
        <w:spacing w:before="60" w:after="60"/>
        <w:jc w:val="both"/>
        <w:rPr>
          <w:color w:val="000000"/>
          <w:sz w:val="22"/>
          <w:szCs w:val="20"/>
          <w:lang w:eastAsia="pl-PL"/>
        </w:rPr>
      </w:pPr>
      <w:r w:rsidRPr="002172D7">
        <w:rPr>
          <w:color w:val="000000"/>
          <w:sz w:val="22"/>
          <w:szCs w:val="20"/>
          <w:lang w:eastAsia="pl-PL"/>
        </w:rPr>
        <w:t>Dla ochrony dziedzictwa przyrodniczego gminy oraz kształtowania systemu terenów zieleni należy podjąć następujące cele:</w:t>
      </w:r>
    </w:p>
    <w:p w14:paraId="7F4364B6" w14:textId="77777777" w:rsidR="009778C9" w:rsidRPr="002172D7" w:rsidRDefault="009778C9" w:rsidP="00156AD3">
      <w:pPr>
        <w:pStyle w:val="Akapitzlist"/>
        <w:numPr>
          <w:ilvl w:val="0"/>
          <w:numId w:val="14"/>
        </w:numPr>
        <w:spacing w:before="60" w:after="60"/>
        <w:ind w:left="714" w:hanging="357"/>
        <w:contextualSpacing w:val="0"/>
        <w:jc w:val="both"/>
        <w:rPr>
          <w:rFonts w:eastAsia="Calibri"/>
          <w:sz w:val="22"/>
          <w:szCs w:val="20"/>
        </w:rPr>
      </w:pPr>
      <w:r w:rsidRPr="002172D7">
        <w:rPr>
          <w:rFonts w:eastAsia="Calibri"/>
          <w:sz w:val="22"/>
          <w:szCs w:val="20"/>
        </w:rPr>
        <w:t>utrzymanie walorów i funkcji obszarów przyrodniczych,</w:t>
      </w:r>
    </w:p>
    <w:p w14:paraId="577B9BAB" w14:textId="77777777" w:rsidR="009778C9" w:rsidRPr="002172D7" w:rsidRDefault="009778C9" w:rsidP="00156AD3">
      <w:pPr>
        <w:pStyle w:val="Akapitzlist"/>
        <w:numPr>
          <w:ilvl w:val="0"/>
          <w:numId w:val="14"/>
        </w:numPr>
        <w:spacing w:before="60" w:after="60"/>
        <w:ind w:left="714" w:hanging="357"/>
        <w:contextualSpacing w:val="0"/>
        <w:jc w:val="both"/>
        <w:rPr>
          <w:rFonts w:eastAsia="Calibri"/>
          <w:sz w:val="22"/>
          <w:szCs w:val="20"/>
        </w:rPr>
      </w:pPr>
      <w:r w:rsidRPr="002172D7">
        <w:rPr>
          <w:rFonts w:eastAsia="Calibri"/>
          <w:sz w:val="22"/>
          <w:szCs w:val="20"/>
        </w:rPr>
        <w:t>obejmowanie ochron</w:t>
      </w:r>
      <w:r w:rsidRPr="002172D7">
        <w:rPr>
          <w:rFonts w:eastAsia="TTE164B740t00"/>
          <w:sz w:val="22"/>
          <w:szCs w:val="20"/>
        </w:rPr>
        <w:t xml:space="preserve">ą </w:t>
      </w:r>
      <w:r w:rsidRPr="002172D7">
        <w:rPr>
          <w:rFonts w:eastAsia="Calibri"/>
          <w:sz w:val="22"/>
          <w:szCs w:val="20"/>
        </w:rPr>
        <w:t>prawn</w:t>
      </w:r>
      <w:r w:rsidRPr="002172D7">
        <w:rPr>
          <w:rFonts w:eastAsia="TTE164B740t00"/>
          <w:sz w:val="22"/>
          <w:szCs w:val="20"/>
        </w:rPr>
        <w:t xml:space="preserve">ą </w:t>
      </w:r>
      <w:r w:rsidRPr="002172D7">
        <w:rPr>
          <w:rFonts w:eastAsia="Calibri"/>
          <w:sz w:val="22"/>
          <w:szCs w:val="20"/>
        </w:rPr>
        <w:t>obszarów i obiektów najbardziej warto</w:t>
      </w:r>
      <w:r w:rsidRPr="002172D7">
        <w:rPr>
          <w:rFonts w:eastAsia="TTE164B740t00"/>
          <w:sz w:val="22"/>
          <w:szCs w:val="20"/>
        </w:rPr>
        <w:t>ś</w:t>
      </w:r>
      <w:r w:rsidRPr="002172D7">
        <w:rPr>
          <w:rFonts w:eastAsia="Calibri"/>
          <w:sz w:val="22"/>
          <w:szCs w:val="20"/>
        </w:rPr>
        <w:t>ciowych przyrodniczo,</w:t>
      </w:r>
    </w:p>
    <w:p w14:paraId="3C0FCB35" w14:textId="77777777" w:rsidR="009778C9" w:rsidRPr="002172D7" w:rsidRDefault="009778C9" w:rsidP="00156AD3">
      <w:pPr>
        <w:pStyle w:val="Akapitzlist"/>
        <w:numPr>
          <w:ilvl w:val="0"/>
          <w:numId w:val="14"/>
        </w:numPr>
        <w:spacing w:before="60" w:after="60"/>
        <w:ind w:left="714" w:hanging="357"/>
        <w:contextualSpacing w:val="0"/>
        <w:jc w:val="both"/>
        <w:rPr>
          <w:rFonts w:eastAsia="Calibri"/>
          <w:sz w:val="22"/>
          <w:szCs w:val="20"/>
        </w:rPr>
      </w:pPr>
      <w:r w:rsidRPr="002172D7">
        <w:rPr>
          <w:sz w:val="22"/>
          <w:szCs w:val="20"/>
        </w:rPr>
        <w:t>dostosowanie terenów leśnych do pełnienia funkcji rekreacyjno – wypoczynkowej.</w:t>
      </w:r>
    </w:p>
    <w:p w14:paraId="44F39329" w14:textId="6E88A557" w:rsidR="009778C9" w:rsidRPr="002172D7" w:rsidRDefault="009778C9" w:rsidP="00156AD3">
      <w:pPr>
        <w:spacing w:before="60" w:after="60"/>
        <w:jc w:val="both"/>
        <w:rPr>
          <w:sz w:val="22"/>
          <w:szCs w:val="22"/>
        </w:rPr>
      </w:pPr>
      <w:r w:rsidRPr="002172D7">
        <w:rPr>
          <w:sz w:val="22"/>
          <w:szCs w:val="22"/>
        </w:rPr>
        <w:t xml:space="preserve">Istotnym elementem jest zachowanie istniejących form ochrony i włączenie proponowanych nowych elementów jest zgodne z polityką przestrzenną województwa </w:t>
      </w:r>
      <w:r w:rsidR="00347368" w:rsidRPr="002172D7">
        <w:rPr>
          <w:sz w:val="22"/>
          <w:szCs w:val="22"/>
        </w:rPr>
        <w:t>śląskiego</w:t>
      </w:r>
      <w:r w:rsidRPr="002172D7">
        <w:rPr>
          <w:sz w:val="22"/>
          <w:szCs w:val="22"/>
        </w:rPr>
        <w:t>.</w:t>
      </w:r>
    </w:p>
    <w:p w14:paraId="4F615CBE" w14:textId="1DB8B262" w:rsidR="009778C9" w:rsidRPr="002172D7" w:rsidRDefault="009778C9" w:rsidP="00156AD3">
      <w:pPr>
        <w:spacing w:before="60" w:after="60"/>
        <w:jc w:val="both"/>
        <w:rPr>
          <w:sz w:val="28"/>
        </w:rPr>
      </w:pPr>
      <w:r w:rsidRPr="002172D7">
        <w:rPr>
          <w:sz w:val="22"/>
        </w:rPr>
        <w:t xml:space="preserve">Kształtowanie świadomości ekologicznej społeczeństwa, biorącego aktywny udział w procesie dbania o środowisko to cenne i długoterminowe zadanie, które niejednokrotnie trzeba prowadzić na bieżąco </w:t>
      </w:r>
      <w:r w:rsidRPr="002172D7">
        <w:rPr>
          <w:sz w:val="22"/>
        </w:rPr>
        <w:br/>
        <w:t xml:space="preserve">i nieustająco. Edukacja ekologiczna jest procesem, którego głównym celem jest ukształtowanie aktywnej i odpowiedzialnej postawy mieszkańców i odwiedzających teren gminy </w:t>
      </w:r>
      <w:r w:rsidR="00D4286B">
        <w:rPr>
          <w:sz w:val="22"/>
        </w:rPr>
        <w:t>Sośnicowice</w:t>
      </w:r>
      <w:r w:rsidR="00366CCF" w:rsidRPr="002172D7">
        <w:rPr>
          <w:sz w:val="22"/>
        </w:rPr>
        <w:t xml:space="preserve"> </w:t>
      </w:r>
      <w:r w:rsidRPr="002172D7">
        <w:rPr>
          <w:sz w:val="22"/>
        </w:rPr>
        <w:t>w sferze konsumpcji, a także ochrony powietrza oraz gospodarki wodnej.</w:t>
      </w:r>
    </w:p>
    <w:p w14:paraId="652FBE7C" w14:textId="77777777" w:rsidR="009778C9" w:rsidRPr="002172D7" w:rsidRDefault="009778C9" w:rsidP="00156AD3">
      <w:pPr>
        <w:pStyle w:val="StylTahoma11ptWyjustowanyPrzed3ptPo3pt"/>
        <w:spacing w:after="60"/>
        <w:rPr>
          <w:rFonts w:ascii="Times New Roman" w:hAnsi="Times New Roman"/>
        </w:rPr>
      </w:pPr>
      <w:r w:rsidRPr="002172D7">
        <w:rPr>
          <w:rFonts w:ascii="Times New Roman" w:hAnsi="Times New Roman"/>
        </w:rPr>
        <w:t>Właściwie ukierunkowana edukacja ekologiczna mieszkańców przyczyni się do zwiększenia efektywności prowadzonych działań na rzecz ekologizacji, co zapewni ograniczenie niskiej emisji, zmniejszenie ładunku zrzutu ścieków surowych do rzek i potoków, a także pozyskanie większej ilości surowców wtórnych oraz zmniejszenie ilości odpadów trafiających na składowisko.</w:t>
      </w:r>
    </w:p>
    <w:p w14:paraId="73AB969A" w14:textId="3F8804C5" w:rsidR="009778C9" w:rsidRPr="002172D7" w:rsidRDefault="009778C9" w:rsidP="00156AD3">
      <w:pPr>
        <w:suppressAutoHyphens w:val="0"/>
        <w:spacing w:before="60" w:after="60"/>
        <w:jc w:val="both"/>
        <w:rPr>
          <w:sz w:val="22"/>
          <w:szCs w:val="20"/>
        </w:rPr>
      </w:pPr>
      <w:r w:rsidRPr="002172D7">
        <w:rPr>
          <w:sz w:val="22"/>
          <w:szCs w:val="20"/>
        </w:rPr>
        <w:t xml:space="preserve">Gmina </w:t>
      </w:r>
      <w:r w:rsidR="00D4286B">
        <w:rPr>
          <w:sz w:val="22"/>
        </w:rPr>
        <w:t>Sośnicowice</w:t>
      </w:r>
      <w:r w:rsidRPr="002172D7">
        <w:rPr>
          <w:sz w:val="22"/>
          <w:szCs w:val="20"/>
        </w:rPr>
        <w:t xml:space="preserve"> stara się pozyskiwać dofinansowanie głównie na realizację zadań poprawiających wizerunek gminy ze środków zewnętrznych krajowych i zagranicznych w celu realizacji zadań kosztownych, gdyż nie ma możliwości sfinansowania ich ze środków budżetu własnego.</w:t>
      </w:r>
    </w:p>
    <w:p w14:paraId="18BD7FF1" w14:textId="7725A26E" w:rsidR="009778C9" w:rsidRPr="002172D7" w:rsidRDefault="009778C9" w:rsidP="00156AD3">
      <w:pPr>
        <w:spacing w:before="60" w:after="60"/>
        <w:jc w:val="both"/>
        <w:rPr>
          <w:sz w:val="22"/>
          <w:szCs w:val="22"/>
        </w:rPr>
      </w:pPr>
      <w:r w:rsidRPr="002172D7">
        <w:rPr>
          <w:sz w:val="22"/>
          <w:szCs w:val="22"/>
        </w:rPr>
        <w:t>Realizacja zadań zaproponowanych w niniejszej aktualizacji przyczyni się do zwiększenia atrakcyjności gminy, polepszenia warunków życia i zdrowia mieszkańców, przedsiębiorców oraz turystów wypoczywających na terenie gminy a także poprawy jakości walorów środowiskowych i</w:t>
      </w:r>
      <w:r w:rsidR="008F7238">
        <w:rPr>
          <w:sz w:val="22"/>
          <w:szCs w:val="22"/>
        </w:rPr>
        <w:t xml:space="preserve"> </w:t>
      </w:r>
      <w:r w:rsidR="00231D2A">
        <w:rPr>
          <w:sz w:val="22"/>
          <w:szCs w:val="22"/>
        </w:rPr>
        <w:t> </w:t>
      </w:r>
      <w:r w:rsidRPr="002172D7">
        <w:rPr>
          <w:sz w:val="22"/>
          <w:szCs w:val="22"/>
        </w:rPr>
        <w:t>skuteczniejszej ochrony terenów prawnie chronionych oraz tych o walorach przyrodniczych i</w:t>
      </w:r>
      <w:r w:rsidR="008F7238">
        <w:rPr>
          <w:sz w:val="22"/>
          <w:szCs w:val="22"/>
        </w:rPr>
        <w:t xml:space="preserve"> </w:t>
      </w:r>
      <w:r w:rsidR="00D4286B">
        <w:rPr>
          <w:sz w:val="22"/>
          <w:szCs w:val="22"/>
        </w:rPr>
        <w:t> </w:t>
      </w:r>
      <w:r w:rsidRPr="002172D7">
        <w:rPr>
          <w:sz w:val="22"/>
          <w:szCs w:val="22"/>
        </w:rPr>
        <w:t>rekreacyjno -</w:t>
      </w:r>
      <w:r w:rsidR="00231D2A">
        <w:rPr>
          <w:sz w:val="22"/>
          <w:szCs w:val="22"/>
        </w:rPr>
        <w:t xml:space="preserve"> </w:t>
      </w:r>
      <w:r w:rsidRPr="002172D7">
        <w:rPr>
          <w:sz w:val="22"/>
          <w:szCs w:val="22"/>
        </w:rPr>
        <w:t>wypoczynkowych.</w:t>
      </w:r>
    </w:p>
    <w:p w14:paraId="38E20CE7" w14:textId="77777777" w:rsidR="009778C9" w:rsidRPr="002172D7" w:rsidRDefault="009778C9" w:rsidP="00156AD3">
      <w:pPr>
        <w:suppressAutoHyphens w:val="0"/>
        <w:spacing w:before="60" w:after="60"/>
        <w:rPr>
          <w:bCs/>
          <w:color w:val="000000"/>
          <w:sz w:val="22"/>
          <w:szCs w:val="20"/>
          <w:lang w:eastAsia="pl-PL"/>
        </w:rPr>
      </w:pPr>
      <w:r w:rsidRPr="002172D7">
        <w:rPr>
          <w:bCs/>
          <w:color w:val="000000"/>
          <w:sz w:val="22"/>
          <w:szCs w:val="20"/>
          <w:lang w:eastAsia="pl-PL"/>
        </w:rPr>
        <w:br w:type="page"/>
      </w:r>
    </w:p>
    <w:p w14:paraId="5315D747" w14:textId="77777777" w:rsidR="009778C9" w:rsidRPr="002172D7" w:rsidRDefault="009778C9" w:rsidP="00156AD3">
      <w:pPr>
        <w:suppressAutoHyphens w:val="0"/>
        <w:spacing w:before="60" w:after="60"/>
        <w:jc w:val="both"/>
        <w:outlineLvl w:val="0"/>
        <w:rPr>
          <w:b/>
          <w:bCs/>
          <w:color w:val="215868"/>
          <w:sz w:val="22"/>
          <w:szCs w:val="20"/>
          <w:lang w:eastAsia="pl-PL"/>
        </w:rPr>
      </w:pPr>
      <w:r w:rsidRPr="002172D7">
        <w:rPr>
          <w:b/>
          <w:bCs/>
          <w:color w:val="215868"/>
          <w:sz w:val="22"/>
          <w:szCs w:val="20"/>
          <w:lang w:eastAsia="pl-PL"/>
        </w:rPr>
        <w:t>WYKAZ SKRÓTÓW:</w:t>
      </w:r>
    </w:p>
    <w:tbl>
      <w:tblPr>
        <w:tblW w:w="9293" w:type="dxa"/>
        <w:tblBorders>
          <w:top w:val="nil"/>
          <w:left w:val="nil"/>
          <w:bottom w:val="nil"/>
          <w:right w:val="nil"/>
        </w:tblBorders>
        <w:tblLayout w:type="fixed"/>
        <w:tblLook w:val="0000" w:firstRow="0" w:lastRow="0" w:firstColumn="0" w:lastColumn="0" w:noHBand="0" w:noVBand="0"/>
      </w:tblPr>
      <w:tblGrid>
        <w:gridCol w:w="1253"/>
        <w:gridCol w:w="429"/>
        <w:gridCol w:w="7605"/>
        <w:gridCol w:w="6"/>
      </w:tblGrid>
      <w:tr w:rsidR="009778C9" w:rsidRPr="002172D7" w14:paraId="7E20C86C" w14:textId="77777777" w:rsidTr="00DE1D5D">
        <w:trPr>
          <w:trHeight w:val="200"/>
        </w:trPr>
        <w:tc>
          <w:tcPr>
            <w:tcW w:w="1253" w:type="dxa"/>
          </w:tcPr>
          <w:p w14:paraId="07F0A513"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BZT5 </w:t>
            </w:r>
          </w:p>
        </w:tc>
        <w:tc>
          <w:tcPr>
            <w:tcW w:w="429" w:type="dxa"/>
          </w:tcPr>
          <w:p w14:paraId="35F97B0E"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3EF2A7EB"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biologiczne zapotrzebowanie na tlen </w:t>
            </w:r>
          </w:p>
        </w:tc>
      </w:tr>
      <w:tr w:rsidR="009778C9" w:rsidRPr="002172D7" w14:paraId="1D373BD3" w14:textId="77777777" w:rsidTr="00DE1D5D">
        <w:trPr>
          <w:trHeight w:val="200"/>
        </w:trPr>
        <w:tc>
          <w:tcPr>
            <w:tcW w:w="1253" w:type="dxa"/>
          </w:tcPr>
          <w:p w14:paraId="4AB5C035"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ChZT </w:t>
            </w:r>
          </w:p>
        </w:tc>
        <w:tc>
          <w:tcPr>
            <w:tcW w:w="429" w:type="dxa"/>
          </w:tcPr>
          <w:p w14:paraId="399B9D87"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21F70994"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chemiczne zapotrzebowanie na tlen </w:t>
            </w:r>
          </w:p>
        </w:tc>
      </w:tr>
      <w:tr w:rsidR="009778C9" w:rsidRPr="002172D7" w14:paraId="5672A375" w14:textId="77777777" w:rsidTr="00DE1D5D">
        <w:trPr>
          <w:trHeight w:val="200"/>
        </w:trPr>
        <w:tc>
          <w:tcPr>
            <w:tcW w:w="1253" w:type="dxa"/>
          </w:tcPr>
          <w:p w14:paraId="6AFEC4F2"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GDDKiA </w:t>
            </w:r>
          </w:p>
        </w:tc>
        <w:tc>
          <w:tcPr>
            <w:tcW w:w="429" w:type="dxa"/>
          </w:tcPr>
          <w:p w14:paraId="4AD67A10"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2115A549"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Generalna Dyrekcja Dróg Krajowych i Autostrad </w:t>
            </w:r>
          </w:p>
        </w:tc>
      </w:tr>
      <w:tr w:rsidR="009778C9" w:rsidRPr="002172D7" w14:paraId="5474EA19" w14:textId="77777777" w:rsidTr="00DE1D5D">
        <w:trPr>
          <w:trHeight w:val="200"/>
        </w:trPr>
        <w:tc>
          <w:tcPr>
            <w:tcW w:w="1253" w:type="dxa"/>
          </w:tcPr>
          <w:p w14:paraId="06F5935A"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GUS </w:t>
            </w:r>
          </w:p>
        </w:tc>
        <w:tc>
          <w:tcPr>
            <w:tcW w:w="429" w:type="dxa"/>
          </w:tcPr>
          <w:p w14:paraId="1622A0FD"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4986D3B7"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Główny Urząd Statystyczny </w:t>
            </w:r>
          </w:p>
        </w:tc>
      </w:tr>
      <w:tr w:rsidR="009778C9" w:rsidRPr="002172D7" w14:paraId="0581DFC8" w14:textId="77777777" w:rsidTr="00DE1D5D">
        <w:trPr>
          <w:trHeight w:val="200"/>
        </w:trPr>
        <w:tc>
          <w:tcPr>
            <w:tcW w:w="1253" w:type="dxa"/>
          </w:tcPr>
          <w:p w14:paraId="24459A06"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GZWP </w:t>
            </w:r>
          </w:p>
        </w:tc>
        <w:tc>
          <w:tcPr>
            <w:tcW w:w="429" w:type="dxa"/>
          </w:tcPr>
          <w:p w14:paraId="1D32A2F6"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3AA2757C"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Główne Zbiorniki Wód Podziemnych </w:t>
            </w:r>
          </w:p>
        </w:tc>
      </w:tr>
      <w:tr w:rsidR="009778C9" w:rsidRPr="002172D7" w14:paraId="0BB89BB1" w14:textId="77777777" w:rsidTr="00DE1D5D">
        <w:trPr>
          <w:trHeight w:val="200"/>
        </w:trPr>
        <w:tc>
          <w:tcPr>
            <w:tcW w:w="1253" w:type="dxa"/>
          </w:tcPr>
          <w:p w14:paraId="6272A4F1"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IUNG </w:t>
            </w:r>
          </w:p>
        </w:tc>
        <w:tc>
          <w:tcPr>
            <w:tcW w:w="429" w:type="dxa"/>
          </w:tcPr>
          <w:p w14:paraId="632E8E9C"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0C21E771"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Instytut Uprawy Nawożenia i Gleboznawstwa </w:t>
            </w:r>
          </w:p>
        </w:tc>
      </w:tr>
      <w:tr w:rsidR="009778C9" w:rsidRPr="002172D7" w14:paraId="74102BBA" w14:textId="77777777" w:rsidTr="00DE1D5D">
        <w:trPr>
          <w:trHeight w:val="200"/>
        </w:trPr>
        <w:tc>
          <w:tcPr>
            <w:tcW w:w="1253" w:type="dxa"/>
          </w:tcPr>
          <w:p w14:paraId="44398D46"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KPGO </w:t>
            </w:r>
          </w:p>
        </w:tc>
        <w:tc>
          <w:tcPr>
            <w:tcW w:w="429" w:type="dxa"/>
          </w:tcPr>
          <w:p w14:paraId="6EED8434"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28F5AD90"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Krajowy Plan Gospodarki Odpadami 2010 </w:t>
            </w:r>
          </w:p>
        </w:tc>
      </w:tr>
      <w:tr w:rsidR="009778C9" w:rsidRPr="002172D7" w14:paraId="14AB2D7D" w14:textId="77777777" w:rsidTr="00DE1D5D">
        <w:trPr>
          <w:trHeight w:val="200"/>
        </w:trPr>
        <w:tc>
          <w:tcPr>
            <w:tcW w:w="1253" w:type="dxa"/>
          </w:tcPr>
          <w:p w14:paraId="2B6A642D"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KPOŚK </w:t>
            </w:r>
          </w:p>
        </w:tc>
        <w:tc>
          <w:tcPr>
            <w:tcW w:w="429" w:type="dxa"/>
          </w:tcPr>
          <w:p w14:paraId="2B91D184"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141F6D27"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Krajowy Program Oczyszczania Ścieków Komunalnych </w:t>
            </w:r>
          </w:p>
        </w:tc>
      </w:tr>
      <w:tr w:rsidR="009778C9" w:rsidRPr="002172D7" w14:paraId="490EE1F2" w14:textId="77777777" w:rsidTr="00DE1D5D">
        <w:trPr>
          <w:trHeight w:val="200"/>
        </w:trPr>
        <w:tc>
          <w:tcPr>
            <w:tcW w:w="1253" w:type="dxa"/>
          </w:tcPr>
          <w:p w14:paraId="05FCD05B"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NFOŚiGW </w:t>
            </w:r>
          </w:p>
        </w:tc>
        <w:tc>
          <w:tcPr>
            <w:tcW w:w="429" w:type="dxa"/>
          </w:tcPr>
          <w:p w14:paraId="4ED1F286"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6751D2BF"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Narodowy Fundusz Ochrony Środowiska i Gospodarki Wodnej </w:t>
            </w:r>
          </w:p>
        </w:tc>
      </w:tr>
      <w:tr w:rsidR="009778C9" w:rsidRPr="002172D7" w14:paraId="47C6F47D" w14:textId="77777777" w:rsidTr="00DE1D5D">
        <w:trPr>
          <w:trHeight w:val="200"/>
        </w:trPr>
        <w:tc>
          <w:tcPr>
            <w:tcW w:w="1253" w:type="dxa"/>
          </w:tcPr>
          <w:p w14:paraId="5AFEE4B8"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ODR </w:t>
            </w:r>
          </w:p>
        </w:tc>
        <w:tc>
          <w:tcPr>
            <w:tcW w:w="429" w:type="dxa"/>
          </w:tcPr>
          <w:p w14:paraId="7F993E95"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3502CEDE"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Ośrodek Doradztwa Rolniczego </w:t>
            </w:r>
          </w:p>
        </w:tc>
      </w:tr>
      <w:tr w:rsidR="009778C9" w:rsidRPr="002172D7" w14:paraId="4C4033C0" w14:textId="77777777" w:rsidTr="00DE1D5D">
        <w:trPr>
          <w:trHeight w:val="200"/>
        </w:trPr>
        <w:tc>
          <w:tcPr>
            <w:tcW w:w="1253" w:type="dxa"/>
          </w:tcPr>
          <w:p w14:paraId="369E3115"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OOŚ </w:t>
            </w:r>
          </w:p>
        </w:tc>
        <w:tc>
          <w:tcPr>
            <w:tcW w:w="429" w:type="dxa"/>
          </w:tcPr>
          <w:p w14:paraId="6DCDCC04"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0B18AA0C"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ocena oddziaływania na środowisko </w:t>
            </w:r>
          </w:p>
        </w:tc>
      </w:tr>
      <w:tr w:rsidR="009778C9" w:rsidRPr="002172D7" w14:paraId="12E8FF0A" w14:textId="77777777" w:rsidTr="00DE1D5D">
        <w:trPr>
          <w:trHeight w:val="200"/>
        </w:trPr>
        <w:tc>
          <w:tcPr>
            <w:tcW w:w="1253" w:type="dxa"/>
          </w:tcPr>
          <w:p w14:paraId="560E18BA"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OSO </w:t>
            </w:r>
          </w:p>
        </w:tc>
        <w:tc>
          <w:tcPr>
            <w:tcW w:w="429" w:type="dxa"/>
          </w:tcPr>
          <w:p w14:paraId="75D77873"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6634CEA8"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obszary specjalnej ochrony ptaków </w:t>
            </w:r>
          </w:p>
        </w:tc>
      </w:tr>
      <w:tr w:rsidR="009778C9" w:rsidRPr="002172D7" w14:paraId="032DFA06" w14:textId="77777777" w:rsidTr="00DE1D5D">
        <w:trPr>
          <w:trHeight w:val="200"/>
        </w:trPr>
        <w:tc>
          <w:tcPr>
            <w:tcW w:w="1253" w:type="dxa"/>
          </w:tcPr>
          <w:p w14:paraId="0F8CEDB7"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OZE </w:t>
            </w:r>
          </w:p>
        </w:tc>
        <w:tc>
          <w:tcPr>
            <w:tcW w:w="429" w:type="dxa"/>
          </w:tcPr>
          <w:p w14:paraId="2C88391C"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0103A06C"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Odnawialne Źródła Energii </w:t>
            </w:r>
          </w:p>
        </w:tc>
      </w:tr>
      <w:tr w:rsidR="009778C9" w:rsidRPr="002172D7" w14:paraId="18A02E71" w14:textId="77777777" w:rsidTr="00DE1D5D">
        <w:trPr>
          <w:trHeight w:val="200"/>
        </w:trPr>
        <w:tc>
          <w:tcPr>
            <w:tcW w:w="1253" w:type="dxa"/>
          </w:tcPr>
          <w:p w14:paraId="15DD60CB"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PIG </w:t>
            </w:r>
          </w:p>
        </w:tc>
        <w:tc>
          <w:tcPr>
            <w:tcW w:w="429" w:type="dxa"/>
          </w:tcPr>
          <w:p w14:paraId="68D71BF4"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1F5846C8"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Państwowy Instytut Geologiczny </w:t>
            </w:r>
          </w:p>
        </w:tc>
      </w:tr>
      <w:tr w:rsidR="009778C9" w:rsidRPr="002172D7" w14:paraId="2F114F74" w14:textId="77777777" w:rsidTr="00DE1D5D">
        <w:trPr>
          <w:trHeight w:val="200"/>
        </w:trPr>
        <w:tc>
          <w:tcPr>
            <w:tcW w:w="1253" w:type="dxa"/>
          </w:tcPr>
          <w:p w14:paraId="542258FA"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PIOŚ </w:t>
            </w:r>
          </w:p>
        </w:tc>
        <w:tc>
          <w:tcPr>
            <w:tcW w:w="429" w:type="dxa"/>
          </w:tcPr>
          <w:p w14:paraId="44BC43F0"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05873538"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Państwowa Inspekcja Ochrony Środowiska </w:t>
            </w:r>
          </w:p>
        </w:tc>
      </w:tr>
      <w:tr w:rsidR="009778C9" w:rsidRPr="002172D7" w14:paraId="7EF12704" w14:textId="77777777" w:rsidTr="00DE1D5D">
        <w:trPr>
          <w:trHeight w:val="200"/>
        </w:trPr>
        <w:tc>
          <w:tcPr>
            <w:tcW w:w="1253" w:type="dxa"/>
          </w:tcPr>
          <w:p w14:paraId="4621F220"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PIS </w:t>
            </w:r>
          </w:p>
        </w:tc>
        <w:tc>
          <w:tcPr>
            <w:tcW w:w="429" w:type="dxa"/>
          </w:tcPr>
          <w:p w14:paraId="1F529F6D"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3FBADE5B"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Państwowa Inspekcja Sanitarna </w:t>
            </w:r>
          </w:p>
        </w:tc>
      </w:tr>
      <w:tr w:rsidR="009778C9" w:rsidRPr="002172D7" w14:paraId="02D105A9" w14:textId="77777777" w:rsidTr="00DE1D5D">
        <w:trPr>
          <w:trHeight w:val="200"/>
        </w:trPr>
        <w:tc>
          <w:tcPr>
            <w:tcW w:w="1253" w:type="dxa"/>
          </w:tcPr>
          <w:p w14:paraId="0472BC1E"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POH </w:t>
            </w:r>
          </w:p>
        </w:tc>
        <w:tc>
          <w:tcPr>
            <w:tcW w:w="429" w:type="dxa"/>
          </w:tcPr>
          <w:p w14:paraId="40A78185"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7520B51D"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Program Ochrony przed Hałasem </w:t>
            </w:r>
          </w:p>
        </w:tc>
      </w:tr>
      <w:tr w:rsidR="009778C9" w:rsidRPr="002172D7" w14:paraId="72E2AE9B" w14:textId="77777777" w:rsidTr="00DE1D5D">
        <w:trPr>
          <w:trHeight w:val="200"/>
        </w:trPr>
        <w:tc>
          <w:tcPr>
            <w:tcW w:w="1253" w:type="dxa"/>
          </w:tcPr>
          <w:p w14:paraId="27D2DC11"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POIiŚ </w:t>
            </w:r>
          </w:p>
        </w:tc>
        <w:tc>
          <w:tcPr>
            <w:tcW w:w="429" w:type="dxa"/>
          </w:tcPr>
          <w:p w14:paraId="5F515071"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4D87EED8"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Program Operacyjny Infrastruktura i Środowisko </w:t>
            </w:r>
          </w:p>
        </w:tc>
      </w:tr>
      <w:tr w:rsidR="009778C9" w:rsidRPr="002172D7" w14:paraId="6FF97752" w14:textId="77777777" w:rsidTr="00DE1D5D">
        <w:trPr>
          <w:trHeight w:val="200"/>
        </w:trPr>
        <w:tc>
          <w:tcPr>
            <w:tcW w:w="1253" w:type="dxa"/>
          </w:tcPr>
          <w:p w14:paraId="7D515DDA"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PONE </w:t>
            </w:r>
          </w:p>
        </w:tc>
        <w:tc>
          <w:tcPr>
            <w:tcW w:w="429" w:type="dxa"/>
          </w:tcPr>
          <w:p w14:paraId="358A639D"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191C5BC6"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Program Ograniczania Niskiej Emisji </w:t>
            </w:r>
          </w:p>
        </w:tc>
      </w:tr>
      <w:tr w:rsidR="009778C9" w:rsidRPr="002172D7" w14:paraId="2A6DD068" w14:textId="77777777" w:rsidTr="00DE1D5D">
        <w:trPr>
          <w:trHeight w:val="200"/>
        </w:trPr>
        <w:tc>
          <w:tcPr>
            <w:tcW w:w="1253" w:type="dxa"/>
          </w:tcPr>
          <w:p w14:paraId="50636E10"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POP </w:t>
            </w:r>
          </w:p>
        </w:tc>
        <w:tc>
          <w:tcPr>
            <w:tcW w:w="429" w:type="dxa"/>
          </w:tcPr>
          <w:p w14:paraId="11823D99"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11" w:type="dxa"/>
            <w:gridSpan w:val="2"/>
          </w:tcPr>
          <w:p w14:paraId="4C81CBA1"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Program Ochrony Powietrza </w:t>
            </w:r>
          </w:p>
        </w:tc>
      </w:tr>
      <w:tr w:rsidR="009778C9" w:rsidRPr="002172D7" w14:paraId="177C85EE" w14:textId="77777777" w:rsidTr="00DE1D5D">
        <w:trPr>
          <w:gridAfter w:val="1"/>
          <w:wAfter w:w="6" w:type="dxa"/>
          <w:trHeight w:val="200"/>
        </w:trPr>
        <w:tc>
          <w:tcPr>
            <w:tcW w:w="1253" w:type="dxa"/>
          </w:tcPr>
          <w:p w14:paraId="51E0F55B"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PWiK </w:t>
            </w:r>
          </w:p>
        </w:tc>
        <w:tc>
          <w:tcPr>
            <w:tcW w:w="429" w:type="dxa"/>
          </w:tcPr>
          <w:p w14:paraId="3E317A27"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0B27F8B2"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Przedsiębiorstwo Wodociągów i Kanalizacji </w:t>
            </w:r>
          </w:p>
        </w:tc>
      </w:tr>
      <w:tr w:rsidR="009778C9" w:rsidRPr="002172D7" w14:paraId="1B63ABFC" w14:textId="77777777" w:rsidTr="00DE1D5D">
        <w:trPr>
          <w:gridAfter w:val="1"/>
          <w:wAfter w:w="6" w:type="dxa"/>
          <w:trHeight w:val="200"/>
        </w:trPr>
        <w:tc>
          <w:tcPr>
            <w:tcW w:w="1253" w:type="dxa"/>
          </w:tcPr>
          <w:p w14:paraId="1F2AB6F5"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RDLP </w:t>
            </w:r>
          </w:p>
        </w:tc>
        <w:tc>
          <w:tcPr>
            <w:tcW w:w="429" w:type="dxa"/>
          </w:tcPr>
          <w:p w14:paraId="44B99106"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1DFD599D"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Regionalna Dyrekcja Lasów Państwowych </w:t>
            </w:r>
          </w:p>
        </w:tc>
      </w:tr>
      <w:tr w:rsidR="009778C9" w:rsidRPr="002172D7" w14:paraId="5BF9DDDD" w14:textId="77777777" w:rsidTr="00DE1D5D">
        <w:trPr>
          <w:gridAfter w:val="1"/>
          <w:wAfter w:w="6" w:type="dxa"/>
          <w:trHeight w:val="200"/>
        </w:trPr>
        <w:tc>
          <w:tcPr>
            <w:tcW w:w="1253" w:type="dxa"/>
          </w:tcPr>
          <w:p w14:paraId="59C9B51E"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RDOŚ </w:t>
            </w:r>
          </w:p>
        </w:tc>
        <w:tc>
          <w:tcPr>
            <w:tcW w:w="429" w:type="dxa"/>
          </w:tcPr>
          <w:p w14:paraId="2A36202F"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797D6E35"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Regionalna Dyrekcja Ochrony Środowiska </w:t>
            </w:r>
          </w:p>
        </w:tc>
      </w:tr>
      <w:tr w:rsidR="009778C9" w:rsidRPr="002172D7" w14:paraId="177AF931" w14:textId="77777777" w:rsidTr="00DE1D5D">
        <w:trPr>
          <w:gridAfter w:val="1"/>
          <w:wAfter w:w="6" w:type="dxa"/>
          <w:trHeight w:val="200"/>
        </w:trPr>
        <w:tc>
          <w:tcPr>
            <w:tcW w:w="1253" w:type="dxa"/>
          </w:tcPr>
          <w:p w14:paraId="1BC155CF"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RDW </w:t>
            </w:r>
          </w:p>
        </w:tc>
        <w:tc>
          <w:tcPr>
            <w:tcW w:w="429" w:type="dxa"/>
          </w:tcPr>
          <w:p w14:paraId="6305969A"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686F78D2"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Ramowa Dyrektywa Wodna </w:t>
            </w:r>
          </w:p>
        </w:tc>
      </w:tr>
      <w:tr w:rsidR="009778C9" w:rsidRPr="002172D7" w14:paraId="60C9D3E1" w14:textId="77777777" w:rsidTr="00DE1D5D">
        <w:trPr>
          <w:gridAfter w:val="1"/>
          <w:wAfter w:w="6" w:type="dxa"/>
          <w:trHeight w:val="200"/>
        </w:trPr>
        <w:tc>
          <w:tcPr>
            <w:tcW w:w="1253" w:type="dxa"/>
          </w:tcPr>
          <w:p w14:paraId="63B68BAA"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RLM </w:t>
            </w:r>
          </w:p>
        </w:tc>
        <w:tc>
          <w:tcPr>
            <w:tcW w:w="429" w:type="dxa"/>
          </w:tcPr>
          <w:p w14:paraId="6D18E1CE"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6E9B8F00"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Równoważna Liczba Mieszkańców </w:t>
            </w:r>
          </w:p>
        </w:tc>
      </w:tr>
      <w:tr w:rsidR="009778C9" w:rsidRPr="002172D7" w14:paraId="773A701C" w14:textId="77777777" w:rsidTr="00DE1D5D">
        <w:trPr>
          <w:gridAfter w:val="1"/>
          <w:wAfter w:w="6" w:type="dxa"/>
          <w:trHeight w:val="200"/>
        </w:trPr>
        <w:tc>
          <w:tcPr>
            <w:tcW w:w="1253" w:type="dxa"/>
          </w:tcPr>
          <w:p w14:paraId="39D259B2"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RZGW </w:t>
            </w:r>
          </w:p>
        </w:tc>
        <w:tc>
          <w:tcPr>
            <w:tcW w:w="429" w:type="dxa"/>
          </w:tcPr>
          <w:p w14:paraId="55C7DE46"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6FA710BF"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Regionalny Zarząd Gospodarki Wodnej </w:t>
            </w:r>
          </w:p>
        </w:tc>
      </w:tr>
      <w:tr w:rsidR="009778C9" w:rsidRPr="002172D7" w14:paraId="039417DC" w14:textId="77777777" w:rsidTr="00DE1D5D">
        <w:trPr>
          <w:gridAfter w:val="1"/>
          <w:wAfter w:w="6" w:type="dxa"/>
          <w:trHeight w:val="200"/>
        </w:trPr>
        <w:tc>
          <w:tcPr>
            <w:tcW w:w="1253" w:type="dxa"/>
          </w:tcPr>
          <w:p w14:paraId="17EBE4C6"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SEKAP </w:t>
            </w:r>
          </w:p>
        </w:tc>
        <w:tc>
          <w:tcPr>
            <w:tcW w:w="429" w:type="dxa"/>
          </w:tcPr>
          <w:p w14:paraId="4FB44A7C"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529A469F"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System Elektronicznej Komunikacji Administracji Publicznej </w:t>
            </w:r>
          </w:p>
        </w:tc>
      </w:tr>
      <w:tr w:rsidR="009778C9" w:rsidRPr="002172D7" w14:paraId="082FBCFA" w14:textId="77777777" w:rsidTr="00DE1D5D">
        <w:trPr>
          <w:gridAfter w:val="1"/>
          <w:wAfter w:w="6" w:type="dxa"/>
          <w:trHeight w:val="200"/>
        </w:trPr>
        <w:tc>
          <w:tcPr>
            <w:tcW w:w="1253" w:type="dxa"/>
          </w:tcPr>
          <w:p w14:paraId="6363FB15"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SIWZ </w:t>
            </w:r>
          </w:p>
        </w:tc>
        <w:tc>
          <w:tcPr>
            <w:tcW w:w="429" w:type="dxa"/>
          </w:tcPr>
          <w:p w14:paraId="0DA43C42"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70A86B78"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Specyfikacja Istotnych Warunków Zamówienia </w:t>
            </w:r>
          </w:p>
        </w:tc>
      </w:tr>
      <w:tr w:rsidR="009778C9" w:rsidRPr="002172D7" w14:paraId="252B7E97" w14:textId="77777777" w:rsidTr="00DE1D5D">
        <w:trPr>
          <w:gridAfter w:val="1"/>
          <w:wAfter w:w="6" w:type="dxa"/>
          <w:trHeight w:val="200"/>
        </w:trPr>
        <w:tc>
          <w:tcPr>
            <w:tcW w:w="1253" w:type="dxa"/>
          </w:tcPr>
          <w:p w14:paraId="2A718954"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SOO </w:t>
            </w:r>
          </w:p>
        </w:tc>
        <w:tc>
          <w:tcPr>
            <w:tcW w:w="429" w:type="dxa"/>
          </w:tcPr>
          <w:p w14:paraId="60AE326E"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15D19AC7"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specjalne obszary ochrony siedlisk; </w:t>
            </w:r>
          </w:p>
        </w:tc>
      </w:tr>
      <w:tr w:rsidR="009778C9" w:rsidRPr="002172D7" w14:paraId="244DE81C" w14:textId="77777777" w:rsidTr="00DE1D5D">
        <w:trPr>
          <w:gridAfter w:val="1"/>
          <w:wAfter w:w="6" w:type="dxa"/>
          <w:trHeight w:val="222"/>
        </w:trPr>
        <w:tc>
          <w:tcPr>
            <w:tcW w:w="1253" w:type="dxa"/>
          </w:tcPr>
          <w:p w14:paraId="10A42679"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WFOŚiGW </w:t>
            </w:r>
          </w:p>
        </w:tc>
        <w:tc>
          <w:tcPr>
            <w:tcW w:w="429" w:type="dxa"/>
          </w:tcPr>
          <w:p w14:paraId="0464AB9B"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2517FCE7"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Wojewódzki Fundusz Ochrony Środowiska i Gospodarki Wodnej </w:t>
            </w:r>
          </w:p>
        </w:tc>
      </w:tr>
      <w:tr w:rsidR="009778C9" w:rsidRPr="002172D7" w14:paraId="22F1FEEC" w14:textId="77777777" w:rsidTr="00DE1D5D">
        <w:trPr>
          <w:gridAfter w:val="1"/>
          <w:wAfter w:w="6" w:type="dxa"/>
          <w:trHeight w:val="200"/>
        </w:trPr>
        <w:tc>
          <w:tcPr>
            <w:tcW w:w="1253" w:type="dxa"/>
          </w:tcPr>
          <w:p w14:paraId="5BCE4ADE"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WIOŚ </w:t>
            </w:r>
          </w:p>
        </w:tc>
        <w:tc>
          <w:tcPr>
            <w:tcW w:w="429" w:type="dxa"/>
          </w:tcPr>
          <w:p w14:paraId="141B188B"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6E894391"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Wojewódzki Inspektorat Ochrony Środowiska </w:t>
            </w:r>
          </w:p>
        </w:tc>
      </w:tr>
      <w:tr w:rsidR="009778C9" w:rsidRPr="002172D7" w14:paraId="4B6A3670" w14:textId="77777777" w:rsidTr="00DE1D5D">
        <w:trPr>
          <w:gridAfter w:val="1"/>
          <w:wAfter w:w="6" w:type="dxa"/>
          <w:trHeight w:val="200"/>
        </w:trPr>
        <w:tc>
          <w:tcPr>
            <w:tcW w:w="1253" w:type="dxa"/>
          </w:tcPr>
          <w:p w14:paraId="38CD7748"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WODR </w:t>
            </w:r>
          </w:p>
        </w:tc>
        <w:tc>
          <w:tcPr>
            <w:tcW w:w="429" w:type="dxa"/>
          </w:tcPr>
          <w:p w14:paraId="3D65CCF0"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0573ED7B"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Wojewódzki Ośrodek Doradztwa Rolniczego </w:t>
            </w:r>
          </w:p>
        </w:tc>
      </w:tr>
      <w:tr w:rsidR="009778C9" w:rsidRPr="002172D7" w14:paraId="1FE719ED" w14:textId="77777777" w:rsidTr="00DE1D5D">
        <w:trPr>
          <w:gridAfter w:val="1"/>
          <w:wAfter w:w="6" w:type="dxa"/>
          <w:trHeight w:val="200"/>
        </w:trPr>
        <w:tc>
          <w:tcPr>
            <w:tcW w:w="1253" w:type="dxa"/>
          </w:tcPr>
          <w:p w14:paraId="44B74DB7"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WSO </w:t>
            </w:r>
          </w:p>
        </w:tc>
        <w:tc>
          <w:tcPr>
            <w:tcW w:w="429" w:type="dxa"/>
          </w:tcPr>
          <w:p w14:paraId="472D35F4"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2C7BAEA1"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Wojewódzki System Odpadowy </w:t>
            </w:r>
          </w:p>
        </w:tc>
      </w:tr>
      <w:tr w:rsidR="009778C9" w:rsidRPr="002172D7" w14:paraId="072EC3C4" w14:textId="77777777" w:rsidTr="00DE1D5D">
        <w:trPr>
          <w:gridAfter w:val="1"/>
          <w:wAfter w:w="6" w:type="dxa"/>
          <w:trHeight w:val="204"/>
        </w:trPr>
        <w:tc>
          <w:tcPr>
            <w:tcW w:w="1253" w:type="dxa"/>
          </w:tcPr>
          <w:p w14:paraId="7FDA5EDA"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WSSE </w:t>
            </w:r>
          </w:p>
        </w:tc>
        <w:tc>
          <w:tcPr>
            <w:tcW w:w="429" w:type="dxa"/>
          </w:tcPr>
          <w:p w14:paraId="7775D584"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7E8D20C3"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Wojewódzka Stacja Sanitarno – Epidemiologiczna </w:t>
            </w:r>
          </w:p>
        </w:tc>
      </w:tr>
      <w:tr w:rsidR="009778C9" w:rsidRPr="002172D7" w14:paraId="2EA45116" w14:textId="77777777" w:rsidTr="00DE1D5D">
        <w:trPr>
          <w:gridAfter w:val="1"/>
          <w:wAfter w:w="6" w:type="dxa"/>
          <w:trHeight w:val="200"/>
        </w:trPr>
        <w:tc>
          <w:tcPr>
            <w:tcW w:w="1253" w:type="dxa"/>
          </w:tcPr>
          <w:p w14:paraId="2818F179"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bCs/>
                <w:i/>
                <w:color w:val="000000"/>
                <w:sz w:val="22"/>
                <w:szCs w:val="20"/>
                <w:lang w:eastAsia="pl-PL"/>
              </w:rPr>
              <w:t xml:space="preserve">ZPK </w:t>
            </w:r>
          </w:p>
        </w:tc>
        <w:tc>
          <w:tcPr>
            <w:tcW w:w="429" w:type="dxa"/>
          </w:tcPr>
          <w:p w14:paraId="5FF47C6E"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 </w:t>
            </w:r>
          </w:p>
        </w:tc>
        <w:tc>
          <w:tcPr>
            <w:tcW w:w="7605" w:type="dxa"/>
          </w:tcPr>
          <w:p w14:paraId="4156811F" w14:textId="77777777" w:rsidR="009778C9" w:rsidRPr="002172D7" w:rsidRDefault="009778C9" w:rsidP="00156AD3">
            <w:pPr>
              <w:suppressAutoHyphens w:val="0"/>
              <w:autoSpaceDE w:val="0"/>
              <w:autoSpaceDN w:val="0"/>
              <w:adjustRightInd w:val="0"/>
              <w:spacing w:before="60" w:after="60"/>
              <w:jc w:val="both"/>
              <w:rPr>
                <w:rFonts w:eastAsia="SimSun"/>
                <w:i/>
                <w:color w:val="000000"/>
                <w:sz w:val="22"/>
                <w:szCs w:val="20"/>
                <w:lang w:eastAsia="pl-PL"/>
              </w:rPr>
            </w:pPr>
            <w:r w:rsidRPr="002172D7">
              <w:rPr>
                <w:rFonts w:eastAsia="SimSun"/>
                <w:i/>
                <w:color w:val="000000"/>
                <w:sz w:val="22"/>
                <w:szCs w:val="20"/>
                <w:lang w:eastAsia="pl-PL"/>
              </w:rPr>
              <w:t xml:space="preserve">Zespół Parków Krajobrazowych </w:t>
            </w:r>
          </w:p>
        </w:tc>
      </w:tr>
    </w:tbl>
    <w:p w14:paraId="33D7415D" w14:textId="77777777" w:rsidR="00DB1640" w:rsidRPr="002172D7" w:rsidRDefault="00DB1640" w:rsidP="00156AD3">
      <w:pPr>
        <w:spacing w:before="60" w:after="60"/>
      </w:pPr>
    </w:p>
    <w:sectPr w:rsidR="00DB1640" w:rsidRPr="002172D7" w:rsidSect="000062EC">
      <w:pgSz w:w="11900" w:h="16820" w:code="9"/>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702F55" w14:textId="77777777" w:rsidR="006F1053" w:rsidRDefault="006F1053" w:rsidP="009778C9">
      <w:r>
        <w:separator/>
      </w:r>
    </w:p>
  </w:endnote>
  <w:endnote w:type="continuationSeparator" w:id="0">
    <w:p w14:paraId="4DCCB7FC" w14:textId="77777777" w:rsidR="006F1053" w:rsidRDefault="006F1053" w:rsidP="00977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ndara">
    <w:panose1 w:val="020E0502030303020204"/>
    <w:charset w:val="00"/>
    <w:family w:val="auto"/>
    <w:pitch w:val="variable"/>
    <w:sig w:usb0="A00002EF" w:usb1="4000A44B" w:usb2="00000000" w:usb3="00000000" w:csb0="000001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Narrow">
    <w:panose1 w:val="020B050602020203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TimesNewRoman">
    <w:altName w:val="ＭＳ 明朝"/>
    <w:charset w:val="80"/>
    <w:family w:val="auto"/>
    <w:pitch w:val="default"/>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BankGothic Md BT">
    <w:altName w:val="ＭＳ Ｐゴシック"/>
    <w:charset w:val="00"/>
    <w:family w:val="swiss"/>
    <w:pitch w:val="variable"/>
    <w:sig w:usb0="00000001" w:usb1="00000000" w:usb2="00000000" w:usb3="00000000" w:csb0="0000001B" w:csb1="00000000"/>
  </w:font>
  <w:font w:name="StarSymbol">
    <w:altName w:val="ＭＳ 明朝"/>
    <w:charset w:val="80"/>
    <w:family w:val="auto"/>
    <w:pitch w:val="default"/>
  </w:font>
  <w:font w:name="Trebuchet MS">
    <w:panose1 w:val="020B0603020202020204"/>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E00002FF" w:usb1="6AC7FDFB" w:usb2="00000012" w:usb3="00000000" w:csb0="0002009F" w:csb1="00000000"/>
  </w:font>
  <w:font w:name="Lucida Sans Unicode">
    <w:panose1 w:val="020B0602030504020204"/>
    <w:charset w:val="00"/>
    <w:family w:val="auto"/>
    <w:pitch w:val="variable"/>
    <w:sig w:usb0="80000AFF" w:usb1="0000396B" w:usb2="00000000" w:usb3="00000000" w:csb0="000000BF" w:csb1="00000000"/>
  </w:font>
  <w:font w:name="Times">
    <w:panose1 w:val="02000500000000000000"/>
    <w:charset w:val="00"/>
    <w:family w:val="auto"/>
    <w:pitch w:val="variable"/>
    <w:sig w:usb0="00000003" w:usb1="00000000" w:usb2="00000000" w:usb3="00000000" w:csb0="00000001" w:csb1="00000000"/>
  </w:font>
  <w:font w:name="TimesNewRomanPS">
    <w:altName w:val="Times New Roman"/>
    <w:panose1 w:val="00000000000000000000"/>
    <w:charset w:val="00"/>
    <w:family w:val="roman"/>
    <w:notTrueType/>
    <w:pitch w:val="default"/>
  </w:font>
  <w:font w:name="ArialMT">
    <w:altName w:val="Arial"/>
    <w:panose1 w:val="00000000000000000000"/>
    <w:charset w:val="00"/>
    <w:family w:val="swiss"/>
    <w:notTrueType/>
    <w:pitch w:val="default"/>
    <w:sig w:usb0="00000007" w:usb1="00000000" w:usb2="00000000" w:usb3="00000000" w:csb0="00000003" w:csb1="00000000"/>
  </w:font>
  <w:font w:name="Times New Roman,Bold">
    <w:altName w:val="Times New Roman"/>
    <w:panose1 w:val="00000000000000000000"/>
    <w:charset w:val="00"/>
    <w:family w:val="roman"/>
    <w:notTrueType/>
    <w:pitch w:val="default"/>
  </w:font>
  <w:font w:name="TimesNewRomanPSMT">
    <w:altName w:val="Times New Roman"/>
    <w:panose1 w:val="00000000000000000000"/>
    <w:charset w:val="EE"/>
    <w:family w:val="auto"/>
    <w:notTrueType/>
    <w:pitch w:val="default"/>
    <w:sig w:usb0="00000007" w:usb1="00000000" w:usb2="00000000" w:usb3="00000000" w:csb0="00000003" w:csb1="00000000"/>
  </w:font>
  <w:font w:name="TrebuchetMS">
    <w:altName w:val="Trebuchet MS"/>
    <w:panose1 w:val="00000000000000000000"/>
    <w:charset w:val="80"/>
    <w:family w:val="auto"/>
    <w:notTrueType/>
    <w:pitch w:val="default"/>
    <w:sig w:usb0="00000001" w:usb1="08070000" w:usb2="00000010" w:usb3="00000000" w:csb0="00020000" w:csb1="00000000"/>
  </w:font>
  <w:font w:name="TimesNewRoman,Bold">
    <w:altName w:val="ＭＳ 明朝"/>
    <w:panose1 w:val="00000000000000000000"/>
    <w:charset w:val="80"/>
    <w:family w:val="auto"/>
    <w:notTrueType/>
    <w:pitch w:val="default"/>
    <w:sig w:usb0="00000001" w:usb1="08070000" w:usb2="00000010" w:usb3="00000000" w:csb0="00020000" w:csb1="00000000"/>
  </w:font>
  <w:font w:name="Arial,Italic">
    <w:panose1 w:val="00000000000000000000"/>
    <w:charset w:val="80"/>
    <w:family w:val="auto"/>
    <w:notTrueType/>
    <w:pitch w:val="default"/>
    <w:sig w:usb0="00000001" w:usb1="08070000" w:usb2="00000010" w:usb3="00000000" w:csb0="00020000" w:csb1="00000000"/>
  </w:font>
  <w:font w:name="TTE164B74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0A4B5" w14:textId="77777777" w:rsidR="006F1053" w:rsidRPr="003430B3" w:rsidRDefault="006F1053" w:rsidP="009778C9">
    <w:pPr>
      <w:pStyle w:val="Stopka"/>
      <w:jc w:val="center"/>
      <w:rPr>
        <w:color w:val="365F91" w:themeColor="accent1" w:themeShade="BF"/>
      </w:rPr>
    </w:pPr>
    <w:r w:rsidRPr="003430B3">
      <w:rPr>
        <w:i/>
        <w:color w:val="365F91" w:themeColor="accent1" w:themeShade="BF"/>
        <w:sz w:val="16"/>
        <w:szCs w:val="16"/>
      </w:rPr>
      <w:t xml:space="preserve">Strona </w:t>
    </w:r>
    <w:r w:rsidRPr="003430B3">
      <w:rPr>
        <w:i/>
        <w:color w:val="365F91" w:themeColor="accent1" w:themeShade="BF"/>
        <w:sz w:val="16"/>
        <w:szCs w:val="16"/>
      </w:rPr>
      <w:fldChar w:fldCharType="begin"/>
    </w:r>
    <w:r w:rsidRPr="003430B3">
      <w:rPr>
        <w:i/>
        <w:color w:val="365F91" w:themeColor="accent1" w:themeShade="BF"/>
        <w:sz w:val="16"/>
        <w:szCs w:val="16"/>
      </w:rPr>
      <w:instrText>PAGE</w:instrText>
    </w:r>
    <w:r w:rsidRPr="003430B3">
      <w:rPr>
        <w:i/>
        <w:color w:val="365F91" w:themeColor="accent1" w:themeShade="BF"/>
        <w:sz w:val="16"/>
        <w:szCs w:val="16"/>
      </w:rPr>
      <w:fldChar w:fldCharType="separate"/>
    </w:r>
    <w:r>
      <w:rPr>
        <w:i/>
        <w:noProof/>
        <w:color w:val="365F91" w:themeColor="accent1" w:themeShade="BF"/>
        <w:sz w:val="16"/>
        <w:szCs w:val="16"/>
      </w:rPr>
      <w:t>3</w:t>
    </w:r>
    <w:r w:rsidRPr="003430B3">
      <w:rPr>
        <w:i/>
        <w:color w:val="365F91" w:themeColor="accent1" w:themeShade="BF"/>
        <w:sz w:val="16"/>
        <w:szCs w:val="16"/>
      </w:rPr>
      <w:fldChar w:fldCharType="end"/>
    </w:r>
    <w:r w:rsidRPr="003430B3">
      <w:rPr>
        <w:i/>
        <w:color w:val="365F91" w:themeColor="accent1" w:themeShade="BF"/>
        <w:sz w:val="16"/>
        <w:szCs w:val="16"/>
      </w:rPr>
      <w:t xml:space="preserve"> z </w:t>
    </w:r>
    <w:r w:rsidRPr="003430B3">
      <w:rPr>
        <w:i/>
        <w:color w:val="365F91" w:themeColor="accent1" w:themeShade="BF"/>
        <w:sz w:val="16"/>
        <w:szCs w:val="16"/>
      </w:rPr>
      <w:fldChar w:fldCharType="begin"/>
    </w:r>
    <w:r w:rsidRPr="003430B3">
      <w:rPr>
        <w:i/>
        <w:color w:val="365F91" w:themeColor="accent1" w:themeShade="BF"/>
        <w:sz w:val="16"/>
        <w:szCs w:val="16"/>
      </w:rPr>
      <w:instrText>NUMPAGES</w:instrText>
    </w:r>
    <w:r w:rsidRPr="003430B3">
      <w:rPr>
        <w:i/>
        <w:color w:val="365F91" w:themeColor="accent1" w:themeShade="BF"/>
        <w:sz w:val="16"/>
        <w:szCs w:val="16"/>
      </w:rPr>
      <w:fldChar w:fldCharType="separate"/>
    </w:r>
    <w:r>
      <w:rPr>
        <w:i/>
        <w:noProof/>
        <w:color w:val="365F91" w:themeColor="accent1" w:themeShade="BF"/>
        <w:sz w:val="16"/>
        <w:szCs w:val="16"/>
      </w:rPr>
      <w:t>132</w:t>
    </w:r>
    <w:r w:rsidRPr="003430B3">
      <w:rPr>
        <w:i/>
        <w:color w:val="365F91" w:themeColor="accent1" w:themeShade="BF"/>
        <w:sz w:val="16"/>
        <w:szCs w:val="16"/>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A8E92" w14:textId="77777777" w:rsidR="006F1053" w:rsidRPr="00C23FF4" w:rsidRDefault="006F1053" w:rsidP="009778C9">
    <w:pPr>
      <w:pStyle w:val="Stopka"/>
      <w:jc w:val="center"/>
      <w:rPr>
        <w:color w:val="365F91" w:themeColor="accent1" w:themeShade="BF"/>
      </w:rPr>
    </w:pPr>
    <w:r w:rsidRPr="00C23FF4">
      <w:rPr>
        <w:i/>
        <w:color w:val="365F91" w:themeColor="accent1" w:themeShade="BF"/>
        <w:sz w:val="16"/>
      </w:rPr>
      <w:t xml:space="preserve">Strona </w:t>
    </w:r>
    <w:r w:rsidRPr="00C23FF4">
      <w:rPr>
        <w:i/>
        <w:color w:val="365F91" w:themeColor="accent1" w:themeShade="BF"/>
        <w:sz w:val="16"/>
      </w:rPr>
      <w:fldChar w:fldCharType="begin"/>
    </w:r>
    <w:r w:rsidRPr="00C23FF4">
      <w:rPr>
        <w:i/>
        <w:color w:val="365F91" w:themeColor="accent1" w:themeShade="BF"/>
        <w:sz w:val="16"/>
      </w:rPr>
      <w:instrText>PAGE</w:instrText>
    </w:r>
    <w:r w:rsidRPr="00C23FF4">
      <w:rPr>
        <w:i/>
        <w:color w:val="365F91" w:themeColor="accent1" w:themeShade="BF"/>
        <w:sz w:val="16"/>
      </w:rPr>
      <w:fldChar w:fldCharType="separate"/>
    </w:r>
    <w:r w:rsidR="00893543">
      <w:rPr>
        <w:i/>
        <w:noProof/>
        <w:color w:val="365F91" w:themeColor="accent1" w:themeShade="BF"/>
        <w:sz w:val="16"/>
      </w:rPr>
      <w:t>74</w:t>
    </w:r>
    <w:r w:rsidRPr="00C23FF4">
      <w:rPr>
        <w:i/>
        <w:color w:val="365F91" w:themeColor="accent1" w:themeShade="BF"/>
        <w:sz w:val="16"/>
      </w:rPr>
      <w:fldChar w:fldCharType="end"/>
    </w:r>
    <w:r w:rsidRPr="00C23FF4">
      <w:rPr>
        <w:i/>
        <w:color w:val="365F91" w:themeColor="accent1" w:themeShade="BF"/>
        <w:sz w:val="16"/>
      </w:rPr>
      <w:t xml:space="preserve"> z </w:t>
    </w:r>
    <w:r w:rsidRPr="00C23FF4">
      <w:rPr>
        <w:i/>
        <w:color w:val="365F91" w:themeColor="accent1" w:themeShade="BF"/>
        <w:sz w:val="16"/>
      </w:rPr>
      <w:fldChar w:fldCharType="begin"/>
    </w:r>
    <w:r w:rsidRPr="00C23FF4">
      <w:rPr>
        <w:i/>
        <w:color w:val="365F91" w:themeColor="accent1" w:themeShade="BF"/>
        <w:sz w:val="16"/>
      </w:rPr>
      <w:instrText>NUMPAGES</w:instrText>
    </w:r>
    <w:r w:rsidRPr="00C23FF4">
      <w:rPr>
        <w:i/>
        <w:color w:val="365F91" w:themeColor="accent1" w:themeShade="BF"/>
        <w:sz w:val="16"/>
      </w:rPr>
      <w:fldChar w:fldCharType="separate"/>
    </w:r>
    <w:r w:rsidR="00893543">
      <w:rPr>
        <w:i/>
        <w:noProof/>
        <w:color w:val="365F91" w:themeColor="accent1" w:themeShade="BF"/>
        <w:sz w:val="16"/>
      </w:rPr>
      <w:t>132</w:t>
    </w:r>
    <w:r w:rsidRPr="00C23FF4">
      <w:rPr>
        <w:i/>
        <w:color w:val="365F91" w:themeColor="accent1" w:themeShade="BF"/>
        <w:sz w:val="16"/>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6AB0F" w14:textId="77777777" w:rsidR="006F1053" w:rsidRDefault="006F1053" w:rsidP="009778C9">
    <w:pPr>
      <w:pStyle w:val="Stopka"/>
      <w:framePr w:wrap="around" w:vAnchor="text" w:hAnchor="margin" w:xAlign="right" w:y="1"/>
      <w:rPr>
        <w:rStyle w:val="Numerstrony"/>
        <w:rFonts w:eastAsia="SimSun"/>
      </w:rPr>
    </w:pPr>
    <w:r>
      <w:rPr>
        <w:rStyle w:val="Numerstrony"/>
        <w:rFonts w:eastAsia="SimSun"/>
      </w:rPr>
      <w:fldChar w:fldCharType="begin"/>
    </w:r>
    <w:r>
      <w:rPr>
        <w:rStyle w:val="Numerstrony"/>
        <w:rFonts w:eastAsia="SimSun"/>
      </w:rPr>
      <w:instrText xml:space="preserve">PAGE  </w:instrText>
    </w:r>
    <w:r>
      <w:rPr>
        <w:rStyle w:val="Numerstrony"/>
        <w:rFonts w:eastAsia="SimSun"/>
      </w:rPr>
      <w:fldChar w:fldCharType="end"/>
    </w:r>
  </w:p>
  <w:p w14:paraId="462D1466" w14:textId="77777777" w:rsidR="006F1053" w:rsidRDefault="006F1053" w:rsidP="009778C9">
    <w:pPr>
      <w:pStyle w:val="Stopka"/>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A3F58" w14:textId="77777777" w:rsidR="006F1053" w:rsidRPr="00AD69F2" w:rsidRDefault="006F1053" w:rsidP="009778C9">
    <w:pPr>
      <w:pStyle w:val="Stopka"/>
      <w:jc w:val="center"/>
      <w:rPr>
        <w:color w:val="365F91" w:themeColor="accent1" w:themeShade="BF"/>
      </w:rPr>
    </w:pPr>
    <w:r w:rsidRPr="00AD69F2">
      <w:rPr>
        <w:rFonts w:ascii="Candara" w:hAnsi="Candara"/>
        <w:i/>
        <w:color w:val="365F91" w:themeColor="accent1" w:themeShade="BF"/>
        <w:sz w:val="16"/>
        <w:szCs w:val="16"/>
      </w:rPr>
      <w:t xml:space="preserve">Strona </w:t>
    </w:r>
    <w:r w:rsidRPr="00AD69F2">
      <w:rPr>
        <w:rFonts w:ascii="Candara" w:hAnsi="Candara"/>
        <w:i/>
        <w:color w:val="365F91" w:themeColor="accent1" w:themeShade="BF"/>
        <w:sz w:val="16"/>
        <w:szCs w:val="16"/>
      </w:rPr>
      <w:fldChar w:fldCharType="begin"/>
    </w:r>
    <w:r w:rsidRPr="00AD69F2">
      <w:rPr>
        <w:rFonts w:ascii="Candara" w:hAnsi="Candara"/>
        <w:i/>
        <w:color w:val="365F91" w:themeColor="accent1" w:themeShade="BF"/>
        <w:sz w:val="16"/>
        <w:szCs w:val="16"/>
      </w:rPr>
      <w:instrText>PAGE</w:instrText>
    </w:r>
    <w:r w:rsidRPr="00AD69F2">
      <w:rPr>
        <w:rFonts w:ascii="Candara" w:hAnsi="Candara"/>
        <w:i/>
        <w:color w:val="365F91" w:themeColor="accent1" w:themeShade="BF"/>
        <w:sz w:val="16"/>
        <w:szCs w:val="16"/>
      </w:rPr>
      <w:fldChar w:fldCharType="separate"/>
    </w:r>
    <w:r>
      <w:rPr>
        <w:rFonts w:ascii="Candara" w:hAnsi="Candara"/>
        <w:i/>
        <w:noProof/>
        <w:color w:val="365F91" w:themeColor="accent1" w:themeShade="BF"/>
        <w:sz w:val="16"/>
        <w:szCs w:val="16"/>
      </w:rPr>
      <w:t>116</w:t>
    </w:r>
    <w:r w:rsidRPr="00AD69F2">
      <w:rPr>
        <w:rFonts w:ascii="Candara" w:hAnsi="Candara"/>
        <w:i/>
        <w:color w:val="365F91" w:themeColor="accent1" w:themeShade="BF"/>
        <w:sz w:val="16"/>
        <w:szCs w:val="16"/>
      </w:rPr>
      <w:fldChar w:fldCharType="end"/>
    </w:r>
    <w:r w:rsidRPr="00AD69F2">
      <w:rPr>
        <w:rFonts w:ascii="Candara" w:hAnsi="Candara"/>
        <w:i/>
        <w:color w:val="365F91" w:themeColor="accent1" w:themeShade="BF"/>
        <w:sz w:val="16"/>
        <w:szCs w:val="16"/>
      </w:rPr>
      <w:t xml:space="preserve"> z </w:t>
    </w:r>
    <w:r w:rsidRPr="00AD69F2">
      <w:rPr>
        <w:rFonts w:ascii="Candara" w:hAnsi="Candara"/>
        <w:i/>
        <w:color w:val="365F91" w:themeColor="accent1" w:themeShade="BF"/>
        <w:sz w:val="16"/>
        <w:szCs w:val="16"/>
      </w:rPr>
      <w:fldChar w:fldCharType="begin"/>
    </w:r>
    <w:r w:rsidRPr="00AD69F2">
      <w:rPr>
        <w:rFonts w:ascii="Candara" w:hAnsi="Candara"/>
        <w:i/>
        <w:color w:val="365F91" w:themeColor="accent1" w:themeShade="BF"/>
        <w:sz w:val="16"/>
        <w:szCs w:val="16"/>
      </w:rPr>
      <w:instrText>NUMPAGES</w:instrText>
    </w:r>
    <w:r w:rsidRPr="00AD69F2">
      <w:rPr>
        <w:rFonts w:ascii="Candara" w:hAnsi="Candara"/>
        <w:i/>
        <w:color w:val="365F91" w:themeColor="accent1" w:themeShade="BF"/>
        <w:sz w:val="16"/>
        <w:szCs w:val="16"/>
      </w:rPr>
      <w:fldChar w:fldCharType="separate"/>
    </w:r>
    <w:r>
      <w:rPr>
        <w:rFonts w:ascii="Candara" w:hAnsi="Candara"/>
        <w:i/>
        <w:noProof/>
        <w:color w:val="365F91" w:themeColor="accent1" w:themeShade="BF"/>
        <w:sz w:val="16"/>
        <w:szCs w:val="16"/>
      </w:rPr>
      <w:t>132</w:t>
    </w:r>
    <w:r w:rsidRPr="00AD69F2">
      <w:rPr>
        <w:rFonts w:ascii="Candara" w:hAnsi="Candara"/>
        <w:i/>
        <w:color w:val="365F91" w:themeColor="accent1" w:themeShade="BF"/>
        <w:sz w:val="16"/>
        <w:szCs w:val="16"/>
      </w:rP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320F70" w14:textId="77777777" w:rsidR="006F1053" w:rsidRDefault="006F1053" w:rsidP="009778C9">
    <w:pPr>
      <w:pStyle w:val="Stopka"/>
      <w:framePr w:wrap="around" w:vAnchor="text" w:hAnchor="margin" w:xAlign="right" w:y="1"/>
      <w:rPr>
        <w:rStyle w:val="Numerstrony"/>
        <w:rFonts w:eastAsia="SimSun"/>
      </w:rPr>
    </w:pPr>
    <w:r>
      <w:rPr>
        <w:rStyle w:val="Numerstrony"/>
        <w:rFonts w:eastAsia="SimSun"/>
      </w:rPr>
      <w:fldChar w:fldCharType="begin"/>
    </w:r>
    <w:r>
      <w:rPr>
        <w:rStyle w:val="Numerstrony"/>
        <w:rFonts w:eastAsia="SimSun"/>
      </w:rPr>
      <w:instrText xml:space="preserve">PAGE  </w:instrText>
    </w:r>
    <w:r>
      <w:rPr>
        <w:rStyle w:val="Numerstrony"/>
        <w:rFonts w:eastAsia="SimSun"/>
      </w:rPr>
      <w:fldChar w:fldCharType="end"/>
    </w:r>
  </w:p>
  <w:p w14:paraId="1F871933" w14:textId="77777777" w:rsidR="006F1053" w:rsidRDefault="006F1053" w:rsidP="009778C9">
    <w:pPr>
      <w:pStyle w:val="Stopka"/>
      <w:ind w:right="360"/>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FC6384" w14:textId="77777777" w:rsidR="006F1053" w:rsidRPr="00AD69F2" w:rsidRDefault="006F1053" w:rsidP="009778C9">
    <w:pPr>
      <w:pStyle w:val="Stopka"/>
      <w:jc w:val="center"/>
      <w:rPr>
        <w:color w:val="365F91" w:themeColor="accent1" w:themeShade="BF"/>
      </w:rPr>
    </w:pPr>
    <w:r w:rsidRPr="00AD69F2">
      <w:rPr>
        <w:rFonts w:ascii="Candara" w:hAnsi="Candara"/>
        <w:i/>
        <w:color w:val="365F91" w:themeColor="accent1" w:themeShade="BF"/>
        <w:sz w:val="16"/>
        <w:szCs w:val="16"/>
      </w:rPr>
      <w:t xml:space="preserve">Strona </w:t>
    </w:r>
    <w:r w:rsidRPr="00AD69F2">
      <w:rPr>
        <w:rFonts w:ascii="Candara" w:hAnsi="Candara"/>
        <w:i/>
        <w:color w:val="365F91" w:themeColor="accent1" w:themeShade="BF"/>
        <w:sz w:val="16"/>
        <w:szCs w:val="16"/>
      </w:rPr>
      <w:fldChar w:fldCharType="begin"/>
    </w:r>
    <w:r w:rsidRPr="00AD69F2">
      <w:rPr>
        <w:rFonts w:ascii="Candara" w:hAnsi="Candara"/>
        <w:i/>
        <w:color w:val="365F91" w:themeColor="accent1" w:themeShade="BF"/>
        <w:sz w:val="16"/>
        <w:szCs w:val="16"/>
      </w:rPr>
      <w:instrText>PAGE</w:instrText>
    </w:r>
    <w:r w:rsidRPr="00AD69F2">
      <w:rPr>
        <w:rFonts w:ascii="Candara" w:hAnsi="Candara"/>
        <w:i/>
        <w:color w:val="365F91" w:themeColor="accent1" w:themeShade="BF"/>
        <w:sz w:val="16"/>
        <w:szCs w:val="16"/>
      </w:rPr>
      <w:fldChar w:fldCharType="separate"/>
    </w:r>
    <w:r>
      <w:rPr>
        <w:rFonts w:ascii="Candara" w:hAnsi="Candara"/>
        <w:i/>
        <w:noProof/>
        <w:color w:val="365F91" w:themeColor="accent1" w:themeShade="BF"/>
        <w:sz w:val="16"/>
        <w:szCs w:val="16"/>
      </w:rPr>
      <w:t>132</w:t>
    </w:r>
    <w:r w:rsidRPr="00AD69F2">
      <w:rPr>
        <w:rFonts w:ascii="Candara" w:hAnsi="Candara"/>
        <w:i/>
        <w:color w:val="365F91" w:themeColor="accent1" w:themeShade="BF"/>
        <w:sz w:val="16"/>
        <w:szCs w:val="16"/>
      </w:rPr>
      <w:fldChar w:fldCharType="end"/>
    </w:r>
    <w:r w:rsidRPr="00AD69F2">
      <w:rPr>
        <w:rFonts w:ascii="Candara" w:hAnsi="Candara"/>
        <w:i/>
        <w:color w:val="365F91" w:themeColor="accent1" w:themeShade="BF"/>
        <w:sz w:val="16"/>
        <w:szCs w:val="16"/>
      </w:rPr>
      <w:t xml:space="preserve"> z </w:t>
    </w:r>
    <w:r w:rsidRPr="00AD69F2">
      <w:rPr>
        <w:rFonts w:ascii="Candara" w:hAnsi="Candara"/>
        <w:i/>
        <w:color w:val="365F91" w:themeColor="accent1" w:themeShade="BF"/>
        <w:sz w:val="16"/>
        <w:szCs w:val="16"/>
      </w:rPr>
      <w:fldChar w:fldCharType="begin"/>
    </w:r>
    <w:r w:rsidRPr="00AD69F2">
      <w:rPr>
        <w:rFonts w:ascii="Candara" w:hAnsi="Candara"/>
        <w:i/>
        <w:color w:val="365F91" w:themeColor="accent1" w:themeShade="BF"/>
        <w:sz w:val="16"/>
        <w:szCs w:val="16"/>
      </w:rPr>
      <w:instrText>NUMPAGES</w:instrText>
    </w:r>
    <w:r w:rsidRPr="00AD69F2">
      <w:rPr>
        <w:rFonts w:ascii="Candara" w:hAnsi="Candara"/>
        <w:i/>
        <w:color w:val="365F91" w:themeColor="accent1" w:themeShade="BF"/>
        <w:sz w:val="16"/>
        <w:szCs w:val="16"/>
      </w:rPr>
      <w:fldChar w:fldCharType="separate"/>
    </w:r>
    <w:r>
      <w:rPr>
        <w:rFonts w:ascii="Candara" w:hAnsi="Candara"/>
        <w:i/>
        <w:noProof/>
        <w:color w:val="365F91" w:themeColor="accent1" w:themeShade="BF"/>
        <w:sz w:val="16"/>
        <w:szCs w:val="16"/>
      </w:rPr>
      <w:t>132</w:t>
    </w:r>
    <w:r w:rsidRPr="00AD69F2">
      <w:rPr>
        <w:rFonts w:ascii="Candara" w:hAnsi="Candara"/>
        <w:i/>
        <w:color w:val="365F91" w:themeColor="accent1" w:themeShade="BF"/>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3ECB71" w14:textId="77777777" w:rsidR="006F1053" w:rsidRDefault="006F1053" w:rsidP="009778C9">
      <w:r>
        <w:separator/>
      </w:r>
    </w:p>
  </w:footnote>
  <w:footnote w:type="continuationSeparator" w:id="0">
    <w:p w14:paraId="79190DE9" w14:textId="77777777" w:rsidR="006F1053" w:rsidRDefault="006F1053" w:rsidP="009778C9">
      <w:r>
        <w:continuationSeparator/>
      </w:r>
    </w:p>
  </w:footnote>
  <w:footnote w:id="1">
    <w:p w14:paraId="64A505B6" w14:textId="312B9BB1" w:rsidR="006F1053" w:rsidRDefault="006F1053" w:rsidP="00CE32DC">
      <w:pPr>
        <w:pStyle w:val="Tekstprzypisudolnego"/>
        <w:spacing w:after="0"/>
      </w:pPr>
      <w:r>
        <w:rPr>
          <w:rStyle w:val="Odwoanieprzypisudolnego"/>
        </w:rPr>
        <w:footnoteRef/>
      </w:r>
      <w:r>
        <w:t xml:space="preserve"> </w:t>
      </w:r>
      <w:r w:rsidRPr="00CE32DC">
        <w:rPr>
          <w:rFonts w:ascii="Times New Roman" w:hAnsi="Times New Roman"/>
          <w:i/>
          <w:sz w:val="18"/>
          <w:szCs w:val="18"/>
        </w:rPr>
        <w:t>Strategia Rozwoju Gminy Sośnicowice na lata 2013-2025, 2013</w:t>
      </w:r>
    </w:p>
  </w:footnote>
  <w:footnote w:id="2">
    <w:p w14:paraId="422AED19" w14:textId="207C630A" w:rsidR="006F1053" w:rsidRPr="00916620" w:rsidRDefault="006F1053" w:rsidP="00916620">
      <w:pPr>
        <w:suppressAutoHyphens w:val="0"/>
        <w:rPr>
          <w:rFonts w:eastAsiaTheme="minorEastAsia"/>
          <w:i/>
          <w:sz w:val="18"/>
          <w:szCs w:val="18"/>
          <w:lang w:val="cs-CZ" w:eastAsia="pl-PL"/>
        </w:rPr>
      </w:pPr>
      <w:r w:rsidRPr="00443309">
        <w:rPr>
          <w:rStyle w:val="Odwoanieprzypisudolnego"/>
          <w:i/>
          <w:sz w:val="18"/>
          <w:szCs w:val="18"/>
        </w:rPr>
        <w:footnoteRef/>
      </w:r>
      <w:r w:rsidRPr="00443309">
        <w:rPr>
          <w:i/>
          <w:sz w:val="18"/>
          <w:szCs w:val="18"/>
        </w:rPr>
        <w:t xml:space="preserve"> </w:t>
      </w:r>
      <w:r w:rsidRPr="00443309">
        <w:rPr>
          <w:rFonts w:eastAsiaTheme="minorEastAsia"/>
          <w:i/>
          <w:sz w:val="18"/>
          <w:szCs w:val="18"/>
          <w:lang w:val="cs-CZ" w:eastAsia="pl-PL"/>
        </w:rPr>
        <w:t>„Strategia Rozwoju Gminy Sośnicowice na lata 2013 – 2025”, 2013</w:t>
      </w:r>
    </w:p>
  </w:footnote>
  <w:footnote w:id="3">
    <w:p w14:paraId="43FCE57D" w14:textId="7BD95A4D" w:rsidR="006F1053" w:rsidRPr="00C326A9" w:rsidRDefault="006F1053" w:rsidP="00C326A9">
      <w:pPr>
        <w:pStyle w:val="Tekstprzypisudolnego"/>
        <w:spacing w:after="0"/>
        <w:rPr>
          <w:rFonts w:ascii="Times New Roman" w:hAnsi="Times New Roman"/>
          <w:i/>
        </w:rPr>
      </w:pPr>
      <w:r w:rsidRPr="00C326A9">
        <w:rPr>
          <w:rStyle w:val="Odwoanieprzypisudolnego"/>
          <w:rFonts w:ascii="Times New Roman" w:hAnsi="Times New Roman"/>
          <w:i/>
          <w:sz w:val="18"/>
        </w:rPr>
        <w:footnoteRef/>
      </w:r>
      <w:r w:rsidRPr="00C326A9">
        <w:rPr>
          <w:rFonts w:ascii="Times New Roman" w:hAnsi="Times New Roman"/>
          <w:i/>
          <w:sz w:val="18"/>
        </w:rPr>
        <w:t xml:space="preserve"> na podstawie danych przekazanych przez Nadleśnictwo Rudziniec, 2014</w:t>
      </w:r>
    </w:p>
  </w:footnote>
  <w:footnote w:id="4">
    <w:p w14:paraId="48AB5E39" w14:textId="6B915778" w:rsidR="006F1053" w:rsidRPr="008F0FD0" w:rsidRDefault="006F1053" w:rsidP="008F0FD0">
      <w:pPr>
        <w:pStyle w:val="Tekstprzypisudolnego"/>
        <w:spacing w:after="0"/>
        <w:jc w:val="both"/>
        <w:rPr>
          <w:rFonts w:ascii="Times New Roman" w:hAnsi="Times New Roman"/>
          <w:i/>
        </w:rPr>
      </w:pPr>
      <w:r w:rsidRPr="008F0FD0">
        <w:rPr>
          <w:rStyle w:val="Odwoanieprzypisudolnego"/>
          <w:rFonts w:ascii="Times New Roman" w:hAnsi="Times New Roman"/>
          <w:i/>
          <w:sz w:val="18"/>
        </w:rPr>
        <w:footnoteRef/>
      </w:r>
      <w:r w:rsidRPr="008F0FD0">
        <w:rPr>
          <w:rFonts w:ascii="Times New Roman" w:hAnsi="Times New Roman"/>
          <w:i/>
          <w:sz w:val="18"/>
        </w:rPr>
        <w:t xml:space="preserve"> „Miasteczko”, grudzień 2011</w:t>
      </w:r>
    </w:p>
  </w:footnote>
  <w:footnote w:id="5">
    <w:p w14:paraId="56ED06C4" w14:textId="536FA166" w:rsidR="006F1053" w:rsidRPr="00B35813" w:rsidRDefault="006F1053" w:rsidP="00B35813">
      <w:pPr>
        <w:pStyle w:val="Tekstprzypisudolnego"/>
        <w:spacing w:after="0"/>
        <w:rPr>
          <w:rFonts w:ascii="Times New Roman" w:hAnsi="Times New Roman"/>
          <w:i/>
          <w:sz w:val="18"/>
          <w:szCs w:val="18"/>
        </w:rPr>
      </w:pPr>
      <w:r w:rsidRPr="00B35813">
        <w:rPr>
          <w:rStyle w:val="Odwoanieprzypisudolnego"/>
          <w:rFonts w:ascii="Times New Roman" w:hAnsi="Times New Roman"/>
          <w:i/>
          <w:sz w:val="18"/>
          <w:szCs w:val="18"/>
        </w:rPr>
        <w:footnoteRef/>
      </w:r>
      <w:r w:rsidRPr="00B35813">
        <w:rPr>
          <w:rFonts w:ascii="Times New Roman" w:hAnsi="Times New Roman"/>
          <w:i/>
          <w:sz w:val="18"/>
          <w:szCs w:val="18"/>
        </w:rPr>
        <w:t xml:space="preserve"> </w:t>
      </w:r>
      <w:r w:rsidRPr="00B35813">
        <w:rPr>
          <w:rFonts w:ascii="Times New Roman" w:eastAsia="SimSun" w:hAnsi="Times New Roman"/>
          <w:i/>
          <w:sz w:val="18"/>
          <w:szCs w:val="18"/>
          <w:lang w:eastAsia="pl-PL"/>
        </w:rPr>
        <w:t xml:space="preserve">Plan </w:t>
      </w:r>
      <w:r w:rsidRPr="00B35813">
        <w:rPr>
          <w:rFonts w:ascii="Times New Roman" w:eastAsia="SimSun" w:hAnsi="Times New Roman"/>
          <w:i/>
          <w:color w:val="0E0E0E"/>
          <w:sz w:val="18"/>
          <w:szCs w:val="18"/>
          <w:lang w:eastAsia="pl-PL"/>
        </w:rPr>
        <w:t>gospodarki odpadami dla województwa śląskiego 2014, 2012</w:t>
      </w:r>
    </w:p>
  </w:footnote>
  <w:footnote w:id="6">
    <w:p w14:paraId="52ACBE70" w14:textId="5C191C8F" w:rsidR="006F1053" w:rsidRPr="00E930F6" w:rsidRDefault="006F1053" w:rsidP="00E930F6">
      <w:pPr>
        <w:pStyle w:val="Tekstprzypisudolnego"/>
        <w:spacing w:after="0"/>
        <w:jc w:val="both"/>
        <w:rPr>
          <w:rFonts w:ascii="Times New Roman" w:hAnsi="Times New Roman"/>
          <w:i/>
          <w:sz w:val="18"/>
          <w:szCs w:val="18"/>
        </w:rPr>
      </w:pPr>
      <w:r w:rsidRPr="00E930F6">
        <w:rPr>
          <w:rStyle w:val="Odwoanieprzypisudolnego"/>
          <w:rFonts w:ascii="Times New Roman" w:hAnsi="Times New Roman"/>
          <w:i/>
          <w:sz w:val="18"/>
          <w:szCs w:val="18"/>
        </w:rPr>
        <w:footnoteRef/>
      </w:r>
      <w:r w:rsidRPr="00E930F6">
        <w:rPr>
          <w:rFonts w:ascii="Times New Roman" w:hAnsi="Times New Roman"/>
          <w:i/>
          <w:sz w:val="18"/>
          <w:szCs w:val="18"/>
        </w:rPr>
        <w:t xml:space="preserve"> &amp; 15, pkt. 4 Regulaminu utrzymania czystości….</w:t>
      </w:r>
    </w:p>
  </w:footnote>
  <w:footnote w:id="7">
    <w:p w14:paraId="2B885569" w14:textId="7FC376D0" w:rsidR="006F1053" w:rsidRPr="00D565E4" w:rsidRDefault="006F1053" w:rsidP="00B311FD">
      <w:pPr>
        <w:pStyle w:val="Tekstprzypisudolnego"/>
        <w:spacing w:after="0"/>
        <w:rPr>
          <w:rFonts w:ascii="Times New Roman" w:hAnsi="Times New Roman"/>
          <w:i/>
        </w:rPr>
      </w:pPr>
      <w:r w:rsidRPr="00D565E4">
        <w:rPr>
          <w:rStyle w:val="Odwoanieprzypisudolnego"/>
          <w:rFonts w:ascii="Times New Roman" w:hAnsi="Times New Roman"/>
          <w:i/>
          <w:sz w:val="18"/>
        </w:rPr>
        <w:footnoteRef/>
      </w:r>
      <w:r w:rsidRPr="00D565E4">
        <w:rPr>
          <w:rFonts w:ascii="Times New Roman" w:hAnsi="Times New Roman"/>
          <w:i/>
          <w:sz w:val="18"/>
        </w:rPr>
        <w:t xml:space="preserve"> </w:t>
      </w:r>
      <w:r>
        <w:rPr>
          <w:rFonts w:ascii="Times New Roman" w:hAnsi="Times New Roman"/>
          <w:i/>
          <w:sz w:val="18"/>
        </w:rPr>
        <w:t>dane na podstawie Sprawozdań z realizacji PGO za lata 2004-2006, 2007 - 2008, oraz za lata 2009 - 2010</w:t>
      </w:r>
    </w:p>
  </w:footnote>
  <w:footnote w:id="8">
    <w:p w14:paraId="0354D51D" w14:textId="059D09C7" w:rsidR="006F1053" w:rsidRPr="00775B02" w:rsidRDefault="006F1053" w:rsidP="00775B02">
      <w:pPr>
        <w:pStyle w:val="Tekstprzypisudolnego"/>
        <w:spacing w:after="0"/>
        <w:rPr>
          <w:rFonts w:ascii="Times New Roman" w:hAnsi="Times New Roman"/>
          <w:i/>
          <w:sz w:val="18"/>
          <w:szCs w:val="18"/>
        </w:rPr>
      </w:pPr>
      <w:r w:rsidRPr="00775B02">
        <w:rPr>
          <w:rStyle w:val="Odwoanieprzypisudolnego"/>
          <w:rFonts w:ascii="Times New Roman" w:hAnsi="Times New Roman"/>
          <w:i/>
          <w:sz w:val="18"/>
          <w:szCs w:val="18"/>
        </w:rPr>
        <w:footnoteRef/>
      </w:r>
      <w:r w:rsidRPr="00775B02">
        <w:rPr>
          <w:rFonts w:ascii="Times New Roman" w:hAnsi="Times New Roman"/>
          <w:i/>
          <w:sz w:val="18"/>
          <w:szCs w:val="18"/>
        </w:rPr>
        <w:t xml:space="preserve"> Strategia Rozwoju Gminy Sośnicowice na lata 2013-2025, 2013</w:t>
      </w:r>
    </w:p>
  </w:footnote>
  <w:footnote w:id="9">
    <w:p w14:paraId="701FEE81" w14:textId="77777777" w:rsidR="006F1053" w:rsidRPr="007C16C3" w:rsidRDefault="006F1053" w:rsidP="002B36F0">
      <w:pPr>
        <w:pStyle w:val="Tekstprzypisudolnego"/>
        <w:spacing w:after="0"/>
        <w:rPr>
          <w:rFonts w:ascii="Times New Roman" w:hAnsi="Times New Roman"/>
          <w:sz w:val="18"/>
          <w:szCs w:val="18"/>
        </w:rPr>
      </w:pPr>
      <w:r w:rsidRPr="007C16C3">
        <w:rPr>
          <w:rStyle w:val="Odwoanieprzypisudolnego"/>
          <w:rFonts w:ascii="Times New Roman" w:hAnsi="Times New Roman"/>
          <w:sz w:val="18"/>
          <w:szCs w:val="18"/>
        </w:rPr>
        <w:footnoteRef/>
      </w:r>
      <w:r w:rsidRPr="007C16C3">
        <w:rPr>
          <w:rFonts w:ascii="Times New Roman" w:hAnsi="Times New Roman"/>
          <w:sz w:val="18"/>
          <w:szCs w:val="18"/>
        </w:rPr>
        <w:t xml:space="preserve"> </w:t>
      </w:r>
      <w:r w:rsidRPr="007C16C3">
        <w:rPr>
          <w:rFonts w:ascii="Times New Roman" w:hAnsi="Times New Roman"/>
          <w:i/>
          <w:sz w:val="18"/>
          <w:szCs w:val="18"/>
        </w:rPr>
        <w:t>Spis Rolny 2010</w:t>
      </w:r>
    </w:p>
  </w:footnote>
  <w:footnote w:id="10">
    <w:p w14:paraId="140DBDCE" w14:textId="77777777" w:rsidR="006F1053" w:rsidRPr="00D0516F" w:rsidRDefault="006F1053" w:rsidP="002B36F0">
      <w:pPr>
        <w:pStyle w:val="Tekstprzypisudolnego"/>
        <w:spacing w:after="0"/>
        <w:rPr>
          <w:rFonts w:ascii="Times New Roman" w:hAnsi="Times New Roman"/>
          <w:i/>
          <w:sz w:val="18"/>
          <w:szCs w:val="18"/>
        </w:rPr>
      </w:pPr>
      <w:r w:rsidRPr="007C16C3">
        <w:rPr>
          <w:rStyle w:val="Odwoanieprzypisudolnego"/>
          <w:rFonts w:ascii="Times New Roman" w:hAnsi="Times New Roman"/>
          <w:i/>
          <w:sz w:val="18"/>
          <w:szCs w:val="18"/>
        </w:rPr>
        <w:footnoteRef/>
      </w:r>
      <w:r w:rsidRPr="007C16C3">
        <w:rPr>
          <w:rFonts w:ascii="Times New Roman" w:hAnsi="Times New Roman"/>
          <w:i/>
          <w:sz w:val="18"/>
          <w:szCs w:val="18"/>
        </w:rPr>
        <w:t xml:space="preserve"> Spis Rolny 2010</w:t>
      </w:r>
    </w:p>
  </w:footnote>
  <w:footnote w:id="11">
    <w:p w14:paraId="0019C684" w14:textId="77777777" w:rsidR="006F1053" w:rsidRPr="00BD25C8" w:rsidRDefault="006F1053" w:rsidP="00872C78">
      <w:pPr>
        <w:pStyle w:val="Tekstprzypisudolnego"/>
        <w:spacing w:after="0"/>
        <w:rPr>
          <w:rFonts w:ascii="Candara" w:hAnsi="Candara"/>
          <w:i/>
        </w:rPr>
      </w:pPr>
      <w:r w:rsidRPr="006A40F0">
        <w:rPr>
          <w:rStyle w:val="Odwoanieprzypisudolnego"/>
          <w:rFonts w:ascii="Times New Roman" w:hAnsi="Times New Roman"/>
          <w:i/>
          <w:sz w:val="18"/>
        </w:rPr>
        <w:footnoteRef/>
      </w:r>
      <w:r w:rsidRPr="006A40F0">
        <w:rPr>
          <w:rFonts w:ascii="Times New Roman" w:hAnsi="Times New Roman"/>
          <w:i/>
          <w:sz w:val="18"/>
        </w:rPr>
        <w:t xml:space="preserve"> Monitoring chemizmu gleb Polski, 2012</w:t>
      </w:r>
    </w:p>
  </w:footnote>
  <w:footnote w:id="12">
    <w:p w14:paraId="5670BAF8" w14:textId="4AA380A7" w:rsidR="006F1053" w:rsidRPr="009169C6" w:rsidRDefault="006F1053" w:rsidP="009169C6">
      <w:pPr>
        <w:pStyle w:val="Tekstprzypisudolnego"/>
        <w:spacing w:after="0"/>
        <w:rPr>
          <w:rFonts w:ascii="Times New Roman" w:hAnsi="Times New Roman"/>
          <w:i/>
        </w:rPr>
      </w:pPr>
      <w:r w:rsidRPr="009169C6">
        <w:rPr>
          <w:rStyle w:val="Odwoanieprzypisudolnego"/>
          <w:rFonts w:ascii="Times New Roman" w:hAnsi="Times New Roman"/>
          <w:i/>
          <w:sz w:val="18"/>
        </w:rPr>
        <w:footnoteRef/>
      </w:r>
      <w:r w:rsidRPr="009169C6">
        <w:rPr>
          <w:rFonts w:ascii="Times New Roman" w:hAnsi="Times New Roman"/>
          <w:i/>
          <w:sz w:val="18"/>
        </w:rPr>
        <w:t xml:space="preserve"> dane pochodzą z ARIMR Śląski Oddział Regionalny, pismo z dnia 27 maja 2014</w:t>
      </w:r>
    </w:p>
  </w:footnote>
  <w:footnote w:id="13">
    <w:p w14:paraId="0E19EDE7" w14:textId="77777777" w:rsidR="006F1053" w:rsidRPr="00D661E1" w:rsidRDefault="006F1053" w:rsidP="003B3D0E">
      <w:pPr>
        <w:pStyle w:val="Tekstprzypisudolnego"/>
        <w:spacing w:after="0"/>
        <w:rPr>
          <w:rFonts w:ascii="Times New Roman" w:hAnsi="Times New Roman"/>
          <w:i/>
        </w:rPr>
      </w:pPr>
      <w:r w:rsidRPr="003B3D0E">
        <w:rPr>
          <w:rStyle w:val="Odwoanieprzypisudolnego"/>
          <w:rFonts w:ascii="Times New Roman" w:hAnsi="Times New Roman"/>
          <w:i/>
          <w:sz w:val="18"/>
        </w:rPr>
        <w:footnoteRef/>
      </w:r>
      <w:r w:rsidRPr="003B3D0E">
        <w:rPr>
          <w:rFonts w:ascii="Times New Roman" w:hAnsi="Times New Roman"/>
          <w:i/>
          <w:sz w:val="18"/>
        </w:rPr>
        <w:t xml:space="preserve"> Baza Danych Państwowego Instytutu Geologicznego MIDAS, </w:t>
      </w:r>
      <w:r w:rsidRPr="003B3D0E">
        <w:rPr>
          <w:rFonts w:ascii="Times New Roman" w:eastAsia="TimesNewRoman" w:hAnsi="Times New Roman"/>
          <w:i/>
          <w:sz w:val="18"/>
        </w:rPr>
        <w:t>według danych z 31 grudnia 2012 roku</w:t>
      </w:r>
    </w:p>
  </w:footnote>
  <w:footnote w:id="14">
    <w:p w14:paraId="58E7E3F1" w14:textId="195286EF" w:rsidR="006F1053" w:rsidRPr="00026C2A" w:rsidRDefault="006F1053" w:rsidP="00026C2A">
      <w:pPr>
        <w:pStyle w:val="Tekstprzypisudolnego"/>
        <w:spacing w:after="0"/>
        <w:rPr>
          <w:rFonts w:ascii="Times New Roman" w:hAnsi="Times New Roman"/>
          <w:i/>
        </w:rPr>
      </w:pPr>
      <w:r w:rsidRPr="00026C2A">
        <w:rPr>
          <w:rStyle w:val="Odwoanieprzypisudolnego"/>
          <w:rFonts w:ascii="Times New Roman" w:hAnsi="Times New Roman"/>
          <w:i/>
          <w:sz w:val="18"/>
        </w:rPr>
        <w:footnoteRef/>
      </w:r>
      <w:r w:rsidRPr="00026C2A">
        <w:rPr>
          <w:rFonts w:ascii="Times New Roman" w:hAnsi="Times New Roman"/>
          <w:i/>
          <w:sz w:val="18"/>
        </w:rPr>
        <w:t xml:space="preserve"> dane Starostwa Powiatowego w Gliwicach oraz UM Sośnicowice, 2014</w:t>
      </w:r>
    </w:p>
  </w:footnote>
  <w:footnote w:id="15">
    <w:p w14:paraId="2A20315C" w14:textId="77777777" w:rsidR="006F1053" w:rsidRPr="000523A7" w:rsidRDefault="006F1053" w:rsidP="00896AF9">
      <w:pPr>
        <w:pStyle w:val="Tekstprzypisudolnego"/>
        <w:spacing w:after="0"/>
        <w:rPr>
          <w:rFonts w:ascii="Times New Roman" w:hAnsi="Times New Roman"/>
          <w:i/>
        </w:rPr>
      </w:pPr>
      <w:r w:rsidRPr="000523A7">
        <w:rPr>
          <w:rStyle w:val="Odwoanieprzypisudolnego"/>
          <w:rFonts w:ascii="Times New Roman" w:hAnsi="Times New Roman"/>
          <w:i/>
          <w:sz w:val="18"/>
        </w:rPr>
        <w:footnoteRef/>
      </w:r>
      <w:r w:rsidRPr="000523A7">
        <w:rPr>
          <w:rFonts w:ascii="Times New Roman" w:hAnsi="Times New Roman"/>
          <w:i/>
          <w:sz w:val="18"/>
        </w:rPr>
        <w:t xml:space="preserve"> projekt Programu Ochrony Środowiska dla Powiatu Gliwickiego na lata 2014-2017 z uwzględnieniem perspektywy do roku 2012, 2014</w:t>
      </w:r>
    </w:p>
  </w:footnote>
  <w:footnote w:id="16">
    <w:p w14:paraId="6B603025" w14:textId="31100268" w:rsidR="006F1053" w:rsidRPr="008D6D46" w:rsidRDefault="006F1053" w:rsidP="006F2911">
      <w:pPr>
        <w:pStyle w:val="Tekstprzypisudolnego"/>
        <w:spacing w:after="0"/>
        <w:rPr>
          <w:rFonts w:ascii="Candara" w:hAnsi="Candara"/>
          <w:i/>
        </w:rPr>
      </w:pPr>
      <w:r w:rsidRPr="008D6D46">
        <w:rPr>
          <w:rStyle w:val="Odwoanieprzypisudolnego"/>
          <w:rFonts w:ascii="Candara" w:hAnsi="Candara"/>
          <w:i/>
          <w:sz w:val="16"/>
        </w:rPr>
        <w:footnoteRef/>
      </w:r>
      <w:r w:rsidRPr="008D6D46">
        <w:rPr>
          <w:rFonts w:ascii="Candara" w:hAnsi="Candara"/>
          <w:i/>
          <w:sz w:val="16"/>
        </w:rPr>
        <w:t xml:space="preserve"> Centrum Ratownictwa w Gliwicach, 201</w:t>
      </w:r>
      <w:r>
        <w:rPr>
          <w:rFonts w:ascii="Candara" w:hAnsi="Candara"/>
          <w:i/>
          <w:sz w:val="16"/>
        </w:rPr>
        <w:t>0</w:t>
      </w:r>
    </w:p>
  </w:footnote>
  <w:footnote w:id="17">
    <w:p w14:paraId="3043857A" w14:textId="479E638A" w:rsidR="006F1053" w:rsidRDefault="006F1053">
      <w:pPr>
        <w:pStyle w:val="Tekstprzypisudolnego"/>
      </w:pPr>
      <w:r>
        <w:rPr>
          <w:rStyle w:val="Odwoanieprzypisudolnego"/>
        </w:rPr>
        <w:footnoteRef/>
      </w:r>
      <w:r>
        <w:t xml:space="preserve"> </w:t>
      </w:r>
      <w:r w:rsidRPr="00FA7A96">
        <w:rPr>
          <w:rStyle w:val="Odwoanieprzypisudolnego"/>
          <w:rFonts w:ascii="Times New Roman" w:hAnsi="Times New Roman"/>
          <w:i/>
          <w:sz w:val="18"/>
        </w:rPr>
        <w:footnoteRef/>
      </w:r>
      <w:r w:rsidRPr="00FA7A96">
        <w:rPr>
          <w:rFonts w:ascii="Times New Roman" w:hAnsi="Times New Roman"/>
          <w:i/>
          <w:sz w:val="18"/>
        </w:rPr>
        <w:t xml:space="preserve"> dane WIOŚ, pismo z dnia 12 maja 2014 roku</w:t>
      </w:r>
    </w:p>
  </w:footnote>
  <w:footnote w:id="18">
    <w:p w14:paraId="51FD0D90" w14:textId="4BFBCF53" w:rsidR="006F1053" w:rsidRPr="00FA7A96" w:rsidRDefault="006F1053" w:rsidP="00FA7A96">
      <w:pPr>
        <w:pStyle w:val="Tekstprzypisudolnego"/>
        <w:spacing w:after="0"/>
        <w:jc w:val="both"/>
        <w:rPr>
          <w:rFonts w:ascii="Times New Roman" w:hAnsi="Times New Roman"/>
          <w:i/>
        </w:rPr>
      </w:pPr>
      <w:r w:rsidRPr="00FA7A96">
        <w:rPr>
          <w:rStyle w:val="Odwoanieprzypisudolnego"/>
          <w:rFonts w:ascii="Times New Roman" w:hAnsi="Times New Roman"/>
          <w:i/>
          <w:sz w:val="18"/>
        </w:rPr>
        <w:footnoteRef/>
      </w:r>
      <w:r w:rsidRPr="00FA7A96">
        <w:rPr>
          <w:rFonts w:ascii="Times New Roman" w:hAnsi="Times New Roman"/>
          <w:i/>
          <w:sz w:val="18"/>
        </w:rPr>
        <w:t xml:space="preserve"> dane WIOŚ, pismo z dnia 12 maja 2014 roku </w:t>
      </w:r>
    </w:p>
  </w:footnote>
  <w:footnote w:id="19">
    <w:p w14:paraId="793663EC" w14:textId="7E833091" w:rsidR="006F1053" w:rsidRPr="00555183" w:rsidRDefault="006F1053" w:rsidP="00555183">
      <w:pPr>
        <w:pStyle w:val="Tekstprzypisudolnego"/>
        <w:spacing w:after="0"/>
        <w:rPr>
          <w:rFonts w:ascii="Times New Roman" w:hAnsi="Times New Roman"/>
          <w:i/>
          <w:sz w:val="18"/>
          <w:szCs w:val="18"/>
        </w:rPr>
      </w:pPr>
      <w:r w:rsidRPr="00555183">
        <w:rPr>
          <w:rStyle w:val="Odwoanieprzypisudolnego"/>
          <w:rFonts w:ascii="Times New Roman" w:hAnsi="Times New Roman"/>
          <w:i/>
          <w:sz w:val="18"/>
          <w:szCs w:val="18"/>
        </w:rPr>
        <w:footnoteRef/>
      </w:r>
      <w:r w:rsidRPr="00555183">
        <w:rPr>
          <w:rFonts w:ascii="Times New Roman" w:hAnsi="Times New Roman"/>
          <w:i/>
          <w:sz w:val="18"/>
          <w:szCs w:val="18"/>
        </w:rPr>
        <w:t xml:space="preserve"> dane TAURON Dystrybucja S.A </w:t>
      </w:r>
      <w:r>
        <w:rPr>
          <w:rFonts w:ascii="Times New Roman" w:hAnsi="Times New Roman"/>
          <w:i/>
          <w:sz w:val="18"/>
          <w:szCs w:val="18"/>
        </w:rPr>
        <w:t xml:space="preserve">Oddział w Gliwicach </w:t>
      </w:r>
      <w:r w:rsidRPr="00555183">
        <w:rPr>
          <w:rFonts w:ascii="Times New Roman" w:hAnsi="Times New Roman"/>
          <w:i/>
          <w:sz w:val="18"/>
          <w:szCs w:val="18"/>
        </w:rPr>
        <w:t xml:space="preserve">z dnia </w:t>
      </w:r>
      <w:r>
        <w:rPr>
          <w:rFonts w:ascii="Times New Roman" w:hAnsi="Times New Roman"/>
          <w:i/>
          <w:sz w:val="18"/>
          <w:szCs w:val="18"/>
        </w:rPr>
        <w:t>14</w:t>
      </w:r>
      <w:r w:rsidRPr="00555183">
        <w:rPr>
          <w:rFonts w:ascii="Times New Roman" w:hAnsi="Times New Roman"/>
          <w:i/>
          <w:sz w:val="18"/>
          <w:szCs w:val="18"/>
        </w:rPr>
        <w:t xml:space="preserve"> maja 2014 roku </w:t>
      </w:r>
    </w:p>
  </w:footnote>
  <w:footnote w:id="20">
    <w:p w14:paraId="600AF7C9" w14:textId="77777777" w:rsidR="006F1053" w:rsidRPr="007500B7" w:rsidRDefault="006F1053" w:rsidP="009F0B9C">
      <w:pPr>
        <w:pStyle w:val="Tekstprzypisudolnego"/>
        <w:spacing w:after="0"/>
        <w:rPr>
          <w:rFonts w:ascii="Times New Roman" w:hAnsi="Times New Roman"/>
          <w:i/>
          <w:sz w:val="18"/>
          <w:szCs w:val="18"/>
        </w:rPr>
      </w:pPr>
      <w:r w:rsidRPr="007500B7">
        <w:rPr>
          <w:rStyle w:val="Odwoanieprzypisudolnego"/>
          <w:rFonts w:ascii="Times New Roman" w:hAnsi="Times New Roman"/>
          <w:i/>
          <w:sz w:val="18"/>
          <w:szCs w:val="18"/>
        </w:rPr>
        <w:footnoteRef/>
      </w:r>
      <w:r w:rsidRPr="007500B7">
        <w:rPr>
          <w:rFonts w:ascii="Times New Roman" w:hAnsi="Times New Roman"/>
          <w:i/>
          <w:sz w:val="18"/>
          <w:szCs w:val="18"/>
        </w:rPr>
        <w:t xml:space="preserve"> dane na podstawie lokalizatora sieci komórkowych http://beta.btsearch.pl</w:t>
      </w:r>
    </w:p>
  </w:footnote>
  <w:footnote w:id="21">
    <w:p w14:paraId="3424E557" w14:textId="77777777" w:rsidR="006F1053" w:rsidRPr="008F0FD0" w:rsidRDefault="006F1053" w:rsidP="000A6AE3">
      <w:pPr>
        <w:pStyle w:val="Tekstprzypisudolnego"/>
        <w:spacing w:after="0"/>
        <w:jc w:val="both"/>
        <w:rPr>
          <w:rFonts w:ascii="Times New Roman" w:hAnsi="Times New Roman"/>
          <w:i/>
        </w:rPr>
      </w:pPr>
      <w:r w:rsidRPr="008F0FD0">
        <w:rPr>
          <w:rStyle w:val="Odwoanieprzypisudolnego"/>
          <w:rFonts w:ascii="Times New Roman" w:hAnsi="Times New Roman"/>
          <w:i/>
          <w:sz w:val="18"/>
        </w:rPr>
        <w:footnoteRef/>
      </w:r>
      <w:r w:rsidRPr="008F0FD0">
        <w:rPr>
          <w:rFonts w:ascii="Times New Roman" w:hAnsi="Times New Roman"/>
          <w:i/>
          <w:sz w:val="18"/>
        </w:rPr>
        <w:t xml:space="preserve"> „Miasteczko”, grudzień 2011</w:t>
      </w:r>
    </w:p>
  </w:footnote>
  <w:footnote w:id="22">
    <w:p w14:paraId="1FD0C2D9" w14:textId="0CB324D7" w:rsidR="006F1053" w:rsidRPr="0030510C" w:rsidRDefault="006F1053" w:rsidP="009778C9">
      <w:pPr>
        <w:pStyle w:val="Tekstprzypisudolnego"/>
        <w:spacing w:after="0"/>
        <w:rPr>
          <w:rFonts w:ascii="Times New Roman" w:hAnsi="Times New Roman"/>
          <w:i/>
        </w:rPr>
      </w:pPr>
      <w:r w:rsidRPr="0030510C">
        <w:rPr>
          <w:rStyle w:val="Odwoanieprzypisudolnego"/>
          <w:rFonts w:ascii="Times New Roman" w:hAnsi="Times New Roman"/>
          <w:i/>
          <w:sz w:val="18"/>
        </w:rPr>
        <w:footnoteRef/>
      </w:r>
      <w:r w:rsidRPr="0030510C">
        <w:rPr>
          <w:rFonts w:ascii="Times New Roman" w:hAnsi="Times New Roman"/>
          <w:i/>
          <w:sz w:val="18"/>
        </w:rPr>
        <w:t xml:space="preserve"> System zielonych inwestycji (GIS – Green Investment Scheme) jest pochodną mechanizmu handlu uprawnieniami do emisji.</w:t>
      </w:r>
      <w:r>
        <w:rPr>
          <w:rFonts w:ascii="Times New Roman" w:hAnsi="Times New Roman"/>
          <w:i/>
          <w:sz w:val="18"/>
        </w:rPr>
        <w:t xml:space="preserve"> </w:t>
      </w:r>
      <w:r w:rsidRPr="0030510C">
        <w:rPr>
          <w:rFonts w:ascii="Times New Roman" w:hAnsi="Times New Roman"/>
          <w:i/>
          <w:sz w:val="18"/>
        </w:rPr>
        <w:t>Idea i cel GIS sprowadzają się do stworzenia i wzmacniania proekologicznego efektu wynikającego ze zbywania nadwyżek jednostek AAU.</w:t>
      </w:r>
    </w:p>
  </w:footnote>
  <w:footnote w:id="23">
    <w:p w14:paraId="26CFB6BB" w14:textId="77777777" w:rsidR="006F1053" w:rsidRPr="00661763" w:rsidRDefault="006F1053" w:rsidP="009778C9">
      <w:pPr>
        <w:pStyle w:val="Tekstprzypisudolnego"/>
        <w:spacing w:after="0"/>
        <w:rPr>
          <w:rFonts w:ascii="Candara" w:hAnsi="Candara"/>
        </w:rPr>
      </w:pPr>
      <w:r w:rsidRPr="0030510C">
        <w:rPr>
          <w:rStyle w:val="Odwoanieprzypisudolnego"/>
          <w:rFonts w:ascii="Times New Roman" w:hAnsi="Times New Roman"/>
          <w:i/>
          <w:sz w:val="18"/>
        </w:rPr>
        <w:footnoteRef/>
      </w:r>
      <w:r w:rsidRPr="0030510C">
        <w:rPr>
          <w:rFonts w:ascii="Times New Roman" w:hAnsi="Times New Roman"/>
          <w:i/>
          <w:sz w:val="18"/>
        </w:rPr>
        <w:t xml:space="preserve"> Programy mają charakter konkursowy. Wyjątek stanowi „LEMUR”, dla którego przewidziano nabór ciągły od 06.05.2013 r.</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2" w:type="dxa"/>
      <w:tblBorders>
        <w:bottom w:val="single" w:sz="4" w:space="0" w:color="auto"/>
      </w:tblBorders>
      <w:tblLayout w:type="fixed"/>
      <w:tblLook w:val="01E0" w:firstRow="1" w:lastRow="1" w:firstColumn="1" w:lastColumn="1" w:noHBand="0" w:noVBand="0"/>
    </w:tblPr>
    <w:tblGrid>
      <w:gridCol w:w="1526"/>
      <w:gridCol w:w="7926"/>
    </w:tblGrid>
    <w:tr w:rsidR="006F1053" w:rsidRPr="003430B3" w14:paraId="02EE4D85" w14:textId="77777777" w:rsidTr="009778C9">
      <w:trPr>
        <w:trHeight w:val="44"/>
      </w:trPr>
      <w:tc>
        <w:tcPr>
          <w:tcW w:w="1526" w:type="dxa"/>
        </w:tcPr>
        <w:p w14:paraId="40C049DB" w14:textId="50CE949A" w:rsidR="006F1053" w:rsidRPr="00AD69F2" w:rsidRDefault="006F1053" w:rsidP="009778C9">
          <w:pPr>
            <w:pStyle w:val="Nagwek"/>
            <w:spacing w:before="40" w:after="40"/>
            <w:contextualSpacing/>
            <w:jc w:val="center"/>
            <w:rPr>
              <w:rFonts w:ascii="Candara" w:hAnsi="Candara"/>
              <w:color w:val="365F91" w:themeColor="accent1" w:themeShade="BF"/>
              <w:sz w:val="20"/>
            </w:rPr>
          </w:pPr>
          <w:r>
            <w:rPr>
              <w:noProof/>
              <w:kern w:val="1"/>
              <w:sz w:val="22"/>
              <w:szCs w:val="22"/>
              <w:lang w:val="en-US" w:eastAsia="pl-PL"/>
            </w:rPr>
            <w:drawing>
              <wp:inline distT="0" distB="0" distL="0" distR="0" wp14:anchorId="2027BA67" wp14:editId="0DE5C842">
                <wp:extent cx="374573" cy="406175"/>
                <wp:effectExtent l="0" t="0" r="6985"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Sośnicowice.png"/>
                        <pic:cNvPicPr/>
                      </pic:nvPicPr>
                      <pic:blipFill>
                        <a:blip r:embed="rId1">
                          <a:extLst>
                            <a:ext uri="{28A0092B-C50C-407E-A947-70E740481C1C}">
                              <a14:useLocalDpi xmlns:a14="http://schemas.microsoft.com/office/drawing/2010/main" val="0"/>
                            </a:ext>
                          </a:extLst>
                        </a:blip>
                        <a:stretch>
                          <a:fillRect/>
                        </a:stretch>
                      </pic:blipFill>
                      <pic:spPr>
                        <a:xfrm>
                          <a:off x="0" y="0"/>
                          <a:ext cx="374821" cy="406444"/>
                        </a:xfrm>
                        <a:prstGeom prst="rect">
                          <a:avLst/>
                        </a:prstGeom>
                      </pic:spPr>
                    </pic:pic>
                  </a:graphicData>
                </a:graphic>
              </wp:inline>
            </w:drawing>
          </w:r>
        </w:p>
      </w:tc>
      <w:tc>
        <w:tcPr>
          <w:tcW w:w="7926" w:type="dxa"/>
          <w:vAlign w:val="center"/>
        </w:tcPr>
        <w:p w14:paraId="2BDE1C3E" w14:textId="70DC6FBF" w:rsidR="006F1053" w:rsidRPr="003430B3" w:rsidRDefault="006F1053" w:rsidP="003430B3">
          <w:pPr>
            <w:spacing w:before="60" w:after="60"/>
            <w:ind w:left="-108"/>
            <w:jc w:val="center"/>
            <w:rPr>
              <w:i/>
              <w:color w:val="365F91" w:themeColor="accent1" w:themeShade="BF"/>
              <w:sz w:val="16"/>
              <w:szCs w:val="16"/>
            </w:rPr>
          </w:pPr>
          <w:r w:rsidRPr="003430B3">
            <w:rPr>
              <w:i/>
              <w:color w:val="365F91" w:themeColor="accent1" w:themeShade="BF"/>
              <w:sz w:val="16"/>
              <w:szCs w:val="16"/>
            </w:rPr>
            <w:t>Program ochrony środowiska dla Gminy Sośnicowice na lata 2014-2017 z perspektywą do roku 2021 - AKTUALIZACJA</w:t>
          </w:r>
        </w:p>
      </w:tc>
    </w:tr>
  </w:tbl>
  <w:p w14:paraId="0B209660" w14:textId="77777777" w:rsidR="006F1053" w:rsidRPr="00636A0F" w:rsidRDefault="006F1053" w:rsidP="009778C9">
    <w:pPr>
      <w:pStyle w:val="Nagwek"/>
      <w:rPr>
        <w:rFonts w:ascii="Candara" w:hAnsi="Candara"/>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2B3C6" w14:textId="77777777" w:rsidR="006F1053" w:rsidRPr="005B3655" w:rsidRDefault="006F1053" w:rsidP="009778C9">
    <w:pPr>
      <w:autoSpaceDE w:val="0"/>
      <w:autoSpaceDN w:val="0"/>
      <w:adjustRightInd w:val="0"/>
      <w:jc w:val="right"/>
      <w:outlineLvl w:val="0"/>
      <w:rPr>
        <w:bCs/>
        <w:i/>
        <w:iCs/>
        <w:sz w:val="20"/>
        <w:szCs w:val="20"/>
      </w:rPr>
    </w:pPr>
    <w:r w:rsidRPr="005B3655">
      <w:rPr>
        <w:bCs/>
        <w:i/>
        <w:iCs/>
        <w:sz w:val="20"/>
        <w:szCs w:val="20"/>
      </w:rPr>
      <w:t>Załącznik do Uchwały nr…………………</w:t>
    </w:r>
  </w:p>
  <w:p w14:paraId="16A791DE" w14:textId="55FD648A" w:rsidR="006F1053" w:rsidRPr="005B3655" w:rsidRDefault="006F1053" w:rsidP="009778C9">
    <w:pPr>
      <w:jc w:val="right"/>
      <w:outlineLvl w:val="0"/>
      <w:rPr>
        <w:bCs/>
        <w:i/>
        <w:iCs/>
        <w:sz w:val="20"/>
        <w:szCs w:val="20"/>
      </w:rPr>
    </w:pPr>
    <w:r w:rsidRPr="005B3655">
      <w:rPr>
        <w:bCs/>
        <w:i/>
        <w:iCs/>
        <w:sz w:val="20"/>
        <w:szCs w:val="20"/>
      </w:rPr>
      <w:t xml:space="preserve">Rady </w:t>
    </w:r>
    <w:r>
      <w:rPr>
        <w:bCs/>
        <w:i/>
        <w:iCs/>
        <w:sz w:val="20"/>
        <w:szCs w:val="20"/>
      </w:rPr>
      <w:t>Miejskiej w Sośnicowicach</w:t>
    </w:r>
    <w:r w:rsidRPr="005B3655">
      <w:rPr>
        <w:bCs/>
        <w:i/>
        <w:iCs/>
        <w:sz w:val="20"/>
        <w:szCs w:val="20"/>
      </w:rPr>
      <w:t xml:space="preserve"> z dnia ………………….</w:t>
    </w:r>
  </w:p>
  <w:p w14:paraId="3593AA72" w14:textId="77777777" w:rsidR="006F1053" w:rsidRPr="00AD2175" w:rsidRDefault="006F1053" w:rsidP="009778C9">
    <w:pPr>
      <w:pStyle w:val="Nagwek"/>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52" w:type="dxa"/>
      <w:tblBorders>
        <w:bottom w:val="single" w:sz="4" w:space="0" w:color="auto"/>
      </w:tblBorders>
      <w:tblLayout w:type="fixed"/>
      <w:tblLook w:val="01E0" w:firstRow="1" w:lastRow="1" w:firstColumn="1" w:lastColumn="1" w:noHBand="0" w:noVBand="0"/>
    </w:tblPr>
    <w:tblGrid>
      <w:gridCol w:w="1526"/>
      <w:gridCol w:w="7926"/>
    </w:tblGrid>
    <w:tr w:rsidR="006F1053" w:rsidRPr="003430B3" w14:paraId="75BBBFBC" w14:textId="77777777" w:rsidTr="003430B3">
      <w:trPr>
        <w:trHeight w:val="44"/>
      </w:trPr>
      <w:tc>
        <w:tcPr>
          <w:tcW w:w="1526" w:type="dxa"/>
        </w:tcPr>
        <w:p w14:paraId="25B98446" w14:textId="77777777" w:rsidR="006F1053" w:rsidRPr="00AD69F2" w:rsidRDefault="006F1053" w:rsidP="003430B3">
          <w:pPr>
            <w:pStyle w:val="Nagwek"/>
            <w:spacing w:before="40" w:after="40"/>
            <w:contextualSpacing/>
            <w:jc w:val="center"/>
            <w:rPr>
              <w:rFonts w:ascii="Candara" w:hAnsi="Candara"/>
              <w:color w:val="365F91" w:themeColor="accent1" w:themeShade="BF"/>
              <w:sz w:val="20"/>
            </w:rPr>
          </w:pPr>
          <w:r>
            <w:rPr>
              <w:noProof/>
              <w:kern w:val="1"/>
              <w:sz w:val="22"/>
              <w:szCs w:val="22"/>
              <w:lang w:val="en-US" w:eastAsia="pl-PL"/>
            </w:rPr>
            <w:drawing>
              <wp:inline distT="0" distB="0" distL="0" distR="0" wp14:anchorId="3EB77C65" wp14:editId="202BF427">
                <wp:extent cx="374573" cy="406175"/>
                <wp:effectExtent l="0" t="0" r="6985" b="63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 Sośnicowice.png"/>
                        <pic:cNvPicPr/>
                      </pic:nvPicPr>
                      <pic:blipFill>
                        <a:blip r:embed="rId1">
                          <a:extLst>
                            <a:ext uri="{28A0092B-C50C-407E-A947-70E740481C1C}">
                              <a14:useLocalDpi xmlns:a14="http://schemas.microsoft.com/office/drawing/2010/main" val="0"/>
                            </a:ext>
                          </a:extLst>
                        </a:blip>
                        <a:stretch>
                          <a:fillRect/>
                        </a:stretch>
                      </pic:blipFill>
                      <pic:spPr>
                        <a:xfrm>
                          <a:off x="0" y="0"/>
                          <a:ext cx="374821" cy="406444"/>
                        </a:xfrm>
                        <a:prstGeom prst="rect">
                          <a:avLst/>
                        </a:prstGeom>
                      </pic:spPr>
                    </pic:pic>
                  </a:graphicData>
                </a:graphic>
              </wp:inline>
            </w:drawing>
          </w:r>
        </w:p>
      </w:tc>
      <w:tc>
        <w:tcPr>
          <w:tcW w:w="7926" w:type="dxa"/>
          <w:vAlign w:val="center"/>
        </w:tcPr>
        <w:p w14:paraId="59142AD3" w14:textId="77777777" w:rsidR="006F1053" w:rsidRPr="003430B3" w:rsidRDefault="006F1053" w:rsidP="003430B3">
          <w:pPr>
            <w:spacing w:before="60" w:after="60"/>
            <w:ind w:left="-108"/>
            <w:jc w:val="center"/>
            <w:rPr>
              <w:i/>
              <w:color w:val="365F91" w:themeColor="accent1" w:themeShade="BF"/>
              <w:sz w:val="16"/>
              <w:szCs w:val="16"/>
            </w:rPr>
          </w:pPr>
          <w:r w:rsidRPr="003430B3">
            <w:rPr>
              <w:i/>
              <w:color w:val="365F91" w:themeColor="accent1" w:themeShade="BF"/>
              <w:sz w:val="16"/>
              <w:szCs w:val="16"/>
            </w:rPr>
            <w:t>Program ochrony środowiska dla Gminy Sośnicowice na lata 2014-2017 z perspektywą do roku 2021 - AKTUALIZACJA</w:t>
          </w:r>
        </w:p>
      </w:tc>
    </w:tr>
  </w:tbl>
  <w:p w14:paraId="546BE1FC" w14:textId="77777777" w:rsidR="006F1053" w:rsidRPr="00CA7713" w:rsidRDefault="006F1053" w:rsidP="009778C9">
    <w:pPr>
      <w:pStyle w:val="Nagwek"/>
      <w:rPr>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8BEC61AA"/>
    <w:lvl w:ilvl="0">
      <w:start w:val="1"/>
      <w:numFmt w:val="decimal"/>
      <w:pStyle w:val="Listanumerowana2"/>
      <w:lvlText w:val="%1."/>
      <w:lvlJc w:val="left"/>
      <w:pPr>
        <w:tabs>
          <w:tab w:val="num" w:pos="643"/>
        </w:tabs>
        <w:ind w:left="643" w:hanging="360"/>
      </w:pPr>
    </w:lvl>
  </w:abstractNum>
  <w:abstractNum w:abstractNumId="1">
    <w:nsid w:val="FFFFFF83"/>
    <w:multiLevelType w:val="singleLevel"/>
    <w:tmpl w:val="C94287C0"/>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FFFFFF88"/>
    <w:multiLevelType w:val="singleLevel"/>
    <w:tmpl w:val="76F4E164"/>
    <w:lvl w:ilvl="0">
      <w:start w:val="1"/>
      <w:numFmt w:val="decimal"/>
      <w:pStyle w:val="Listanumerowana"/>
      <w:lvlText w:val="%1."/>
      <w:lvlJc w:val="left"/>
      <w:pPr>
        <w:tabs>
          <w:tab w:val="num" w:pos="360"/>
        </w:tabs>
        <w:ind w:left="360" w:hanging="360"/>
      </w:pPr>
    </w:lvl>
  </w:abstractNum>
  <w:abstractNum w:abstractNumId="3">
    <w:nsid w:val="00000001"/>
    <w:multiLevelType w:val="multilevel"/>
    <w:tmpl w:val="E95C1C88"/>
    <w:name w:val="WW8Num1"/>
    <w:lvl w:ilvl="0">
      <w:start w:val="1"/>
      <w:numFmt w:val="decimal"/>
      <w:lvlText w:val="%1."/>
      <w:lvlJc w:val="left"/>
      <w:pPr>
        <w:tabs>
          <w:tab w:val="num" w:pos="360"/>
        </w:tabs>
        <w:ind w:left="0" w:firstLine="0"/>
      </w:pPr>
      <w:rPr>
        <w:rFonts w:ascii="Times New Roman" w:hAnsi="Times New Roman" w:cs="Times New Roman" w:hint="default"/>
        <w:b/>
        <w:bCs/>
        <w:i/>
        <w:iCs/>
        <w:sz w:val="28"/>
        <w:szCs w:val="28"/>
      </w:rPr>
    </w:lvl>
    <w:lvl w:ilvl="1">
      <w:start w:val="5"/>
      <w:numFmt w:val="decimal"/>
      <w:lvlText w:val="%1.%2."/>
      <w:lvlJc w:val="left"/>
      <w:pPr>
        <w:tabs>
          <w:tab w:val="num" w:pos="792"/>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24"/>
        </w:tabs>
        <w:ind w:left="0" w:firstLine="0"/>
      </w:pPr>
      <w:rPr>
        <w:rFonts w:hint="default"/>
      </w:rPr>
    </w:lvl>
    <w:lvl w:ilvl="3">
      <w:start w:val="1"/>
      <w:numFmt w:val="decimal"/>
      <w:lvlText w:val="%1.%2.%3.%4."/>
      <w:lvlJc w:val="left"/>
      <w:pPr>
        <w:tabs>
          <w:tab w:val="num" w:pos="1728"/>
        </w:tabs>
        <w:ind w:left="0" w:firstLine="0"/>
      </w:pPr>
      <w:rPr>
        <w:rFonts w:hint="default"/>
      </w:rPr>
    </w:lvl>
    <w:lvl w:ilvl="4">
      <w:start w:val="1"/>
      <w:numFmt w:val="decimal"/>
      <w:lvlText w:val="%1.%2.%3.%4.%5."/>
      <w:lvlJc w:val="left"/>
      <w:pPr>
        <w:tabs>
          <w:tab w:val="num" w:pos="2232"/>
        </w:tabs>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C53AA3"/>
    <w:multiLevelType w:val="hybridMultilevel"/>
    <w:tmpl w:val="73EA578A"/>
    <w:lvl w:ilvl="0" w:tplc="0415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C644B4"/>
    <w:multiLevelType w:val="hybridMultilevel"/>
    <w:tmpl w:val="03CE47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1CA5FB4"/>
    <w:multiLevelType w:val="hybridMultilevel"/>
    <w:tmpl w:val="9FCE3AF4"/>
    <w:lvl w:ilvl="0" w:tplc="6D9C6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1FC5952"/>
    <w:multiLevelType w:val="hybridMultilevel"/>
    <w:tmpl w:val="C5D0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262244F"/>
    <w:multiLevelType w:val="hybridMultilevel"/>
    <w:tmpl w:val="364ED5A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03D94B55"/>
    <w:multiLevelType w:val="hybridMultilevel"/>
    <w:tmpl w:val="7DFA4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3E213B6"/>
    <w:multiLevelType w:val="hybridMultilevel"/>
    <w:tmpl w:val="D79E8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5B9380A"/>
    <w:multiLevelType w:val="hybridMultilevel"/>
    <w:tmpl w:val="43265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4C3095"/>
    <w:multiLevelType w:val="hybridMultilevel"/>
    <w:tmpl w:val="15CCB5A8"/>
    <w:lvl w:ilvl="0" w:tplc="6D9C6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7F54A6"/>
    <w:multiLevelType w:val="hybridMultilevel"/>
    <w:tmpl w:val="7D50C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58663E"/>
    <w:multiLevelType w:val="hybridMultilevel"/>
    <w:tmpl w:val="4282D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7FC0F39"/>
    <w:multiLevelType w:val="hybridMultilevel"/>
    <w:tmpl w:val="59F47E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8EE54E9"/>
    <w:multiLevelType w:val="hybridMultilevel"/>
    <w:tmpl w:val="70EED3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A651D4"/>
    <w:multiLevelType w:val="hybridMultilevel"/>
    <w:tmpl w:val="CD2207C8"/>
    <w:lvl w:ilvl="0" w:tplc="08BEDA8A">
      <w:start w:val="1"/>
      <w:numFmt w:val="bullet"/>
      <w:lvlText w:val=""/>
      <w:lvlJc w:val="left"/>
      <w:pPr>
        <w:tabs>
          <w:tab w:val="num" w:pos="720"/>
        </w:tabs>
        <w:ind w:left="720" w:hanging="360"/>
      </w:pPr>
      <w:rPr>
        <w:rFonts w:ascii="Symbol" w:hAnsi="Symbol" w:hint="default"/>
      </w:rPr>
    </w:lvl>
    <w:lvl w:ilvl="1" w:tplc="7EBA1706" w:tentative="1">
      <w:start w:val="1"/>
      <w:numFmt w:val="bullet"/>
      <w:lvlText w:val="o"/>
      <w:lvlJc w:val="left"/>
      <w:pPr>
        <w:tabs>
          <w:tab w:val="num" w:pos="1440"/>
        </w:tabs>
        <w:ind w:left="1440" w:hanging="360"/>
      </w:pPr>
      <w:rPr>
        <w:rFonts w:ascii="Courier New" w:hAnsi="Courier New" w:cs="Courier New" w:hint="default"/>
      </w:rPr>
    </w:lvl>
    <w:lvl w:ilvl="2" w:tplc="9168E368" w:tentative="1">
      <w:start w:val="1"/>
      <w:numFmt w:val="bullet"/>
      <w:lvlText w:val=""/>
      <w:lvlJc w:val="left"/>
      <w:pPr>
        <w:tabs>
          <w:tab w:val="num" w:pos="2160"/>
        </w:tabs>
        <w:ind w:left="2160" w:hanging="360"/>
      </w:pPr>
      <w:rPr>
        <w:rFonts w:ascii="Wingdings" w:hAnsi="Wingdings" w:hint="default"/>
      </w:rPr>
    </w:lvl>
    <w:lvl w:ilvl="3" w:tplc="D1D097A6" w:tentative="1">
      <w:start w:val="1"/>
      <w:numFmt w:val="bullet"/>
      <w:lvlText w:val=""/>
      <w:lvlJc w:val="left"/>
      <w:pPr>
        <w:tabs>
          <w:tab w:val="num" w:pos="2880"/>
        </w:tabs>
        <w:ind w:left="2880" w:hanging="360"/>
      </w:pPr>
      <w:rPr>
        <w:rFonts w:ascii="Symbol" w:hAnsi="Symbol" w:hint="default"/>
      </w:rPr>
    </w:lvl>
    <w:lvl w:ilvl="4" w:tplc="3F10AE4C" w:tentative="1">
      <w:start w:val="1"/>
      <w:numFmt w:val="bullet"/>
      <w:lvlText w:val="o"/>
      <w:lvlJc w:val="left"/>
      <w:pPr>
        <w:tabs>
          <w:tab w:val="num" w:pos="3600"/>
        </w:tabs>
        <w:ind w:left="3600" w:hanging="360"/>
      </w:pPr>
      <w:rPr>
        <w:rFonts w:ascii="Courier New" w:hAnsi="Courier New" w:cs="Courier New" w:hint="default"/>
      </w:rPr>
    </w:lvl>
    <w:lvl w:ilvl="5" w:tplc="0B6EF2DE" w:tentative="1">
      <w:start w:val="1"/>
      <w:numFmt w:val="bullet"/>
      <w:lvlText w:val=""/>
      <w:lvlJc w:val="left"/>
      <w:pPr>
        <w:tabs>
          <w:tab w:val="num" w:pos="4320"/>
        </w:tabs>
        <w:ind w:left="4320" w:hanging="360"/>
      </w:pPr>
      <w:rPr>
        <w:rFonts w:ascii="Wingdings" w:hAnsi="Wingdings" w:hint="default"/>
      </w:rPr>
    </w:lvl>
    <w:lvl w:ilvl="6" w:tplc="B1687EE6" w:tentative="1">
      <w:start w:val="1"/>
      <w:numFmt w:val="bullet"/>
      <w:lvlText w:val=""/>
      <w:lvlJc w:val="left"/>
      <w:pPr>
        <w:tabs>
          <w:tab w:val="num" w:pos="5040"/>
        </w:tabs>
        <w:ind w:left="5040" w:hanging="360"/>
      </w:pPr>
      <w:rPr>
        <w:rFonts w:ascii="Symbol" w:hAnsi="Symbol" w:hint="default"/>
      </w:rPr>
    </w:lvl>
    <w:lvl w:ilvl="7" w:tplc="BEA41320" w:tentative="1">
      <w:start w:val="1"/>
      <w:numFmt w:val="bullet"/>
      <w:lvlText w:val="o"/>
      <w:lvlJc w:val="left"/>
      <w:pPr>
        <w:tabs>
          <w:tab w:val="num" w:pos="5760"/>
        </w:tabs>
        <w:ind w:left="5760" w:hanging="360"/>
      </w:pPr>
      <w:rPr>
        <w:rFonts w:ascii="Courier New" w:hAnsi="Courier New" w:cs="Courier New" w:hint="default"/>
      </w:rPr>
    </w:lvl>
    <w:lvl w:ilvl="8" w:tplc="181A0F5A" w:tentative="1">
      <w:start w:val="1"/>
      <w:numFmt w:val="bullet"/>
      <w:lvlText w:val=""/>
      <w:lvlJc w:val="left"/>
      <w:pPr>
        <w:tabs>
          <w:tab w:val="num" w:pos="6480"/>
        </w:tabs>
        <w:ind w:left="6480" w:hanging="360"/>
      </w:pPr>
      <w:rPr>
        <w:rFonts w:ascii="Wingdings" w:hAnsi="Wingdings" w:hint="default"/>
      </w:rPr>
    </w:lvl>
  </w:abstractNum>
  <w:abstractNum w:abstractNumId="18">
    <w:nsid w:val="09A654E9"/>
    <w:multiLevelType w:val="hybridMultilevel"/>
    <w:tmpl w:val="860C1C00"/>
    <w:lvl w:ilvl="0" w:tplc="FE2C66CC">
      <w:numFmt w:val="bullet"/>
      <w:lvlText w:val="•"/>
      <w:lvlJc w:val="left"/>
      <w:pPr>
        <w:ind w:left="720" w:hanging="360"/>
      </w:pPr>
      <w:rPr>
        <w:rFonts w:ascii="Tahoma" w:eastAsia="SimSun" w:hAnsi="Tahoma" w:cs="Tahoma" w:hint="default"/>
      </w:rPr>
    </w:lvl>
    <w:lvl w:ilvl="1" w:tplc="201C223A">
      <w:start w:val="1"/>
      <w:numFmt w:val="bullet"/>
      <w:lvlText w:val="o"/>
      <w:lvlJc w:val="left"/>
      <w:pPr>
        <w:ind w:left="1440" w:hanging="360"/>
      </w:pPr>
      <w:rPr>
        <w:rFonts w:ascii="Courier New" w:hAnsi="Courier New" w:cs="Courier New" w:hint="default"/>
      </w:rPr>
    </w:lvl>
    <w:lvl w:ilvl="2" w:tplc="818EA9EE" w:tentative="1">
      <w:start w:val="1"/>
      <w:numFmt w:val="bullet"/>
      <w:lvlText w:val=""/>
      <w:lvlJc w:val="left"/>
      <w:pPr>
        <w:ind w:left="2160" w:hanging="360"/>
      </w:pPr>
      <w:rPr>
        <w:rFonts w:ascii="Wingdings" w:hAnsi="Wingdings" w:hint="default"/>
      </w:rPr>
    </w:lvl>
    <w:lvl w:ilvl="3" w:tplc="C45A4F86" w:tentative="1">
      <w:start w:val="1"/>
      <w:numFmt w:val="bullet"/>
      <w:lvlText w:val=""/>
      <w:lvlJc w:val="left"/>
      <w:pPr>
        <w:ind w:left="2880" w:hanging="360"/>
      </w:pPr>
      <w:rPr>
        <w:rFonts w:ascii="Symbol" w:hAnsi="Symbol" w:hint="default"/>
      </w:rPr>
    </w:lvl>
    <w:lvl w:ilvl="4" w:tplc="2A323174" w:tentative="1">
      <w:start w:val="1"/>
      <w:numFmt w:val="bullet"/>
      <w:lvlText w:val="o"/>
      <w:lvlJc w:val="left"/>
      <w:pPr>
        <w:ind w:left="3600" w:hanging="360"/>
      </w:pPr>
      <w:rPr>
        <w:rFonts w:ascii="Courier New" w:hAnsi="Courier New" w:cs="Courier New" w:hint="default"/>
      </w:rPr>
    </w:lvl>
    <w:lvl w:ilvl="5" w:tplc="78444554" w:tentative="1">
      <w:start w:val="1"/>
      <w:numFmt w:val="bullet"/>
      <w:lvlText w:val=""/>
      <w:lvlJc w:val="left"/>
      <w:pPr>
        <w:ind w:left="4320" w:hanging="360"/>
      </w:pPr>
      <w:rPr>
        <w:rFonts w:ascii="Wingdings" w:hAnsi="Wingdings" w:hint="default"/>
      </w:rPr>
    </w:lvl>
    <w:lvl w:ilvl="6" w:tplc="3BCEAED8" w:tentative="1">
      <w:start w:val="1"/>
      <w:numFmt w:val="bullet"/>
      <w:lvlText w:val=""/>
      <w:lvlJc w:val="left"/>
      <w:pPr>
        <w:ind w:left="5040" w:hanging="360"/>
      </w:pPr>
      <w:rPr>
        <w:rFonts w:ascii="Symbol" w:hAnsi="Symbol" w:hint="default"/>
      </w:rPr>
    </w:lvl>
    <w:lvl w:ilvl="7" w:tplc="07CC754A" w:tentative="1">
      <w:start w:val="1"/>
      <w:numFmt w:val="bullet"/>
      <w:lvlText w:val="o"/>
      <w:lvlJc w:val="left"/>
      <w:pPr>
        <w:ind w:left="5760" w:hanging="360"/>
      </w:pPr>
      <w:rPr>
        <w:rFonts w:ascii="Courier New" w:hAnsi="Courier New" w:cs="Courier New" w:hint="default"/>
      </w:rPr>
    </w:lvl>
    <w:lvl w:ilvl="8" w:tplc="054A53DA" w:tentative="1">
      <w:start w:val="1"/>
      <w:numFmt w:val="bullet"/>
      <w:lvlText w:val=""/>
      <w:lvlJc w:val="left"/>
      <w:pPr>
        <w:ind w:left="6480" w:hanging="360"/>
      </w:pPr>
      <w:rPr>
        <w:rFonts w:ascii="Wingdings" w:hAnsi="Wingdings" w:hint="default"/>
      </w:rPr>
    </w:lvl>
  </w:abstractNum>
  <w:abstractNum w:abstractNumId="19">
    <w:nsid w:val="0B4A4B5F"/>
    <w:multiLevelType w:val="hybridMultilevel"/>
    <w:tmpl w:val="5996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214A6C90">
      <w:numFmt w:val="bullet"/>
      <w:lvlText w:val="-"/>
      <w:lvlJc w:val="left"/>
      <w:pPr>
        <w:ind w:left="2160" w:hanging="360"/>
      </w:pPr>
      <w:rPr>
        <w:rFonts w:ascii="Arial" w:eastAsiaTheme="minorEastAsia" w:hAnsi="Arial" w:cs="Arial" w:hint="default"/>
        <w:sz w:val="18"/>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BA57698"/>
    <w:multiLevelType w:val="hybridMultilevel"/>
    <w:tmpl w:val="E556956E"/>
    <w:lvl w:ilvl="0" w:tplc="04150001">
      <w:start w:val="1"/>
      <w:numFmt w:val="bullet"/>
      <w:lvlText w:val=""/>
      <w:lvlJc w:val="left"/>
      <w:pPr>
        <w:ind w:left="708" w:hanging="360"/>
      </w:pPr>
      <w:rPr>
        <w:rFonts w:ascii="Symbol" w:hAnsi="Symbol" w:hint="default"/>
      </w:rPr>
    </w:lvl>
    <w:lvl w:ilvl="1" w:tplc="04150003" w:tentative="1">
      <w:start w:val="1"/>
      <w:numFmt w:val="bullet"/>
      <w:lvlText w:val="o"/>
      <w:lvlJc w:val="left"/>
      <w:pPr>
        <w:ind w:left="1428" w:hanging="360"/>
      </w:pPr>
      <w:rPr>
        <w:rFonts w:ascii="Courier New" w:hAnsi="Courier New" w:cs="Courier New" w:hint="default"/>
      </w:rPr>
    </w:lvl>
    <w:lvl w:ilvl="2" w:tplc="04150005" w:tentative="1">
      <w:start w:val="1"/>
      <w:numFmt w:val="bullet"/>
      <w:lvlText w:val=""/>
      <w:lvlJc w:val="left"/>
      <w:pPr>
        <w:ind w:left="2148" w:hanging="360"/>
      </w:pPr>
      <w:rPr>
        <w:rFonts w:ascii="Wingdings" w:hAnsi="Wingdings" w:hint="default"/>
      </w:rPr>
    </w:lvl>
    <w:lvl w:ilvl="3" w:tplc="04150001" w:tentative="1">
      <w:start w:val="1"/>
      <w:numFmt w:val="bullet"/>
      <w:lvlText w:val=""/>
      <w:lvlJc w:val="left"/>
      <w:pPr>
        <w:ind w:left="2868" w:hanging="360"/>
      </w:pPr>
      <w:rPr>
        <w:rFonts w:ascii="Symbol" w:hAnsi="Symbol" w:hint="default"/>
      </w:rPr>
    </w:lvl>
    <w:lvl w:ilvl="4" w:tplc="04150003" w:tentative="1">
      <w:start w:val="1"/>
      <w:numFmt w:val="bullet"/>
      <w:lvlText w:val="o"/>
      <w:lvlJc w:val="left"/>
      <w:pPr>
        <w:ind w:left="3588" w:hanging="360"/>
      </w:pPr>
      <w:rPr>
        <w:rFonts w:ascii="Courier New" w:hAnsi="Courier New" w:cs="Courier New" w:hint="default"/>
      </w:rPr>
    </w:lvl>
    <w:lvl w:ilvl="5" w:tplc="04150005" w:tentative="1">
      <w:start w:val="1"/>
      <w:numFmt w:val="bullet"/>
      <w:lvlText w:val=""/>
      <w:lvlJc w:val="left"/>
      <w:pPr>
        <w:ind w:left="4308" w:hanging="360"/>
      </w:pPr>
      <w:rPr>
        <w:rFonts w:ascii="Wingdings" w:hAnsi="Wingdings" w:hint="default"/>
      </w:rPr>
    </w:lvl>
    <w:lvl w:ilvl="6" w:tplc="04150001" w:tentative="1">
      <w:start w:val="1"/>
      <w:numFmt w:val="bullet"/>
      <w:lvlText w:val=""/>
      <w:lvlJc w:val="left"/>
      <w:pPr>
        <w:ind w:left="5028" w:hanging="360"/>
      </w:pPr>
      <w:rPr>
        <w:rFonts w:ascii="Symbol" w:hAnsi="Symbol" w:hint="default"/>
      </w:rPr>
    </w:lvl>
    <w:lvl w:ilvl="7" w:tplc="04150003" w:tentative="1">
      <w:start w:val="1"/>
      <w:numFmt w:val="bullet"/>
      <w:lvlText w:val="o"/>
      <w:lvlJc w:val="left"/>
      <w:pPr>
        <w:ind w:left="5748" w:hanging="360"/>
      </w:pPr>
      <w:rPr>
        <w:rFonts w:ascii="Courier New" w:hAnsi="Courier New" w:cs="Courier New" w:hint="default"/>
      </w:rPr>
    </w:lvl>
    <w:lvl w:ilvl="8" w:tplc="04150005" w:tentative="1">
      <w:start w:val="1"/>
      <w:numFmt w:val="bullet"/>
      <w:lvlText w:val=""/>
      <w:lvlJc w:val="left"/>
      <w:pPr>
        <w:ind w:left="6468" w:hanging="360"/>
      </w:pPr>
      <w:rPr>
        <w:rFonts w:ascii="Wingdings" w:hAnsi="Wingdings" w:hint="default"/>
      </w:rPr>
    </w:lvl>
  </w:abstractNum>
  <w:abstractNum w:abstractNumId="21">
    <w:nsid w:val="0C106E1B"/>
    <w:multiLevelType w:val="hybridMultilevel"/>
    <w:tmpl w:val="B2B42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0C415B34"/>
    <w:multiLevelType w:val="hybridMultilevel"/>
    <w:tmpl w:val="3B409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F25488"/>
    <w:multiLevelType w:val="hybridMultilevel"/>
    <w:tmpl w:val="396C3372"/>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4B2989"/>
    <w:multiLevelType w:val="hybridMultilevel"/>
    <w:tmpl w:val="51CEB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DC740D4"/>
    <w:multiLevelType w:val="hybridMultilevel"/>
    <w:tmpl w:val="6F126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F014BA4"/>
    <w:multiLevelType w:val="hybridMultilevel"/>
    <w:tmpl w:val="48BA9484"/>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nsid w:val="0F573D80"/>
    <w:multiLevelType w:val="hybridMultilevel"/>
    <w:tmpl w:val="0C58C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0C74424"/>
    <w:multiLevelType w:val="hybridMultilevel"/>
    <w:tmpl w:val="99CE01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114B2AF7"/>
    <w:multiLevelType w:val="hybridMultilevel"/>
    <w:tmpl w:val="E1621F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1A34381"/>
    <w:multiLevelType w:val="hybridMultilevel"/>
    <w:tmpl w:val="B8508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28D6C6F"/>
    <w:multiLevelType w:val="hybridMultilevel"/>
    <w:tmpl w:val="76D44402"/>
    <w:lvl w:ilvl="0" w:tplc="0409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12B0124B"/>
    <w:multiLevelType w:val="hybridMultilevel"/>
    <w:tmpl w:val="12EA17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12D52A55"/>
    <w:multiLevelType w:val="hybridMultilevel"/>
    <w:tmpl w:val="7C4274EE"/>
    <w:lvl w:ilvl="0" w:tplc="FFFFFFFF">
      <w:start w:val="3"/>
      <w:numFmt w:val="decimal"/>
      <w:pStyle w:val="Listapunktowana3"/>
      <w:lvlText w:val="%1."/>
      <w:lvlJc w:val="left"/>
      <w:pPr>
        <w:tabs>
          <w:tab w:val="num" w:pos="360"/>
        </w:tabs>
        <w:ind w:left="360" w:hanging="360"/>
      </w:pPr>
      <w:rPr>
        <w:rFonts w:ascii="Arial" w:hAnsi="Arial" w:hint="default"/>
        <w:sz w:val="24"/>
      </w:rPr>
    </w:lvl>
    <w:lvl w:ilvl="1" w:tplc="FFFFFFFF">
      <w:start w:val="3"/>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137D5A05"/>
    <w:multiLevelType w:val="hybridMultilevel"/>
    <w:tmpl w:val="9B405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40F4AA5"/>
    <w:multiLevelType w:val="multilevel"/>
    <w:tmpl w:val="7A163258"/>
    <w:lvl w:ilvl="0">
      <w:start w:val="1"/>
      <w:numFmt w:val="decimal"/>
      <w:lvlText w:val="%1"/>
      <w:lvlJc w:val="left"/>
      <w:pPr>
        <w:tabs>
          <w:tab w:val="num" w:pos="432"/>
        </w:tabs>
        <w:ind w:left="432" w:hanging="432"/>
      </w:pPr>
      <w:rPr>
        <w:rFonts w:ascii="Candara" w:hAnsi="Candara" w:hint="default"/>
        <w:b/>
        <w:i w:val="0"/>
        <w:kern w:val="28"/>
        <w:sz w:val="28"/>
      </w:rPr>
    </w:lvl>
    <w:lvl w:ilvl="1">
      <w:start w:val="1"/>
      <w:numFmt w:val="decimal"/>
      <w:lvlText w:val="%1.%2"/>
      <w:lvlJc w:val="left"/>
      <w:pPr>
        <w:tabs>
          <w:tab w:val="num" w:pos="576"/>
        </w:tabs>
        <w:ind w:left="576" w:hanging="576"/>
      </w:pPr>
      <w:rPr>
        <w:rFonts w:ascii="Candara" w:hAnsi="Candara" w:hint="default"/>
        <w:b/>
        <w:i/>
        <w:sz w:val="24"/>
      </w:rPr>
    </w:lvl>
    <w:lvl w:ilvl="2">
      <w:start w:val="1"/>
      <w:numFmt w:val="decimal"/>
      <w:lvlText w:val="%1.%2.%3"/>
      <w:lvlJc w:val="left"/>
      <w:pPr>
        <w:tabs>
          <w:tab w:val="num" w:pos="720"/>
        </w:tabs>
        <w:ind w:left="720" w:hanging="720"/>
      </w:pPr>
      <w:rPr>
        <w:rFonts w:ascii="Candara" w:hAnsi="Candara" w:hint="default"/>
        <w:b/>
        <w:i w:val="0"/>
        <w:sz w:val="22"/>
      </w:rPr>
    </w:lvl>
    <w:lvl w:ilvl="3">
      <w:start w:val="1"/>
      <w:numFmt w:val="decimal"/>
      <w:pStyle w:val="Nagwek4"/>
      <w:lvlText w:val="%1.%2.%3.%4"/>
      <w:lvlJc w:val="left"/>
      <w:pPr>
        <w:tabs>
          <w:tab w:val="num" w:pos="1148"/>
        </w:tabs>
        <w:ind w:left="1148" w:hanging="864"/>
      </w:pPr>
      <w:rPr>
        <w:rFonts w:ascii="Candara" w:hAnsi="Candara" w:hint="default"/>
        <w:b/>
        <w:i w:val="0"/>
        <w:sz w:val="22"/>
        <w:szCs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14582933"/>
    <w:multiLevelType w:val="hybridMultilevel"/>
    <w:tmpl w:val="A184EE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4D011ED"/>
    <w:multiLevelType w:val="hybridMultilevel"/>
    <w:tmpl w:val="CF022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5E40EEA"/>
    <w:multiLevelType w:val="hybridMultilevel"/>
    <w:tmpl w:val="AFB67B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17FC64A8"/>
    <w:multiLevelType w:val="hybridMultilevel"/>
    <w:tmpl w:val="85A8F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88F60D2"/>
    <w:multiLevelType w:val="hybridMultilevel"/>
    <w:tmpl w:val="33546B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8A10836"/>
    <w:multiLevelType w:val="hybridMultilevel"/>
    <w:tmpl w:val="6874B636"/>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42">
    <w:nsid w:val="1B316287"/>
    <w:multiLevelType w:val="hybridMultilevel"/>
    <w:tmpl w:val="52FAACF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1B7E768D"/>
    <w:multiLevelType w:val="hybridMultilevel"/>
    <w:tmpl w:val="91D4E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C2B6180"/>
    <w:multiLevelType w:val="hybridMultilevel"/>
    <w:tmpl w:val="8BC0A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CB21FE3"/>
    <w:multiLevelType w:val="hybridMultilevel"/>
    <w:tmpl w:val="ECB43B4C"/>
    <w:lvl w:ilvl="0" w:tplc="0409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6">
    <w:nsid w:val="1D365F75"/>
    <w:multiLevelType w:val="hybridMultilevel"/>
    <w:tmpl w:val="9A9CBC94"/>
    <w:lvl w:ilvl="0" w:tplc="6D9C6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D7D7D87"/>
    <w:multiLevelType w:val="hybridMultilevel"/>
    <w:tmpl w:val="CFFC8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1E380C63"/>
    <w:multiLevelType w:val="hybridMultilevel"/>
    <w:tmpl w:val="0466F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EBE1EF4"/>
    <w:multiLevelType w:val="hybridMultilevel"/>
    <w:tmpl w:val="C0D67944"/>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F2B6AA9"/>
    <w:multiLevelType w:val="hybridMultilevel"/>
    <w:tmpl w:val="926CC770"/>
    <w:lvl w:ilvl="0" w:tplc="04150001">
      <w:start w:val="1"/>
      <w:numFmt w:val="bullet"/>
      <w:lvlText w:val=""/>
      <w:lvlJc w:val="left"/>
      <w:pPr>
        <w:ind w:left="720" w:hanging="360"/>
      </w:pPr>
      <w:rPr>
        <w:rFonts w:ascii="Symbol" w:hAnsi="Symbol" w:hint="default"/>
      </w:rPr>
    </w:lvl>
    <w:lvl w:ilvl="1" w:tplc="04150003">
      <w:numFmt w:val="bullet"/>
      <w:lvlText w:val="•"/>
      <w:lvlJc w:val="left"/>
      <w:pPr>
        <w:ind w:left="1440" w:hanging="360"/>
      </w:pPr>
      <w:rPr>
        <w:rFonts w:ascii="Tahoma" w:eastAsia="SimSun" w:hAnsi="Tahoma" w:cs="Tahoma"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1FA6521F"/>
    <w:multiLevelType w:val="hybridMultilevel"/>
    <w:tmpl w:val="5F7CAF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07614F8"/>
    <w:multiLevelType w:val="hybridMultilevel"/>
    <w:tmpl w:val="1F123F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0AF1CD5"/>
    <w:multiLevelType w:val="hybridMultilevel"/>
    <w:tmpl w:val="B15EF6F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4">
    <w:nsid w:val="21270251"/>
    <w:multiLevelType w:val="hybridMultilevel"/>
    <w:tmpl w:val="0810AE9E"/>
    <w:lvl w:ilvl="0" w:tplc="6D9C6A5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2B9428A"/>
    <w:multiLevelType w:val="hybridMultilevel"/>
    <w:tmpl w:val="B36A88B2"/>
    <w:lvl w:ilvl="0" w:tplc="04150001">
      <w:numFmt w:val="bullet"/>
      <w:lvlText w:val="•"/>
      <w:lvlJc w:val="left"/>
      <w:pPr>
        <w:ind w:left="720" w:hanging="360"/>
      </w:pPr>
      <w:rPr>
        <w:rFonts w:ascii="Tahoma" w:eastAsia="SimSun"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24186EC6"/>
    <w:multiLevelType w:val="hybridMultilevel"/>
    <w:tmpl w:val="F8F21D7C"/>
    <w:lvl w:ilvl="0" w:tplc="04150001">
      <w:start w:val="1"/>
      <w:numFmt w:val="bullet"/>
      <w:lvlText w:val=""/>
      <w:lvlJc w:val="left"/>
      <w:pPr>
        <w:ind w:left="720" w:hanging="360"/>
      </w:pPr>
      <w:rPr>
        <w:rFonts w:ascii="Symbol" w:hAnsi="Symbol" w:hint="default"/>
      </w:rPr>
    </w:lvl>
    <w:lvl w:ilvl="1" w:tplc="FDCAC1C6"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24A74BB4"/>
    <w:multiLevelType w:val="hybridMultilevel"/>
    <w:tmpl w:val="8DE28C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25266941"/>
    <w:multiLevelType w:val="hybridMultilevel"/>
    <w:tmpl w:val="7BEEC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55C7B55"/>
    <w:multiLevelType w:val="hybridMultilevel"/>
    <w:tmpl w:val="6F34B028"/>
    <w:lvl w:ilvl="0" w:tplc="04150003">
      <w:numFmt w:val="bullet"/>
      <w:lvlText w:val="•"/>
      <w:lvlJc w:val="left"/>
      <w:pPr>
        <w:ind w:left="720" w:hanging="360"/>
      </w:pPr>
      <w:rPr>
        <w:rFonts w:ascii="Tahoma" w:eastAsia="SimSun"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73C6946"/>
    <w:multiLevelType w:val="hybridMultilevel"/>
    <w:tmpl w:val="E5C09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73C74DE"/>
    <w:multiLevelType w:val="hybridMultilevel"/>
    <w:tmpl w:val="569E6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84B6D31"/>
    <w:multiLevelType w:val="hybridMultilevel"/>
    <w:tmpl w:val="6674D2C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3">
    <w:nsid w:val="285738CC"/>
    <w:multiLevelType w:val="hybridMultilevel"/>
    <w:tmpl w:val="5EFEB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99B6903"/>
    <w:multiLevelType w:val="hybridMultilevel"/>
    <w:tmpl w:val="EC60D4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2A1365A7"/>
    <w:multiLevelType w:val="hybridMultilevel"/>
    <w:tmpl w:val="170A3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AB520D2"/>
    <w:multiLevelType w:val="hybridMultilevel"/>
    <w:tmpl w:val="935A4E0C"/>
    <w:lvl w:ilvl="0" w:tplc="04150001">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67">
    <w:nsid w:val="2B773BEC"/>
    <w:multiLevelType w:val="hybridMultilevel"/>
    <w:tmpl w:val="2E8894A2"/>
    <w:name w:val="WW8Num332"/>
    <w:lvl w:ilvl="0" w:tplc="04150003">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2F5B7115"/>
    <w:multiLevelType w:val="hybridMultilevel"/>
    <w:tmpl w:val="E63E542C"/>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2FB319C2"/>
    <w:multiLevelType w:val="hybridMultilevel"/>
    <w:tmpl w:val="BD9C8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FC41CB0"/>
    <w:multiLevelType w:val="hybridMultilevel"/>
    <w:tmpl w:val="763A15B6"/>
    <w:lvl w:ilvl="0" w:tplc="338612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30363286"/>
    <w:multiLevelType w:val="hybridMultilevel"/>
    <w:tmpl w:val="E1AAC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0CD6AE5"/>
    <w:multiLevelType w:val="hybridMultilevel"/>
    <w:tmpl w:val="32C07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1816326"/>
    <w:multiLevelType w:val="hybridMultilevel"/>
    <w:tmpl w:val="DCB0EE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4B839BA"/>
    <w:multiLevelType w:val="hybridMultilevel"/>
    <w:tmpl w:val="8F286F6A"/>
    <w:lvl w:ilvl="0" w:tplc="6D9C6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69E12AF"/>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nsid w:val="37810269"/>
    <w:multiLevelType w:val="hybridMultilevel"/>
    <w:tmpl w:val="28EEB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89909A6"/>
    <w:multiLevelType w:val="hybridMultilevel"/>
    <w:tmpl w:val="C8E6C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8D91724"/>
    <w:multiLevelType w:val="hybridMultilevel"/>
    <w:tmpl w:val="07F806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395C2D44"/>
    <w:multiLevelType w:val="hybridMultilevel"/>
    <w:tmpl w:val="A04AB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A114E41"/>
    <w:multiLevelType w:val="hybridMultilevel"/>
    <w:tmpl w:val="8C700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A4236E7"/>
    <w:multiLevelType w:val="hybridMultilevel"/>
    <w:tmpl w:val="04D6D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A7B39A5"/>
    <w:multiLevelType w:val="hybridMultilevel"/>
    <w:tmpl w:val="3D34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B8F253D"/>
    <w:multiLevelType w:val="hybridMultilevel"/>
    <w:tmpl w:val="A75AD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3BE61ADD"/>
    <w:multiLevelType w:val="hybridMultilevel"/>
    <w:tmpl w:val="87E279E0"/>
    <w:lvl w:ilvl="0" w:tplc="04090015">
      <w:start w:val="1"/>
      <w:numFmt w:val="upperLetter"/>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85">
    <w:nsid w:val="3BE87E25"/>
    <w:multiLevelType w:val="hybridMultilevel"/>
    <w:tmpl w:val="552629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3C3A4627"/>
    <w:multiLevelType w:val="hybridMultilevel"/>
    <w:tmpl w:val="F0D48670"/>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7">
    <w:nsid w:val="3EC835AD"/>
    <w:multiLevelType w:val="hybridMultilevel"/>
    <w:tmpl w:val="EB48C6B0"/>
    <w:lvl w:ilvl="0" w:tplc="04150001">
      <w:numFmt w:val="bullet"/>
      <w:lvlText w:val="•"/>
      <w:lvlJc w:val="left"/>
      <w:pPr>
        <w:ind w:left="720" w:hanging="360"/>
      </w:pPr>
      <w:rPr>
        <w:rFonts w:ascii="Tahoma" w:eastAsia="SimSun"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408626C9"/>
    <w:multiLevelType w:val="hybridMultilevel"/>
    <w:tmpl w:val="5C06D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0897D34"/>
    <w:multiLevelType w:val="hybridMultilevel"/>
    <w:tmpl w:val="0F8258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41FA55DE"/>
    <w:multiLevelType w:val="hybridMultilevel"/>
    <w:tmpl w:val="C10A4194"/>
    <w:lvl w:ilvl="0" w:tplc="04090001">
      <w:start w:val="1"/>
      <w:numFmt w:val="bullet"/>
      <w:lvlText w:val=""/>
      <w:lvlJc w:val="left"/>
      <w:pPr>
        <w:ind w:left="728"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nsid w:val="42851E01"/>
    <w:multiLevelType w:val="hybridMultilevel"/>
    <w:tmpl w:val="69FEA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3C5255C"/>
    <w:multiLevelType w:val="hybridMultilevel"/>
    <w:tmpl w:val="E506A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45E7772E"/>
    <w:multiLevelType w:val="hybridMultilevel"/>
    <w:tmpl w:val="CBB0ABB4"/>
    <w:lvl w:ilvl="0" w:tplc="6D9C6A5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5F338FC"/>
    <w:multiLevelType w:val="hybridMultilevel"/>
    <w:tmpl w:val="DE3A1B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nsid w:val="46144268"/>
    <w:multiLevelType w:val="hybridMultilevel"/>
    <w:tmpl w:val="807A6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688074D"/>
    <w:multiLevelType w:val="hybridMultilevel"/>
    <w:tmpl w:val="7EEE1366"/>
    <w:lvl w:ilvl="0" w:tplc="6D9C6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7BB0CC0"/>
    <w:multiLevelType w:val="hybridMultilevel"/>
    <w:tmpl w:val="724076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48053260"/>
    <w:multiLevelType w:val="hybridMultilevel"/>
    <w:tmpl w:val="95F0998E"/>
    <w:lvl w:ilvl="0" w:tplc="FC56FA32">
      <w:start w:val="1"/>
      <w:numFmt w:val="bullet"/>
      <w:lvlText w:val=""/>
      <w:lvlJc w:val="left"/>
      <w:pPr>
        <w:ind w:left="720" w:hanging="360"/>
      </w:pPr>
      <w:rPr>
        <w:rFonts w:ascii="Symbol" w:hAnsi="Symbol" w:hint="default"/>
      </w:rPr>
    </w:lvl>
    <w:lvl w:ilvl="1" w:tplc="E97A8AB0" w:tentative="1">
      <w:start w:val="1"/>
      <w:numFmt w:val="bullet"/>
      <w:lvlText w:val="o"/>
      <w:lvlJc w:val="left"/>
      <w:pPr>
        <w:ind w:left="1440" w:hanging="360"/>
      </w:pPr>
      <w:rPr>
        <w:rFonts w:ascii="Courier New" w:hAnsi="Courier New" w:cs="Courier New" w:hint="default"/>
      </w:rPr>
    </w:lvl>
    <w:lvl w:ilvl="2" w:tplc="219016AE" w:tentative="1">
      <w:start w:val="1"/>
      <w:numFmt w:val="bullet"/>
      <w:lvlText w:val=""/>
      <w:lvlJc w:val="left"/>
      <w:pPr>
        <w:ind w:left="2160" w:hanging="360"/>
      </w:pPr>
      <w:rPr>
        <w:rFonts w:ascii="Wingdings" w:hAnsi="Wingdings" w:hint="default"/>
      </w:rPr>
    </w:lvl>
    <w:lvl w:ilvl="3" w:tplc="5F2A6476" w:tentative="1">
      <w:start w:val="1"/>
      <w:numFmt w:val="bullet"/>
      <w:lvlText w:val=""/>
      <w:lvlJc w:val="left"/>
      <w:pPr>
        <w:ind w:left="2880" w:hanging="360"/>
      </w:pPr>
      <w:rPr>
        <w:rFonts w:ascii="Symbol" w:hAnsi="Symbol" w:hint="default"/>
      </w:rPr>
    </w:lvl>
    <w:lvl w:ilvl="4" w:tplc="97E2330A" w:tentative="1">
      <w:start w:val="1"/>
      <w:numFmt w:val="bullet"/>
      <w:lvlText w:val="o"/>
      <w:lvlJc w:val="left"/>
      <w:pPr>
        <w:ind w:left="3600" w:hanging="360"/>
      </w:pPr>
      <w:rPr>
        <w:rFonts w:ascii="Courier New" w:hAnsi="Courier New" w:cs="Courier New" w:hint="default"/>
      </w:rPr>
    </w:lvl>
    <w:lvl w:ilvl="5" w:tplc="87204608" w:tentative="1">
      <w:start w:val="1"/>
      <w:numFmt w:val="bullet"/>
      <w:lvlText w:val=""/>
      <w:lvlJc w:val="left"/>
      <w:pPr>
        <w:ind w:left="4320" w:hanging="360"/>
      </w:pPr>
      <w:rPr>
        <w:rFonts w:ascii="Wingdings" w:hAnsi="Wingdings" w:hint="default"/>
      </w:rPr>
    </w:lvl>
    <w:lvl w:ilvl="6" w:tplc="2EF26FFE" w:tentative="1">
      <w:start w:val="1"/>
      <w:numFmt w:val="bullet"/>
      <w:lvlText w:val=""/>
      <w:lvlJc w:val="left"/>
      <w:pPr>
        <w:ind w:left="5040" w:hanging="360"/>
      </w:pPr>
      <w:rPr>
        <w:rFonts w:ascii="Symbol" w:hAnsi="Symbol" w:hint="default"/>
      </w:rPr>
    </w:lvl>
    <w:lvl w:ilvl="7" w:tplc="DC24D882" w:tentative="1">
      <w:start w:val="1"/>
      <w:numFmt w:val="bullet"/>
      <w:lvlText w:val="o"/>
      <w:lvlJc w:val="left"/>
      <w:pPr>
        <w:ind w:left="5760" w:hanging="360"/>
      </w:pPr>
      <w:rPr>
        <w:rFonts w:ascii="Courier New" w:hAnsi="Courier New" w:cs="Courier New" w:hint="default"/>
      </w:rPr>
    </w:lvl>
    <w:lvl w:ilvl="8" w:tplc="AA004370" w:tentative="1">
      <w:start w:val="1"/>
      <w:numFmt w:val="bullet"/>
      <w:lvlText w:val=""/>
      <w:lvlJc w:val="left"/>
      <w:pPr>
        <w:ind w:left="6480" w:hanging="360"/>
      </w:pPr>
      <w:rPr>
        <w:rFonts w:ascii="Wingdings" w:hAnsi="Wingdings" w:hint="default"/>
      </w:rPr>
    </w:lvl>
  </w:abstractNum>
  <w:abstractNum w:abstractNumId="99">
    <w:nsid w:val="48DC590C"/>
    <w:multiLevelType w:val="hybridMultilevel"/>
    <w:tmpl w:val="E4AEAD08"/>
    <w:lvl w:ilvl="0" w:tplc="6D9C6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9660906"/>
    <w:multiLevelType w:val="hybridMultilevel"/>
    <w:tmpl w:val="CBE0E2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49EC3380"/>
    <w:multiLevelType w:val="hybridMultilevel"/>
    <w:tmpl w:val="E91EC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A963237"/>
    <w:multiLevelType w:val="hybridMultilevel"/>
    <w:tmpl w:val="484ACEF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4B5E1366"/>
    <w:multiLevelType w:val="hybridMultilevel"/>
    <w:tmpl w:val="B5367F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4B983E47"/>
    <w:multiLevelType w:val="hybridMultilevel"/>
    <w:tmpl w:val="B0066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D8C3FCF"/>
    <w:multiLevelType w:val="hybridMultilevel"/>
    <w:tmpl w:val="4C20B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4DCA000E"/>
    <w:multiLevelType w:val="hybridMultilevel"/>
    <w:tmpl w:val="90883768"/>
    <w:name w:val="WW8Num82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4EF670A3"/>
    <w:multiLevelType w:val="hybridMultilevel"/>
    <w:tmpl w:val="F0B286A8"/>
    <w:lvl w:ilvl="0" w:tplc="8A56777E">
      <w:start w:val="1"/>
      <w:numFmt w:val="bullet"/>
      <w:lvlText w:val=""/>
      <w:lvlJc w:val="left"/>
      <w:pPr>
        <w:ind w:left="720" w:hanging="360"/>
      </w:pPr>
      <w:rPr>
        <w:rFonts w:ascii="Symbol" w:hAnsi="Symbol" w:hint="default"/>
      </w:rPr>
    </w:lvl>
    <w:lvl w:ilvl="1" w:tplc="563E141E">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4F9C497C"/>
    <w:multiLevelType w:val="hybridMultilevel"/>
    <w:tmpl w:val="C7FC84A2"/>
    <w:name w:val="WW8Num822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1D50DFB"/>
    <w:multiLevelType w:val="hybridMultilevel"/>
    <w:tmpl w:val="166EF1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nsid w:val="51D63A0D"/>
    <w:multiLevelType w:val="hybridMultilevel"/>
    <w:tmpl w:val="91F4D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nsid w:val="51E16832"/>
    <w:multiLevelType w:val="hybridMultilevel"/>
    <w:tmpl w:val="0E7AD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53566475"/>
    <w:multiLevelType w:val="hybridMultilevel"/>
    <w:tmpl w:val="759AF0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nsid w:val="53DB368F"/>
    <w:multiLevelType w:val="hybridMultilevel"/>
    <w:tmpl w:val="B16AD0BA"/>
    <w:lvl w:ilvl="0" w:tplc="04150001">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14">
    <w:nsid w:val="54591752"/>
    <w:multiLevelType w:val="hybridMultilevel"/>
    <w:tmpl w:val="C9EE5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5AF7076"/>
    <w:multiLevelType w:val="hybridMultilevel"/>
    <w:tmpl w:val="78F6DF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55D517A8"/>
    <w:multiLevelType w:val="hybridMultilevel"/>
    <w:tmpl w:val="8CF04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72748B4"/>
    <w:multiLevelType w:val="hybridMultilevel"/>
    <w:tmpl w:val="DF7C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911303F"/>
    <w:multiLevelType w:val="hybridMultilevel"/>
    <w:tmpl w:val="321E29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nsid w:val="596E0E0E"/>
    <w:multiLevelType w:val="hybridMultilevel"/>
    <w:tmpl w:val="D3003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0">
    <w:nsid w:val="5A5F2ACB"/>
    <w:multiLevelType w:val="hybridMultilevel"/>
    <w:tmpl w:val="D4F8A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5C8115D1"/>
    <w:multiLevelType w:val="multilevel"/>
    <w:tmpl w:val="00A402D0"/>
    <w:lvl w:ilvl="0">
      <w:start w:val="1"/>
      <w:numFmt w:val="decimal"/>
      <w:lvlText w:val="%1."/>
      <w:lvlJc w:val="left"/>
      <w:pPr>
        <w:tabs>
          <w:tab w:val="num" w:pos="360"/>
        </w:tabs>
        <w:ind w:left="360" w:hanging="360"/>
      </w:pPr>
      <w:rPr>
        <w:rFonts w:ascii="Arial" w:hAnsi="Arial" w:hint="default"/>
        <w:b/>
        <w:i w:val="0"/>
        <w:sz w:val="32"/>
        <w:szCs w:val="32"/>
      </w:rPr>
    </w:lvl>
    <w:lvl w:ilvl="1">
      <w:start w:val="1"/>
      <w:numFmt w:val="decimal"/>
      <w:lvlText w:val="%1.%2."/>
      <w:lvlJc w:val="left"/>
      <w:pPr>
        <w:tabs>
          <w:tab w:val="num" w:pos="792"/>
        </w:tabs>
        <w:ind w:left="792" w:hanging="432"/>
      </w:pPr>
      <w:rPr>
        <w:rFonts w:ascii="Arial" w:hAnsi="Arial" w:hint="default"/>
        <w:b/>
        <w:i w:val="0"/>
        <w:sz w:val="28"/>
        <w:szCs w:val="28"/>
      </w:rPr>
    </w:lvl>
    <w:lvl w:ilvl="2">
      <w:start w:val="1"/>
      <w:numFmt w:val="decimal"/>
      <w:lvlText w:val="%1.%2.%3."/>
      <w:lvlJc w:val="left"/>
      <w:pPr>
        <w:tabs>
          <w:tab w:val="num" w:pos="1440"/>
        </w:tabs>
        <w:ind w:left="1224" w:hanging="504"/>
      </w:pPr>
      <w:rPr>
        <w:rFonts w:hint="default"/>
      </w:rPr>
    </w:lvl>
    <w:lvl w:ilvl="3">
      <w:start w:val="1"/>
      <w:numFmt w:val="decimal"/>
      <w:pStyle w:val="Nagwek40przed"/>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2">
    <w:nsid w:val="5CFF7297"/>
    <w:multiLevelType w:val="hybridMultilevel"/>
    <w:tmpl w:val="D1BEE4A6"/>
    <w:lvl w:ilvl="0" w:tplc="04150001">
      <w:start w:val="1"/>
      <w:numFmt w:val="decimal"/>
      <w:lvlText w:val="%1"/>
      <w:lvlJc w:val="left"/>
      <w:pPr>
        <w:ind w:left="720"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23">
    <w:nsid w:val="5DBD592B"/>
    <w:multiLevelType w:val="hybridMultilevel"/>
    <w:tmpl w:val="0A6AF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5E6D36AD"/>
    <w:multiLevelType w:val="hybridMultilevel"/>
    <w:tmpl w:val="9A32F5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nsid w:val="5ED848A1"/>
    <w:multiLevelType w:val="multilevel"/>
    <w:tmpl w:val="1DE63FF6"/>
    <w:name w:val="Outline"/>
    <w:lvl w:ilvl="0">
      <w:start w:val="1"/>
      <w:numFmt w:val="decimal"/>
      <w:lvlText w:val="%1."/>
      <w:lvlJc w:val="left"/>
      <w:pPr>
        <w:ind w:left="360" w:hanging="360"/>
      </w:pPr>
      <w:rPr>
        <w:rFonts w:hint="default"/>
        <w:b/>
        <w:i/>
        <w:sz w:val="24"/>
      </w:rPr>
    </w:lvl>
    <w:lvl w:ilvl="1">
      <w:start w:val="1"/>
      <w:numFmt w:val="decimal"/>
      <w:lvlRestart w:val="0"/>
      <w:lvlText w:val="%1.%2."/>
      <w:lvlJc w:val="left"/>
      <w:pPr>
        <w:ind w:left="792" w:hanging="432"/>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5F6A406C"/>
    <w:multiLevelType w:val="hybridMultilevel"/>
    <w:tmpl w:val="8402B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0E73646"/>
    <w:multiLevelType w:val="hybridMultilevel"/>
    <w:tmpl w:val="B98CD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2E36C73"/>
    <w:multiLevelType w:val="hybridMultilevel"/>
    <w:tmpl w:val="9F96B3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632018FE"/>
    <w:multiLevelType w:val="multilevel"/>
    <w:tmpl w:val="2F2CFB16"/>
    <w:styleLink w:val="Nagwek11"/>
    <w:lvl w:ilvl="0">
      <w:start w:val="1"/>
      <w:numFmt w:val="decimal"/>
      <w:lvlText w:val="%1."/>
      <w:lvlJc w:val="left"/>
      <w:pPr>
        <w:ind w:left="1428" w:hanging="360"/>
      </w:pPr>
      <w:rPr>
        <w:rFonts w:ascii="Tahoma" w:hAnsi="Tahoma" w:hint="default"/>
        <w:b/>
        <w:i w:val="0"/>
        <w:sz w:val="28"/>
      </w:rPr>
    </w:lvl>
    <w:lvl w:ilvl="1">
      <w:start w:val="1"/>
      <w:numFmt w:val="decimal"/>
      <w:lvlText w:val="%1.%2."/>
      <w:lvlJc w:val="left"/>
      <w:pPr>
        <w:ind w:left="1860" w:hanging="432"/>
      </w:pPr>
      <w:rPr>
        <w:rFonts w:ascii="Tahoma" w:hAnsi="Tahoma" w:hint="default"/>
        <w:b/>
        <w:sz w:val="28"/>
      </w:rPr>
    </w:lvl>
    <w:lvl w:ilvl="2">
      <w:start w:val="1"/>
      <w:numFmt w:val="decimal"/>
      <w:lvlText w:val="%1.%2.%3."/>
      <w:lvlJc w:val="left"/>
      <w:pPr>
        <w:ind w:left="2292" w:hanging="504"/>
      </w:pPr>
      <w:rPr>
        <w:rFonts w:hint="default"/>
      </w:rPr>
    </w:lvl>
    <w:lvl w:ilvl="3">
      <w:start w:val="1"/>
      <w:numFmt w:val="decimal"/>
      <w:lvlText w:val="%1.%2.%3.%4."/>
      <w:lvlJc w:val="left"/>
      <w:pPr>
        <w:ind w:left="2796" w:hanging="648"/>
      </w:pPr>
      <w:rPr>
        <w:rFonts w:hint="default"/>
      </w:rPr>
    </w:lvl>
    <w:lvl w:ilvl="4">
      <w:start w:val="1"/>
      <w:numFmt w:val="decimal"/>
      <w:lvlText w:val="%1.%2.%3.%4.%5."/>
      <w:lvlJc w:val="left"/>
      <w:pPr>
        <w:ind w:left="3300" w:hanging="792"/>
      </w:pPr>
      <w:rPr>
        <w:rFonts w:hint="default"/>
      </w:rPr>
    </w:lvl>
    <w:lvl w:ilvl="5">
      <w:start w:val="1"/>
      <w:numFmt w:val="decimal"/>
      <w:lvlText w:val="%1.%2.%3.%4.%5.%6."/>
      <w:lvlJc w:val="left"/>
      <w:pPr>
        <w:ind w:left="3804" w:hanging="936"/>
      </w:pPr>
      <w:rPr>
        <w:rFonts w:hint="default"/>
      </w:rPr>
    </w:lvl>
    <w:lvl w:ilvl="6">
      <w:start w:val="1"/>
      <w:numFmt w:val="decimal"/>
      <w:lvlText w:val="%1.%2.%3.%4.%5.%6.%7."/>
      <w:lvlJc w:val="left"/>
      <w:pPr>
        <w:ind w:left="4308" w:hanging="1080"/>
      </w:pPr>
      <w:rPr>
        <w:rFonts w:hint="default"/>
      </w:rPr>
    </w:lvl>
    <w:lvl w:ilvl="7">
      <w:start w:val="1"/>
      <w:numFmt w:val="decimal"/>
      <w:lvlText w:val="%1.%2.%3.%4.%5.%6.%7.%8."/>
      <w:lvlJc w:val="left"/>
      <w:pPr>
        <w:ind w:left="4812" w:hanging="1224"/>
      </w:pPr>
      <w:rPr>
        <w:rFonts w:hint="default"/>
      </w:rPr>
    </w:lvl>
    <w:lvl w:ilvl="8">
      <w:start w:val="1"/>
      <w:numFmt w:val="decimal"/>
      <w:lvlText w:val="%1.%2.%3.%4.%5.%6.%7.%8.%9."/>
      <w:lvlJc w:val="left"/>
      <w:pPr>
        <w:ind w:left="5388" w:hanging="1440"/>
      </w:pPr>
      <w:rPr>
        <w:rFonts w:hint="default"/>
      </w:rPr>
    </w:lvl>
  </w:abstractNum>
  <w:abstractNum w:abstractNumId="130">
    <w:nsid w:val="63A44B6A"/>
    <w:multiLevelType w:val="hybridMultilevel"/>
    <w:tmpl w:val="364EC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nsid w:val="63D51DD8"/>
    <w:multiLevelType w:val="hybridMultilevel"/>
    <w:tmpl w:val="6110079A"/>
    <w:lvl w:ilvl="0" w:tplc="0409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65717F18"/>
    <w:multiLevelType w:val="hybridMultilevel"/>
    <w:tmpl w:val="070CCA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65BB009B"/>
    <w:multiLevelType w:val="hybridMultilevel"/>
    <w:tmpl w:val="5A7A8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67853828"/>
    <w:multiLevelType w:val="hybridMultilevel"/>
    <w:tmpl w:val="2E829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nsid w:val="68392F12"/>
    <w:multiLevelType w:val="hybridMultilevel"/>
    <w:tmpl w:val="3252C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88D2B57"/>
    <w:multiLevelType w:val="hybridMultilevel"/>
    <w:tmpl w:val="3320A964"/>
    <w:lvl w:ilvl="0" w:tplc="04150003">
      <w:numFmt w:val="bullet"/>
      <w:lvlText w:val="•"/>
      <w:lvlJc w:val="left"/>
      <w:pPr>
        <w:ind w:left="720" w:hanging="360"/>
      </w:pPr>
      <w:rPr>
        <w:rFonts w:ascii="Tahoma" w:eastAsia="SimSun" w:hAnsi="Tahoma"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nsid w:val="68E156AF"/>
    <w:multiLevelType w:val="hybridMultilevel"/>
    <w:tmpl w:val="7A7077F0"/>
    <w:lvl w:ilvl="0" w:tplc="0415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68F71CF1"/>
    <w:multiLevelType w:val="hybridMultilevel"/>
    <w:tmpl w:val="89AAD1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nsid w:val="6A1D398B"/>
    <w:multiLevelType w:val="hybridMultilevel"/>
    <w:tmpl w:val="AF12D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nsid w:val="6AA32F66"/>
    <w:multiLevelType w:val="multilevel"/>
    <w:tmpl w:val="9E74421A"/>
    <w:lvl w:ilvl="0">
      <w:start w:val="1"/>
      <w:numFmt w:val="decimal"/>
      <w:lvlText w:val="%1."/>
      <w:lvlJc w:val="left"/>
      <w:pPr>
        <w:tabs>
          <w:tab w:val="num" w:pos="360"/>
        </w:tabs>
        <w:ind w:left="0" w:firstLine="0"/>
      </w:pPr>
      <w:rPr>
        <w:rFonts w:ascii="Candara" w:hAnsi="Candara" w:hint="default"/>
        <w:b/>
        <w:bCs/>
        <w:i/>
        <w:iCs/>
        <w:sz w:val="28"/>
        <w:szCs w:val="28"/>
      </w:rPr>
    </w:lvl>
    <w:lvl w:ilvl="1">
      <w:start w:val="1"/>
      <w:numFmt w:val="decimal"/>
      <w:pStyle w:val="Nagwek2"/>
      <w:lvlText w:val="%1.%2."/>
      <w:lvlJc w:val="left"/>
      <w:pPr>
        <w:tabs>
          <w:tab w:val="num" w:pos="792"/>
        </w:tabs>
        <w:ind w:left="0" w:firstLine="0"/>
      </w:pPr>
      <w:rPr>
        <w:rFonts w:hint="default"/>
        <w:kern w:val="1"/>
      </w:rPr>
    </w:lvl>
    <w:lvl w:ilvl="2">
      <w:start w:val="1"/>
      <w:numFmt w:val="decimal"/>
      <w:lvlText w:val="%1.%2.%3."/>
      <w:lvlJc w:val="left"/>
      <w:pPr>
        <w:tabs>
          <w:tab w:val="num" w:pos="1224"/>
        </w:tabs>
        <w:ind w:left="0" w:firstLine="0"/>
      </w:pPr>
      <w:rPr>
        <w:rFonts w:hint="default"/>
      </w:rPr>
    </w:lvl>
    <w:lvl w:ilvl="3">
      <w:start w:val="1"/>
      <w:numFmt w:val="decimal"/>
      <w:lvlText w:val="%1.%2.%3.%4."/>
      <w:lvlJc w:val="left"/>
      <w:pPr>
        <w:tabs>
          <w:tab w:val="num" w:pos="1728"/>
        </w:tabs>
        <w:ind w:left="0" w:firstLine="0"/>
      </w:pPr>
      <w:rPr>
        <w:rFonts w:hint="default"/>
      </w:rPr>
    </w:lvl>
    <w:lvl w:ilvl="4">
      <w:start w:val="1"/>
      <w:numFmt w:val="decimal"/>
      <w:lvlText w:val="%1.%2.%3.%4.%5."/>
      <w:lvlJc w:val="left"/>
      <w:pPr>
        <w:tabs>
          <w:tab w:val="num" w:pos="2232"/>
        </w:tabs>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141">
    <w:nsid w:val="6C0D6C68"/>
    <w:multiLevelType w:val="hybridMultilevel"/>
    <w:tmpl w:val="223815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nsid w:val="6C5C57B7"/>
    <w:multiLevelType w:val="hybridMultilevel"/>
    <w:tmpl w:val="BD30712E"/>
    <w:lvl w:ilvl="0" w:tplc="6D9C6A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6CBD4CA9"/>
    <w:multiLevelType w:val="hybridMultilevel"/>
    <w:tmpl w:val="55EEEB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nsid w:val="6D076C80"/>
    <w:multiLevelType w:val="hybridMultilevel"/>
    <w:tmpl w:val="7C6824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5">
    <w:nsid w:val="6DFD487B"/>
    <w:multiLevelType w:val="hybridMultilevel"/>
    <w:tmpl w:val="CB306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EDC381B"/>
    <w:multiLevelType w:val="hybridMultilevel"/>
    <w:tmpl w:val="641600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6FA60EFC"/>
    <w:multiLevelType w:val="hybridMultilevel"/>
    <w:tmpl w:val="1AF46A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nsid w:val="6FD87897"/>
    <w:multiLevelType w:val="multilevel"/>
    <w:tmpl w:val="9E689FE6"/>
    <w:name w:val="Outlin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9">
    <w:nsid w:val="70483F83"/>
    <w:multiLevelType w:val="hybridMultilevel"/>
    <w:tmpl w:val="796A4926"/>
    <w:lvl w:ilvl="0" w:tplc="FDCAC1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nsid w:val="70B6403D"/>
    <w:multiLevelType w:val="hybridMultilevel"/>
    <w:tmpl w:val="3DD80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1CE3058"/>
    <w:multiLevelType w:val="hybridMultilevel"/>
    <w:tmpl w:val="C76607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2">
    <w:nsid w:val="724F1726"/>
    <w:multiLevelType w:val="hybridMultilevel"/>
    <w:tmpl w:val="D93670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nsid w:val="727E22C1"/>
    <w:multiLevelType w:val="hybridMultilevel"/>
    <w:tmpl w:val="0802B3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4">
    <w:nsid w:val="733E57BD"/>
    <w:multiLevelType w:val="hybridMultilevel"/>
    <w:tmpl w:val="923C7442"/>
    <w:lvl w:ilvl="0" w:tplc="A970A2B0">
      <w:start w:val="1"/>
      <w:numFmt w:val="decimal"/>
      <w:lvlText w:val="%1."/>
      <w:lvlJc w:val="left"/>
      <w:pPr>
        <w:ind w:left="761" w:hanging="360"/>
      </w:pPr>
    </w:lvl>
    <w:lvl w:ilvl="1" w:tplc="04150019">
      <w:start w:val="1"/>
      <w:numFmt w:val="lowerLetter"/>
      <w:lvlText w:val="%2."/>
      <w:lvlJc w:val="left"/>
      <w:pPr>
        <w:ind w:left="1481" w:hanging="360"/>
      </w:pPr>
    </w:lvl>
    <w:lvl w:ilvl="2" w:tplc="0415001B" w:tentative="1">
      <w:start w:val="1"/>
      <w:numFmt w:val="lowerRoman"/>
      <w:lvlText w:val="%3."/>
      <w:lvlJc w:val="right"/>
      <w:pPr>
        <w:ind w:left="2201" w:hanging="180"/>
      </w:pPr>
    </w:lvl>
    <w:lvl w:ilvl="3" w:tplc="0415000F" w:tentative="1">
      <w:start w:val="1"/>
      <w:numFmt w:val="decimal"/>
      <w:lvlText w:val="%4."/>
      <w:lvlJc w:val="left"/>
      <w:pPr>
        <w:ind w:left="2921" w:hanging="360"/>
      </w:pPr>
    </w:lvl>
    <w:lvl w:ilvl="4" w:tplc="04150019" w:tentative="1">
      <w:start w:val="1"/>
      <w:numFmt w:val="lowerLetter"/>
      <w:lvlText w:val="%5."/>
      <w:lvlJc w:val="left"/>
      <w:pPr>
        <w:ind w:left="3641" w:hanging="360"/>
      </w:pPr>
    </w:lvl>
    <w:lvl w:ilvl="5" w:tplc="0415001B" w:tentative="1">
      <w:start w:val="1"/>
      <w:numFmt w:val="lowerRoman"/>
      <w:lvlText w:val="%6."/>
      <w:lvlJc w:val="right"/>
      <w:pPr>
        <w:ind w:left="4361" w:hanging="180"/>
      </w:pPr>
    </w:lvl>
    <w:lvl w:ilvl="6" w:tplc="0415000F" w:tentative="1">
      <w:start w:val="1"/>
      <w:numFmt w:val="decimal"/>
      <w:lvlText w:val="%7."/>
      <w:lvlJc w:val="left"/>
      <w:pPr>
        <w:ind w:left="5081" w:hanging="360"/>
      </w:pPr>
    </w:lvl>
    <w:lvl w:ilvl="7" w:tplc="04150019" w:tentative="1">
      <w:start w:val="1"/>
      <w:numFmt w:val="lowerLetter"/>
      <w:lvlText w:val="%8."/>
      <w:lvlJc w:val="left"/>
      <w:pPr>
        <w:ind w:left="5801" w:hanging="360"/>
      </w:pPr>
    </w:lvl>
    <w:lvl w:ilvl="8" w:tplc="0415001B" w:tentative="1">
      <w:start w:val="1"/>
      <w:numFmt w:val="lowerRoman"/>
      <w:lvlText w:val="%9."/>
      <w:lvlJc w:val="right"/>
      <w:pPr>
        <w:ind w:left="6521" w:hanging="180"/>
      </w:pPr>
    </w:lvl>
  </w:abstractNum>
  <w:abstractNum w:abstractNumId="155">
    <w:nsid w:val="73B778C6"/>
    <w:multiLevelType w:val="hybridMultilevel"/>
    <w:tmpl w:val="0F94F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nsid w:val="73FD0819"/>
    <w:multiLevelType w:val="hybridMultilevel"/>
    <w:tmpl w:val="ACD28A82"/>
    <w:lvl w:ilvl="0" w:tplc="6D9C6A5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5562653"/>
    <w:multiLevelType w:val="multilevel"/>
    <w:tmpl w:val="8ECCD402"/>
    <w:lvl w:ilvl="0">
      <w:start w:val="1"/>
      <w:numFmt w:val="decimal"/>
      <w:pStyle w:val="Nagwek1"/>
      <w:lvlText w:val="%1."/>
      <w:lvlJc w:val="left"/>
      <w:pPr>
        <w:ind w:left="360" w:hanging="360"/>
      </w:pPr>
      <w:rPr>
        <w:rFonts w:hint="default"/>
      </w:rPr>
    </w:lvl>
    <w:lvl w:ilvl="1">
      <w:start w:val="1"/>
      <w:numFmt w:val="decimal"/>
      <w:lvlText w:val="%1.%2."/>
      <w:lvlJc w:val="left"/>
      <w:pPr>
        <w:ind w:left="794" w:hanging="340"/>
      </w:pPr>
      <w:rPr>
        <w:rFonts w:hint="default"/>
      </w:rPr>
    </w:lvl>
    <w:lvl w:ilvl="2">
      <w:start w:val="1"/>
      <w:numFmt w:val="decimal"/>
      <w:pStyle w:val="Nagwek3"/>
      <w:lvlText w:val="%1.%2.%3."/>
      <w:lvlJc w:val="left"/>
      <w:pPr>
        <w:ind w:left="1224" w:hanging="504"/>
      </w:pPr>
      <w:rPr>
        <w:rFonts w:hint="default"/>
        <w:sz w:val="24"/>
      </w:rPr>
    </w:lvl>
    <w:lvl w:ilvl="3">
      <w:start w:val="1"/>
      <w:numFmt w:val="decimal"/>
      <w:lvlText w:val="%1.%2.%3.%4."/>
      <w:lvlJc w:val="left"/>
      <w:pPr>
        <w:ind w:left="1728" w:hanging="648"/>
      </w:pPr>
      <w:rPr>
        <w:rFonts w:hint="default"/>
        <w:sz w:val="24"/>
        <w:szCs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nsid w:val="75620661"/>
    <w:multiLevelType w:val="hybridMultilevel"/>
    <w:tmpl w:val="B03A22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nsid w:val="764C0CAE"/>
    <w:multiLevelType w:val="hybridMultilevel"/>
    <w:tmpl w:val="611E3966"/>
    <w:lvl w:ilvl="0" w:tplc="04150001">
      <w:start w:val="1"/>
      <w:numFmt w:val="bullet"/>
      <w:lvlText w:val=""/>
      <w:lvlJc w:val="left"/>
      <w:pPr>
        <w:tabs>
          <w:tab w:val="num" w:pos="1287"/>
        </w:tabs>
        <w:ind w:left="1287"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cs="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cs="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cs="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160">
    <w:nsid w:val="77DB6B5F"/>
    <w:multiLevelType w:val="hybridMultilevel"/>
    <w:tmpl w:val="BC3617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nsid w:val="77FC40FE"/>
    <w:multiLevelType w:val="hybridMultilevel"/>
    <w:tmpl w:val="FDC4FF8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2">
    <w:nsid w:val="79451921"/>
    <w:multiLevelType w:val="hybridMultilevel"/>
    <w:tmpl w:val="6B44A0F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3">
    <w:nsid w:val="7A206269"/>
    <w:multiLevelType w:val="hybridMultilevel"/>
    <w:tmpl w:val="2FBEDC22"/>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4">
    <w:nsid w:val="7A5B3A16"/>
    <w:multiLevelType w:val="hybridMultilevel"/>
    <w:tmpl w:val="3A38EB4E"/>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5">
    <w:nsid w:val="7ACA70F9"/>
    <w:multiLevelType w:val="hybridMultilevel"/>
    <w:tmpl w:val="82045F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nsid w:val="7ACD582C"/>
    <w:multiLevelType w:val="hybridMultilevel"/>
    <w:tmpl w:val="70E8ED50"/>
    <w:lvl w:ilvl="0" w:tplc="04150003">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B8BE0394">
      <w:start w:val="1"/>
      <w:numFmt w:val="lowerRoman"/>
      <w:lvlText w:val="%3)"/>
      <w:lvlJc w:val="left"/>
      <w:pPr>
        <w:ind w:left="2520" w:hanging="72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nsid w:val="7B431878"/>
    <w:multiLevelType w:val="hybridMultilevel"/>
    <w:tmpl w:val="DA2EA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B6658E9"/>
    <w:multiLevelType w:val="hybridMultilevel"/>
    <w:tmpl w:val="5D1A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7CB63396"/>
    <w:multiLevelType w:val="hybridMultilevel"/>
    <w:tmpl w:val="6FD6C9F0"/>
    <w:lvl w:ilvl="0" w:tplc="6D9C6A5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D7677B5"/>
    <w:multiLevelType w:val="hybridMultilevel"/>
    <w:tmpl w:val="4CA237DE"/>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nsid w:val="7D963628"/>
    <w:multiLevelType w:val="hybridMultilevel"/>
    <w:tmpl w:val="994C7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DC41AFA"/>
    <w:multiLevelType w:val="hybridMultilevel"/>
    <w:tmpl w:val="31A8711C"/>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3">
    <w:nsid w:val="7F8E47DB"/>
    <w:multiLevelType w:val="hybridMultilevel"/>
    <w:tmpl w:val="9BDE22D8"/>
    <w:lvl w:ilvl="0" w:tplc="04150001">
      <w:start w:val="1"/>
      <w:numFmt w:val="decimal"/>
      <w:lvlText w:val="%1"/>
      <w:lvlJc w:val="left"/>
      <w:pPr>
        <w:ind w:left="720" w:hanging="360"/>
      </w:pPr>
      <w:rPr>
        <w:rFonts w:hint="default"/>
      </w:rPr>
    </w:lvl>
    <w:lvl w:ilvl="1" w:tplc="04150003">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74">
    <w:nsid w:val="7FAC3A97"/>
    <w:multiLevelType w:val="hybridMultilevel"/>
    <w:tmpl w:val="E88A7574"/>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75">
    <w:nsid w:val="7FBF1414"/>
    <w:multiLevelType w:val="hybridMultilevel"/>
    <w:tmpl w:val="E1120AFA"/>
    <w:lvl w:ilvl="0" w:tplc="6D9C6A5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5"/>
  </w:num>
  <w:num w:numId="2">
    <w:abstractNumId w:val="140"/>
  </w:num>
  <w:num w:numId="3">
    <w:abstractNumId w:val="47"/>
  </w:num>
  <w:num w:numId="4">
    <w:abstractNumId w:val="129"/>
  </w:num>
  <w:num w:numId="5">
    <w:abstractNumId w:val="166"/>
  </w:num>
  <w:num w:numId="6">
    <w:abstractNumId w:val="98"/>
  </w:num>
  <w:num w:numId="7">
    <w:abstractNumId w:val="109"/>
  </w:num>
  <w:num w:numId="8">
    <w:abstractNumId w:val="18"/>
  </w:num>
  <w:num w:numId="9">
    <w:abstractNumId w:val="87"/>
  </w:num>
  <w:num w:numId="10">
    <w:abstractNumId w:val="55"/>
  </w:num>
  <w:num w:numId="11">
    <w:abstractNumId w:val="107"/>
  </w:num>
  <w:num w:numId="12">
    <w:abstractNumId w:val="42"/>
  </w:num>
  <w:num w:numId="13">
    <w:abstractNumId w:val="29"/>
  </w:num>
  <w:num w:numId="14">
    <w:abstractNumId w:val="158"/>
  </w:num>
  <w:num w:numId="15">
    <w:abstractNumId w:val="21"/>
  </w:num>
  <w:num w:numId="16">
    <w:abstractNumId w:val="70"/>
  </w:num>
  <w:num w:numId="17">
    <w:abstractNumId w:val="15"/>
  </w:num>
  <w:num w:numId="18">
    <w:abstractNumId w:val="50"/>
  </w:num>
  <w:num w:numId="19">
    <w:abstractNumId w:val="141"/>
  </w:num>
  <w:num w:numId="20">
    <w:abstractNumId w:val="67"/>
  </w:num>
  <w:num w:numId="21">
    <w:abstractNumId w:val="56"/>
  </w:num>
  <w:num w:numId="22">
    <w:abstractNumId w:val="165"/>
  </w:num>
  <w:num w:numId="23">
    <w:abstractNumId w:val="38"/>
  </w:num>
  <w:num w:numId="24">
    <w:abstractNumId w:val="2"/>
  </w:num>
  <w:num w:numId="25">
    <w:abstractNumId w:val="0"/>
  </w:num>
  <w:num w:numId="26">
    <w:abstractNumId w:val="102"/>
  </w:num>
  <w:num w:numId="27">
    <w:abstractNumId w:val="17"/>
  </w:num>
  <w:num w:numId="28">
    <w:abstractNumId w:val="33"/>
  </w:num>
  <w:num w:numId="29">
    <w:abstractNumId w:val="121"/>
  </w:num>
  <w:num w:numId="30">
    <w:abstractNumId w:val="23"/>
  </w:num>
  <w:num w:numId="31">
    <w:abstractNumId w:val="111"/>
  </w:num>
  <w:num w:numId="32">
    <w:abstractNumId w:val="122"/>
  </w:num>
  <w:num w:numId="33">
    <w:abstractNumId w:val="72"/>
  </w:num>
  <w:num w:numId="34">
    <w:abstractNumId w:val="151"/>
  </w:num>
  <w:num w:numId="35">
    <w:abstractNumId w:val="153"/>
  </w:num>
  <w:num w:numId="36">
    <w:abstractNumId w:val="162"/>
  </w:num>
  <w:num w:numId="37">
    <w:abstractNumId w:val="4"/>
  </w:num>
  <w:num w:numId="38">
    <w:abstractNumId w:val="78"/>
  </w:num>
  <w:num w:numId="39">
    <w:abstractNumId w:val="80"/>
  </w:num>
  <w:num w:numId="40">
    <w:abstractNumId w:val="1"/>
  </w:num>
  <w:num w:numId="41">
    <w:abstractNumId w:val="114"/>
  </w:num>
  <w:num w:numId="42">
    <w:abstractNumId w:val="75"/>
  </w:num>
  <w:num w:numId="43">
    <w:abstractNumId w:val="36"/>
  </w:num>
  <w:num w:numId="44">
    <w:abstractNumId w:val="159"/>
  </w:num>
  <w:num w:numId="45">
    <w:abstractNumId w:val="48"/>
  </w:num>
  <w:num w:numId="46">
    <w:abstractNumId w:val="19"/>
  </w:num>
  <w:num w:numId="47">
    <w:abstractNumId w:val="44"/>
  </w:num>
  <w:num w:numId="48">
    <w:abstractNumId w:val="132"/>
  </w:num>
  <w:num w:numId="49">
    <w:abstractNumId w:val="24"/>
  </w:num>
  <w:num w:numId="50">
    <w:abstractNumId w:val="131"/>
  </w:num>
  <w:num w:numId="51">
    <w:abstractNumId w:val="157"/>
  </w:num>
  <w:num w:numId="52">
    <w:abstractNumId w:val="63"/>
  </w:num>
  <w:num w:numId="53">
    <w:abstractNumId w:val="123"/>
  </w:num>
  <w:num w:numId="54">
    <w:abstractNumId w:val="103"/>
  </w:num>
  <w:num w:numId="55">
    <w:abstractNumId w:val="101"/>
  </w:num>
  <w:num w:numId="56">
    <w:abstractNumId w:val="25"/>
  </w:num>
  <w:num w:numId="57">
    <w:abstractNumId w:val="105"/>
  </w:num>
  <w:num w:numId="58">
    <w:abstractNumId w:val="64"/>
  </w:num>
  <w:num w:numId="59">
    <w:abstractNumId w:val="91"/>
  </w:num>
  <w:num w:numId="60">
    <w:abstractNumId w:val="90"/>
  </w:num>
  <w:num w:numId="61">
    <w:abstractNumId w:val="60"/>
  </w:num>
  <w:num w:numId="62">
    <w:abstractNumId w:val="142"/>
  </w:num>
  <w:num w:numId="63">
    <w:abstractNumId w:val="74"/>
  </w:num>
  <w:num w:numId="64">
    <w:abstractNumId w:val="96"/>
  </w:num>
  <w:num w:numId="65">
    <w:abstractNumId w:val="12"/>
  </w:num>
  <w:num w:numId="66">
    <w:abstractNumId w:val="99"/>
  </w:num>
  <w:num w:numId="67">
    <w:abstractNumId w:val="156"/>
  </w:num>
  <w:num w:numId="68">
    <w:abstractNumId w:val="175"/>
  </w:num>
  <w:num w:numId="69">
    <w:abstractNumId w:val="46"/>
  </w:num>
  <w:num w:numId="70">
    <w:abstractNumId w:val="93"/>
  </w:num>
  <w:num w:numId="71">
    <w:abstractNumId w:val="169"/>
  </w:num>
  <w:num w:numId="72">
    <w:abstractNumId w:val="54"/>
  </w:num>
  <w:num w:numId="73">
    <w:abstractNumId w:val="6"/>
  </w:num>
  <w:num w:numId="74">
    <w:abstractNumId w:val="65"/>
  </w:num>
  <w:num w:numId="75">
    <w:abstractNumId w:val="92"/>
  </w:num>
  <w:num w:numId="76">
    <w:abstractNumId w:val="174"/>
  </w:num>
  <w:num w:numId="77">
    <w:abstractNumId w:val="160"/>
  </w:num>
  <w:num w:numId="78">
    <w:abstractNumId w:val="82"/>
  </w:num>
  <w:num w:numId="79">
    <w:abstractNumId w:val="145"/>
  </w:num>
  <w:num w:numId="80">
    <w:abstractNumId w:val="34"/>
  </w:num>
  <w:num w:numId="81">
    <w:abstractNumId w:val="58"/>
  </w:num>
  <w:num w:numId="82">
    <w:abstractNumId w:val="155"/>
  </w:num>
  <w:num w:numId="83">
    <w:abstractNumId w:val="73"/>
  </w:num>
  <w:num w:numId="84">
    <w:abstractNumId w:val="32"/>
  </w:num>
  <w:num w:numId="85">
    <w:abstractNumId w:val="113"/>
  </w:num>
  <w:num w:numId="86">
    <w:abstractNumId w:val="66"/>
  </w:num>
  <w:num w:numId="87">
    <w:abstractNumId w:val="152"/>
  </w:num>
  <w:num w:numId="88">
    <w:abstractNumId w:val="130"/>
  </w:num>
  <w:num w:numId="89">
    <w:abstractNumId w:val="170"/>
  </w:num>
  <w:num w:numId="90">
    <w:abstractNumId w:val="20"/>
  </w:num>
  <w:num w:numId="91">
    <w:abstractNumId w:val="119"/>
  </w:num>
  <w:num w:numId="92">
    <w:abstractNumId w:val="28"/>
  </w:num>
  <w:num w:numId="93">
    <w:abstractNumId w:val="134"/>
  </w:num>
  <w:num w:numId="94">
    <w:abstractNumId w:val="161"/>
  </w:num>
  <w:num w:numId="95">
    <w:abstractNumId w:val="118"/>
  </w:num>
  <w:num w:numId="96">
    <w:abstractNumId w:val="146"/>
  </w:num>
  <w:num w:numId="97">
    <w:abstractNumId w:val="77"/>
  </w:num>
  <w:num w:numId="98">
    <w:abstractNumId w:val="45"/>
  </w:num>
  <w:num w:numId="99">
    <w:abstractNumId w:val="135"/>
  </w:num>
  <w:num w:numId="100">
    <w:abstractNumId w:val="16"/>
  </w:num>
  <w:num w:numId="101">
    <w:abstractNumId w:val="31"/>
  </w:num>
  <w:num w:numId="102">
    <w:abstractNumId w:val="49"/>
  </w:num>
  <w:num w:numId="103">
    <w:abstractNumId w:val="68"/>
  </w:num>
  <w:num w:numId="104">
    <w:abstractNumId w:val="137"/>
  </w:num>
  <w:num w:numId="105">
    <w:abstractNumId w:val="43"/>
  </w:num>
  <w:num w:numId="106">
    <w:abstractNumId w:val="9"/>
  </w:num>
  <w:num w:numId="107">
    <w:abstractNumId w:val="95"/>
  </w:num>
  <w:num w:numId="108">
    <w:abstractNumId w:val="59"/>
  </w:num>
  <w:num w:numId="109">
    <w:abstractNumId w:val="83"/>
  </w:num>
  <w:num w:numId="110">
    <w:abstractNumId w:val="164"/>
  </w:num>
  <w:num w:numId="111">
    <w:abstractNumId w:val="27"/>
  </w:num>
  <w:num w:numId="112">
    <w:abstractNumId w:val="110"/>
  </w:num>
  <w:num w:numId="113">
    <w:abstractNumId w:val="143"/>
  </w:num>
  <w:num w:numId="114">
    <w:abstractNumId w:val="104"/>
  </w:num>
  <w:num w:numId="115">
    <w:abstractNumId w:val="11"/>
  </w:num>
  <w:num w:numId="116">
    <w:abstractNumId w:val="69"/>
  </w:num>
  <w:num w:numId="117">
    <w:abstractNumId w:val="136"/>
  </w:num>
  <w:num w:numId="118">
    <w:abstractNumId w:val="168"/>
  </w:num>
  <w:num w:numId="119">
    <w:abstractNumId w:val="167"/>
  </w:num>
  <w:num w:numId="120">
    <w:abstractNumId w:val="117"/>
  </w:num>
  <w:num w:numId="121">
    <w:abstractNumId w:val="37"/>
  </w:num>
  <w:num w:numId="122">
    <w:abstractNumId w:val="52"/>
  </w:num>
  <w:num w:numId="123">
    <w:abstractNumId w:val="128"/>
  </w:num>
  <w:num w:numId="124">
    <w:abstractNumId w:val="124"/>
  </w:num>
  <w:num w:numId="125">
    <w:abstractNumId w:val="10"/>
  </w:num>
  <w:num w:numId="126">
    <w:abstractNumId w:val="133"/>
  </w:num>
  <w:num w:numId="127">
    <w:abstractNumId w:val="144"/>
  </w:num>
  <w:num w:numId="128">
    <w:abstractNumId w:val="147"/>
  </w:num>
  <w:num w:numId="129">
    <w:abstractNumId w:val="94"/>
  </w:num>
  <w:num w:numId="130">
    <w:abstractNumId w:val="8"/>
  </w:num>
  <w:num w:numId="131">
    <w:abstractNumId w:val="26"/>
  </w:num>
  <w:num w:numId="132">
    <w:abstractNumId w:val="57"/>
  </w:num>
  <w:num w:numId="133">
    <w:abstractNumId w:val="51"/>
  </w:num>
  <w:num w:numId="134">
    <w:abstractNumId w:val="115"/>
  </w:num>
  <w:num w:numId="135">
    <w:abstractNumId w:val="112"/>
  </w:num>
  <w:num w:numId="136">
    <w:abstractNumId w:val="97"/>
  </w:num>
  <w:num w:numId="137">
    <w:abstractNumId w:val="86"/>
  </w:num>
  <w:num w:numId="138">
    <w:abstractNumId w:val="62"/>
  </w:num>
  <w:num w:numId="139">
    <w:abstractNumId w:val="172"/>
  </w:num>
  <w:num w:numId="140">
    <w:abstractNumId w:val="89"/>
  </w:num>
  <w:num w:numId="141">
    <w:abstractNumId w:val="100"/>
  </w:num>
  <w:num w:numId="142">
    <w:abstractNumId w:val="138"/>
  </w:num>
  <w:num w:numId="143">
    <w:abstractNumId w:val="163"/>
  </w:num>
  <w:num w:numId="144">
    <w:abstractNumId w:val="53"/>
  </w:num>
  <w:num w:numId="145">
    <w:abstractNumId w:val="85"/>
  </w:num>
  <w:num w:numId="146">
    <w:abstractNumId w:val="139"/>
  </w:num>
  <w:num w:numId="147">
    <w:abstractNumId w:val="41"/>
  </w:num>
  <w:num w:numId="148">
    <w:abstractNumId w:val="120"/>
  </w:num>
  <w:num w:numId="149">
    <w:abstractNumId w:val="22"/>
  </w:num>
  <w:num w:numId="150">
    <w:abstractNumId w:val="79"/>
  </w:num>
  <w:num w:numId="151">
    <w:abstractNumId w:val="84"/>
  </w:num>
  <w:num w:numId="152">
    <w:abstractNumId w:val="154"/>
  </w:num>
  <w:num w:numId="153">
    <w:abstractNumId w:val="5"/>
  </w:num>
  <w:num w:numId="154">
    <w:abstractNumId w:val="173"/>
  </w:num>
  <w:num w:numId="155">
    <w:abstractNumId w:val="149"/>
  </w:num>
  <w:num w:numId="156">
    <w:abstractNumId w:val="150"/>
  </w:num>
  <w:num w:numId="157">
    <w:abstractNumId w:val="71"/>
  </w:num>
  <w:num w:numId="158">
    <w:abstractNumId w:val="126"/>
  </w:num>
  <w:num w:numId="159">
    <w:abstractNumId w:val="7"/>
  </w:num>
  <w:num w:numId="160">
    <w:abstractNumId w:val="14"/>
  </w:num>
  <w:num w:numId="161">
    <w:abstractNumId w:val="88"/>
  </w:num>
  <w:num w:numId="162">
    <w:abstractNumId w:val="13"/>
  </w:num>
  <w:num w:numId="163">
    <w:abstractNumId w:val="116"/>
  </w:num>
  <w:num w:numId="164">
    <w:abstractNumId w:val="81"/>
  </w:num>
  <w:num w:numId="165">
    <w:abstractNumId w:val="61"/>
  </w:num>
  <w:num w:numId="166">
    <w:abstractNumId w:val="30"/>
  </w:num>
  <w:num w:numId="167">
    <w:abstractNumId w:val="171"/>
  </w:num>
  <w:num w:numId="168">
    <w:abstractNumId w:val="39"/>
  </w:num>
  <w:num w:numId="169">
    <w:abstractNumId w:val="127"/>
  </w:num>
  <w:num w:numId="170">
    <w:abstractNumId w:val="40"/>
  </w:num>
  <w:num w:numId="171">
    <w:abstractNumId w:val="76"/>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8C9"/>
    <w:rsid w:val="0000180A"/>
    <w:rsid w:val="00001AA5"/>
    <w:rsid w:val="000027AD"/>
    <w:rsid w:val="00003272"/>
    <w:rsid w:val="0000353C"/>
    <w:rsid w:val="000039F6"/>
    <w:rsid w:val="000057E8"/>
    <w:rsid w:val="0000582C"/>
    <w:rsid w:val="000061A7"/>
    <w:rsid w:val="000062EC"/>
    <w:rsid w:val="00010B51"/>
    <w:rsid w:val="0001301C"/>
    <w:rsid w:val="00015EE9"/>
    <w:rsid w:val="00016F42"/>
    <w:rsid w:val="00017C59"/>
    <w:rsid w:val="000223F0"/>
    <w:rsid w:val="000228A9"/>
    <w:rsid w:val="000235EB"/>
    <w:rsid w:val="00023C39"/>
    <w:rsid w:val="00026849"/>
    <w:rsid w:val="0002696E"/>
    <w:rsid w:val="00026C2A"/>
    <w:rsid w:val="00027876"/>
    <w:rsid w:val="0003411E"/>
    <w:rsid w:val="0003698E"/>
    <w:rsid w:val="00037772"/>
    <w:rsid w:val="00041276"/>
    <w:rsid w:val="00046F93"/>
    <w:rsid w:val="00047B45"/>
    <w:rsid w:val="00051473"/>
    <w:rsid w:val="000514B5"/>
    <w:rsid w:val="000523A7"/>
    <w:rsid w:val="00054AAC"/>
    <w:rsid w:val="000557F5"/>
    <w:rsid w:val="00060205"/>
    <w:rsid w:val="0006197D"/>
    <w:rsid w:val="00066EF3"/>
    <w:rsid w:val="000672A1"/>
    <w:rsid w:val="00073446"/>
    <w:rsid w:val="00077778"/>
    <w:rsid w:val="00081FE1"/>
    <w:rsid w:val="00083DC8"/>
    <w:rsid w:val="000850BF"/>
    <w:rsid w:val="00085F81"/>
    <w:rsid w:val="00087386"/>
    <w:rsid w:val="00091A1D"/>
    <w:rsid w:val="00091C9E"/>
    <w:rsid w:val="000920F0"/>
    <w:rsid w:val="0009272F"/>
    <w:rsid w:val="00092CEE"/>
    <w:rsid w:val="000947B6"/>
    <w:rsid w:val="00095DC3"/>
    <w:rsid w:val="000A0B85"/>
    <w:rsid w:val="000A14C7"/>
    <w:rsid w:val="000A4977"/>
    <w:rsid w:val="000A6AE3"/>
    <w:rsid w:val="000B01EE"/>
    <w:rsid w:val="000B223C"/>
    <w:rsid w:val="000B37FB"/>
    <w:rsid w:val="000C03A1"/>
    <w:rsid w:val="000C1721"/>
    <w:rsid w:val="000D15DA"/>
    <w:rsid w:val="000D1AA8"/>
    <w:rsid w:val="000D2A6C"/>
    <w:rsid w:val="000D541D"/>
    <w:rsid w:val="000D577F"/>
    <w:rsid w:val="000D63C6"/>
    <w:rsid w:val="000F085B"/>
    <w:rsid w:val="000F1794"/>
    <w:rsid w:val="000F50ED"/>
    <w:rsid w:val="000F71D4"/>
    <w:rsid w:val="00106837"/>
    <w:rsid w:val="00112EE8"/>
    <w:rsid w:val="00113287"/>
    <w:rsid w:val="001137B1"/>
    <w:rsid w:val="00123516"/>
    <w:rsid w:val="00127646"/>
    <w:rsid w:val="001320F2"/>
    <w:rsid w:val="001333B8"/>
    <w:rsid w:val="0013374D"/>
    <w:rsid w:val="00134851"/>
    <w:rsid w:val="001465C5"/>
    <w:rsid w:val="00150FA1"/>
    <w:rsid w:val="00156959"/>
    <w:rsid w:val="00156AD3"/>
    <w:rsid w:val="001613E0"/>
    <w:rsid w:val="001629D4"/>
    <w:rsid w:val="00162B5E"/>
    <w:rsid w:val="0016327F"/>
    <w:rsid w:val="00165A97"/>
    <w:rsid w:val="00167199"/>
    <w:rsid w:val="001679F7"/>
    <w:rsid w:val="001709FB"/>
    <w:rsid w:val="0017406A"/>
    <w:rsid w:val="00177406"/>
    <w:rsid w:val="001817E1"/>
    <w:rsid w:val="00183A4E"/>
    <w:rsid w:val="001860F2"/>
    <w:rsid w:val="00187D03"/>
    <w:rsid w:val="00190E96"/>
    <w:rsid w:val="00192168"/>
    <w:rsid w:val="00196B70"/>
    <w:rsid w:val="00197044"/>
    <w:rsid w:val="001A5DCF"/>
    <w:rsid w:val="001A70F4"/>
    <w:rsid w:val="001B11BB"/>
    <w:rsid w:val="001B78A1"/>
    <w:rsid w:val="001C342A"/>
    <w:rsid w:val="001C60D1"/>
    <w:rsid w:val="001C68EE"/>
    <w:rsid w:val="001C725A"/>
    <w:rsid w:val="001D0B9E"/>
    <w:rsid w:val="001D1AEB"/>
    <w:rsid w:val="001D51A3"/>
    <w:rsid w:val="001D5857"/>
    <w:rsid w:val="001D66A3"/>
    <w:rsid w:val="001E0C55"/>
    <w:rsid w:val="001E2863"/>
    <w:rsid w:val="001E2C29"/>
    <w:rsid w:val="001E469B"/>
    <w:rsid w:val="001E49AF"/>
    <w:rsid w:val="001E64D0"/>
    <w:rsid w:val="001E687C"/>
    <w:rsid w:val="001E7250"/>
    <w:rsid w:val="001F09F2"/>
    <w:rsid w:val="001F1615"/>
    <w:rsid w:val="001F16A4"/>
    <w:rsid w:val="001F256E"/>
    <w:rsid w:val="001F3309"/>
    <w:rsid w:val="001F5561"/>
    <w:rsid w:val="001F6B19"/>
    <w:rsid w:val="00202537"/>
    <w:rsid w:val="00210D51"/>
    <w:rsid w:val="00211E03"/>
    <w:rsid w:val="00213498"/>
    <w:rsid w:val="002139BB"/>
    <w:rsid w:val="002143EF"/>
    <w:rsid w:val="00214DE0"/>
    <w:rsid w:val="002172D7"/>
    <w:rsid w:val="00226B7C"/>
    <w:rsid w:val="00226DF9"/>
    <w:rsid w:val="002307DC"/>
    <w:rsid w:val="00231D2A"/>
    <w:rsid w:val="00234EA8"/>
    <w:rsid w:val="0023727B"/>
    <w:rsid w:val="00240B65"/>
    <w:rsid w:val="0024219B"/>
    <w:rsid w:val="00244660"/>
    <w:rsid w:val="00250503"/>
    <w:rsid w:val="00254605"/>
    <w:rsid w:val="00260277"/>
    <w:rsid w:val="00260650"/>
    <w:rsid w:val="0026096D"/>
    <w:rsid w:val="002637F3"/>
    <w:rsid w:val="00263EF2"/>
    <w:rsid w:val="00267DDE"/>
    <w:rsid w:val="00271E4D"/>
    <w:rsid w:val="00275B68"/>
    <w:rsid w:val="002770DE"/>
    <w:rsid w:val="00277C02"/>
    <w:rsid w:val="002828B9"/>
    <w:rsid w:val="00284FD1"/>
    <w:rsid w:val="00290CE2"/>
    <w:rsid w:val="00293126"/>
    <w:rsid w:val="00295122"/>
    <w:rsid w:val="002A01D0"/>
    <w:rsid w:val="002A0CBE"/>
    <w:rsid w:val="002A3B29"/>
    <w:rsid w:val="002A6841"/>
    <w:rsid w:val="002A694B"/>
    <w:rsid w:val="002A6C0C"/>
    <w:rsid w:val="002A6CD2"/>
    <w:rsid w:val="002A7516"/>
    <w:rsid w:val="002B2C5F"/>
    <w:rsid w:val="002B36F0"/>
    <w:rsid w:val="002B3D47"/>
    <w:rsid w:val="002C38A4"/>
    <w:rsid w:val="002C5A48"/>
    <w:rsid w:val="002D55E5"/>
    <w:rsid w:val="002F0327"/>
    <w:rsid w:val="002F3A57"/>
    <w:rsid w:val="002F40A4"/>
    <w:rsid w:val="003103D7"/>
    <w:rsid w:val="00312346"/>
    <w:rsid w:val="003131DB"/>
    <w:rsid w:val="00330355"/>
    <w:rsid w:val="003303D3"/>
    <w:rsid w:val="00333988"/>
    <w:rsid w:val="00334447"/>
    <w:rsid w:val="00336CDF"/>
    <w:rsid w:val="00340071"/>
    <w:rsid w:val="00342930"/>
    <w:rsid w:val="003430B3"/>
    <w:rsid w:val="00347368"/>
    <w:rsid w:val="00347DF8"/>
    <w:rsid w:val="00352033"/>
    <w:rsid w:val="0035248E"/>
    <w:rsid w:val="003540CA"/>
    <w:rsid w:val="00356CFE"/>
    <w:rsid w:val="00356E2A"/>
    <w:rsid w:val="003603AA"/>
    <w:rsid w:val="00360AC4"/>
    <w:rsid w:val="00363670"/>
    <w:rsid w:val="00365AA8"/>
    <w:rsid w:val="00365E27"/>
    <w:rsid w:val="00366CCF"/>
    <w:rsid w:val="003700EB"/>
    <w:rsid w:val="003716BF"/>
    <w:rsid w:val="003721C4"/>
    <w:rsid w:val="00380BAE"/>
    <w:rsid w:val="003851E3"/>
    <w:rsid w:val="00395837"/>
    <w:rsid w:val="00397208"/>
    <w:rsid w:val="00397ABE"/>
    <w:rsid w:val="00397C38"/>
    <w:rsid w:val="003A0D0B"/>
    <w:rsid w:val="003A2074"/>
    <w:rsid w:val="003A3A36"/>
    <w:rsid w:val="003A53A6"/>
    <w:rsid w:val="003B0699"/>
    <w:rsid w:val="003B37DA"/>
    <w:rsid w:val="003B3D0E"/>
    <w:rsid w:val="003B72B3"/>
    <w:rsid w:val="003C02CB"/>
    <w:rsid w:val="003C33C2"/>
    <w:rsid w:val="003C4C9E"/>
    <w:rsid w:val="003D4CD9"/>
    <w:rsid w:val="003D5958"/>
    <w:rsid w:val="003E0AE5"/>
    <w:rsid w:val="003E1D80"/>
    <w:rsid w:val="003E29F6"/>
    <w:rsid w:val="003E3BF6"/>
    <w:rsid w:val="003E520F"/>
    <w:rsid w:val="003E5AB5"/>
    <w:rsid w:val="003E7D36"/>
    <w:rsid w:val="003F0E2A"/>
    <w:rsid w:val="003F2776"/>
    <w:rsid w:val="003F2978"/>
    <w:rsid w:val="003F444E"/>
    <w:rsid w:val="003F559C"/>
    <w:rsid w:val="00400E64"/>
    <w:rsid w:val="00402489"/>
    <w:rsid w:val="00403A71"/>
    <w:rsid w:val="00403BEE"/>
    <w:rsid w:val="00407D50"/>
    <w:rsid w:val="00412717"/>
    <w:rsid w:val="004137D8"/>
    <w:rsid w:val="00413813"/>
    <w:rsid w:val="00420CE3"/>
    <w:rsid w:val="00421AED"/>
    <w:rsid w:val="00423491"/>
    <w:rsid w:val="00426FEB"/>
    <w:rsid w:val="004272A3"/>
    <w:rsid w:val="00431A5D"/>
    <w:rsid w:val="00432358"/>
    <w:rsid w:val="004342E9"/>
    <w:rsid w:val="00434821"/>
    <w:rsid w:val="00443309"/>
    <w:rsid w:val="00444CCA"/>
    <w:rsid w:val="00447798"/>
    <w:rsid w:val="00447843"/>
    <w:rsid w:val="004510A0"/>
    <w:rsid w:val="004535D5"/>
    <w:rsid w:val="00453869"/>
    <w:rsid w:val="00457B6B"/>
    <w:rsid w:val="00462A4A"/>
    <w:rsid w:val="00464203"/>
    <w:rsid w:val="0048027D"/>
    <w:rsid w:val="00480A6D"/>
    <w:rsid w:val="00480F35"/>
    <w:rsid w:val="0048115D"/>
    <w:rsid w:val="00493339"/>
    <w:rsid w:val="00497B3E"/>
    <w:rsid w:val="004A0277"/>
    <w:rsid w:val="004A6F9C"/>
    <w:rsid w:val="004B3F2E"/>
    <w:rsid w:val="004B4E68"/>
    <w:rsid w:val="004B58C8"/>
    <w:rsid w:val="004C0DB7"/>
    <w:rsid w:val="004C24C3"/>
    <w:rsid w:val="004C253D"/>
    <w:rsid w:val="004C5FC9"/>
    <w:rsid w:val="004D1245"/>
    <w:rsid w:val="004D456C"/>
    <w:rsid w:val="004D496B"/>
    <w:rsid w:val="004D4FD7"/>
    <w:rsid w:val="004E0DE8"/>
    <w:rsid w:val="004E25CB"/>
    <w:rsid w:val="004E5294"/>
    <w:rsid w:val="004E6325"/>
    <w:rsid w:val="004F1CC5"/>
    <w:rsid w:val="004F68F8"/>
    <w:rsid w:val="00500EC6"/>
    <w:rsid w:val="00503E34"/>
    <w:rsid w:val="005075CF"/>
    <w:rsid w:val="00513025"/>
    <w:rsid w:val="005169E5"/>
    <w:rsid w:val="00520A4C"/>
    <w:rsid w:val="005213C0"/>
    <w:rsid w:val="0052326E"/>
    <w:rsid w:val="00525F23"/>
    <w:rsid w:val="00527BF9"/>
    <w:rsid w:val="00532992"/>
    <w:rsid w:val="00542E49"/>
    <w:rsid w:val="0054396E"/>
    <w:rsid w:val="005439DB"/>
    <w:rsid w:val="00543F47"/>
    <w:rsid w:val="00545C1B"/>
    <w:rsid w:val="00546991"/>
    <w:rsid w:val="0054705D"/>
    <w:rsid w:val="00550877"/>
    <w:rsid w:val="00552749"/>
    <w:rsid w:val="00555183"/>
    <w:rsid w:val="0055629D"/>
    <w:rsid w:val="00557B74"/>
    <w:rsid w:val="00561F57"/>
    <w:rsid w:val="00563A11"/>
    <w:rsid w:val="00564232"/>
    <w:rsid w:val="00564812"/>
    <w:rsid w:val="00564C11"/>
    <w:rsid w:val="00566764"/>
    <w:rsid w:val="00571E9D"/>
    <w:rsid w:val="00574767"/>
    <w:rsid w:val="00576D42"/>
    <w:rsid w:val="00580390"/>
    <w:rsid w:val="0058043B"/>
    <w:rsid w:val="00580BCE"/>
    <w:rsid w:val="0058161E"/>
    <w:rsid w:val="00582794"/>
    <w:rsid w:val="00585FE7"/>
    <w:rsid w:val="0059148C"/>
    <w:rsid w:val="005926DA"/>
    <w:rsid w:val="0059439B"/>
    <w:rsid w:val="00594410"/>
    <w:rsid w:val="0059487A"/>
    <w:rsid w:val="00596FEB"/>
    <w:rsid w:val="00597172"/>
    <w:rsid w:val="005A0215"/>
    <w:rsid w:val="005A2859"/>
    <w:rsid w:val="005A6AF9"/>
    <w:rsid w:val="005B0F1C"/>
    <w:rsid w:val="005B3E73"/>
    <w:rsid w:val="005B45EC"/>
    <w:rsid w:val="005B5E59"/>
    <w:rsid w:val="005B7809"/>
    <w:rsid w:val="005C0E52"/>
    <w:rsid w:val="005C0FA0"/>
    <w:rsid w:val="005C2BCD"/>
    <w:rsid w:val="005D367C"/>
    <w:rsid w:val="005D4990"/>
    <w:rsid w:val="005D7C68"/>
    <w:rsid w:val="005E0DDD"/>
    <w:rsid w:val="005E6607"/>
    <w:rsid w:val="005E6B58"/>
    <w:rsid w:val="005E6C09"/>
    <w:rsid w:val="005E717B"/>
    <w:rsid w:val="005F7D01"/>
    <w:rsid w:val="00601106"/>
    <w:rsid w:val="00602D24"/>
    <w:rsid w:val="00603DD7"/>
    <w:rsid w:val="00606EDA"/>
    <w:rsid w:val="00610F6A"/>
    <w:rsid w:val="0061597E"/>
    <w:rsid w:val="00617F17"/>
    <w:rsid w:val="0062681E"/>
    <w:rsid w:val="006311EF"/>
    <w:rsid w:val="00633211"/>
    <w:rsid w:val="006334D8"/>
    <w:rsid w:val="006341F2"/>
    <w:rsid w:val="006357FC"/>
    <w:rsid w:val="00636784"/>
    <w:rsid w:val="00641A60"/>
    <w:rsid w:val="00642765"/>
    <w:rsid w:val="00647E23"/>
    <w:rsid w:val="00652028"/>
    <w:rsid w:val="00652421"/>
    <w:rsid w:val="0065298C"/>
    <w:rsid w:val="006573F2"/>
    <w:rsid w:val="006611BA"/>
    <w:rsid w:val="006644DD"/>
    <w:rsid w:val="00664A2F"/>
    <w:rsid w:val="00664A89"/>
    <w:rsid w:val="00664F1F"/>
    <w:rsid w:val="0066593C"/>
    <w:rsid w:val="006716CB"/>
    <w:rsid w:val="00673D52"/>
    <w:rsid w:val="00676854"/>
    <w:rsid w:val="006776BA"/>
    <w:rsid w:val="00681039"/>
    <w:rsid w:val="006815DA"/>
    <w:rsid w:val="006823A6"/>
    <w:rsid w:val="00685B48"/>
    <w:rsid w:val="00685E92"/>
    <w:rsid w:val="00686491"/>
    <w:rsid w:val="00686859"/>
    <w:rsid w:val="00693821"/>
    <w:rsid w:val="006946C7"/>
    <w:rsid w:val="006970A1"/>
    <w:rsid w:val="006A3A35"/>
    <w:rsid w:val="006A3C41"/>
    <w:rsid w:val="006B0DF2"/>
    <w:rsid w:val="006B5FE5"/>
    <w:rsid w:val="006C0ACB"/>
    <w:rsid w:val="006C0D2F"/>
    <w:rsid w:val="006C118C"/>
    <w:rsid w:val="006C2B20"/>
    <w:rsid w:val="006D1BB0"/>
    <w:rsid w:val="006D46A1"/>
    <w:rsid w:val="006D7FF1"/>
    <w:rsid w:val="006E4F01"/>
    <w:rsid w:val="006F1053"/>
    <w:rsid w:val="006F1E29"/>
    <w:rsid w:val="006F2904"/>
    <w:rsid w:val="006F2911"/>
    <w:rsid w:val="006F4332"/>
    <w:rsid w:val="00700708"/>
    <w:rsid w:val="00701CCB"/>
    <w:rsid w:val="00702461"/>
    <w:rsid w:val="00703C9E"/>
    <w:rsid w:val="007045C1"/>
    <w:rsid w:val="00704A8C"/>
    <w:rsid w:val="00710257"/>
    <w:rsid w:val="007113A2"/>
    <w:rsid w:val="00713073"/>
    <w:rsid w:val="00714C5D"/>
    <w:rsid w:val="0071537A"/>
    <w:rsid w:val="00717926"/>
    <w:rsid w:val="0072052A"/>
    <w:rsid w:val="007306C6"/>
    <w:rsid w:val="00730C36"/>
    <w:rsid w:val="007322C9"/>
    <w:rsid w:val="007348D4"/>
    <w:rsid w:val="00736556"/>
    <w:rsid w:val="00736BA9"/>
    <w:rsid w:val="0074286C"/>
    <w:rsid w:val="007448A7"/>
    <w:rsid w:val="00744B4B"/>
    <w:rsid w:val="007464B3"/>
    <w:rsid w:val="00752C77"/>
    <w:rsid w:val="00755B54"/>
    <w:rsid w:val="0075636E"/>
    <w:rsid w:val="0075760A"/>
    <w:rsid w:val="00762412"/>
    <w:rsid w:val="00762A05"/>
    <w:rsid w:val="00763523"/>
    <w:rsid w:val="00765552"/>
    <w:rsid w:val="00766F4F"/>
    <w:rsid w:val="00772B09"/>
    <w:rsid w:val="007746F2"/>
    <w:rsid w:val="00775B02"/>
    <w:rsid w:val="00790083"/>
    <w:rsid w:val="007901EF"/>
    <w:rsid w:val="0079346F"/>
    <w:rsid w:val="0079772A"/>
    <w:rsid w:val="007A0ABB"/>
    <w:rsid w:val="007A2483"/>
    <w:rsid w:val="007A29EA"/>
    <w:rsid w:val="007A346D"/>
    <w:rsid w:val="007A45AB"/>
    <w:rsid w:val="007A4AC6"/>
    <w:rsid w:val="007A5FE6"/>
    <w:rsid w:val="007B5825"/>
    <w:rsid w:val="007B5A92"/>
    <w:rsid w:val="007B68CC"/>
    <w:rsid w:val="007B72A6"/>
    <w:rsid w:val="007C066D"/>
    <w:rsid w:val="007C1B46"/>
    <w:rsid w:val="007C6C69"/>
    <w:rsid w:val="007C7A09"/>
    <w:rsid w:val="007D0F78"/>
    <w:rsid w:val="007D0FD5"/>
    <w:rsid w:val="007D1C55"/>
    <w:rsid w:val="007D1D4D"/>
    <w:rsid w:val="007D6B1F"/>
    <w:rsid w:val="007D74FE"/>
    <w:rsid w:val="007D7F65"/>
    <w:rsid w:val="007E007A"/>
    <w:rsid w:val="007E045C"/>
    <w:rsid w:val="007E0B5F"/>
    <w:rsid w:val="007E30F2"/>
    <w:rsid w:val="007E6C5D"/>
    <w:rsid w:val="007E7532"/>
    <w:rsid w:val="007F2FFC"/>
    <w:rsid w:val="007F329F"/>
    <w:rsid w:val="007F4D14"/>
    <w:rsid w:val="007F66A0"/>
    <w:rsid w:val="00800490"/>
    <w:rsid w:val="00801EF3"/>
    <w:rsid w:val="00802B73"/>
    <w:rsid w:val="008036D8"/>
    <w:rsid w:val="0080415D"/>
    <w:rsid w:val="0081377D"/>
    <w:rsid w:val="00815957"/>
    <w:rsid w:val="0081672D"/>
    <w:rsid w:val="00823658"/>
    <w:rsid w:val="008247D9"/>
    <w:rsid w:val="00824DCF"/>
    <w:rsid w:val="00825881"/>
    <w:rsid w:val="008265E2"/>
    <w:rsid w:val="00827910"/>
    <w:rsid w:val="0083426E"/>
    <w:rsid w:val="00851E6F"/>
    <w:rsid w:val="00856C08"/>
    <w:rsid w:val="00857574"/>
    <w:rsid w:val="008607B8"/>
    <w:rsid w:val="00864C17"/>
    <w:rsid w:val="0086677D"/>
    <w:rsid w:val="00870F37"/>
    <w:rsid w:val="008712B3"/>
    <w:rsid w:val="008719A5"/>
    <w:rsid w:val="00872C78"/>
    <w:rsid w:val="00873A2B"/>
    <w:rsid w:val="00873EBC"/>
    <w:rsid w:val="00874D31"/>
    <w:rsid w:val="00880B47"/>
    <w:rsid w:val="008816C4"/>
    <w:rsid w:val="00881F77"/>
    <w:rsid w:val="0088428C"/>
    <w:rsid w:val="008845EF"/>
    <w:rsid w:val="00884945"/>
    <w:rsid w:val="008855DA"/>
    <w:rsid w:val="0089159E"/>
    <w:rsid w:val="00892D80"/>
    <w:rsid w:val="00893543"/>
    <w:rsid w:val="00894E13"/>
    <w:rsid w:val="00896AF9"/>
    <w:rsid w:val="00896B29"/>
    <w:rsid w:val="008A15F5"/>
    <w:rsid w:val="008A2B8D"/>
    <w:rsid w:val="008A451E"/>
    <w:rsid w:val="008A5464"/>
    <w:rsid w:val="008B4F57"/>
    <w:rsid w:val="008D0AC8"/>
    <w:rsid w:val="008D0C4E"/>
    <w:rsid w:val="008D2031"/>
    <w:rsid w:val="008D438E"/>
    <w:rsid w:val="008D4F34"/>
    <w:rsid w:val="008E0E42"/>
    <w:rsid w:val="008E18D7"/>
    <w:rsid w:val="008E301D"/>
    <w:rsid w:val="008E3D23"/>
    <w:rsid w:val="008E7943"/>
    <w:rsid w:val="008F0BE5"/>
    <w:rsid w:val="008F0FD0"/>
    <w:rsid w:val="008F433D"/>
    <w:rsid w:val="008F4389"/>
    <w:rsid w:val="008F5E05"/>
    <w:rsid w:val="008F7238"/>
    <w:rsid w:val="0090080F"/>
    <w:rsid w:val="009028A7"/>
    <w:rsid w:val="00905887"/>
    <w:rsid w:val="00910CF6"/>
    <w:rsid w:val="00913707"/>
    <w:rsid w:val="00914A4B"/>
    <w:rsid w:val="00915DFF"/>
    <w:rsid w:val="00916620"/>
    <w:rsid w:val="009169C6"/>
    <w:rsid w:val="009250D5"/>
    <w:rsid w:val="00925DF7"/>
    <w:rsid w:val="00926A58"/>
    <w:rsid w:val="00926E4A"/>
    <w:rsid w:val="009270AE"/>
    <w:rsid w:val="0093712D"/>
    <w:rsid w:val="0094037E"/>
    <w:rsid w:val="00942317"/>
    <w:rsid w:val="00942900"/>
    <w:rsid w:val="0094338C"/>
    <w:rsid w:val="009439B5"/>
    <w:rsid w:val="009478EC"/>
    <w:rsid w:val="009573A8"/>
    <w:rsid w:val="00966705"/>
    <w:rsid w:val="009672ED"/>
    <w:rsid w:val="0097462C"/>
    <w:rsid w:val="00977517"/>
    <w:rsid w:val="009778C9"/>
    <w:rsid w:val="00980695"/>
    <w:rsid w:val="00980BBB"/>
    <w:rsid w:val="00981687"/>
    <w:rsid w:val="00984006"/>
    <w:rsid w:val="0098678D"/>
    <w:rsid w:val="00986DA9"/>
    <w:rsid w:val="0099012A"/>
    <w:rsid w:val="0099162C"/>
    <w:rsid w:val="00991837"/>
    <w:rsid w:val="00993256"/>
    <w:rsid w:val="009932D7"/>
    <w:rsid w:val="0099350B"/>
    <w:rsid w:val="009A0ABA"/>
    <w:rsid w:val="009A1626"/>
    <w:rsid w:val="009A4102"/>
    <w:rsid w:val="009A53FC"/>
    <w:rsid w:val="009B0864"/>
    <w:rsid w:val="009B16B5"/>
    <w:rsid w:val="009B305D"/>
    <w:rsid w:val="009B52F3"/>
    <w:rsid w:val="009C0AB1"/>
    <w:rsid w:val="009C1805"/>
    <w:rsid w:val="009C4FAB"/>
    <w:rsid w:val="009C5537"/>
    <w:rsid w:val="009C5C85"/>
    <w:rsid w:val="009C697D"/>
    <w:rsid w:val="009C6CE5"/>
    <w:rsid w:val="009D14B9"/>
    <w:rsid w:val="009D227E"/>
    <w:rsid w:val="009D479F"/>
    <w:rsid w:val="009D4A3B"/>
    <w:rsid w:val="009D6FB2"/>
    <w:rsid w:val="009D78F4"/>
    <w:rsid w:val="009E1708"/>
    <w:rsid w:val="009E2575"/>
    <w:rsid w:val="009E422E"/>
    <w:rsid w:val="009E558A"/>
    <w:rsid w:val="009E6D0F"/>
    <w:rsid w:val="009E7A73"/>
    <w:rsid w:val="009E7F8A"/>
    <w:rsid w:val="009F0B9C"/>
    <w:rsid w:val="009F2396"/>
    <w:rsid w:val="009F457F"/>
    <w:rsid w:val="009F4AEF"/>
    <w:rsid w:val="00A01BF5"/>
    <w:rsid w:val="00A04823"/>
    <w:rsid w:val="00A0536E"/>
    <w:rsid w:val="00A05935"/>
    <w:rsid w:val="00A074FD"/>
    <w:rsid w:val="00A116E6"/>
    <w:rsid w:val="00A1382D"/>
    <w:rsid w:val="00A15DDB"/>
    <w:rsid w:val="00A20D37"/>
    <w:rsid w:val="00A304E4"/>
    <w:rsid w:val="00A32F9F"/>
    <w:rsid w:val="00A3477F"/>
    <w:rsid w:val="00A359E3"/>
    <w:rsid w:val="00A37ECC"/>
    <w:rsid w:val="00A42DAE"/>
    <w:rsid w:val="00A43668"/>
    <w:rsid w:val="00A4668F"/>
    <w:rsid w:val="00A473A9"/>
    <w:rsid w:val="00A52107"/>
    <w:rsid w:val="00A543BF"/>
    <w:rsid w:val="00A5606A"/>
    <w:rsid w:val="00A57908"/>
    <w:rsid w:val="00A6406D"/>
    <w:rsid w:val="00A65634"/>
    <w:rsid w:val="00A6596D"/>
    <w:rsid w:val="00A65D50"/>
    <w:rsid w:val="00A70A54"/>
    <w:rsid w:val="00A752D9"/>
    <w:rsid w:val="00A76969"/>
    <w:rsid w:val="00A76CA6"/>
    <w:rsid w:val="00A77939"/>
    <w:rsid w:val="00A80A98"/>
    <w:rsid w:val="00A8244E"/>
    <w:rsid w:val="00A83841"/>
    <w:rsid w:val="00A85002"/>
    <w:rsid w:val="00A86649"/>
    <w:rsid w:val="00A90527"/>
    <w:rsid w:val="00A91EA7"/>
    <w:rsid w:val="00A92A66"/>
    <w:rsid w:val="00A93E97"/>
    <w:rsid w:val="00A9445D"/>
    <w:rsid w:val="00AA0145"/>
    <w:rsid w:val="00AA0835"/>
    <w:rsid w:val="00AA6F9C"/>
    <w:rsid w:val="00AB11D6"/>
    <w:rsid w:val="00AB1E80"/>
    <w:rsid w:val="00AB2226"/>
    <w:rsid w:val="00AC21B5"/>
    <w:rsid w:val="00AC6642"/>
    <w:rsid w:val="00AC69AE"/>
    <w:rsid w:val="00AD3D4F"/>
    <w:rsid w:val="00AD796F"/>
    <w:rsid w:val="00AE0776"/>
    <w:rsid w:val="00AE1ACC"/>
    <w:rsid w:val="00AE2A18"/>
    <w:rsid w:val="00AE2CA7"/>
    <w:rsid w:val="00AE6C9B"/>
    <w:rsid w:val="00AE75EB"/>
    <w:rsid w:val="00AF1D25"/>
    <w:rsid w:val="00AF23B6"/>
    <w:rsid w:val="00AF4BA1"/>
    <w:rsid w:val="00AF78A7"/>
    <w:rsid w:val="00B00DD5"/>
    <w:rsid w:val="00B02F8E"/>
    <w:rsid w:val="00B04468"/>
    <w:rsid w:val="00B04BE7"/>
    <w:rsid w:val="00B06D98"/>
    <w:rsid w:val="00B12E75"/>
    <w:rsid w:val="00B14418"/>
    <w:rsid w:val="00B14B05"/>
    <w:rsid w:val="00B173A8"/>
    <w:rsid w:val="00B20714"/>
    <w:rsid w:val="00B2160C"/>
    <w:rsid w:val="00B226F5"/>
    <w:rsid w:val="00B3021E"/>
    <w:rsid w:val="00B311FD"/>
    <w:rsid w:val="00B33494"/>
    <w:rsid w:val="00B349DC"/>
    <w:rsid w:val="00B35813"/>
    <w:rsid w:val="00B417BE"/>
    <w:rsid w:val="00B41916"/>
    <w:rsid w:val="00B517C8"/>
    <w:rsid w:val="00B52152"/>
    <w:rsid w:val="00B53DFC"/>
    <w:rsid w:val="00B54655"/>
    <w:rsid w:val="00B54BE6"/>
    <w:rsid w:val="00B55553"/>
    <w:rsid w:val="00B55CEF"/>
    <w:rsid w:val="00B5723F"/>
    <w:rsid w:val="00B60191"/>
    <w:rsid w:val="00B62CFE"/>
    <w:rsid w:val="00B64D50"/>
    <w:rsid w:val="00B6671B"/>
    <w:rsid w:val="00B669EA"/>
    <w:rsid w:val="00B723CF"/>
    <w:rsid w:val="00B7313F"/>
    <w:rsid w:val="00B73658"/>
    <w:rsid w:val="00B751E1"/>
    <w:rsid w:val="00B76647"/>
    <w:rsid w:val="00B77500"/>
    <w:rsid w:val="00B77625"/>
    <w:rsid w:val="00B816B9"/>
    <w:rsid w:val="00B91BE1"/>
    <w:rsid w:val="00B923D8"/>
    <w:rsid w:val="00B926D7"/>
    <w:rsid w:val="00B96E0C"/>
    <w:rsid w:val="00B978A8"/>
    <w:rsid w:val="00BA1591"/>
    <w:rsid w:val="00BA16AD"/>
    <w:rsid w:val="00BA465A"/>
    <w:rsid w:val="00BA4692"/>
    <w:rsid w:val="00BA617F"/>
    <w:rsid w:val="00BA7A76"/>
    <w:rsid w:val="00BB2394"/>
    <w:rsid w:val="00BB23C5"/>
    <w:rsid w:val="00BC036E"/>
    <w:rsid w:val="00BC354B"/>
    <w:rsid w:val="00BC55FA"/>
    <w:rsid w:val="00BC58EB"/>
    <w:rsid w:val="00BC6368"/>
    <w:rsid w:val="00BC7539"/>
    <w:rsid w:val="00BC7BD6"/>
    <w:rsid w:val="00BD1187"/>
    <w:rsid w:val="00BD58B3"/>
    <w:rsid w:val="00BD5C90"/>
    <w:rsid w:val="00BE1E6D"/>
    <w:rsid w:val="00BE2C0E"/>
    <w:rsid w:val="00BE4A48"/>
    <w:rsid w:val="00BE4E04"/>
    <w:rsid w:val="00BE665E"/>
    <w:rsid w:val="00BF28A0"/>
    <w:rsid w:val="00BF48C7"/>
    <w:rsid w:val="00C01661"/>
    <w:rsid w:val="00C02741"/>
    <w:rsid w:val="00C03943"/>
    <w:rsid w:val="00C03C31"/>
    <w:rsid w:val="00C04225"/>
    <w:rsid w:val="00C0539A"/>
    <w:rsid w:val="00C055C1"/>
    <w:rsid w:val="00C06600"/>
    <w:rsid w:val="00C075DA"/>
    <w:rsid w:val="00C11F00"/>
    <w:rsid w:val="00C14B62"/>
    <w:rsid w:val="00C17C9D"/>
    <w:rsid w:val="00C210C9"/>
    <w:rsid w:val="00C214EA"/>
    <w:rsid w:val="00C23054"/>
    <w:rsid w:val="00C236C1"/>
    <w:rsid w:val="00C23FF4"/>
    <w:rsid w:val="00C263C9"/>
    <w:rsid w:val="00C326A9"/>
    <w:rsid w:val="00C33078"/>
    <w:rsid w:val="00C33ED2"/>
    <w:rsid w:val="00C4099E"/>
    <w:rsid w:val="00C45D27"/>
    <w:rsid w:val="00C4645B"/>
    <w:rsid w:val="00C5599B"/>
    <w:rsid w:val="00C675AB"/>
    <w:rsid w:val="00C67D46"/>
    <w:rsid w:val="00C71E72"/>
    <w:rsid w:val="00C72BF0"/>
    <w:rsid w:val="00C77439"/>
    <w:rsid w:val="00C81AD5"/>
    <w:rsid w:val="00C82D58"/>
    <w:rsid w:val="00C833E4"/>
    <w:rsid w:val="00C9276F"/>
    <w:rsid w:val="00C9318A"/>
    <w:rsid w:val="00C938BC"/>
    <w:rsid w:val="00C93910"/>
    <w:rsid w:val="00C9569C"/>
    <w:rsid w:val="00C95BB9"/>
    <w:rsid w:val="00C96A8E"/>
    <w:rsid w:val="00CA5613"/>
    <w:rsid w:val="00CA6AEE"/>
    <w:rsid w:val="00CB12D2"/>
    <w:rsid w:val="00CB189F"/>
    <w:rsid w:val="00CB7AD0"/>
    <w:rsid w:val="00CC2028"/>
    <w:rsid w:val="00CD2DF6"/>
    <w:rsid w:val="00CD3A09"/>
    <w:rsid w:val="00CE32DC"/>
    <w:rsid w:val="00CE5C35"/>
    <w:rsid w:val="00CF1343"/>
    <w:rsid w:val="00CF1E2A"/>
    <w:rsid w:val="00CF5DD0"/>
    <w:rsid w:val="00D0025D"/>
    <w:rsid w:val="00D02BC2"/>
    <w:rsid w:val="00D07A3D"/>
    <w:rsid w:val="00D10C30"/>
    <w:rsid w:val="00D149E2"/>
    <w:rsid w:val="00D16A0C"/>
    <w:rsid w:val="00D17D70"/>
    <w:rsid w:val="00D21168"/>
    <w:rsid w:val="00D2236F"/>
    <w:rsid w:val="00D233E8"/>
    <w:rsid w:val="00D3195F"/>
    <w:rsid w:val="00D334AB"/>
    <w:rsid w:val="00D3662B"/>
    <w:rsid w:val="00D37312"/>
    <w:rsid w:val="00D4286B"/>
    <w:rsid w:val="00D44540"/>
    <w:rsid w:val="00D44A6B"/>
    <w:rsid w:val="00D451BB"/>
    <w:rsid w:val="00D4565F"/>
    <w:rsid w:val="00D47260"/>
    <w:rsid w:val="00D502E6"/>
    <w:rsid w:val="00D55861"/>
    <w:rsid w:val="00D62E1B"/>
    <w:rsid w:val="00D63630"/>
    <w:rsid w:val="00D645FA"/>
    <w:rsid w:val="00D65B60"/>
    <w:rsid w:val="00D667C8"/>
    <w:rsid w:val="00D67198"/>
    <w:rsid w:val="00D679F7"/>
    <w:rsid w:val="00D71077"/>
    <w:rsid w:val="00D72B6C"/>
    <w:rsid w:val="00D76019"/>
    <w:rsid w:val="00D76D94"/>
    <w:rsid w:val="00D95418"/>
    <w:rsid w:val="00D97ACA"/>
    <w:rsid w:val="00D97B3C"/>
    <w:rsid w:val="00DA00C3"/>
    <w:rsid w:val="00DA0932"/>
    <w:rsid w:val="00DA0B6A"/>
    <w:rsid w:val="00DA6000"/>
    <w:rsid w:val="00DA7ACD"/>
    <w:rsid w:val="00DB1640"/>
    <w:rsid w:val="00DB26DD"/>
    <w:rsid w:val="00DB726D"/>
    <w:rsid w:val="00DB74DB"/>
    <w:rsid w:val="00DC2DB7"/>
    <w:rsid w:val="00DC4334"/>
    <w:rsid w:val="00DD05EC"/>
    <w:rsid w:val="00DE1D5D"/>
    <w:rsid w:val="00DE4FBD"/>
    <w:rsid w:val="00DF00F7"/>
    <w:rsid w:val="00DF0499"/>
    <w:rsid w:val="00DF2AB7"/>
    <w:rsid w:val="00E0338C"/>
    <w:rsid w:val="00E04772"/>
    <w:rsid w:val="00E108D0"/>
    <w:rsid w:val="00E12B5C"/>
    <w:rsid w:val="00E1409F"/>
    <w:rsid w:val="00E14C00"/>
    <w:rsid w:val="00E21663"/>
    <w:rsid w:val="00E219FD"/>
    <w:rsid w:val="00E26D4B"/>
    <w:rsid w:val="00E31374"/>
    <w:rsid w:val="00E33399"/>
    <w:rsid w:val="00E342AE"/>
    <w:rsid w:val="00E35DCC"/>
    <w:rsid w:val="00E404F4"/>
    <w:rsid w:val="00E42001"/>
    <w:rsid w:val="00E4518E"/>
    <w:rsid w:val="00E509CD"/>
    <w:rsid w:val="00E528FA"/>
    <w:rsid w:val="00E60FA1"/>
    <w:rsid w:val="00E63AF3"/>
    <w:rsid w:val="00E64435"/>
    <w:rsid w:val="00E64C63"/>
    <w:rsid w:val="00E6677A"/>
    <w:rsid w:val="00E7388D"/>
    <w:rsid w:val="00E7576D"/>
    <w:rsid w:val="00E760F5"/>
    <w:rsid w:val="00E83606"/>
    <w:rsid w:val="00E83F30"/>
    <w:rsid w:val="00E86476"/>
    <w:rsid w:val="00E87182"/>
    <w:rsid w:val="00E87F40"/>
    <w:rsid w:val="00E90105"/>
    <w:rsid w:val="00E90800"/>
    <w:rsid w:val="00E930F6"/>
    <w:rsid w:val="00E960A0"/>
    <w:rsid w:val="00E965E5"/>
    <w:rsid w:val="00E966EA"/>
    <w:rsid w:val="00E97D26"/>
    <w:rsid w:val="00EA0191"/>
    <w:rsid w:val="00EA05A6"/>
    <w:rsid w:val="00EA183C"/>
    <w:rsid w:val="00EA1B7D"/>
    <w:rsid w:val="00EA25A3"/>
    <w:rsid w:val="00EA3153"/>
    <w:rsid w:val="00EA59EA"/>
    <w:rsid w:val="00EA7E8B"/>
    <w:rsid w:val="00EB0409"/>
    <w:rsid w:val="00EB0513"/>
    <w:rsid w:val="00EB1CE9"/>
    <w:rsid w:val="00EB57D2"/>
    <w:rsid w:val="00EB6D8D"/>
    <w:rsid w:val="00EB7144"/>
    <w:rsid w:val="00EC46B9"/>
    <w:rsid w:val="00ED5442"/>
    <w:rsid w:val="00ED78A1"/>
    <w:rsid w:val="00EE07EF"/>
    <w:rsid w:val="00EE197C"/>
    <w:rsid w:val="00EE1C4E"/>
    <w:rsid w:val="00EE2952"/>
    <w:rsid w:val="00EE4426"/>
    <w:rsid w:val="00EE50F4"/>
    <w:rsid w:val="00EE6FF2"/>
    <w:rsid w:val="00EF13A0"/>
    <w:rsid w:val="00EF180E"/>
    <w:rsid w:val="00EF5F04"/>
    <w:rsid w:val="00EF6D45"/>
    <w:rsid w:val="00EF735D"/>
    <w:rsid w:val="00F00EE3"/>
    <w:rsid w:val="00F047BF"/>
    <w:rsid w:val="00F06B8C"/>
    <w:rsid w:val="00F10FE7"/>
    <w:rsid w:val="00F14247"/>
    <w:rsid w:val="00F1690B"/>
    <w:rsid w:val="00F239A8"/>
    <w:rsid w:val="00F26186"/>
    <w:rsid w:val="00F30674"/>
    <w:rsid w:val="00F30699"/>
    <w:rsid w:val="00F431A4"/>
    <w:rsid w:val="00F43A16"/>
    <w:rsid w:val="00F43AA4"/>
    <w:rsid w:val="00F45327"/>
    <w:rsid w:val="00F45477"/>
    <w:rsid w:val="00F46582"/>
    <w:rsid w:val="00F60542"/>
    <w:rsid w:val="00F61834"/>
    <w:rsid w:val="00F62DFF"/>
    <w:rsid w:val="00F65208"/>
    <w:rsid w:val="00F66D1A"/>
    <w:rsid w:val="00F708D9"/>
    <w:rsid w:val="00F70C0E"/>
    <w:rsid w:val="00F72670"/>
    <w:rsid w:val="00F72F14"/>
    <w:rsid w:val="00F732C0"/>
    <w:rsid w:val="00F74E1F"/>
    <w:rsid w:val="00F81BDD"/>
    <w:rsid w:val="00F81CED"/>
    <w:rsid w:val="00F823E7"/>
    <w:rsid w:val="00F8302A"/>
    <w:rsid w:val="00F857DE"/>
    <w:rsid w:val="00F9010E"/>
    <w:rsid w:val="00F9432C"/>
    <w:rsid w:val="00F97440"/>
    <w:rsid w:val="00F97547"/>
    <w:rsid w:val="00FA0AB4"/>
    <w:rsid w:val="00FA1B7D"/>
    <w:rsid w:val="00FA3909"/>
    <w:rsid w:val="00FA59E0"/>
    <w:rsid w:val="00FA7A96"/>
    <w:rsid w:val="00FB3845"/>
    <w:rsid w:val="00FB3ED4"/>
    <w:rsid w:val="00FB4D0B"/>
    <w:rsid w:val="00FB6B58"/>
    <w:rsid w:val="00FC2E4D"/>
    <w:rsid w:val="00FC4A28"/>
    <w:rsid w:val="00FC5581"/>
    <w:rsid w:val="00FC656C"/>
    <w:rsid w:val="00FD0A61"/>
    <w:rsid w:val="00FD0D2E"/>
    <w:rsid w:val="00FD11B2"/>
    <w:rsid w:val="00FD293A"/>
    <w:rsid w:val="00FD2BA5"/>
    <w:rsid w:val="00FD484B"/>
    <w:rsid w:val="00FD5607"/>
    <w:rsid w:val="00FE029D"/>
    <w:rsid w:val="00FE2026"/>
    <w:rsid w:val="00FE4E68"/>
    <w:rsid w:val="00FE5B48"/>
    <w:rsid w:val="00FE642A"/>
    <w:rsid w:val="00FF1853"/>
    <w:rsid w:val="00FF2433"/>
    <w:rsid w:val="00FF4502"/>
    <w:rsid w:val="00FF4B40"/>
    <w:rsid w:val="00FF4D72"/>
    <w:rsid w:val="00FF75DF"/>
    <w:rsid w:val="00FF7794"/>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D9779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lorful 2" w:uiPriority="0"/>
    <w:lsdException w:name="Table List 2"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7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72" w:unhideWhenUsed="0"/>
    <w:lsdException w:name="Medium Shading 2 Accent 5" w:semiHidden="0" w:uiPriority="64" w:unhideWhenUsed="0"/>
    <w:lsdException w:name="Medium List 1 Accent 5" w:semiHidden="0" w:uiPriority="6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778C9"/>
    <w:pPr>
      <w:suppressAutoHyphens/>
    </w:pPr>
    <w:rPr>
      <w:rFonts w:ascii="Times New Roman" w:eastAsia="Times New Roman" w:hAnsi="Times New Roman" w:cs="Times New Roman"/>
      <w:lang w:val="pl-PL" w:eastAsia="ar-SA"/>
    </w:rPr>
  </w:style>
  <w:style w:type="paragraph" w:styleId="Nagwek1">
    <w:name w:val="heading 1"/>
    <w:basedOn w:val="Normalny"/>
    <w:next w:val="Normalny"/>
    <w:link w:val="Nagwek1Znak"/>
    <w:autoRedefine/>
    <w:qFormat/>
    <w:rsid w:val="001F256E"/>
    <w:pPr>
      <w:widowControl w:val="0"/>
      <w:numPr>
        <w:numId w:val="51"/>
      </w:numPr>
      <w:pBdr>
        <w:bottom w:val="single" w:sz="4" w:space="1" w:color="auto"/>
      </w:pBdr>
      <w:suppressAutoHyphens w:val="0"/>
      <w:adjustRightInd w:val="0"/>
      <w:spacing w:before="60" w:after="60"/>
      <w:jc w:val="both"/>
      <w:textAlignment w:val="baseline"/>
      <w:outlineLvl w:val="0"/>
    </w:pPr>
    <w:rPr>
      <w:rFonts w:eastAsia="SimSun"/>
      <w:b/>
      <w:i/>
      <w:iCs/>
      <w:kern w:val="1"/>
      <w:sz w:val="32"/>
    </w:rPr>
  </w:style>
  <w:style w:type="paragraph" w:styleId="Nagwek2">
    <w:name w:val="heading 2"/>
    <w:aliases w:val="Heading 2 Char,Paragraaf"/>
    <w:basedOn w:val="Normalny"/>
    <w:next w:val="Normalny"/>
    <w:link w:val="Nagwek2Znak"/>
    <w:autoRedefine/>
    <w:qFormat/>
    <w:rsid w:val="00271E4D"/>
    <w:pPr>
      <w:keepNext/>
      <w:numPr>
        <w:ilvl w:val="1"/>
        <w:numId w:val="2"/>
      </w:numPr>
      <w:spacing w:before="240" w:after="60"/>
      <w:outlineLvl w:val="1"/>
    </w:pPr>
    <w:rPr>
      <w:rFonts w:ascii="Candara" w:hAnsi="Candara" w:cs="Arial"/>
      <w:b/>
      <w:bCs/>
      <w:i/>
      <w:iCs/>
      <w:szCs w:val="28"/>
    </w:rPr>
  </w:style>
  <w:style w:type="paragraph" w:styleId="Nagwek3">
    <w:name w:val="heading 3"/>
    <w:basedOn w:val="Normalny"/>
    <w:next w:val="Normalny"/>
    <w:link w:val="Nagwek3Znak"/>
    <w:autoRedefine/>
    <w:qFormat/>
    <w:rsid w:val="00FA3909"/>
    <w:pPr>
      <w:keepNext/>
      <w:keepLines/>
      <w:numPr>
        <w:ilvl w:val="2"/>
        <w:numId w:val="51"/>
      </w:numPr>
      <w:tabs>
        <w:tab w:val="left" w:pos="993"/>
      </w:tabs>
      <w:spacing w:before="60" w:after="60"/>
      <w:jc w:val="both"/>
      <w:outlineLvl w:val="2"/>
    </w:pPr>
    <w:rPr>
      <w:rFonts w:eastAsia="SimSun"/>
      <w:b/>
      <w:i/>
      <w:snapToGrid w:val="0"/>
      <w:lang w:eastAsia="pl-PL"/>
    </w:rPr>
  </w:style>
  <w:style w:type="paragraph" w:styleId="Nagwek4">
    <w:name w:val="heading 4"/>
    <w:basedOn w:val="Normalny"/>
    <w:next w:val="Normalny"/>
    <w:link w:val="Nagwek4Znak"/>
    <w:autoRedefine/>
    <w:qFormat/>
    <w:rsid w:val="0081672D"/>
    <w:pPr>
      <w:keepNext/>
      <w:numPr>
        <w:ilvl w:val="3"/>
        <w:numId w:val="1"/>
      </w:numPr>
      <w:tabs>
        <w:tab w:val="clear" w:pos="1148"/>
        <w:tab w:val="num" w:pos="864"/>
      </w:tabs>
      <w:spacing w:before="240" w:after="240"/>
      <w:ind w:left="864"/>
      <w:outlineLvl w:val="3"/>
    </w:pPr>
    <w:rPr>
      <w:rFonts w:ascii="Candara" w:hAnsi="Candara"/>
      <w:b/>
      <w:bCs/>
      <w:sz w:val="22"/>
      <w:szCs w:val="28"/>
    </w:rPr>
  </w:style>
  <w:style w:type="paragraph" w:styleId="Nagwek5">
    <w:name w:val="heading 5"/>
    <w:basedOn w:val="Normalny"/>
    <w:next w:val="Normalny"/>
    <w:link w:val="Nagwek5Znak"/>
    <w:qFormat/>
    <w:rsid w:val="009778C9"/>
    <w:pPr>
      <w:tabs>
        <w:tab w:val="num" w:pos="1008"/>
      </w:tabs>
      <w:spacing w:before="240" w:after="60"/>
      <w:ind w:left="1008" w:hanging="1008"/>
      <w:outlineLvl w:val="4"/>
    </w:pPr>
    <w:rPr>
      <w:rFonts w:ascii="Arial" w:hAnsi="Arial"/>
      <w:b/>
      <w:bCs/>
      <w:i/>
      <w:iCs/>
      <w:szCs w:val="26"/>
    </w:rPr>
  </w:style>
  <w:style w:type="paragraph" w:styleId="Nagwek6">
    <w:name w:val="heading 6"/>
    <w:basedOn w:val="Normalny"/>
    <w:next w:val="Normalny"/>
    <w:link w:val="Nagwek6Znak"/>
    <w:qFormat/>
    <w:rsid w:val="009778C9"/>
    <w:pPr>
      <w:tabs>
        <w:tab w:val="num" w:pos="1152"/>
      </w:tabs>
      <w:spacing w:before="240" w:after="60"/>
      <w:ind w:left="1152" w:hanging="1152"/>
      <w:outlineLvl w:val="5"/>
    </w:pPr>
    <w:rPr>
      <w:b/>
      <w:bCs/>
      <w:sz w:val="22"/>
      <w:szCs w:val="22"/>
    </w:rPr>
  </w:style>
  <w:style w:type="paragraph" w:styleId="Nagwek7">
    <w:name w:val="heading 7"/>
    <w:basedOn w:val="Normalny"/>
    <w:next w:val="Normalny"/>
    <w:link w:val="Nagwek7Znak"/>
    <w:qFormat/>
    <w:rsid w:val="009778C9"/>
    <w:pPr>
      <w:tabs>
        <w:tab w:val="num" w:pos="1296"/>
      </w:tabs>
      <w:spacing w:before="240" w:after="60"/>
      <w:ind w:left="1296" w:hanging="1296"/>
      <w:outlineLvl w:val="6"/>
    </w:pPr>
  </w:style>
  <w:style w:type="paragraph" w:styleId="Nagwek8">
    <w:name w:val="heading 8"/>
    <w:basedOn w:val="Normalny"/>
    <w:next w:val="Normalny"/>
    <w:link w:val="Nagwek8Znak"/>
    <w:qFormat/>
    <w:rsid w:val="009778C9"/>
    <w:pPr>
      <w:tabs>
        <w:tab w:val="num" w:pos="1440"/>
      </w:tabs>
      <w:spacing w:before="240" w:after="60"/>
      <w:ind w:left="1440" w:hanging="1440"/>
      <w:outlineLvl w:val="7"/>
    </w:pPr>
    <w:rPr>
      <w:i/>
      <w:iCs/>
    </w:rPr>
  </w:style>
  <w:style w:type="paragraph" w:styleId="Nagwek9">
    <w:name w:val="heading 9"/>
    <w:basedOn w:val="Normalny"/>
    <w:next w:val="Normalny"/>
    <w:link w:val="Nagwek9Znak"/>
    <w:qFormat/>
    <w:rsid w:val="009778C9"/>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sid w:val="0081672D"/>
    <w:rPr>
      <w:rFonts w:ascii="Candara" w:eastAsia="Times New Roman" w:hAnsi="Candara" w:cs="Times New Roman"/>
      <w:b/>
      <w:bCs/>
      <w:sz w:val="22"/>
      <w:szCs w:val="28"/>
      <w:lang w:val="pl-PL" w:eastAsia="ar-SA"/>
    </w:rPr>
  </w:style>
  <w:style w:type="character" w:customStyle="1" w:styleId="Nagwek1Znak">
    <w:name w:val="Nagłówek 1 Znak"/>
    <w:basedOn w:val="Domylnaczcionkaakapitu"/>
    <w:link w:val="Nagwek1"/>
    <w:rsid w:val="001F256E"/>
    <w:rPr>
      <w:rFonts w:ascii="Times New Roman" w:eastAsia="SimSun" w:hAnsi="Times New Roman" w:cs="Times New Roman"/>
      <w:b/>
      <w:i/>
      <w:iCs/>
      <w:kern w:val="1"/>
      <w:sz w:val="32"/>
      <w:lang w:val="pl-PL" w:eastAsia="ar-SA"/>
    </w:rPr>
  </w:style>
  <w:style w:type="character" w:customStyle="1" w:styleId="Nagwek2Znak">
    <w:name w:val="Nagłówek 2 Znak"/>
    <w:aliases w:val="Heading 2 Char Znak,Paragraaf Znak"/>
    <w:basedOn w:val="Domylnaczcionkaakapitu"/>
    <w:link w:val="Nagwek2"/>
    <w:rsid w:val="00271E4D"/>
    <w:rPr>
      <w:rFonts w:ascii="Candara" w:eastAsia="Times New Roman" w:hAnsi="Candara" w:cs="Arial"/>
      <w:b/>
      <w:bCs/>
      <w:i/>
      <w:iCs/>
      <w:szCs w:val="28"/>
      <w:lang w:val="pl-PL" w:eastAsia="ar-SA"/>
    </w:rPr>
  </w:style>
  <w:style w:type="character" w:customStyle="1" w:styleId="Nagwek3Znak">
    <w:name w:val="Nagłówek 3 Znak"/>
    <w:basedOn w:val="Domylnaczcionkaakapitu"/>
    <w:link w:val="Nagwek3"/>
    <w:rsid w:val="00FA3909"/>
    <w:rPr>
      <w:rFonts w:ascii="Times New Roman" w:eastAsia="SimSun" w:hAnsi="Times New Roman" w:cs="Times New Roman"/>
      <w:b/>
      <w:i/>
      <w:snapToGrid w:val="0"/>
      <w:lang w:val="pl-PL"/>
    </w:rPr>
  </w:style>
  <w:style w:type="character" w:customStyle="1" w:styleId="Nagwek5Znak">
    <w:name w:val="Nagłówek 5 Znak"/>
    <w:basedOn w:val="Domylnaczcionkaakapitu"/>
    <w:link w:val="Nagwek5"/>
    <w:rsid w:val="009778C9"/>
    <w:rPr>
      <w:rFonts w:ascii="Arial" w:eastAsia="Times New Roman" w:hAnsi="Arial" w:cs="Times New Roman"/>
      <w:b/>
      <w:bCs/>
      <w:i/>
      <w:iCs/>
      <w:szCs w:val="26"/>
      <w:lang w:val="pl-PL" w:eastAsia="ar-SA"/>
    </w:rPr>
  </w:style>
  <w:style w:type="character" w:customStyle="1" w:styleId="Nagwek6Znak">
    <w:name w:val="Nagłówek 6 Znak"/>
    <w:basedOn w:val="Domylnaczcionkaakapitu"/>
    <w:link w:val="Nagwek6"/>
    <w:rsid w:val="009778C9"/>
    <w:rPr>
      <w:rFonts w:ascii="Times New Roman" w:eastAsia="Times New Roman" w:hAnsi="Times New Roman" w:cs="Times New Roman"/>
      <w:b/>
      <w:bCs/>
      <w:sz w:val="22"/>
      <w:szCs w:val="22"/>
      <w:lang w:val="pl-PL" w:eastAsia="ar-SA"/>
    </w:rPr>
  </w:style>
  <w:style w:type="character" w:customStyle="1" w:styleId="Nagwek7Znak">
    <w:name w:val="Nagłówek 7 Znak"/>
    <w:basedOn w:val="Domylnaczcionkaakapitu"/>
    <w:link w:val="Nagwek7"/>
    <w:rsid w:val="009778C9"/>
    <w:rPr>
      <w:rFonts w:ascii="Times New Roman" w:eastAsia="Times New Roman" w:hAnsi="Times New Roman" w:cs="Times New Roman"/>
      <w:lang w:val="pl-PL" w:eastAsia="ar-SA"/>
    </w:rPr>
  </w:style>
  <w:style w:type="character" w:customStyle="1" w:styleId="Nagwek8Znak">
    <w:name w:val="Nagłówek 8 Znak"/>
    <w:basedOn w:val="Domylnaczcionkaakapitu"/>
    <w:link w:val="Nagwek8"/>
    <w:rsid w:val="009778C9"/>
    <w:rPr>
      <w:rFonts w:ascii="Times New Roman" w:eastAsia="Times New Roman" w:hAnsi="Times New Roman" w:cs="Times New Roman"/>
      <w:i/>
      <w:iCs/>
      <w:lang w:val="pl-PL" w:eastAsia="ar-SA"/>
    </w:rPr>
  </w:style>
  <w:style w:type="character" w:customStyle="1" w:styleId="Nagwek9Znak">
    <w:name w:val="Nagłówek 9 Znak"/>
    <w:basedOn w:val="Domylnaczcionkaakapitu"/>
    <w:link w:val="Nagwek9"/>
    <w:rsid w:val="009778C9"/>
    <w:rPr>
      <w:rFonts w:ascii="Arial" w:eastAsia="Times New Roman" w:hAnsi="Arial" w:cs="Arial"/>
      <w:sz w:val="22"/>
      <w:szCs w:val="22"/>
      <w:lang w:val="pl-PL" w:eastAsia="ar-SA"/>
    </w:rPr>
  </w:style>
  <w:style w:type="character" w:customStyle="1" w:styleId="WW8Num3z2">
    <w:name w:val="WW8Num3z2"/>
    <w:rsid w:val="009778C9"/>
    <w:rPr>
      <w:rFonts w:ascii="Wingdings" w:hAnsi="Wingdings"/>
    </w:rPr>
  </w:style>
  <w:style w:type="character" w:customStyle="1" w:styleId="WW8Num3z3">
    <w:name w:val="WW8Num3z3"/>
    <w:rsid w:val="009778C9"/>
    <w:rPr>
      <w:rFonts w:ascii="Symbol" w:hAnsi="Symbol"/>
    </w:rPr>
  </w:style>
  <w:style w:type="character" w:customStyle="1" w:styleId="Domylnaczcionkaakapitu1">
    <w:name w:val="Domyślna czcionka akapitu1"/>
    <w:rsid w:val="009778C9"/>
  </w:style>
  <w:style w:type="character" w:styleId="Numerstrony">
    <w:name w:val="page number"/>
    <w:basedOn w:val="Domylnaczcionkaakapitu1"/>
    <w:rsid w:val="009778C9"/>
  </w:style>
  <w:style w:type="character" w:styleId="Hipercze">
    <w:name w:val="Hyperlink"/>
    <w:uiPriority w:val="99"/>
    <w:rsid w:val="009778C9"/>
    <w:rPr>
      <w:color w:val="0000FF"/>
      <w:u w:val="single"/>
    </w:rPr>
  </w:style>
  <w:style w:type="paragraph" w:styleId="Tekstpodstawowy">
    <w:name w:val="Body Text"/>
    <w:basedOn w:val="Normalny"/>
    <w:link w:val="TekstpodstawowyZnak"/>
    <w:rsid w:val="009778C9"/>
    <w:pPr>
      <w:tabs>
        <w:tab w:val="left" w:pos="540"/>
      </w:tabs>
      <w:jc w:val="both"/>
    </w:pPr>
  </w:style>
  <w:style w:type="character" w:customStyle="1" w:styleId="TekstpodstawowyZnak">
    <w:name w:val="Tekst podstawowy Znak"/>
    <w:basedOn w:val="Domylnaczcionkaakapitu"/>
    <w:link w:val="Tekstpodstawowy"/>
    <w:rsid w:val="009778C9"/>
    <w:rPr>
      <w:rFonts w:ascii="Times New Roman" w:eastAsia="Times New Roman" w:hAnsi="Times New Roman" w:cs="Times New Roman"/>
      <w:lang w:val="pl-PL" w:eastAsia="ar-SA"/>
    </w:rPr>
  </w:style>
  <w:style w:type="paragraph" w:customStyle="1" w:styleId="Tekstpodstawowywcity21">
    <w:name w:val="Tekst podstawowy wcięty 21"/>
    <w:basedOn w:val="Normalny"/>
    <w:rsid w:val="009778C9"/>
    <w:pPr>
      <w:ind w:left="360" w:firstLine="360"/>
      <w:jc w:val="both"/>
    </w:pPr>
  </w:style>
  <w:style w:type="paragraph" w:customStyle="1" w:styleId="Tekstpodstawowywcity31">
    <w:name w:val="Tekst podstawowy wcięty 31"/>
    <w:basedOn w:val="Normalny"/>
    <w:rsid w:val="009778C9"/>
    <w:pPr>
      <w:ind w:firstLine="360"/>
      <w:jc w:val="both"/>
    </w:pPr>
  </w:style>
  <w:style w:type="paragraph" w:customStyle="1" w:styleId="Legenda1">
    <w:name w:val="Legenda1"/>
    <w:basedOn w:val="Normalny"/>
    <w:next w:val="Normalny"/>
    <w:rsid w:val="009778C9"/>
    <w:pPr>
      <w:spacing w:before="120" w:after="120"/>
    </w:pPr>
    <w:rPr>
      <w:b/>
      <w:bCs/>
      <w:sz w:val="20"/>
      <w:szCs w:val="20"/>
    </w:rPr>
  </w:style>
  <w:style w:type="paragraph" w:styleId="Stopka">
    <w:name w:val="footer"/>
    <w:basedOn w:val="Normalny"/>
    <w:link w:val="StopkaZnak"/>
    <w:rsid w:val="009778C9"/>
    <w:pPr>
      <w:tabs>
        <w:tab w:val="center" w:pos="4536"/>
        <w:tab w:val="right" w:pos="9072"/>
      </w:tabs>
    </w:pPr>
  </w:style>
  <w:style w:type="character" w:customStyle="1" w:styleId="StopkaZnak">
    <w:name w:val="Stopka Znak"/>
    <w:basedOn w:val="Domylnaczcionkaakapitu"/>
    <w:link w:val="Stopka"/>
    <w:rsid w:val="009778C9"/>
    <w:rPr>
      <w:rFonts w:ascii="Times New Roman" w:eastAsia="Times New Roman" w:hAnsi="Times New Roman" w:cs="Times New Roman"/>
      <w:lang w:val="pl-PL" w:eastAsia="ar-SA"/>
    </w:rPr>
  </w:style>
  <w:style w:type="paragraph" w:customStyle="1" w:styleId="Tekstpodstawowy21">
    <w:name w:val="Tekst podstawowy 21"/>
    <w:basedOn w:val="Normalny"/>
    <w:rsid w:val="009778C9"/>
    <w:pPr>
      <w:overflowPunct w:val="0"/>
      <w:autoSpaceDE w:val="0"/>
      <w:spacing w:before="120"/>
      <w:jc w:val="both"/>
      <w:textAlignment w:val="baseline"/>
    </w:pPr>
    <w:rPr>
      <w:rFonts w:ascii="Arial" w:hAnsi="Arial" w:cs="Arial"/>
      <w:sz w:val="20"/>
      <w:szCs w:val="20"/>
    </w:rPr>
  </w:style>
  <w:style w:type="paragraph" w:customStyle="1" w:styleId="Wyliczenie">
    <w:name w:val="Wyliczenie"/>
    <w:basedOn w:val="Normalny"/>
    <w:rsid w:val="009778C9"/>
    <w:pPr>
      <w:tabs>
        <w:tab w:val="num" w:pos="360"/>
      </w:tabs>
      <w:overflowPunct w:val="0"/>
      <w:autoSpaceDE w:val="0"/>
      <w:spacing w:before="40"/>
      <w:ind w:left="567" w:hanging="360"/>
      <w:jc w:val="both"/>
      <w:textAlignment w:val="baseline"/>
    </w:pPr>
    <w:rPr>
      <w:rFonts w:ascii="Arial" w:hAnsi="Arial" w:cs="Arial"/>
      <w:sz w:val="22"/>
      <w:szCs w:val="22"/>
    </w:rPr>
  </w:style>
  <w:style w:type="paragraph" w:customStyle="1" w:styleId="StandardowyZ">
    <w:name w:val="Standardowy Z"/>
    <w:basedOn w:val="Normalny"/>
    <w:rsid w:val="009778C9"/>
    <w:pPr>
      <w:overflowPunct w:val="0"/>
      <w:autoSpaceDE w:val="0"/>
      <w:spacing w:before="120" w:line="280" w:lineRule="exact"/>
      <w:jc w:val="both"/>
      <w:textAlignment w:val="baseline"/>
    </w:pPr>
    <w:rPr>
      <w:rFonts w:ascii="Arial" w:hAnsi="Arial" w:cs="Arial"/>
      <w:sz w:val="22"/>
      <w:szCs w:val="22"/>
    </w:rPr>
  </w:style>
  <w:style w:type="paragraph" w:customStyle="1" w:styleId="BodyText22">
    <w:name w:val="Body Text 22"/>
    <w:basedOn w:val="Normalny"/>
    <w:rsid w:val="009778C9"/>
    <w:pPr>
      <w:widowControl w:val="0"/>
      <w:spacing w:before="120" w:line="360" w:lineRule="auto"/>
      <w:jc w:val="both"/>
    </w:pPr>
    <w:rPr>
      <w:sz w:val="20"/>
      <w:szCs w:val="20"/>
    </w:rPr>
  </w:style>
  <w:style w:type="paragraph" w:customStyle="1" w:styleId="1">
    <w:name w:val="1"/>
    <w:basedOn w:val="Normalny"/>
    <w:rsid w:val="009778C9"/>
    <w:pPr>
      <w:tabs>
        <w:tab w:val="center" w:pos="4703"/>
        <w:tab w:val="right" w:pos="9406"/>
      </w:tabs>
      <w:overflowPunct w:val="0"/>
      <w:autoSpaceDE w:val="0"/>
      <w:spacing w:before="120"/>
      <w:jc w:val="both"/>
      <w:textAlignment w:val="baseline"/>
    </w:pPr>
    <w:rPr>
      <w:rFonts w:ascii="Arial" w:hAnsi="Arial" w:cs="Arial"/>
      <w:sz w:val="22"/>
      <w:szCs w:val="22"/>
    </w:rPr>
  </w:style>
  <w:style w:type="paragraph" w:styleId="Spistreci1">
    <w:name w:val="toc 1"/>
    <w:basedOn w:val="Normalny"/>
    <w:next w:val="Normalny"/>
    <w:uiPriority w:val="39"/>
    <w:rsid w:val="009778C9"/>
    <w:pPr>
      <w:spacing w:before="120"/>
    </w:pPr>
    <w:rPr>
      <w:rFonts w:asciiTheme="majorHAnsi" w:hAnsiTheme="majorHAnsi"/>
      <w:b/>
      <w:color w:val="548DD4"/>
    </w:rPr>
  </w:style>
  <w:style w:type="paragraph" w:customStyle="1" w:styleId="Tekstkomentarza1">
    <w:name w:val="Tekst komentarza1"/>
    <w:basedOn w:val="Normalny"/>
    <w:rsid w:val="009778C9"/>
    <w:rPr>
      <w:sz w:val="20"/>
      <w:szCs w:val="20"/>
    </w:rPr>
  </w:style>
  <w:style w:type="paragraph" w:customStyle="1" w:styleId="Tekstpodstawowy31">
    <w:name w:val="Tekst podstawowy 31"/>
    <w:basedOn w:val="Normalny"/>
    <w:rsid w:val="009778C9"/>
    <w:pPr>
      <w:spacing w:before="120"/>
      <w:jc w:val="center"/>
    </w:pPr>
    <w:rPr>
      <w:rFonts w:ascii="Arial Narrow" w:hAnsi="Arial Narrow" w:cs="Arial"/>
      <w:b/>
      <w:bCs/>
      <w:color w:val="333399"/>
      <w:sz w:val="56"/>
    </w:rPr>
  </w:style>
  <w:style w:type="paragraph" w:styleId="Tytu">
    <w:name w:val="Title"/>
    <w:basedOn w:val="Normalny"/>
    <w:next w:val="Podtytu"/>
    <w:link w:val="TytuZnak"/>
    <w:qFormat/>
    <w:rsid w:val="009778C9"/>
    <w:pPr>
      <w:jc w:val="center"/>
    </w:pPr>
    <w:rPr>
      <w:b/>
      <w:sz w:val="28"/>
      <w:szCs w:val="20"/>
    </w:rPr>
  </w:style>
  <w:style w:type="character" w:customStyle="1" w:styleId="TytuZnak">
    <w:name w:val="Tytuł Znak"/>
    <w:basedOn w:val="Domylnaczcionkaakapitu"/>
    <w:link w:val="Tytu"/>
    <w:rsid w:val="009778C9"/>
    <w:rPr>
      <w:rFonts w:ascii="Times New Roman" w:eastAsia="Times New Roman" w:hAnsi="Times New Roman" w:cs="Times New Roman"/>
      <w:b/>
      <w:sz w:val="28"/>
      <w:szCs w:val="20"/>
      <w:lang w:val="pl-PL" w:eastAsia="ar-SA"/>
    </w:rPr>
  </w:style>
  <w:style w:type="paragraph" w:styleId="Podtytu">
    <w:name w:val="Subtitle"/>
    <w:basedOn w:val="Nagwek10"/>
    <w:next w:val="Tekstpodstawowy"/>
    <w:link w:val="PodtytuZnak"/>
    <w:qFormat/>
    <w:rsid w:val="009778C9"/>
    <w:pPr>
      <w:jc w:val="center"/>
    </w:pPr>
    <w:rPr>
      <w:i/>
      <w:iCs/>
    </w:rPr>
  </w:style>
  <w:style w:type="character" w:customStyle="1" w:styleId="PodtytuZnak">
    <w:name w:val="Podtytuł Znak"/>
    <w:basedOn w:val="Domylnaczcionkaakapitu"/>
    <w:link w:val="Podtytu"/>
    <w:rsid w:val="009778C9"/>
    <w:rPr>
      <w:rFonts w:ascii="Arial" w:eastAsia="MS Mincho" w:hAnsi="Arial" w:cs="Tahoma"/>
      <w:i/>
      <w:iCs/>
      <w:sz w:val="28"/>
      <w:szCs w:val="28"/>
      <w:lang w:val="pl-PL" w:eastAsia="ar-SA"/>
    </w:rPr>
  </w:style>
  <w:style w:type="paragraph" w:customStyle="1" w:styleId="Nagwek10">
    <w:name w:val="Nagłówek1"/>
    <w:basedOn w:val="Normalny"/>
    <w:next w:val="Tekstpodstawowy"/>
    <w:rsid w:val="009778C9"/>
    <w:pPr>
      <w:keepNext/>
      <w:spacing w:before="240" w:after="120"/>
    </w:pPr>
    <w:rPr>
      <w:rFonts w:ascii="Arial" w:eastAsia="MS Mincho" w:hAnsi="Arial" w:cs="Tahoma"/>
      <w:sz w:val="28"/>
      <w:szCs w:val="28"/>
    </w:rPr>
  </w:style>
  <w:style w:type="paragraph" w:styleId="Nagwek">
    <w:name w:val="header"/>
    <w:basedOn w:val="Normalny"/>
    <w:link w:val="NagwekZnak"/>
    <w:uiPriority w:val="99"/>
    <w:rsid w:val="009778C9"/>
    <w:pPr>
      <w:tabs>
        <w:tab w:val="center" w:pos="4536"/>
        <w:tab w:val="right" w:pos="9072"/>
      </w:tabs>
    </w:pPr>
  </w:style>
  <w:style w:type="character" w:customStyle="1" w:styleId="NagwekZnak">
    <w:name w:val="Nagłówek Znak"/>
    <w:basedOn w:val="Domylnaczcionkaakapitu"/>
    <w:link w:val="Nagwek"/>
    <w:uiPriority w:val="99"/>
    <w:rsid w:val="009778C9"/>
    <w:rPr>
      <w:rFonts w:ascii="Times New Roman" w:eastAsia="Times New Roman" w:hAnsi="Times New Roman" w:cs="Times New Roman"/>
      <w:lang w:val="pl-PL" w:eastAsia="ar-SA"/>
    </w:rPr>
  </w:style>
  <w:style w:type="paragraph" w:styleId="Tekstdymka">
    <w:name w:val="Balloon Text"/>
    <w:basedOn w:val="Normalny"/>
    <w:link w:val="TekstdymkaZnak"/>
    <w:rsid w:val="009778C9"/>
    <w:rPr>
      <w:rFonts w:ascii="Tahoma" w:hAnsi="Tahoma" w:cs="Tahoma"/>
      <w:sz w:val="16"/>
      <w:szCs w:val="16"/>
    </w:rPr>
  </w:style>
  <w:style w:type="character" w:customStyle="1" w:styleId="TekstdymkaZnak">
    <w:name w:val="Tekst dymka Znak"/>
    <w:basedOn w:val="Domylnaczcionkaakapitu"/>
    <w:link w:val="Tekstdymka"/>
    <w:rsid w:val="009778C9"/>
    <w:rPr>
      <w:rFonts w:ascii="Tahoma" w:eastAsia="Times New Roman" w:hAnsi="Tahoma" w:cs="Tahoma"/>
      <w:sz w:val="16"/>
      <w:szCs w:val="16"/>
      <w:lang w:val="pl-PL" w:eastAsia="ar-SA"/>
    </w:rPr>
  </w:style>
  <w:style w:type="paragraph" w:styleId="NormalnyWeb">
    <w:name w:val="Normal (Web)"/>
    <w:basedOn w:val="Normalny"/>
    <w:link w:val="NormalnyWebZnak"/>
    <w:uiPriority w:val="99"/>
    <w:rsid w:val="009778C9"/>
    <w:pPr>
      <w:spacing w:before="280" w:after="280"/>
    </w:pPr>
  </w:style>
  <w:style w:type="paragraph" w:customStyle="1" w:styleId="img">
    <w:name w:val="img"/>
    <w:basedOn w:val="Normalny"/>
    <w:rsid w:val="009778C9"/>
    <w:pPr>
      <w:spacing w:before="280" w:after="280"/>
      <w:jc w:val="center"/>
    </w:pPr>
    <w:rPr>
      <w:rFonts w:ascii="Tahoma" w:hAnsi="Tahoma" w:cs="Tahoma"/>
    </w:rPr>
  </w:style>
  <w:style w:type="paragraph" w:customStyle="1" w:styleId="Mapa">
    <w:name w:val="Mapa"/>
    <w:basedOn w:val="Normalny"/>
    <w:rsid w:val="009778C9"/>
    <w:pPr>
      <w:jc w:val="both"/>
    </w:pPr>
    <w:rPr>
      <w:sz w:val="22"/>
      <w:szCs w:val="22"/>
    </w:rPr>
  </w:style>
  <w:style w:type="paragraph" w:customStyle="1" w:styleId="cyferkiwtabeli">
    <w:name w:val="cyferki w tabeli"/>
    <w:next w:val="Normalny"/>
    <w:rsid w:val="009778C9"/>
    <w:pPr>
      <w:suppressAutoHyphens/>
      <w:overflowPunct w:val="0"/>
      <w:autoSpaceDE w:val="0"/>
      <w:spacing w:before="60" w:line="360" w:lineRule="auto"/>
      <w:jc w:val="center"/>
      <w:textAlignment w:val="baseline"/>
    </w:pPr>
    <w:rPr>
      <w:rFonts w:ascii="Arial" w:eastAsia="Times New Roman" w:hAnsi="Arial" w:cs="Times New Roman"/>
      <w:lang w:val="pl-PL" w:eastAsia="ar-SA"/>
    </w:rPr>
  </w:style>
  <w:style w:type="paragraph" w:customStyle="1" w:styleId="Default">
    <w:name w:val="Default"/>
    <w:rsid w:val="009778C9"/>
    <w:pPr>
      <w:suppressAutoHyphens/>
      <w:autoSpaceDE w:val="0"/>
    </w:pPr>
    <w:rPr>
      <w:rFonts w:ascii="TimesNewRoman" w:eastAsia="Times New Roman" w:hAnsi="TimesNewRoman" w:cs="Times New Roman"/>
      <w:lang w:val="pl-PL" w:eastAsia="ar-SA"/>
    </w:rPr>
  </w:style>
  <w:style w:type="paragraph" w:customStyle="1" w:styleId="Podstawowy">
    <w:name w:val="Podstawowy"/>
    <w:basedOn w:val="Default"/>
    <w:next w:val="Default"/>
    <w:rsid w:val="009778C9"/>
  </w:style>
  <w:style w:type="paragraph" w:customStyle="1" w:styleId="kreskowanie">
    <w:name w:val="kreskowanie"/>
    <w:basedOn w:val="Default"/>
    <w:next w:val="Default"/>
    <w:rsid w:val="009778C9"/>
  </w:style>
  <w:style w:type="paragraph" w:customStyle="1" w:styleId="Podstawowy6">
    <w:name w:val="Podstawowy+6"/>
    <w:basedOn w:val="Default"/>
    <w:next w:val="Default"/>
    <w:rsid w:val="009778C9"/>
    <w:pPr>
      <w:spacing w:before="180"/>
    </w:pPr>
  </w:style>
  <w:style w:type="paragraph" w:customStyle="1" w:styleId="Listawypunktowana1">
    <w:name w:val="Lista wypunktowana1"/>
    <w:basedOn w:val="Normalny"/>
    <w:rsid w:val="009778C9"/>
    <w:pPr>
      <w:tabs>
        <w:tab w:val="num" w:pos="432"/>
      </w:tabs>
      <w:ind w:left="-1080"/>
      <w:jc w:val="both"/>
    </w:pPr>
    <w:rPr>
      <w:rFonts w:ascii="Arial" w:hAnsi="Arial" w:cs="Arial"/>
      <w:sz w:val="22"/>
      <w:szCs w:val="20"/>
    </w:rPr>
  </w:style>
  <w:style w:type="paragraph" w:customStyle="1" w:styleId="Punkty">
    <w:name w:val="Punkty"/>
    <w:basedOn w:val="Normalny"/>
    <w:rsid w:val="009778C9"/>
    <w:pPr>
      <w:tabs>
        <w:tab w:val="num" w:pos="720"/>
      </w:tabs>
      <w:jc w:val="both"/>
    </w:pPr>
    <w:rPr>
      <w:rFonts w:ascii="Arial" w:hAnsi="Arial"/>
      <w:szCs w:val="20"/>
    </w:rPr>
  </w:style>
  <w:style w:type="paragraph" w:customStyle="1" w:styleId="Podstawowybezwcicia">
    <w:name w:val="Podstawowy bez wcięcia"/>
    <w:basedOn w:val="Podstawowy"/>
    <w:rsid w:val="009778C9"/>
    <w:pPr>
      <w:autoSpaceDE/>
      <w:jc w:val="both"/>
    </w:pPr>
    <w:rPr>
      <w:rFonts w:ascii="Times New Roman" w:hAnsi="Times New Roman"/>
    </w:rPr>
  </w:style>
  <w:style w:type="paragraph" w:styleId="Tekstprzypisudolnego">
    <w:name w:val="footnote text"/>
    <w:aliases w:val="Tekst przypisu,Podrozdział,Footnote,Podrozdzia3,-E Fuﬂnotentext,Fuﬂnotentext Ursprung,Fußnotentext Ursprung,-E Fußnotentext,Fußnote,Footnote text,Tekst przypisu Znak Znak Znak Znak,Tekst przypisu Znak Znak Znak Znak Znak"/>
    <w:basedOn w:val="Normalny"/>
    <w:link w:val="TekstprzypisudolnegoZnak"/>
    <w:rsid w:val="009778C9"/>
    <w:pPr>
      <w:spacing w:after="240"/>
    </w:pPr>
    <w:rPr>
      <w:rFonts w:ascii="Arial" w:hAnsi="Arial"/>
      <w:sz w:val="20"/>
      <w:szCs w:val="20"/>
    </w:rPr>
  </w:style>
  <w:style w:type="character" w:customStyle="1" w:styleId="TekstprzypisudolnegoZnak">
    <w:name w:val="Tekst przypisu dolnego Znak"/>
    <w:aliases w:val="Tekst przypisu Znak,Podrozdział Znak,Footnote Znak,Podrozdzia3 Znak,-E Fuﬂnotentext Znak,Fuﬂnotentext Ursprung Znak,Fußnotentext Ursprung Znak,-E Fußnotentext Znak,Fußnote Znak,Footnote text Znak"/>
    <w:basedOn w:val="Domylnaczcionkaakapitu"/>
    <w:link w:val="Tekstprzypisudolnego"/>
    <w:rsid w:val="009778C9"/>
    <w:rPr>
      <w:rFonts w:ascii="Arial" w:eastAsia="Times New Roman" w:hAnsi="Arial" w:cs="Times New Roman"/>
      <w:sz w:val="20"/>
      <w:szCs w:val="20"/>
      <w:lang w:val="pl-PL" w:eastAsia="ar-SA"/>
    </w:rPr>
  </w:style>
  <w:style w:type="paragraph" w:styleId="Tekstkomentarza">
    <w:name w:val="annotation text"/>
    <w:basedOn w:val="Normalny"/>
    <w:link w:val="TekstkomentarzaZnak"/>
    <w:semiHidden/>
    <w:rsid w:val="009778C9"/>
    <w:rPr>
      <w:sz w:val="20"/>
      <w:szCs w:val="20"/>
    </w:rPr>
  </w:style>
  <w:style w:type="character" w:customStyle="1" w:styleId="TekstkomentarzaZnak">
    <w:name w:val="Tekst komentarza Znak"/>
    <w:basedOn w:val="Domylnaczcionkaakapitu"/>
    <w:link w:val="Tekstkomentarza"/>
    <w:semiHidden/>
    <w:rsid w:val="009778C9"/>
    <w:rPr>
      <w:rFonts w:ascii="Times New Roman" w:eastAsia="Times New Roman" w:hAnsi="Times New Roman" w:cs="Times New Roman"/>
      <w:sz w:val="20"/>
      <w:szCs w:val="20"/>
      <w:lang w:val="pl-PL" w:eastAsia="ar-SA"/>
    </w:rPr>
  </w:style>
  <w:style w:type="paragraph" w:customStyle="1" w:styleId="tabele">
    <w:name w:val="tabele"/>
    <w:basedOn w:val="Nagwek5"/>
    <w:rsid w:val="009778C9"/>
    <w:pPr>
      <w:tabs>
        <w:tab w:val="clear" w:pos="1008"/>
      </w:tabs>
      <w:spacing w:before="0" w:after="0"/>
      <w:ind w:left="0" w:firstLine="0"/>
      <w:jc w:val="center"/>
    </w:pPr>
    <w:rPr>
      <w:b w:val="0"/>
      <w:bCs w:val="0"/>
      <w:i w:val="0"/>
      <w:iCs w:val="0"/>
      <w:sz w:val="22"/>
      <w:szCs w:val="24"/>
    </w:rPr>
  </w:style>
  <w:style w:type="paragraph" w:customStyle="1" w:styleId="nagwektabeli">
    <w:name w:val="nagłówek tabeli"/>
    <w:basedOn w:val="Normalny"/>
    <w:rsid w:val="009778C9"/>
    <w:pPr>
      <w:overflowPunct w:val="0"/>
      <w:autoSpaceDE w:val="0"/>
      <w:spacing w:before="40" w:after="40"/>
      <w:jc w:val="center"/>
      <w:textAlignment w:val="baseline"/>
    </w:pPr>
    <w:rPr>
      <w:b/>
      <w:i/>
      <w:sz w:val="18"/>
      <w:szCs w:val="20"/>
    </w:rPr>
  </w:style>
  <w:style w:type="paragraph" w:customStyle="1" w:styleId="Bulety">
    <w:name w:val="Bulety"/>
    <w:basedOn w:val="Normalny"/>
    <w:rsid w:val="009778C9"/>
    <w:pPr>
      <w:tabs>
        <w:tab w:val="right" w:leader="dot" w:pos="9072"/>
      </w:tabs>
      <w:spacing w:before="60" w:after="60"/>
      <w:jc w:val="both"/>
    </w:pPr>
    <w:rPr>
      <w:szCs w:val="20"/>
    </w:rPr>
  </w:style>
  <w:style w:type="paragraph" w:customStyle="1" w:styleId="trewtabeli">
    <w:name w:val="treść w tabeli"/>
    <w:next w:val="Normalny"/>
    <w:rsid w:val="009778C9"/>
    <w:pPr>
      <w:suppressAutoHyphens/>
      <w:spacing w:before="60" w:line="360" w:lineRule="auto"/>
    </w:pPr>
    <w:rPr>
      <w:rFonts w:ascii="Arial" w:eastAsia="Times New Roman" w:hAnsi="Arial" w:cs="Times New Roman"/>
      <w:lang w:val="pl-PL" w:eastAsia="ar-SA"/>
    </w:rPr>
  </w:style>
  <w:style w:type="paragraph" w:customStyle="1" w:styleId="newst">
    <w:name w:val="newst"/>
    <w:basedOn w:val="Normalny"/>
    <w:rsid w:val="009778C9"/>
    <w:pPr>
      <w:spacing w:before="280" w:after="280"/>
      <w:jc w:val="both"/>
    </w:pPr>
    <w:rPr>
      <w:rFonts w:ascii="Arial" w:eastAsia="Arial Unicode MS" w:hAnsi="Arial" w:cs="Arial"/>
      <w:bCs/>
      <w:sz w:val="22"/>
      <w:szCs w:val="20"/>
    </w:rPr>
  </w:style>
  <w:style w:type="paragraph" w:customStyle="1" w:styleId="Zawartoramki">
    <w:name w:val="Zawartość ramki"/>
    <w:basedOn w:val="Tekstpodstawowy"/>
    <w:rsid w:val="009778C9"/>
  </w:style>
  <w:style w:type="character" w:styleId="Pogrubienie">
    <w:name w:val="Strong"/>
    <w:uiPriority w:val="22"/>
    <w:qFormat/>
    <w:rsid w:val="009778C9"/>
    <w:rPr>
      <w:b/>
      <w:bCs/>
    </w:rPr>
  </w:style>
  <w:style w:type="character" w:styleId="Odwoanieprzypisudolnego">
    <w:name w:val="footnote reference"/>
    <w:aliases w:val="Odwołanie przypisu,Odwo³anie przypisu"/>
    <w:qFormat/>
    <w:rsid w:val="009778C9"/>
    <w:rPr>
      <w:vertAlign w:val="superscript"/>
    </w:rPr>
  </w:style>
  <w:style w:type="paragraph" w:customStyle="1" w:styleId="western">
    <w:name w:val="western"/>
    <w:basedOn w:val="Normalny"/>
    <w:rsid w:val="009778C9"/>
    <w:pPr>
      <w:suppressAutoHyphens w:val="0"/>
      <w:spacing w:before="100" w:beforeAutospacing="1"/>
    </w:pPr>
    <w:rPr>
      <w:rFonts w:eastAsia="SimSun"/>
      <w:sz w:val="20"/>
      <w:szCs w:val="20"/>
      <w:lang w:eastAsia="zh-CN"/>
    </w:rPr>
  </w:style>
  <w:style w:type="paragraph" w:customStyle="1" w:styleId="sdfootnote">
    <w:name w:val="sdfootnote"/>
    <w:basedOn w:val="Normalny"/>
    <w:rsid w:val="009778C9"/>
    <w:pPr>
      <w:suppressAutoHyphens w:val="0"/>
      <w:spacing w:before="100" w:beforeAutospacing="1"/>
      <w:ind w:left="284" w:hanging="284"/>
    </w:pPr>
    <w:rPr>
      <w:rFonts w:eastAsia="SimSun"/>
      <w:sz w:val="20"/>
      <w:szCs w:val="20"/>
      <w:lang w:eastAsia="zh-CN"/>
    </w:rPr>
  </w:style>
  <w:style w:type="character" w:styleId="Uytehipercze">
    <w:name w:val="FollowedHyperlink"/>
    <w:rsid w:val="009778C9"/>
    <w:rPr>
      <w:color w:val="800000"/>
      <w:u w:val="single"/>
    </w:rPr>
  </w:style>
  <w:style w:type="table" w:styleId="Tabela-elegancki">
    <w:name w:val="Table Elegant"/>
    <w:basedOn w:val="Standardowy"/>
    <w:rsid w:val="009778C9"/>
    <w:pPr>
      <w:suppressAutoHyphens/>
    </w:pPr>
    <w:rPr>
      <w:rFonts w:ascii="Times New Roman" w:eastAsia="SimSu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Mapadokumentu">
    <w:name w:val="Document Map"/>
    <w:basedOn w:val="Normalny"/>
    <w:link w:val="MapadokumentuZnak"/>
    <w:semiHidden/>
    <w:rsid w:val="009778C9"/>
    <w:pPr>
      <w:shd w:val="clear" w:color="auto" w:fill="000080"/>
    </w:pPr>
    <w:rPr>
      <w:rFonts w:ascii="Tahoma" w:hAnsi="Tahoma" w:cs="Tahoma"/>
    </w:rPr>
  </w:style>
  <w:style w:type="character" w:customStyle="1" w:styleId="MapadokumentuZnak">
    <w:name w:val="Mapa dokumentu Znak"/>
    <w:basedOn w:val="Domylnaczcionkaakapitu"/>
    <w:link w:val="Mapadokumentu"/>
    <w:semiHidden/>
    <w:rsid w:val="009778C9"/>
    <w:rPr>
      <w:rFonts w:ascii="Tahoma" w:eastAsia="Times New Roman" w:hAnsi="Tahoma" w:cs="Tahoma"/>
      <w:shd w:val="clear" w:color="auto" w:fill="000080"/>
      <w:lang w:val="pl-PL" w:eastAsia="ar-SA"/>
    </w:rPr>
  </w:style>
  <w:style w:type="table" w:styleId="Siatkatabeli">
    <w:name w:val="Table Grid"/>
    <w:basedOn w:val="Standardowy"/>
    <w:uiPriority w:val="59"/>
    <w:rsid w:val="009778C9"/>
    <w:pPr>
      <w:suppressAutoHyphens/>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pis">
    <w:name w:val="caption"/>
    <w:aliases w:val="Legenda Znak,Legenda Znak Znak Znak,Legenda Znak Znak Znak Znak,Legenda Znak Znak Znak Znak Znak Znak,Legenda Znak Znak Znak Znak Znak Znak Znak,Legenda Znak Znak,Legenda Znak Znak Znak Znak Znak Znak Znak Znak Znak Z Znak Znak Znak Znak,Legenda"/>
    <w:basedOn w:val="Normalny"/>
    <w:next w:val="Normalny"/>
    <w:link w:val="PodpisZnak"/>
    <w:qFormat/>
    <w:rsid w:val="009778C9"/>
    <w:pPr>
      <w:suppressAutoHyphens w:val="0"/>
      <w:spacing w:before="240" w:after="120"/>
      <w:jc w:val="both"/>
    </w:pPr>
    <w:rPr>
      <w:rFonts w:ascii="Arial" w:hAnsi="Arial"/>
      <w:bCs/>
      <w:i/>
      <w:szCs w:val="20"/>
      <w:lang w:eastAsia="pl-PL"/>
    </w:rPr>
  </w:style>
  <w:style w:type="character" w:customStyle="1" w:styleId="PodpisZnak">
    <w:name w:val="Podpis Znak"/>
    <w:aliases w:val="Legenda Znak Znak1,Legenda Znak Znak Znak Znak1,Legenda Znak Znak Znak Znak Znak,Legenda Znak Znak Znak Znak Znak Znak Znak1,Legenda Znak Znak Znak Znak Znak Znak Znak Znak,Legenda Znak Znak Znak1,Legenda Znak1"/>
    <w:link w:val="Podpis"/>
    <w:rsid w:val="009778C9"/>
    <w:rPr>
      <w:rFonts w:ascii="Arial" w:eastAsia="Times New Roman" w:hAnsi="Arial" w:cs="Times New Roman"/>
      <w:bCs/>
      <w:i/>
      <w:szCs w:val="20"/>
      <w:lang w:val="pl-PL"/>
    </w:rPr>
  </w:style>
  <w:style w:type="character" w:customStyle="1" w:styleId="LegendaZnakZnakZZnakZnak">
    <w:name w:val="Legenda Znak Znak Z Znak Znak"/>
    <w:rsid w:val="009778C9"/>
    <w:rPr>
      <w:rFonts w:ascii="Arial" w:hAnsi="Arial"/>
      <w:bCs/>
      <w:i/>
      <w:sz w:val="24"/>
      <w:lang w:val="pl-PL" w:eastAsia="pl-PL" w:bidi="ar-SA"/>
    </w:rPr>
  </w:style>
  <w:style w:type="paragraph" w:customStyle="1" w:styleId="Podpisnadtabel">
    <w:name w:val="Podpis nad tabelą"/>
    <w:basedOn w:val="Default"/>
    <w:next w:val="Default"/>
    <w:rsid w:val="009778C9"/>
    <w:pPr>
      <w:suppressAutoHyphens w:val="0"/>
      <w:autoSpaceDN w:val="0"/>
      <w:adjustRightInd w:val="0"/>
      <w:spacing w:before="240" w:after="60"/>
    </w:pPr>
    <w:rPr>
      <w:rFonts w:ascii="Arial Narrow" w:eastAsia="SimSun" w:hAnsi="Arial Narrow"/>
      <w:lang w:eastAsia="zh-CN"/>
    </w:rPr>
  </w:style>
  <w:style w:type="character" w:customStyle="1" w:styleId="bodytext">
    <w:name w:val="bodytext"/>
    <w:basedOn w:val="Domylnaczcionkaakapitu"/>
    <w:rsid w:val="009778C9"/>
  </w:style>
  <w:style w:type="paragraph" w:styleId="Tekstpodstawowywcity">
    <w:name w:val="Body Text Indent"/>
    <w:aliases w:val=" Znak, Znak2, Znak2 Znak Znak Znak Znak Znak Znak Znak Znak Znak Znak Znak Znak Znak Znak Znak Znak Znak Znak Znak Znak Znak Znak Znak"/>
    <w:basedOn w:val="Normalny"/>
    <w:link w:val="TekstpodstawowywcityZnak"/>
    <w:rsid w:val="009778C9"/>
    <w:pPr>
      <w:spacing w:after="120"/>
      <w:ind w:left="283"/>
    </w:pPr>
  </w:style>
  <w:style w:type="character" w:customStyle="1" w:styleId="TekstpodstawowywcityZnak">
    <w:name w:val="Tekst podstawowy wcięty Znak"/>
    <w:aliases w:val=" Znak Znak, Znak2 Znak, Znak2 Znak Znak Znak Znak Znak Znak Znak Znak Znak Znak Znak Znak Znak Znak Znak Znak Znak Znak Znak Znak Znak Znak Znak Znak"/>
    <w:basedOn w:val="Domylnaczcionkaakapitu"/>
    <w:link w:val="Tekstpodstawowywcity"/>
    <w:rsid w:val="009778C9"/>
    <w:rPr>
      <w:rFonts w:ascii="Times New Roman" w:eastAsia="Times New Roman" w:hAnsi="Times New Roman" w:cs="Times New Roman"/>
      <w:lang w:val="pl-PL" w:eastAsia="ar-SA"/>
    </w:rPr>
  </w:style>
  <w:style w:type="paragraph" w:customStyle="1" w:styleId="tabela">
    <w:name w:val="tabela"/>
    <w:basedOn w:val="Normalny"/>
    <w:rsid w:val="009778C9"/>
    <w:pPr>
      <w:suppressAutoHyphens w:val="0"/>
      <w:spacing w:before="100" w:beforeAutospacing="1" w:after="100" w:afterAutospacing="1"/>
    </w:pPr>
    <w:rPr>
      <w:rFonts w:eastAsia="SimSun"/>
      <w:lang w:eastAsia="zh-CN"/>
    </w:rPr>
  </w:style>
  <w:style w:type="paragraph" w:styleId="Spistreci2">
    <w:name w:val="toc 2"/>
    <w:basedOn w:val="Normalny"/>
    <w:next w:val="Normalny"/>
    <w:autoRedefine/>
    <w:uiPriority w:val="39"/>
    <w:rsid w:val="009778C9"/>
    <w:rPr>
      <w:rFonts w:asciiTheme="minorHAnsi" w:hAnsiTheme="minorHAnsi"/>
      <w:sz w:val="22"/>
      <w:szCs w:val="22"/>
    </w:rPr>
  </w:style>
  <w:style w:type="paragraph" w:styleId="Spistreci3">
    <w:name w:val="toc 3"/>
    <w:basedOn w:val="Normalny"/>
    <w:next w:val="Normalny"/>
    <w:autoRedefine/>
    <w:uiPriority w:val="39"/>
    <w:rsid w:val="009778C9"/>
    <w:pPr>
      <w:ind w:left="240"/>
    </w:pPr>
    <w:rPr>
      <w:rFonts w:asciiTheme="minorHAnsi" w:hAnsiTheme="minorHAnsi"/>
      <w:i/>
      <w:sz w:val="22"/>
      <w:szCs w:val="22"/>
    </w:rPr>
  </w:style>
  <w:style w:type="paragraph" w:styleId="Spistreci4">
    <w:name w:val="toc 4"/>
    <w:basedOn w:val="Normalny"/>
    <w:next w:val="Normalny"/>
    <w:autoRedefine/>
    <w:uiPriority w:val="39"/>
    <w:rsid w:val="009778C9"/>
    <w:pPr>
      <w:pBdr>
        <w:between w:val="double" w:sz="6" w:space="0" w:color="auto"/>
      </w:pBdr>
      <w:ind w:left="480"/>
    </w:pPr>
    <w:rPr>
      <w:rFonts w:asciiTheme="minorHAnsi" w:hAnsiTheme="minorHAnsi"/>
      <w:sz w:val="20"/>
      <w:szCs w:val="20"/>
    </w:rPr>
  </w:style>
  <w:style w:type="paragraph" w:styleId="Spistreci5">
    <w:name w:val="toc 5"/>
    <w:basedOn w:val="Normalny"/>
    <w:next w:val="Normalny"/>
    <w:autoRedefine/>
    <w:uiPriority w:val="39"/>
    <w:rsid w:val="009778C9"/>
    <w:pPr>
      <w:pBdr>
        <w:between w:val="double" w:sz="6" w:space="0" w:color="auto"/>
      </w:pBdr>
      <w:ind w:left="720"/>
    </w:pPr>
    <w:rPr>
      <w:rFonts w:asciiTheme="minorHAnsi" w:hAnsiTheme="minorHAnsi"/>
      <w:sz w:val="20"/>
      <w:szCs w:val="20"/>
    </w:rPr>
  </w:style>
  <w:style w:type="paragraph" w:styleId="Spistreci6">
    <w:name w:val="toc 6"/>
    <w:basedOn w:val="Normalny"/>
    <w:next w:val="Normalny"/>
    <w:autoRedefine/>
    <w:uiPriority w:val="39"/>
    <w:rsid w:val="009778C9"/>
    <w:pPr>
      <w:pBdr>
        <w:between w:val="double" w:sz="6" w:space="0" w:color="auto"/>
      </w:pBdr>
      <w:ind w:left="960"/>
    </w:pPr>
    <w:rPr>
      <w:rFonts w:asciiTheme="minorHAnsi" w:hAnsiTheme="minorHAnsi"/>
      <w:sz w:val="20"/>
      <w:szCs w:val="20"/>
    </w:rPr>
  </w:style>
  <w:style w:type="paragraph" w:styleId="Spistreci7">
    <w:name w:val="toc 7"/>
    <w:basedOn w:val="Normalny"/>
    <w:next w:val="Normalny"/>
    <w:autoRedefine/>
    <w:uiPriority w:val="39"/>
    <w:rsid w:val="009778C9"/>
    <w:pPr>
      <w:pBdr>
        <w:between w:val="double" w:sz="6" w:space="0" w:color="auto"/>
      </w:pBdr>
      <w:ind w:left="1200"/>
    </w:pPr>
    <w:rPr>
      <w:rFonts w:asciiTheme="minorHAnsi" w:hAnsiTheme="minorHAnsi"/>
      <w:sz w:val="20"/>
      <w:szCs w:val="20"/>
    </w:rPr>
  </w:style>
  <w:style w:type="paragraph" w:styleId="Spistreci8">
    <w:name w:val="toc 8"/>
    <w:basedOn w:val="Normalny"/>
    <w:next w:val="Normalny"/>
    <w:autoRedefine/>
    <w:uiPriority w:val="39"/>
    <w:rsid w:val="009778C9"/>
    <w:pPr>
      <w:pBdr>
        <w:between w:val="double" w:sz="6" w:space="0" w:color="auto"/>
      </w:pBdr>
      <w:ind w:left="1440"/>
    </w:pPr>
    <w:rPr>
      <w:rFonts w:asciiTheme="minorHAnsi" w:hAnsiTheme="minorHAnsi"/>
      <w:sz w:val="20"/>
      <w:szCs w:val="20"/>
    </w:rPr>
  </w:style>
  <w:style w:type="paragraph" w:styleId="Spistreci9">
    <w:name w:val="toc 9"/>
    <w:basedOn w:val="Normalny"/>
    <w:next w:val="Normalny"/>
    <w:autoRedefine/>
    <w:uiPriority w:val="39"/>
    <w:rsid w:val="009778C9"/>
    <w:pPr>
      <w:pBdr>
        <w:between w:val="double" w:sz="6" w:space="0" w:color="auto"/>
      </w:pBdr>
      <w:ind w:left="1680"/>
    </w:pPr>
    <w:rPr>
      <w:rFonts w:asciiTheme="minorHAnsi" w:hAnsiTheme="minorHAnsi"/>
      <w:sz w:val="20"/>
      <w:szCs w:val="20"/>
    </w:rPr>
  </w:style>
  <w:style w:type="paragraph" w:styleId="Spisilustracji">
    <w:name w:val="table of figures"/>
    <w:basedOn w:val="Normalny"/>
    <w:next w:val="Normalny"/>
    <w:uiPriority w:val="99"/>
    <w:rsid w:val="009778C9"/>
    <w:pPr>
      <w:ind w:left="480" w:hanging="480"/>
    </w:pPr>
    <w:rPr>
      <w:rFonts w:asciiTheme="minorHAnsi" w:hAnsiTheme="minorHAnsi"/>
      <w:smallCaps/>
      <w:sz w:val="20"/>
      <w:szCs w:val="20"/>
    </w:rPr>
  </w:style>
  <w:style w:type="paragraph" w:styleId="Akapitzlist">
    <w:name w:val="List Paragraph"/>
    <w:basedOn w:val="Normalny"/>
    <w:uiPriority w:val="34"/>
    <w:qFormat/>
    <w:rsid w:val="009778C9"/>
    <w:pPr>
      <w:ind w:left="720"/>
      <w:contextualSpacing/>
    </w:pPr>
  </w:style>
  <w:style w:type="paragraph" w:customStyle="1" w:styleId="ind">
    <w:name w:val="ind"/>
    <w:basedOn w:val="Normalny"/>
    <w:rsid w:val="009778C9"/>
    <w:pPr>
      <w:suppressAutoHyphens w:val="0"/>
      <w:spacing w:before="100" w:beforeAutospacing="1" w:after="100" w:afterAutospacing="1"/>
    </w:pPr>
    <w:rPr>
      <w:lang w:eastAsia="pl-PL"/>
    </w:rPr>
  </w:style>
  <w:style w:type="character" w:customStyle="1" w:styleId="tekst">
    <w:name w:val="tekst"/>
    <w:basedOn w:val="Domylnaczcionkaakapitu1"/>
    <w:rsid w:val="009778C9"/>
  </w:style>
  <w:style w:type="numbering" w:customStyle="1" w:styleId="Nagwek11">
    <w:name w:val="Nagłówek 11"/>
    <w:uiPriority w:val="99"/>
    <w:rsid w:val="009778C9"/>
    <w:pPr>
      <w:numPr>
        <w:numId w:val="4"/>
      </w:numPr>
    </w:pPr>
  </w:style>
  <w:style w:type="paragraph" w:customStyle="1" w:styleId="Tekstpodstawowy22">
    <w:name w:val="Tekst podstawowy 22"/>
    <w:basedOn w:val="Normalny"/>
    <w:rsid w:val="009778C9"/>
    <w:pPr>
      <w:widowControl w:val="0"/>
      <w:suppressAutoHyphens w:val="0"/>
      <w:jc w:val="both"/>
    </w:pPr>
    <w:rPr>
      <w:spacing w:val="-5"/>
      <w:szCs w:val="20"/>
      <w:lang w:eastAsia="pl-PL"/>
    </w:rPr>
  </w:style>
  <w:style w:type="paragraph" w:customStyle="1" w:styleId="Tekstpodstawowy32">
    <w:name w:val="Tekst podstawowy 32"/>
    <w:basedOn w:val="Normalny"/>
    <w:rsid w:val="009778C9"/>
    <w:pPr>
      <w:widowControl w:val="0"/>
      <w:suppressAutoHyphens w:val="0"/>
      <w:jc w:val="both"/>
    </w:pPr>
    <w:rPr>
      <w:spacing w:val="-5"/>
      <w:szCs w:val="20"/>
      <w:lang w:eastAsia="pl-PL"/>
    </w:rPr>
  </w:style>
  <w:style w:type="paragraph" w:customStyle="1" w:styleId="Nagwek6a">
    <w:name w:val="Nagłówek 6a"/>
    <w:basedOn w:val="Nagwek6"/>
    <w:autoRedefine/>
    <w:rsid w:val="009778C9"/>
    <w:pPr>
      <w:tabs>
        <w:tab w:val="clear" w:pos="1152"/>
      </w:tabs>
      <w:suppressAutoHyphens w:val="0"/>
      <w:spacing w:before="0" w:after="0"/>
      <w:ind w:left="0" w:firstLine="0"/>
      <w:jc w:val="both"/>
      <w:outlineLvl w:val="9"/>
    </w:pPr>
    <w:rPr>
      <w:rFonts w:ascii="Arial" w:hAnsi="Arial"/>
      <w:bCs w:val="0"/>
      <w:i/>
      <w:snapToGrid w:val="0"/>
      <w:sz w:val="24"/>
      <w:szCs w:val="20"/>
      <w:lang w:eastAsia="pl-PL"/>
    </w:rPr>
  </w:style>
  <w:style w:type="paragraph" w:customStyle="1" w:styleId="Styl1">
    <w:name w:val="Styl1"/>
    <w:basedOn w:val="Normalny"/>
    <w:rsid w:val="009778C9"/>
    <w:pPr>
      <w:suppressAutoHyphens w:val="0"/>
      <w:spacing w:before="60" w:after="60"/>
      <w:jc w:val="both"/>
    </w:pPr>
    <w:rPr>
      <w:rFonts w:ascii="Arial" w:hAnsi="Arial"/>
      <w:szCs w:val="20"/>
      <w:lang w:eastAsia="pl-PL"/>
    </w:rPr>
  </w:style>
  <w:style w:type="paragraph" w:styleId="Zwykytekst">
    <w:name w:val="Plain Text"/>
    <w:basedOn w:val="Normalny"/>
    <w:link w:val="ZwykytekstZnak"/>
    <w:rsid w:val="009778C9"/>
    <w:pPr>
      <w:suppressAutoHyphens w:val="0"/>
      <w:spacing w:before="60" w:after="60"/>
    </w:pPr>
    <w:rPr>
      <w:rFonts w:ascii="Courier New" w:hAnsi="Courier New"/>
      <w:sz w:val="20"/>
      <w:szCs w:val="20"/>
      <w:lang w:eastAsia="pl-PL"/>
    </w:rPr>
  </w:style>
  <w:style w:type="character" w:customStyle="1" w:styleId="ZwykytekstZnak">
    <w:name w:val="Zwykły tekst Znak"/>
    <w:basedOn w:val="Domylnaczcionkaakapitu"/>
    <w:link w:val="Zwykytekst"/>
    <w:rsid w:val="009778C9"/>
    <w:rPr>
      <w:rFonts w:ascii="Courier New" w:eastAsia="Times New Roman" w:hAnsi="Courier New" w:cs="Times New Roman"/>
      <w:sz w:val="20"/>
      <w:szCs w:val="20"/>
      <w:lang w:val="pl-PL"/>
    </w:rPr>
  </w:style>
  <w:style w:type="paragraph" w:styleId="Tekstpodstawowy2">
    <w:name w:val="Body Text 2"/>
    <w:basedOn w:val="Normalny"/>
    <w:link w:val="Tekstpodstawowy2Znak"/>
    <w:rsid w:val="009778C9"/>
    <w:pPr>
      <w:suppressAutoHyphens w:val="0"/>
      <w:spacing w:before="60" w:after="60"/>
      <w:jc w:val="both"/>
    </w:pPr>
    <w:rPr>
      <w:rFonts w:ascii="BankGothic Md BT" w:hAnsi="BankGothic Md BT"/>
      <w:kern w:val="32"/>
      <w:sz w:val="44"/>
      <w:szCs w:val="20"/>
      <w:lang w:eastAsia="pl-PL"/>
    </w:rPr>
  </w:style>
  <w:style w:type="character" w:customStyle="1" w:styleId="Tekstpodstawowy2Znak">
    <w:name w:val="Tekst podstawowy 2 Znak"/>
    <w:basedOn w:val="Domylnaczcionkaakapitu"/>
    <w:link w:val="Tekstpodstawowy2"/>
    <w:rsid w:val="009778C9"/>
    <w:rPr>
      <w:rFonts w:ascii="BankGothic Md BT" w:eastAsia="Times New Roman" w:hAnsi="BankGothic Md BT" w:cs="Times New Roman"/>
      <w:kern w:val="32"/>
      <w:sz w:val="44"/>
      <w:szCs w:val="20"/>
      <w:lang w:val="pl-PL"/>
    </w:rPr>
  </w:style>
  <w:style w:type="paragraph" w:customStyle="1" w:styleId="Styl2">
    <w:name w:val="Styl2"/>
    <w:basedOn w:val="Nagwek1"/>
    <w:rsid w:val="009778C9"/>
    <w:pPr>
      <w:numPr>
        <w:numId w:val="0"/>
      </w:numPr>
    </w:pPr>
    <w:rPr>
      <w:iCs w:val="0"/>
      <w:color w:val="800000"/>
      <w:kern w:val="32"/>
      <w:sz w:val="36"/>
      <w:szCs w:val="20"/>
      <w:lang w:eastAsia="pl-PL"/>
    </w:rPr>
  </w:style>
  <w:style w:type="paragraph" w:styleId="Tekstpodstawowywcity2">
    <w:name w:val="Body Text Indent 2"/>
    <w:basedOn w:val="Normalny"/>
    <w:link w:val="Tekstpodstawowywcity2Znak"/>
    <w:rsid w:val="009778C9"/>
    <w:pPr>
      <w:suppressAutoHyphens w:val="0"/>
      <w:spacing w:before="60" w:after="60"/>
      <w:ind w:left="4320" w:hanging="4320"/>
    </w:pPr>
    <w:rPr>
      <w:rFonts w:ascii="BankGothic Md BT" w:hAnsi="BankGothic Md BT"/>
      <w:kern w:val="32"/>
      <w:sz w:val="40"/>
      <w:szCs w:val="20"/>
      <w:lang w:eastAsia="pl-PL"/>
    </w:rPr>
  </w:style>
  <w:style w:type="character" w:customStyle="1" w:styleId="Tekstpodstawowywcity2Znak">
    <w:name w:val="Tekst podstawowy wcięty 2 Znak"/>
    <w:basedOn w:val="Domylnaczcionkaakapitu"/>
    <w:link w:val="Tekstpodstawowywcity2"/>
    <w:rsid w:val="009778C9"/>
    <w:rPr>
      <w:rFonts w:ascii="BankGothic Md BT" w:eastAsia="Times New Roman" w:hAnsi="BankGothic Md BT" w:cs="Times New Roman"/>
      <w:kern w:val="32"/>
      <w:sz w:val="40"/>
      <w:szCs w:val="20"/>
      <w:lang w:val="pl-PL"/>
    </w:rPr>
  </w:style>
  <w:style w:type="paragraph" w:styleId="Tekstpodstawowy3">
    <w:name w:val="Body Text 3"/>
    <w:aliases w:val="tekst w tabeli"/>
    <w:basedOn w:val="Normalny"/>
    <w:link w:val="Tekstpodstawowy3Znak"/>
    <w:rsid w:val="009778C9"/>
    <w:pPr>
      <w:suppressAutoHyphens w:val="0"/>
      <w:spacing w:before="60" w:after="60"/>
      <w:jc w:val="both"/>
    </w:pPr>
    <w:rPr>
      <w:rFonts w:ascii="Tahoma" w:hAnsi="Tahoma"/>
      <w:i/>
      <w:szCs w:val="20"/>
      <w:lang w:eastAsia="pl-PL"/>
    </w:rPr>
  </w:style>
  <w:style w:type="character" w:customStyle="1" w:styleId="Tekstpodstawowy3Znak">
    <w:name w:val="Tekst podstawowy 3 Znak"/>
    <w:aliases w:val="tekst w tabeli Znak"/>
    <w:basedOn w:val="Domylnaczcionkaakapitu"/>
    <w:link w:val="Tekstpodstawowy3"/>
    <w:rsid w:val="009778C9"/>
    <w:rPr>
      <w:rFonts w:ascii="Tahoma" w:eastAsia="Times New Roman" w:hAnsi="Tahoma" w:cs="Times New Roman"/>
      <w:i/>
      <w:szCs w:val="20"/>
      <w:lang w:val="pl-PL"/>
    </w:rPr>
  </w:style>
  <w:style w:type="paragraph" w:customStyle="1" w:styleId="H3">
    <w:name w:val="H3"/>
    <w:basedOn w:val="Normalny"/>
    <w:next w:val="Normalny"/>
    <w:rsid w:val="009778C9"/>
    <w:pPr>
      <w:keepNext/>
      <w:suppressAutoHyphens w:val="0"/>
      <w:spacing w:before="100" w:after="100"/>
      <w:outlineLvl w:val="3"/>
    </w:pPr>
    <w:rPr>
      <w:b/>
      <w:snapToGrid w:val="0"/>
      <w:sz w:val="28"/>
      <w:szCs w:val="20"/>
      <w:lang w:eastAsia="pl-PL"/>
    </w:rPr>
  </w:style>
  <w:style w:type="paragraph" w:customStyle="1" w:styleId="H4">
    <w:name w:val="H4"/>
    <w:basedOn w:val="Normalny"/>
    <w:next w:val="Normalny"/>
    <w:rsid w:val="009778C9"/>
    <w:pPr>
      <w:keepNext/>
      <w:suppressAutoHyphens w:val="0"/>
      <w:spacing w:before="100" w:after="100"/>
      <w:outlineLvl w:val="4"/>
    </w:pPr>
    <w:rPr>
      <w:b/>
      <w:snapToGrid w:val="0"/>
      <w:szCs w:val="20"/>
      <w:lang w:eastAsia="pl-PL"/>
    </w:rPr>
  </w:style>
  <w:style w:type="paragraph" w:customStyle="1" w:styleId="Blockquote">
    <w:name w:val="Blockquote"/>
    <w:basedOn w:val="Normalny"/>
    <w:rsid w:val="009778C9"/>
    <w:pPr>
      <w:suppressAutoHyphens w:val="0"/>
      <w:spacing w:before="100" w:after="100"/>
      <w:ind w:left="360" w:right="360"/>
    </w:pPr>
    <w:rPr>
      <w:snapToGrid w:val="0"/>
      <w:szCs w:val="20"/>
      <w:lang w:eastAsia="pl-PL"/>
    </w:rPr>
  </w:style>
  <w:style w:type="paragraph" w:styleId="Lista2">
    <w:name w:val="List 2"/>
    <w:basedOn w:val="Normalny"/>
    <w:rsid w:val="009778C9"/>
    <w:pPr>
      <w:suppressAutoHyphens w:val="0"/>
      <w:spacing w:after="240"/>
      <w:ind w:left="566" w:hanging="283"/>
      <w:jc w:val="both"/>
    </w:pPr>
    <w:rPr>
      <w:rFonts w:ascii="Arial" w:hAnsi="Arial"/>
      <w:szCs w:val="20"/>
      <w:lang w:eastAsia="pl-PL"/>
    </w:rPr>
  </w:style>
  <w:style w:type="paragraph" w:customStyle="1" w:styleId="bulety0">
    <w:name w:val="bulety"/>
    <w:basedOn w:val="Normalny"/>
    <w:rsid w:val="009778C9"/>
    <w:pPr>
      <w:suppressAutoHyphens w:val="0"/>
      <w:spacing w:before="60" w:after="60" w:line="360" w:lineRule="auto"/>
      <w:jc w:val="both"/>
    </w:pPr>
    <w:rPr>
      <w:rFonts w:ascii="Arial" w:hAnsi="Arial"/>
      <w:snapToGrid w:val="0"/>
      <w:szCs w:val="20"/>
      <w:lang w:eastAsia="pl-PL"/>
    </w:rPr>
  </w:style>
  <w:style w:type="paragraph" w:customStyle="1" w:styleId="bodytext21">
    <w:name w:val="bodytext21"/>
    <w:basedOn w:val="Normalny"/>
    <w:rsid w:val="009778C9"/>
    <w:pPr>
      <w:suppressAutoHyphens w:val="0"/>
      <w:spacing w:before="100" w:after="100"/>
    </w:pPr>
    <w:rPr>
      <w:rFonts w:ascii="Arial" w:hAnsi="Arial"/>
      <w:szCs w:val="20"/>
      <w:lang w:eastAsia="pl-PL"/>
    </w:rPr>
  </w:style>
  <w:style w:type="table" w:styleId="Tabela-kolorowy2">
    <w:name w:val="Table Colorful 2"/>
    <w:basedOn w:val="Standardowy"/>
    <w:rsid w:val="009778C9"/>
    <w:pPr>
      <w:spacing w:before="60" w:after="60"/>
      <w:jc w:val="both"/>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ekstpodstawowywcity3">
    <w:name w:val="Body Text Indent 3"/>
    <w:basedOn w:val="Normalny"/>
    <w:link w:val="Tekstpodstawowywcity3Znak"/>
    <w:rsid w:val="009778C9"/>
    <w:pPr>
      <w:suppressAutoHyphens w:val="0"/>
      <w:spacing w:after="120"/>
      <w:ind w:left="283"/>
    </w:pPr>
    <w:rPr>
      <w:rFonts w:ascii="Arial" w:hAnsi="Arial"/>
      <w:sz w:val="16"/>
      <w:szCs w:val="16"/>
      <w:lang w:eastAsia="pl-PL"/>
    </w:rPr>
  </w:style>
  <w:style w:type="character" w:customStyle="1" w:styleId="Tekstpodstawowywcity3Znak">
    <w:name w:val="Tekst podstawowy wcięty 3 Znak"/>
    <w:basedOn w:val="Domylnaczcionkaakapitu"/>
    <w:link w:val="Tekstpodstawowywcity3"/>
    <w:rsid w:val="009778C9"/>
    <w:rPr>
      <w:rFonts w:ascii="Arial" w:eastAsia="Times New Roman" w:hAnsi="Arial" w:cs="Times New Roman"/>
      <w:sz w:val="16"/>
      <w:szCs w:val="16"/>
      <w:lang w:val="pl-PL"/>
    </w:rPr>
  </w:style>
  <w:style w:type="table" w:styleId="Tabela-lista2">
    <w:name w:val="Table List 2"/>
    <w:basedOn w:val="Standardowy"/>
    <w:rsid w:val="009778C9"/>
    <w:rPr>
      <w:rFonts w:ascii="Times New Roman" w:eastAsia="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kstpodstawowywcity22">
    <w:name w:val="Tekst podstawowy wcięty 22"/>
    <w:basedOn w:val="Normalny"/>
    <w:rsid w:val="009778C9"/>
    <w:pPr>
      <w:suppressAutoHyphens w:val="0"/>
      <w:ind w:left="705"/>
    </w:pPr>
    <w:rPr>
      <w:color w:val="0000FF"/>
      <w:szCs w:val="20"/>
      <w:lang w:eastAsia="pl-PL"/>
    </w:rPr>
  </w:style>
  <w:style w:type="character" w:customStyle="1" w:styleId="eltit">
    <w:name w:val="eltit"/>
    <w:basedOn w:val="Domylnaczcionkaakapitu"/>
    <w:rsid w:val="009778C9"/>
  </w:style>
  <w:style w:type="paragraph" w:styleId="Tekstprzypisukocowego">
    <w:name w:val="endnote text"/>
    <w:basedOn w:val="Normalny"/>
    <w:link w:val="TekstprzypisukocowegoZnak"/>
    <w:unhideWhenUsed/>
    <w:rsid w:val="009778C9"/>
    <w:rPr>
      <w:sz w:val="20"/>
      <w:szCs w:val="20"/>
    </w:rPr>
  </w:style>
  <w:style w:type="character" w:customStyle="1" w:styleId="TekstprzypisukocowegoZnak">
    <w:name w:val="Tekst przypisu końcowego Znak"/>
    <w:basedOn w:val="Domylnaczcionkaakapitu"/>
    <w:link w:val="Tekstprzypisukocowego"/>
    <w:rsid w:val="009778C9"/>
    <w:rPr>
      <w:rFonts w:ascii="Times New Roman" w:eastAsia="Times New Roman" w:hAnsi="Times New Roman" w:cs="Times New Roman"/>
      <w:sz w:val="20"/>
      <w:szCs w:val="20"/>
      <w:lang w:val="pl-PL" w:eastAsia="ar-SA"/>
    </w:rPr>
  </w:style>
  <w:style w:type="character" w:styleId="Odwoanieprzypisukocowego">
    <w:name w:val="endnote reference"/>
    <w:unhideWhenUsed/>
    <w:rsid w:val="009778C9"/>
    <w:rPr>
      <w:vertAlign w:val="superscript"/>
    </w:rPr>
  </w:style>
  <w:style w:type="paragraph" w:customStyle="1" w:styleId="prosty">
    <w:name w:val="prosty"/>
    <w:basedOn w:val="Normalny"/>
    <w:rsid w:val="009778C9"/>
    <w:pPr>
      <w:suppressAutoHyphens w:val="0"/>
      <w:spacing w:before="100" w:beforeAutospacing="1" w:after="100" w:afterAutospacing="1"/>
    </w:pPr>
    <w:rPr>
      <w:lang w:eastAsia="pl-PL"/>
    </w:rPr>
  </w:style>
  <w:style w:type="paragraph" w:customStyle="1" w:styleId="akapitznak">
    <w:name w:val="akapitznak"/>
    <w:basedOn w:val="Normalny"/>
    <w:rsid w:val="009778C9"/>
    <w:pPr>
      <w:suppressAutoHyphens w:val="0"/>
      <w:spacing w:before="100" w:beforeAutospacing="1" w:after="100" w:afterAutospacing="1"/>
    </w:pPr>
    <w:rPr>
      <w:lang w:eastAsia="pl-PL"/>
    </w:rPr>
  </w:style>
  <w:style w:type="paragraph" w:styleId="Nagwekspisutreci">
    <w:name w:val="TOC Heading"/>
    <w:basedOn w:val="Nagwek1"/>
    <w:next w:val="Normalny"/>
    <w:uiPriority w:val="39"/>
    <w:unhideWhenUsed/>
    <w:qFormat/>
    <w:rsid w:val="009778C9"/>
    <w:pPr>
      <w:keepLines/>
      <w:numPr>
        <w:numId w:val="0"/>
      </w:numPr>
      <w:spacing w:before="480" w:after="0" w:line="276" w:lineRule="auto"/>
      <w:outlineLvl w:val="9"/>
    </w:pPr>
    <w:rPr>
      <w:rFonts w:ascii="Cambria" w:hAnsi="Cambria"/>
      <w:bCs/>
      <w:i w:val="0"/>
      <w:iCs w:val="0"/>
      <w:color w:val="365F91"/>
      <w:kern w:val="0"/>
      <w:lang w:eastAsia="en-US"/>
    </w:rPr>
  </w:style>
  <w:style w:type="character" w:customStyle="1" w:styleId="Legenda2Znak">
    <w:name w:val="Legenda2 Znak"/>
    <w:aliases w:val="Legenda Znak1 Znak,Legenda Znak Znak Znak1 Znak,Legenda Znak Znak Znak Znak1 Znak,Legenda Znak Znak Znak Znak Znak Znak1 Znak,Legenda Znak Znak Znak Znak Znak Znak Znak1 Znak,Legenda Znak Znak1 Znak"/>
    <w:rsid w:val="009778C9"/>
    <w:rPr>
      <w:rFonts w:ascii="Times New Roman" w:eastAsia="Times New Roman" w:hAnsi="Times New Roman" w:cs="Times New Roman"/>
      <w:b/>
      <w:bCs/>
      <w:sz w:val="20"/>
      <w:szCs w:val="20"/>
      <w:lang w:eastAsia="pl-PL"/>
    </w:rPr>
  </w:style>
  <w:style w:type="paragraph" w:customStyle="1" w:styleId="tabela2">
    <w:name w:val="tabela 2"/>
    <w:basedOn w:val="Normalny"/>
    <w:rsid w:val="009778C9"/>
    <w:pPr>
      <w:suppressAutoHyphens w:val="0"/>
      <w:spacing w:before="120" w:after="120"/>
      <w:jc w:val="both"/>
    </w:pPr>
    <w:rPr>
      <w:rFonts w:ascii="Arial" w:eastAsia="SimSun" w:hAnsi="Arial" w:cs="Arial"/>
      <w:sz w:val="20"/>
      <w:szCs w:val="20"/>
      <w:lang w:eastAsia="pl-PL"/>
    </w:rPr>
  </w:style>
  <w:style w:type="paragraph" w:customStyle="1" w:styleId="PodpispodobiektemLegendaZnak">
    <w:name w:val="Podpis pod obiektem.Legenda Znak"/>
    <w:basedOn w:val="Normalny"/>
    <w:next w:val="Normalny"/>
    <w:rsid w:val="009778C9"/>
    <w:pPr>
      <w:suppressAutoHyphens w:val="0"/>
      <w:autoSpaceDE w:val="0"/>
      <w:autoSpaceDN w:val="0"/>
      <w:adjustRightInd w:val="0"/>
      <w:spacing w:before="240" w:after="120"/>
      <w:jc w:val="both"/>
    </w:pPr>
    <w:rPr>
      <w:rFonts w:ascii="Arial" w:hAnsi="Arial" w:cs="Arial"/>
      <w:i/>
      <w:iCs/>
      <w:lang w:eastAsia="pl-PL"/>
    </w:rPr>
  </w:style>
  <w:style w:type="table" w:customStyle="1" w:styleId="MjII">
    <w:name w:val="Mój II"/>
    <w:basedOn w:val="Siatkatabeli"/>
    <w:rsid w:val="009778C9"/>
    <w:pPr>
      <w:suppressAutoHyphens w:val="0"/>
    </w:pPr>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rdo">
    <w:name w:val="Źródło"/>
    <w:basedOn w:val="Normalny"/>
    <w:next w:val="Normalny"/>
    <w:link w:val="rdoZnak"/>
    <w:qFormat/>
    <w:rsid w:val="009778C9"/>
    <w:pPr>
      <w:suppressAutoHyphens w:val="0"/>
      <w:spacing w:before="120" w:after="120"/>
      <w:jc w:val="both"/>
    </w:pPr>
    <w:rPr>
      <w:rFonts w:ascii="Tahoma" w:hAnsi="Tahoma"/>
      <w:i/>
      <w:snapToGrid w:val="0"/>
      <w:sz w:val="16"/>
      <w:lang w:val="x-none" w:eastAsia="x-none"/>
    </w:rPr>
  </w:style>
  <w:style w:type="paragraph" w:customStyle="1" w:styleId="zwykywcity">
    <w:name w:val="zwykły wcięty"/>
    <w:basedOn w:val="Normalny"/>
    <w:rsid w:val="009778C9"/>
    <w:pPr>
      <w:suppressAutoHyphens w:val="0"/>
      <w:spacing w:after="60" w:line="360" w:lineRule="auto"/>
      <w:ind w:firstLine="567"/>
      <w:jc w:val="both"/>
    </w:pPr>
    <w:rPr>
      <w:szCs w:val="20"/>
      <w:lang w:eastAsia="pl-PL"/>
    </w:rPr>
  </w:style>
  <w:style w:type="character" w:customStyle="1" w:styleId="apple-style-span">
    <w:name w:val="apple-style-span"/>
    <w:basedOn w:val="Domylnaczcionkaakapitu"/>
    <w:rsid w:val="009778C9"/>
  </w:style>
  <w:style w:type="character" w:styleId="Wyrnienie">
    <w:name w:val="Emphasis"/>
    <w:uiPriority w:val="20"/>
    <w:qFormat/>
    <w:rsid w:val="009778C9"/>
    <w:rPr>
      <w:i/>
      <w:iCs/>
    </w:rPr>
  </w:style>
  <w:style w:type="paragraph" w:customStyle="1" w:styleId="wyliczenie2">
    <w:name w:val="wyliczenie2"/>
    <w:basedOn w:val="Normalny"/>
    <w:rsid w:val="009778C9"/>
    <w:pPr>
      <w:suppressAutoHyphens w:val="0"/>
      <w:overflowPunct w:val="0"/>
      <w:autoSpaceDE w:val="0"/>
      <w:autoSpaceDN w:val="0"/>
      <w:adjustRightInd w:val="0"/>
      <w:spacing w:before="40"/>
      <w:ind w:left="851" w:hanging="284"/>
      <w:jc w:val="both"/>
      <w:textAlignment w:val="baseline"/>
    </w:pPr>
    <w:rPr>
      <w:rFonts w:ascii="Arial" w:hAnsi="Arial"/>
      <w:sz w:val="22"/>
      <w:szCs w:val="20"/>
      <w:lang w:eastAsia="pl-PL"/>
    </w:rPr>
  </w:style>
  <w:style w:type="character" w:customStyle="1" w:styleId="tekstpodstawowyznak0">
    <w:name w:val="tekstpodstawowyznak"/>
    <w:basedOn w:val="Domylnaczcionkaakapitu"/>
    <w:rsid w:val="009778C9"/>
  </w:style>
  <w:style w:type="paragraph" w:customStyle="1" w:styleId="StylTahoma11ptWyjustowanyPrzed3ptPo3pt">
    <w:name w:val="Styl Tahoma 11 pt Wyjustowany Przed:  3 pt Po:  3 pt"/>
    <w:basedOn w:val="Normalny"/>
    <w:rsid w:val="009778C9"/>
    <w:pPr>
      <w:spacing w:before="60" w:after="100"/>
      <w:jc w:val="both"/>
    </w:pPr>
    <w:rPr>
      <w:rFonts w:ascii="Tahoma" w:hAnsi="Tahoma"/>
      <w:sz w:val="22"/>
      <w:szCs w:val="20"/>
    </w:rPr>
  </w:style>
  <w:style w:type="paragraph" w:customStyle="1" w:styleId="p1">
    <w:name w:val="p1"/>
    <w:basedOn w:val="Normalny"/>
    <w:rsid w:val="009778C9"/>
    <w:pPr>
      <w:suppressAutoHyphens w:val="0"/>
      <w:spacing w:before="100" w:beforeAutospacing="1" w:after="100" w:afterAutospacing="1"/>
    </w:pPr>
    <w:rPr>
      <w:lang w:eastAsia="pl-PL"/>
    </w:rPr>
  </w:style>
  <w:style w:type="character" w:customStyle="1" w:styleId="skypetbinnertext">
    <w:name w:val="skype_tb_innertext"/>
    <w:basedOn w:val="Domylnaczcionkaakapitu"/>
    <w:rsid w:val="009778C9"/>
  </w:style>
  <w:style w:type="character" w:customStyle="1" w:styleId="bold">
    <w:name w:val="bold"/>
    <w:basedOn w:val="Domylnaczcionkaakapitu"/>
    <w:rsid w:val="009778C9"/>
  </w:style>
  <w:style w:type="character" w:customStyle="1" w:styleId="NormalnyWebZnak">
    <w:name w:val="Normalny (Web) Znak"/>
    <w:link w:val="NormalnyWeb"/>
    <w:uiPriority w:val="99"/>
    <w:rsid w:val="009778C9"/>
    <w:rPr>
      <w:rFonts w:ascii="Times New Roman" w:eastAsia="Times New Roman" w:hAnsi="Times New Roman" w:cs="Times New Roman"/>
      <w:lang w:val="pl-PL" w:eastAsia="ar-SA"/>
    </w:rPr>
  </w:style>
  <w:style w:type="paragraph" w:customStyle="1" w:styleId="naglowek">
    <w:name w:val="naglowek"/>
    <w:basedOn w:val="Normalny"/>
    <w:rsid w:val="009778C9"/>
    <w:pPr>
      <w:suppressAutoHyphens w:val="0"/>
      <w:spacing w:before="100" w:beforeAutospacing="1" w:after="100" w:afterAutospacing="1"/>
    </w:pPr>
    <w:rPr>
      <w:lang w:eastAsia="pl-PL"/>
    </w:rPr>
  </w:style>
  <w:style w:type="character" w:customStyle="1" w:styleId="inplacedisplayid1siteid33">
    <w:name w:val="inplacedisplayid1siteid33"/>
    <w:basedOn w:val="Domylnaczcionkaakapitu"/>
    <w:rsid w:val="009778C9"/>
  </w:style>
  <w:style w:type="paragraph" w:customStyle="1" w:styleId="t3">
    <w:name w:val="t3"/>
    <w:basedOn w:val="Normalny"/>
    <w:rsid w:val="009778C9"/>
    <w:pPr>
      <w:suppressAutoHyphens w:val="0"/>
      <w:spacing w:before="100" w:beforeAutospacing="1" w:after="100" w:afterAutospacing="1"/>
    </w:pPr>
    <w:rPr>
      <w:lang w:eastAsia="pl-PL"/>
    </w:rPr>
  </w:style>
  <w:style w:type="character" w:styleId="Odwoaniedokomentarza">
    <w:name w:val="annotation reference"/>
    <w:semiHidden/>
    <w:rsid w:val="009778C9"/>
    <w:rPr>
      <w:sz w:val="16"/>
      <w:szCs w:val="16"/>
    </w:rPr>
  </w:style>
  <w:style w:type="paragraph" w:customStyle="1" w:styleId="StylStylWyjustowanyDolewejZnakZnakZnakZnakZnakZnakZnakZnakZnak">
    <w:name w:val="Styl Styl Wyjustowany + Do lewej Znak Znak Znak Znak Znak Znak Znak Znak Znak"/>
    <w:basedOn w:val="Normalny"/>
    <w:link w:val="StylStylWyjustowanyDolewejZnakZnakZnakZnakZnakZnakZnakZnakZnakZnak"/>
    <w:rsid w:val="009778C9"/>
    <w:pPr>
      <w:suppressAutoHyphens w:val="0"/>
    </w:pPr>
    <w:rPr>
      <w:szCs w:val="20"/>
      <w:lang w:eastAsia="pl-PL"/>
    </w:rPr>
  </w:style>
  <w:style w:type="character" w:customStyle="1" w:styleId="StylStylWyjustowanyDolewejZnakZnakZnakZnakZnakZnakZnakZnakZnakZnak">
    <w:name w:val="Styl Styl Wyjustowany + Do lewej Znak Znak Znak Znak Znak Znak Znak Znak Znak Znak"/>
    <w:link w:val="StylStylWyjustowanyDolewejZnakZnakZnakZnakZnakZnakZnakZnakZnak"/>
    <w:rsid w:val="009778C9"/>
    <w:rPr>
      <w:rFonts w:ascii="Times New Roman" w:eastAsia="Times New Roman" w:hAnsi="Times New Roman" w:cs="Times New Roman"/>
      <w:szCs w:val="20"/>
      <w:lang w:val="pl-PL"/>
    </w:rPr>
  </w:style>
  <w:style w:type="paragraph" w:customStyle="1" w:styleId="StylStylWyjustowanyDolewejZnakZnak">
    <w:name w:val="Styl Styl Wyjustowany + Do lewej Znak Znak"/>
    <w:basedOn w:val="Normalny"/>
    <w:link w:val="StylStylWyjustowanyDolewejZnakZnakZnak"/>
    <w:rsid w:val="009778C9"/>
    <w:pPr>
      <w:suppressAutoHyphens w:val="0"/>
    </w:pPr>
    <w:rPr>
      <w:szCs w:val="20"/>
      <w:lang w:eastAsia="pl-PL"/>
    </w:rPr>
  </w:style>
  <w:style w:type="character" w:customStyle="1" w:styleId="StylStylWyjustowanyDolewejZnakZnakZnak">
    <w:name w:val="Styl Styl Wyjustowany + Do lewej Znak Znak Znak"/>
    <w:link w:val="StylStylWyjustowanyDolewejZnakZnak"/>
    <w:rsid w:val="009778C9"/>
    <w:rPr>
      <w:rFonts w:ascii="Times New Roman" w:eastAsia="Times New Roman" w:hAnsi="Times New Roman" w:cs="Times New Roman"/>
      <w:szCs w:val="20"/>
      <w:lang w:val="pl-PL"/>
    </w:rPr>
  </w:style>
  <w:style w:type="character" w:customStyle="1" w:styleId="WW8Num1z0">
    <w:name w:val="WW8Num1z0"/>
    <w:rsid w:val="009778C9"/>
    <w:rPr>
      <w:rFonts w:ascii="Symbol" w:hAnsi="Symbol"/>
    </w:rPr>
  </w:style>
  <w:style w:type="character" w:customStyle="1" w:styleId="WW8Num1z1">
    <w:name w:val="WW8Num1z1"/>
    <w:rsid w:val="009778C9"/>
    <w:rPr>
      <w:rFonts w:ascii="Courier New" w:hAnsi="Courier New" w:cs="Courier New"/>
    </w:rPr>
  </w:style>
  <w:style w:type="character" w:customStyle="1" w:styleId="WW8Num1z2">
    <w:name w:val="WW8Num1z2"/>
    <w:rsid w:val="009778C9"/>
    <w:rPr>
      <w:rFonts w:ascii="Wingdings" w:hAnsi="Wingdings"/>
    </w:rPr>
  </w:style>
  <w:style w:type="character" w:customStyle="1" w:styleId="WW8Num2z0">
    <w:name w:val="WW8Num2z0"/>
    <w:rsid w:val="009778C9"/>
    <w:rPr>
      <w:rFonts w:ascii="Symbol" w:hAnsi="Symbol"/>
    </w:rPr>
  </w:style>
  <w:style w:type="character" w:customStyle="1" w:styleId="WW8Num2z1">
    <w:name w:val="WW8Num2z1"/>
    <w:rsid w:val="009778C9"/>
    <w:rPr>
      <w:rFonts w:ascii="Courier New" w:hAnsi="Courier New" w:cs="Courier New"/>
    </w:rPr>
  </w:style>
  <w:style w:type="character" w:customStyle="1" w:styleId="WW8Num2z2">
    <w:name w:val="WW8Num2z2"/>
    <w:rsid w:val="009778C9"/>
    <w:rPr>
      <w:rFonts w:ascii="Wingdings" w:hAnsi="Wingdings"/>
    </w:rPr>
  </w:style>
  <w:style w:type="character" w:customStyle="1" w:styleId="WW8Num3z0">
    <w:name w:val="WW8Num3z0"/>
    <w:rsid w:val="009778C9"/>
    <w:rPr>
      <w:rFonts w:ascii="Symbol" w:hAnsi="Symbol"/>
    </w:rPr>
  </w:style>
  <w:style w:type="character" w:customStyle="1" w:styleId="WW8Num3z1">
    <w:name w:val="WW8Num3z1"/>
    <w:rsid w:val="009778C9"/>
    <w:rPr>
      <w:rFonts w:ascii="Courier New" w:hAnsi="Courier New" w:cs="Courier New"/>
    </w:rPr>
  </w:style>
  <w:style w:type="character" w:customStyle="1" w:styleId="WW8Num4z0">
    <w:name w:val="WW8Num4z0"/>
    <w:rsid w:val="009778C9"/>
    <w:rPr>
      <w:rFonts w:ascii="Tahoma" w:hAnsi="Tahoma"/>
      <w:sz w:val="32"/>
      <w:szCs w:val="32"/>
    </w:rPr>
  </w:style>
  <w:style w:type="character" w:customStyle="1" w:styleId="WW8Num4z1">
    <w:name w:val="WW8Num4z1"/>
    <w:rsid w:val="009778C9"/>
    <w:rPr>
      <w:rFonts w:ascii="Tahoma" w:hAnsi="Tahoma"/>
      <w:sz w:val="28"/>
      <w:szCs w:val="28"/>
    </w:rPr>
  </w:style>
  <w:style w:type="character" w:customStyle="1" w:styleId="WW8Num4z2">
    <w:name w:val="WW8Num4z2"/>
    <w:rsid w:val="009778C9"/>
    <w:rPr>
      <w:rFonts w:ascii="Tahoma" w:hAnsi="Tahoma"/>
      <w:sz w:val="24"/>
      <w:szCs w:val="24"/>
    </w:rPr>
  </w:style>
  <w:style w:type="character" w:customStyle="1" w:styleId="WW8Num5z0">
    <w:name w:val="WW8Num5z0"/>
    <w:rsid w:val="009778C9"/>
    <w:rPr>
      <w:rFonts w:ascii="Symbol" w:hAnsi="Symbol"/>
    </w:rPr>
  </w:style>
  <w:style w:type="character" w:customStyle="1" w:styleId="WW8Num5z1">
    <w:name w:val="WW8Num5z1"/>
    <w:rsid w:val="009778C9"/>
    <w:rPr>
      <w:rFonts w:ascii="Courier New" w:hAnsi="Courier New" w:cs="Courier New"/>
    </w:rPr>
  </w:style>
  <w:style w:type="character" w:customStyle="1" w:styleId="WW8Num5z2">
    <w:name w:val="WW8Num5z2"/>
    <w:rsid w:val="009778C9"/>
    <w:rPr>
      <w:rFonts w:ascii="Wingdings" w:hAnsi="Wingdings"/>
    </w:rPr>
  </w:style>
  <w:style w:type="character" w:customStyle="1" w:styleId="WW8Num6z0">
    <w:name w:val="WW8Num6z0"/>
    <w:rsid w:val="009778C9"/>
    <w:rPr>
      <w:rFonts w:ascii="Symbol" w:hAnsi="Symbol"/>
    </w:rPr>
  </w:style>
  <w:style w:type="character" w:customStyle="1" w:styleId="WW8Num6z1">
    <w:name w:val="WW8Num6z1"/>
    <w:rsid w:val="009778C9"/>
    <w:rPr>
      <w:rFonts w:ascii="Courier New" w:hAnsi="Courier New" w:cs="Courier New"/>
    </w:rPr>
  </w:style>
  <w:style w:type="character" w:customStyle="1" w:styleId="WW8Num6z2">
    <w:name w:val="WW8Num6z2"/>
    <w:rsid w:val="009778C9"/>
    <w:rPr>
      <w:rFonts w:ascii="Wingdings" w:hAnsi="Wingdings"/>
    </w:rPr>
  </w:style>
  <w:style w:type="character" w:customStyle="1" w:styleId="WW8Num7z0">
    <w:name w:val="WW8Num7z0"/>
    <w:rsid w:val="009778C9"/>
    <w:rPr>
      <w:rFonts w:ascii="Symbol" w:hAnsi="Symbol"/>
    </w:rPr>
  </w:style>
  <w:style w:type="character" w:customStyle="1" w:styleId="WW8Num7z1">
    <w:name w:val="WW8Num7z1"/>
    <w:rsid w:val="009778C9"/>
    <w:rPr>
      <w:rFonts w:ascii="Courier New" w:hAnsi="Courier New" w:cs="Courier New"/>
    </w:rPr>
  </w:style>
  <w:style w:type="character" w:customStyle="1" w:styleId="WW8Num7z2">
    <w:name w:val="WW8Num7z2"/>
    <w:rsid w:val="009778C9"/>
    <w:rPr>
      <w:rFonts w:ascii="Wingdings" w:hAnsi="Wingdings"/>
    </w:rPr>
  </w:style>
  <w:style w:type="character" w:customStyle="1" w:styleId="WW8Num8z0">
    <w:name w:val="WW8Num8z0"/>
    <w:rsid w:val="009778C9"/>
    <w:rPr>
      <w:rFonts w:ascii="Symbol" w:hAnsi="Symbol"/>
    </w:rPr>
  </w:style>
  <w:style w:type="character" w:customStyle="1" w:styleId="WW8Num9z0">
    <w:name w:val="WW8Num9z0"/>
    <w:rsid w:val="009778C9"/>
    <w:rPr>
      <w:rFonts w:ascii="Symbol" w:hAnsi="Symbol"/>
    </w:rPr>
  </w:style>
  <w:style w:type="character" w:customStyle="1" w:styleId="WW8Num9z1">
    <w:name w:val="WW8Num9z1"/>
    <w:rsid w:val="009778C9"/>
    <w:rPr>
      <w:rFonts w:ascii="Courier New" w:hAnsi="Courier New" w:cs="Courier New"/>
    </w:rPr>
  </w:style>
  <w:style w:type="character" w:customStyle="1" w:styleId="WW8Num9z2">
    <w:name w:val="WW8Num9z2"/>
    <w:rsid w:val="009778C9"/>
    <w:rPr>
      <w:rFonts w:ascii="Wingdings" w:hAnsi="Wingdings"/>
    </w:rPr>
  </w:style>
  <w:style w:type="character" w:customStyle="1" w:styleId="WW8Num12z0">
    <w:name w:val="WW8Num12z0"/>
    <w:rsid w:val="009778C9"/>
    <w:rPr>
      <w:rFonts w:ascii="Symbol" w:hAnsi="Symbol"/>
    </w:rPr>
  </w:style>
  <w:style w:type="character" w:customStyle="1" w:styleId="WW8Num12z1">
    <w:name w:val="WW8Num12z1"/>
    <w:rsid w:val="009778C9"/>
    <w:rPr>
      <w:rFonts w:ascii="Courier New" w:hAnsi="Courier New" w:cs="Courier New"/>
    </w:rPr>
  </w:style>
  <w:style w:type="character" w:customStyle="1" w:styleId="WW8Num12z2">
    <w:name w:val="WW8Num12z2"/>
    <w:rsid w:val="009778C9"/>
    <w:rPr>
      <w:rFonts w:ascii="Wingdings" w:hAnsi="Wingdings"/>
    </w:rPr>
  </w:style>
  <w:style w:type="character" w:customStyle="1" w:styleId="WW8Num13z0">
    <w:name w:val="WW8Num13z0"/>
    <w:rsid w:val="009778C9"/>
    <w:rPr>
      <w:rFonts w:ascii="Symbol" w:hAnsi="Symbol"/>
    </w:rPr>
  </w:style>
  <w:style w:type="character" w:customStyle="1" w:styleId="WW8Num13z1">
    <w:name w:val="WW8Num13z1"/>
    <w:rsid w:val="009778C9"/>
    <w:rPr>
      <w:rFonts w:ascii="Courier New" w:hAnsi="Courier New" w:cs="Courier New"/>
    </w:rPr>
  </w:style>
  <w:style w:type="character" w:customStyle="1" w:styleId="WW8Num13z2">
    <w:name w:val="WW8Num13z2"/>
    <w:rsid w:val="009778C9"/>
    <w:rPr>
      <w:rFonts w:ascii="Wingdings" w:hAnsi="Wingdings"/>
    </w:rPr>
  </w:style>
  <w:style w:type="character" w:customStyle="1" w:styleId="WW8Num14z0">
    <w:name w:val="WW8Num14z0"/>
    <w:rsid w:val="009778C9"/>
    <w:rPr>
      <w:rFonts w:ascii="Symbol" w:hAnsi="Symbol"/>
    </w:rPr>
  </w:style>
  <w:style w:type="character" w:customStyle="1" w:styleId="WW8Num14z1">
    <w:name w:val="WW8Num14z1"/>
    <w:rsid w:val="009778C9"/>
    <w:rPr>
      <w:rFonts w:ascii="Courier New" w:hAnsi="Courier New" w:cs="Courier New"/>
    </w:rPr>
  </w:style>
  <w:style w:type="character" w:customStyle="1" w:styleId="WW8Num14z2">
    <w:name w:val="WW8Num14z2"/>
    <w:rsid w:val="009778C9"/>
    <w:rPr>
      <w:rFonts w:ascii="Wingdings" w:hAnsi="Wingdings"/>
    </w:rPr>
  </w:style>
  <w:style w:type="character" w:customStyle="1" w:styleId="WW8Num15z0">
    <w:name w:val="WW8Num15z0"/>
    <w:rsid w:val="009778C9"/>
    <w:rPr>
      <w:rFonts w:ascii="Symbol" w:hAnsi="Symbol"/>
    </w:rPr>
  </w:style>
  <w:style w:type="character" w:customStyle="1" w:styleId="WW8Num15z1">
    <w:name w:val="WW8Num15z1"/>
    <w:rsid w:val="009778C9"/>
    <w:rPr>
      <w:rFonts w:ascii="Courier New" w:hAnsi="Courier New" w:cs="Courier New"/>
    </w:rPr>
  </w:style>
  <w:style w:type="character" w:customStyle="1" w:styleId="WW8Num15z2">
    <w:name w:val="WW8Num15z2"/>
    <w:rsid w:val="009778C9"/>
    <w:rPr>
      <w:rFonts w:ascii="Wingdings" w:hAnsi="Wingdings"/>
    </w:rPr>
  </w:style>
  <w:style w:type="character" w:customStyle="1" w:styleId="WW8Num16z0">
    <w:name w:val="WW8Num16z0"/>
    <w:rsid w:val="009778C9"/>
    <w:rPr>
      <w:rFonts w:ascii="Symbol" w:hAnsi="Symbol"/>
    </w:rPr>
  </w:style>
  <w:style w:type="character" w:customStyle="1" w:styleId="WW8Num16z1">
    <w:name w:val="WW8Num16z1"/>
    <w:rsid w:val="009778C9"/>
    <w:rPr>
      <w:rFonts w:ascii="Courier New" w:hAnsi="Courier New" w:cs="Courier New"/>
    </w:rPr>
  </w:style>
  <w:style w:type="character" w:customStyle="1" w:styleId="WW8Num16z2">
    <w:name w:val="WW8Num16z2"/>
    <w:rsid w:val="009778C9"/>
    <w:rPr>
      <w:rFonts w:ascii="Wingdings" w:hAnsi="Wingdings"/>
    </w:rPr>
  </w:style>
  <w:style w:type="character" w:customStyle="1" w:styleId="WW8Num17z0">
    <w:name w:val="WW8Num17z0"/>
    <w:rsid w:val="009778C9"/>
    <w:rPr>
      <w:rFonts w:ascii="Symbol" w:hAnsi="Symbol"/>
    </w:rPr>
  </w:style>
  <w:style w:type="character" w:customStyle="1" w:styleId="WW8Num17z1">
    <w:name w:val="WW8Num17z1"/>
    <w:rsid w:val="009778C9"/>
    <w:rPr>
      <w:rFonts w:ascii="Courier New" w:hAnsi="Courier New" w:cs="Courier New"/>
    </w:rPr>
  </w:style>
  <w:style w:type="character" w:customStyle="1" w:styleId="WW8Num17z2">
    <w:name w:val="WW8Num17z2"/>
    <w:rsid w:val="009778C9"/>
    <w:rPr>
      <w:rFonts w:ascii="Wingdings" w:hAnsi="Wingdings"/>
    </w:rPr>
  </w:style>
  <w:style w:type="character" w:customStyle="1" w:styleId="WW8Num18z0">
    <w:name w:val="WW8Num18z0"/>
    <w:rsid w:val="009778C9"/>
    <w:rPr>
      <w:rFonts w:ascii="Symbol" w:hAnsi="Symbol"/>
    </w:rPr>
  </w:style>
  <w:style w:type="character" w:customStyle="1" w:styleId="WW8Num18z1">
    <w:name w:val="WW8Num18z1"/>
    <w:rsid w:val="009778C9"/>
    <w:rPr>
      <w:rFonts w:ascii="Courier New" w:hAnsi="Courier New" w:cs="Courier New"/>
    </w:rPr>
  </w:style>
  <w:style w:type="character" w:customStyle="1" w:styleId="WW8Num18z2">
    <w:name w:val="WW8Num18z2"/>
    <w:rsid w:val="009778C9"/>
    <w:rPr>
      <w:rFonts w:ascii="Wingdings" w:hAnsi="Wingdings"/>
    </w:rPr>
  </w:style>
  <w:style w:type="character" w:customStyle="1" w:styleId="WW8Num19z0">
    <w:name w:val="WW8Num19z0"/>
    <w:rsid w:val="009778C9"/>
    <w:rPr>
      <w:b/>
    </w:rPr>
  </w:style>
  <w:style w:type="character" w:customStyle="1" w:styleId="WW8Num20z0">
    <w:name w:val="WW8Num20z0"/>
    <w:rsid w:val="009778C9"/>
    <w:rPr>
      <w:rFonts w:ascii="Symbol" w:hAnsi="Symbol"/>
    </w:rPr>
  </w:style>
  <w:style w:type="character" w:customStyle="1" w:styleId="WW8Num20z1">
    <w:name w:val="WW8Num20z1"/>
    <w:rsid w:val="009778C9"/>
    <w:rPr>
      <w:rFonts w:ascii="Courier New" w:hAnsi="Courier New" w:cs="Courier New"/>
    </w:rPr>
  </w:style>
  <w:style w:type="character" w:customStyle="1" w:styleId="WW8Num20z2">
    <w:name w:val="WW8Num20z2"/>
    <w:rsid w:val="009778C9"/>
    <w:rPr>
      <w:rFonts w:ascii="Wingdings" w:hAnsi="Wingdings"/>
    </w:rPr>
  </w:style>
  <w:style w:type="character" w:customStyle="1" w:styleId="WW8Num21z0">
    <w:name w:val="WW8Num21z0"/>
    <w:rsid w:val="009778C9"/>
    <w:rPr>
      <w:rFonts w:ascii="Symbol" w:hAnsi="Symbol"/>
    </w:rPr>
  </w:style>
  <w:style w:type="character" w:customStyle="1" w:styleId="WW8Num21z1">
    <w:name w:val="WW8Num21z1"/>
    <w:rsid w:val="009778C9"/>
    <w:rPr>
      <w:rFonts w:ascii="Courier New" w:hAnsi="Courier New" w:cs="Courier New"/>
    </w:rPr>
  </w:style>
  <w:style w:type="character" w:customStyle="1" w:styleId="WW8Num21z2">
    <w:name w:val="WW8Num21z2"/>
    <w:rsid w:val="009778C9"/>
    <w:rPr>
      <w:rFonts w:ascii="Wingdings" w:hAnsi="Wingdings"/>
    </w:rPr>
  </w:style>
  <w:style w:type="character" w:customStyle="1" w:styleId="WW8Num22z0">
    <w:name w:val="WW8Num22z0"/>
    <w:rsid w:val="009778C9"/>
    <w:rPr>
      <w:rFonts w:ascii="Symbol" w:hAnsi="Symbol"/>
    </w:rPr>
  </w:style>
  <w:style w:type="character" w:customStyle="1" w:styleId="WW8Num22z1">
    <w:name w:val="WW8Num22z1"/>
    <w:rsid w:val="009778C9"/>
    <w:rPr>
      <w:rFonts w:ascii="Courier New" w:hAnsi="Courier New" w:cs="Courier New"/>
    </w:rPr>
  </w:style>
  <w:style w:type="character" w:customStyle="1" w:styleId="WW8Num22z2">
    <w:name w:val="WW8Num22z2"/>
    <w:rsid w:val="009778C9"/>
    <w:rPr>
      <w:rFonts w:ascii="Wingdings" w:hAnsi="Wingdings"/>
    </w:rPr>
  </w:style>
  <w:style w:type="character" w:customStyle="1" w:styleId="WW8Num23z0">
    <w:name w:val="WW8Num23z0"/>
    <w:rsid w:val="009778C9"/>
    <w:rPr>
      <w:rFonts w:ascii="Symbol" w:hAnsi="Symbol"/>
    </w:rPr>
  </w:style>
  <w:style w:type="character" w:customStyle="1" w:styleId="WW8Num23z1">
    <w:name w:val="WW8Num23z1"/>
    <w:rsid w:val="009778C9"/>
    <w:rPr>
      <w:rFonts w:ascii="Courier New" w:hAnsi="Courier New" w:cs="Courier New"/>
    </w:rPr>
  </w:style>
  <w:style w:type="character" w:customStyle="1" w:styleId="WW8Num23z2">
    <w:name w:val="WW8Num23z2"/>
    <w:rsid w:val="009778C9"/>
    <w:rPr>
      <w:rFonts w:ascii="Wingdings" w:hAnsi="Wingdings"/>
    </w:rPr>
  </w:style>
  <w:style w:type="character" w:customStyle="1" w:styleId="WW8Num25z0">
    <w:name w:val="WW8Num25z0"/>
    <w:rsid w:val="009778C9"/>
    <w:rPr>
      <w:rFonts w:ascii="Tahoma" w:hAnsi="Tahoma"/>
      <w:sz w:val="32"/>
      <w:szCs w:val="32"/>
    </w:rPr>
  </w:style>
  <w:style w:type="character" w:customStyle="1" w:styleId="WW8Num25z1">
    <w:name w:val="WW8Num25z1"/>
    <w:rsid w:val="009778C9"/>
    <w:rPr>
      <w:rFonts w:ascii="Arial" w:hAnsi="Arial"/>
      <w:sz w:val="28"/>
      <w:szCs w:val="28"/>
    </w:rPr>
  </w:style>
  <w:style w:type="character" w:customStyle="1" w:styleId="WW8Num25z2">
    <w:name w:val="WW8Num25z2"/>
    <w:rsid w:val="009778C9"/>
    <w:rPr>
      <w:rFonts w:ascii="Arial" w:hAnsi="Arial"/>
      <w:sz w:val="24"/>
      <w:szCs w:val="24"/>
    </w:rPr>
  </w:style>
  <w:style w:type="character" w:customStyle="1" w:styleId="WW8Num26z0">
    <w:name w:val="WW8Num26z0"/>
    <w:rsid w:val="009778C9"/>
    <w:rPr>
      <w:rFonts w:ascii="Symbol" w:hAnsi="Symbol"/>
    </w:rPr>
  </w:style>
  <w:style w:type="character" w:customStyle="1" w:styleId="WW8Num26z1">
    <w:name w:val="WW8Num26z1"/>
    <w:rsid w:val="009778C9"/>
    <w:rPr>
      <w:rFonts w:ascii="Courier New" w:hAnsi="Courier New" w:cs="Courier New"/>
    </w:rPr>
  </w:style>
  <w:style w:type="character" w:customStyle="1" w:styleId="WW8Num26z2">
    <w:name w:val="WW8Num26z2"/>
    <w:rsid w:val="009778C9"/>
    <w:rPr>
      <w:rFonts w:ascii="Wingdings" w:hAnsi="Wingdings"/>
    </w:rPr>
  </w:style>
  <w:style w:type="character" w:customStyle="1" w:styleId="WW8Num27z0">
    <w:name w:val="WW8Num27z0"/>
    <w:rsid w:val="009778C9"/>
    <w:rPr>
      <w:rFonts w:ascii="Symbol" w:hAnsi="Symbol"/>
    </w:rPr>
  </w:style>
  <w:style w:type="character" w:customStyle="1" w:styleId="WW8Num27z1">
    <w:name w:val="WW8Num27z1"/>
    <w:rsid w:val="009778C9"/>
    <w:rPr>
      <w:rFonts w:ascii="Courier New" w:hAnsi="Courier New" w:cs="Courier New"/>
    </w:rPr>
  </w:style>
  <w:style w:type="character" w:customStyle="1" w:styleId="WW8Num27z2">
    <w:name w:val="WW8Num27z2"/>
    <w:rsid w:val="009778C9"/>
    <w:rPr>
      <w:rFonts w:ascii="Wingdings" w:hAnsi="Wingdings"/>
    </w:rPr>
  </w:style>
  <w:style w:type="character" w:customStyle="1" w:styleId="WW8Num28z0">
    <w:name w:val="WW8Num28z0"/>
    <w:rsid w:val="009778C9"/>
    <w:rPr>
      <w:rFonts w:ascii="Symbol" w:hAnsi="Symbol"/>
      <w:sz w:val="20"/>
    </w:rPr>
  </w:style>
  <w:style w:type="character" w:customStyle="1" w:styleId="WW8Num28z2">
    <w:name w:val="WW8Num28z2"/>
    <w:rsid w:val="009778C9"/>
    <w:rPr>
      <w:rFonts w:ascii="Courier New" w:hAnsi="Courier New"/>
      <w:sz w:val="20"/>
    </w:rPr>
  </w:style>
  <w:style w:type="character" w:customStyle="1" w:styleId="WW8Num29z0">
    <w:name w:val="WW8Num29z0"/>
    <w:rsid w:val="009778C9"/>
    <w:rPr>
      <w:rFonts w:ascii="Symbol" w:hAnsi="Symbol"/>
    </w:rPr>
  </w:style>
  <w:style w:type="character" w:customStyle="1" w:styleId="WW8Num29z1">
    <w:name w:val="WW8Num29z1"/>
    <w:rsid w:val="009778C9"/>
    <w:rPr>
      <w:rFonts w:ascii="Courier New" w:hAnsi="Courier New" w:cs="Courier New"/>
    </w:rPr>
  </w:style>
  <w:style w:type="character" w:customStyle="1" w:styleId="WW8Num29z2">
    <w:name w:val="WW8Num29z2"/>
    <w:rsid w:val="009778C9"/>
    <w:rPr>
      <w:rFonts w:ascii="Wingdings" w:hAnsi="Wingdings"/>
    </w:rPr>
  </w:style>
  <w:style w:type="character" w:customStyle="1" w:styleId="WW8Num30z0">
    <w:name w:val="WW8Num30z0"/>
    <w:rsid w:val="009778C9"/>
    <w:rPr>
      <w:rFonts w:ascii="Symbol" w:hAnsi="Symbol"/>
      <w:sz w:val="20"/>
      <w:szCs w:val="20"/>
    </w:rPr>
  </w:style>
  <w:style w:type="character" w:customStyle="1" w:styleId="WW8Num30z1">
    <w:name w:val="WW8Num30z1"/>
    <w:rsid w:val="009778C9"/>
    <w:rPr>
      <w:rFonts w:ascii="Courier New" w:hAnsi="Courier New" w:cs="Courier New"/>
    </w:rPr>
  </w:style>
  <w:style w:type="character" w:customStyle="1" w:styleId="WW8Num30z2">
    <w:name w:val="WW8Num30z2"/>
    <w:rsid w:val="009778C9"/>
    <w:rPr>
      <w:rFonts w:ascii="Wingdings" w:hAnsi="Wingdings"/>
    </w:rPr>
  </w:style>
  <w:style w:type="character" w:customStyle="1" w:styleId="WW8Num30z3">
    <w:name w:val="WW8Num30z3"/>
    <w:rsid w:val="009778C9"/>
    <w:rPr>
      <w:rFonts w:ascii="Symbol" w:hAnsi="Symbol"/>
    </w:rPr>
  </w:style>
  <w:style w:type="character" w:customStyle="1" w:styleId="WW8Num31z0">
    <w:name w:val="WW8Num31z0"/>
    <w:rsid w:val="009778C9"/>
    <w:rPr>
      <w:rFonts w:ascii="Symbol" w:hAnsi="Symbol"/>
    </w:rPr>
  </w:style>
  <w:style w:type="character" w:customStyle="1" w:styleId="WW8Num31z1">
    <w:name w:val="WW8Num31z1"/>
    <w:rsid w:val="009778C9"/>
    <w:rPr>
      <w:rFonts w:ascii="Courier New" w:hAnsi="Courier New" w:cs="Courier New"/>
    </w:rPr>
  </w:style>
  <w:style w:type="character" w:customStyle="1" w:styleId="WW8Num31z2">
    <w:name w:val="WW8Num31z2"/>
    <w:rsid w:val="009778C9"/>
    <w:rPr>
      <w:rFonts w:ascii="Wingdings" w:hAnsi="Wingdings"/>
    </w:rPr>
  </w:style>
  <w:style w:type="character" w:customStyle="1" w:styleId="WW8Num32z0">
    <w:name w:val="WW8Num32z0"/>
    <w:rsid w:val="009778C9"/>
    <w:rPr>
      <w:rFonts w:ascii="Symbol" w:hAnsi="Symbol"/>
    </w:rPr>
  </w:style>
  <w:style w:type="character" w:customStyle="1" w:styleId="WW8Num32z1">
    <w:name w:val="WW8Num32z1"/>
    <w:rsid w:val="009778C9"/>
    <w:rPr>
      <w:rFonts w:ascii="Courier New" w:hAnsi="Courier New" w:cs="Courier New"/>
    </w:rPr>
  </w:style>
  <w:style w:type="character" w:customStyle="1" w:styleId="WW8Num32z2">
    <w:name w:val="WW8Num32z2"/>
    <w:rsid w:val="009778C9"/>
    <w:rPr>
      <w:rFonts w:ascii="Wingdings" w:hAnsi="Wingdings"/>
    </w:rPr>
  </w:style>
  <w:style w:type="character" w:customStyle="1" w:styleId="WW8Num33z0">
    <w:name w:val="WW8Num33z0"/>
    <w:rsid w:val="009778C9"/>
    <w:rPr>
      <w:rFonts w:ascii="Symbol" w:hAnsi="Symbol"/>
    </w:rPr>
  </w:style>
  <w:style w:type="character" w:customStyle="1" w:styleId="WW8Num33z1">
    <w:name w:val="WW8Num33z1"/>
    <w:rsid w:val="009778C9"/>
    <w:rPr>
      <w:rFonts w:ascii="Courier New" w:hAnsi="Courier New" w:cs="Courier New"/>
    </w:rPr>
  </w:style>
  <w:style w:type="character" w:customStyle="1" w:styleId="WW8Num33z2">
    <w:name w:val="WW8Num33z2"/>
    <w:rsid w:val="009778C9"/>
    <w:rPr>
      <w:rFonts w:ascii="Wingdings" w:hAnsi="Wingdings"/>
    </w:rPr>
  </w:style>
  <w:style w:type="character" w:customStyle="1" w:styleId="WW8Num34z0">
    <w:name w:val="WW8Num34z0"/>
    <w:rsid w:val="009778C9"/>
    <w:rPr>
      <w:rFonts w:ascii="Tahoma" w:hAnsi="Tahoma"/>
      <w:sz w:val="32"/>
      <w:szCs w:val="32"/>
    </w:rPr>
  </w:style>
  <w:style w:type="character" w:customStyle="1" w:styleId="WW8Num34z1">
    <w:name w:val="WW8Num34z1"/>
    <w:rsid w:val="009778C9"/>
    <w:rPr>
      <w:rFonts w:ascii="Tahoma" w:hAnsi="Tahoma"/>
      <w:sz w:val="28"/>
      <w:szCs w:val="28"/>
    </w:rPr>
  </w:style>
  <w:style w:type="character" w:customStyle="1" w:styleId="WW8Num34z2">
    <w:name w:val="WW8Num34z2"/>
    <w:rsid w:val="009778C9"/>
    <w:rPr>
      <w:rFonts w:ascii="Tahoma" w:hAnsi="Tahoma"/>
      <w:sz w:val="24"/>
      <w:szCs w:val="24"/>
    </w:rPr>
  </w:style>
  <w:style w:type="character" w:customStyle="1" w:styleId="WW8Num34z3">
    <w:name w:val="WW8Num34z3"/>
    <w:rsid w:val="009778C9"/>
    <w:rPr>
      <w:rFonts w:ascii="Tahoma" w:hAnsi="Tahoma"/>
      <w:sz w:val="20"/>
      <w:szCs w:val="20"/>
    </w:rPr>
  </w:style>
  <w:style w:type="character" w:customStyle="1" w:styleId="WW8Num35z0">
    <w:name w:val="WW8Num35z0"/>
    <w:rsid w:val="009778C9"/>
    <w:rPr>
      <w:rFonts w:ascii="Symbol" w:hAnsi="Symbol"/>
    </w:rPr>
  </w:style>
  <w:style w:type="character" w:customStyle="1" w:styleId="WW8Num35z1">
    <w:name w:val="WW8Num35z1"/>
    <w:rsid w:val="009778C9"/>
    <w:rPr>
      <w:rFonts w:ascii="Courier New" w:hAnsi="Courier New" w:cs="Courier New"/>
    </w:rPr>
  </w:style>
  <w:style w:type="character" w:customStyle="1" w:styleId="WW8Num35z2">
    <w:name w:val="WW8Num35z2"/>
    <w:rsid w:val="009778C9"/>
    <w:rPr>
      <w:rFonts w:ascii="Wingdings" w:hAnsi="Wingdings"/>
    </w:rPr>
  </w:style>
  <w:style w:type="character" w:customStyle="1" w:styleId="WW8Num36z0">
    <w:name w:val="WW8Num36z0"/>
    <w:rsid w:val="009778C9"/>
    <w:rPr>
      <w:rFonts w:ascii="Symbol" w:hAnsi="Symbol"/>
    </w:rPr>
  </w:style>
  <w:style w:type="character" w:customStyle="1" w:styleId="WW8Num36z1">
    <w:name w:val="WW8Num36z1"/>
    <w:rsid w:val="009778C9"/>
    <w:rPr>
      <w:rFonts w:ascii="Courier New" w:hAnsi="Courier New" w:cs="Courier New"/>
    </w:rPr>
  </w:style>
  <w:style w:type="character" w:customStyle="1" w:styleId="WW8Num36z2">
    <w:name w:val="WW8Num36z2"/>
    <w:rsid w:val="009778C9"/>
    <w:rPr>
      <w:rFonts w:ascii="Wingdings" w:hAnsi="Wingdings"/>
    </w:rPr>
  </w:style>
  <w:style w:type="character" w:customStyle="1" w:styleId="WW8Num38z0">
    <w:name w:val="WW8Num38z0"/>
    <w:rsid w:val="009778C9"/>
    <w:rPr>
      <w:rFonts w:ascii="Symbol" w:hAnsi="Symbol"/>
    </w:rPr>
  </w:style>
  <w:style w:type="character" w:customStyle="1" w:styleId="WW8Num38z1">
    <w:name w:val="WW8Num38z1"/>
    <w:rsid w:val="009778C9"/>
    <w:rPr>
      <w:rFonts w:ascii="Courier New" w:hAnsi="Courier New" w:cs="Courier New"/>
    </w:rPr>
  </w:style>
  <w:style w:type="character" w:customStyle="1" w:styleId="WW8Num38z2">
    <w:name w:val="WW8Num38z2"/>
    <w:rsid w:val="009778C9"/>
    <w:rPr>
      <w:rFonts w:ascii="Wingdings" w:hAnsi="Wingdings"/>
    </w:rPr>
  </w:style>
  <w:style w:type="character" w:customStyle="1" w:styleId="WW8Num39z0">
    <w:name w:val="WW8Num39z0"/>
    <w:rsid w:val="009778C9"/>
    <w:rPr>
      <w:rFonts w:ascii="Tahoma" w:hAnsi="Tahoma"/>
      <w:sz w:val="32"/>
      <w:szCs w:val="32"/>
    </w:rPr>
  </w:style>
  <w:style w:type="character" w:customStyle="1" w:styleId="WW8Num39z1">
    <w:name w:val="WW8Num39z1"/>
    <w:rsid w:val="009778C9"/>
    <w:rPr>
      <w:rFonts w:ascii="Tahoma" w:hAnsi="Tahoma"/>
      <w:sz w:val="28"/>
      <w:szCs w:val="28"/>
    </w:rPr>
  </w:style>
  <w:style w:type="character" w:customStyle="1" w:styleId="WW8Num39z2">
    <w:name w:val="WW8Num39z2"/>
    <w:rsid w:val="009778C9"/>
    <w:rPr>
      <w:rFonts w:ascii="Tahoma" w:hAnsi="Tahoma"/>
      <w:sz w:val="24"/>
      <w:szCs w:val="24"/>
    </w:rPr>
  </w:style>
  <w:style w:type="character" w:customStyle="1" w:styleId="WW8Num39z3">
    <w:name w:val="WW8Num39z3"/>
    <w:rsid w:val="009778C9"/>
    <w:rPr>
      <w:rFonts w:ascii="Tahoma" w:hAnsi="Tahoma"/>
      <w:sz w:val="20"/>
      <w:szCs w:val="20"/>
    </w:rPr>
  </w:style>
  <w:style w:type="character" w:customStyle="1" w:styleId="WW8Num40z0">
    <w:name w:val="WW8Num40z0"/>
    <w:rsid w:val="009778C9"/>
    <w:rPr>
      <w:rFonts w:ascii="Tahoma" w:hAnsi="Tahoma"/>
      <w:sz w:val="32"/>
      <w:szCs w:val="32"/>
    </w:rPr>
  </w:style>
  <w:style w:type="character" w:customStyle="1" w:styleId="WW8Num40z1">
    <w:name w:val="WW8Num40z1"/>
    <w:rsid w:val="009778C9"/>
    <w:rPr>
      <w:rFonts w:ascii="Tahoma" w:hAnsi="Tahoma"/>
      <w:sz w:val="28"/>
      <w:szCs w:val="28"/>
    </w:rPr>
  </w:style>
  <w:style w:type="character" w:customStyle="1" w:styleId="WW8Num40z2">
    <w:name w:val="WW8Num40z2"/>
    <w:rsid w:val="009778C9"/>
    <w:rPr>
      <w:rFonts w:ascii="Arial" w:hAnsi="Arial"/>
      <w:sz w:val="24"/>
      <w:szCs w:val="24"/>
    </w:rPr>
  </w:style>
  <w:style w:type="character" w:customStyle="1" w:styleId="WW8Num41z1">
    <w:name w:val="WW8Num41z1"/>
    <w:rsid w:val="009778C9"/>
    <w:rPr>
      <w:rFonts w:ascii="Courier New" w:hAnsi="Courier New" w:cs="Courier New"/>
    </w:rPr>
  </w:style>
  <w:style w:type="character" w:customStyle="1" w:styleId="WW8Num41z2">
    <w:name w:val="WW8Num41z2"/>
    <w:rsid w:val="009778C9"/>
    <w:rPr>
      <w:rFonts w:ascii="Wingdings" w:hAnsi="Wingdings"/>
    </w:rPr>
  </w:style>
  <w:style w:type="character" w:customStyle="1" w:styleId="WW8Num41z3">
    <w:name w:val="WW8Num41z3"/>
    <w:rsid w:val="009778C9"/>
    <w:rPr>
      <w:rFonts w:ascii="Symbol" w:hAnsi="Symbol"/>
    </w:rPr>
  </w:style>
  <w:style w:type="character" w:customStyle="1" w:styleId="WW8Num42z0">
    <w:name w:val="WW8Num42z0"/>
    <w:rsid w:val="009778C9"/>
    <w:rPr>
      <w:rFonts w:ascii="Symbol" w:hAnsi="Symbol"/>
    </w:rPr>
  </w:style>
  <w:style w:type="character" w:customStyle="1" w:styleId="WW8Num42z1">
    <w:name w:val="WW8Num42z1"/>
    <w:rsid w:val="009778C9"/>
    <w:rPr>
      <w:rFonts w:ascii="Courier New" w:hAnsi="Courier New" w:cs="Courier New"/>
    </w:rPr>
  </w:style>
  <w:style w:type="character" w:customStyle="1" w:styleId="WW8Num42z2">
    <w:name w:val="WW8Num42z2"/>
    <w:rsid w:val="009778C9"/>
    <w:rPr>
      <w:rFonts w:ascii="Wingdings" w:hAnsi="Wingdings"/>
    </w:rPr>
  </w:style>
  <w:style w:type="character" w:customStyle="1" w:styleId="WW8Num43z0">
    <w:name w:val="WW8Num43z0"/>
    <w:rsid w:val="009778C9"/>
    <w:rPr>
      <w:rFonts w:ascii="Arial" w:hAnsi="Arial"/>
      <w:sz w:val="32"/>
      <w:szCs w:val="32"/>
    </w:rPr>
  </w:style>
  <w:style w:type="character" w:customStyle="1" w:styleId="WW8Num43z1">
    <w:name w:val="WW8Num43z1"/>
    <w:rsid w:val="009778C9"/>
    <w:rPr>
      <w:rFonts w:ascii="Arial" w:hAnsi="Arial"/>
      <w:sz w:val="28"/>
      <w:szCs w:val="28"/>
    </w:rPr>
  </w:style>
  <w:style w:type="character" w:customStyle="1" w:styleId="WW8Num43z2">
    <w:name w:val="WW8Num43z2"/>
    <w:rsid w:val="009778C9"/>
    <w:rPr>
      <w:rFonts w:ascii="Arial" w:hAnsi="Arial"/>
      <w:sz w:val="24"/>
      <w:szCs w:val="24"/>
    </w:rPr>
  </w:style>
  <w:style w:type="character" w:customStyle="1" w:styleId="WW8Num44z0">
    <w:name w:val="WW8Num44z0"/>
    <w:rsid w:val="009778C9"/>
    <w:rPr>
      <w:rFonts w:ascii="Symbol" w:hAnsi="Symbol"/>
    </w:rPr>
  </w:style>
  <w:style w:type="character" w:customStyle="1" w:styleId="WW8Num44z1">
    <w:name w:val="WW8Num44z1"/>
    <w:rsid w:val="009778C9"/>
    <w:rPr>
      <w:rFonts w:ascii="Courier New" w:hAnsi="Courier New" w:cs="Courier New"/>
    </w:rPr>
  </w:style>
  <w:style w:type="character" w:customStyle="1" w:styleId="WW8Num44z2">
    <w:name w:val="WW8Num44z2"/>
    <w:rsid w:val="009778C9"/>
    <w:rPr>
      <w:rFonts w:ascii="Wingdings" w:hAnsi="Wingdings"/>
    </w:rPr>
  </w:style>
  <w:style w:type="character" w:customStyle="1" w:styleId="WW8Num45z0">
    <w:name w:val="WW8Num45z0"/>
    <w:rsid w:val="009778C9"/>
    <w:rPr>
      <w:rFonts w:ascii="Tahoma" w:eastAsia="Times New Roman" w:hAnsi="Tahoma" w:cs="Tahoma"/>
    </w:rPr>
  </w:style>
  <w:style w:type="character" w:customStyle="1" w:styleId="WW8Num45z1">
    <w:name w:val="WW8Num45z1"/>
    <w:rsid w:val="009778C9"/>
    <w:rPr>
      <w:rFonts w:ascii="Courier New" w:hAnsi="Courier New" w:cs="Courier New"/>
    </w:rPr>
  </w:style>
  <w:style w:type="character" w:customStyle="1" w:styleId="WW8Num45z2">
    <w:name w:val="WW8Num45z2"/>
    <w:rsid w:val="009778C9"/>
    <w:rPr>
      <w:rFonts w:ascii="Wingdings" w:hAnsi="Wingdings"/>
    </w:rPr>
  </w:style>
  <w:style w:type="character" w:customStyle="1" w:styleId="WW8Num45z3">
    <w:name w:val="WW8Num45z3"/>
    <w:rsid w:val="009778C9"/>
    <w:rPr>
      <w:rFonts w:ascii="Symbol" w:hAnsi="Symbol"/>
    </w:rPr>
  </w:style>
  <w:style w:type="character" w:customStyle="1" w:styleId="WW8Num46z0">
    <w:name w:val="WW8Num46z0"/>
    <w:rsid w:val="009778C9"/>
    <w:rPr>
      <w:rFonts w:ascii="Symbol" w:hAnsi="Symbol"/>
    </w:rPr>
  </w:style>
  <w:style w:type="character" w:customStyle="1" w:styleId="WW8Num46z1">
    <w:name w:val="WW8Num46z1"/>
    <w:rsid w:val="009778C9"/>
    <w:rPr>
      <w:rFonts w:ascii="Courier New" w:hAnsi="Courier New" w:cs="Courier New"/>
    </w:rPr>
  </w:style>
  <w:style w:type="character" w:customStyle="1" w:styleId="WW8Num46z2">
    <w:name w:val="WW8Num46z2"/>
    <w:rsid w:val="009778C9"/>
    <w:rPr>
      <w:rFonts w:ascii="Wingdings" w:hAnsi="Wingdings"/>
    </w:rPr>
  </w:style>
  <w:style w:type="character" w:customStyle="1" w:styleId="Symbolewypunktowania">
    <w:name w:val="Symbole wypunktowania"/>
    <w:rsid w:val="009778C9"/>
    <w:rPr>
      <w:rFonts w:ascii="StarSymbol" w:eastAsia="StarSymbol" w:hAnsi="StarSymbol" w:cs="StarSymbol"/>
      <w:sz w:val="18"/>
      <w:szCs w:val="18"/>
    </w:rPr>
  </w:style>
  <w:style w:type="paragraph" w:styleId="Lista">
    <w:name w:val="List"/>
    <w:basedOn w:val="Tekstpodstawowy"/>
    <w:rsid w:val="009778C9"/>
    <w:pPr>
      <w:tabs>
        <w:tab w:val="clear" w:pos="540"/>
      </w:tabs>
      <w:jc w:val="left"/>
    </w:pPr>
    <w:rPr>
      <w:rFonts w:cs="Tahoma"/>
      <w:color w:val="000000"/>
      <w:szCs w:val="20"/>
    </w:rPr>
  </w:style>
  <w:style w:type="paragraph" w:customStyle="1" w:styleId="Podpis1">
    <w:name w:val="Podpis1"/>
    <w:basedOn w:val="Normalny"/>
    <w:rsid w:val="009778C9"/>
    <w:pPr>
      <w:suppressLineNumbers/>
      <w:spacing w:before="120" w:after="120"/>
      <w:jc w:val="both"/>
    </w:pPr>
    <w:rPr>
      <w:rFonts w:ascii="Candara" w:hAnsi="Candara" w:cs="Tahoma"/>
      <w:i/>
      <w:iCs/>
    </w:rPr>
  </w:style>
  <w:style w:type="paragraph" w:customStyle="1" w:styleId="Indeks">
    <w:name w:val="Indeks"/>
    <w:basedOn w:val="Normalny"/>
    <w:rsid w:val="009778C9"/>
    <w:pPr>
      <w:suppressLineNumbers/>
      <w:spacing w:after="120"/>
      <w:jc w:val="both"/>
    </w:pPr>
    <w:rPr>
      <w:rFonts w:ascii="Candara" w:hAnsi="Candara" w:cs="Tahoma"/>
      <w:sz w:val="20"/>
    </w:rPr>
  </w:style>
  <w:style w:type="paragraph" w:customStyle="1" w:styleId="Plandokumentu1">
    <w:name w:val="Plan dokumentu1"/>
    <w:basedOn w:val="Normalny"/>
    <w:rsid w:val="009778C9"/>
    <w:pPr>
      <w:shd w:val="clear" w:color="auto" w:fill="000080"/>
      <w:spacing w:after="120"/>
      <w:jc w:val="both"/>
    </w:pPr>
    <w:rPr>
      <w:rFonts w:ascii="Candara" w:hAnsi="Candara" w:cs="Tahoma"/>
      <w:sz w:val="20"/>
      <w:szCs w:val="20"/>
    </w:rPr>
  </w:style>
  <w:style w:type="paragraph" w:customStyle="1" w:styleId="Zawartotabeli">
    <w:name w:val="Zawartość tabeli"/>
    <w:basedOn w:val="Normalny"/>
    <w:rsid w:val="009778C9"/>
    <w:pPr>
      <w:suppressLineNumbers/>
      <w:spacing w:after="120"/>
      <w:jc w:val="both"/>
    </w:pPr>
    <w:rPr>
      <w:rFonts w:ascii="Candara" w:hAnsi="Candara"/>
      <w:sz w:val="20"/>
    </w:rPr>
  </w:style>
  <w:style w:type="paragraph" w:customStyle="1" w:styleId="Nagwektabeli0">
    <w:name w:val="Nagłówek tabeli"/>
    <w:basedOn w:val="Zawartotabeli"/>
    <w:rsid w:val="009778C9"/>
    <w:pPr>
      <w:jc w:val="center"/>
    </w:pPr>
    <w:rPr>
      <w:b/>
      <w:bCs/>
    </w:rPr>
  </w:style>
  <w:style w:type="character" w:customStyle="1" w:styleId="TekstpodstawowyZnak1">
    <w:name w:val="Tekst podstawowy Znak1"/>
    <w:rsid w:val="009778C9"/>
    <w:rPr>
      <w:color w:val="000000"/>
      <w:sz w:val="24"/>
      <w:lang w:eastAsia="ar-SA"/>
    </w:rPr>
  </w:style>
  <w:style w:type="paragraph" w:styleId="Bezodstpw">
    <w:name w:val="No Spacing"/>
    <w:uiPriority w:val="1"/>
    <w:qFormat/>
    <w:rsid w:val="009778C9"/>
    <w:rPr>
      <w:rFonts w:ascii="Calibri" w:eastAsia="Calibri" w:hAnsi="Calibri" w:cs="Times New Roman"/>
      <w:sz w:val="22"/>
      <w:szCs w:val="22"/>
      <w:lang w:val="pl-PL" w:eastAsia="en-US"/>
    </w:rPr>
  </w:style>
  <w:style w:type="paragraph" w:customStyle="1" w:styleId="aanita">
    <w:name w:val="aanita"/>
    <w:basedOn w:val="Tekstpodstawowywcity3"/>
    <w:rsid w:val="009778C9"/>
    <w:pPr>
      <w:spacing w:after="0"/>
      <w:ind w:left="0"/>
      <w:jc w:val="both"/>
    </w:pPr>
    <w:rPr>
      <w:rFonts w:ascii="Times New Roman" w:hAnsi="Times New Roman"/>
      <w:sz w:val="22"/>
      <w:szCs w:val="22"/>
    </w:rPr>
  </w:style>
  <w:style w:type="paragraph" w:customStyle="1" w:styleId="tytu0">
    <w:name w:val="tytuł"/>
    <w:basedOn w:val="Tytu"/>
    <w:rsid w:val="009778C9"/>
    <w:pPr>
      <w:suppressAutoHyphens w:val="0"/>
      <w:spacing w:before="240"/>
      <w:jc w:val="left"/>
    </w:pPr>
    <w:rPr>
      <w:rFonts w:ascii="Trebuchet MS" w:hAnsi="Trebuchet MS"/>
      <w:i/>
      <w:noProof/>
      <w:color w:val="000099"/>
      <w:sz w:val="52"/>
      <w:szCs w:val="52"/>
      <w:lang w:eastAsia="pl-PL"/>
    </w:rPr>
  </w:style>
  <w:style w:type="character" w:customStyle="1" w:styleId="mw-headline">
    <w:name w:val="mw-headline"/>
    <w:basedOn w:val="Domylnaczcionkaakapitu"/>
    <w:rsid w:val="009778C9"/>
  </w:style>
  <w:style w:type="character" w:styleId="HTML-cytat">
    <w:name w:val="HTML Cite"/>
    <w:uiPriority w:val="99"/>
    <w:semiHidden/>
    <w:unhideWhenUsed/>
    <w:rsid w:val="009778C9"/>
    <w:rPr>
      <w:i/>
      <w:iCs/>
    </w:rPr>
  </w:style>
  <w:style w:type="paragraph" w:customStyle="1" w:styleId="textnormal">
    <w:name w:val="textnormal"/>
    <w:basedOn w:val="Normalny"/>
    <w:rsid w:val="009778C9"/>
    <w:pPr>
      <w:suppressAutoHyphens w:val="0"/>
      <w:spacing w:before="100" w:beforeAutospacing="1" w:after="100" w:afterAutospacing="1"/>
      <w:jc w:val="both"/>
    </w:pPr>
    <w:rPr>
      <w:rFonts w:ascii="Verdana" w:eastAsia="Arial Unicode MS" w:hAnsi="Verdana"/>
      <w:color w:val="000066"/>
      <w:sz w:val="18"/>
      <w:szCs w:val="18"/>
      <w:lang w:eastAsia="pl-PL"/>
    </w:rPr>
  </w:style>
  <w:style w:type="paragraph" w:customStyle="1" w:styleId="bilans96-tekst">
    <w:name w:val="bilans96-tekst"/>
    <w:basedOn w:val="Normalny"/>
    <w:rsid w:val="009778C9"/>
    <w:pPr>
      <w:suppressAutoHyphens w:val="0"/>
      <w:spacing w:before="100" w:beforeAutospacing="1" w:after="100" w:afterAutospacing="1"/>
    </w:pPr>
    <w:rPr>
      <w:lang w:eastAsia="pl-PL"/>
    </w:rPr>
  </w:style>
  <w:style w:type="character" w:customStyle="1" w:styleId="inplacedisplayid1siteid1253">
    <w:name w:val="inplacedisplayid1siteid1253"/>
    <w:basedOn w:val="Domylnaczcionkaakapitu"/>
    <w:rsid w:val="009778C9"/>
  </w:style>
  <w:style w:type="character" w:customStyle="1" w:styleId="text-strong-center">
    <w:name w:val="text-strong-center"/>
    <w:basedOn w:val="Domylnaczcionkaakapitu"/>
    <w:rsid w:val="009778C9"/>
  </w:style>
  <w:style w:type="character" w:customStyle="1" w:styleId="text-center">
    <w:name w:val="text-center"/>
    <w:basedOn w:val="Domylnaczcionkaakapitu"/>
    <w:rsid w:val="009778C9"/>
  </w:style>
  <w:style w:type="paragraph" w:customStyle="1" w:styleId="podpis280">
    <w:name w:val="podpis280"/>
    <w:basedOn w:val="Normalny"/>
    <w:rsid w:val="009778C9"/>
    <w:pPr>
      <w:suppressAutoHyphens w:val="0"/>
      <w:spacing w:before="100" w:beforeAutospacing="1" w:after="100" w:afterAutospacing="1"/>
    </w:pPr>
    <w:rPr>
      <w:lang w:eastAsia="pl-PL"/>
    </w:rPr>
  </w:style>
  <w:style w:type="character" w:customStyle="1" w:styleId="h2">
    <w:name w:val="h2"/>
    <w:basedOn w:val="Domylnaczcionkaakapitu"/>
    <w:rsid w:val="009778C9"/>
  </w:style>
  <w:style w:type="character" w:customStyle="1" w:styleId="h1">
    <w:name w:val="h1"/>
    <w:basedOn w:val="Domylnaczcionkaakapitu"/>
    <w:rsid w:val="009778C9"/>
  </w:style>
  <w:style w:type="character" w:customStyle="1" w:styleId="styl13">
    <w:name w:val="styl13"/>
    <w:basedOn w:val="Domylnaczcionkaakapitu"/>
    <w:rsid w:val="009778C9"/>
  </w:style>
  <w:style w:type="character" w:customStyle="1" w:styleId="styl18">
    <w:name w:val="styl18"/>
    <w:basedOn w:val="Domylnaczcionkaakapitu"/>
    <w:rsid w:val="009778C9"/>
  </w:style>
  <w:style w:type="paragraph" w:customStyle="1" w:styleId="Zwykytekst1">
    <w:name w:val="Zwykły tekst1"/>
    <w:basedOn w:val="Normalny"/>
    <w:rsid w:val="009778C9"/>
    <w:pPr>
      <w:widowControl w:val="0"/>
    </w:pPr>
    <w:rPr>
      <w:rFonts w:ascii="Courier New" w:hAnsi="Courier New"/>
      <w:sz w:val="20"/>
      <w:szCs w:val="20"/>
      <w:lang w:val="en-US"/>
    </w:rPr>
  </w:style>
  <w:style w:type="table" w:styleId="Jasnalistaakcent5">
    <w:name w:val="Light List Accent 5"/>
    <w:basedOn w:val="Standardowy"/>
    <w:uiPriority w:val="61"/>
    <w:rsid w:val="009778C9"/>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Jasnasiatkaakcent5">
    <w:name w:val="Light Grid Accent 5"/>
    <w:basedOn w:val="Standardowy"/>
    <w:uiPriority w:val="62"/>
    <w:rsid w:val="009778C9"/>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Listanumerowana">
    <w:name w:val="List Number"/>
    <w:basedOn w:val="Normalny"/>
    <w:uiPriority w:val="99"/>
    <w:unhideWhenUsed/>
    <w:rsid w:val="009778C9"/>
    <w:pPr>
      <w:numPr>
        <w:numId w:val="24"/>
      </w:numPr>
      <w:suppressAutoHyphens w:val="0"/>
      <w:spacing w:before="40" w:after="40"/>
      <w:contextualSpacing/>
      <w:jc w:val="both"/>
    </w:pPr>
    <w:rPr>
      <w:rFonts w:ascii="Candara" w:eastAsia="Calibri" w:hAnsi="Candara"/>
      <w:sz w:val="20"/>
      <w:szCs w:val="22"/>
      <w:lang w:eastAsia="en-US"/>
    </w:rPr>
  </w:style>
  <w:style w:type="paragraph" w:styleId="Listanumerowana2">
    <w:name w:val="List Number 2"/>
    <w:basedOn w:val="Normalny"/>
    <w:uiPriority w:val="99"/>
    <w:unhideWhenUsed/>
    <w:rsid w:val="009778C9"/>
    <w:pPr>
      <w:numPr>
        <w:numId w:val="25"/>
      </w:numPr>
      <w:suppressAutoHyphens w:val="0"/>
      <w:spacing w:before="40" w:after="40"/>
      <w:contextualSpacing/>
      <w:jc w:val="both"/>
    </w:pPr>
    <w:rPr>
      <w:rFonts w:ascii="Candara" w:eastAsia="Calibri" w:hAnsi="Candara"/>
      <w:sz w:val="20"/>
      <w:szCs w:val="22"/>
      <w:lang w:eastAsia="en-US"/>
    </w:rPr>
  </w:style>
  <w:style w:type="paragraph" w:styleId="Lista-kontynuacja">
    <w:name w:val="List Continue"/>
    <w:basedOn w:val="Normalny"/>
    <w:uiPriority w:val="99"/>
    <w:unhideWhenUsed/>
    <w:rsid w:val="009778C9"/>
    <w:pPr>
      <w:suppressAutoHyphens w:val="0"/>
      <w:spacing w:before="40" w:after="40"/>
      <w:ind w:left="283"/>
      <w:contextualSpacing/>
      <w:jc w:val="both"/>
    </w:pPr>
    <w:rPr>
      <w:rFonts w:ascii="Candara" w:eastAsia="Calibri" w:hAnsi="Candara"/>
      <w:sz w:val="20"/>
      <w:szCs w:val="22"/>
      <w:lang w:eastAsia="en-US"/>
    </w:rPr>
  </w:style>
  <w:style w:type="character" w:styleId="Numerwiersza">
    <w:name w:val="line number"/>
    <w:basedOn w:val="Domylnaczcionkaakapitu"/>
    <w:uiPriority w:val="99"/>
    <w:semiHidden/>
    <w:unhideWhenUsed/>
    <w:rsid w:val="009778C9"/>
  </w:style>
  <w:style w:type="character" w:customStyle="1" w:styleId="rdoZnak">
    <w:name w:val="Źródło Znak"/>
    <w:link w:val="rdo"/>
    <w:rsid w:val="009778C9"/>
    <w:rPr>
      <w:rFonts w:ascii="Tahoma" w:eastAsia="Times New Roman" w:hAnsi="Tahoma" w:cs="Times New Roman"/>
      <w:i/>
      <w:snapToGrid w:val="0"/>
      <w:sz w:val="16"/>
      <w:lang w:val="x-none" w:eastAsia="x-none"/>
    </w:rPr>
  </w:style>
  <w:style w:type="paragraph" w:customStyle="1" w:styleId="text1">
    <w:name w:val="text1"/>
    <w:basedOn w:val="Normalny"/>
    <w:rsid w:val="009778C9"/>
    <w:pPr>
      <w:suppressAutoHyphens w:val="0"/>
      <w:spacing w:before="100" w:beforeAutospacing="1" w:after="100" w:afterAutospacing="1"/>
    </w:pPr>
    <w:rPr>
      <w:lang w:eastAsia="pl-PL"/>
    </w:rPr>
  </w:style>
  <w:style w:type="paragraph" w:customStyle="1" w:styleId="xl67">
    <w:name w:val="xl67"/>
    <w:basedOn w:val="Normalny"/>
    <w:rsid w:val="009778C9"/>
    <w:pPr>
      <w:shd w:val="clear" w:color="000000" w:fill="FFFFFF"/>
      <w:suppressAutoHyphens w:val="0"/>
      <w:spacing w:before="100" w:beforeAutospacing="1" w:after="100" w:afterAutospacing="1"/>
      <w:textAlignment w:val="center"/>
    </w:pPr>
    <w:rPr>
      <w:rFonts w:ascii="Arial" w:hAnsi="Arial" w:cs="Arial"/>
      <w:sz w:val="16"/>
      <w:szCs w:val="16"/>
      <w:lang w:eastAsia="pl-PL"/>
    </w:rPr>
  </w:style>
  <w:style w:type="paragraph" w:styleId="Indeks1">
    <w:name w:val="index 1"/>
    <w:basedOn w:val="Normalny"/>
    <w:next w:val="Normalny"/>
    <w:autoRedefine/>
    <w:uiPriority w:val="99"/>
    <w:semiHidden/>
    <w:unhideWhenUsed/>
    <w:rsid w:val="009778C9"/>
    <w:pPr>
      <w:suppressAutoHyphens w:val="0"/>
      <w:spacing w:before="40" w:after="40"/>
      <w:ind w:left="200" w:hanging="200"/>
      <w:jc w:val="both"/>
    </w:pPr>
    <w:rPr>
      <w:rFonts w:ascii="Candara" w:eastAsia="Calibri" w:hAnsi="Candara"/>
      <w:sz w:val="20"/>
      <w:szCs w:val="22"/>
      <w:lang w:eastAsia="en-US"/>
    </w:rPr>
  </w:style>
  <w:style w:type="paragraph" w:styleId="Indeks9">
    <w:name w:val="index 9"/>
    <w:basedOn w:val="Normalny"/>
    <w:next w:val="Normalny"/>
    <w:autoRedefine/>
    <w:uiPriority w:val="99"/>
    <w:semiHidden/>
    <w:unhideWhenUsed/>
    <w:rsid w:val="009778C9"/>
    <w:pPr>
      <w:suppressAutoHyphens w:val="0"/>
      <w:spacing w:before="40" w:after="40"/>
      <w:ind w:left="1800" w:hanging="200"/>
      <w:jc w:val="both"/>
    </w:pPr>
    <w:rPr>
      <w:rFonts w:ascii="Candara" w:eastAsia="Calibri" w:hAnsi="Candara"/>
      <w:sz w:val="20"/>
      <w:szCs w:val="22"/>
      <w:lang w:eastAsia="en-US"/>
    </w:rPr>
  </w:style>
  <w:style w:type="paragraph" w:customStyle="1" w:styleId="xl68">
    <w:name w:val="xl68"/>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eastAsia="pl-PL"/>
    </w:rPr>
  </w:style>
  <w:style w:type="paragraph" w:customStyle="1" w:styleId="xl69">
    <w:name w:val="xl69"/>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70">
    <w:name w:val="xl70"/>
    <w:basedOn w:val="Normalny"/>
    <w:rsid w:val="009778C9"/>
    <w:pPr>
      <w:shd w:val="clear" w:color="000000" w:fill="FFFFFF"/>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71">
    <w:name w:val="xl71"/>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72">
    <w:name w:val="xl72"/>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73">
    <w:name w:val="xl73"/>
    <w:basedOn w:val="Normalny"/>
    <w:rsid w:val="009778C9"/>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74">
    <w:name w:val="xl74"/>
    <w:basedOn w:val="Normalny"/>
    <w:rsid w:val="009778C9"/>
    <w:pPr>
      <w:shd w:val="clear" w:color="000000" w:fill="FFFFFF"/>
      <w:suppressAutoHyphens w:val="0"/>
      <w:spacing w:before="100" w:beforeAutospacing="1" w:after="100" w:afterAutospacing="1"/>
      <w:textAlignment w:val="center"/>
    </w:pPr>
    <w:rPr>
      <w:rFonts w:ascii="Arial" w:hAnsi="Arial" w:cs="Arial"/>
      <w:sz w:val="16"/>
      <w:szCs w:val="16"/>
      <w:lang w:eastAsia="pl-PL"/>
    </w:rPr>
  </w:style>
  <w:style w:type="paragraph" w:customStyle="1" w:styleId="xl75">
    <w:name w:val="xl75"/>
    <w:basedOn w:val="Normalny"/>
    <w:rsid w:val="009778C9"/>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76">
    <w:name w:val="xl76"/>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77">
    <w:name w:val="xl77"/>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78">
    <w:name w:val="xl78"/>
    <w:basedOn w:val="Normalny"/>
    <w:rsid w:val="009778C9"/>
    <w:pPr>
      <w:shd w:val="clear" w:color="000000" w:fill="FFFFFF"/>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79">
    <w:name w:val="xl79"/>
    <w:basedOn w:val="Normalny"/>
    <w:rsid w:val="009778C9"/>
    <w:pPr>
      <w:pBdr>
        <w:top w:val="single" w:sz="4" w:space="0" w:color="auto"/>
        <w:left w:val="single" w:sz="4" w:space="9" w:color="auto"/>
        <w:bottom w:val="single" w:sz="4" w:space="0" w:color="auto"/>
        <w:right w:val="single" w:sz="4" w:space="0" w:color="auto"/>
      </w:pBdr>
      <w:shd w:val="clear" w:color="000000" w:fill="FFFFFF"/>
      <w:suppressAutoHyphens w:val="0"/>
      <w:spacing w:before="100" w:beforeAutospacing="1" w:after="100" w:afterAutospacing="1"/>
      <w:ind w:firstLineChars="100" w:firstLine="100"/>
      <w:textAlignment w:val="center"/>
    </w:pPr>
    <w:rPr>
      <w:rFonts w:ascii="Arial" w:hAnsi="Arial" w:cs="Arial"/>
      <w:sz w:val="16"/>
      <w:szCs w:val="16"/>
      <w:lang w:eastAsia="pl-PL"/>
    </w:rPr>
  </w:style>
  <w:style w:type="paragraph" w:customStyle="1" w:styleId="xl80">
    <w:name w:val="xl80"/>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81">
    <w:name w:val="xl81"/>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2">
    <w:name w:val="xl82"/>
    <w:basedOn w:val="Normalny"/>
    <w:rsid w:val="009778C9"/>
    <w:pPr>
      <w:pBdr>
        <w:top w:val="single" w:sz="4" w:space="0" w:color="auto"/>
        <w:left w:val="single" w:sz="4" w:space="9" w:color="auto"/>
        <w:bottom w:val="single" w:sz="4" w:space="0" w:color="auto"/>
        <w:right w:val="single" w:sz="4" w:space="0" w:color="auto"/>
      </w:pBdr>
      <w:shd w:val="clear" w:color="000000" w:fill="FFFFFF"/>
      <w:suppressAutoHyphens w:val="0"/>
      <w:spacing w:before="100" w:beforeAutospacing="1" w:after="100" w:afterAutospacing="1"/>
      <w:ind w:firstLineChars="100" w:firstLine="100"/>
      <w:textAlignment w:val="center"/>
    </w:pPr>
    <w:rPr>
      <w:rFonts w:ascii="Arial" w:hAnsi="Arial" w:cs="Arial"/>
      <w:b/>
      <w:bCs/>
      <w:sz w:val="16"/>
      <w:szCs w:val="16"/>
      <w:lang w:eastAsia="pl-PL"/>
    </w:rPr>
  </w:style>
  <w:style w:type="paragraph" w:customStyle="1" w:styleId="xl83">
    <w:name w:val="xl83"/>
    <w:basedOn w:val="Normalny"/>
    <w:rsid w:val="009778C9"/>
    <w:pPr>
      <w:pBdr>
        <w:top w:val="single" w:sz="4" w:space="0" w:color="auto"/>
        <w:left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4">
    <w:name w:val="xl84"/>
    <w:basedOn w:val="Normalny"/>
    <w:rsid w:val="009778C9"/>
    <w:pPr>
      <w:pBdr>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5">
    <w:name w:val="xl85"/>
    <w:basedOn w:val="Normalny"/>
    <w:rsid w:val="009778C9"/>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6">
    <w:name w:val="xl86"/>
    <w:basedOn w:val="Normalny"/>
    <w:rsid w:val="009778C9"/>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7">
    <w:name w:val="xl87"/>
    <w:basedOn w:val="Normalny"/>
    <w:rsid w:val="009778C9"/>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8">
    <w:name w:val="xl88"/>
    <w:basedOn w:val="Normalny"/>
    <w:rsid w:val="009778C9"/>
    <w:pPr>
      <w:pBdr>
        <w:left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9">
    <w:name w:val="xl89"/>
    <w:basedOn w:val="Normalny"/>
    <w:rsid w:val="009778C9"/>
    <w:pPr>
      <w:pBdr>
        <w:top w:val="single" w:sz="4" w:space="0" w:color="auto"/>
        <w:left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90">
    <w:name w:val="xl90"/>
    <w:basedOn w:val="Normalny"/>
    <w:rsid w:val="009778C9"/>
    <w:pPr>
      <w:pBdr>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tresc">
    <w:name w:val="tresc"/>
    <w:basedOn w:val="Normalny"/>
    <w:rsid w:val="009778C9"/>
    <w:pPr>
      <w:suppressAutoHyphens w:val="0"/>
      <w:spacing w:before="100" w:beforeAutospacing="1" w:after="100" w:afterAutospacing="1"/>
    </w:pPr>
    <w:rPr>
      <w:lang w:eastAsia="pl-PL"/>
    </w:rPr>
  </w:style>
  <w:style w:type="table" w:styleId="Jasnasiatkaakcent3">
    <w:name w:val="Light Grid Accent 3"/>
    <w:basedOn w:val="Standardowy"/>
    <w:uiPriority w:val="62"/>
    <w:rsid w:val="009778C9"/>
    <w:rPr>
      <w:rFonts w:ascii="Times New Roman" w:eastAsia="SimSun" w:hAnsi="Times New Roman"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Jasnalistaakcent3">
    <w:name w:val="Light List Accent 3"/>
    <w:basedOn w:val="Standardowy"/>
    <w:uiPriority w:val="61"/>
    <w:rsid w:val="009778C9"/>
    <w:rPr>
      <w:rFonts w:ascii="Times New Roman" w:eastAsia="SimSun" w:hAnsi="Times New Roman"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racaZnakZnakZnak">
    <w:name w:val="praca Znak Znak Znak"/>
    <w:basedOn w:val="Normalny"/>
    <w:link w:val="pracaZnakZnakZnakZnak"/>
    <w:rsid w:val="009778C9"/>
    <w:pPr>
      <w:suppressAutoHyphens w:val="0"/>
      <w:jc w:val="both"/>
    </w:pPr>
    <w:rPr>
      <w:sz w:val="22"/>
      <w:szCs w:val="22"/>
      <w:lang w:eastAsia="pl-PL"/>
    </w:rPr>
  </w:style>
  <w:style w:type="character" w:customStyle="1" w:styleId="pracaZnakZnakZnakZnak">
    <w:name w:val="praca Znak Znak Znak Znak"/>
    <w:link w:val="pracaZnakZnakZnak"/>
    <w:rsid w:val="009778C9"/>
    <w:rPr>
      <w:rFonts w:ascii="Times New Roman" w:eastAsia="Times New Roman" w:hAnsi="Times New Roman" w:cs="Times New Roman"/>
      <w:sz w:val="22"/>
      <w:szCs w:val="22"/>
      <w:lang w:val="pl-PL"/>
    </w:rPr>
  </w:style>
  <w:style w:type="paragraph" w:customStyle="1" w:styleId="dtz">
    <w:name w:val="dtz"/>
    <w:basedOn w:val="Normalny"/>
    <w:rsid w:val="009778C9"/>
    <w:pPr>
      <w:suppressAutoHyphens w:val="0"/>
      <w:spacing w:before="120" w:after="120"/>
      <w:jc w:val="center"/>
    </w:pPr>
    <w:rPr>
      <w:rFonts w:ascii="Arial" w:hAnsi="Arial"/>
      <w:sz w:val="20"/>
      <w:szCs w:val="20"/>
      <w:lang w:eastAsia="pl-PL"/>
    </w:rPr>
  </w:style>
  <w:style w:type="paragraph" w:styleId="Listapunktowana3">
    <w:name w:val="List Bullet 3"/>
    <w:basedOn w:val="Normalny"/>
    <w:autoRedefine/>
    <w:rsid w:val="009778C9"/>
    <w:pPr>
      <w:numPr>
        <w:numId w:val="28"/>
      </w:numPr>
      <w:suppressAutoHyphens w:val="0"/>
      <w:spacing w:line="312" w:lineRule="auto"/>
    </w:pPr>
    <w:rPr>
      <w:rFonts w:ascii="Arial" w:hAnsi="Arial"/>
      <w:sz w:val="22"/>
      <w:szCs w:val="20"/>
      <w:lang w:eastAsia="pl-PL"/>
    </w:rPr>
  </w:style>
  <w:style w:type="paragraph" w:customStyle="1" w:styleId="StylBodyText2TimesNewRoman14pt">
    <w:name w:val="Styl Body Text 2 + Times New Roman 14 pt"/>
    <w:basedOn w:val="Normalny"/>
    <w:rsid w:val="009778C9"/>
    <w:pPr>
      <w:suppressAutoHyphens w:val="0"/>
      <w:spacing w:line="360" w:lineRule="auto"/>
      <w:jc w:val="both"/>
    </w:pPr>
    <w:rPr>
      <w:szCs w:val="20"/>
      <w:lang w:eastAsia="pl-PL"/>
    </w:rPr>
  </w:style>
  <w:style w:type="paragraph" w:customStyle="1" w:styleId="Nagwek40przed">
    <w:name w:val="Nagłówek 4 + 0 przed"/>
    <w:aliases w:val="12 po"/>
    <w:basedOn w:val="Normalny"/>
    <w:rsid w:val="009778C9"/>
    <w:pPr>
      <w:keepNext/>
      <w:numPr>
        <w:ilvl w:val="3"/>
        <w:numId w:val="29"/>
      </w:numPr>
      <w:suppressAutoHyphens w:val="0"/>
      <w:spacing w:after="240"/>
      <w:ind w:left="862" w:hanging="862"/>
      <w:outlineLvl w:val="3"/>
    </w:pPr>
    <w:rPr>
      <w:rFonts w:ascii="Arial" w:hAnsi="Arial"/>
      <w:b/>
      <w:bCs/>
      <w:i/>
      <w:iCs/>
      <w:sz w:val="20"/>
      <w:szCs w:val="28"/>
      <w:lang w:eastAsia="pl-PL"/>
    </w:rPr>
  </w:style>
  <w:style w:type="paragraph" w:customStyle="1" w:styleId="Akapitzlist1">
    <w:name w:val="Akapit z listą1"/>
    <w:basedOn w:val="Normalny"/>
    <w:rsid w:val="009778C9"/>
    <w:pPr>
      <w:ind w:left="720"/>
      <w:contextualSpacing/>
    </w:pPr>
    <w:rPr>
      <w:rFonts w:eastAsia="SimSun"/>
    </w:rPr>
  </w:style>
  <w:style w:type="character" w:customStyle="1" w:styleId="pagetextbody">
    <w:name w:val="pagetextbody"/>
    <w:basedOn w:val="Domylnaczcionkaakapitu"/>
    <w:rsid w:val="009778C9"/>
  </w:style>
  <w:style w:type="character" w:customStyle="1" w:styleId="adress">
    <w:name w:val="adress"/>
    <w:basedOn w:val="Domylnaczcionkaakapitu"/>
    <w:rsid w:val="009778C9"/>
  </w:style>
  <w:style w:type="character" w:customStyle="1" w:styleId="st">
    <w:name w:val="st"/>
    <w:basedOn w:val="Domylnaczcionkaakapitu"/>
    <w:rsid w:val="009778C9"/>
  </w:style>
  <w:style w:type="paragraph" w:styleId="Wykazrde">
    <w:name w:val="table of authorities"/>
    <w:basedOn w:val="Normalny"/>
    <w:next w:val="Normalny"/>
    <w:uiPriority w:val="99"/>
    <w:unhideWhenUsed/>
    <w:rsid w:val="009778C9"/>
    <w:pPr>
      <w:ind w:left="240" w:hanging="240"/>
    </w:pPr>
    <w:rPr>
      <w:rFonts w:asciiTheme="minorHAnsi" w:hAnsiTheme="minorHAnsi"/>
      <w:sz w:val="20"/>
      <w:szCs w:val="20"/>
    </w:rPr>
  </w:style>
  <w:style w:type="paragraph" w:styleId="Nagwekwykazurde">
    <w:name w:val="toa heading"/>
    <w:basedOn w:val="Normalny"/>
    <w:next w:val="Normalny"/>
    <w:uiPriority w:val="99"/>
    <w:unhideWhenUsed/>
    <w:rsid w:val="009778C9"/>
    <w:pPr>
      <w:spacing w:before="240" w:after="120"/>
      <w:jc w:val="center"/>
    </w:pPr>
    <w:rPr>
      <w:rFonts w:asciiTheme="minorHAnsi" w:hAnsiTheme="minorHAnsi" w:cs="Arial"/>
      <w:smallCaps/>
      <w:sz w:val="22"/>
      <w:szCs w:val="22"/>
      <w:u w:val="single"/>
    </w:rPr>
  </w:style>
  <w:style w:type="table" w:styleId="redniecieniowanie1akcent5">
    <w:name w:val="Medium Shading 1 Accent 5"/>
    <w:basedOn w:val="Standardowy"/>
    <w:uiPriority w:val="72"/>
    <w:rsid w:val="009778C9"/>
    <w:rPr>
      <w:rFonts w:ascii="Times New Roman" w:eastAsia="SimSun" w:hAnsi="Times New Roman" w:cs="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alista1akcent5">
    <w:name w:val="Medium List 1 Accent 5"/>
    <w:basedOn w:val="Standardowy"/>
    <w:uiPriority w:val="60"/>
    <w:rsid w:val="009778C9"/>
    <w:rPr>
      <w:rFonts w:ascii="Times New Roman" w:eastAsia="SimSun" w:hAnsi="Times New Roman" w:cs="Times New Roman"/>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WW-NormalnyWeb1">
    <w:name w:val="WW-Normalny (Web)1"/>
    <w:basedOn w:val="Normalny"/>
    <w:rsid w:val="009778C9"/>
    <w:pPr>
      <w:widowControl w:val="0"/>
      <w:overflowPunct w:val="0"/>
      <w:autoSpaceDE w:val="0"/>
      <w:spacing w:before="100" w:after="100"/>
      <w:textAlignment w:val="baseline"/>
    </w:pPr>
    <w:rPr>
      <w:szCs w:val="20"/>
      <w:lang w:val="de-DE"/>
    </w:rPr>
  </w:style>
  <w:style w:type="character" w:customStyle="1" w:styleId="stronacz">
    <w:name w:val="strona_c_z"/>
    <w:basedOn w:val="Domylnaczcionkaakapitu"/>
    <w:rsid w:val="009778C9"/>
  </w:style>
  <w:style w:type="paragraph" w:customStyle="1" w:styleId="default0">
    <w:name w:val="default"/>
    <w:basedOn w:val="Normalny"/>
    <w:rsid w:val="009778C9"/>
    <w:pPr>
      <w:suppressAutoHyphens w:val="0"/>
      <w:spacing w:before="100" w:beforeAutospacing="1" w:after="100" w:afterAutospacing="1"/>
    </w:pPr>
    <w:rPr>
      <w:lang w:eastAsia="pl-PL"/>
    </w:rPr>
  </w:style>
  <w:style w:type="paragraph" w:customStyle="1" w:styleId="Tekst4">
    <w:name w:val="Tekst 4"/>
    <w:basedOn w:val="Nagwek4"/>
    <w:link w:val="Tekst4Znak1"/>
    <w:rsid w:val="009778C9"/>
    <w:pPr>
      <w:keepNext w:val="0"/>
      <w:numPr>
        <w:ilvl w:val="0"/>
        <w:numId w:val="0"/>
      </w:numPr>
      <w:tabs>
        <w:tab w:val="left" w:pos="1474"/>
      </w:tabs>
      <w:suppressAutoHyphens w:val="0"/>
      <w:spacing w:before="0" w:after="0"/>
      <w:ind w:left="510" w:firstLine="454"/>
      <w:jc w:val="both"/>
    </w:pPr>
    <w:rPr>
      <w:rFonts w:ascii="Arial" w:hAnsi="Arial" w:cs="Arial"/>
      <w:b w:val="0"/>
      <w:bCs w:val="0"/>
      <w:sz w:val="20"/>
      <w:szCs w:val="20"/>
      <w:lang w:eastAsia="pl-PL"/>
    </w:rPr>
  </w:style>
  <w:style w:type="character" w:customStyle="1" w:styleId="Tekst4Znak1">
    <w:name w:val="Tekst 4 Znak1"/>
    <w:link w:val="Tekst4"/>
    <w:rsid w:val="009778C9"/>
    <w:rPr>
      <w:rFonts w:ascii="Arial" w:eastAsia="Times New Roman" w:hAnsi="Arial" w:cs="Arial"/>
      <w:sz w:val="20"/>
      <w:szCs w:val="20"/>
      <w:lang w:val="pl-PL"/>
    </w:rPr>
  </w:style>
  <w:style w:type="paragraph" w:customStyle="1" w:styleId="Tekst3Znak">
    <w:name w:val="Tekst 3 Znak"/>
    <w:basedOn w:val="Nagwek3"/>
    <w:rsid w:val="009778C9"/>
    <w:pPr>
      <w:keepNext w:val="0"/>
      <w:keepLines w:val="0"/>
      <w:numPr>
        <w:ilvl w:val="0"/>
      </w:numPr>
      <w:tabs>
        <w:tab w:val="clear" w:pos="993"/>
        <w:tab w:val="left" w:pos="1077"/>
      </w:tabs>
      <w:suppressAutoHyphens w:val="0"/>
      <w:spacing w:before="80" w:after="0"/>
      <w:ind w:left="397" w:firstLine="567"/>
    </w:pPr>
    <w:rPr>
      <w:rFonts w:ascii="Arial" w:eastAsia="Times New Roman" w:hAnsi="Arial" w:cs="Arial"/>
      <w:b w:val="0"/>
      <w:i w:val="0"/>
      <w:snapToGrid/>
      <w:sz w:val="20"/>
      <w:szCs w:val="20"/>
    </w:rPr>
  </w:style>
  <w:style w:type="paragraph" w:customStyle="1" w:styleId="Tekst2">
    <w:name w:val="Tekst 2"/>
    <w:basedOn w:val="Nagwek2"/>
    <w:rsid w:val="009778C9"/>
    <w:pPr>
      <w:keepNext w:val="0"/>
      <w:numPr>
        <w:ilvl w:val="0"/>
        <w:numId w:val="0"/>
      </w:numPr>
      <w:suppressAutoHyphens w:val="0"/>
      <w:spacing w:before="0" w:after="0"/>
      <w:ind w:left="284" w:firstLine="454"/>
    </w:pPr>
    <w:rPr>
      <w:rFonts w:ascii="Arial" w:hAnsi="Arial"/>
      <w:b w:val="0"/>
      <w:sz w:val="20"/>
      <w:lang w:eastAsia="pl-PL"/>
    </w:rPr>
  </w:style>
  <w:style w:type="paragraph" w:customStyle="1" w:styleId="Tekst3">
    <w:name w:val="Tekst 3"/>
    <w:basedOn w:val="Nagwek3"/>
    <w:rsid w:val="009778C9"/>
    <w:pPr>
      <w:keepNext w:val="0"/>
      <w:keepLines w:val="0"/>
      <w:numPr>
        <w:ilvl w:val="0"/>
        <w:numId w:val="0"/>
      </w:numPr>
      <w:tabs>
        <w:tab w:val="clear" w:pos="993"/>
        <w:tab w:val="left" w:pos="1077"/>
      </w:tabs>
      <w:suppressAutoHyphens w:val="0"/>
      <w:spacing w:before="0" w:after="0"/>
      <w:ind w:left="397" w:firstLine="454"/>
    </w:pPr>
    <w:rPr>
      <w:rFonts w:ascii="Arial" w:eastAsia="Times New Roman" w:hAnsi="Arial" w:cs="Arial"/>
      <w:b w:val="0"/>
      <w:i w:val="0"/>
      <w:snapToGrid/>
      <w:sz w:val="20"/>
      <w:szCs w:val="20"/>
    </w:rPr>
  </w:style>
  <w:style w:type="paragraph" w:customStyle="1" w:styleId="Kobylka">
    <w:name w:val="Kobylka"/>
    <w:basedOn w:val="Normalny"/>
    <w:rsid w:val="009778C9"/>
    <w:pPr>
      <w:suppressAutoHyphens w:val="0"/>
      <w:jc w:val="both"/>
    </w:pPr>
    <w:rPr>
      <w:sz w:val="22"/>
      <w:szCs w:val="20"/>
      <w:lang w:eastAsia="pl-PL"/>
    </w:rPr>
  </w:style>
  <w:style w:type="character" w:customStyle="1" w:styleId="styl74styl75">
    <w:name w:val="styl74 styl75"/>
    <w:rsid w:val="009778C9"/>
    <w:rPr>
      <w:sz w:val="24"/>
      <w:szCs w:val="24"/>
      <w:lang w:val="pl-PL" w:eastAsia="pl-PL" w:bidi="ar-SA"/>
    </w:rPr>
  </w:style>
  <w:style w:type="paragraph" w:styleId="Listapunktowana2">
    <w:name w:val="List Bullet 2"/>
    <w:basedOn w:val="Normalny"/>
    <w:uiPriority w:val="99"/>
    <w:unhideWhenUsed/>
    <w:rsid w:val="009778C9"/>
    <w:pPr>
      <w:numPr>
        <w:numId w:val="40"/>
      </w:numPr>
      <w:contextualSpacing/>
    </w:pPr>
  </w:style>
  <w:style w:type="paragraph" w:customStyle="1" w:styleId="firma">
    <w:name w:val="firma"/>
    <w:basedOn w:val="Normalny"/>
    <w:uiPriority w:val="99"/>
    <w:rsid w:val="009778C9"/>
    <w:pPr>
      <w:suppressAutoHyphens w:val="0"/>
      <w:spacing w:line="200" w:lineRule="exact"/>
      <w:jc w:val="both"/>
    </w:pPr>
    <w:rPr>
      <w:rFonts w:ascii="Arial Narrow" w:hAnsi="Arial Narrow"/>
      <w:b/>
      <w:noProof/>
      <w:sz w:val="18"/>
      <w:lang w:eastAsia="pl-PL"/>
    </w:rPr>
  </w:style>
  <w:style w:type="paragraph" w:customStyle="1" w:styleId="Akapitzlist2">
    <w:name w:val="Akapit z listą2"/>
    <w:basedOn w:val="Normalny"/>
    <w:rsid w:val="009778C9"/>
    <w:pPr>
      <w:ind w:left="720"/>
    </w:pPr>
    <w:rPr>
      <w:kern w:val="1"/>
    </w:rPr>
  </w:style>
  <w:style w:type="character" w:customStyle="1" w:styleId="locality">
    <w:name w:val="locality"/>
    <w:basedOn w:val="Domylnaczcionkaakapitu"/>
    <w:rsid w:val="009778C9"/>
  </w:style>
  <w:style w:type="paragraph" w:customStyle="1" w:styleId="WW-Domylnie">
    <w:name w:val="WW-Domyślnie"/>
    <w:rsid w:val="009778C9"/>
    <w:pPr>
      <w:widowControl w:val="0"/>
      <w:suppressAutoHyphens/>
      <w:spacing w:line="24" w:lineRule="atLeast"/>
      <w:jc w:val="both"/>
      <w:textAlignment w:val="baseline"/>
    </w:pPr>
    <w:rPr>
      <w:rFonts w:ascii="Times New Roman" w:eastAsia="Times New Roman" w:hAnsi="Times New Roman" w:cs="Times New Roman"/>
      <w:kern w:val="1"/>
      <w:lang w:val="pl-PL" w:eastAsia="zh-CN"/>
    </w:rPr>
  </w:style>
  <w:style w:type="table" w:styleId="Jasnalistaakcent2">
    <w:name w:val="Light List Accent 2"/>
    <w:basedOn w:val="Standardowy"/>
    <w:uiPriority w:val="70"/>
    <w:rsid w:val="009778C9"/>
    <w:rPr>
      <w:rFonts w:ascii="Times New Roman" w:eastAsia="Times New Roman" w:hAnsi="Times New Roman" w:cs="Times New Roman"/>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matkomentarza">
    <w:name w:val="annotation subject"/>
    <w:basedOn w:val="Tekstkomentarza"/>
    <w:next w:val="Tekstkomentarza"/>
    <w:link w:val="TematkomentarzaZnak"/>
    <w:uiPriority w:val="99"/>
    <w:semiHidden/>
    <w:unhideWhenUsed/>
    <w:rsid w:val="009778C9"/>
    <w:rPr>
      <w:b/>
      <w:bCs/>
    </w:rPr>
  </w:style>
  <w:style w:type="character" w:customStyle="1" w:styleId="TematkomentarzaZnak">
    <w:name w:val="Temat komentarza Znak"/>
    <w:basedOn w:val="TekstkomentarzaZnak"/>
    <w:link w:val="Tematkomentarza"/>
    <w:uiPriority w:val="99"/>
    <w:semiHidden/>
    <w:rsid w:val="009778C9"/>
    <w:rPr>
      <w:rFonts w:ascii="Times New Roman" w:eastAsia="Times New Roman" w:hAnsi="Times New Roman" w:cs="Times New Roman"/>
      <w:b/>
      <w:bCs/>
      <w:sz w:val="20"/>
      <w:szCs w:val="20"/>
      <w:lang w:val="pl-PL" w:eastAsia="ar-SA"/>
    </w:rPr>
  </w:style>
  <w:style w:type="paragraph" w:customStyle="1" w:styleId="Tekstpodstawowy23">
    <w:name w:val="Tekst podstawowy 23"/>
    <w:basedOn w:val="Normalny"/>
    <w:rsid w:val="009778C9"/>
    <w:pPr>
      <w:widowControl w:val="0"/>
      <w:overflowPunct w:val="0"/>
      <w:autoSpaceDE w:val="0"/>
      <w:textAlignment w:val="baseline"/>
    </w:pPr>
    <w:rPr>
      <w:rFonts w:eastAsia="Lucida Sans Unicode"/>
      <w:kern w:val="1"/>
      <w:szCs w:val="20"/>
    </w:rPr>
  </w:style>
  <w:style w:type="numbering" w:styleId="111111">
    <w:name w:val="Outline List 2"/>
    <w:basedOn w:val="Bezlisty"/>
    <w:uiPriority w:val="99"/>
    <w:semiHidden/>
    <w:unhideWhenUsed/>
    <w:rsid w:val="009778C9"/>
    <w:pPr>
      <w:numPr>
        <w:numId w:val="42"/>
      </w:numPr>
    </w:pPr>
  </w:style>
  <w:style w:type="character" w:customStyle="1" w:styleId="il">
    <w:name w:val="il"/>
    <w:basedOn w:val="Domylnaczcionkaakapitu"/>
    <w:rsid w:val="00A116E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pl-P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0" w:qFormat="1"/>
    <w:lsdException w:name="footnote reference" w:uiPriority="0" w:qFormat="1"/>
    <w:lsdException w:name="annotation reference" w:uiPriority="0"/>
    <w:lsdException w:name="page number" w:uiPriority="0"/>
    <w:lsdException w:name="endnote reference" w:uiPriority="0"/>
    <w:lsdException w:name="endnote text" w:uiPriority="0"/>
    <w:lsdException w:name="List" w:uiPriority="0"/>
    <w:lsdException w:name="Lis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Colorful 2" w:uiPriority="0"/>
    <w:lsdException w:name="Table List 2"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7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72" w:unhideWhenUsed="0"/>
    <w:lsdException w:name="Medium Shading 2 Accent 5" w:semiHidden="0" w:uiPriority="64" w:unhideWhenUsed="0"/>
    <w:lsdException w:name="Medium List 1 Accent 5" w:semiHidden="0" w:uiPriority="60"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778C9"/>
    <w:pPr>
      <w:suppressAutoHyphens/>
    </w:pPr>
    <w:rPr>
      <w:rFonts w:ascii="Times New Roman" w:eastAsia="Times New Roman" w:hAnsi="Times New Roman" w:cs="Times New Roman"/>
      <w:lang w:val="pl-PL" w:eastAsia="ar-SA"/>
    </w:rPr>
  </w:style>
  <w:style w:type="paragraph" w:styleId="Nagwek1">
    <w:name w:val="heading 1"/>
    <w:basedOn w:val="Normalny"/>
    <w:next w:val="Normalny"/>
    <w:link w:val="Nagwek1Znak"/>
    <w:autoRedefine/>
    <w:qFormat/>
    <w:rsid w:val="001F256E"/>
    <w:pPr>
      <w:widowControl w:val="0"/>
      <w:numPr>
        <w:numId w:val="51"/>
      </w:numPr>
      <w:pBdr>
        <w:bottom w:val="single" w:sz="4" w:space="1" w:color="auto"/>
      </w:pBdr>
      <w:suppressAutoHyphens w:val="0"/>
      <w:adjustRightInd w:val="0"/>
      <w:spacing w:before="60" w:after="60"/>
      <w:jc w:val="both"/>
      <w:textAlignment w:val="baseline"/>
      <w:outlineLvl w:val="0"/>
    </w:pPr>
    <w:rPr>
      <w:rFonts w:eastAsia="SimSun"/>
      <w:b/>
      <w:i/>
      <w:iCs/>
      <w:kern w:val="1"/>
      <w:sz w:val="32"/>
    </w:rPr>
  </w:style>
  <w:style w:type="paragraph" w:styleId="Nagwek2">
    <w:name w:val="heading 2"/>
    <w:aliases w:val="Heading 2 Char,Paragraaf"/>
    <w:basedOn w:val="Normalny"/>
    <w:next w:val="Normalny"/>
    <w:link w:val="Nagwek2Znak"/>
    <w:autoRedefine/>
    <w:qFormat/>
    <w:rsid w:val="00271E4D"/>
    <w:pPr>
      <w:keepNext/>
      <w:numPr>
        <w:ilvl w:val="1"/>
        <w:numId w:val="2"/>
      </w:numPr>
      <w:spacing w:before="240" w:after="60"/>
      <w:outlineLvl w:val="1"/>
    </w:pPr>
    <w:rPr>
      <w:rFonts w:ascii="Candara" w:hAnsi="Candara" w:cs="Arial"/>
      <w:b/>
      <w:bCs/>
      <w:i/>
      <w:iCs/>
      <w:szCs w:val="28"/>
    </w:rPr>
  </w:style>
  <w:style w:type="paragraph" w:styleId="Nagwek3">
    <w:name w:val="heading 3"/>
    <w:basedOn w:val="Normalny"/>
    <w:next w:val="Normalny"/>
    <w:link w:val="Nagwek3Znak"/>
    <w:autoRedefine/>
    <w:qFormat/>
    <w:rsid w:val="00FA3909"/>
    <w:pPr>
      <w:keepNext/>
      <w:keepLines/>
      <w:numPr>
        <w:ilvl w:val="2"/>
        <w:numId w:val="51"/>
      </w:numPr>
      <w:tabs>
        <w:tab w:val="left" w:pos="993"/>
      </w:tabs>
      <w:spacing w:before="60" w:after="60"/>
      <w:jc w:val="both"/>
      <w:outlineLvl w:val="2"/>
    </w:pPr>
    <w:rPr>
      <w:rFonts w:eastAsia="SimSun"/>
      <w:b/>
      <w:i/>
      <w:snapToGrid w:val="0"/>
      <w:lang w:eastAsia="pl-PL"/>
    </w:rPr>
  </w:style>
  <w:style w:type="paragraph" w:styleId="Nagwek4">
    <w:name w:val="heading 4"/>
    <w:basedOn w:val="Normalny"/>
    <w:next w:val="Normalny"/>
    <w:link w:val="Nagwek4Znak"/>
    <w:autoRedefine/>
    <w:qFormat/>
    <w:rsid w:val="0081672D"/>
    <w:pPr>
      <w:keepNext/>
      <w:numPr>
        <w:ilvl w:val="3"/>
        <w:numId w:val="1"/>
      </w:numPr>
      <w:tabs>
        <w:tab w:val="clear" w:pos="1148"/>
        <w:tab w:val="num" w:pos="864"/>
      </w:tabs>
      <w:spacing w:before="240" w:after="240"/>
      <w:ind w:left="864"/>
      <w:outlineLvl w:val="3"/>
    </w:pPr>
    <w:rPr>
      <w:rFonts w:ascii="Candara" w:hAnsi="Candara"/>
      <w:b/>
      <w:bCs/>
      <w:sz w:val="22"/>
      <w:szCs w:val="28"/>
    </w:rPr>
  </w:style>
  <w:style w:type="paragraph" w:styleId="Nagwek5">
    <w:name w:val="heading 5"/>
    <w:basedOn w:val="Normalny"/>
    <w:next w:val="Normalny"/>
    <w:link w:val="Nagwek5Znak"/>
    <w:qFormat/>
    <w:rsid w:val="009778C9"/>
    <w:pPr>
      <w:tabs>
        <w:tab w:val="num" w:pos="1008"/>
      </w:tabs>
      <w:spacing w:before="240" w:after="60"/>
      <w:ind w:left="1008" w:hanging="1008"/>
      <w:outlineLvl w:val="4"/>
    </w:pPr>
    <w:rPr>
      <w:rFonts w:ascii="Arial" w:hAnsi="Arial"/>
      <w:b/>
      <w:bCs/>
      <w:i/>
      <w:iCs/>
      <w:szCs w:val="26"/>
    </w:rPr>
  </w:style>
  <w:style w:type="paragraph" w:styleId="Nagwek6">
    <w:name w:val="heading 6"/>
    <w:basedOn w:val="Normalny"/>
    <w:next w:val="Normalny"/>
    <w:link w:val="Nagwek6Znak"/>
    <w:qFormat/>
    <w:rsid w:val="009778C9"/>
    <w:pPr>
      <w:tabs>
        <w:tab w:val="num" w:pos="1152"/>
      </w:tabs>
      <w:spacing w:before="240" w:after="60"/>
      <w:ind w:left="1152" w:hanging="1152"/>
      <w:outlineLvl w:val="5"/>
    </w:pPr>
    <w:rPr>
      <w:b/>
      <w:bCs/>
      <w:sz w:val="22"/>
      <w:szCs w:val="22"/>
    </w:rPr>
  </w:style>
  <w:style w:type="paragraph" w:styleId="Nagwek7">
    <w:name w:val="heading 7"/>
    <w:basedOn w:val="Normalny"/>
    <w:next w:val="Normalny"/>
    <w:link w:val="Nagwek7Znak"/>
    <w:qFormat/>
    <w:rsid w:val="009778C9"/>
    <w:pPr>
      <w:tabs>
        <w:tab w:val="num" w:pos="1296"/>
      </w:tabs>
      <w:spacing w:before="240" w:after="60"/>
      <w:ind w:left="1296" w:hanging="1296"/>
      <w:outlineLvl w:val="6"/>
    </w:pPr>
  </w:style>
  <w:style w:type="paragraph" w:styleId="Nagwek8">
    <w:name w:val="heading 8"/>
    <w:basedOn w:val="Normalny"/>
    <w:next w:val="Normalny"/>
    <w:link w:val="Nagwek8Znak"/>
    <w:qFormat/>
    <w:rsid w:val="009778C9"/>
    <w:pPr>
      <w:tabs>
        <w:tab w:val="num" w:pos="1440"/>
      </w:tabs>
      <w:spacing w:before="240" w:after="60"/>
      <w:ind w:left="1440" w:hanging="1440"/>
      <w:outlineLvl w:val="7"/>
    </w:pPr>
    <w:rPr>
      <w:i/>
      <w:iCs/>
    </w:rPr>
  </w:style>
  <w:style w:type="paragraph" w:styleId="Nagwek9">
    <w:name w:val="heading 9"/>
    <w:basedOn w:val="Normalny"/>
    <w:next w:val="Normalny"/>
    <w:link w:val="Nagwek9Znak"/>
    <w:qFormat/>
    <w:rsid w:val="009778C9"/>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sid w:val="0081672D"/>
    <w:rPr>
      <w:rFonts w:ascii="Candara" w:eastAsia="Times New Roman" w:hAnsi="Candara" w:cs="Times New Roman"/>
      <w:b/>
      <w:bCs/>
      <w:sz w:val="22"/>
      <w:szCs w:val="28"/>
      <w:lang w:val="pl-PL" w:eastAsia="ar-SA"/>
    </w:rPr>
  </w:style>
  <w:style w:type="character" w:customStyle="1" w:styleId="Nagwek1Znak">
    <w:name w:val="Nagłówek 1 Znak"/>
    <w:basedOn w:val="Domylnaczcionkaakapitu"/>
    <w:link w:val="Nagwek1"/>
    <w:rsid w:val="001F256E"/>
    <w:rPr>
      <w:rFonts w:ascii="Times New Roman" w:eastAsia="SimSun" w:hAnsi="Times New Roman" w:cs="Times New Roman"/>
      <w:b/>
      <w:i/>
      <w:iCs/>
      <w:kern w:val="1"/>
      <w:sz w:val="32"/>
      <w:lang w:val="pl-PL" w:eastAsia="ar-SA"/>
    </w:rPr>
  </w:style>
  <w:style w:type="character" w:customStyle="1" w:styleId="Nagwek2Znak">
    <w:name w:val="Nagłówek 2 Znak"/>
    <w:aliases w:val="Heading 2 Char Znak,Paragraaf Znak"/>
    <w:basedOn w:val="Domylnaczcionkaakapitu"/>
    <w:link w:val="Nagwek2"/>
    <w:rsid w:val="00271E4D"/>
    <w:rPr>
      <w:rFonts w:ascii="Candara" w:eastAsia="Times New Roman" w:hAnsi="Candara" w:cs="Arial"/>
      <w:b/>
      <w:bCs/>
      <w:i/>
      <w:iCs/>
      <w:szCs w:val="28"/>
      <w:lang w:val="pl-PL" w:eastAsia="ar-SA"/>
    </w:rPr>
  </w:style>
  <w:style w:type="character" w:customStyle="1" w:styleId="Nagwek3Znak">
    <w:name w:val="Nagłówek 3 Znak"/>
    <w:basedOn w:val="Domylnaczcionkaakapitu"/>
    <w:link w:val="Nagwek3"/>
    <w:rsid w:val="00FA3909"/>
    <w:rPr>
      <w:rFonts w:ascii="Times New Roman" w:eastAsia="SimSun" w:hAnsi="Times New Roman" w:cs="Times New Roman"/>
      <w:b/>
      <w:i/>
      <w:snapToGrid w:val="0"/>
      <w:lang w:val="pl-PL"/>
    </w:rPr>
  </w:style>
  <w:style w:type="character" w:customStyle="1" w:styleId="Nagwek5Znak">
    <w:name w:val="Nagłówek 5 Znak"/>
    <w:basedOn w:val="Domylnaczcionkaakapitu"/>
    <w:link w:val="Nagwek5"/>
    <w:rsid w:val="009778C9"/>
    <w:rPr>
      <w:rFonts w:ascii="Arial" w:eastAsia="Times New Roman" w:hAnsi="Arial" w:cs="Times New Roman"/>
      <w:b/>
      <w:bCs/>
      <w:i/>
      <w:iCs/>
      <w:szCs w:val="26"/>
      <w:lang w:val="pl-PL" w:eastAsia="ar-SA"/>
    </w:rPr>
  </w:style>
  <w:style w:type="character" w:customStyle="1" w:styleId="Nagwek6Znak">
    <w:name w:val="Nagłówek 6 Znak"/>
    <w:basedOn w:val="Domylnaczcionkaakapitu"/>
    <w:link w:val="Nagwek6"/>
    <w:rsid w:val="009778C9"/>
    <w:rPr>
      <w:rFonts w:ascii="Times New Roman" w:eastAsia="Times New Roman" w:hAnsi="Times New Roman" w:cs="Times New Roman"/>
      <w:b/>
      <w:bCs/>
      <w:sz w:val="22"/>
      <w:szCs w:val="22"/>
      <w:lang w:val="pl-PL" w:eastAsia="ar-SA"/>
    </w:rPr>
  </w:style>
  <w:style w:type="character" w:customStyle="1" w:styleId="Nagwek7Znak">
    <w:name w:val="Nagłówek 7 Znak"/>
    <w:basedOn w:val="Domylnaczcionkaakapitu"/>
    <w:link w:val="Nagwek7"/>
    <w:rsid w:val="009778C9"/>
    <w:rPr>
      <w:rFonts w:ascii="Times New Roman" w:eastAsia="Times New Roman" w:hAnsi="Times New Roman" w:cs="Times New Roman"/>
      <w:lang w:val="pl-PL" w:eastAsia="ar-SA"/>
    </w:rPr>
  </w:style>
  <w:style w:type="character" w:customStyle="1" w:styleId="Nagwek8Znak">
    <w:name w:val="Nagłówek 8 Znak"/>
    <w:basedOn w:val="Domylnaczcionkaakapitu"/>
    <w:link w:val="Nagwek8"/>
    <w:rsid w:val="009778C9"/>
    <w:rPr>
      <w:rFonts w:ascii="Times New Roman" w:eastAsia="Times New Roman" w:hAnsi="Times New Roman" w:cs="Times New Roman"/>
      <w:i/>
      <w:iCs/>
      <w:lang w:val="pl-PL" w:eastAsia="ar-SA"/>
    </w:rPr>
  </w:style>
  <w:style w:type="character" w:customStyle="1" w:styleId="Nagwek9Znak">
    <w:name w:val="Nagłówek 9 Znak"/>
    <w:basedOn w:val="Domylnaczcionkaakapitu"/>
    <w:link w:val="Nagwek9"/>
    <w:rsid w:val="009778C9"/>
    <w:rPr>
      <w:rFonts w:ascii="Arial" w:eastAsia="Times New Roman" w:hAnsi="Arial" w:cs="Arial"/>
      <w:sz w:val="22"/>
      <w:szCs w:val="22"/>
      <w:lang w:val="pl-PL" w:eastAsia="ar-SA"/>
    </w:rPr>
  </w:style>
  <w:style w:type="character" w:customStyle="1" w:styleId="WW8Num3z2">
    <w:name w:val="WW8Num3z2"/>
    <w:rsid w:val="009778C9"/>
    <w:rPr>
      <w:rFonts w:ascii="Wingdings" w:hAnsi="Wingdings"/>
    </w:rPr>
  </w:style>
  <w:style w:type="character" w:customStyle="1" w:styleId="WW8Num3z3">
    <w:name w:val="WW8Num3z3"/>
    <w:rsid w:val="009778C9"/>
    <w:rPr>
      <w:rFonts w:ascii="Symbol" w:hAnsi="Symbol"/>
    </w:rPr>
  </w:style>
  <w:style w:type="character" w:customStyle="1" w:styleId="Domylnaczcionkaakapitu1">
    <w:name w:val="Domyślna czcionka akapitu1"/>
    <w:rsid w:val="009778C9"/>
  </w:style>
  <w:style w:type="character" w:styleId="Numerstrony">
    <w:name w:val="page number"/>
    <w:basedOn w:val="Domylnaczcionkaakapitu1"/>
    <w:rsid w:val="009778C9"/>
  </w:style>
  <w:style w:type="character" w:styleId="Hipercze">
    <w:name w:val="Hyperlink"/>
    <w:uiPriority w:val="99"/>
    <w:rsid w:val="009778C9"/>
    <w:rPr>
      <w:color w:val="0000FF"/>
      <w:u w:val="single"/>
    </w:rPr>
  </w:style>
  <w:style w:type="paragraph" w:styleId="Tekstpodstawowy">
    <w:name w:val="Body Text"/>
    <w:basedOn w:val="Normalny"/>
    <w:link w:val="TekstpodstawowyZnak"/>
    <w:rsid w:val="009778C9"/>
    <w:pPr>
      <w:tabs>
        <w:tab w:val="left" w:pos="540"/>
      </w:tabs>
      <w:jc w:val="both"/>
    </w:pPr>
  </w:style>
  <w:style w:type="character" w:customStyle="1" w:styleId="TekstpodstawowyZnak">
    <w:name w:val="Tekst podstawowy Znak"/>
    <w:basedOn w:val="Domylnaczcionkaakapitu"/>
    <w:link w:val="Tekstpodstawowy"/>
    <w:rsid w:val="009778C9"/>
    <w:rPr>
      <w:rFonts w:ascii="Times New Roman" w:eastAsia="Times New Roman" w:hAnsi="Times New Roman" w:cs="Times New Roman"/>
      <w:lang w:val="pl-PL" w:eastAsia="ar-SA"/>
    </w:rPr>
  </w:style>
  <w:style w:type="paragraph" w:customStyle="1" w:styleId="Tekstpodstawowywcity21">
    <w:name w:val="Tekst podstawowy wcięty 21"/>
    <w:basedOn w:val="Normalny"/>
    <w:rsid w:val="009778C9"/>
    <w:pPr>
      <w:ind w:left="360" w:firstLine="360"/>
      <w:jc w:val="both"/>
    </w:pPr>
  </w:style>
  <w:style w:type="paragraph" w:customStyle="1" w:styleId="Tekstpodstawowywcity31">
    <w:name w:val="Tekst podstawowy wcięty 31"/>
    <w:basedOn w:val="Normalny"/>
    <w:rsid w:val="009778C9"/>
    <w:pPr>
      <w:ind w:firstLine="360"/>
      <w:jc w:val="both"/>
    </w:pPr>
  </w:style>
  <w:style w:type="paragraph" w:customStyle="1" w:styleId="Legenda1">
    <w:name w:val="Legenda1"/>
    <w:basedOn w:val="Normalny"/>
    <w:next w:val="Normalny"/>
    <w:rsid w:val="009778C9"/>
    <w:pPr>
      <w:spacing w:before="120" w:after="120"/>
    </w:pPr>
    <w:rPr>
      <w:b/>
      <w:bCs/>
      <w:sz w:val="20"/>
      <w:szCs w:val="20"/>
    </w:rPr>
  </w:style>
  <w:style w:type="paragraph" w:styleId="Stopka">
    <w:name w:val="footer"/>
    <w:basedOn w:val="Normalny"/>
    <w:link w:val="StopkaZnak"/>
    <w:rsid w:val="009778C9"/>
    <w:pPr>
      <w:tabs>
        <w:tab w:val="center" w:pos="4536"/>
        <w:tab w:val="right" w:pos="9072"/>
      </w:tabs>
    </w:pPr>
  </w:style>
  <w:style w:type="character" w:customStyle="1" w:styleId="StopkaZnak">
    <w:name w:val="Stopka Znak"/>
    <w:basedOn w:val="Domylnaczcionkaakapitu"/>
    <w:link w:val="Stopka"/>
    <w:rsid w:val="009778C9"/>
    <w:rPr>
      <w:rFonts w:ascii="Times New Roman" w:eastAsia="Times New Roman" w:hAnsi="Times New Roman" w:cs="Times New Roman"/>
      <w:lang w:val="pl-PL" w:eastAsia="ar-SA"/>
    </w:rPr>
  </w:style>
  <w:style w:type="paragraph" w:customStyle="1" w:styleId="Tekstpodstawowy21">
    <w:name w:val="Tekst podstawowy 21"/>
    <w:basedOn w:val="Normalny"/>
    <w:rsid w:val="009778C9"/>
    <w:pPr>
      <w:overflowPunct w:val="0"/>
      <w:autoSpaceDE w:val="0"/>
      <w:spacing w:before="120"/>
      <w:jc w:val="both"/>
      <w:textAlignment w:val="baseline"/>
    </w:pPr>
    <w:rPr>
      <w:rFonts w:ascii="Arial" w:hAnsi="Arial" w:cs="Arial"/>
      <w:sz w:val="20"/>
      <w:szCs w:val="20"/>
    </w:rPr>
  </w:style>
  <w:style w:type="paragraph" w:customStyle="1" w:styleId="Wyliczenie">
    <w:name w:val="Wyliczenie"/>
    <w:basedOn w:val="Normalny"/>
    <w:rsid w:val="009778C9"/>
    <w:pPr>
      <w:tabs>
        <w:tab w:val="num" w:pos="360"/>
      </w:tabs>
      <w:overflowPunct w:val="0"/>
      <w:autoSpaceDE w:val="0"/>
      <w:spacing w:before="40"/>
      <w:ind w:left="567" w:hanging="360"/>
      <w:jc w:val="both"/>
      <w:textAlignment w:val="baseline"/>
    </w:pPr>
    <w:rPr>
      <w:rFonts w:ascii="Arial" w:hAnsi="Arial" w:cs="Arial"/>
      <w:sz w:val="22"/>
      <w:szCs w:val="22"/>
    </w:rPr>
  </w:style>
  <w:style w:type="paragraph" w:customStyle="1" w:styleId="StandardowyZ">
    <w:name w:val="Standardowy Z"/>
    <w:basedOn w:val="Normalny"/>
    <w:rsid w:val="009778C9"/>
    <w:pPr>
      <w:overflowPunct w:val="0"/>
      <w:autoSpaceDE w:val="0"/>
      <w:spacing w:before="120" w:line="280" w:lineRule="exact"/>
      <w:jc w:val="both"/>
      <w:textAlignment w:val="baseline"/>
    </w:pPr>
    <w:rPr>
      <w:rFonts w:ascii="Arial" w:hAnsi="Arial" w:cs="Arial"/>
      <w:sz w:val="22"/>
      <w:szCs w:val="22"/>
    </w:rPr>
  </w:style>
  <w:style w:type="paragraph" w:customStyle="1" w:styleId="BodyText22">
    <w:name w:val="Body Text 22"/>
    <w:basedOn w:val="Normalny"/>
    <w:rsid w:val="009778C9"/>
    <w:pPr>
      <w:widowControl w:val="0"/>
      <w:spacing w:before="120" w:line="360" w:lineRule="auto"/>
      <w:jc w:val="both"/>
    </w:pPr>
    <w:rPr>
      <w:sz w:val="20"/>
      <w:szCs w:val="20"/>
    </w:rPr>
  </w:style>
  <w:style w:type="paragraph" w:customStyle="1" w:styleId="1">
    <w:name w:val="1"/>
    <w:basedOn w:val="Normalny"/>
    <w:rsid w:val="009778C9"/>
    <w:pPr>
      <w:tabs>
        <w:tab w:val="center" w:pos="4703"/>
        <w:tab w:val="right" w:pos="9406"/>
      </w:tabs>
      <w:overflowPunct w:val="0"/>
      <w:autoSpaceDE w:val="0"/>
      <w:spacing w:before="120"/>
      <w:jc w:val="both"/>
      <w:textAlignment w:val="baseline"/>
    </w:pPr>
    <w:rPr>
      <w:rFonts w:ascii="Arial" w:hAnsi="Arial" w:cs="Arial"/>
      <w:sz w:val="22"/>
      <w:szCs w:val="22"/>
    </w:rPr>
  </w:style>
  <w:style w:type="paragraph" w:styleId="Spistreci1">
    <w:name w:val="toc 1"/>
    <w:basedOn w:val="Normalny"/>
    <w:next w:val="Normalny"/>
    <w:uiPriority w:val="39"/>
    <w:rsid w:val="009778C9"/>
    <w:pPr>
      <w:spacing w:before="120"/>
    </w:pPr>
    <w:rPr>
      <w:rFonts w:asciiTheme="majorHAnsi" w:hAnsiTheme="majorHAnsi"/>
      <w:b/>
      <w:color w:val="548DD4"/>
    </w:rPr>
  </w:style>
  <w:style w:type="paragraph" w:customStyle="1" w:styleId="Tekstkomentarza1">
    <w:name w:val="Tekst komentarza1"/>
    <w:basedOn w:val="Normalny"/>
    <w:rsid w:val="009778C9"/>
    <w:rPr>
      <w:sz w:val="20"/>
      <w:szCs w:val="20"/>
    </w:rPr>
  </w:style>
  <w:style w:type="paragraph" w:customStyle="1" w:styleId="Tekstpodstawowy31">
    <w:name w:val="Tekst podstawowy 31"/>
    <w:basedOn w:val="Normalny"/>
    <w:rsid w:val="009778C9"/>
    <w:pPr>
      <w:spacing w:before="120"/>
      <w:jc w:val="center"/>
    </w:pPr>
    <w:rPr>
      <w:rFonts w:ascii="Arial Narrow" w:hAnsi="Arial Narrow" w:cs="Arial"/>
      <w:b/>
      <w:bCs/>
      <w:color w:val="333399"/>
      <w:sz w:val="56"/>
    </w:rPr>
  </w:style>
  <w:style w:type="paragraph" w:styleId="Tytu">
    <w:name w:val="Title"/>
    <w:basedOn w:val="Normalny"/>
    <w:next w:val="Podtytu"/>
    <w:link w:val="TytuZnak"/>
    <w:qFormat/>
    <w:rsid w:val="009778C9"/>
    <w:pPr>
      <w:jc w:val="center"/>
    </w:pPr>
    <w:rPr>
      <w:b/>
      <w:sz w:val="28"/>
      <w:szCs w:val="20"/>
    </w:rPr>
  </w:style>
  <w:style w:type="character" w:customStyle="1" w:styleId="TytuZnak">
    <w:name w:val="Tytuł Znak"/>
    <w:basedOn w:val="Domylnaczcionkaakapitu"/>
    <w:link w:val="Tytu"/>
    <w:rsid w:val="009778C9"/>
    <w:rPr>
      <w:rFonts w:ascii="Times New Roman" w:eastAsia="Times New Roman" w:hAnsi="Times New Roman" w:cs="Times New Roman"/>
      <w:b/>
      <w:sz w:val="28"/>
      <w:szCs w:val="20"/>
      <w:lang w:val="pl-PL" w:eastAsia="ar-SA"/>
    </w:rPr>
  </w:style>
  <w:style w:type="paragraph" w:styleId="Podtytu">
    <w:name w:val="Subtitle"/>
    <w:basedOn w:val="Nagwek10"/>
    <w:next w:val="Tekstpodstawowy"/>
    <w:link w:val="PodtytuZnak"/>
    <w:qFormat/>
    <w:rsid w:val="009778C9"/>
    <w:pPr>
      <w:jc w:val="center"/>
    </w:pPr>
    <w:rPr>
      <w:i/>
      <w:iCs/>
    </w:rPr>
  </w:style>
  <w:style w:type="character" w:customStyle="1" w:styleId="PodtytuZnak">
    <w:name w:val="Podtytuł Znak"/>
    <w:basedOn w:val="Domylnaczcionkaakapitu"/>
    <w:link w:val="Podtytu"/>
    <w:rsid w:val="009778C9"/>
    <w:rPr>
      <w:rFonts w:ascii="Arial" w:eastAsia="MS Mincho" w:hAnsi="Arial" w:cs="Tahoma"/>
      <w:i/>
      <w:iCs/>
      <w:sz w:val="28"/>
      <w:szCs w:val="28"/>
      <w:lang w:val="pl-PL" w:eastAsia="ar-SA"/>
    </w:rPr>
  </w:style>
  <w:style w:type="paragraph" w:customStyle="1" w:styleId="Nagwek10">
    <w:name w:val="Nagłówek1"/>
    <w:basedOn w:val="Normalny"/>
    <w:next w:val="Tekstpodstawowy"/>
    <w:rsid w:val="009778C9"/>
    <w:pPr>
      <w:keepNext/>
      <w:spacing w:before="240" w:after="120"/>
    </w:pPr>
    <w:rPr>
      <w:rFonts w:ascii="Arial" w:eastAsia="MS Mincho" w:hAnsi="Arial" w:cs="Tahoma"/>
      <w:sz w:val="28"/>
      <w:szCs w:val="28"/>
    </w:rPr>
  </w:style>
  <w:style w:type="paragraph" w:styleId="Nagwek">
    <w:name w:val="header"/>
    <w:basedOn w:val="Normalny"/>
    <w:link w:val="NagwekZnak"/>
    <w:uiPriority w:val="99"/>
    <w:rsid w:val="009778C9"/>
    <w:pPr>
      <w:tabs>
        <w:tab w:val="center" w:pos="4536"/>
        <w:tab w:val="right" w:pos="9072"/>
      </w:tabs>
    </w:pPr>
  </w:style>
  <w:style w:type="character" w:customStyle="1" w:styleId="NagwekZnak">
    <w:name w:val="Nagłówek Znak"/>
    <w:basedOn w:val="Domylnaczcionkaakapitu"/>
    <w:link w:val="Nagwek"/>
    <w:uiPriority w:val="99"/>
    <w:rsid w:val="009778C9"/>
    <w:rPr>
      <w:rFonts w:ascii="Times New Roman" w:eastAsia="Times New Roman" w:hAnsi="Times New Roman" w:cs="Times New Roman"/>
      <w:lang w:val="pl-PL" w:eastAsia="ar-SA"/>
    </w:rPr>
  </w:style>
  <w:style w:type="paragraph" w:styleId="Tekstdymka">
    <w:name w:val="Balloon Text"/>
    <w:basedOn w:val="Normalny"/>
    <w:link w:val="TekstdymkaZnak"/>
    <w:rsid w:val="009778C9"/>
    <w:rPr>
      <w:rFonts w:ascii="Tahoma" w:hAnsi="Tahoma" w:cs="Tahoma"/>
      <w:sz w:val="16"/>
      <w:szCs w:val="16"/>
    </w:rPr>
  </w:style>
  <w:style w:type="character" w:customStyle="1" w:styleId="TekstdymkaZnak">
    <w:name w:val="Tekst dymka Znak"/>
    <w:basedOn w:val="Domylnaczcionkaakapitu"/>
    <w:link w:val="Tekstdymka"/>
    <w:rsid w:val="009778C9"/>
    <w:rPr>
      <w:rFonts w:ascii="Tahoma" w:eastAsia="Times New Roman" w:hAnsi="Tahoma" w:cs="Tahoma"/>
      <w:sz w:val="16"/>
      <w:szCs w:val="16"/>
      <w:lang w:val="pl-PL" w:eastAsia="ar-SA"/>
    </w:rPr>
  </w:style>
  <w:style w:type="paragraph" w:styleId="NormalnyWeb">
    <w:name w:val="Normal (Web)"/>
    <w:basedOn w:val="Normalny"/>
    <w:link w:val="NormalnyWebZnak"/>
    <w:uiPriority w:val="99"/>
    <w:rsid w:val="009778C9"/>
    <w:pPr>
      <w:spacing w:before="280" w:after="280"/>
    </w:pPr>
  </w:style>
  <w:style w:type="paragraph" w:customStyle="1" w:styleId="img">
    <w:name w:val="img"/>
    <w:basedOn w:val="Normalny"/>
    <w:rsid w:val="009778C9"/>
    <w:pPr>
      <w:spacing w:before="280" w:after="280"/>
      <w:jc w:val="center"/>
    </w:pPr>
    <w:rPr>
      <w:rFonts w:ascii="Tahoma" w:hAnsi="Tahoma" w:cs="Tahoma"/>
    </w:rPr>
  </w:style>
  <w:style w:type="paragraph" w:customStyle="1" w:styleId="Mapa">
    <w:name w:val="Mapa"/>
    <w:basedOn w:val="Normalny"/>
    <w:rsid w:val="009778C9"/>
    <w:pPr>
      <w:jc w:val="both"/>
    </w:pPr>
    <w:rPr>
      <w:sz w:val="22"/>
      <w:szCs w:val="22"/>
    </w:rPr>
  </w:style>
  <w:style w:type="paragraph" w:customStyle="1" w:styleId="cyferkiwtabeli">
    <w:name w:val="cyferki w tabeli"/>
    <w:next w:val="Normalny"/>
    <w:rsid w:val="009778C9"/>
    <w:pPr>
      <w:suppressAutoHyphens/>
      <w:overflowPunct w:val="0"/>
      <w:autoSpaceDE w:val="0"/>
      <w:spacing w:before="60" w:line="360" w:lineRule="auto"/>
      <w:jc w:val="center"/>
      <w:textAlignment w:val="baseline"/>
    </w:pPr>
    <w:rPr>
      <w:rFonts w:ascii="Arial" w:eastAsia="Times New Roman" w:hAnsi="Arial" w:cs="Times New Roman"/>
      <w:lang w:val="pl-PL" w:eastAsia="ar-SA"/>
    </w:rPr>
  </w:style>
  <w:style w:type="paragraph" w:customStyle="1" w:styleId="Default">
    <w:name w:val="Default"/>
    <w:rsid w:val="009778C9"/>
    <w:pPr>
      <w:suppressAutoHyphens/>
      <w:autoSpaceDE w:val="0"/>
    </w:pPr>
    <w:rPr>
      <w:rFonts w:ascii="TimesNewRoman" w:eastAsia="Times New Roman" w:hAnsi="TimesNewRoman" w:cs="Times New Roman"/>
      <w:lang w:val="pl-PL" w:eastAsia="ar-SA"/>
    </w:rPr>
  </w:style>
  <w:style w:type="paragraph" w:customStyle="1" w:styleId="Podstawowy">
    <w:name w:val="Podstawowy"/>
    <w:basedOn w:val="Default"/>
    <w:next w:val="Default"/>
    <w:rsid w:val="009778C9"/>
  </w:style>
  <w:style w:type="paragraph" w:customStyle="1" w:styleId="kreskowanie">
    <w:name w:val="kreskowanie"/>
    <w:basedOn w:val="Default"/>
    <w:next w:val="Default"/>
    <w:rsid w:val="009778C9"/>
  </w:style>
  <w:style w:type="paragraph" w:customStyle="1" w:styleId="Podstawowy6">
    <w:name w:val="Podstawowy+6"/>
    <w:basedOn w:val="Default"/>
    <w:next w:val="Default"/>
    <w:rsid w:val="009778C9"/>
    <w:pPr>
      <w:spacing w:before="180"/>
    </w:pPr>
  </w:style>
  <w:style w:type="paragraph" w:customStyle="1" w:styleId="Listawypunktowana1">
    <w:name w:val="Lista wypunktowana1"/>
    <w:basedOn w:val="Normalny"/>
    <w:rsid w:val="009778C9"/>
    <w:pPr>
      <w:tabs>
        <w:tab w:val="num" w:pos="432"/>
      </w:tabs>
      <w:ind w:left="-1080"/>
      <w:jc w:val="both"/>
    </w:pPr>
    <w:rPr>
      <w:rFonts w:ascii="Arial" w:hAnsi="Arial" w:cs="Arial"/>
      <w:sz w:val="22"/>
      <w:szCs w:val="20"/>
    </w:rPr>
  </w:style>
  <w:style w:type="paragraph" w:customStyle="1" w:styleId="Punkty">
    <w:name w:val="Punkty"/>
    <w:basedOn w:val="Normalny"/>
    <w:rsid w:val="009778C9"/>
    <w:pPr>
      <w:tabs>
        <w:tab w:val="num" w:pos="720"/>
      </w:tabs>
      <w:jc w:val="both"/>
    </w:pPr>
    <w:rPr>
      <w:rFonts w:ascii="Arial" w:hAnsi="Arial"/>
      <w:szCs w:val="20"/>
    </w:rPr>
  </w:style>
  <w:style w:type="paragraph" w:customStyle="1" w:styleId="Podstawowybezwcicia">
    <w:name w:val="Podstawowy bez wcięcia"/>
    <w:basedOn w:val="Podstawowy"/>
    <w:rsid w:val="009778C9"/>
    <w:pPr>
      <w:autoSpaceDE/>
      <w:jc w:val="both"/>
    </w:pPr>
    <w:rPr>
      <w:rFonts w:ascii="Times New Roman" w:hAnsi="Times New Roman"/>
    </w:rPr>
  </w:style>
  <w:style w:type="paragraph" w:styleId="Tekstprzypisudolnego">
    <w:name w:val="footnote text"/>
    <w:aliases w:val="Tekst przypisu,Podrozdział,Footnote,Podrozdzia3,-E Fuﬂnotentext,Fuﬂnotentext Ursprung,Fußnotentext Ursprung,-E Fußnotentext,Fußnote,Footnote text,Tekst przypisu Znak Znak Znak Znak,Tekst przypisu Znak Znak Znak Znak Znak"/>
    <w:basedOn w:val="Normalny"/>
    <w:link w:val="TekstprzypisudolnegoZnak"/>
    <w:rsid w:val="009778C9"/>
    <w:pPr>
      <w:spacing w:after="240"/>
    </w:pPr>
    <w:rPr>
      <w:rFonts w:ascii="Arial" w:hAnsi="Arial"/>
      <w:sz w:val="20"/>
      <w:szCs w:val="20"/>
    </w:rPr>
  </w:style>
  <w:style w:type="character" w:customStyle="1" w:styleId="TekstprzypisudolnegoZnak">
    <w:name w:val="Tekst przypisu dolnego Znak"/>
    <w:aliases w:val="Tekst przypisu Znak,Podrozdział Znak,Footnote Znak,Podrozdzia3 Znak,-E Fuﬂnotentext Znak,Fuﬂnotentext Ursprung Znak,Fußnotentext Ursprung Znak,-E Fußnotentext Znak,Fußnote Znak,Footnote text Znak"/>
    <w:basedOn w:val="Domylnaczcionkaakapitu"/>
    <w:link w:val="Tekstprzypisudolnego"/>
    <w:rsid w:val="009778C9"/>
    <w:rPr>
      <w:rFonts w:ascii="Arial" w:eastAsia="Times New Roman" w:hAnsi="Arial" w:cs="Times New Roman"/>
      <w:sz w:val="20"/>
      <w:szCs w:val="20"/>
      <w:lang w:val="pl-PL" w:eastAsia="ar-SA"/>
    </w:rPr>
  </w:style>
  <w:style w:type="paragraph" w:styleId="Tekstkomentarza">
    <w:name w:val="annotation text"/>
    <w:basedOn w:val="Normalny"/>
    <w:link w:val="TekstkomentarzaZnak"/>
    <w:semiHidden/>
    <w:rsid w:val="009778C9"/>
    <w:rPr>
      <w:sz w:val="20"/>
      <w:szCs w:val="20"/>
    </w:rPr>
  </w:style>
  <w:style w:type="character" w:customStyle="1" w:styleId="TekstkomentarzaZnak">
    <w:name w:val="Tekst komentarza Znak"/>
    <w:basedOn w:val="Domylnaczcionkaakapitu"/>
    <w:link w:val="Tekstkomentarza"/>
    <w:semiHidden/>
    <w:rsid w:val="009778C9"/>
    <w:rPr>
      <w:rFonts w:ascii="Times New Roman" w:eastAsia="Times New Roman" w:hAnsi="Times New Roman" w:cs="Times New Roman"/>
      <w:sz w:val="20"/>
      <w:szCs w:val="20"/>
      <w:lang w:val="pl-PL" w:eastAsia="ar-SA"/>
    </w:rPr>
  </w:style>
  <w:style w:type="paragraph" w:customStyle="1" w:styleId="tabele">
    <w:name w:val="tabele"/>
    <w:basedOn w:val="Nagwek5"/>
    <w:rsid w:val="009778C9"/>
    <w:pPr>
      <w:tabs>
        <w:tab w:val="clear" w:pos="1008"/>
      </w:tabs>
      <w:spacing w:before="0" w:after="0"/>
      <w:ind w:left="0" w:firstLine="0"/>
      <w:jc w:val="center"/>
    </w:pPr>
    <w:rPr>
      <w:b w:val="0"/>
      <w:bCs w:val="0"/>
      <w:i w:val="0"/>
      <w:iCs w:val="0"/>
      <w:sz w:val="22"/>
      <w:szCs w:val="24"/>
    </w:rPr>
  </w:style>
  <w:style w:type="paragraph" w:customStyle="1" w:styleId="nagwektabeli">
    <w:name w:val="nagłówek tabeli"/>
    <w:basedOn w:val="Normalny"/>
    <w:rsid w:val="009778C9"/>
    <w:pPr>
      <w:overflowPunct w:val="0"/>
      <w:autoSpaceDE w:val="0"/>
      <w:spacing w:before="40" w:after="40"/>
      <w:jc w:val="center"/>
      <w:textAlignment w:val="baseline"/>
    </w:pPr>
    <w:rPr>
      <w:b/>
      <w:i/>
      <w:sz w:val="18"/>
      <w:szCs w:val="20"/>
    </w:rPr>
  </w:style>
  <w:style w:type="paragraph" w:customStyle="1" w:styleId="Bulety">
    <w:name w:val="Bulety"/>
    <w:basedOn w:val="Normalny"/>
    <w:rsid w:val="009778C9"/>
    <w:pPr>
      <w:tabs>
        <w:tab w:val="right" w:leader="dot" w:pos="9072"/>
      </w:tabs>
      <w:spacing w:before="60" w:after="60"/>
      <w:jc w:val="both"/>
    </w:pPr>
    <w:rPr>
      <w:szCs w:val="20"/>
    </w:rPr>
  </w:style>
  <w:style w:type="paragraph" w:customStyle="1" w:styleId="trewtabeli">
    <w:name w:val="treść w tabeli"/>
    <w:next w:val="Normalny"/>
    <w:rsid w:val="009778C9"/>
    <w:pPr>
      <w:suppressAutoHyphens/>
      <w:spacing w:before="60" w:line="360" w:lineRule="auto"/>
    </w:pPr>
    <w:rPr>
      <w:rFonts w:ascii="Arial" w:eastAsia="Times New Roman" w:hAnsi="Arial" w:cs="Times New Roman"/>
      <w:lang w:val="pl-PL" w:eastAsia="ar-SA"/>
    </w:rPr>
  </w:style>
  <w:style w:type="paragraph" w:customStyle="1" w:styleId="newst">
    <w:name w:val="newst"/>
    <w:basedOn w:val="Normalny"/>
    <w:rsid w:val="009778C9"/>
    <w:pPr>
      <w:spacing w:before="280" w:after="280"/>
      <w:jc w:val="both"/>
    </w:pPr>
    <w:rPr>
      <w:rFonts w:ascii="Arial" w:eastAsia="Arial Unicode MS" w:hAnsi="Arial" w:cs="Arial"/>
      <w:bCs/>
      <w:sz w:val="22"/>
      <w:szCs w:val="20"/>
    </w:rPr>
  </w:style>
  <w:style w:type="paragraph" w:customStyle="1" w:styleId="Zawartoramki">
    <w:name w:val="Zawartość ramki"/>
    <w:basedOn w:val="Tekstpodstawowy"/>
    <w:rsid w:val="009778C9"/>
  </w:style>
  <w:style w:type="character" w:styleId="Pogrubienie">
    <w:name w:val="Strong"/>
    <w:uiPriority w:val="22"/>
    <w:qFormat/>
    <w:rsid w:val="009778C9"/>
    <w:rPr>
      <w:b/>
      <w:bCs/>
    </w:rPr>
  </w:style>
  <w:style w:type="character" w:styleId="Odwoanieprzypisudolnego">
    <w:name w:val="footnote reference"/>
    <w:aliases w:val="Odwołanie przypisu,Odwo³anie przypisu"/>
    <w:qFormat/>
    <w:rsid w:val="009778C9"/>
    <w:rPr>
      <w:vertAlign w:val="superscript"/>
    </w:rPr>
  </w:style>
  <w:style w:type="paragraph" w:customStyle="1" w:styleId="western">
    <w:name w:val="western"/>
    <w:basedOn w:val="Normalny"/>
    <w:rsid w:val="009778C9"/>
    <w:pPr>
      <w:suppressAutoHyphens w:val="0"/>
      <w:spacing w:before="100" w:beforeAutospacing="1"/>
    </w:pPr>
    <w:rPr>
      <w:rFonts w:eastAsia="SimSun"/>
      <w:sz w:val="20"/>
      <w:szCs w:val="20"/>
      <w:lang w:eastAsia="zh-CN"/>
    </w:rPr>
  </w:style>
  <w:style w:type="paragraph" w:customStyle="1" w:styleId="sdfootnote">
    <w:name w:val="sdfootnote"/>
    <w:basedOn w:val="Normalny"/>
    <w:rsid w:val="009778C9"/>
    <w:pPr>
      <w:suppressAutoHyphens w:val="0"/>
      <w:spacing w:before="100" w:beforeAutospacing="1"/>
      <w:ind w:left="284" w:hanging="284"/>
    </w:pPr>
    <w:rPr>
      <w:rFonts w:eastAsia="SimSun"/>
      <w:sz w:val="20"/>
      <w:szCs w:val="20"/>
      <w:lang w:eastAsia="zh-CN"/>
    </w:rPr>
  </w:style>
  <w:style w:type="character" w:styleId="Uytehipercze">
    <w:name w:val="FollowedHyperlink"/>
    <w:rsid w:val="009778C9"/>
    <w:rPr>
      <w:color w:val="800000"/>
      <w:u w:val="single"/>
    </w:rPr>
  </w:style>
  <w:style w:type="table" w:styleId="Tabela-elegancki">
    <w:name w:val="Table Elegant"/>
    <w:basedOn w:val="Standardowy"/>
    <w:rsid w:val="009778C9"/>
    <w:pPr>
      <w:suppressAutoHyphens/>
    </w:pPr>
    <w:rPr>
      <w:rFonts w:ascii="Times New Roman" w:eastAsia="SimSu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Mapadokumentu">
    <w:name w:val="Document Map"/>
    <w:basedOn w:val="Normalny"/>
    <w:link w:val="MapadokumentuZnak"/>
    <w:semiHidden/>
    <w:rsid w:val="009778C9"/>
    <w:pPr>
      <w:shd w:val="clear" w:color="auto" w:fill="000080"/>
    </w:pPr>
    <w:rPr>
      <w:rFonts w:ascii="Tahoma" w:hAnsi="Tahoma" w:cs="Tahoma"/>
    </w:rPr>
  </w:style>
  <w:style w:type="character" w:customStyle="1" w:styleId="MapadokumentuZnak">
    <w:name w:val="Mapa dokumentu Znak"/>
    <w:basedOn w:val="Domylnaczcionkaakapitu"/>
    <w:link w:val="Mapadokumentu"/>
    <w:semiHidden/>
    <w:rsid w:val="009778C9"/>
    <w:rPr>
      <w:rFonts w:ascii="Tahoma" w:eastAsia="Times New Roman" w:hAnsi="Tahoma" w:cs="Tahoma"/>
      <w:shd w:val="clear" w:color="auto" w:fill="000080"/>
      <w:lang w:val="pl-PL" w:eastAsia="ar-SA"/>
    </w:rPr>
  </w:style>
  <w:style w:type="table" w:styleId="Siatkatabeli">
    <w:name w:val="Table Grid"/>
    <w:basedOn w:val="Standardowy"/>
    <w:uiPriority w:val="59"/>
    <w:rsid w:val="009778C9"/>
    <w:pPr>
      <w:suppressAutoHyphens/>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odpis">
    <w:name w:val="caption"/>
    <w:aliases w:val="Legenda Znak,Legenda Znak Znak Znak,Legenda Znak Znak Znak Znak,Legenda Znak Znak Znak Znak Znak Znak,Legenda Znak Znak Znak Znak Znak Znak Znak,Legenda Znak Znak,Legenda Znak Znak Znak Znak Znak Znak Znak Znak Znak Z Znak Znak Znak Znak,Legenda"/>
    <w:basedOn w:val="Normalny"/>
    <w:next w:val="Normalny"/>
    <w:link w:val="PodpisZnak"/>
    <w:qFormat/>
    <w:rsid w:val="009778C9"/>
    <w:pPr>
      <w:suppressAutoHyphens w:val="0"/>
      <w:spacing w:before="240" w:after="120"/>
      <w:jc w:val="both"/>
    </w:pPr>
    <w:rPr>
      <w:rFonts w:ascii="Arial" w:hAnsi="Arial"/>
      <w:bCs/>
      <w:i/>
      <w:szCs w:val="20"/>
      <w:lang w:eastAsia="pl-PL"/>
    </w:rPr>
  </w:style>
  <w:style w:type="character" w:customStyle="1" w:styleId="PodpisZnak">
    <w:name w:val="Podpis Znak"/>
    <w:aliases w:val="Legenda Znak Znak1,Legenda Znak Znak Znak Znak1,Legenda Znak Znak Znak Znak Znak,Legenda Znak Znak Znak Znak Znak Znak Znak1,Legenda Znak Znak Znak Znak Znak Znak Znak Znak,Legenda Znak Znak Znak1,Legenda Znak1"/>
    <w:link w:val="Podpis"/>
    <w:rsid w:val="009778C9"/>
    <w:rPr>
      <w:rFonts w:ascii="Arial" w:eastAsia="Times New Roman" w:hAnsi="Arial" w:cs="Times New Roman"/>
      <w:bCs/>
      <w:i/>
      <w:szCs w:val="20"/>
      <w:lang w:val="pl-PL"/>
    </w:rPr>
  </w:style>
  <w:style w:type="character" w:customStyle="1" w:styleId="LegendaZnakZnakZZnakZnak">
    <w:name w:val="Legenda Znak Znak Z Znak Znak"/>
    <w:rsid w:val="009778C9"/>
    <w:rPr>
      <w:rFonts w:ascii="Arial" w:hAnsi="Arial"/>
      <w:bCs/>
      <w:i/>
      <w:sz w:val="24"/>
      <w:lang w:val="pl-PL" w:eastAsia="pl-PL" w:bidi="ar-SA"/>
    </w:rPr>
  </w:style>
  <w:style w:type="paragraph" w:customStyle="1" w:styleId="Podpisnadtabel">
    <w:name w:val="Podpis nad tabelą"/>
    <w:basedOn w:val="Default"/>
    <w:next w:val="Default"/>
    <w:rsid w:val="009778C9"/>
    <w:pPr>
      <w:suppressAutoHyphens w:val="0"/>
      <w:autoSpaceDN w:val="0"/>
      <w:adjustRightInd w:val="0"/>
      <w:spacing w:before="240" w:after="60"/>
    </w:pPr>
    <w:rPr>
      <w:rFonts w:ascii="Arial Narrow" w:eastAsia="SimSun" w:hAnsi="Arial Narrow"/>
      <w:lang w:eastAsia="zh-CN"/>
    </w:rPr>
  </w:style>
  <w:style w:type="character" w:customStyle="1" w:styleId="bodytext">
    <w:name w:val="bodytext"/>
    <w:basedOn w:val="Domylnaczcionkaakapitu"/>
    <w:rsid w:val="009778C9"/>
  </w:style>
  <w:style w:type="paragraph" w:styleId="Tekstpodstawowywcity">
    <w:name w:val="Body Text Indent"/>
    <w:aliases w:val=" Znak, Znak2, Znak2 Znak Znak Znak Znak Znak Znak Znak Znak Znak Znak Znak Znak Znak Znak Znak Znak Znak Znak Znak Znak Znak Znak Znak"/>
    <w:basedOn w:val="Normalny"/>
    <w:link w:val="TekstpodstawowywcityZnak"/>
    <w:rsid w:val="009778C9"/>
    <w:pPr>
      <w:spacing w:after="120"/>
      <w:ind w:left="283"/>
    </w:pPr>
  </w:style>
  <w:style w:type="character" w:customStyle="1" w:styleId="TekstpodstawowywcityZnak">
    <w:name w:val="Tekst podstawowy wcięty Znak"/>
    <w:aliases w:val=" Znak Znak, Znak2 Znak, Znak2 Znak Znak Znak Znak Znak Znak Znak Znak Znak Znak Znak Znak Znak Znak Znak Znak Znak Znak Znak Znak Znak Znak Znak Znak"/>
    <w:basedOn w:val="Domylnaczcionkaakapitu"/>
    <w:link w:val="Tekstpodstawowywcity"/>
    <w:rsid w:val="009778C9"/>
    <w:rPr>
      <w:rFonts w:ascii="Times New Roman" w:eastAsia="Times New Roman" w:hAnsi="Times New Roman" w:cs="Times New Roman"/>
      <w:lang w:val="pl-PL" w:eastAsia="ar-SA"/>
    </w:rPr>
  </w:style>
  <w:style w:type="paragraph" w:customStyle="1" w:styleId="tabela">
    <w:name w:val="tabela"/>
    <w:basedOn w:val="Normalny"/>
    <w:rsid w:val="009778C9"/>
    <w:pPr>
      <w:suppressAutoHyphens w:val="0"/>
      <w:spacing w:before="100" w:beforeAutospacing="1" w:after="100" w:afterAutospacing="1"/>
    </w:pPr>
    <w:rPr>
      <w:rFonts w:eastAsia="SimSun"/>
      <w:lang w:eastAsia="zh-CN"/>
    </w:rPr>
  </w:style>
  <w:style w:type="paragraph" w:styleId="Spistreci2">
    <w:name w:val="toc 2"/>
    <w:basedOn w:val="Normalny"/>
    <w:next w:val="Normalny"/>
    <w:autoRedefine/>
    <w:uiPriority w:val="39"/>
    <w:rsid w:val="009778C9"/>
    <w:rPr>
      <w:rFonts w:asciiTheme="minorHAnsi" w:hAnsiTheme="minorHAnsi"/>
      <w:sz w:val="22"/>
      <w:szCs w:val="22"/>
    </w:rPr>
  </w:style>
  <w:style w:type="paragraph" w:styleId="Spistreci3">
    <w:name w:val="toc 3"/>
    <w:basedOn w:val="Normalny"/>
    <w:next w:val="Normalny"/>
    <w:autoRedefine/>
    <w:uiPriority w:val="39"/>
    <w:rsid w:val="009778C9"/>
    <w:pPr>
      <w:ind w:left="240"/>
    </w:pPr>
    <w:rPr>
      <w:rFonts w:asciiTheme="minorHAnsi" w:hAnsiTheme="minorHAnsi"/>
      <w:i/>
      <w:sz w:val="22"/>
      <w:szCs w:val="22"/>
    </w:rPr>
  </w:style>
  <w:style w:type="paragraph" w:styleId="Spistreci4">
    <w:name w:val="toc 4"/>
    <w:basedOn w:val="Normalny"/>
    <w:next w:val="Normalny"/>
    <w:autoRedefine/>
    <w:uiPriority w:val="39"/>
    <w:rsid w:val="009778C9"/>
    <w:pPr>
      <w:pBdr>
        <w:between w:val="double" w:sz="6" w:space="0" w:color="auto"/>
      </w:pBdr>
      <w:ind w:left="480"/>
    </w:pPr>
    <w:rPr>
      <w:rFonts w:asciiTheme="minorHAnsi" w:hAnsiTheme="minorHAnsi"/>
      <w:sz w:val="20"/>
      <w:szCs w:val="20"/>
    </w:rPr>
  </w:style>
  <w:style w:type="paragraph" w:styleId="Spistreci5">
    <w:name w:val="toc 5"/>
    <w:basedOn w:val="Normalny"/>
    <w:next w:val="Normalny"/>
    <w:autoRedefine/>
    <w:uiPriority w:val="39"/>
    <w:rsid w:val="009778C9"/>
    <w:pPr>
      <w:pBdr>
        <w:between w:val="double" w:sz="6" w:space="0" w:color="auto"/>
      </w:pBdr>
      <w:ind w:left="720"/>
    </w:pPr>
    <w:rPr>
      <w:rFonts w:asciiTheme="minorHAnsi" w:hAnsiTheme="minorHAnsi"/>
      <w:sz w:val="20"/>
      <w:szCs w:val="20"/>
    </w:rPr>
  </w:style>
  <w:style w:type="paragraph" w:styleId="Spistreci6">
    <w:name w:val="toc 6"/>
    <w:basedOn w:val="Normalny"/>
    <w:next w:val="Normalny"/>
    <w:autoRedefine/>
    <w:uiPriority w:val="39"/>
    <w:rsid w:val="009778C9"/>
    <w:pPr>
      <w:pBdr>
        <w:between w:val="double" w:sz="6" w:space="0" w:color="auto"/>
      </w:pBdr>
      <w:ind w:left="960"/>
    </w:pPr>
    <w:rPr>
      <w:rFonts w:asciiTheme="minorHAnsi" w:hAnsiTheme="minorHAnsi"/>
      <w:sz w:val="20"/>
      <w:szCs w:val="20"/>
    </w:rPr>
  </w:style>
  <w:style w:type="paragraph" w:styleId="Spistreci7">
    <w:name w:val="toc 7"/>
    <w:basedOn w:val="Normalny"/>
    <w:next w:val="Normalny"/>
    <w:autoRedefine/>
    <w:uiPriority w:val="39"/>
    <w:rsid w:val="009778C9"/>
    <w:pPr>
      <w:pBdr>
        <w:between w:val="double" w:sz="6" w:space="0" w:color="auto"/>
      </w:pBdr>
      <w:ind w:left="1200"/>
    </w:pPr>
    <w:rPr>
      <w:rFonts w:asciiTheme="minorHAnsi" w:hAnsiTheme="minorHAnsi"/>
      <w:sz w:val="20"/>
      <w:szCs w:val="20"/>
    </w:rPr>
  </w:style>
  <w:style w:type="paragraph" w:styleId="Spistreci8">
    <w:name w:val="toc 8"/>
    <w:basedOn w:val="Normalny"/>
    <w:next w:val="Normalny"/>
    <w:autoRedefine/>
    <w:uiPriority w:val="39"/>
    <w:rsid w:val="009778C9"/>
    <w:pPr>
      <w:pBdr>
        <w:between w:val="double" w:sz="6" w:space="0" w:color="auto"/>
      </w:pBdr>
      <w:ind w:left="1440"/>
    </w:pPr>
    <w:rPr>
      <w:rFonts w:asciiTheme="minorHAnsi" w:hAnsiTheme="minorHAnsi"/>
      <w:sz w:val="20"/>
      <w:szCs w:val="20"/>
    </w:rPr>
  </w:style>
  <w:style w:type="paragraph" w:styleId="Spistreci9">
    <w:name w:val="toc 9"/>
    <w:basedOn w:val="Normalny"/>
    <w:next w:val="Normalny"/>
    <w:autoRedefine/>
    <w:uiPriority w:val="39"/>
    <w:rsid w:val="009778C9"/>
    <w:pPr>
      <w:pBdr>
        <w:between w:val="double" w:sz="6" w:space="0" w:color="auto"/>
      </w:pBdr>
      <w:ind w:left="1680"/>
    </w:pPr>
    <w:rPr>
      <w:rFonts w:asciiTheme="minorHAnsi" w:hAnsiTheme="minorHAnsi"/>
      <w:sz w:val="20"/>
      <w:szCs w:val="20"/>
    </w:rPr>
  </w:style>
  <w:style w:type="paragraph" w:styleId="Spisilustracji">
    <w:name w:val="table of figures"/>
    <w:basedOn w:val="Normalny"/>
    <w:next w:val="Normalny"/>
    <w:uiPriority w:val="99"/>
    <w:rsid w:val="009778C9"/>
    <w:pPr>
      <w:ind w:left="480" w:hanging="480"/>
    </w:pPr>
    <w:rPr>
      <w:rFonts w:asciiTheme="minorHAnsi" w:hAnsiTheme="minorHAnsi"/>
      <w:smallCaps/>
      <w:sz w:val="20"/>
      <w:szCs w:val="20"/>
    </w:rPr>
  </w:style>
  <w:style w:type="paragraph" w:styleId="Akapitzlist">
    <w:name w:val="List Paragraph"/>
    <w:basedOn w:val="Normalny"/>
    <w:uiPriority w:val="34"/>
    <w:qFormat/>
    <w:rsid w:val="009778C9"/>
    <w:pPr>
      <w:ind w:left="720"/>
      <w:contextualSpacing/>
    </w:pPr>
  </w:style>
  <w:style w:type="paragraph" w:customStyle="1" w:styleId="ind">
    <w:name w:val="ind"/>
    <w:basedOn w:val="Normalny"/>
    <w:rsid w:val="009778C9"/>
    <w:pPr>
      <w:suppressAutoHyphens w:val="0"/>
      <w:spacing w:before="100" w:beforeAutospacing="1" w:after="100" w:afterAutospacing="1"/>
    </w:pPr>
    <w:rPr>
      <w:lang w:eastAsia="pl-PL"/>
    </w:rPr>
  </w:style>
  <w:style w:type="character" w:customStyle="1" w:styleId="tekst">
    <w:name w:val="tekst"/>
    <w:basedOn w:val="Domylnaczcionkaakapitu1"/>
    <w:rsid w:val="009778C9"/>
  </w:style>
  <w:style w:type="numbering" w:customStyle="1" w:styleId="Nagwek11">
    <w:name w:val="Nagłówek 11"/>
    <w:uiPriority w:val="99"/>
    <w:rsid w:val="009778C9"/>
    <w:pPr>
      <w:numPr>
        <w:numId w:val="4"/>
      </w:numPr>
    </w:pPr>
  </w:style>
  <w:style w:type="paragraph" w:customStyle="1" w:styleId="Tekstpodstawowy22">
    <w:name w:val="Tekst podstawowy 22"/>
    <w:basedOn w:val="Normalny"/>
    <w:rsid w:val="009778C9"/>
    <w:pPr>
      <w:widowControl w:val="0"/>
      <w:suppressAutoHyphens w:val="0"/>
      <w:jc w:val="both"/>
    </w:pPr>
    <w:rPr>
      <w:spacing w:val="-5"/>
      <w:szCs w:val="20"/>
      <w:lang w:eastAsia="pl-PL"/>
    </w:rPr>
  </w:style>
  <w:style w:type="paragraph" w:customStyle="1" w:styleId="Tekstpodstawowy32">
    <w:name w:val="Tekst podstawowy 32"/>
    <w:basedOn w:val="Normalny"/>
    <w:rsid w:val="009778C9"/>
    <w:pPr>
      <w:widowControl w:val="0"/>
      <w:suppressAutoHyphens w:val="0"/>
      <w:jc w:val="both"/>
    </w:pPr>
    <w:rPr>
      <w:spacing w:val="-5"/>
      <w:szCs w:val="20"/>
      <w:lang w:eastAsia="pl-PL"/>
    </w:rPr>
  </w:style>
  <w:style w:type="paragraph" w:customStyle="1" w:styleId="Nagwek6a">
    <w:name w:val="Nagłówek 6a"/>
    <w:basedOn w:val="Nagwek6"/>
    <w:autoRedefine/>
    <w:rsid w:val="009778C9"/>
    <w:pPr>
      <w:tabs>
        <w:tab w:val="clear" w:pos="1152"/>
      </w:tabs>
      <w:suppressAutoHyphens w:val="0"/>
      <w:spacing w:before="0" w:after="0"/>
      <w:ind w:left="0" w:firstLine="0"/>
      <w:jc w:val="both"/>
      <w:outlineLvl w:val="9"/>
    </w:pPr>
    <w:rPr>
      <w:rFonts w:ascii="Arial" w:hAnsi="Arial"/>
      <w:bCs w:val="0"/>
      <w:i/>
      <w:snapToGrid w:val="0"/>
      <w:sz w:val="24"/>
      <w:szCs w:val="20"/>
      <w:lang w:eastAsia="pl-PL"/>
    </w:rPr>
  </w:style>
  <w:style w:type="paragraph" w:customStyle="1" w:styleId="Styl1">
    <w:name w:val="Styl1"/>
    <w:basedOn w:val="Normalny"/>
    <w:rsid w:val="009778C9"/>
    <w:pPr>
      <w:suppressAutoHyphens w:val="0"/>
      <w:spacing w:before="60" w:after="60"/>
      <w:jc w:val="both"/>
    </w:pPr>
    <w:rPr>
      <w:rFonts w:ascii="Arial" w:hAnsi="Arial"/>
      <w:szCs w:val="20"/>
      <w:lang w:eastAsia="pl-PL"/>
    </w:rPr>
  </w:style>
  <w:style w:type="paragraph" w:styleId="Zwykytekst">
    <w:name w:val="Plain Text"/>
    <w:basedOn w:val="Normalny"/>
    <w:link w:val="ZwykytekstZnak"/>
    <w:rsid w:val="009778C9"/>
    <w:pPr>
      <w:suppressAutoHyphens w:val="0"/>
      <w:spacing w:before="60" w:after="60"/>
    </w:pPr>
    <w:rPr>
      <w:rFonts w:ascii="Courier New" w:hAnsi="Courier New"/>
      <w:sz w:val="20"/>
      <w:szCs w:val="20"/>
      <w:lang w:eastAsia="pl-PL"/>
    </w:rPr>
  </w:style>
  <w:style w:type="character" w:customStyle="1" w:styleId="ZwykytekstZnak">
    <w:name w:val="Zwykły tekst Znak"/>
    <w:basedOn w:val="Domylnaczcionkaakapitu"/>
    <w:link w:val="Zwykytekst"/>
    <w:rsid w:val="009778C9"/>
    <w:rPr>
      <w:rFonts w:ascii="Courier New" w:eastAsia="Times New Roman" w:hAnsi="Courier New" w:cs="Times New Roman"/>
      <w:sz w:val="20"/>
      <w:szCs w:val="20"/>
      <w:lang w:val="pl-PL"/>
    </w:rPr>
  </w:style>
  <w:style w:type="paragraph" w:styleId="Tekstpodstawowy2">
    <w:name w:val="Body Text 2"/>
    <w:basedOn w:val="Normalny"/>
    <w:link w:val="Tekstpodstawowy2Znak"/>
    <w:rsid w:val="009778C9"/>
    <w:pPr>
      <w:suppressAutoHyphens w:val="0"/>
      <w:spacing w:before="60" w:after="60"/>
      <w:jc w:val="both"/>
    </w:pPr>
    <w:rPr>
      <w:rFonts w:ascii="BankGothic Md BT" w:hAnsi="BankGothic Md BT"/>
      <w:kern w:val="32"/>
      <w:sz w:val="44"/>
      <w:szCs w:val="20"/>
      <w:lang w:eastAsia="pl-PL"/>
    </w:rPr>
  </w:style>
  <w:style w:type="character" w:customStyle="1" w:styleId="Tekstpodstawowy2Znak">
    <w:name w:val="Tekst podstawowy 2 Znak"/>
    <w:basedOn w:val="Domylnaczcionkaakapitu"/>
    <w:link w:val="Tekstpodstawowy2"/>
    <w:rsid w:val="009778C9"/>
    <w:rPr>
      <w:rFonts w:ascii="BankGothic Md BT" w:eastAsia="Times New Roman" w:hAnsi="BankGothic Md BT" w:cs="Times New Roman"/>
      <w:kern w:val="32"/>
      <w:sz w:val="44"/>
      <w:szCs w:val="20"/>
      <w:lang w:val="pl-PL"/>
    </w:rPr>
  </w:style>
  <w:style w:type="paragraph" w:customStyle="1" w:styleId="Styl2">
    <w:name w:val="Styl2"/>
    <w:basedOn w:val="Nagwek1"/>
    <w:rsid w:val="009778C9"/>
    <w:pPr>
      <w:numPr>
        <w:numId w:val="0"/>
      </w:numPr>
    </w:pPr>
    <w:rPr>
      <w:iCs w:val="0"/>
      <w:color w:val="800000"/>
      <w:kern w:val="32"/>
      <w:sz w:val="36"/>
      <w:szCs w:val="20"/>
      <w:lang w:eastAsia="pl-PL"/>
    </w:rPr>
  </w:style>
  <w:style w:type="paragraph" w:styleId="Tekstpodstawowywcity2">
    <w:name w:val="Body Text Indent 2"/>
    <w:basedOn w:val="Normalny"/>
    <w:link w:val="Tekstpodstawowywcity2Znak"/>
    <w:rsid w:val="009778C9"/>
    <w:pPr>
      <w:suppressAutoHyphens w:val="0"/>
      <w:spacing w:before="60" w:after="60"/>
      <w:ind w:left="4320" w:hanging="4320"/>
    </w:pPr>
    <w:rPr>
      <w:rFonts w:ascii="BankGothic Md BT" w:hAnsi="BankGothic Md BT"/>
      <w:kern w:val="32"/>
      <w:sz w:val="40"/>
      <w:szCs w:val="20"/>
      <w:lang w:eastAsia="pl-PL"/>
    </w:rPr>
  </w:style>
  <w:style w:type="character" w:customStyle="1" w:styleId="Tekstpodstawowywcity2Znak">
    <w:name w:val="Tekst podstawowy wcięty 2 Znak"/>
    <w:basedOn w:val="Domylnaczcionkaakapitu"/>
    <w:link w:val="Tekstpodstawowywcity2"/>
    <w:rsid w:val="009778C9"/>
    <w:rPr>
      <w:rFonts w:ascii="BankGothic Md BT" w:eastAsia="Times New Roman" w:hAnsi="BankGothic Md BT" w:cs="Times New Roman"/>
      <w:kern w:val="32"/>
      <w:sz w:val="40"/>
      <w:szCs w:val="20"/>
      <w:lang w:val="pl-PL"/>
    </w:rPr>
  </w:style>
  <w:style w:type="paragraph" w:styleId="Tekstpodstawowy3">
    <w:name w:val="Body Text 3"/>
    <w:aliases w:val="tekst w tabeli"/>
    <w:basedOn w:val="Normalny"/>
    <w:link w:val="Tekstpodstawowy3Znak"/>
    <w:rsid w:val="009778C9"/>
    <w:pPr>
      <w:suppressAutoHyphens w:val="0"/>
      <w:spacing w:before="60" w:after="60"/>
      <w:jc w:val="both"/>
    </w:pPr>
    <w:rPr>
      <w:rFonts w:ascii="Tahoma" w:hAnsi="Tahoma"/>
      <w:i/>
      <w:szCs w:val="20"/>
      <w:lang w:eastAsia="pl-PL"/>
    </w:rPr>
  </w:style>
  <w:style w:type="character" w:customStyle="1" w:styleId="Tekstpodstawowy3Znak">
    <w:name w:val="Tekst podstawowy 3 Znak"/>
    <w:aliases w:val="tekst w tabeli Znak"/>
    <w:basedOn w:val="Domylnaczcionkaakapitu"/>
    <w:link w:val="Tekstpodstawowy3"/>
    <w:rsid w:val="009778C9"/>
    <w:rPr>
      <w:rFonts w:ascii="Tahoma" w:eastAsia="Times New Roman" w:hAnsi="Tahoma" w:cs="Times New Roman"/>
      <w:i/>
      <w:szCs w:val="20"/>
      <w:lang w:val="pl-PL"/>
    </w:rPr>
  </w:style>
  <w:style w:type="paragraph" w:customStyle="1" w:styleId="H3">
    <w:name w:val="H3"/>
    <w:basedOn w:val="Normalny"/>
    <w:next w:val="Normalny"/>
    <w:rsid w:val="009778C9"/>
    <w:pPr>
      <w:keepNext/>
      <w:suppressAutoHyphens w:val="0"/>
      <w:spacing w:before="100" w:after="100"/>
      <w:outlineLvl w:val="3"/>
    </w:pPr>
    <w:rPr>
      <w:b/>
      <w:snapToGrid w:val="0"/>
      <w:sz w:val="28"/>
      <w:szCs w:val="20"/>
      <w:lang w:eastAsia="pl-PL"/>
    </w:rPr>
  </w:style>
  <w:style w:type="paragraph" w:customStyle="1" w:styleId="H4">
    <w:name w:val="H4"/>
    <w:basedOn w:val="Normalny"/>
    <w:next w:val="Normalny"/>
    <w:rsid w:val="009778C9"/>
    <w:pPr>
      <w:keepNext/>
      <w:suppressAutoHyphens w:val="0"/>
      <w:spacing w:before="100" w:after="100"/>
      <w:outlineLvl w:val="4"/>
    </w:pPr>
    <w:rPr>
      <w:b/>
      <w:snapToGrid w:val="0"/>
      <w:szCs w:val="20"/>
      <w:lang w:eastAsia="pl-PL"/>
    </w:rPr>
  </w:style>
  <w:style w:type="paragraph" w:customStyle="1" w:styleId="Blockquote">
    <w:name w:val="Blockquote"/>
    <w:basedOn w:val="Normalny"/>
    <w:rsid w:val="009778C9"/>
    <w:pPr>
      <w:suppressAutoHyphens w:val="0"/>
      <w:spacing w:before="100" w:after="100"/>
      <w:ind w:left="360" w:right="360"/>
    </w:pPr>
    <w:rPr>
      <w:snapToGrid w:val="0"/>
      <w:szCs w:val="20"/>
      <w:lang w:eastAsia="pl-PL"/>
    </w:rPr>
  </w:style>
  <w:style w:type="paragraph" w:styleId="Lista2">
    <w:name w:val="List 2"/>
    <w:basedOn w:val="Normalny"/>
    <w:rsid w:val="009778C9"/>
    <w:pPr>
      <w:suppressAutoHyphens w:val="0"/>
      <w:spacing w:after="240"/>
      <w:ind w:left="566" w:hanging="283"/>
      <w:jc w:val="both"/>
    </w:pPr>
    <w:rPr>
      <w:rFonts w:ascii="Arial" w:hAnsi="Arial"/>
      <w:szCs w:val="20"/>
      <w:lang w:eastAsia="pl-PL"/>
    </w:rPr>
  </w:style>
  <w:style w:type="paragraph" w:customStyle="1" w:styleId="bulety0">
    <w:name w:val="bulety"/>
    <w:basedOn w:val="Normalny"/>
    <w:rsid w:val="009778C9"/>
    <w:pPr>
      <w:suppressAutoHyphens w:val="0"/>
      <w:spacing w:before="60" w:after="60" w:line="360" w:lineRule="auto"/>
      <w:jc w:val="both"/>
    </w:pPr>
    <w:rPr>
      <w:rFonts w:ascii="Arial" w:hAnsi="Arial"/>
      <w:snapToGrid w:val="0"/>
      <w:szCs w:val="20"/>
      <w:lang w:eastAsia="pl-PL"/>
    </w:rPr>
  </w:style>
  <w:style w:type="paragraph" w:customStyle="1" w:styleId="bodytext21">
    <w:name w:val="bodytext21"/>
    <w:basedOn w:val="Normalny"/>
    <w:rsid w:val="009778C9"/>
    <w:pPr>
      <w:suppressAutoHyphens w:val="0"/>
      <w:spacing w:before="100" w:after="100"/>
    </w:pPr>
    <w:rPr>
      <w:rFonts w:ascii="Arial" w:hAnsi="Arial"/>
      <w:szCs w:val="20"/>
      <w:lang w:eastAsia="pl-PL"/>
    </w:rPr>
  </w:style>
  <w:style w:type="table" w:styleId="Tabela-kolorowy2">
    <w:name w:val="Table Colorful 2"/>
    <w:basedOn w:val="Standardowy"/>
    <w:rsid w:val="009778C9"/>
    <w:pPr>
      <w:spacing w:before="60" w:after="60"/>
      <w:jc w:val="both"/>
    </w:pPr>
    <w:rPr>
      <w:rFonts w:ascii="Times New Roman" w:eastAsia="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paragraph" w:styleId="Tekstpodstawowywcity3">
    <w:name w:val="Body Text Indent 3"/>
    <w:basedOn w:val="Normalny"/>
    <w:link w:val="Tekstpodstawowywcity3Znak"/>
    <w:rsid w:val="009778C9"/>
    <w:pPr>
      <w:suppressAutoHyphens w:val="0"/>
      <w:spacing w:after="120"/>
      <w:ind w:left="283"/>
    </w:pPr>
    <w:rPr>
      <w:rFonts w:ascii="Arial" w:hAnsi="Arial"/>
      <w:sz w:val="16"/>
      <w:szCs w:val="16"/>
      <w:lang w:eastAsia="pl-PL"/>
    </w:rPr>
  </w:style>
  <w:style w:type="character" w:customStyle="1" w:styleId="Tekstpodstawowywcity3Znak">
    <w:name w:val="Tekst podstawowy wcięty 3 Znak"/>
    <w:basedOn w:val="Domylnaczcionkaakapitu"/>
    <w:link w:val="Tekstpodstawowywcity3"/>
    <w:rsid w:val="009778C9"/>
    <w:rPr>
      <w:rFonts w:ascii="Arial" w:eastAsia="Times New Roman" w:hAnsi="Arial" w:cs="Times New Roman"/>
      <w:sz w:val="16"/>
      <w:szCs w:val="16"/>
      <w:lang w:val="pl-PL"/>
    </w:rPr>
  </w:style>
  <w:style w:type="table" w:styleId="Tabela-lista2">
    <w:name w:val="Table List 2"/>
    <w:basedOn w:val="Standardowy"/>
    <w:rsid w:val="009778C9"/>
    <w:rPr>
      <w:rFonts w:ascii="Times New Roman" w:eastAsia="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ekstpodstawowywcity22">
    <w:name w:val="Tekst podstawowy wcięty 22"/>
    <w:basedOn w:val="Normalny"/>
    <w:rsid w:val="009778C9"/>
    <w:pPr>
      <w:suppressAutoHyphens w:val="0"/>
      <w:ind w:left="705"/>
    </w:pPr>
    <w:rPr>
      <w:color w:val="0000FF"/>
      <w:szCs w:val="20"/>
      <w:lang w:eastAsia="pl-PL"/>
    </w:rPr>
  </w:style>
  <w:style w:type="character" w:customStyle="1" w:styleId="eltit">
    <w:name w:val="eltit"/>
    <w:basedOn w:val="Domylnaczcionkaakapitu"/>
    <w:rsid w:val="009778C9"/>
  </w:style>
  <w:style w:type="paragraph" w:styleId="Tekstprzypisukocowego">
    <w:name w:val="endnote text"/>
    <w:basedOn w:val="Normalny"/>
    <w:link w:val="TekstprzypisukocowegoZnak"/>
    <w:unhideWhenUsed/>
    <w:rsid w:val="009778C9"/>
    <w:rPr>
      <w:sz w:val="20"/>
      <w:szCs w:val="20"/>
    </w:rPr>
  </w:style>
  <w:style w:type="character" w:customStyle="1" w:styleId="TekstprzypisukocowegoZnak">
    <w:name w:val="Tekst przypisu końcowego Znak"/>
    <w:basedOn w:val="Domylnaczcionkaakapitu"/>
    <w:link w:val="Tekstprzypisukocowego"/>
    <w:rsid w:val="009778C9"/>
    <w:rPr>
      <w:rFonts w:ascii="Times New Roman" w:eastAsia="Times New Roman" w:hAnsi="Times New Roman" w:cs="Times New Roman"/>
      <w:sz w:val="20"/>
      <w:szCs w:val="20"/>
      <w:lang w:val="pl-PL" w:eastAsia="ar-SA"/>
    </w:rPr>
  </w:style>
  <w:style w:type="character" w:styleId="Odwoanieprzypisukocowego">
    <w:name w:val="endnote reference"/>
    <w:unhideWhenUsed/>
    <w:rsid w:val="009778C9"/>
    <w:rPr>
      <w:vertAlign w:val="superscript"/>
    </w:rPr>
  </w:style>
  <w:style w:type="paragraph" w:customStyle="1" w:styleId="prosty">
    <w:name w:val="prosty"/>
    <w:basedOn w:val="Normalny"/>
    <w:rsid w:val="009778C9"/>
    <w:pPr>
      <w:suppressAutoHyphens w:val="0"/>
      <w:spacing w:before="100" w:beforeAutospacing="1" w:after="100" w:afterAutospacing="1"/>
    </w:pPr>
    <w:rPr>
      <w:lang w:eastAsia="pl-PL"/>
    </w:rPr>
  </w:style>
  <w:style w:type="paragraph" w:customStyle="1" w:styleId="akapitznak">
    <w:name w:val="akapitznak"/>
    <w:basedOn w:val="Normalny"/>
    <w:rsid w:val="009778C9"/>
    <w:pPr>
      <w:suppressAutoHyphens w:val="0"/>
      <w:spacing w:before="100" w:beforeAutospacing="1" w:after="100" w:afterAutospacing="1"/>
    </w:pPr>
    <w:rPr>
      <w:lang w:eastAsia="pl-PL"/>
    </w:rPr>
  </w:style>
  <w:style w:type="paragraph" w:styleId="Nagwekspisutreci">
    <w:name w:val="TOC Heading"/>
    <w:basedOn w:val="Nagwek1"/>
    <w:next w:val="Normalny"/>
    <w:uiPriority w:val="39"/>
    <w:unhideWhenUsed/>
    <w:qFormat/>
    <w:rsid w:val="009778C9"/>
    <w:pPr>
      <w:keepLines/>
      <w:numPr>
        <w:numId w:val="0"/>
      </w:numPr>
      <w:spacing w:before="480" w:after="0" w:line="276" w:lineRule="auto"/>
      <w:outlineLvl w:val="9"/>
    </w:pPr>
    <w:rPr>
      <w:rFonts w:ascii="Cambria" w:hAnsi="Cambria"/>
      <w:bCs/>
      <w:i w:val="0"/>
      <w:iCs w:val="0"/>
      <w:color w:val="365F91"/>
      <w:kern w:val="0"/>
      <w:lang w:eastAsia="en-US"/>
    </w:rPr>
  </w:style>
  <w:style w:type="character" w:customStyle="1" w:styleId="Legenda2Znak">
    <w:name w:val="Legenda2 Znak"/>
    <w:aliases w:val="Legenda Znak1 Znak,Legenda Znak Znak Znak1 Znak,Legenda Znak Znak Znak Znak1 Znak,Legenda Znak Znak Znak Znak Znak Znak1 Znak,Legenda Znak Znak Znak Znak Znak Znak Znak1 Znak,Legenda Znak Znak1 Znak"/>
    <w:rsid w:val="009778C9"/>
    <w:rPr>
      <w:rFonts w:ascii="Times New Roman" w:eastAsia="Times New Roman" w:hAnsi="Times New Roman" w:cs="Times New Roman"/>
      <w:b/>
      <w:bCs/>
      <w:sz w:val="20"/>
      <w:szCs w:val="20"/>
      <w:lang w:eastAsia="pl-PL"/>
    </w:rPr>
  </w:style>
  <w:style w:type="paragraph" w:customStyle="1" w:styleId="tabela2">
    <w:name w:val="tabela 2"/>
    <w:basedOn w:val="Normalny"/>
    <w:rsid w:val="009778C9"/>
    <w:pPr>
      <w:suppressAutoHyphens w:val="0"/>
      <w:spacing w:before="120" w:after="120"/>
      <w:jc w:val="both"/>
    </w:pPr>
    <w:rPr>
      <w:rFonts w:ascii="Arial" w:eastAsia="SimSun" w:hAnsi="Arial" w:cs="Arial"/>
      <w:sz w:val="20"/>
      <w:szCs w:val="20"/>
      <w:lang w:eastAsia="pl-PL"/>
    </w:rPr>
  </w:style>
  <w:style w:type="paragraph" w:customStyle="1" w:styleId="PodpispodobiektemLegendaZnak">
    <w:name w:val="Podpis pod obiektem.Legenda Znak"/>
    <w:basedOn w:val="Normalny"/>
    <w:next w:val="Normalny"/>
    <w:rsid w:val="009778C9"/>
    <w:pPr>
      <w:suppressAutoHyphens w:val="0"/>
      <w:autoSpaceDE w:val="0"/>
      <w:autoSpaceDN w:val="0"/>
      <w:adjustRightInd w:val="0"/>
      <w:spacing w:before="240" w:after="120"/>
      <w:jc w:val="both"/>
    </w:pPr>
    <w:rPr>
      <w:rFonts w:ascii="Arial" w:hAnsi="Arial" w:cs="Arial"/>
      <w:i/>
      <w:iCs/>
      <w:lang w:eastAsia="pl-PL"/>
    </w:rPr>
  </w:style>
  <w:style w:type="table" w:customStyle="1" w:styleId="MjII">
    <w:name w:val="Mój II"/>
    <w:basedOn w:val="Siatkatabeli"/>
    <w:rsid w:val="009778C9"/>
    <w:pPr>
      <w:suppressAutoHyphens w:val="0"/>
    </w:pPr>
    <w:rPr>
      <w:rFonts w:ascii="Arial" w:hAnsi="Arial"/>
      <w:sz w:val="1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rdo">
    <w:name w:val="Źródło"/>
    <w:basedOn w:val="Normalny"/>
    <w:next w:val="Normalny"/>
    <w:link w:val="rdoZnak"/>
    <w:qFormat/>
    <w:rsid w:val="009778C9"/>
    <w:pPr>
      <w:suppressAutoHyphens w:val="0"/>
      <w:spacing w:before="120" w:after="120"/>
      <w:jc w:val="both"/>
    </w:pPr>
    <w:rPr>
      <w:rFonts w:ascii="Tahoma" w:hAnsi="Tahoma"/>
      <w:i/>
      <w:snapToGrid w:val="0"/>
      <w:sz w:val="16"/>
      <w:lang w:val="x-none" w:eastAsia="x-none"/>
    </w:rPr>
  </w:style>
  <w:style w:type="paragraph" w:customStyle="1" w:styleId="zwykywcity">
    <w:name w:val="zwykły wcięty"/>
    <w:basedOn w:val="Normalny"/>
    <w:rsid w:val="009778C9"/>
    <w:pPr>
      <w:suppressAutoHyphens w:val="0"/>
      <w:spacing w:after="60" w:line="360" w:lineRule="auto"/>
      <w:ind w:firstLine="567"/>
      <w:jc w:val="both"/>
    </w:pPr>
    <w:rPr>
      <w:szCs w:val="20"/>
      <w:lang w:eastAsia="pl-PL"/>
    </w:rPr>
  </w:style>
  <w:style w:type="character" w:customStyle="1" w:styleId="apple-style-span">
    <w:name w:val="apple-style-span"/>
    <w:basedOn w:val="Domylnaczcionkaakapitu"/>
    <w:rsid w:val="009778C9"/>
  </w:style>
  <w:style w:type="character" w:styleId="Wyrnienie">
    <w:name w:val="Emphasis"/>
    <w:uiPriority w:val="20"/>
    <w:qFormat/>
    <w:rsid w:val="009778C9"/>
    <w:rPr>
      <w:i/>
      <w:iCs/>
    </w:rPr>
  </w:style>
  <w:style w:type="paragraph" w:customStyle="1" w:styleId="wyliczenie2">
    <w:name w:val="wyliczenie2"/>
    <w:basedOn w:val="Normalny"/>
    <w:rsid w:val="009778C9"/>
    <w:pPr>
      <w:suppressAutoHyphens w:val="0"/>
      <w:overflowPunct w:val="0"/>
      <w:autoSpaceDE w:val="0"/>
      <w:autoSpaceDN w:val="0"/>
      <w:adjustRightInd w:val="0"/>
      <w:spacing w:before="40"/>
      <w:ind w:left="851" w:hanging="284"/>
      <w:jc w:val="both"/>
      <w:textAlignment w:val="baseline"/>
    </w:pPr>
    <w:rPr>
      <w:rFonts w:ascii="Arial" w:hAnsi="Arial"/>
      <w:sz w:val="22"/>
      <w:szCs w:val="20"/>
      <w:lang w:eastAsia="pl-PL"/>
    </w:rPr>
  </w:style>
  <w:style w:type="character" w:customStyle="1" w:styleId="tekstpodstawowyznak0">
    <w:name w:val="tekstpodstawowyznak"/>
    <w:basedOn w:val="Domylnaczcionkaakapitu"/>
    <w:rsid w:val="009778C9"/>
  </w:style>
  <w:style w:type="paragraph" w:customStyle="1" w:styleId="StylTahoma11ptWyjustowanyPrzed3ptPo3pt">
    <w:name w:val="Styl Tahoma 11 pt Wyjustowany Przed:  3 pt Po:  3 pt"/>
    <w:basedOn w:val="Normalny"/>
    <w:rsid w:val="009778C9"/>
    <w:pPr>
      <w:spacing w:before="60" w:after="100"/>
      <w:jc w:val="both"/>
    </w:pPr>
    <w:rPr>
      <w:rFonts w:ascii="Tahoma" w:hAnsi="Tahoma"/>
      <w:sz w:val="22"/>
      <w:szCs w:val="20"/>
    </w:rPr>
  </w:style>
  <w:style w:type="paragraph" w:customStyle="1" w:styleId="p1">
    <w:name w:val="p1"/>
    <w:basedOn w:val="Normalny"/>
    <w:rsid w:val="009778C9"/>
    <w:pPr>
      <w:suppressAutoHyphens w:val="0"/>
      <w:spacing w:before="100" w:beforeAutospacing="1" w:after="100" w:afterAutospacing="1"/>
    </w:pPr>
    <w:rPr>
      <w:lang w:eastAsia="pl-PL"/>
    </w:rPr>
  </w:style>
  <w:style w:type="character" w:customStyle="1" w:styleId="skypetbinnertext">
    <w:name w:val="skype_tb_innertext"/>
    <w:basedOn w:val="Domylnaczcionkaakapitu"/>
    <w:rsid w:val="009778C9"/>
  </w:style>
  <w:style w:type="character" w:customStyle="1" w:styleId="bold">
    <w:name w:val="bold"/>
    <w:basedOn w:val="Domylnaczcionkaakapitu"/>
    <w:rsid w:val="009778C9"/>
  </w:style>
  <w:style w:type="character" w:customStyle="1" w:styleId="NormalnyWebZnak">
    <w:name w:val="Normalny (Web) Znak"/>
    <w:link w:val="NormalnyWeb"/>
    <w:uiPriority w:val="99"/>
    <w:rsid w:val="009778C9"/>
    <w:rPr>
      <w:rFonts w:ascii="Times New Roman" w:eastAsia="Times New Roman" w:hAnsi="Times New Roman" w:cs="Times New Roman"/>
      <w:lang w:val="pl-PL" w:eastAsia="ar-SA"/>
    </w:rPr>
  </w:style>
  <w:style w:type="paragraph" w:customStyle="1" w:styleId="naglowek">
    <w:name w:val="naglowek"/>
    <w:basedOn w:val="Normalny"/>
    <w:rsid w:val="009778C9"/>
    <w:pPr>
      <w:suppressAutoHyphens w:val="0"/>
      <w:spacing w:before="100" w:beforeAutospacing="1" w:after="100" w:afterAutospacing="1"/>
    </w:pPr>
    <w:rPr>
      <w:lang w:eastAsia="pl-PL"/>
    </w:rPr>
  </w:style>
  <w:style w:type="character" w:customStyle="1" w:styleId="inplacedisplayid1siteid33">
    <w:name w:val="inplacedisplayid1siteid33"/>
    <w:basedOn w:val="Domylnaczcionkaakapitu"/>
    <w:rsid w:val="009778C9"/>
  </w:style>
  <w:style w:type="paragraph" w:customStyle="1" w:styleId="t3">
    <w:name w:val="t3"/>
    <w:basedOn w:val="Normalny"/>
    <w:rsid w:val="009778C9"/>
    <w:pPr>
      <w:suppressAutoHyphens w:val="0"/>
      <w:spacing w:before="100" w:beforeAutospacing="1" w:after="100" w:afterAutospacing="1"/>
    </w:pPr>
    <w:rPr>
      <w:lang w:eastAsia="pl-PL"/>
    </w:rPr>
  </w:style>
  <w:style w:type="character" w:styleId="Odwoaniedokomentarza">
    <w:name w:val="annotation reference"/>
    <w:semiHidden/>
    <w:rsid w:val="009778C9"/>
    <w:rPr>
      <w:sz w:val="16"/>
      <w:szCs w:val="16"/>
    </w:rPr>
  </w:style>
  <w:style w:type="paragraph" w:customStyle="1" w:styleId="StylStylWyjustowanyDolewejZnakZnakZnakZnakZnakZnakZnakZnakZnak">
    <w:name w:val="Styl Styl Wyjustowany + Do lewej Znak Znak Znak Znak Znak Znak Znak Znak Znak"/>
    <w:basedOn w:val="Normalny"/>
    <w:link w:val="StylStylWyjustowanyDolewejZnakZnakZnakZnakZnakZnakZnakZnakZnakZnak"/>
    <w:rsid w:val="009778C9"/>
    <w:pPr>
      <w:suppressAutoHyphens w:val="0"/>
    </w:pPr>
    <w:rPr>
      <w:szCs w:val="20"/>
      <w:lang w:eastAsia="pl-PL"/>
    </w:rPr>
  </w:style>
  <w:style w:type="character" w:customStyle="1" w:styleId="StylStylWyjustowanyDolewejZnakZnakZnakZnakZnakZnakZnakZnakZnakZnak">
    <w:name w:val="Styl Styl Wyjustowany + Do lewej Znak Znak Znak Znak Znak Znak Znak Znak Znak Znak"/>
    <w:link w:val="StylStylWyjustowanyDolewejZnakZnakZnakZnakZnakZnakZnakZnakZnak"/>
    <w:rsid w:val="009778C9"/>
    <w:rPr>
      <w:rFonts w:ascii="Times New Roman" w:eastAsia="Times New Roman" w:hAnsi="Times New Roman" w:cs="Times New Roman"/>
      <w:szCs w:val="20"/>
      <w:lang w:val="pl-PL"/>
    </w:rPr>
  </w:style>
  <w:style w:type="paragraph" w:customStyle="1" w:styleId="StylStylWyjustowanyDolewejZnakZnak">
    <w:name w:val="Styl Styl Wyjustowany + Do lewej Znak Znak"/>
    <w:basedOn w:val="Normalny"/>
    <w:link w:val="StylStylWyjustowanyDolewejZnakZnakZnak"/>
    <w:rsid w:val="009778C9"/>
    <w:pPr>
      <w:suppressAutoHyphens w:val="0"/>
    </w:pPr>
    <w:rPr>
      <w:szCs w:val="20"/>
      <w:lang w:eastAsia="pl-PL"/>
    </w:rPr>
  </w:style>
  <w:style w:type="character" w:customStyle="1" w:styleId="StylStylWyjustowanyDolewejZnakZnakZnak">
    <w:name w:val="Styl Styl Wyjustowany + Do lewej Znak Znak Znak"/>
    <w:link w:val="StylStylWyjustowanyDolewejZnakZnak"/>
    <w:rsid w:val="009778C9"/>
    <w:rPr>
      <w:rFonts w:ascii="Times New Roman" w:eastAsia="Times New Roman" w:hAnsi="Times New Roman" w:cs="Times New Roman"/>
      <w:szCs w:val="20"/>
      <w:lang w:val="pl-PL"/>
    </w:rPr>
  </w:style>
  <w:style w:type="character" w:customStyle="1" w:styleId="WW8Num1z0">
    <w:name w:val="WW8Num1z0"/>
    <w:rsid w:val="009778C9"/>
    <w:rPr>
      <w:rFonts w:ascii="Symbol" w:hAnsi="Symbol"/>
    </w:rPr>
  </w:style>
  <w:style w:type="character" w:customStyle="1" w:styleId="WW8Num1z1">
    <w:name w:val="WW8Num1z1"/>
    <w:rsid w:val="009778C9"/>
    <w:rPr>
      <w:rFonts w:ascii="Courier New" w:hAnsi="Courier New" w:cs="Courier New"/>
    </w:rPr>
  </w:style>
  <w:style w:type="character" w:customStyle="1" w:styleId="WW8Num1z2">
    <w:name w:val="WW8Num1z2"/>
    <w:rsid w:val="009778C9"/>
    <w:rPr>
      <w:rFonts w:ascii="Wingdings" w:hAnsi="Wingdings"/>
    </w:rPr>
  </w:style>
  <w:style w:type="character" w:customStyle="1" w:styleId="WW8Num2z0">
    <w:name w:val="WW8Num2z0"/>
    <w:rsid w:val="009778C9"/>
    <w:rPr>
      <w:rFonts w:ascii="Symbol" w:hAnsi="Symbol"/>
    </w:rPr>
  </w:style>
  <w:style w:type="character" w:customStyle="1" w:styleId="WW8Num2z1">
    <w:name w:val="WW8Num2z1"/>
    <w:rsid w:val="009778C9"/>
    <w:rPr>
      <w:rFonts w:ascii="Courier New" w:hAnsi="Courier New" w:cs="Courier New"/>
    </w:rPr>
  </w:style>
  <w:style w:type="character" w:customStyle="1" w:styleId="WW8Num2z2">
    <w:name w:val="WW8Num2z2"/>
    <w:rsid w:val="009778C9"/>
    <w:rPr>
      <w:rFonts w:ascii="Wingdings" w:hAnsi="Wingdings"/>
    </w:rPr>
  </w:style>
  <w:style w:type="character" w:customStyle="1" w:styleId="WW8Num3z0">
    <w:name w:val="WW8Num3z0"/>
    <w:rsid w:val="009778C9"/>
    <w:rPr>
      <w:rFonts w:ascii="Symbol" w:hAnsi="Symbol"/>
    </w:rPr>
  </w:style>
  <w:style w:type="character" w:customStyle="1" w:styleId="WW8Num3z1">
    <w:name w:val="WW8Num3z1"/>
    <w:rsid w:val="009778C9"/>
    <w:rPr>
      <w:rFonts w:ascii="Courier New" w:hAnsi="Courier New" w:cs="Courier New"/>
    </w:rPr>
  </w:style>
  <w:style w:type="character" w:customStyle="1" w:styleId="WW8Num4z0">
    <w:name w:val="WW8Num4z0"/>
    <w:rsid w:val="009778C9"/>
    <w:rPr>
      <w:rFonts w:ascii="Tahoma" w:hAnsi="Tahoma"/>
      <w:sz w:val="32"/>
      <w:szCs w:val="32"/>
    </w:rPr>
  </w:style>
  <w:style w:type="character" w:customStyle="1" w:styleId="WW8Num4z1">
    <w:name w:val="WW8Num4z1"/>
    <w:rsid w:val="009778C9"/>
    <w:rPr>
      <w:rFonts w:ascii="Tahoma" w:hAnsi="Tahoma"/>
      <w:sz w:val="28"/>
      <w:szCs w:val="28"/>
    </w:rPr>
  </w:style>
  <w:style w:type="character" w:customStyle="1" w:styleId="WW8Num4z2">
    <w:name w:val="WW8Num4z2"/>
    <w:rsid w:val="009778C9"/>
    <w:rPr>
      <w:rFonts w:ascii="Tahoma" w:hAnsi="Tahoma"/>
      <w:sz w:val="24"/>
      <w:szCs w:val="24"/>
    </w:rPr>
  </w:style>
  <w:style w:type="character" w:customStyle="1" w:styleId="WW8Num5z0">
    <w:name w:val="WW8Num5z0"/>
    <w:rsid w:val="009778C9"/>
    <w:rPr>
      <w:rFonts w:ascii="Symbol" w:hAnsi="Symbol"/>
    </w:rPr>
  </w:style>
  <w:style w:type="character" w:customStyle="1" w:styleId="WW8Num5z1">
    <w:name w:val="WW8Num5z1"/>
    <w:rsid w:val="009778C9"/>
    <w:rPr>
      <w:rFonts w:ascii="Courier New" w:hAnsi="Courier New" w:cs="Courier New"/>
    </w:rPr>
  </w:style>
  <w:style w:type="character" w:customStyle="1" w:styleId="WW8Num5z2">
    <w:name w:val="WW8Num5z2"/>
    <w:rsid w:val="009778C9"/>
    <w:rPr>
      <w:rFonts w:ascii="Wingdings" w:hAnsi="Wingdings"/>
    </w:rPr>
  </w:style>
  <w:style w:type="character" w:customStyle="1" w:styleId="WW8Num6z0">
    <w:name w:val="WW8Num6z0"/>
    <w:rsid w:val="009778C9"/>
    <w:rPr>
      <w:rFonts w:ascii="Symbol" w:hAnsi="Symbol"/>
    </w:rPr>
  </w:style>
  <w:style w:type="character" w:customStyle="1" w:styleId="WW8Num6z1">
    <w:name w:val="WW8Num6z1"/>
    <w:rsid w:val="009778C9"/>
    <w:rPr>
      <w:rFonts w:ascii="Courier New" w:hAnsi="Courier New" w:cs="Courier New"/>
    </w:rPr>
  </w:style>
  <w:style w:type="character" w:customStyle="1" w:styleId="WW8Num6z2">
    <w:name w:val="WW8Num6z2"/>
    <w:rsid w:val="009778C9"/>
    <w:rPr>
      <w:rFonts w:ascii="Wingdings" w:hAnsi="Wingdings"/>
    </w:rPr>
  </w:style>
  <w:style w:type="character" w:customStyle="1" w:styleId="WW8Num7z0">
    <w:name w:val="WW8Num7z0"/>
    <w:rsid w:val="009778C9"/>
    <w:rPr>
      <w:rFonts w:ascii="Symbol" w:hAnsi="Symbol"/>
    </w:rPr>
  </w:style>
  <w:style w:type="character" w:customStyle="1" w:styleId="WW8Num7z1">
    <w:name w:val="WW8Num7z1"/>
    <w:rsid w:val="009778C9"/>
    <w:rPr>
      <w:rFonts w:ascii="Courier New" w:hAnsi="Courier New" w:cs="Courier New"/>
    </w:rPr>
  </w:style>
  <w:style w:type="character" w:customStyle="1" w:styleId="WW8Num7z2">
    <w:name w:val="WW8Num7z2"/>
    <w:rsid w:val="009778C9"/>
    <w:rPr>
      <w:rFonts w:ascii="Wingdings" w:hAnsi="Wingdings"/>
    </w:rPr>
  </w:style>
  <w:style w:type="character" w:customStyle="1" w:styleId="WW8Num8z0">
    <w:name w:val="WW8Num8z0"/>
    <w:rsid w:val="009778C9"/>
    <w:rPr>
      <w:rFonts w:ascii="Symbol" w:hAnsi="Symbol"/>
    </w:rPr>
  </w:style>
  <w:style w:type="character" w:customStyle="1" w:styleId="WW8Num9z0">
    <w:name w:val="WW8Num9z0"/>
    <w:rsid w:val="009778C9"/>
    <w:rPr>
      <w:rFonts w:ascii="Symbol" w:hAnsi="Symbol"/>
    </w:rPr>
  </w:style>
  <w:style w:type="character" w:customStyle="1" w:styleId="WW8Num9z1">
    <w:name w:val="WW8Num9z1"/>
    <w:rsid w:val="009778C9"/>
    <w:rPr>
      <w:rFonts w:ascii="Courier New" w:hAnsi="Courier New" w:cs="Courier New"/>
    </w:rPr>
  </w:style>
  <w:style w:type="character" w:customStyle="1" w:styleId="WW8Num9z2">
    <w:name w:val="WW8Num9z2"/>
    <w:rsid w:val="009778C9"/>
    <w:rPr>
      <w:rFonts w:ascii="Wingdings" w:hAnsi="Wingdings"/>
    </w:rPr>
  </w:style>
  <w:style w:type="character" w:customStyle="1" w:styleId="WW8Num12z0">
    <w:name w:val="WW8Num12z0"/>
    <w:rsid w:val="009778C9"/>
    <w:rPr>
      <w:rFonts w:ascii="Symbol" w:hAnsi="Symbol"/>
    </w:rPr>
  </w:style>
  <w:style w:type="character" w:customStyle="1" w:styleId="WW8Num12z1">
    <w:name w:val="WW8Num12z1"/>
    <w:rsid w:val="009778C9"/>
    <w:rPr>
      <w:rFonts w:ascii="Courier New" w:hAnsi="Courier New" w:cs="Courier New"/>
    </w:rPr>
  </w:style>
  <w:style w:type="character" w:customStyle="1" w:styleId="WW8Num12z2">
    <w:name w:val="WW8Num12z2"/>
    <w:rsid w:val="009778C9"/>
    <w:rPr>
      <w:rFonts w:ascii="Wingdings" w:hAnsi="Wingdings"/>
    </w:rPr>
  </w:style>
  <w:style w:type="character" w:customStyle="1" w:styleId="WW8Num13z0">
    <w:name w:val="WW8Num13z0"/>
    <w:rsid w:val="009778C9"/>
    <w:rPr>
      <w:rFonts w:ascii="Symbol" w:hAnsi="Symbol"/>
    </w:rPr>
  </w:style>
  <w:style w:type="character" w:customStyle="1" w:styleId="WW8Num13z1">
    <w:name w:val="WW8Num13z1"/>
    <w:rsid w:val="009778C9"/>
    <w:rPr>
      <w:rFonts w:ascii="Courier New" w:hAnsi="Courier New" w:cs="Courier New"/>
    </w:rPr>
  </w:style>
  <w:style w:type="character" w:customStyle="1" w:styleId="WW8Num13z2">
    <w:name w:val="WW8Num13z2"/>
    <w:rsid w:val="009778C9"/>
    <w:rPr>
      <w:rFonts w:ascii="Wingdings" w:hAnsi="Wingdings"/>
    </w:rPr>
  </w:style>
  <w:style w:type="character" w:customStyle="1" w:styleId="WW8Num14z0">
    <w:name w:val="WW8Num14z0"/>
    <w:rsid w:val="009778C9"/>
    <w:rPr>
      <w:rFonts w:ascii="Symbol" w:hAnsi="Symbol"/>
    </w:rPr>
  </w:style>
  <w:style w:type="character" w:customStyle="1" w:styleId="WW8Num14z1">
    <w:name w:val="WW8Num14z1"/>
    <w:rsid w:val="009778C9"/>
    <w:rPr>
      <w:rFonts w:ascii="Courier New" w:hAnsi="Courier New" w:cs="Courier New"/>
    </w:rPr>
  </w:style>
  <w:style w:type="character" w:customStyle="1" w:styleId="WW8Num14z2">
    <w:name w:val="WW8Num14z2"/>
    <w:rsid w:val="009778C9"/>
    <w:rPr>
      <w:rFonts w:ascii="Wingdings" w:hAnsi="Wingdings"/>
    </w:rPr>
  </w:style>
  <w:style w:type="character" w:customStyle="1" w:styleId="WW8Num15z0">
    <w:name w:val="WW8Num15z0"/>
    <w:rsid w:val="009778C9"/>
    <w:rPr>
      <w:rFonts w:ascii="Symbol" w:hAnsi="Symbol"/>
    </w:rPr>
  </w:style>
  <w:style w:type="character" w:customStyle="1" w:styleId="WW8Num15z1">
    <w:name w:val="WW8Num15z1"/>
    <w:rsid w:val="009778C9"/>
    <w:rPr>
      <w:rFonts w:ascii="Courier New" w:hAnsi="Courier New" w:cs="Courier New"/>
    </w:rPr>
  </w:style>
  <w:style w:type="character" w:customStyle="1" w:styleId="WW8Num15z2">
    <w:name w:val="WW8Num15z2"/>
    <w:rsid w:val="009778C9"/>
    <w:rPr>
      <w:rFonts w:ascii="Wingdings" w:hAnsi="Wingdings"/>
    </w:rPr>
  </w:style>
  <w:style w:type="character" w:customStyle="1" w:styleId="WW8Num16z0">
    <w:name w:val="WW8Num16z0"/>
    <w:rsid w:val="009778C9"/>
    <w:rPr>
      <w:rFonts w:ascii="Symbol" w:hAnsi="Symbol"/>
    </w:rPr>
  </w:style>
  <w:style w:type="character" w:customStyle="1" w:styleId="WW8Num16z1">
    <w:name w:val="WW8Num16z1"/>
    <w:rsid w:val="009778C9"/>
    <w:rPr>
      <w:rFonts w:ascii="Courier New" w:hAnsi="Courier New" w:cs="Courier New"/>
    </w:rPr>
  </w:style>
  <w:style w:type="character" w:customStyle="1" w:styleId="WW8Num16z2">
    <w:name w:val="WW8Num16z2"/>
    <w:rsid w:val="009778C9"/>
    <w:rPr>
      <w:rFonts w:ascii="Wingdings" w:hAnsi="Wingdings"/>
    </w:rPr>
  </w:style>
  <w:style w:type="character" w:customStyle="1" w:styleId="WW8Num17z0">
    <w:name w:val="WW8Num17z0"/>
    <w:rsid w:val="009778C9"/>
    <w:rPr>
      <w:rFonts w:ascii="Symbol" w:hAnsi="Symbol"/>
    </w:rPr>
  </w:style>
  <w:style w:type="character" w:customStyle="1" w:styleId="WW8Num17z1">
    <w:name w:val="WW8Num17z1"/>
    <w:rsid w:val="009778C9"/>
    <w:rPr>
      <w:rFonts w:ascii="Courier New" w:hAnsi="Courier New" w:cs="Courier New"/>
    </w:rPr>
  </w:style>
  <w:style w:type="character" w:customStyle="1" w:styleId="WW8Num17z2">
    <w:name w:val="WW8Num17z2"/>
    <w:rsid w:val="009778C9"/>
    <w:rPr>
      <w:rFonts w:ascii="Wingdings" w:hAnsi="Wingdings"/>
    </w:rPr>
  </w:style>
  <w:style w:type="character" w:customStyle="1" w:styleId="WW8Num18z0">
    <w:name w:val="WW8Num18z0"/>
    <w:rsid w:val="009778C9"/>
    <w:rPr>
      <w:rFonts w:ascii="Symbol" w:hAnsi="Symbol"/>
    </w:rPr>
  </w:style>
  <w:style w:type="character" w:customStyle="1" w:styleId="WW8Num18z1">
    <w:name w:val="WW8Num18z1"/>
    <w:rsid w:val="009778C9"/>
    <w:rPr>
      <w:rFonts w:ascii="Courier New" w:hAnsi="Courier New" w:cs="Courier New"/>
    </w:rPr>
  </w:style>
  <w:style w:type="character" w:customStyle="1" w:styleId="WW8Num18z2">
    <w:name w:val="WW8Num18z2"/>
    <w:rsid w:val="009778C9"/>
    <w:rPr>
      <w:rFonts w:ascii="Wingdings" w:hAnsi="Wingdings"/>
    </w:rPr>
  </w:style>
  <w:style w:type="character" w:customStyle="1" w:styleId="WW8Num19z0">
    <w:name w:val="WW8Num19z0"/>
    <w:rsid w:val="009778C9"/>
    <w:rPr>
      <w:b/>
    </w:rPr>
  </w:style>
  <w:style w:type="character" w:customStyle="1" w:styleId="WW8Num20z0">
    <w:name w:val="WW8Num20z0"/>
    <w:rsid w:val="009778C9"/>
    <w:rPr>
      <w:rFonts w:ascii="Symbol" w:hAnsi="Symbol"/>
    </w:rPr>
  </w:style>
  <w:style w:type="character" w:customStyle="1" w:styleId="WW8Num20z1">
    <w:name w:val="WW8Num20z1"/>
    <w:rsid w:val="009778C9"/>
    <w:rPr>
      <w:rFonts w:ascii="Courier New" w:hAnsi="Courier New" w:cs="Courier New"/>
    </w:rPr>
  </w:style>
  <w:style w:type="character" w:customStyle="1" w:styleId="WW8Num20z2">
    <w:name w:val="WW8Num20z2"/>
    <w:rsid w:val="009778C9"/>
    <w:rPr>
      <w:rFonts w:ascii="Wingdings" w:hAnsi="Wingdings"/>
    </w:rPr>
  </w:style>
  <w:style w:type="character" w:customStyle="1" w:styleId="WW8Num21z0">
    <w:name w:val="WW8Num21z0"/>
    <w:rsid w:val="009778C9"/>
    <w:rPr>
      <w:rFonts w:ascii="Symbol" w:hAnsi="Symbol"/>
    </w:rPr>
  </w:style>
  <w:style w:type="character" w:customStyle="1" w:styleId="WW8Num21z1">
    <w:name w:val="WW8Num21z1"/>
    <w:rsid w:val="009778C9"/>
    <w:rPr>
      <w:rFonts w:ascii="Courier New" w:hAnsi="Courier New" w:cs="Courier New"/>
    </w:rPr>
  </w:style>
  <w:style w:type="character" w:customStyle="1" w:styleId="WW8Num21z2">
    <w:name w:val="WW8Num21z2"/>
    <w:rsid w:val="009778C9"/>
    <w:rPr>
      <w:rFonts w:ascii="Wingdings" w:hAnsi="Wingdings"/>
    </w:rPr>
  </w:style>
  <w:style w:type="character" w:customStyle="1" w:styleId="WW8Num22z0">
    <w:name w:val="WW8Num22z0"/>
    <w:rsid w:val="009778C9"/>
    <w:rPr>
      <w:rFonts w:ascii="Symbol" w:hAnsi="Symbol"/>
    </w:rPr>
  </w:style>
  <w:style w:type="character" w:customStyle="1" w:styleId="WW8Num22z1">
    <w:name w:val="WW8Num22z1"/>
    <w:rsid w:val="009778C9"/>
    <w:rPr>
      <w:rFonts w:ascii="Courier New" w:hAnsi="Courier New" w:cs="Courier New"/>
    </w:rPr>
  </w:style>
  <w:style w:type="character" w:customStyle="1" w:styleId="WW8Num22z2">
    <w:name w:val="WW8Num22z2"/>
    <w:rsid w:val="009778C9"/>
    <w:rPr>
      <w:rFonts w:ascii="Wingdings" w:hAnsi="Wingdings"/>
    </w:rPr>
  </w:style>
  <w:style w:type="character" w:customStyle="1" w:styleId="WW8Num23z0">
    <w:name w:val="WW8Num23z0"/>
    <w:rsid w:val="009778C9"/>
    <w:rPr>
      <w:rFonts w:ascii="Symbol" w:hAnsi="Symbol"/>
    </w:rPr>
  </w:style>
  <w:style w:type="character" w:customStyle="1" w:styleId="WW8Num23z1">
    <w:name w:val="WW8Num23z1"/>
    <w:rsid w:val="009778C9"/>
    <w:rPr>
      <w:rFonts w:ascii="Courier New" w:hAnsi="Courier New" w:cs="Courier New"/>
    </w:rPr>
  </w:style>
  <w:style w:type="character" w:customStyle="1" w:styleId="WW8Num23z2">
    <w:name w:val="WW8Num23z2"/>
    <w:rsid w:val="009778C9"/>
    <w:rPr>
      <w:rFonts w:ascii="Wingdings" w:hAnsi="Wingdings"/>
    </w:rPr>
  </w:style>
  <w:style w:type="character" w:customStyle="1" w:styleId="WW8Num25z0">
    <w:name w:val="WW8Num25z0"/>
    <w:rsid w:val="009778C9"/>
    <w:rPr>
      <w:rFonts w:ascii="Tahoma" w:hAnsi="Tahoma"/>
      <w:sz w:val="32"/>
      <w:szCs w:val="32"/>
    </w:rPr>
  </w:style>
  <w:style w:type="character" w:customStyle="1" w:styleId="WW8Num25z1">
    <w:name w:val="WW8Num25z1"/>
    <w:rsid w:val="009778C9"/>
    <w:rPr>
      <w:rFonts w:ascii="Arial" w:hAnsi="Arial"/>
      <w:sz w:val="28"/>
      <w:szCs w:val="28"/>
    </w:rPr>
  </w:style>
  <w:style w:type="character" w:customStyle="1" w:styleId="WW8Num25z2">
    <w:name w:val="WW8Num25z2"/>
    <w:rsid w:val="009778C9"/>
    <w:rPr>
      <w:rFonts w:ascii="Arial" w:hAnsi="Arial"/>
      <w:sz w:val="24"/>
      <w:szCs w:val="24"/>
    </w:rPr>
  </w:style>
  <w:style w:type="character" w:customStyle="1" w:styleId="WW8Num26z0">
    <w:name w:val="WW8Num26z0"/>
    <w:rsid w:val="009778C9"/>
    <w:rPr>
      <w:rFonts w:ascii="Symbol" w:hAnsi="Symbol"/>
    </w:rPr>
  </w:style>
  <w:style w:type="character" w:customStyle="1" w:styleId="WW8Num26z1">
    <w:name w:val="WW8Num26z1"/>
    <w:rsid w:val="009778C9"/>
    <w:rPr>
      <w:rFonts w:ascii="Courier New" w:hAnsi="Courier New" w:cs="Courier New"/>
    </w:rPr>
  </w:style>
  <w:style w:type="character" w:customStyle="1" w:styleId="WW8Num26z2">
    <w:name w:val="WW8Num26z2"/>
    <w:rsid w:val="009778C9"/>
    <w:rPr>
      <w:rFonts w:ascii="Wingdings" w:hAnsi="Wingdings"/>
    </w:rPr>
  </w:style>
  <w:style w:type="character" w:customStyle="1" w:styleId="WW8Num27z0">
    <w:name w:val="WW8Num27z0"/>
    <w:rsid w:val="009778C9"/>
    <w:rPr>
      <w:rFonts w:ascii="Symbol" w:hAnsi="Symbol"/>
    </w:rPr>
  </w:style>
  <w:style w:type="character" w:customStyle="1" w:styleId="WW8Num27z1">
    <w:name w:val="WW8Num27z1"/>
    <w:rsid w:val="009778C9"/>
    <w:rPr>
      <w:rFonts w:ascii="Courier New" w:hAnsi="Courier New" w:cs="Courier New"/>
    </w:rPr>
  </w:style>
  <w:style w:type="character" w:customStyle="1" w:styleId="WW8Num27z2">
    <w:name w:val="WW8Num27z2"/>
    <w:rsid w:val="009778C9"/>
    <w:rPr>
      <w:rFonts w:ascii="Wingdings" w:hAnsi="Wingdings"/>
    </w:rPr>
  </w:style>
  <w:style w:type="character" w:customStyle="1" w:styleId="WW8Num28z0">
    <w:name w:val="WW8Num28z0"/>
    <w:rsid w:val="009778C9"/>
    <w:rPr>
      <w:rFonts w:ascii="Symbol" w:hAnsi="Symbol"/>
      <w:sz w:val="20"/>
    </w:rPr>
  </w:style>
  <w:style w:type="character" w:customStyle="1" w:styleId="WW8Num28z2">
    <w:name w:val="WW8Num28z2"/>
    <w:rsid w:val="009778C9"/>
    <w:rPr>
      <w:rFonts w:ascii="Courier New" w:hAnsi="Courier New"/>
      <w:sz w:val="20"/>
    </w:rPr>
  </w:style>
  <w:style w:type="character" w:customStyle="1" w:styleId="WW8Num29z0">
    <w:name w:val="WW8Num29z0"/>
    <w:rsid w:val="009778C9"/>
    <w:rPr>
      <w:rFonts w:ascii="Symbol" w:hAnsi="Symbol"/>
    </w:rPr>
  </w:style>
  <w:style w:type="character" w:customStyle="1" w:styleId="WW8Num29z1">
    <w:name w:val="WW8Num29z1"/>
    <w:rsid w:val="009778C9"/>
    <w:rPr>
      <w:rFonts w:ascii="Courier New" w:hAnsi="Courier New" w:cs="Courier New"/>
    </w:rPr>
  </w:style>
  <w:style w:type="character" w:customStyle="1" w:styleId="WW8Num29z2">
    <w:name w:val="WW8Num29z2"/>
    <w:rsid w:val="009778C9"/>
    <w:rPr>
      <w:rFonts w:ascii="Wingdings" w:hAnsi="Wingdings"/>
    </w:rPr>
  </w:style>
  <w:style w:type="character" w:customStyle="1" w:styleId="WW8Num30z0">
    <w:name w:val="WW8Num30z0"/>
    <w:rsid w:val="009778C9"/>
    <w:rPr>
      <w:rFonts w:ascii="Symbol" w:hAnsi="Symbol"/>
      <w:sz w:val="20"/>
      <w:szCs w:val="20"/>
    </w:rPr>
  </w:style>
  <w:style w:type="character" w:customStyle="1" w:styleId="WW8Num30z1">
    <w:name w:val="WW8Num30z1"/>
    <w:rsid w:val="009778C9"/>
    <w:rPr>
      <w:rFonts w:ascii="Courier New" w:hAnsi="Courier New" w:cs="Courier New"/>
    </w:rPr>
  </w:style>
  <w:style w:type="character" w:customStyle="1" w:styleId="WW8Num30z2">
    <w:name w:val="WW8Num30z2"/>
    <w:rsid w:val="009778C9"/>
    <w:rPr>
      <w:rFonts w:ascii="Wingdings" w:hAnsi="Wingdings"/>
    </w:rPr>
  </w:style>
  <w:style w:type="character" w:customStyle="1" w:styleId="WW8Num30z3">
    <w:name w:val="WW8Num30z3"/>
    <w:rsid w:val="009778C9"/>
    <w:rPr>
      <w:rFonts w:ascii="Symbol" w:hAnsi="Symbol"/>
    </w:rPr>
  </w:style>
  <w:style w:type="character" w:customStyle="1" w:styleId="WW8Num31z0">
    <w:name w:val="WW8Num31z0"/>
    <w:rsid w:val="009778C9"/>
    <w:rPr>
      <w:rFonts w:ascii="Symbol" w:hAnsi="Symbol"/>
    </w:rPr>
  </w:style>
  <w:style w:type="character" w:customStyle="1" w:styleId="WW8Num31z1">
    <w:name w:val="WW8Num31z1"/>
    <w:rsid w:val="009778C9"/>
    <w:rPr>
      <w:rFonts w:ascii="Courier New" w:hAnsi="Courier New" w:cs="Courier New"/>
    </w:rPr>
  </w:style>
  <w:style w:type="character" w:customStyle="1" w:styleId="WW8Num31z2">
    <w:name w:val="WW8Num31z2"/>
    <w:rsid w:val="009778C9"/>
    <w:rPr>
      <w:rFonts w:ascii="Wingdings" w:hAnsi="Wingdings"/>
    </w:rPr>
  </w:style>
  <w:style w:type="character" w:customStyle="1" w:styleId="WW8Num32z0">
    <w:name w:val="WW8Num32z0"/>
    <w:rsid w:val="009778C9"/>
    <w:rPr>
      <w:rFonts w:ascii="Symbol" w:hAnsi="Symbol"/>
    </w:rPr>
  </w:style>
  <w:style w:type="character" w:customStyle="1" w:styleId="WW8Num32z1">
    <w:name w:val="WW8Num32z1"/>
    <w:rsid w:val="009778C9"/>
    <w:rPr>
      <w:rFonts w:ascii="Courier New" w:hAnsi="Courier New" w:cs="Courier New"/>
    </w:rPr>
  </w:style>
  <w:style w:type="character" w:customStyle="1" w:styleId="WW8Num32z2">
    <w:name w:val="WW8Num32z2"/>
    <w:rsid w:val="009778C9"/>
    <w:rPr>
      <w:rFonts w:ascii="Wingdings" w:hAnsi="Wingdings"/>
    </w:rPr>
  </w:style>
  <w:style w:type="character" w:customStyle="1" w:styleId="WW8Num33z0">
    <w:name w:val="WW8Num33z0"/>
    <w:rsid w:val="009778C9"/>
    <w:rPr>
      <w:rFonts w:ascii="Symbol" w:hAnsi="Symbol"/>
    </w:rPr>
  </w:style>
  <w:style w:type="character" w:customStyle="1" w:styleId="WW8Num33z1">
    <w:name w:val="WW8Num33z1"/>
    <w:rsid w:val="009778C9"/>
    <w:rPr>
      <w:rFonts w:ascii="Courier New" w:hAnsi="Courier New" w:cs="Courier New"/>
    </w:rPr>
  </w:style>
  <w:style w:type="character" w:customStyle="1" w:styleId="WW8Num33z2">
    <w:name w:val="WW8Num33z2"/>
    <w:rsid w:val="009778C9"/>
    <w:rPr>
      <w:rFonts w:ascii="Wingdings" w:hAnsi="Wingdings"/>
    </w:rPr>
  </w:style>
  <w:style w:type="character" w:customStyle="1" w:styleId="WW8Num34z0">
    <w:name w:val="WW8Num34z0"/>
    <w:rsid w:val="009778C9"/>
    <w:rPr>
      <w:rFonts w:ascii="Tahoma" w:hAnsi="Tahoma"/>
      <w:sz w:val="32"/>
      <w:szCs w:val="32"/>
    </w:rPr>
  </w:style>
  <w:style w:type="character" w:customStyle="1" w:styleId="WW8Num34z1">
    <w:name w:val="WW8Num34z1"/>
    <w:rsid w:val="009778C9"/>
    <w:rPr>
      <w:rFonts w:ascii="Tahoma" w:hAnsi="Tahoma"/>
      <w:sz w:val="28"/>
      <w:szCs w:val="28"/>
    </w:rPr>
  </w:style>
  <w:style w:type="character" w:customStyle="1" w:styleId="WW8Num34z2">
    <w:name w:val="WW8Num34z2"/>
    <w:rsid w:val="009778C9"/>
    <w:rPr>
      <w:rFonts w:ascii="Tahoma" w:hAnsi="Tahoma"/>
      <w:sz w:val="24"/>
      <w:szCs w:val="24"/>
    </w:rPr>
  </w:style>
  <w:style w:type="character" w:customStyle="1" w:styleId="WW8Num34z3">
    <w:name w:val="WW8Num34z3"/>
    <w:rsid w:val="009778C9"/>
    <w:rPr>
      <w:rFonts w:ascii="Tahoma" w:hAnsi="Tahoma"/>
      <w:sz w:val="20"/>
      <w:szCs w:val="20"/>
    </w:rPr>
  </w:style>
  <w:style w:type="character" w:customStyle="1" w:styleId="WW8Num35z0">
    <w:name w:val="WW8Num35z0"/>
    <w:rsid w:val="009778C9"/>
    <w:rPr>
      <w:rFonts w:ascii="Symbol" w:hAnsi="Symbol"/>
    </w:rPr>
  </w:style>
  <w:style w:type="character" w:customStyle="1" w:styleId="WW8Num35z1">
    <w:name w:val="WW8Num35z1"/>
    <w:rsid w:val="009778C9"/>
    <w:rPr>
      <w:rFonts w:ascii="Courier New" w:hAnsi="Courier New" w:cs="Courier New"/>
    </w:rPr>
  </w:style>
  <w:style w:type="character" w:customStyle="1" w:styleId="WW8Num35z2">
    <w:name w:val="WW8Num35z2"/>
    <w:rsid w:val="009778C9"/>
    <w:rPr>
      <w:rFonts w:ascii="Wingdings" w:hAnsi="Wingdings"/>
    </w:rPr>
  </w:style>
  <w:style w:type="character" w:customStyle="1" w:styleId="WW8Num36z0">
    <w:name w:val="WW8Num36z0"/>
    <w:rsid w:val="009778C9"/>
    <w:rPr>
      <w:rFonts w:ascii="Symbol" w:hAnsi="Symbol"/>
    </w:rPr>
  </w:style>
  <w:style w:type="character" w:customStyle="1" w:styleId="WW8Num36z1">
    <w:name w:val="WW8Num36z1"/>
    <w:rsid w:val="009778C9"/>
    <w:rPr>
      <w:rFonts w:ascii="Courier New" w:hAnsi="Courier New" w:cs="Courier New"/>
    </w:rPr>
  </w:style>
  <w:style w:type="character" w:customStyle="1" w:styleId="WW8Num36z2">
    <w:name w:val="WW8Num36z2"/>
    <w:rsid w:val="009778C9"/>
    <w:rPr>
      <w:rFonts w:ascii="Wingdings" w:hAnsi="Wingdings"/>
    </w:rPr>
  </w:style>
  <w:style w:type="character" w:customStyle="1" w:styleId="WW8Num38z0">
    <w:name w:val="WW8Num38z0"/>
    <w:rsid w:val="009778C9"/>
    <w:rPr>
      <w:rFonts w:ascii="Symbol" w:hAnsi="Symbol"/>
    </w:rPr>
  </w:style>
  <w:style w:type="character" w:customStyle="1" w:styleId="WW8Num38z1">
    <w:name w:val="WW8Num38z1"/>
    <w:rsid w:val="009778C9"/>
    <w:rPr>
      <w:rFonts w:ascii="Courier New" w:hAnsi="Courier New" w:cs="Courier New"/>
    </w:rPr>
  </w:style>
  <w:style w:type="character" w:customStyle="1" w:styleId="WW8Num38z2">
    <w:name w:val="WW8Num38z2"/>
    <w:rsid w:val="009778C9"/>
    <w:rPr>
      <w:rFonts w:ascii="Wingdings" w:hAnsi="Wingdings"/>
    </w:rPr>
  </w:style>
  <w:style w:type="character" w:customStyle="1" w:styleId="WW8Num39z0">
    <w:name w:val="WW8Num39z0"/>
    <w:rsid w:val="009778C9"/>
    <w:rPr>
      <w:rFonts w:ascii="Tahoma" w:hAnsi="Tahoma"/>
      <w:sz w:val="32"/>
      <w:szCs w:val="32"/>
    </w:rPr>
  </w:style>
  <w:style w:type="character" w:customStyle="1" w:styleId="WW8Num39z1">
    <w:name w:val="WW8Num39z1"/>
    <w:rsid w:val="009778C9"/>
    <w:rPr>
      <w:rFonts w:ascii="Tahoma" w:hAnsi="Tahoma"/>
      <w:sz w:val="28"/>
      <w:szCs w:val="28"/>
    </w:rPr>
  </w:style>
  <w:style w:type="character" w:customStyle="1" w:styleId="WW8Num39z2">
    <w:name w:val="WW8Num39z2"/>
    <w:rsid w:val="009778C9"/>
    <w:rPr>
      <w:rFonts w:ascii="Tahoma" w:hAnsi="Tahoma"/>
      <w:sz w:val="24"/>
      <w:szCs w:val="24"/>
    </w:rPr>
  </w:style>
  <w:style w:type="character" w:customStyle="1" w:styleId="WW8Num39z3">
    <w:name w:val="WW8Num39z3"/>
    <w:rsid w:val="009778C9"/>
    <w:rPr>
      <w:rFonts w:ascii="Tahoma" w:hAnsi="Tahoma"/>
      <w:sz w:val="20"/>
      <w:szCs w:val="20"/>
    </w:rPr>
  </w:style>
  <w:style w:type="character" w:customStyle="1" w:styleId="WW8Num40z0">
    <w:name w:val="WW8Num40z0"/>
    <w:rsid w:val="009778C9"/>
    <w:rPr>
      <w:rFonts w:ascii="Tahoma" w:hAnsi="Tahoma"/>
      <w:sz w:val="32"/>
      <w:szCs w:val="32"/>
    </w:rPr>
  </w:style>
  <w:style w:type="character" w:customStyle="1" w:styleId="WW8Num40z1">
    <w:name w:val="WW8Num40z1"/>
    <w:rsid w:val="009778C9"/>
    <w:rPr>
      <w:rFonts w:ascii="Tahoma" w:hAnsi="Tahoma"/>
      <w:sz w:val="28"/>
      <w:szCs w:val="28"/>
    </w:rPr>
  </w:style>
  <w:style w:type="character" w:customStyle="1" w:styleId="WW8Num40z2">
    <w:name w:val="WW8Num40z2"/>
    <w:rsid w:val="009778C9"/>
    <w:rPr>
      <w:rFonts w:ascii="Arial" w:hAnsi="Arial"/>
      <w:sz w:val="24"/>
      <w:szCs w:val="24"/>
    </w:rPr>
  </w:style>
  <w:style w:type="character" w:customStyle="1" w:styleId="WW8Num41z1">
    <w:name w:val="WW8Num41z1"/>
    <w:rsid w:val="009778C9"/>
    <w:rPr>
      <w:rFonts w:ascii="Courier New" w:hAnsi="Courier New" w:cs="Courier New"/>
    </w:rPr>
  </w:style>
  <w:style w:type="character" w:customStyle="1" w:styleId="WW8Num41z2">
    <w:name w:val="WW8Num41z2"/>
    <w:rsid w:val="009778C9"/>
    <w:rPr>
      <w:rFonts w:ascii="Wingdings" w:hAnsi="Wingdings"/>
    </w:rPr>
  </w:style>
  <w:style w:type="character" w:customStyle="1" w:styleId="WW8Num41z3">
    <w:name w:val="WW8Num41z3"/>
    <w:rsid w:val="009778C9"/>
    <w:rPr>
      <w:rFonts w:ascii="Symbol" w:hAnsi="Symbol"/>
    </w:rPr>
  </w:style>
  <w:style w:type="character" w:customStyle="1" w:styleId="WW8Num42z0">
    <w:name w:val="WW8Num42z0"/>
    <w:rsid w:val="009778C9"/>
    <w:rPr>
      <w:rFonts w:ascii="Symbol" w:hAnsi="Symbol"/>
    </w:rPr>
  </w:style>
  <w:style w:type="character" w:customStyle="1" w:styleId="WW8Num42z1">
    <w:name w:val="WW8Num42z1"/>
    <w:rsid w:val="009778C9"/>
    <w:rPr>
      <w:rFonts w:ascii="Courier New" w:hAnsi="Courier New" w:cs="Courier New"/>
    </w:rPr>
  </w:style>
  <w:style w:type="character" w:customStyle="1" w:styleId="WW8Num42z2">
    <w:name w:val="WW8Num42z2"/>
    <w:rsid w:val="009778C9"/>
    <w:rPr>
      <w:rFonts w:ascii="Wingdings" w:hAnsi="Wingdings"/>
    </w:rPr>
  </w:style>
  <w:style w:type="character" w:customStyle="1" w:styleId="WW8Num43z0">
    <w:name w:val="WW8Num43z0"/>
    <w:rsid w:val="009778C9"/>
    <w:rPr>
      <w:rFonts w:ascii="Arial" w:hAnsi="Arial"/>
      <w:sz w:val="32"/>
      <w:szCs w:val="32"/>
    </w:rPr>
  </w:style>
  <w:style w:type="character" w:customStyle="1" w:styleId="WW8Num43z1">
    <w:name w:val="WW8Num43z1"/>
    <w:rsid w:val="009778C9"/>
    <w:rPr>
      <w:rFonts w:ascii="Arial" w:hAnsi="Arial"/>
      <w:sz w:val="28"/>
      <w:szCs w:val="28"/>
    </w:rPr>
  </w:style>
  <w:style w:type="character" w:customStyle="1" w:styleId="WW8Num43z2">
    <w:name w:val="WW8Num43z2"/>
    <w:rsid w:val="009778C9"/>
    <w:rPr>
      <w:rFonts w:ascii="Arial" w:hAnsi="Arial"/>
      <w:sz w:val="24"/>
      <w:szCs w:val="24"/>
    </w:rPr>
  </w:style>
  <w:style w:type="character" w:customStyle="1" w:styleId="WW8Num44z0">
    <w:name w:val="WW8Num44z0"/>
    <w:rsid w:val="009778C9"/>
    <w:rPr>
      <w:rFonts w:ascii="Symbol" w:hAnsi="Symbol"/>
    </w:rPr>
  </w:style>
  <w:style w:type="character" w:customStyle="1" w:styleId="WW8Num44z1">
    <w:name w:val="WW8Num44z1"/>
    <w:rsid w:val="009778C9"/>
    <w:rPr>
      <w:rFonts w:ascii="Courier New" w:hAnsi="Courier New" w:cs="Courier New"/>
    </w:rPr>
  </w:style>
  <w:style w:type="character" w:customStyle="1" w:styleId="WW8Num44z2">
    <w:name w:val="WW8Num44z2"/>
    <w:rsid w:val="009778C9"/>
    <w:rPr>
      <w:rFonts w:ascii="Wingdings" w:hAnsi="Wingdings"/>
    </w:rPr>
  </w:style>
  <w:style w:type="character" w:customStyle="1" w:styleId="WW8Num45z0">
    <w:name w:val="WW8Num45z0"/>
    <w:rsid w:val="009778C9"/>
    <w:rPr>
      <w:rFonts w:ascii="Tahoma" w:eastAsia="Times New Roman" w:hAnsi="Tahoma" w:cs="Tahoma"/>
    </w:rPr>
  </w:style>
  <w:style w:type="character" w:customStyle="1" w:styleId="WW8Num45z1">
    <w:name w:val="WW8Num45z1"/>
    <w:rsid w:val="009778C9"/>
    <w:rPr>
      <w:rFonts w:ascii="Courier New" w:hAnsi="Courier New" w:cs="Courier New"/>
    </w:rPr>
  </w:style>
  <w:style w:type="character" w:customStyle="1" w:styleId="WW8Num45z2">
    <w:name w:val="WW8Num45z2"/>
    <w:rsid w:val="009778C9"/>
    <w:rPr>
      <w:rFonts w:ascii="Wingdings" w:hAnsi="Wingdings"/>
    </w:rPr>
  </w:style>
  <w:style w:type="character" w:customStyle="1" w:styleId="WW8Num45z3">
    <w:name w:val="WW8Num45z3"/>
    <w:rsid w:val="009778C9"/>
    <w:rPr>
      <w:rFonts w:ascii="Symbol" w:hAnsi="Symbol"/>
    </w:rPr>
  </w:style>
  <w:style w:type="character" w:customStyle="1" w:styleId="WW8Num46z0">
    <w:name w:val="WW8Num46z0"/>
    <w:rsid w:val="009778C9"/>
    <w:rPr>
      <w:rFonts w:ascii="Symbol" w:hAnsi="Symbol"/>
    </w:rPr>
  </w:style>
  <w:style w:type="character" w:customStyle="1" w:styleId="WW8Num46z1">
    <w:name w:val="WW8Num46z1"/>
    <w:rsid w:val="009778C9"/>
    <w:rPr>
      <w:rFonts w:ascii="Courier New" w:hAnsi="Courier New" w:cs="Courier New"/>
    </w:rPr>
  </w:style>
  <w:style w:type="character" w:customStyle="1" w:styleId="WW8Num46z2">
    <w:name w:val="WW8Num46z2"/>
    <w:rsid w:val="009778C9"/>
    <w:rPr>
      <w:rFonts w:ascii="Wingdings" w:hAnsi="Wingdings"/>
    </w:rPr>
  </w:style>
  <w:style w:type="character" w:customStyle="1" w:styleId="Symbolewypunktowania">
    <w:name w:val="Symbole wypunktowania"/>
    <w:rsid w:val="009778C9"/>
    <w:rPr>
      <w:rFonts w:ascii="StarSymbol" w:eastAsia="StarSymbol" w:hAnsi="StarSymbol" w:cs="StarSymbol"/>
      <w:sz w:val="18"/>
      <w:szCs w:val="18"/>
    </w:rPr>
  </w:style>
  <w:style w:type="paragraph" w:styleId="Lista">
    <w:name w:val="List"/>
    <w:basedOn w:val="Tekstpodstawowy"/>
    <w:rsid w:val="009778C9"/>
    <w:pPr>
      <w:tabs>
        <w:tab w:val="clear" w:pos="540"/>
      </w:tabs>
      <w:jc w:val="left"/>
    </w:pPr>
    <w:rPr>
      <w:rFonts w:cs="Tahoma"/>
      <w:color w:val="000000"/>
      <w:szCs w:val="20"/>
    </w:rPr>
  </w:style>
  <w:style w:type="paragraph" w:customStyle="1" w:styleId="Podpis1">
    <w:name w:val="Podpis1"/>
    <w:basedOn w:val="Normalny"/>
    <w:rsid w:val="009778C9"/>
    <w:pPr>
      <w:suppressLineNumbers/>
      <w:spacing w:before="120" w:after="120"/>
      <w:jc w:val="both"/>
    </w:pPr>
    <w:rPr>
      <w:rFonts w:ascii="Candara" w:hAnsi="Candara" w:cs="Tahoma"/>
      <w:i/>
      <w:iCs/>
    </w:rPr>
  </w:style>
  <w:style w:type="paragraph" w:customStyle="1" w:styleId="Indeks">
    <w:name w:val="Indeks"/>
    <w:basedOn w:val="Normalny"/>
    <w:rsid w:val="009778C9"/>
    <w:pPr>
      <w:suppressLineNumbers/>
      <w:spacing w:after="120"/>
      <w:jc w:val="both"/>
    </w:pPr>
    <w:rPr>
      <w:rFonts w:ascii="Candara" w:hAnsi="Candara" w:cs="Tahoma"/>
      <w:sz w:val="20"/>
    </w:rPr>
  </w:style>
  <w:style w:type="paragraph" w:customStyle="1" w:styleId="Plandokumentu1">
    <w:name w:val="Plan dokumentu1"/>
    <w:basedOn w:val="Normalny"/>
    <w:rsid w:val="009778C9"/>
    <w:pPr>
      <w:shd w:val="clear" w:color="auto" w:fill="000080"/>
      <w:spacing w:after="120"/>
      <w:jc w:val="both"/>
    </w:pPr>
    <w:rPr>
      <w:rFonts w:ascii="Candara" w:hAnsi="Candara" w:cs="Tahoma"/>
      <w:sz w:val="20"/>
      <w:szCs w:val="20"/>
    </w:rPr>
  </w:style>
  <w:style w:type="paragraph" w:customStyle="1" w:styleId="Zawartotabeli">
    <w:name w:val="Zawartość tabeli"/>
    <w:basedOn w:val="Normalny"/>
    <w:rsid w:val="009778C9"/>
    <w:pPr>
      <w:suppressLineNumbers/>
      <w:spacing w:after="120"/>
      <w:jc w:val="both"/>
    </w:pPr>
    <w:rPr>
      <w:rFonts w:ascii="Candara" w:hAnsi="Candara"/>
      <w:sz w:val="20"/>
    </w:rPr>
  </w:style>
  <w:style w:type="paragraph" w:customStyle="1" w:styleId="Nagwektabeli0">
    <w:name w:val="Nagłówek tabeli"/>
    <w:basedOn w:val="Zawartotabeli"/>
    <w:rsid w:val="009778C9"/>
    <w:pPr>
      <w:jc w:val="center"/>
    </w:pPr>
    <w:rPr>
      <w:b/>
      <w:bCs/>
    </w:rPr>
  </w:style>
  <w:style w:type="character" w:customStyle="1" w:styleId="TekstpodstawowyZnak1">
    <w:name w:val="Tekst podstawowy Znak1"/>
    <w:rsid w:val="009778C9"/>
    <w:rPr>
      <w:color w:val="000000"/>
      <w:sz w:val="24"/>
      <w:lang w:eastAsia="ar-SA"/>
    </w:rPr>
  </w:style>
  <w:style w:type="paragraph" w:styleId="Bezodstpw">
    <w:name w:val="No Spacing"/>
    <w:uiPriority w:val="1"/>
    <w:qFormat/>
    <w:rsid w:val="009778C9"/>
    <w:rPr>
      <w:rFonts w:ascii="Calibri" w:eastAsia="Calibri" w:hAnsi="Calibri" w:cs="Times New Roman"/>
      <w:sz w:val="22"/>
      <w:szCs w:val="22"/>
      <w:lang w:val="pl-PL" w:eastAsia="en-US"/>
    </w:rPr>
  </w:style>
  <w:style w:type="paragraph" w:customStyle="1" w:styleId="aanita">
    <w:name w:val="aanita"/>
    <w:basedOn w:val="Tekstpodstawowywcity3"/>
    <w:rsid w:val="009778C9"/>
    <w:pPr>
      <w:spacing w:after="0"/>
      <w:ind w:left="0"/>
      <w:jc w:val="both"/>
    </w:pPr>
    <w:rPr>
      <w:rFonts w:ascii="Times New Roman" w:hAnsi="Times New Roman"/>
      <w:sz w:val="22"/>
      <w:szCs w:val="22"/>
    </w:rPr>
  </w:style>
  <w:style w:type="paragraph" w:customStyle="1" w:styleId="tytu0">
    <w:name w:val="tytuł"/>
    <w:basedOn w:val="Tytu"/>
    <w:rsid w:val="009778C9"/>
    <w:pPr>
      <w:suppressAutoHyphens w:val="0"/>
      <w:spacing w:before="240"/>
      <w:jc w:val="left"/>
    </w:pPr>
    <w:rPr>
      <w:rFonts w:ascii="Trebuchet MS" w:hAnsi="Trebuchet MS"/>
      <w:i/>
      <w:noProof/>
      <w:color w:val="000099"/>
      <w:sz w:val="52"/>
      <w:szCs w:val="52"/>
      <w:lang w:eastAsia="pl-PL"/>
    </w:rPr>
  </w:style>
  <w:style w:type="character" w:customStyle="1" w:styleId="mw-headline">
    <w:name w:val="mw-headline"/>
    <w:basedOn w:val="Domylnaczcionkaakapitu"/>
    <w:rsid w:val="009778C9"/>
  </w:style>
  <w:style w:type="character" w:styleId="HTML-cytat">
    <w:name w:val="HTML Cite"/>
    <w:uiPriority w:val="99"/>
    <w:semiHidden/>
    <w:unhideWhenUsed/>
    <w:rsid w:val="009778C9"/>
    <w:rPr>
      <w:i/>
      <w:iCs/>
    </w:rPr>
  </w:style>
  <w:style w:type="paragraph" w:customStyle="1" w:styleId="textnormal">
    <w:name w:val="textnormal"/>
    <w:basedOn w:val="Normalny"/>
    <w:rsid w:val="009778C9"/>
    <w:pPr>
      <w:suppressAutoHyphens w:val="0"/>
      <w:spacing w:before="100" w:beforeAutospacing="1" w:after="100" w:afterAutospacing="1"/>
      <w:jc w:val="both"/>
    </w:pPr>
    <w:rPr>
      <w:rFonts w:ascii="Verdana" w:eastAsia="Arial Unicode MS" w:hAnsi="Verdana"/>
      <w:color w:val="000066"/>
      <w:sz w:val="18"/>
      <w:szCs w:val="18"/>
      <w:lang w:eastAsia="pl-PL"/>
    </w:rPr>
  </w:style>
  <w:style w:type="paragraph" w:customStyle="1" w:styleId="bilans96-tekst">
    <w:name w:val="bilans96-tekst"/>
    <w:basedOn w:val="Normalny"/>
    <w:rsid w:val="009778C9"/>
    <w:pPr>
      <w:suppressAutoHyphens w:val="0"/>
      <w:spacing w:before="100" w:beforeAutospacing="1" w:after="100" w:afterAutospacing="1"/>
    </w:pPr>
    <w:rPr>
      <w:lang w:eastAsia="pl-PL"/>
    </w:rPr>
  </w:style>
  <w:style w:type="character" w:customStyle="1" w:styleId="inplacedisplayid1siteid1253">
    <w:name w:val="inplacedisplayid1siteid1253"/>
    <w:basedOn w:val="Domylnaczcionkaakapitu"/>
    <w:rsid w:val="009778C9"/>
  </w:style>
  <w:style w:type="character" w:customStyle="1" w:styleId="text-strong-center">
    <w:name w:val="text-strong-center"/>
    <w:basedOn w:val="Domylnaczcionkaakapitu"/>
    <w:rsid w:val="009778C9"/>
  </w:style>
  <w:style w:type="character" w:customStyle="1" w:styleId="text-center">
    <w:name w:val="text-center"/>
    <w:basedOn w:val="Domylnaczcionkaakapitu"/>
    <w:rsid w:val="009778C9"/>
  </w:style>
  <w:style w:type="paragraph" w:customStyle="1" w:styleId="podpis280">
    <w:name w:val="podpis280"/>
    <w:basedOn w:val="Normalny"/>
    <w:rsid w:val="009778C9"/>
    <w:pPr>
      <w:suppressAutoHyphens w:val="0"/>
      <w:spacing w:before="100" w:beforeAutospacing="1" w:after="100" w:afterAutospacing="1"/>
    </w:pPr>
    <w:rPr>
      <w:lang w:eastAsia="pl-PL"/>
    </w:rPr>
  </w:style>
  <w:style w:type="character" w:customStyle="1" w:styleId="h2">
    <w:name w:val="h2"/>
    <w:basedOn w:val="Domylnaczcionkaakapitu"/>
    <w:rsid w:val="009778C9"/>
  </w:style>
  <w:style w:type="character" w:customStyle="1" w:styleId="h1">
    <w:name w:val="h1"/>
    <w:basedOn w:val="Domylnaczcionkaakapitu"/>
    <w:rsid w:val="009778C9"/>
  </w:style>
  <w:style w:type="character" w:customStyle="1" w:styleId="styl13">
    <w:name w:val="styl13"/>
    <w:basedOn w:val="Domylnaczcionkaakapitu"/>
    <w:rsid w:val="009778C9"/>
  </w:style>
  <w:style w:type="character" w:customStyle="1" w:styleId="styl18">
    <w:name w:val="styl18"/>
    <w:basedOn w:val="Domylnaczcionkaakapitu"/>
    <w:rsid w:val="009778C9"/>
  </w:style>
  <w:style w:type="paragraph" w:customStyle="1" w:styleId="Zwykytekst1">
    <w:name w:val="Zwykły tekst1"/>
    <w:basedOn w:val="Normalny"/>
    <w:rsid w:val="009778C9"/>
    <w:pPr>
      <w:widowControl w:val="0"/>
    </w:pPr>
    <w:rPr>
      <w:rFonts w:ascii="Courier New" w:hAnsi="Courier New"/>
      <w:sz w:val="20"/>
      <w:szCs w:val="20"/>
      <w:lang w:val="en-US"/>
    </w:rPr>
  </w:style>
  <w:style w:type="table" w:styleId="Jasnalistaakcent5">
    <w:name w:val="Light List Accent 5"/>
    <w:basedOn w:val="Standardowy"/>
    <w:uiPriority w:val="61"/>
    <w:rsid w:val="009778C9"/>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Jasnasiatkaakcent5">
    <w:name w:val="Light Grid Accent 5"/>
    <w:basedOn w:val="Standardowy"/>
    <w:uiPriority w:val="62"/>
    <w:rsid w:val="009778C9"/>
    <w:rPr>
      <w:rFonts w:ascii="Times New Roman" w:eastAsia="SimSun" w:hAnsi="Times New Roman"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styleId="Listanumerowana">
    <w:name w:val="List Number"/>
    <w:basedOn w:val="Normalny"/>
    <w:uiPriority w:val="99"/>
    <w:unhideWhenUsed/>
    <w:rsid w:val="009778C9"/>
    <w:pPr>
      <w:numPr>
        <w:numId w:val="24"/>
      </w:numPr>
      <w:suppressAutoHyphens w:val="0"/>
      <w:spacing w:before="40" w:after="40"/>
      <w:contextualSpacing/>
      <w:jc w:val="both"/>
    </w:pPr>
    <w:rPr>
      <w:rFonts w:ascii="Candara" w:eastAsia="Calibri" w:hAnsi="Candara"/>
      <w:sz w:val="20"/>
      <w:szCs w:val="22"/>
      <w:lang w:eastAsia="en-US"/>
    </w:rPr>
  </w:style>
  <w:style w:type="paragraph" w:styleId="Listanumerowana2">
    <w:name w:val="List Number 2"/>
    <w:basedOn w:val="Normalny"/>
    <w:uiPriority w:val="99"/>
    <w:unhideWhenUsed/>
    <w:rsid w:val="009778C9"/>
    <w:pPr>
      <w:numPr>
        <w:numId w:val="25"/>
      </w:numPr>
      <w:suppressAutoHyphens w:val="0"/>
      <w:spacing w:before="40" w:after="40"/>
      <w:contextualSpacing/>
      <w:jc w:val="both"/>
    </w:pPr>
    <w:rPr>
      <w:rFonts w:ascii="Candara" w:eastAsia="Calibri" w:hAnsi="Candara"/>
      <w:sz w:val="20"/>
      <w:szCs w:val="22"/>
      <w:lang w:eastAsia="en-US"/>
    </w:rPr>
  </w:style>
  <w:style w:type="paragraph" w:styleId="Lista-kontynuacja">
    <w:name w:val="List Continue"/>
    <w:basedOn w:val="Normalny"/>
    <w:uiPriority w:val="99"/>
    <w:unhideWhenUsed/>
    <w:rsid w:val="009778C9"/>
    <w:pPr>
      <w:suppressAutoHyphens w:val="0"/>
      <w:spacing w:before="40" w:after="40"/>
      <w:ind w:left="283"/>
      <w:contextualSpacing/>
      <w:jc w:val="both"/>
    </w:pPr>
    <w:rPr>
      <w:rFonts w:ascii="Candara" w:eastAsia="Calibri" w:hAnsi="Candara"/>
      <w:sz w:val="20"/>
      <w:szCs w:val="22"/>
      <w:lang w:eastAsia="en-US"/>
    </w:rPr>
  </w:style>
  <w:style w:type="character" w:styleId="Numerwiersza">
    <w:name w:val="line number"/>
    <w:basedOn w:val="Domylnaczcionkaakapitu"/>
    <w:uiPriority w:val="99"/>
    <w:semiHidden/>
    <w:unhideWhenUsed/>
    <w:rsid w:val="009778C9"/>
  </w:style>
  <w:style w:type="character" w:customStyle="1" w:styleId="rdoZnak">
    <w:name w:val="Źródło Znak"/>
    <w:link w:val="rdo"/>
    <w:rsid w:val="009778C9"/>
    <w:rPr>
      <w:rFonts w:ascii="Tahoma" w:eastAsia="Times New Roman" w:hAnsi="Tahoma" w:cs="Times New Roman"/>
      <w:i/>
      <w:snapToGrid w:val="0"/>
      <w:sz w:val="16"/>
      <w:lang w:val="x-none" w:eastAsia="x-none"/>
    </w:rPr>
  </w:style>
  <w:style w:type="paragraph" w:customStyle="1" w:styleId="text1">
    <w:name w:val="text1"/>
    <w:basedOn w:val="Normalny"/>
    <w:rsid w:val="009778C9"/>
    <w:pPr>
      <w:suppressAutoHyphens w:val="0"/>
      <w:spacing w:before="100" w:beforeAutospacing="1" w:after="100" w:afterAutospacing="1"/>
    </w:pPr>
    <w:rPr>
      <w:lang w:eastAsia="pl-PL"/>
    </w:rPr>
  </w:style>
  <w:style w:type="paragraph" w:customStyle="1" w:styleId="xl67">
    <w:name w:val="xl67"/>
    <w:basedOn w:val="Normalny"/>
    <w:rsid w:val="009778C9"/>
    <w:pPr>
      <w:shd w:val="clear" w:color="000000" w:fill="FFFFFF"/>
      <w:suppressAutoHyphens w:val="0"/>
      <w:spacing w:before="100" w:beforeAutospacing="1" w:after="100" w:afterAutospacing="1"/>
      <w:textAlignment w:val="center"/>
    </w:pPr>
    <w:rPr>
      <w:rFonts w:ascii="Arial" w:hAnsi="Arial" w:cs="Arial"/>
      <w:sz w:val="16"/>
      <w:szCs w:val="16"/>
      <w:lang w:eastAsia="pl-PL"/>
    </w:rPr>
  </w:style>
  <w:style w:type="paragraph" w:styleId="Indeks1">
    <w:name w:val="index 1"/>
    <w:basedOn w:val="Normalny"/>
    <w:next w:val="Normalny"/>
    <w:autoRedefine/>
    <w:uiPriority w:val="99"/>
    <w:semiHidden/>
    <w:unhideWhenUsed/>
    <w:rsid w:val="009778C9"/>
    <w:pPr>
      <w:suppressAutoHyphens w:val="0"/>
      <w:spacing w:before="40" w:after="40"/>
      <w:ind w:left="200" w:hanging="200"/>
      <w:jc w:val="both"/>
    </w:pPr>
    <w:rPr>
      <w:rFonts w:ascii="Candara" w:eastAsia="Calibri" w:hAnsi="Candara"/>
      <w:sz w:val="20"/>
      <w:szCs w:val="22"/>
      <w:lang w:eastAsia="en-US"/>
    </w:rPr>
  </w:style>
  <w:style w:type="paragraph" w:styleId="Indeks9">
    <w:name w:val="index 9"/>
    <w:basedOn w:val="Normalny"/>
    <w:next w:val="Normalny"/>
    <w:autoRedefine/>
    <w:uiPriority w:val="99"/>
    <w:semiHidden/>
    <w:unhideWhenUsed/>
    <w:rsid w:val="009778C9"/>
    <w:pPr>
      <w:suppressAutoHyphens w:val="0"/>
      <w:spacing w:before="40" w:after="40"/>
      <w:ind w:left="1800" w:hanging="200"/>
      <w:jc w:val="both"/>
    </w:pPr>
    <w:rPr>
      <w:rFonts w:ascii="Candara" w:eastAsia="Calibri" w:hAnsi="Candara"/>
      <w:sz w:val="20"/>
      <w:szCs w:val="22"/>
      <w:lang w:eastAsia="en-US"/>
    </w:rPr>
  </w:style>
  <w:style w:type="paragraph" w:customStyle="1" w:styleId="xl68">
    <w:name w:val="xl68"/>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eastAsia="pl-PL"/>
    </w:rPr>
  </w:style>
  <w:style w:type="paragraph" w:customStyle="1" w:styleId="xl69">
    <w:name w:val="xl69"/>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70">
    <w:name w:val="xl70"/>
    <w:basedOn w:val="Normalny"/>
    <w:rsid w:val="009778C9"/>
    <w:pPr>
      <w:shd w:val="clear" w:color="000000" w:fill="FFFFFF"/>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71">
    <w:name w:val="xl71"/>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72">
    <w:name w:val="xl72"/>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73">
    <w:name w:val="xl73"/>
    <w:basedOn w:val="Normalny"/>
    <w:rsid w:val="009778C9"/>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74">
    <w:name w:val="xl74"/>
    <w:basedOn w:val="Normalny"/>
    <w:rsid w:val="009778C9"/>
    <w:pPr>
      <w:shd w:val="clear" w:color="000000" w:fill="FFFFFF"/>
      <w:suppressAutoHyphens w:val="0"/>
      <w:spacing w:before="100" w:beforeAutospacing="1" w:after="100" w:afterAutospacing="1"/>
      <w:textAlignment w:val="center"/>
    </w:pPr>
    <w:rPr>
      <w:rFonts w:ascii="Arial" w:hAnsi="Arial" w:cs="Arial"/>
      <w:sz w:val="16"/>
      <w:szCs w:val="16"/>
      <w:lang w:eastAsia="pl-PL"/>
    </w:rPr>
  </w:style>
  <w:style w:type="paragraph" w:customStyle="1" w:styleId="xl75">
    <w:name w:val="xl75"/>
    <w:basedOn w:val="Normalny"/>
    <w:rsid w:val="009778C9"/>
    <w:pPr>
      <w:pBdr>
        <w:top w:val="single" w:sz="4" w:space="0" w:color="auto"/>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76">
    <w:name w:val="xl76"/>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77">
    <w:name w:val="xl77"/>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78">
    <w:name w:val="xl78"/>
    <w:basedOn w:val="Normalny"/>
    <w:rsid w:val="009778C9"/>
    <w:pPr>
      <w:shd w:val="clear" w:color="000000" w:fill="FFFFFF"/>
      <w:suppressAutoHyphens w:val="0"/>
      <w:spacing w:before="100" w:beforeAutospacing="1" w:after="100" w:afterAutospacing="1"/>
      <w:textAlignment w:val="center"/>
    </w:pPr>
    <w:rPr>
      <w:rFonts w:ascii="Arial" w:hAnsi="Arial" w:cs="Arial"/>
      <w:b/>
      <w:bCs/>
      <w:sz w:val="16"/>
      <w:szCs w:val="16"/>
      <w:lang w:eastAsia="pl-PL"/>
    </w:rPr>
  </w:style>
  <w:style w:type="paragraph" w:customStyle="1" w:styleId="xl79">
    <w:name w:val="xl79"/>
    <w:basedOn w:val="Normalny"/>
    <w:rsid w:val="009778C9"/>
    <w:pPr>
      <w:pBdr>
        <w:top w:val="single" w:sz="4" w:space="0" w:color="auto"/>
        <w:left w:val="single" w:sz="4" w:space="9" w:color="auto"/>
        <w:bottom w:val="single" w:sz="4" w:space="0" w:color="auto"/>
        <w:right w:val="single" w:sz="4" w:space="0" w:color="auto"/>
      </w:pBdr>
      <w:shd w:val="clear" w:color="000000" w:fill="FFFFFF"/>
      <w:suppressAutoHyphens w:val="0"/>
      <w:spacing w:before="100" w:beforeAutospacing="1" w:after="100" w:afterAutospacing="1"/>
      <w:ind w:firstLineChars="100" w:firstLine="100"/>
      <w:textAlignment w:val="center"/>
    </w:pPr>
    <w:rPr>
      <w:rFonts w:ascii="Arial" w:hAnsi="Arial" w:cs="Arial"/>
      <w:sz w:val="16"/>
      <w:szCs w:val="16"/>
      <w:lang w:eastAsia="pl-PL"/>
    </w:rPr>
  </w:style>
  <w:style w:type="paragraph" w:customStyle="1" w:styleId="xl80">
    <w:name w:val="xl80"/>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sz w:val="16"/>
      <w:szCs w:val="16"/>
      <w:lang w:eastAsia="pl-PL"/>
    </w:rPr>
  </w:style>
  <w:style w:type="paragraph" w:customStyle="1" w:styleId="xl81">
    <w:name w:val="xl81"/>
    <w:basedOn w:val="Normalny"/>
    <w:rsid w:val="009778C9"/>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2">
    <w:name w:val="xl82"/>
    <w:basedOn w:val="Normalny"/>
    <w:rsid w:val="009778C9"/>
    <w:pPr>
      <w:pBdr>
        <w:top w:val="single" w:sz="4" w:space="0" w:color="auto"/>
        <w:left w:val="single" w:sz="4" w:space="9" w:color="auto"/>
        <w:bottom w:val="single" w:sz="4" w:space="0" w:color="auto"/>
        <w:right w:val="single" w:sz="4" w:space="0" w:color="auto"/>
      </w:pBdr>
      <w:shd w:val="clear" w:color="000000" w:fill="FFFFFF"/>
      <w:suppressAutoHyphens w:val="0"/>
      <w:spacing w:before="100" w:beforeAutospacing="1" w:after="100" w:afterAutospacing="1"/>
      <w:ind w:firstLineChars="100" w:firstLine="100"/>
      <w:textAlignment w:val="center"/>
    </w:pPr>
    <w:rPr>
      <w:rFonts w:ascii="Arial" w:hAnsi="Arial" w:cs="Arial"/>
      <w:b/>
      <w:bCs/>
      <w:sz w:val="16"/>
      <w:szCs w:val="16"/>
      <w:lang w:eastAsia="pl-PL"/>
    </w:rPr>
  </w:style>
  <w:style w:type="paragraph" w:customStyle="1" w:styleId="xl83">
    <w:name w:val="xl83"/>
    <w:basedOn w:val="Normalny"/>
    <w:rsid w:val="009778C9"/>
    <w:pPr>
      <w:pBdr>
        <w:top w:val="single" w:sz="4" w:space="0" w:color="auto"/>
        <w:left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4">
    <w:name w:val="xl84"/>
    <w:basedOn w:val="Normalny"/>
    <w:rsid w:val="009778C9"/>
    <w:pPr>
      <w:pBdr>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5">
    <w:name w:val="xl85"/>
    <w:basedOn w:val="Normalny"/>
    <w:rsid w:val="009778C9"/>
    <w:pPr>
      <w:pBdr>
        <w:top w:val="single" w:sz="4" w:space="0" w:color="auto"/>
        <w:left w:val="single" w:sz="4" w:space="0" w:color="auto"/>
        <w:bottom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6">
    <w:name w:val="xl86"/>
    <w:basedOn w:val="Normalny"/>
    <w:rsid w:val="009778C9"/>
    <w:pPr>
      <w:pBdr>
        <w:top w:val="single" w:sz="4" w:space="0" w:color="auto"/>
        <w:bottom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7">
    <w:name w:val="xl87"/>
    <w:basedOn w:val="Normalny"/>
    <w:rsid w:val="009778C9"/>
    <w:pPr>
      <w:pBdr>
        <w:top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8">
    <w:name w:val="xl88"/>
    <w:basedOn w:val="Normalny"/>
    <w:rsid w:val="009778C9"/>
    <w:pPr>
      <w:pBdr>
        <w:left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89">
    <w:name w:val="xl89"/>
    <w:basedOn w:val="Normalny"/>
    <w:rsid w:val="009778C9"/>
    <w:pPr>
      <w:pBdr>
        <w:top w:val="single" w:sz="4" w:space="0" w:color="auto"/>
        <w:left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xl90">
    <w:name w:val="xl90"/>
    <w:basedOn w:val="Normalny"/>
    <w:rsid w:val="009778C9"/>
    <w:pPr>
      <w:pBdr>
        <w:left w:val="single" w:sz="4" w:space="0" w:color="auto"/>
        <w:bottom w:val="single" w:sz="4" w:space="0" w:color="auto"/>
        <w:right w:val="single" w:sz="4" w:space="0" w:color="auto"/>
      </w:pBdr>
      <w:shd w:val="clear" w:color="000000" w:fill="D9D9D9"/>
      <w:suppressAutoHyphens w:val="0"/>
      <w:spacing w:before="100" w:beforeAutospacing="1" w:after="100" w:afterAutospacing="1"/>
      <w:jc w:val="center"/>
      <w:textAlignment w:val="center"/>
    </w:pPr>
    <w:rPr>
      <w:rFonts w:ascii="Arial" w:hAnsi="Arial" w:cs="Arial"/>
      <w:b/>
      <w:bCs/>
      <w:sz w:val="16"/>
      <w:szCs w:val="16"/>
      <w:lang w:eastAsia="pl-PL"/>
    </w:rPr>
  </w:style>
  <w:style w:type="paragraph" w:customStyle="1" w:styleId="tresc">
    <w:name w:val="tresc"/>
    <w:basedOn w:val="Normalny"/>
    <w:rsid w:val="009778C9"/>
    <w:pPr>
      <w:suppressAutoHyphens w:val="0"/>
      <w:spacing w:before="100" w:beforeAutospacing="1" w:after="100" w:afterAutospacing="1"/>
    </w:pPr>
    <w:rPr>
      <w:lang w:eastAsia="pl-PL"/>
    </w:rPr>
  </w:style>
  <w:style w:type="table" w:styleId="Jasnasiatkaakcent3">
    <w:name w:val="Light Grid Accent 3"/>
    <w:basedOn w:val="Standardowy"/>
    <w:uiPriority w:val="62"/>
    <w:rsid w:val="009778C9"/>
    <w:rPr>
      <w:rFonts w:ascii="Times New Roman" w:eastAsia="SimSun" w:hAnsi="Times New Roman"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Math" w:eastAsia="Times New Roman" w:hAnsi="Cambria Math"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Jasnalistaakcent3">
    <w:name w:val="Light List Accent 3"/>
    <w:basedOn w:val="Standardowy"/>
    <w:uiPriority w:val="61"/>
    <w:rsid w:val="009778C9"/>
    <w:rPr>
      <w:rFonts w:ascii="Times New Roman" w:eastAsia="SimSun" w:hAnsi="Times New Roman" w:cs="Times New Roman"/>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pracaZnakZnakZnak">
    <w:name w:val="praca Znak Znak Znak"/>
    <w:basedOn w:val="Normalny"/>
    <w:link w:val="pracaZnakZnakZnakZnak"/>
    <w:rsid w:val="009778C9"/>
    <w:pPr>
      <w:suppressAutoHyphens w:val="0"/>
      <w:jc w:val="both"/>
    </w:pPr>
    <w:rPr>
      <w:sz w:val="22"/>
      <w:szCs w:val="22"/>
      <w:lang w:eastAsia="pl-PL"/>
    </w:rPr>
  </w:style>
  <w:style w:type="character" w:customStyle="1" w:styleId="pracaZnakZnakZnakZnak">
    <w:name w:val="praca Znak Znak Znak Znak"/>
    <w:link w:val="pracaZnakZnakZnak"/>
    <w:rsid w:val="009778C9"/>
    <w:rPr>
      <w:rFonts w:ascii="Times New Roman" w:eastAsia="Times New Roman" w:hAnsi="Times New Roman" w:cs="Times New Roman"/>
      <w:sz w:val="22"/>
      <w:szCs w:val="22"/>
      <w:lang w:val="pl-PL"/>
    </w:rPr>
  </w:style>
  <w:style w:type="paragraph" w:customStyle="1" w:styleId="dtz">
    <w:name w:val="dtz"/>
    <w:basedOn w:val="Normalny"/>
    <w:rsid w:val="009778C9"/>
    <w:pPr>
      <w:suppressAutoHyphens w:val="0"/>
      <w:spacing w:before="120" w:after="120"/>
      <w:jc w:val="center"/>
    </w:pPr>
    <w:rPr>
      <w:rFonts w:ascii="Arial" w:hAnsi="Arial"/>
      <w:sz w:val="20"/>
      <w:szCs w:val="20"/>
      <w:lang w:eastAsia="pl-PL"/>
    </w:rPr>
  </w:style>
  <w:style w:type="paragraph" w:styleId="Listapunktowana3">
    <w:name w:val="List Bullet 3"/>
    <w:basedOn w:val="Normalny"/>
    <w:autoRedefine/>
    <w:rsid w:val="009778C9"/>
    <w:pPr>
      <w:numPr>
        <w:numId w:val="28"/>
      </w:numPr>
      <w:suppressAutoHyphens w:val="0"/>
      <w:spacing w:line="312" w:lineRule="auto"/>
    </w:pPr>
    <w:rPr>
      <w:rFonts w:ascii="Arial" w:hAnsi="Arial"/>
      <w:sz w:val="22"/>
      <w:szCs w:val="20"/>
      <w:lang w:eastAsia="pl-PL"/>
    </w:rPr>
  </w:style>
  <w:style w:type="paragraph" w:customStyle="1" w:styleId="StylBodyText2TimesNewRoman14pt">
    <w:name w:val="Styl Body Text 2 + Times New Roman 14 pt"/>
    <w:basedOn w:val="Normalny"/>
    <w:rsid w:val="009778C9"/>
    <w:pPr>
      <w:suppressAutoHyphens w:val="0"/>
      <w:spacing w:line="360" w:lineRule="auto"/>
      <w:jc w:val="both"/>
    </w:pPr>
    <w:rPr>
      <w:szCs w:val="20"/>
      <w:lang w:eastAsia="pl-PL"/>
    </w:rPr>
  </w:style>
  <w:style w:type="paragraph" w:customStyle="1" w:styleId="Nagwek40przed">
    <w:name w:val="Nagłówek 4 + 0 przed"/>
    <w:aliases w:val="12 po"/>
    <w:basedOn w:val="Normalny"/>
    <w:rsid w:val="009778C9"/>
    <w:pPr>
      <w:keepNext/>
      <w:numPr>
        <w:ilvl w:val="3"/>
        <w:numId w:val="29"/>
      </w:numPr>
      <w:suppressAutoHyphens w:val="0"/>
      <w:spacing w:after="240"/>
      <w:ind w:left="862" w:hanging="862"/>
      <w:outlineLvl w:val="3"/>
    </w:pPr>
    <w:rPr>
      <w:rFonts w:ascii="Arial" w:hAnsi="Arial"/>
      <w:b/>
      <w:bCs/>
      <w:i/>
      <w:iCs/>
      <w:sz w:val="20"/>
      <w:szCs w:val="28"/>
      <w:lang w:eastAsia="pl-PL"/>
    </w:rPr>
  </w:style>
  <w:style w:type="paragraph" w:customStyle="1" w:styleId="Akapitzlist1">
    <w:name w:val="Akapit z listą1"/>
    <w:basedOn w:val="Normalny"/>
    <w:rsid w:val="009778C9"/>
    <w:pPr>
      <w:ind w:left="720"/>
      <w:contextualSpacing/>
    </w:pPr>
    <w:rPr>
      <w:rFonts w:eastAsia="SimSun"/>
    </w:rPr>
  </w:style>
  <w:style w:type="character" w:customStyle="1" w:styleId="pagetextbody">
    <w:name w:val="pagetextbody"/>
    <w:basedOn w:val="Domylnaczcionkaakapitu"/>
    <w:rsid w:val="009778C9"/>
  </w:style>
  <w:style w:type="character" w:customStyle="1" w:styleId="adress">
    <w:name w:val="adress"/>
    <w:basedOn w:val="Domylnaczcionkaakapitu"/>
    <w:rsid w:val="009778C9"/>
  </w:style>
  <w:style w:type="character" w:customStyle="1" w:styleId="st">
    <w:name w:val="st"/>
    <w:basedOn w:val="Domylnaczcionkaakapitu"/>
    <w:rsid w:val="009778C9"/>
  </w:style>
  <w:style w:type="paragraph" w:styleId="Wykazrde">
    <w:name w:val="table of authorities"/>
    <w:basedOn w:val="Normalny"/>
    <w:next w:val="Normalny"/>
    <w:uiPriority w:val="99"/>
    <w:unhideWhenUsed/>
    <w:rsid w:val="009778C9"/>
    <w:pPr>
      <w:ind w:left="240" w:hanging="240"/>
    </w:pPr>
    <w:rPr>
      <w:rFonts w:asciiTheme="minorHAnsi" w:hAnsiTheme="minorHAnsi"/>
      <w:sz w:val="20"/>
      <w:szCs w:val="20"/>
    </w:rPr>
  </w:style>
  <w:style w:type="paragraph" w:styleId="Nagwekwykazurde">
    <w:name w:val="toa heading"/>
    <w:basedOn w:val="Normalny"/>
    <w:next w:val="Normalny"/>
    <w:uiPriority w:val="99"/>
    <w:unhideWhenUsed/>
    <w:rsid w:val="009778C9"/>
    <w:pPr>
      <w:spacing w:before="240" w:after="120"/>
      <w:jc w:val="center"/>
    </w:pPr>
    <w:rPr>
      <w:rFonts w:asciiTheme="minorHAnsi" w:hAnsiTheme="minorHAnsi" w:cs="Arial"/>
      <w:smallCaps/>
      <w:sz w:val="22"/>
      <w:szCs w:val="22"/>
      <w:u w:val="single"/>
    </w:rPr>
  </w:style>
  <w:style w:type="table" w:styleId="redniecieniowanie1akcent5">
    <w:name w:val="Medium Shading 1 Accent 5"/>
    <w:basedOn w:val="Standardowy"/>
    <w:uiPriority w:val="72"/>
    <w:rsid w:val="009778C9"/>
    <w:rPr>
      <w:rFonts w:ascii="Times New Roman" w:eastAsia="SimSun" w:hAnsi="Times New Roman" w:cs="Times New Roman"/>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alista1akcent5">
    <w:name w:val="Medium List 1 Accent 5"/>
    <w:basedOn w:val="Standardowy"/>
    <w:uiPriority w:val="60"/>
    <w:rsid w:val="009778C9"/>
    <w:rPr>
      <w:rFonts w:ascii="Times New Roman" w:eastAsia="SimSun" w:hAnsi="Times New Roman" w:cs="Times New Roman"/>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paragraph" w:customStyle="1" w:styleId="WW-NormalnyWeb1">
    <w:name w:val="WW-Normalny (Web)1"/>
    <w:basedOn w:val="Normalny"/>
    <w:rsid w:val="009778C9"/>
    <w:pPr>
      <w:widowControl w:val="0"/>
      <w:overflowPunct w:val="0"/>
      <w:autoSpaceDE w:val="0"/>
      <w:spacing w:before="100" w:after="100"/>
      <w:textAlignment w:val="baseline"/>
    </w:pPr>
    <w:rPr>
      <w:szCs w:val="20"/>
      <w:lang w:val="de-DE"/>
    </w:rPr>
  </w:style>
  <w:style w:type="character" w:customStyle="1" w:styleId="stronacz">
    <w:name w:val="strona_c_z"/>
    <w:basedOn w:val="Domylnaczcionkaakapitu"/>
    <w:rsid w:val="009778C9"/>
  </w:style>
  <w:style w:type="paragraph" w:customStyle="1" w:styleId="default0">
    <w:name w:val="default"/>
    <w:basedOn w:val="Normalny"/>
    <w:rsid w:val="009778C9"/>
    <w:pPr>
      <w:suppressAutoHyphens w:val="0"/>
      <w:spacing w:before="100" w:beforeAutospacing="1" w:after="100" w:afterAutospacing="1"/>
    </w:pPr>
    <w:rPr>
      <w:lang w:eastAsia="pl-PL"/>
    </w:rPr>
  </w:style>
  <w:style w:type="paragraph" w:customStyle="1" w:styleId="Tekst4">
    <w:name w:val="Tekst 4"/>
    <w:basedOn w:val="Nagwek4"/>
    <w:link w:val="Tekst4Znak1"/>
    <w:rsid w:val="009778C9"/>
    <w:pPr>
      <w:keepNext w:val="0"/>
      <w:numPr>
        <w:ilvl w:val="0"/>
        <w:numId w:val="0"/>
      </w:numPr>
      <w:tabs>
        <w:tab w:val="left" w:pos="1474"/>
      </w:tabs>
      <w:suppressAutoHyphens w:val="0"/>
      <w:spacing w:before="0" w:after="0"/>
      <w:ind w:left="510" w:firstLine="454"/>
      <w:jc w:val="both"/>
    </w:pPr>
    <w:rPr>
      <w:rFonts w:ascii="Arial" w:hAnsi="Arial" w:cs="Arial"/>
      <w:b w:val="0"/>
      <w:bCs w:val="0"/>
      <w:sz w:val="20"/>
      <w:szCs w:val="20"/>
      <w:lang w:eastAsia="pl-PL"/>
    </w:rPr>
  </w:style>
  <w:style w:type="character" w:customStyle="1" w:styleId="Tekst4Znak1">
    <w:name w:val="Tekst 4 Znak1"/>
    <w:link w:val="Tekst4"/>
    <w:rsid w:val="009778C9"/>
    <w:rPr>
      <w:rFonts w:ascii="Arial" w:eastAsia="Times New Roman" w:hAnsi="Arial" w:cs="Arial"/>
      <w:sz w:val="20"/>
      <w:szCs w:val="20"/>
      <w:lang w:val="pl-PL"/>
    </w:rPr>
  </w:style>
  <w:style w:type="paragraph" w:customStyle="1" w:styleId="Tekst3Znak">
    <w:name w:val="Tekst 3 Znak"/>
    <w:basedOn w:val="Nagwek3"/>
    <w:rsid w:val="009778C9"/>
    <w:pPr>
      <w:keepNext w:val="0"/>
      <w:keepLines w:val="0"/>
      <w:numPr>
        <w:ilvl w:val="0"/>
      </w:numPr>
      <w:tabs>
        <w:tab w:val="clear" w:pos="993"/>
        <w:tab w:val="left" w:pos="1077"/>
      </w:tabs>
      <w:suppressAutoHyphens w:val="0"/>
      <w:spacing w:before="80" w:after="0"/>
      <w:ind w:left="397" w:firstLine="567"/>
    </w:pPr>
    <w:rPr>
      <w:rFonts w:ascii="Arial" w:eastAsia="Times New Roman" w:hAnsi="Arial" w:cs="Arial"/>
      <w:b w:val="0"/>
      <w:i w:val="0"/>
      <w:snapToGrid/>
      <w:sz w:val="20"/>
      <w:szCs w:val="20"/>
    </w:rPr>
  </w:style>
  <w:style w:type="paragraph" w:customStyle="1" w:styleId="Tekst2">
    <w:name w:val="Tekst 2"/>
    <w:basedOn w:val="Nagwek2"/>
    <w:rsid w:val="009778C9"/>
    <w:pPr>
      <w:keepNext w:val="0"/>
      <w:numPr>
        <w:ilvl w:val="0"/>
        <w:numId w:val="0"/>
      </w:numPr>
      <w:suppressAutoHyphens w:val="0"/>
      <w:spacing w:before="0" w:after="0"/>
      <w:ind w:left="284" w:firstLine="454"/>
    </w:pPr>
    <w:rPr>
      <w:rFonts w:ascii="Arial" w:hAnsi="Arial"/>
      <w:b w:val="0"/>
      <w:sz w:val="20"/>
      <w:lang w:eastAsia="pl-PL"/>
    </w:rPr>
  </w:style>
  <w:style w:type="paragraph" w:customStyle="1" w:styleId="Tekst3">
    <w:name w:val="Tekst 3"/>
    <w:basedOn w:val="Nagwek3"/>
    <w:rsid w:val="009778C9"/>
    <w:pPr>
      <w:keepNext w:val="0"/>
      <w:keepLines w:val="0"/>
      <w:numPr>
        <w:ilvl w:val="0"/>
        <w:numId w:val="0"/>
      </w:numPr>
      <w:tabs>
        <w:tab w:val="clear" w:pos="993"/>
        <w:tab w:val="left" w:pos="1077"/>
      </w:tabs>
      <w:suppressAutoHyphens w:val="0"/>
      <w:spacing w:before="0" w:after="0"/>
      <w:ind w:left="397" w:firstLine="454"/>
    </w:pPr>
    <w:rPr>
      <w:rFonts w:ascii="Arial" w:eastAsia="Times New Roman" w:hAnsi="Arial" w:cs="Arial"/>
      <w:b w:val="0"/>
      <w:i w:val="0"/>
      <w:snapToGrid/>
      <w:sz w:val="20"/>
      <w:szCs w:val="20"/>
    </w:rPr>
  </w:style>
  <w:style w:type="paragraph" w:customStyle="1" w:styleId="Kobylka">
    <w:name w:val="Kobylka"/>
    <w:basedOn w:val="Normalny"/>
    <w:rsid w:val="009778C9"/>
    <w:pPr>
      <w:suppressAutoHyphens w:val="0"/>
      <w:jc w:val="both"/>
    </w:pPr>
    <w:rPr>
      <w:sz w:val="22"/>
      <w:szCs w:val="20"/>
      <w:lang w:eastAsia="pl-PL"/>
    </w:rPr>
  </w:style>
  <w:style w:type="character" w:customStyle="1" w:styleId="styl74styl75">
    <w:name w:val="styl74 styl75"/>
    <w:rsid w:val="009778C9"/>
    <w:rPr>
      <w:sz w:val="24"/>
      <w:szCs w:val="24"/>
      <w:lang w:val="pl-PL" w:eastAsia="pl-PL" w:bidi="ar-SA"/>
    </w:rPr>
  </w:style>
  <w:style w:type="paragraph" w:styleId="Listapunktowana2">
    <w:name w:val="List Bullet 2"/>
    <w:basedOn w:val="Normalny"/>
    <w:uiPriority w:val="99"/>
    <w:unhideWhenUsed/>
    <w:rsid w:val="009778C9"/>
    <w:pPr>
      <w:numPr>
        <w:numId w:val="40"/>
      </w:numPr>
      <w:contextualSpacing/>
    </w:pPr>
  </w:style>
  <w:style w:type="paragraph" w:customStyle="1" w:styleId="firma">
    <w:name w:val="firma"/>
    <w:basedOn w:val="Normalny"/>
    <w:uiPriority w:val="99"/>
    <w:rsid w:val="009778C9"/>
    <w:pPr>
      <w:suppressAutoHyphens w:val="0"/>
      <w:spacing w:line="200" w:lineRule="exact"/>
      <w:jc w:val="both"/>
    </w:pPr>
    <w:rPr>
      <w:rFonts w:ascii="Arial Narrow" w:hAnsi="Arial Narrow"/>
      <w:b/>
      <w:noProof/>
      <w:sz w:val="18"/>
      <w:lang w:eastAsia="pl-PL"/>
    </w:rPr>
  </w:style>
  <w:style w:type="paragraph" w:customStyle="1" w:styleId="Akapitzlist2">
    <w:name w:val="Akapit z listą2"/>
    <w:basedOn w:val="Normalny"/>
    <w:rsid w:val="009778C9"/>
    <w:pPr>
      <w:ind w:left="720"/>
    </w:pPr>
    <w:rPr>
      <w:kern w:val="1"/>
    </w:rPr>
  </w:style>
  <w:style w:type="character" w:customStyle="1" w:styleId="locality">
    <w:name w:val="locality"/>
    <w:basedOn w:val="Domylnaczcionkaakapitu"/>
    <w:rsid w:val="009778C9"/>
  </w:style>
  <w:style w:type="paragraph" w:customStyle="1" w:styleId="WW-Domylnie">
    <w:name w:val="WW-Domyślnie"/>
    <w:rsid w:val="009778C9"/>
    <w:pPr>
      <w:widowControl w:val="0"/>
      <w:suppressAutoHyphens/>
      <w:spacing w:line="24" w:lineRule="atLeast"/>
      <w:jc w:val="both"/>
      <w:textAlignment w:val="baseline"/>
    </w:pPr>
    <w:rPr>
      <w:rFonts w:ascii="Times New Roman" w:eastAsia="Times New Roman" w:hAnsi="Times New Roman" w:cs="Times New Roman"/>
      <w:kern w:val="1"/>
      <w:lang w:val="pl-PL" w:eastAsia="zh-CN"/>
    </w:rPr>
  </w:style>
  <w:style w:type="table" w:styleId="Jasnalistaakcent2">
    <w:name w:val="Light List Accent 2"/>
    <w:basedOn w:val="Standardowy"/>
    <w:uiPriority w:val="70"/>
    <w:rsid w:val="009778C9"/>
    <w:rPr>
      <w:rFonts w:ascii="Times New Roman" w:eastAsia="Times New Roman" w:hAnsi="Times New Roman" w:cs="Times New Roman"/>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ematkomentarza">
    <w:name w:val="annotation subject"/>
    <w:basedOn w:val="Tekstkomentarza"/>
    <w:next w:val="Tekstkomentarza"/>
    <w:link w:val="TematkomentarzaZnak"/>
    <w:uiPriority w:val="99"/>
    <w:semiHidden/>
    <w:unhideWhenUsed/>
    <w:rsid w:val="009778C9"/>
    <w:rPr>
      <w:b/>
      <w:bCs/>
    </w:rPr>
  </w:style>
  <w:style w:type="character" w:customStyle="1" w:styleId="TematkomentarzaZnak">
    <w:name w:val="Temat komentarza Znak"/>
    <w:basedOn w:val="TekstkomentarzaZnak"/>
    <w:link w:val="Tematkomentarza"/>
    <w:uiPriority w:val="99"/>
    <w:semiHidden/>
    <w:rsid w:val="009778C9"/>
    <w:rPr>
      <w:rFonts w:ascii="Times New Roman" w:eastAsia="Times New Roman" w:hAnsi="Times New Roman" w:cs="Times New Roman"/>
      <w:b/>
      <w:bCs/>
      <w:sz w:val="20"/>
      <w:szCs w:val="20"/>
      <w:lang w:val="pl-PL" w:eastAsia="ar-SA"/>
    </w:rPr>
  </w:style>
  <w:style w:type="paragraph" w:customStyle="1" w:styleId="Tekstpodstawowy23">
    <w:name w:val="Tekst podstawowy 23"/>
    <w:basedOn w:val="Normalny"/>
    <w:rsid w:val="009778C9"/>
    <w:pPr>
      <w:widowControl w:val="0"/>
      <w:overflowPunct w:val="0"/>
      <w:autoSpaceDE w:val="0"/>
      <w:textAlignment w:val="baseline"/>
    </w:pPr>
    <w:rPr>
      <w:rFonts w:eastAsia="Lucida Sans Unicode"/>
      <w:kern w:val="1"/>
      <w:szCs w:val="20"/>
    </w:rPr>
  </w:style>
  <w:style w:type="numbering" w:styleId="111111">
    <w:name w:val="Outline List 2"/>
    <w:basedOn w:val="Bezlisty"/>
    <w:uiPriority w:val="99"/>
    <w:semiHidden/>
    <w:unhideWhenUsed/>
    <w:rsid w:val="009778C9"/>
    <w:pPr>
      <w:numPr>
        <w:numId w:val="42"/>
      </w:numPr>
    </w:pPr>
  </w:style>
  <w:style w:type="character" w:customStyle="1" w:styleId="il">
    <w:name w:val="il"/>
    <w:basedOn w:val="Domylnaczcionkaakapitu"/>
    <w:rsid w:val="00A116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69002">
      <w:bodyDiv w:val="1"/>
      <w:marLeft w:val="0"/>
      <w:marRight w:val="0"/>
      <w:marTop w:val="0"/>
      <w:marBottom w:val="0"/>
      <w:divBdr>
        <w:top w:val="none" w:sz="0" w:space="0" w:color="auto"/>
        <w:left w:val="none" w:sz="0" w:space="0" w:color="auto"/>
        <w:bottom w:val="none" w:sz="0" w:space="0" w:color="auto"/>
        <w:right w:val="none" w:sz="0" w:space="0" w:color="auto"/>
      </w:divBdr>
      <w:divsChild>
        <w:div w:id="956452349">
          <w:marLeft w:val="0"/>
          <w:marRight w:val="0"/>
          <w:marTop w:val="0"/>
          <w:marBottom w:val="0"/>
          <w:divBdr>
            <w:top w:val="none" w:sz="0" w:space="0" w:color="auto"/>
            <w:left w:val="none" w:sz="0" w:space="0" w:color="auto"/>
            <w:bottom w:val="none" w:sz="0" w:space="0" w:color="auto"/>
            <w:right w:val="none" w:sz="0" w:space="0" w:color="auto"/>
          </w:divBdr>
          <w:divsChild>
            <w:div w:id="554004316">
              <w:marLeft w:val="0"/>
              <w:marRight w:val="0"/>
              <w:marTop w:val="0"/>
              <w:marBottom w:val="0"/>
              <w:divBdr>
                <w:top w:val="none" w:sz="0" w:space="0" w:color="auto"/>
                <w:left w:val="none" w:sz="0" w:space="0" w:color="auto"/>
                <w:bottom w:val="none" w:sz="0" w:space="0" w:color="auto"/>
                <w:right w:val="none" w:sz="0" w:space="0" w:color="auto"/>
              </w:divBdr>
              <w:divsChild>
                <w:div w:id="99892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5888">
      <w:bodyDiv w:val="1"/>
      <w:marLeft w:val="0"/>
      <w:marRight w:val="0"/>
      <w:marTop w:val="0"/>
      <w:marBottom w:val="0"/>
      <w:divBdr>
        <w:top w:val="none" w:sz="0" w:space="0" w:color="auto"/>
        <w:left w:val="none" w:sz="0" w:space="0" w:color="auto"/>
        <w:bottom w:val="none" w:sz="0" w:space="0" w:color="auto"/>
        <w:right w:val="none" w:sz="0" w:space="0" w:color="auto"/>
      </w:divBdr>
      <w:divsChild>
        <w:div w:id="1846167577">
          <w:marLeft w:val="0"/>
          <w:marRight w:val="0"/>
          <w:marTop w:val="0"/>
          <w:marBottom w:val="0"/>
          <w:divBdr>
            <w:top w:val="none" w:sz="0" w:space="0" w:color="auto"/>
            <w:left w:val="none" w:sz="0" w:space="0" w:color="auto"/>
            <w:bottom w:val="none" w:sz="0" w:space="0" w:color="auto"/>
            <w:right w:val="none" w:sz="0" w:space="0" w:color="auto"/>
          </w:divBdr>
          <w:divsChild>
            <w:div w:id="1506556755">
              <w:marLeft w:val="0"/>
              <w:marRight w:val="0"/>
              <w:marTop w:val="0"/>
              <w:marBottom w:val="0"/>
              <w:divBdr>
                <w:top w:val="none" w:sz="0" w:space="0" w:color="auto"/>
                <w:left w:val="none" w:sz="0" w:space="0" w:color="auto"/>
                <w:bottom w:val="none" w:sz="0" w:space="0" w:color="auto"/>
                <w:right w:val="none" w:sz="0" w:space="0" w:color="auto"/>
              </w:divBdr>
              <w:divsChild>
                <w:div w:id="82347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5779">
      <w:bodyDiv w:val="1"/>
      <w:marLeft w:val="0"/>
      <w:marRight w:val="0"/>
      <w:marTop w:val="0"/>
      <w:marBottom w:val="0"/>
      <w:divBdr>
        <w:top w:val="none" w:sz="0" w:space="0" w:color="auto"/>
        <w:left w:val="none" w:sz="0" w:space="0" w:color="auto"/>
        <w:bottom w:val="none" w:sz="0" w:space="0" w:color="auto"/>
        <w:right w:val="none" w:sz="0" w:space="0" w:color="auto"/>
      </w:divBdr>
      <w:divsChild>
        <w:div w:id="757799140">
          <w:marLeft w:val="0"/>
          <w:marRight w:val="0"/>
          <w:marTop w:val="0"/>
          <w:marBottom w:val="0"/>
          <w:divBdr>
            <w:top w:val="none" w:sz="0" w:space="0" w:color="auto"/>
            <w:left w:val="none" w:sz="0" w:space="0" w:color="auto"/>
            <w:bottom w:val="none" w:sz="0" w:space="0" w:color="auto"/>
            <w:right w:val="none" w:sz="0" w:space="0" w:color="auto"/>
          </w:divBdr>
          <w:divsChild>
            <w:div w:id="638877319">
              <w:marLeft w:val="0"/>
              <w:marRight w:val="0"/>
              <w:marTop w:val="0"/>
              <w:marBottom w:val="0"/>
              <w:divBdr>
                <w:top w:val="none" w:sz="0" w:space="0" w:color="auto"/>
                <w:left w:val="none" w:sz="0" w:space="0" w:color="auto"/>
                <w:bottom w:val="none" w:sz="0" w:space="0" w:color="auto"/>
                <w:right w:val="none" w:sz="0" w:space="0" w:color="auto"/>
              </w:divBdr>
              <w:divsChild>
                <w:div w:id="74671576">
                  <w:marLeft w:val="0"/>
                  <w:marRight w:val="0"/>
                  <w:marTop w:val="0"/>
                  <w:marBottom w:val="0"/>
                  <w:divBdr>
                    <w:top w:val="none" w:sz="0" w:space="0" w:color="auto"/>
                    <w:left w:val="none" w:sz="0" w:space="0" w:color="auto"/>
                    <w:bottom w:val="none" w:sz="0" w:space="0" w:color="auto"/>
                    <w:right w:val="none" w:sz="0" w:space="0" w:color="auto"/>
                  </w:divBdr>
                  <w:divsChild>
                    <w:div w:id="18745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2191">
      <w:bodyDiv w:val="1"/>
      <w:marLeft w:val="0"/>
      <w:marRight w:val="0"/>
      <w:marTop w:val="0"/>
      <w:marBottom w:val="0"/>
      <w:divBdr>
        <w:top w:val="none" w:sz="0" w:space="0" w:color="auto"/>
        <w:left w:val="none" w:sz="0" w:space="0" w:color="auto"/>
        <w:bottom w:val="none" w:sz="0" w:space="0" w:color="auto"/>
        <w:right w:val="none" w:sz="0" w:space="0" w:color="auto"/>
      </w:divBdr>
      <w:divsChild>
        <w:div w:id="769354990">
          <w:marLeft w:val="0"/>
          <w:marRight w:val="0"/>
          <w:marTop w:val="0"/>
          <w:marBottom w:val="0"/>
          <w:divBdr>
            <w:top w:val="none" w:sz="0" w:space="0" w:color="auto"/>
            <w:left w:val="none" w:sz="0" w:space="0" w:color="auto"/>
            <w:bottom w:val="none" w:sz="0" w:space="0" w:color="auto"/>
            <w:right w:val="none" w:sz="0" w:space="0" w:color="auto"/>
          </w:divBdr>
          <w:divsChild>
            <w:div w:id="1956593543">
              <w:marLeft w:val="0"/>
              <w:marRight w:val="0"/>
              <w:marTop w:val="0"/>
              <w:marBottom w:val="0"/>
              <w:divBdr>
                <w:top w:val="none" w:sz="0" w:space="0" w:color="auto"/>
                <w:left w:val="none" w:sz="0" w:space="0" w:color="auto"/>
                <w:bottom w:val="none" w:sz="0" w:space="0" w:color="auto"/>
                <w:right w:val="none" w:sz="0" w:space="0" w:color="auto"/>
              </w:divBdr>
              <w:divsChild>
                <w:div w:id="197094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3102">
      <w:bodyDiv w:val="1"/>
      <w:marLeft w:val="0"/>
      <w:marRight w:val="0"/>
      <w:marTop w:val="0"/>
      <w:marBottom w:val="0"/>
      <w:divBdr>
        <w:top w:val="none" w:sz="0" w:space="0" w:color="auto"/>
        <w:left w:val="none" w:sz="0" w:space="0" w:color="auto"/>
        <w:bottom w:val="none" w:sz="0" w:space="0" w:color="auto"/>
        <w:right w:val="none" w:sz="0" w:space="0" w:color="auto"/>
      </w:divBdr>
      <w:divsChild>
        <w:div w:id="53234777">
          <w:marLeft w:val="0"/>
          <w:marRight w:val="0"/>
          <w:marTop w:val="0"/>
          <w:marBottom w:val="0"/>
          <w:divBdr>
            <w:top w:val="none" w:sz="0" w:space="0" w:color="auto"/>
            <w:left w:val="none" w:sz="0" w:space="0" w:color="auto"/>
            <w:bottom w:val="none" w:sz="0" w:space="0" w:color="auto"/>
            <w:right w:val="none" w:sz="0" w:space="0" w:color="auto"/>
          </w:divBdr>
          <w:divsChild>
            <w:div w:id="1468430201">
              <w:marLeft w:val="0"/>
              <w:marRight w:val="0"/>
              <w:marTop w:val="0"/>
              <w:marBottom w:val="0"/>
              <w:divBdr>
                <w:top w:val="none" w:sz="0" w:space="0" w:color="auto"/>
                <w:left w:val="none" w:sz="0" w:space="0" w:color="auto"/>
                <w:bottom w:val="none" w:sz="0" w:space="0" w:color="auto"/>
                <w:right w:val="none" w:sz="0" w:space="0" w:color="auto"/>
              </w:divBdr>
              <w:divsChild>
                <w:div w:id="1342657714">
                  <w:marLeft w:val="0"/>
                  <w:marRight w:val="0"/>
                  <w:marTop w:val="0"/>
                  <w:marBottom w:val="0"/>
                  <w:divBdr>
                    <w:top w:val="none" w:sz="0" w:space="0" w:color="auto"/>
                    <w:left w:val="none" w:sz="0" w:space="0" w:color="auto"/>
                    <w:bottom w:val="none" w:sz="0" w:space="0" w:color="auto"/>
                    <w:right w:val="none" w:sz="0" w:space="0" w:color="auto"/>
                  </w:divBdr>
                  <w:divsChild>
                    <w:div w:id="46690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60527">
      <w:bodyDiv w:val="1"/>
      <w:marLeft w:val="0"/>
      <w:marRight w:val="0"/>
      <w:marTop w:val="0"/>
      <w:marBottom w:val="0"/>
      <w:divBdr>
        <w:top w:val="none" w:sz="0" w:space="0" w:color="auto"/>
        <w:left w:val="none" w:sz="0" w:space="0" w:color="auto"/>
        <w:bottom w:val="none" w:sz="0" w:space="0" w:color="auto"/>
        <w:right w:val="none" w:sz="0" w:space="0" w:color="auto"/>
      </w:divBdr>
      <w:divsChild>
        <w:div w:id="1896969224">
          <w:marLeft w:val="0"/>
          <w:marRight w:val="0"/>
          <w:marTop w:val="0"/>
          <w:marBottom w:val="0"/>
          <w:divBdr>
            <w:top w:val="none" w:sz="0" w:space="0" w:color="auto"/>
            <w:left w:val="none" w:sz="0" w:space="0" w:color="auto"/>
            <w:bottom w:val="none" w:sz="0" w:space="0" w:color="auto"/>
            <w:right w:val="none" w:sz="0" w:space="0" w:color="auto"/>
          </w:divBdr>
          <w:divsChild>
            <w:div w:id="2062631897">
              <w:marLeft w:val="0"/>
              <w:marRight w:val="0"/>
              <w:marTop w:val="0"/>
              <w:marBottom w:val="0"/>
              <w:divBdr>
                <w:top w:val="none" w:sz="0" w:space="0" w:color="auto"/>
                <w:left w:val="none" w:sz="0" w:space="0" w:color="auto"/>
                <w:bottom w:val="none" w:sz="0" w:space="0" w:color="auto"/>
                <w:right w:val="none" w:sz="0" w:space="0" w:color="auto"/>
              </w:divBdr>
              <w:divsChild>
                <w:div w:id="108785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1800">
      <w:bodyDiv w:val="1"/>
      <w:marLeft w:val="0"/>
      <w:marRight w:val="0"/>
      <w:marTop w:val="0"/>
      <w:marBottom w:val="0"/>
      <w:divBdr>
        <w:top w:val="none" w:sz="0" w:space="0" w:color="auto"/>
        <w:left w:val="none" w:sz="0" w:space="0" w:color="auto"/>
        <w:bottom w:val="none" w:sz="0" w:space="0" w:color="auto"/>
        <w:right w:val="none" w:sz="0" w:space="0" w:color="auto"/>
      </w:divBdr>
      <w:divsChild>
        <w:div w:id="1033575933">
          <w:marLeft w:val="0"/>
          <w:marRight w:val="0"/>
          <w:marTop w:val="0"/>
          <w:marBottom w:val="0"/>
          <w:divBdr>
            <w:top w:val="none" w:sz="0" w:space="0" w:color="auto"/>
            <w:left w:val="none" w:sz="0" w:space="0" w:color="auto"/>
            <w:bottom w:val="none" w:sz="0" w:space="0" w:color="auto"/>
            <w:right w:val="none" w:sz="0" w:space="0" w:color="auto"/>
          </w:divBdr>
          <w:divsChild>
            <w:div w:id="730542919">
              <w:marLeft w:val="0"/>
              <w:marRight w:val="0"/>
              <w:marTop w:val="0"/>
              <w:marBottom w:val="0"/>
              <w:divBdr>
                <w:top w:val="none" w:sz="0" w:space="0" w:color="auto"/>
                <w:left w:val="none" w:sz="0" w:space="0" w:color="auto"/>
                <w:bottom w:val="none" w:sz="0" w:space="0" w:color="auto"/>
                <w:right w:val="none" w:sz="0" w:space="0" w:color="auto"/>
              </w:divBdr>
              <w:divsChild>
                <w:div w:id="762265112">
                  <w:marLeft w:val="0"/>
                  <w:marRight w:val="0"/>
                  <w:marTop w:val="0"/>
                  <w:marBottom w:val="0"/>
                  <w:divBdr>
                    <w:top w:val="none" w:sz="0" w:space="0" w:color="auto"/>
                    <w:left w:val="none" w:sz="0" w:space="0" w:color="auto"/>
                    <w:bottom w:val="none" w:sz="0" w:space="0" w:color="auto"/>
                    <w:right w:val="none" w:sz="0" w:space="0" w:color="auto"/>
                  </w:divBdr>
                  <w:divsChild>
                    <w:div w:id="20122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91165">
      <w:bodyDiv w:val="1"/>
      <w:marLeft w:val="0"/>
      <w:marRight w:val="0"/>
      <w:marTop w:val="0"/>
      <w:marBottom w:val="0"/>
      <w:divBdr>
        <w:top w:val="none" w:sz="0" w:space="0" w:color="auto"/>
        <w:left w:val="none" w:sz="0" w:space="0" w:color="auto"/>
        <w:bottom w:val="none" w:sz="0" w:space="0" w:color="auto"/>
        <w:right w:val="none" w:sz="0" w:space="0" w:color="auto"/>
      </w:divBdr>
      <w:divsChild>
        <w:div w:id="883516760">
          <w:marLeft w:val="0"/>
          <w:marRight w:val="0"/>
          <w:marTop w:val="0"/>
          <w:marBottom w:val="0"/>
          <w:divBdr>
            <w:top w:val="none" w:sz="0" w:space="0" w:color="auto"/>
            <w:left w:val="none" w:sz="0" w:space="0" w:color="auto"/>
            <w:bottom w:val="none" w:sz="0" w:space="0" w:color="auto"/>
            <w:right w:val="none" w:sz="0" w:space="0" w:color="auto"/>
          </w:divBdr>
          <w:divsChild>
            <w:div w:id="186335084">
              <w:marLeft w:val="0"/>
              <w:marRight w:val="0"/>
              <w:marTop w:val="0"/>
              <w:marBottom w:val="0"/>
              <w:divBdr>
                <w:top w:val="none" w:sz="0" w:space="0" w:color="auto"/>
                <w:left w:val="none" w:sz="0" w:space="0" w:color="auto"/>
                <w:bottom w:val="none" w:sz="0" w:space="0" w:color="auto"/>
                <w:right w:val="none" w:sz="0" w:space="0" w:color="auto"/>
              </w:divBdr>
              <w:divsChild>
                <w:div w:id="87858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39919">
      <w:bodyDiv w:val="1"/>
      <w:marLeft w:val="0"/>
      <w:marRight w:val="0"/>
      <w:marTop w:val="0"/>
      <w:marBottom w:val="0"/>
      <w:divBdr>
        <w:top w:val="none" w:sz="0" w:space="0" w:color="auto"/>
        <w:left w:val="none" w:sz="0" w:space="0" w:color="auto"/>
        <w:bottom w:val="none" w:sz="0" w:space="0" w:color="auto"/>
        <w:right w:val="none" w:sz="0" w:space="0" w:color="auto"/>
      </w:divBdr>
      <w:divsChild>
        <w:div w:id="1299065939">
          <w:marLeft w:val="0"/>
          <w:marRight w:val="0"/>
          <w:marTop w:val="0"/>
          <w:marBottom w:val="0"/>
          <w:divBdr>
            <w:top w:val="none" w:sz="0" w:space="0" w:color="auto"/>
            <w:left w:val="none" w:sz="0" w:space="0" w:color="auto"/>
            <w:bottom w:val="none" w:sz="0" w:space="0" w:color="auto"/>
            <w:right w:val="none" w:sz="0" w:space="0" w:color="auto"/>
          </w:divBdr>
          <w:divsChild>
            <w:div w:id="5136326">
              <w:marLeft w:val="0"/>
              <w:marRight w:val="0"/>
              <w:marTop w:val="0"/>
              <w:marBottom w:val="0"/>
              <w:divBdr>
                <w:top w:val="none" w:sz="0" w:space="0" w:color="auto"/>
                <w:left w:val="none" w:sz="0" w:space="0" w:color="auto"/>
                <w:bottom w:val="none" w:sz="0" w:space="0" w:color="auto"/>
                <w:right w:val="none" w:sz="0" w:space="0" w:color="auto"/>
              </w:divBdr>
              <w:divsChild>
                <w:div w:id="6618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310850">
      <w:bodyDiv w:val="1"/>
      <w:marLeft w:val="0"/>
      <w:marRight w:val="0"/>
      <w:marTop w:val="0"/>
      <w:marBottom w:val="0"/>
      <w:divBdr>
        <w:top w:val="none" w:sz="0" w:space="0" w:color="auto"/>
        <w:left w:val="none" w:sz="0" w:space="0" w:color="auto"/>
        <w:bottom w:val="none" w:sz="0" w:space="0" w:color="auto"/>
        <w:right w:val="none" w:sz="0" w:space="0" w:color="auto"/>
      </w:divBdr>
      <w:divsChild>
        <w:div w:id="1810904763">
          <w:marLeft w:val="0"/>
          <w:marRight w:val="0"/>
          <w:marTop w:val="0"/>
          <w:marBottom w:val="0"/>
          <w:divBdr>
            <w:top w:val="none" w:sz="0" w:space="0" w:color="auto"/>
            <w:left w:val="none" w:sz="0" w:space="0" w:color="auto"/>
            <w:bottom w:val="none" w:sz="0" w:space="0" w:color="auto"/>
            <w:right w:val="none" w:sz="0" w:space="0" w:color="auto"/>
          </w:divBdr>
          <w:divsChild>
            <w:div w:id="645167015">
              <w:marLeft w:val="0"/>
              <w:marRight w:val="0"/>
              <w:marTop w:val="0"/>
              <w:marBottom w:val="0"/>
              <w:divBdr>
                <w:top w:val="none" w:sz="0" w:space="0" w:color="auto"/>
                <w:left w:val="none" w:sz="0" w:space="0" w:color="auto"/>
                <w:bottom w:val="none" w:sz="0" w:space="0" w:color="auto"/>
                <w:right w:val="none" w:sz="0" w:space="0" w:color="auto"/>
              </w:divBdr>
              <w:divsChild>
                <w:div w:id="103889471">
                  <w:marLeft w:val="0"/>
                  <w:marRight w:val="0"/>
                  <w:marTop w:val="0"/>
                  <w:marBottom w:val="0"/>
                  <w:divBdr>
                    <w:top w:val="none" w:sz="0" w:space="0" w:color="auto"/>
                    <w:left w:val="none" w:sz="0" w:space="0" w:color="auto"/>
                    <w:bottom w:val="none" w:sz="0" w:space="0" w:color="auto"/>
                    <w:right w:val="none" w:sz="0" w:space="0" w:color="auto"/>
                  </w:divBdr>
                </w:div>
              </w:divsChild>
            </w:div>
            <w:div w:id="786391226">
              <w:marLeft w:val="0"/>
              <w:marRight w:val="0"/>
              <w:marTop w:val="0"/>
              <w:marBottom w:val="0"/>
              <w:divBdr>
                <w:top w:val="none" w:sz="0" w:space="0" w:color="auto"/>
                <w:left w:val="none" w:sz="0" w:space="0" w:color="auto"/>
                <w:bottom w:val="none" w:sz="0" w:space="0" w:color="auto"/>
                <w:right w:val="none" w:sz="0" w:space="0" w:color="auto"/>
              </w:divBdr>
              <w:divsChild>
                <w:div w:id="20012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710225">
          <w:marLeft w:val="0"/>
          <w:marRight w:val="0"/>
          <w:marTop w:val="0"/>
          <w:marBottom w:val="0"/>
          <w:divBdr>
            <w:top w:val="none" w:sz="0" w:space="0" w:color="auto"/>
            <w:left w:val="none" w:sz="0" w:space="0" w:color="auto"/>
            <w:bottom w:val="none" w:sz="0" w:space="0" w:color="auto"/>
            <w:right w:val="none" w:sz="0" w:space="0" w:color="auto"/>
          </w:divBdr>
          <w:divsChild>
            <w:div w:id="1720280429">
              <w:marLeft w:val="0"/>
              <w:marRight w:val="0"/>
              <w:marTop w:val="0"/>
              <w:marBottom w:val="0"/>
              <w:divBdr>
                <w:top w:val="none" w:sz="0" w:space="0" w:color="auto"/>
                <w:left w:val="none" w:sz="0" w:space="0" w:color="auto"/>
                <w:bottom w:val="none" w:sz="0" w:space="0" w:color="auto"/>
                <w:right w:val="none" w:sz="0" w:space="0" w:color="auto"/>
              </w:divBdr>
              <w:divsChild>
                <w:div w:id="871189916">
                  <w:marLeft w:val="0"/>
                  <w:marRight w:val="0"/>
                  <w:marTop w:val="0"/>
                  <w:marBottom w:val="0"/>
                  <w:divBdr>
                    <w:top w:val="none" w:sz="0" w:space="0" w:color="auto"/>
                    <w:left w:val="none" w:sz="0" w:space="0" w:color="auto"/>
                    <w:bottom w:val="none" w:sz="0" w:space="0" w:color="auto"/>
                    <w:right w:val="none" w:sz="0" w:space="0" w:color="auto"/>
                  </w:divBdr>
                </w:div>
              </w:divsChild>
            </w:div>
            <w:div w:id="176432222">
              <w:marLeft w:val="0"/>
              <w:marRight w:val="0"/>
              <w:marTop w:val="0"/>
              <w:marBottom w:val="0"/>
              <w:divBdr>
                <w:top w:val="none" w:sz="0" w:space="0" w:color="auto"/>
                <w:left w:val="none" w:sz="0" w:space="0" w:color="auto"/>
                <w:bottom w:val="none" w:sz="0" w:space="0" w:color="auto"/>
                <w:right w:val="none" w:sz="0" w:space="0" w:color="auto"/>
              </w:divBdr>
              <w:divsChild>
                <w:div w:id="198400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265727">
      <w:bodyDiv w:val="1"/>
      <w:marLeft w:val="0"/>
      <w:marRight w:val="0"/>
      <w:marTop w:val="0"/>
      <w:marBottom w:val="0"/>
      <w:divBdr>
        <w:top w:val="none" w:sz="0" w:space="0" w:color="auto"/>
        <w:left w:val="none" w:sz="0" w:space="0" w:color="auto"/>
        <w:bottom w:val="none" w:sz="0" w:space="0" w:color="auto"/>
        <w:right w:val="none" w:sz="0" w:space="0" w:color="auto"/>
      </w:divBdr>
      <w:divsChild>
        <w:div w:id="1235817007">
          <w:marLeft w:val="0"/>
          <w:marRight w:val="0"/>
          <w:marTop w:val="0"/>
          <w:marBottom w:val="0"/>
          <w:divBdr>
            <w:top w:val="none" w:sz="0" w:space="0" w:color="auto"/>
            <w:left w:val="none" w:sz="0" w:space="0" w:color="auto"/>
            <w:bottom w:val="none" w:sz="0" w:space="0" w:color="auto"/>
            <w:right w:val="none" w:sz="0" w:space="0" w:color="auto"/>
          </w:divBdr>
          <w:divsChild>
            <w:div w:id="1661813039">
              <w:marLeft w:val="0"/>
              <w:marRight w:val="0"/>
              <w:marTop w:val="0"/>
              <w:marBottom w:val="0"/>
              <w:divBdr>
                <w:top w:val="none" w:sz="0" w:space="0" w:color="auto"/>
                <w:left w:val="none" w:sz="0" w:space="0" w:color="auto"/>
                <w:bottom w:val="none" w:sz="0" w:space="0" w:color="auto"/>
                <w:right w:val="none" w:sz="0" w:space="0" w:color="auto"/>
              </w:divBdr>
              <w:divsChild>
                <w:div w:id="11298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106497">
      <w:bodyDiv w:val="1"/>
      <w:marLeft w:val="0"/>
      <w:marRight w:val="0"/>
      <w:marTop w:val="0"/>
      <w:marBottom w:val="0"/>
      <w:divBdr>
        <w:top w:val="none" w:sz="0" w:space="0" w:color="auto"/>
        <w:left w:val="none" w:sz="0" w:space="0" w:color="auto"/>
        <w:bottom w:val="none" w:sz="0" w:space="0" w:color="auto"/>
        <w:right w:val="none" w:sz="0" w:space="0" w:color="auto"/>
      </w:divBdr>
      <w:divsChild>
        <w:div w:id="364985642">
          <w:marLeft w:val="0"/>
          <w:marRight w:val="0"/>
          <w:marTop w:val="0"/>
          <w:marBottom w:val="0"/>
          <w:divBdr>
            <w:top w:val="none" w:sz="0" w:space="0" w:color="auto"/>
            <w:left w:val="none" w:sz="0" w:space="0" w:color="auto"/>
            <w:bottom w:val="none" w:sz="0" w:space="0" w:color="auto"/>
            <w:right w:val="none" w:sz="0" w:space="0" w:color="auto"/>
          </w:divBdr>
          <w:divsChild>
            <w:div w:id="60979799">
              <w:marLeft w:val="0"/>
              <w:marRight w:val="0"/>
              <w:marTop w:val="0"/>
              <w:marBottom w:val="0"/>
              <w:divBdr>
                <w:top w:val="none" w:sz="0" w:space="0" w:color="auto"/>
                <w:left w:val="none" w:sz="0" w:space="0" w:color="auto"/>
                <w:bottom w:val="none" w:sz="0" w:space="0" w:color="auto"/>
                <w:right w:val="none" w:sz="0" w:space="0" w:color="auto"/>
              </w:divBdr>
              <w:divsChild>
                <w:div w:id="174151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3924">
      <w:bodyDiv w:val="1"/>
      <w:marLeft w:val="0"/>
      <w:marRight w:val="0"/>
      <w:marTop w:val="0"/>
      <w:marBottom w:val="0"/>
      <w:divBdr>
        <w:top w:val="none" w:sz="0" w:space="0" w:color="auto"/>
        <w:left w:val="none" w:sz="0" w:space="0" w:color="auto"/>
        <w:bottom w:val="none" w:sz="0" w:space="0" w:color="auto"/>
        <w:right w:val="none" w:sz="0" w:space="0" w:color="auto"/>
      </w:divBdr>
      <w:divsChild>
        <w:div w:id="1471705684">
          <w:marLeft w:val="0"/>
          <w:marRight w:val="0"/>
          <w:marTop w:val="0"/>
          <w:marBottom w:val="0"/>
          <w:divBdr>
            <w:top w:val="none" w:sz="0" w:space="0" w:color="auto"/>
            <w:left w:val="none" w:sz="0" w:space="0" w:color="auto"/>
            <w:bottom w:val="none" w:sz="0" w:space="0" w:color="auto"/>
            <w:right w:val="none" w:sz="0" w:space="0" w:color="auto"/>
          </w:divBdr>
          <w:divsChild>
            <w:div w:id="172955862">
              <w:marLeft w:val="0"/>
              <w:marRight w:val="0"/>
              <w:marTop w:val="0"/>
              <w:marBottom w:val="0"/>
              <w:divBdr>
                <w:top w:val="none" w:sz="0" w:space="0" w:color="auto"/>
                <w:left w:val="none" w:sz="0" w:space="0" w:color="auto"/>
                <w:bottom w:val="none" w:sz="0" w:space="0" w:color="auto"/>
                <w:right w:val="none" w:sz="0" w:space="0" w:color="auto"/>
              </w:divBdr>
              <w:divsChild>
                <w:div w:id="130831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753879">
      <w:bodyDiv w:val="1"/>
      <w:marLeft w:val="0"/>
      <w:marRight w:val="0"/>
      <w:marTop w:val="0"/>
      <w:marBottom w:val="0"/>
      <w:divBdr>
        <w:top w:val="none" w:sz="0" w:space="0" w:color="auto"/>
        <w:left w:val="none" w:sz="0" w:space="0" w:color="auto"/>
        <w:bottom w:val="none" w:sz="0" w:space="0" w:color="auto"/>
        <w:right w:val="none" w:sz="0" w:space="0" w:color="auto"/>
      </w:divBdr>
      <w:divsChild>
        <w:div w:id="1601529219">
          <w:marLeft w:val="0"/>
          <w:marRight w:val="0"/>
          <w:marTop w:val="0"/>
          <w:marBottom w:val="0"/>
          <w:divBdr>
            <w:top w:val="none" w:sz="0" w:space="0" w:color="auto"/>
            <w:left w:val="none" w:sz="0" w:space="0" w:color="auto"/>
            <w:bottom w:val="none" w:sz="0" w:space="0" w:color="auto"/>
            <w:right w:val="none" w:sz="0" w:space="0" w:color="auto"/>
          </w:divBdr>
          <w:divsChild>
            <w:div w:id="256839206">
              <w:marLeft w:val="0"/>
              <w:marRight w:val="0"/>
              <w:marTop w:val="0"/>
              <w:marBottom w:val="0"/>
              <w:divBdr>
                <w:top w:val="none" w:sz="0" w:space="0" w:color="auto"/>
                <w:left w:val="none" w:sz="0" w:space="0" w:color="auto"/>
                <w:bottom w:val="none" w:sz="0" w:space="0" w:color="auto"/>
                <w:right w:val="none" w:sz="0" w:space="0" w:color="auto"/>
              </w:divBdr>
              <w:divsChild>
                <w:div w:id="1125849737">
                  <w:marLeft w:val="0"/>
                  <w:marRight w:val="0"/>
                  <w:marTop w:val="0"/>
                  <w:marBottom w:val="0"/>
                  <w:divBdr>
                    <w:top w:val="none" w:sz="0" w:space="0" w:color="auto"/>
                    <w:left w:val="none" w:sz="0" w:space="0" w:color="auto"/>
                    <w:bottom w:val="none" w:sz="0" w:space="0" w:color="auto"/>
                    <w:right w:val="none" w:sz="0" w:space="0" w:color="auto"/>
                  </w:divBdr>
                </w:div>
              </w:divsChild>
            </w:div>
            <w:div w:id="2114864275">
              <w:marLeft w:val="0"/>
              <w:marRight w:val="0"/>
              <w:marTop w:val="0"/>
              <w:marBottom w:val="0"/>
              <w:divBdr>
                <w:top w:val="none" w:sz="0" w:space="0" w:color="auto"/>
                <w:left w:val="none" w:sz="0" w:space="0" w:color="auto"/>
                <w:bottom w:val="none" w:sz="0" w:space="0" w:color="auto"/>
                <w:right w:val="none" w:sz="0" w:space="0" w:color="auto"/>
              </w:divBdr>
              <w:divsChild>
                <w:div w:id="133976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6448">
          <w:marLeft w:val="0"/>
          <w:marRight w:val="0"/>
          <w:marTop w:val="0"/>
          <w:marBottom w:val="0"/>
          <w:divBdr>
            <w:top w:val="none" w:sz="0" w:space="0" w:color="auto"/>
            <w:left w:val="none" w:sz="0" w:space="0" w:color="auto"/>
            <w:bottom w:val="none" w:sz="0" w:space="0" w:color="auto"/>
            <w:right w:val="none" w:sz="0" w:space="0" w:color="auto"/>
          </w:divBdr>
          <w:divsChild>
            <w:div w:id="1254440257">
              <w:marLeft w:val="0"/>
              <w:marRight w:val="0"/>
              <w:marTop w:val="0"/>
              <w:marBottom w:val="0"/>
              <w:divBdr>
                <w:top w:val="none" w:sz="0" w:space="0" w:color="auto"/>
                <w:left w:val="none" w:sz="0" w:space="0" w:color="auto"/>
                <w:bottom w:val="none" w:sz="0" w:space="0" w:color="auto"/>
                <w:right w:val="none" w:sz="0" w:space="0" w:color="auto"/>
              </w:divBdr>
              <w:divsChild>
                <w:div w:id="17500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06292">
      <w:bodyDiv w:val="1"/>
      <w:marLeft w:val="0"/>
      <w:marRight w:val="0"/>
      <w:marTop w:val="0"/>
      <w:marBottom w:val="0"/>
      <w:divBdr>
        <w:top w:val="none" w:sz="0" w:space="0" w:color="auto"/>
        <w:left w:val="none" w:sz="0" w:space="0" w:color="auto"/>
        <w:bottom w:val="none" w:sz="0" w:space="0" w:color="auto"/>
        <w:right w:val="none" w:sz="0" w:space="0" w:color="auto"/>
      </w:divBdr>
      <w:divsChild>
        <w:div w:id="379205109">
          <w:marLeft w:val="0"/>
          <w:marRight w:val="0"/>
          <w:marTop w:val="0"/>
          <w:marBottom w:val="0"/>
          <w:divBdr>
            <w:top w:val="none" w:sz="0" w:space="0" w:color="auto"/>
            <w:left w:val="none" w:sz="0" w:space="0" w:color="auto"/>
            <w:bottom w:val="none" w:sz="0" w:space="0" w:color="auto"/>
            <w:right w:val="none" w:sz="0" w:space="0" w:color="auto"/>
          </w:divBdr>
          <w:divsChild>
            <w:div w:id="1177770281">
              <w:marLeft w:val="0"/>
              <w:marRight w:val="0"/>
              <w:marTop w:val="0"/>
              <w:marBottom w:val="0"/>
              <w:divBdr>
                <w:top w:val="none" w:sz="0" w:space="0" w:color="auto"/>
                <w:left w:val="none" w:sz="0" w:space="0" w:color="auto"/>
                <w:bottom w:val="none" w:sz="0" w:space="0" w:color="auto"/>
                <w:right w:val="none" w:sz="0" w:space="0" w:color="auto"/>
              </w:divBdr>
              <w:divsChild>
                <w:div w:id="21759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054696">
      <w:bodyDiv w:val="1"/>
      <w:marLeft w:val="0"/>
      <w:marRight w:val="0"/>
      <w:marTop w:val="0"/>
      <w:marBottom w:val="0"/>
      <w:divBdr>
        <w:top w:val="none" w:sz="0" w:space="0" w:color="auto"/>
        <w:left w:val="none" w:sz="0" w:space="0" w:color="auto"/>
        <w:bottom w:val="none" w:sz="0" w:space="0" w:color="auto"/>
        <w:right w:val="none" w:sz="0" w:space="0" w:color="auto"/>
      </w:divBdr>
      <w:divsChild>
        <w:div w:id="1517622914">
          <w:marLeft w:val="0"/>
          <w:marRight w:val="0"/>
          <w:marTop w:val="0"/>
          <w:marBottom w:val="0"/>
          <w:divBdr>
            <w:top w:val="none" w:sz="0" w:space="0" w:color="auto"/>
            <w:left w:val="none" w:sz="0" w:space="0" w:color="auto"/>
            <w:bottom w:val="none" w:sz="0" w:space="0" w:color="auto"/>
            <w:right w:val="none" w:sz="0" w:space="0" w:color="auto"/>
          </w:divBdr>
          <w:divsChild>
            <w:div w:id="462503292">
              <w:marLeft w:val="0"/>
              <w:marRight w:val="0"/>
              <w:marTop w:val="0"/>
              <w:marBottom w:val="0"/>
              <w:divBdr>
                <w:top w:val="none" w:sz="0" w:space="0" w:color="auto"/>
                <w:left w:val="none" w:sz="0" w:space="0" w:color="auto"/>
                <w:bottom w:val="none" w:sz="0" w:space="0" w:color="auto"/>
                <w:right w:val="none" w:sz="0" w:space="0" w:color="auto"/>
              </w:divBdr>
              <w:divsChild>
                <w:div w:id="142280588">
                  <w:marLeft w:val="0"/>
                  <w:marRight w:val="0"/>
                  <w:marTop w:val="0"/>
                  <w:marBottom w:val="0"/>
                  <w:divBdr>
                    <w:top w:val="none" w:sz="0" w:space="0" w:color="auto"/>
                    <w:left w:val="none" w:sz="0" w:space="0" w:color="auto"/>
                    <w:bottom w:val="none" w:sz="0" w:space="0" w:color="auto"/>
                    <w:right w:val="none" w:sz="0" w:space="0" w:color="auto"/>
                  </w:divBdr>
                  <w:divsChild>
                    <w:div w:id="15345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1700">
      <w:bodyDiv w:val="1"/>
      <w:marLeft w:val="0"/>
      <w:marRight w:val="0"/>
      <w:marTop w:val="0"/>
      <w:marBottom w:val="0"/>
      <w:divBdr>
        <w:top w:val="none" w:sz="0" w:space="0" w:color="auto"/>
        <w:left w:val="none" w:sz="0" w:space="0" w:color="auto"/>
        <w:bottom w:val="none" w:sz="0" w:space="0" w:color="auto"/>
        <w:right w:val="none" w:sz="0" w:space="0" w:color="auto"/>
      </w:divBdr>
      <w:divsChild>
        <w:div w:id="1098408317">
          <w:marLeft w:val="0"/>
          <w:marRight w:val="0"/>
          <w:marTop w:val="0"/>
          <w:marBottom w:val="0"/>
          <w:divBdr>
            <w:top w:val="none" w:sz="0" w:space="0" w:color="auto"/>
            <w:left w:val="none" w:sz="0" w:space="0" w:color="auto"/>
            <w:bottom w:val="none" w:sz="0" w:space="0" w:color="auto"/>
            <w:right w:val="none" w:sz="0" w:space="0" w:color="auto"/>
          </w:divBdr>
          <w:divsChild>
            <w:div w:id="1188566853">
              <w:marLeft w:val="0"/>
              <w:marRight w:val="0"/>
              <w:marTop w:val="0"/>
              <w:marBottom w:val="0"/>
              <w:divBdr>
                <w:top w:val="none" w:sz="0" w:space="0" w:color="auto"/>
                <w:left w:val="none" w:sz="0" w:space="0" w:color="auto"/>
                <w:bottom w:val="none" w:sz="0" w:space="0" w:color="auto"/>
                <w:right w:val="none" w:sz="0" w:space="0" w:color="auto"/>
              </w:divBdr>
              <w:divsChild>
                <w:div w:id="5929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073645">
      <w:bodyDiv w:val="1"/>
      <w:marLeft w:val="0"/>
      <w:marRight w:val="0"/>
      <w:marTop w:val="0"/>
      <w:marBottom w:val="0"/>
      <w:divBdr>
        <w:top w:val="none" w:sz="0" w:space="0" w:color="auto"/>
        <w:left w:val="none" w:sz="0" w:space="0" w:color="auto"/>
        <w:bottom w:val="none" w:sz="0" w:space="0" w:color="auto"/>
        <w:right w:val="none" w:sz="0" w:space="0" w:color="auto"/>
      </w:divBdr>
      <w:divsChild>
        <w:div w:id="960762548">
          <w:marLeft w:val="0"/>
          <w:marRight w:val="0"/>
          <w:marTop w:val="0"/>
          <w:marBottom w:val="0"/>
          <w:divBdr>
            <w:top w:val="none" w:sz="0" w:space="0" w:color="auto"/>
            <w:left w:val="none" w:sz="0" w:space="0" w:color="auto"/>
            <w:bottom w:val="none" w:sz="0" w:space="0" w:color="auto"/>
            <w:right w:val="none" w:sz="0" w:space="0" w:color="auto"/>
          </w:divBdr>
          <w:divsChild>
            <w:div w:id="2093624268">
              <w:marLeft w:val="0"/>
              <w:marRight w:val="0"/>
              <w:marTop w:val="0"/>
              <w:marBottom w:val="0"/>
              <w:divBdr>
                <w:top w:val="none" w:sz="0" w:space="0" w:color="auto"/>
                <w:left w:val="none" w:sz="0" w:space="0" w:color="auto"/>
                <w:bottom w:val="none" w:sz="0" w:space="0" w:color="auto"/>
                <w:right w:val="none" w:sz="0" w:space="0" w:color="auto"/>
              </w:divBdr>
              <w:divsChild>
                <w:div w:id="1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778124">
      <w:bodyDiv w:val="1"/>
      <w:marLeft w:val="0"/>
      <w:marRight w:val="0"/>
      <w:marTop w:val="0"/>
      <w:marBottom w:val="0"/>
      <w:divBdr>
        <w:top w:val="none" w:sz="0" w:space="0" w:color="auto"/>
        <w:left w:val="none" w:sz="0" w:space="0" w:color="auto"/>
        <w:bottom w:val="none" w:sz="0" w:space="0" w:color="auto"/>
        <w:right w:val="none" w:sz="0" w:space="0" w:color="auto"/>
      </w:divBdr>
      <w:divsChild>
        <w:div w:id="2118677820">
          <w:marLeft w:val="0"/>
          <w:marRight w:val="0"/>
          <w:marTop w:val="0"/>
          <w:marBottom w:val="0"/>
          <w:divBdr>
            <w:top w:val="none" w:sz="0" w:space="0" w:color="auto"/>
            <w:left w:val="none" w:sz="0" w:space="0" w:color="auto"/>
            <w:bottom w:val="none" w:sz="0" w:space="0" w:color="auto"/>
            <w:right w:val="none" w:sz="0" w:space="0" w:color="auto"/>
          </w:divBdr>
          <w:divsChild>
            <w:div w:id="1255361688">
              <w:marLeft w:val="0"/>
              <w:marRight w:val="0"/>
              <w:marTop w:val="0"/>
              <w:marBottom w:val="0"/>
              <w:divBdr>
                <w:top w:val="none" w:sz="0" w:space="0" w:color="auto"/>
                <w:left w:val="none" w:sz="0" w:space="0" w:color="auto"/>
                <w:bottom w:val="none" w:sz="0" w:space="0" w:color="auto"/>
                <w:right w:val="none" w:sz="0" w:space="0" w:color="auto"/>
              </w:divBdr>
              <w:divsChild>
                <w:div w:id="119585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154953">
      <w:bodyDiv w:val="1"/>
      <w:marLeft w:val="0"/>
      <w:marRight w:val="0"/>
      <w:marTop w:val="0"/>
      <w:marBottom w:val="0"/>
      <w:divBdr>
        <w:top w:val="none" w:sz="0" w:space="0" w:color="auto"/>
        <w:left w:val="none" w:sz="0" w:space="0" w:color="auto"/>
        <w:bottom w:val="none" w:sz="0" w:space="0" w:color="auto"/>
        <w:right w:val="none" w:sz="0" w:space="0" w:color="auto"/>
      </w:divBdr>
      <w:divsChild>
        <w:div w:id="2100058426">
          <w:marLeft w:val="0"/>
          <w:marRight w:val="0"/>
          <w:marTop w:val="0"/>
          <w:marBottom w:val="0"/>
          <w:divBdr>
            <w:top w:val="none" w:sz="0" w:space="0" w:color="auto"/>
            <w:left w:val="none" w:sz="0" w:space="0" w:color="auto"/>
            <w:bottom w:val="none" w:sz="0" w:space="0" w:color="auto"/>
            <w:right w:val="none" w:sz="0" w:space="0" w:color="auto"/>
          </w:divBdr>
          <w:divsChild>
            <w:div w:id="698433420">
              <w:marLeft w:val="0"/>
              <w:marRight w:val="0"/>
              <w:marTop w:val="0"/>
              <w:marBottom w:val="0"/>
              <w:divBdr>
                <w:top w:val="none" w:sz="0" w:space="0" w:color="auto"/>
                <w:left w:val="none" w:sz="0" w:space="0" w:color="auto"/>
                <w:bottom w:val="none" w:sz="0" w:space="0" w:color="auto"/>
                <w:right w:val="none" w:sz="0" w:space="0" w:color="auto"/>
              </w:divBdr>
              <w:divsChild>
                <w:div w:id="1956516109">
                  <w:marLeft w:val="0"/>
                  <w:marRight w:val="0"/>
                  <w:marTop w:val="0"/>
                  <w:marBottom w:val="0"/>
                  <w:divBdr>
                    <w:top w:val="none" w:sz="0" w:space="0" w:color="auto"/>
                    <w:left w:val="none" w:sz="0" w:space="0" w:color="auto"/>
                    <w:bottom w:val="none" w:sz="0" w:space="0" w:color="auto"/>
                    <w:right w:val="none" w:sz="0" w:space="0" w:color="auto"/>
                  </w:divBdr>
                  <w:divsChild>
                    <w:div w:id="123982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235718">
      <w:bodyDiv w:val="1"/>
      <w:marLeft w:val="0"/>
      <w:marRight w:val="0"/>
      <w:marTop w:val="0"/>
      <w:marBottom w:val="0"/>
      <w:divBdr>
        <w:top w:val="none" w:sz="0" w:space="0" w:color="auto"/>
        <w:left w:val="none" w:sz="0" w:space="0" w:color="auto"/>
        <w:bottom w:val="none" w:sz="0" w:space="0" w:color="auto"/>
        <w:right w:val="none" w:sz="0" w:space="0" w:color="auto"/>
      </w:divBdr>
      <w:divsChild>
        <w:div w:id="1238370279">
          <w:marLeft w:val="0"/>
          <w:marRight w:val="0"/>
          <w:marTop w:val="0"/>
          <w:marBottom w:val="0"/>
          <w:divBdr>
            <w:top w:val="none" w:sz="0" w:space="0" w:color="auto"/>
            <w:left w:val="none" w:sz="0" w:space="0" w:color="auto"/>
            <w:bottom w:val="none" w:sz="0" w:space="0" w:color="auto"/>
            <w:right w:val="none" w:sz="0" w:space="0" w:color="auto"/>
          </w:divBdr>
          <w:divsChild>
            <w:div w:id="136146063">
              <w:marLeft w:val="0"/>
              <w:marRight w:val="0"/>
              <w:marTop w:val="0"/>
              <w:marBottom w:val="0"/>
              <w:divBdr>
                <w:top w:val="none" w:sz="0" w:space="0" w:color="auto"/>
                <w:left w:val="none" w:sz="0" w:space="0" w:color="auto"/>
                <w:bottom w:val="none" w:sz="0" w:space="0" w:color="auto"/>
                <w:right w:val="none" w:sz="0" w:space="0" w:color="auto"/>
              </w:divBdr>
              <w:divsChild>
                <w:div w:id="50589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4168">
      <w:bodyDiv w:val="1"/>
      <w:marLeft w:val="0"/>
      <w:marRight w:val="0"/>
      <w:marTop w:val="0"/>
      <w:marBottom w:val="0"/>
      <w:divBdr>
        <w:top w:val="none" w:sz="0" w:space="0" w:color="auto"/>
        <w:left w:val="none" w:sz="0" w:space="0" w:color="auto"/>
        <w:bottom w:val="none" w:sz="0" w:space="0" w:color="auto"/>
        <w:right w:val="none" w:sz="0" w:space="0" w:color="auto"/>
      </w:divBdr>
      <w:divsChild>
        <w:div w:id="244266896">
          <w:marLeft w:val="0"/>
          <w:marRight w:val="0"/>
          <w:marTop w:val="0"/>
          <w:marBottom w:val="0"/>
          <w:divBdr>
            <w:top w:val="none" w:sz="0" w:space="0" w:color="auto"/>
            <w:left w:val="none" w:sz="0" w:space="0" w:color="auto"/>
            <w:bottom w:val="none" w:sz="0" w:space="0" w:color="auto"/>
            <w:right w:val="none" w:sz="0" w:space="0" w:color="auto"/>
          </w:divBdr>
          <w:divsChild>
            <w:div w:id="1356464268">
              <w:marLeft w:val="0"/>
              <w:marRight w:val="0"/>
              <w:marTop w:val="0"/>
              <w:marBottom w:val="0"/>
              <w:divBdr>
                <w:top w:val="none" w:sz="0" w:space="0" w:color="auto"/>
                <w:left w:val="none" w:sz="0" w:space="0" w:color="auto"/>
                <w:bottom w:val="none" w:sz="0" w:space="0" w:color="auto"/>
                <w:right w:val="none" w:sz="0" w:space="0" w:color="auto"/>
              </w:divBdr>
              <w:divsChild>
                <w:div w:id="10096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907920">
      <w:bodyDiv w:val="1"/>
      <w:marLeft w:val="0"/>
      <w:marRight w:val="0"/>
      <w:marTop w:val="0"/>
      <w:marBottom w:val="0"/>
      <w:divBdr>
        <w:top w:val="none" w:sz="0" w:space="0" w:color="auto"/>
        <w:left w:val="none" w:sz="0" w:space="0" w:color="auto"/>
        <w:bottom w:val="none" w:sz="0" w:space="0" w:color="auto"/>
        <w:right w:val="none" w:sz="0" w:space="0" w:color="auto"/>
      </w:divBdr>
      <w:divsChild>
        <w:div w:id="2121023123">
          <w:marLeft w:val="0"/>
          <w:marRight w:val="0"/>
          <w:marTop w:val="0"/>
          <w:marBottom w:val="0"/>
          <w:divBdr>
            <w:top w:val="none" w:sz="0" w:space="0" w:color="auto"/>
            <w:left w:val="none" w:sz="0" w:space="0" w:color="auto"/>
            <w:bottom w:val="none" w:sz="0" w:space="0" w:color="auto"/>
            <w:right w:val="none" w:sz="0" w:space="0" w:color="auto"/>
          </w:divBdr>
          <w:divsChild>
            <w:div w:id="869536626">
              <w:marLeft w:val="0"/>
              <w:marRight w:val="0"/>
              <w:marTop w:val="0"/>
              <w:marBottom w:val="0"/>
              <w:divBdr>
                <w:top w:val="none" w:sz="0" w:space="0" w:color="auto"/>
                <w:left w:val="none" w:sz="0" w:space="0" w:color="auto"/>
                <w:bottom w:val="none" w:sz="0" w:space="0" w:color="auto"/>
                <w:right w:val="none" w:sz="0" w:space="0" w:color="auto"/>
              </w:divBdr>
              <w:divsChild>
                <w:div w:id="12971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1851">
      <w:bodyDiv w:val="1"/>
      <w:marLeft w:val="0"/>
      <w:marRight w:val="0"/>
      <w:marTop w:val="0"/>
      <w:marBottom w:val="0"/>
      <w:divBdr>
        <w:top w:val="none" w:sz="0" w:space="0" w:color="auto"/>
        <w:left w:val="none" w:sz="0" w:space="0" w:color="auto"/>
        <w:bottom w:val="none" w:sz="0" w:space="0" w:color="auto"/>
        <w:right w:val="none" w:sz="0" w:space="0" w:color="auto"/>
      </w:divBdr>
      <w:divsChild>
        <w:div w:id="1930843266">
          <w:marLeft w:val="0"/>
          <w:marRight w:val="0"/>
          <w:marTop w:val="0"/>
          <w:marBottom w:val="0"/>
          <w:divBdr>
            <w:top w:val="none" w:sz="0" w:space="0" w:color="auto"/>
            <w:left w:val="none" w:sz="0" w:space="0" w:color="auto"/>
            <w:bottom w:val="none" w:sz="0" w:space="0" w:color="auto"/>
            <w:right w:val="none" w:sz="0" w:space="0" w:color="auto"/>
          </w:divBdr>
          <w:divsChild>
            <w:div w:id="219169946">
              <w:marLeft w:val="0"/>
              <w:marRight w:val="0"/>
              <w:marTop w:val="0"/>
              <w:marBottom w:val="0"/>
              <w:divBdr>
                <w:top w:val="none" w:sz="0" w:space="0" w:color="auto"/>
                <w:left w:val="none" w:sz="0" w:space="0" w:color="auto"/>
                <w:bottom w:val="none" w:sz="0" w:space="0" w:color="auto"/>
                <w:right w:val="none" w:sz="0" w:space="0" w:color="auto"/>
              </w:divBdr>
              <w:divsChild>
                <w:div w:id="2216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12985">
      <w:bodyDiv w:val="1"/>
      <w:marLeft w:val="0"/>
      <w:marRight w:val="0"/>
      <w:marTop w:val="0"/>
      <w:marBottom w:val="0"/>
      <w:divBdr>
        <w:top w:val="none" w:sz="0" w:space="0" w:color="auto"/>
        <w:left w:val="none" w:sz="0" w:space="0" w:color="auto"/>
        <w:bottom w:val="none" w:sz="0" w:space="0" w:color="auto"/>
        <w:right w:val="none" w:sz="0" w:space="0" w:color="auto"/>
      </w:divBdr>
      <w:divsChild>
        <w:div w:id="1952469075">
          <w:marLeft w:val="0"/>
          <w:marRight w:val="0"/>
          <w:marTop w:val="0"/>
          <w:marBottom w:val="0"/>
          <w:divBdr>
            <w:top w:val="none" w:sz="0" w:space="0" w:color="auto"/>
            <w:left w:val="none" w:sz="0" w:space="0" w:color="auto"/>
            <w:bottom w:val="none" w:sz="0" w:space="0" w:color="auto"/>
            <w:right w:val="none" w:sz="0" w:space="0" w:color="auto"/>
          </w:divBdr>
          <w:divsChild>
            <w:div w:id="235358826">
              <w:marLeft w:val="0"/>
              <w:marRight w:val="0"/>
              <w:marTop w:val="0"/>
              <w:marBottom w:val="0"/>
              <w:divBdr>
                <w:top w:val="none" w:sz="0" w:space="0" w:color="auto"/>
                <w:left w:val="none" w:sz="0" w:space="0" w:color="auto"/>
                <w:bottom w:val="none" w:sz="0" w:space="0" w:color="auto"/>
                <w:right w:val="none" w:sz="0" w:space="0" w:color="auto"/>
              </w:divBdr>
              <w:divsChild>
                <w:div w:id="1159229838">
                  <w:marLeft w:val="0"/>
                  <w:marRight w:val="0"/>
                  <w:marTop w:val="0"/>
                  <w:marBottom w:val="0"/>
                  <w:divBdr>
                    <w:top w:val="none" w:sz="0" w:space="0" w:color="auto"/>
                    <w:left w:val="none" w:sz="0" w:space="0" w:color="auto"/>
                    <w:bottom w:val="none" w:sz="0" w:space="0" w:color="auto"/>
                    <w:right w:val="none" w:sz="0" w:space="0" w:color="auto"/>
                  </w:divBdr>
                  <w:divsChild>
                    <w:div w:id="51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61229">
      <w:bodyDiv w:val="1"/>
      <w:marLeft w:val="0"/>
      <w:marRight w:val="0"/>
      <w:marTop w:val="0"/>
      <w:marBottom w:val="0"/>
      <w:divBdr>
        <w:top w:val="none" w:sz="0" w:space="0" w:color="auto"/>
        <w:left w:val="none" w:sz="0" w:space="0" w:color="auto"/>
        <w:bottom w:val="none" w:sz="0" w:space="0" w:color="auto"/>
        <w:right w:val="none" w:sz="0" w:space="0" w:color="auto"/>
      </w:divBdr>
      <w:divsChild>
        <w:div w:id="1178736083">
          <w:marLeft w:val="0"/>
          <w:marRight w:val="0"/>
          <w:marTop w:val="0"/>
          <w:marBottom w:val="0"/>
          <w:divBdr>
            <w:top w:val="none" w:sz="0" w:space="0" w:color="auto"/>
            <w:left w:val="none" w:sz="0" w:space="0" w:color="auto"/>
            <w:bottom w:val="none" w:sz="0" w:space="0" w:color="auto"/>
            <w:right w:val="none" w:sz="0" w:space="0" w:color="auto"/>
          </w:divBdr>
          <w:divsChild>
            <w:div w:id="596645341">
              <w:marLeft w:val="0"/>
              <w:marRight w:val="0"/>
              <w:marTop w:val="0"/>
              <w:marBottom w:val="0"/>
              <w:divBdr>
                <w:top w:val="none" w:sz="0" w:space="0" w:color="auto"/>
                <w:left w:val="none" w:sz="0" w:space="0" w:color="auto"/>
                <w:bottom w:val="none" w:sz="0" w:space="0" w:color="auto"/>
                <w:right w:val="none" w:sz="0" w:space="0" w:color="auto"/>
              </w:divBdr>
              <w:divsChild>
                <w:div w:id="1492596247">
                  <w:marLeft w:val="0"/>
                  <w:marRight w:val="0"/>
                  <w:marTop w:val="0"/>
                  <w:marBottom w:val="0"/>
                  <w:divBdr>
                    <w:top w:val="none" w:sz="0" w:space="0" w:color="auto"/>
                    <w:left w:val="none" w:sz="0" w:space="0" w:color="auto"/>
                    <w:bottom w:val="none" w:sz="0" w:space="0" w:color="auto"/>
                    <w:right w:val="none" w:sz="0" w:space="0" w:color="auto"/>
                  </w:divBdr>
                </w:div>
              </w:divsChild>
            </w:div>
            <w:div w:id="837040904">
              <w:marLeft w:val="0"/>
              <w:marRight w:val="0"/>
              <w:marTop w:val="0"/>
              <w:marBottom w:val="0"/>
              <w:divBdr>
                <w:top w:val="none" w:sz="0" w:space="0" w:color="auto"/>
                <w:left w:val="none" w:sz="0" w:space="0" w:color="auto"/>
                <w:bottom w:val="none" w:sz="0" w:space="0" w:color="auto"/>
                <w:right w:val="none" w:sz="0" w:space="0" w:color="auto"/>
              </w:divBdr>
              <w:divsChild>
                <w:div w:id="120949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602018">
          <w:marLeft w:val="0"/>
          <w:marRight w:val="0"/>
          <w:marTop w:val="0"/>
          <w:marBottom w:val="0"/>
          <w:divBdr>
            <w:top w:val="none" w:sz="0" w:space="0" w:color="auto"/>
            <w:left w:val="none" w:sz="0" w:space="0" w:color="auto"/>
            <w:bottom w:val="none" w:sz="0" w:space="0" w:color="auto"/>
            <w:right w:val="none" w:sz="0" w:space="0" w:color="auto"/>
          </w:divBdr>
          <w:divsChild>
            <w:div w:id="1592473170">
              <w:marLeft w:val="0"/>
              <w:marRight w:val="0"/>
              <w:marTop w:val="0"/>
              <w:marBottom w:val="0"/>
              <w:divBdr>
                <w:top w:val="none" w:sz="0" w:space="0" w:color="auto"/>
                <w:left w:val="none" w:sz="0" w:space="0" w:color="auto"/>
                <w:bottom w:val="none" w:sz="0" w:space="0" w:color="auto"/>
                <w:right w:val="none" w:sz="0" w:space="0" w:color="auto"/>
              </w:divBdr>
              <w:divsChild>
                <w:div w:id="1317415868">
                  <w:marLeft w:val="0"/>
                  <w:marRight w:val="0"/>
                  <w:marTop w:val="0"/>
                  <w:marBottom w:val="0"/>
                  <w:divBdr>
                    <w:top w:val="none" w:sz="0" w:space="0" w:color="auto"/>
                    <w:left w:val="none" w:sz="0" w:space="0" w:color="auto"/>
                    <w:bottom w:val="none" w:sz="0" w:space="0" w:color="auto"/>
                    <w:right w:val="none" w:sz="0" w:space="0" w:color="auto"/>
                  </w:divBdr>
                </w:div>
              </w:divsChild>
            </w:div>
            <w:div w:id="1901289221">
              <w:marLeft w:val="0"/>
              <w:marRight w:val="0"/>
              <w:marTop w:val="0"/>
              <w:marBottom w:val="0"/>
              <w:divBdr>
                <w:top w:val="none" w:sz="0" w:space="0" w:color="auto"/>
                <w:left w:val="none" w:sz="0" w:space="0" w:color="auto"/>
                <w:bottom w:val="none" w:sz="0" w:space="0" w:color="auto"/>
                <w:right w:val="none" w:sz="0" w:space="0" w:color="auto"/>
              </w:divBdr>
              <w:divsChild>
                <w:div w:id="1983389180">
                  <w:marLeft w:val="0"/>
                  <w:marRight w:val="0"/>
                  <w:marTop w:val="0"/>
                  <w:marBottom w:val="0"/>
                  <w:divBdr>
                    <w:top w:val="none" w:sz="0" w:space="0" w:color="auto"/>
                    <w:left w:val="none" w:sz="0" w:space="0" w:color="auto"/>
                    <w:bottom w:val="none" w:sz="0" w:space="0" w:color="auto"/>
                    <w:right w:val="none" w:sz="0" w:space="0" w:color="auto"/>
                  </w:divBdr>
                </w:div>
                <w:div w:id="1833137180">
                  <w:marLeft w:val="0"/>
                  <w:marRight w:val="0"/>
                  <w:marTop w:val="0"/>
                  <w:marBottom w:val="0"/>
                  <w:divBdr>
                    <w:top w:val="none" w:sz="0" w:space="0" w:color="auto"/>
                    <w:left w:val="none" w:sz="0" w:space="0" w:color="auto"/>
                    <w:bottom w:val="none" w:sz="0" w:space="0" w:color="auto"/>
                    <w:right w:val="none" w:sz="0" w:space="0" w:color="auto"/>
                  </w:divBdr>
                </w:div>
              </w:divsChild>
            </w:div>
            <w:div w:id="766074738">
              <w:marLeft w:val="0"/>
              <w:marRight w:val="0"/>
              <w:marTop w:val="0"/>
              <w:marBottom w:val="0"/>
              <w:divBdr>
                <w:top w:val="none" w:sz="0" w:space="0" w:color="auto"/>
                <w:left w:val="none" w:sz="0" w:space="0" w:color="auto"/>
                <w:bottom w:val="none" w:sz="0" w:space="0" w:color="auto"/>
                <w:right w:val="none" w:sz="0" w:space="0" w:color="auto"/>
              </w:divBdr>
              <w:divsChild>
                <w:div w:id="1929463173">
                  <w:marLeft w:val="0"/>
                  <w:marRight w:val="0"/>
                  <w:marTop w:val="0"/>
                  <w:marBottom w:val="0"/>
                  <w:divBdr>
                    <w:top w:val="none" w:sz="0" w:space="0" w:color="auto"/>
                    <w:left w:val="none" w:sz="0" w:space="0" w:color="auto"/>
                    <w:bottom w:val="none" w:sz="0" w:space="0" w:color="auto"/>
                    <w:right w:val="none" w:sz="0" w:space="0" w:color="auto"/>
                  </w:divBdr>
                </w:div>
              </w:divsChild>
            </w:div>
            <w:div w:id="1201632059">
              <w:marLeft w:val="0"/>
              <w:marRight w:val="0"/>
              <w:marTop w:val="0"/>
              <w:marBottom w:val="0"/>
              <w:divBdr>
                <w:top w:val="none" w:sz="0" w:space="0" w:color="auto"/>
                <w:left w:val="none" w:sz="0" w:space="0" w:color="auto"/>
                <w:bottom w:val="none" w:sz="0" w:space="0" w:color="auto"/>
                <w:right w:val="none" w:sz="0" w:space="0" w:color="auto"/>
              </w:divBdr>
              <w:divsChild>
                <w:div w:id="108364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92210">
          <w:marLeft w:val="0"/>
          <w:marRight w:val="0"/>
          <w:marTop w:val="0"/>
          <w:marBottom w:val="0"/>
          <w:divBdr>
            <w:top w:val="none" w:sz="0" w:space="0" w:color="auto"/>
            <w:left w:val="none" w:sz="0" w:space="0" w:color="auto"/>
            <w:bottom w:val="none" w:sz="0" w:space="0" w:color="auto"/>
            <w:right w:val="none" w:sz="0" w:space="0" w:color="auto"/>
          </w:divBdr>
          <w:divsChild>
            <w:div w:id="438450463">
              <w:marLeft w:val="0"/>
              <w:marRight w:val="0"/>
              <w:marTop w:val="0"/>
              <w:marBottom w:val="0"/>
              <w:divBdr>
                <w:top w:val="none" w:sz="0" w:space="0" w:color="auto"/>
                <w:left w:val="none" w:sz="0" w:space="0" w:color="auto"/>
                <w:bottom w:val="none" w:sz="0" w:space="0" w:color="auto"/>
                <w:right w:val="none" w:sz="0" w:space="0" w:color="auto"/>
              </w:divBdr>
              <w:divsChild>
                <w:div w:id="179964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4270">
      <w:bodyDiv w:val="1"/>
      <w:marLeft w:val="0"/>
      <w:marRight w:val="0"/>
      <w:marTop w:val="0"/>
      <w:marBottom w:val="0"/>
      <w:divBdr>
        <w:top w:val="none" w:sz="0" w:space="0" w:color="auto"/>
        <w:left w:val="none" w:sz="0" w:space="0" w:color="auto"/>
        <w:bottom w:val="none" w:sz="0" w:space="0" w:color="auto"/>
        <w:right w:val="none" w:sz="0" w:space="0" w:color="auto"/>
      </w:divBdr>
      <w:divsChild>
        <w:div w:id="162210373">
          <w:marLeft w:val="0"/>
          <w:marRight w:val="0"/>
          <w:marTop w:val="0"/>
          <w:marBottom w:val="0"/>
          <w:divBdr>
            <w:top w:val="none" w:sz="0" w:space="0" w:color="auto"/>
            <w:left w:val="none" w:sz="0" w:space="0" w:color="auto"/>
            <w:bottom w:val="none" w:sz="0" w:space="0" w:color="auto"/>
            <w:right w:val="none" w:sz="0" w:space="0" w:color="auto"/>
          </w:divBdr>
          <w:divsChild>
            <w:div w:id="854925675">
              <w:marLeft w:val="0"/>
              <w:marRight w:val="0"/>
              <w:marTop w:val="0"/>
              <w:marBottom w:val="0"/>
              <w:divBdr>
                <w:top w:val="none" w:sz="0" w:space="0" w:color="auto"/>
                <w:left w:val="none" w:sz="0" w:space="0" w:color="auto"/>
                <w:bottom w:val="none" w:sz="0" w:space="0" w:color="auto"/>
                <w:right w:val="none" w:sz="0" w:space="0" w:color="auto"/>
              </w:divBdr>
              <w:divsChild>
                <w:div w:id="17097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274638">
      <w:bodyDiv w:val="1"/>
      <w:marLeft w:val="0"/>
      <w:marRight w:val="0"/>
      <w:marTop w:val="0"/>
      <w:marBottom w:val="0"/>
      <w:divBdr>
        <w:top w:val="none" w:sz="0" w:space="0" w:color="auto"/>
        <w:left w:val="none" w:sz="0" w:space="0" w:color="auto"/>
        <w:bottom w:val="none" w:sz="0" w:space="0" w:color="auto"/>
        <w:right w:val="none" w:sz="0" w:space="0" w:color="auto"/>
      </w:divBdr>
      <w:divsChild>
        <w:div w:id="557326927">
          <w:marLeft w:val="0"/>
          <w:marRight w:val="0"/>
          <w:marTop w:val="0"/>
          <w:marBottom w:val="0"/>
          <w:divBdr>
            <w:top w:val="none" w:sz="0" w:space="0" w:color="auto"/>
            <w:left w:val="none" w:sz="0" w:space="0" w:color="auto"/>
            <w:bottom w:val="none" w:sz="0" w:space="0" w:color="auto"/>
            <w:right w:val="none" w:sz="0" w:space="0" w:color="auto"/>
          </w:divBdr>
          <w:divsChild>
            <w:div w:id="1754665059">
              <w:marLeft w:val="0"/>
              <w:marRight w:val="0"/>
              <w:marTop w:val="0"/>
              <w:marBottom w:val="0"/>
              <w:divBdr>
                <w:top w:val="none" w:sz="0" w:space="0" w:color="auto"/>
                <w:left w:val="none" w:sz="0" w:space="0" w:color="auto"/>
                <w:bottom w:val="none" w:sz="0" w:space="0" w:color="auto"/>
                <w:right w:val="none" w:sz="0" w:space="0" w:color="auto"/>
              </w:divBdr>
              <w:divsChild>
                <w:div w:id="1439914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92353">
      <w:bodyDiv w:val="1"/>
      <w:marLeft w:val="0"/>
      <w:marRight w:val="0"/>
      <w:marTop w:val="0"/>
      <w:marBottom w:val="0"/>
      <w:divBdr>
        <w:top w:val="none" w:sz="0" w:space="0" w:color="auto"/>
        <w:left w:val="none" w:sz="0" w:space="0" w:color="auto"/>
        <w:bottom w:val="none" w:sz="0" w:space="0" w:color="auto"/>
        <w:right w:val="none" w:sz="0" w:space="0" w:color="auto"/>
      </w:divBdr>
      <w:divsChild>
        <w:div w:id="1241256432">
          <w:marLeft w:val="0"/>
          <w:marRight w:val="0"/>
          <w:marTop w:val="0"/>
          <w:marBottom w:val="0"/>
          <w:divBdr>
            <w:top w:val="none" w:sz="0" w:space="0" w:color="auto"/>
            <w:left w:val="none" w:sz="0" w:space="0" w:color="auto"/>
            <w:bottom w:val="none" w:sz="0" w:space="0" w:color="auto"/>
            <w:right w:val="none" w:sz="0" w:space="0" w:color="auto"/>
          </w:divBdr>
          <w:divsChild>
            <w:div w:id="182549985">
              <w:marLeft w:val="0"/>
              <w:marRight w:val="0"/>
              <w:marTop w:val="0"/>
              <w:marBottom w:val="0"/>
              <w:divBdr>
                <w:top w:val="none" w:sz="0" w:space="0" w:color="auto"/>
                <w:left w:val="none" w:sz="0" w:space="0" w:color="auto"/>
                <w:bottom w:val="none" w:sz="0" w:space="0" w:color="auto"/>
                <w:right w:val="none" w:sz="0" w:space="0" w:color="auto"/>
              </w:divBdr>
              <w:divsChild>
                <w:div w:id="96746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12406">
      <w:bodyDiv w:val="1"/>
      <w:marLeft w:val="0"/>
      <w:marRight w:val="0"/>
      <w:marTop w:val="0"/>
      <w:marBottom w:val="0"/>
      <w:divBdr>
        <w:top w:val="none" w:sz="0" w:space="0" w:color="auto"/>
        <w:left w:val="none" w:sz="0" w:space="0" w:color="auto"/>
        <w:bottom w:val="none" w:sz="0" w:space="0" w:color="auto"/>
        <w:right w:val="none" w:sz="0" w:space="0" w:color="auto"/>
      </w:divBdr>
      <w:divsChild>
        <w:div w:id="1085224859">
          <w:marLeft w:val="0"/>
          <w:marRight w:val="0"/>
          <w:marTop w:val="0"/>
          <w:marBottom w:val="0"/>
          <w:divBdr>
            <w:top w:val="none" w:sz="0" w:space="0" w:color="auto"/>
            <w:left w:val="none" w:sz="0" w:space="0" w:color="auto"/>
            <w:bottom w:val="none" w:sz="0" w:space="0" w:color="auto"/>
            <w:right w:val="none" w:sz="0" w:space="0" w:color="auto"/>
          </w:divBdr>
          <w:divsChild>
            <w:div w:id="1986157059">
              <w:marLeft w:val="0"/>
              <w:marRight w:val="0"/>
              <w:marTop w:val="0"/>
              <w:marBottom w:val="0"/>
              <w:divBdr>
                <w:top w:val="none" w:sz="0" w:space="0" w:color="auto"/>
                <w:left w:val="none" w:sz="0" w:space="0" w:color="auto"/>
                <w:bottom w:val="none" w:sz="0" w:space="0" w:color="auto"/>
                <w:right w:val="none" w:sz="0" w:space="0" w:color="auto"/>
              </w:divBdr>
              <w:divsChild>
                <w:div w:id="9516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46124">
      <w:bodyDiv w:val="1"/>
      <w:marLeft w:val="0"/>
      <w:marRight w:val="0"/>
      <w:marTop w:val="0"/>
      <w:marBottom w:val="0"/>
      <w:divBdr>
        <w:top w:val="none" w:sz="0" w:space="0" w:color="auto"/>
        <w:left w:val="none" w:sz="0" w:space="0" w:color="auto"/>
        <w:bottom w:val="none" w:sz="0" w:space="0" w:color="auto"/>
        <w:right w:val="none" w:sz="0" w:space="0" w:color="auto"/>
      </w:divBdr>
      <w:divsChild>
        <w:div w:id="1279920807">
          <w:marLeft w:val="0"/>
          <w:marRight w:val="0"/>
          <w:marTop w:val="0"/>
          <w:marBottom w:val="0"/>
          <w:divBdr>
            <w:top w:val="none" w:sz="0" w:space="0" w:color="auto"/>
            <w:left w:val="none" w:sz="0" w:space="0" w:color="auto"/>
            <w:bottom w:val="none" w:sz="0" w:space="0" w:color="auto"/>
            <w:right w:val="none" w:sz="0" w:space="0" w:color="auto"/>
          </w:divBdr>
          <w:divsChild>
            <w:div w:id="1670206221">
              <w:marLeft w:val="0"/>
              <w:marRight w:val="0"/>
              <w:marTop w:val="0"/>
              <w:marBottom w:val="0"/>
              <w:divBdr>
                <w:top w:val="none" w:sz="0" w:space="0" w:color="auto"/>
                <w:left w:val="none" w:sz="0" w:space="0" w:color="auto"/>
                <w:bottom w:val="none" w:sz="0" w:space="0" w:color="auto"/>
                <w:right w:val="none" w:sz="0" w:space="0" w:color="auto"/>
              </w:divBdr>
              <w:divsChild>
                <w:div w:id="685987505">
                  <w:marLeft w:val="0"/>
                  <w:marRight w:val="0"/>
                  <w:marTop w:val="0"/>
                  <w:marBottom w:val="0"/>
                  <w:divBdr>
                    <w:top w:val="none" w:sz="0" w:space="0" w:color="auto"/>
                    <w:left w:val="none" w:sz="0" w:space="0" w:color="auto"/>
                    <w:bottom w:val="none" w:sz="0" w:space="0" w:color="auto"/>
                    <w:right w:val="none" w:sz="0" w:space="0" w:color="auto"/>
                  </w:divBdr>
                  <w:divsChild>
                    <w:div w:id="49526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99937">
      <w:bodyDiv w:val="1"/>
      <w:marLeft w:val="0"/>
      <w:marRight w:val="0"/>
      <w:marTop w:val="0"/>
      <w:marBottom w:val="0"/>
      <w:divBdr>
        <w:top w:val="none" w:sz="0" w:space="0" w:color="auto"/>
        <w:left w:val="none" w:sz="0" w:space="0" w:color="auto"/>
        <w:bottom w:val="none" w:sz="0" w:space="0" w:color="auto"/>
        <w:right w:val="none" w:sz="0" w:space="0" w:color="auto"/>
      </w:divBdr>
      <w:divsChild>
        <w:div w:id="1746297154">
          <w:marLeft w:val="0"/>
          <w:marRight w:val="0"/>
          <w:marTop w:val="0"/>
          <w:marBottom w:val="0"/>
          <w:divBdr>
            <w:top w:val="none" w:sz="0" w:space="0" w:color="auto"/>
            <w:left w:val="none" w:sz="0" w:space="0" w:color="auto"/>
            <w:bottom w:val="none" w:sz="0" w:space="0" w:color="auto"/>
            <w:right w:val="none" w:sz="0" w:space="0" w:color="auto"/>
          </w:divBdr>
          <w:divsChild>
            <w:div w:id="991719681">
              <w:marLeft w:val="0"/>
              <w:marRight w:val="0"/>
              <w:marTop w:val="0"/>
              <w:marBottom w:val="0"/>
              <w:divBdr>
                <w:top w:val="none" w:sz="0" w:space="0" w:color="auto"/>
                <w:left w:val="none" w:sz="0" w:space="0" w:color="auto"/>
                <w:bottom w:val="none" w:sz="0" w:space="0" w:color="auto"/>
                <w:right w:val="none" w:sz="0" w:space="0" w:color="auto"/>
              </w:divBdr>
              <w:divsChild>
                <w:div w:id="5722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58954">
      <w:bodyDiv w:val="1"/>
      <w:marLeft w:val="0"/>
      <w:marRight w:val="0"/>
      <w:marTop w:val="0"/>
      <w:marBottom w:val="0"/>
      <w:divBdr>
        <w:top w:val="none" w:sz="0" w:space="0" w:color="auto"/>
        <w:left w:val="none" w:sz="0" w:space="0" w:color="auto"/>
        <w:bottom w:val="none" w:sz="0" w:space="0" w:color="auto"/>
        <w:right w:val="none" w:sz="0" w:space="0" w:color="auto"/>
      </w:divBdr>
      <w:divsChild>
        <w:div w:id="586352342">
          <w:marLeft w:val="0"/>
          <w:marRight w:val="0"/>
          <w:marTop w:val="0"/>
          <w:marBottom w:val="0"/>
          <w:divBdr>
            <w:top w:val="none" w:sz="0" w:space="0" w:color="auto"/>
            <w:left w:val="none" w:sz="0" w:space="0" w:color="auto"/>
            <w:bottom w:val="none" w:sz="0" w:space="0" w:color="auto"/>
            <w:right w:val="none" w:sz="0" w:space="0" w:color="auto"/>
          </w:divBdr>
          <w:divsChild>
            <w:div w:id="299723721">
              <w:marLeft w:val="0"/>
              <w:marRight w:val="0"/>
              <w:marTop w:val="0"/>
              <w:marBottom w:val="0"/>
              <w:divBdr>
                <w:top w:val="none" w:sz="0" w:space="0" w:color="auto"/>
                <w:left w:val="none" w:sz="0" w:space="0" w:color="auto"/>
                <w:bottom w:val="none" w:sz="0" w:space="0" w:color="auto"/>
                <w:right w:val="none" w:sz="0" w:space="0" w:color="auto"/>
              </w:divBdr>
              <w:divsChild>
                <w:div w:id="2074234620">
                  <w:marLeft w:val="0"/>
                  <w:marRight w:val="0"/>
                  <w:marTop w:val="0"/>
                  <w:marBottom w:val="0"/>
                  <w:divBdr>
                    <w:top w:val="none" w:sz="0" w:space="0" w:color="auto"/>
                    <w:left w:val="none" w:sz="0" w:space="0" w:color="auto"/>
                    <w:bottom w:val="none" w:sz="0" w:space="0" w:color="auto"/>
                    <w:right w:val="none" w:sz="0" w:space="0" w:color="auto"/>
                  </w:divBdr>
                </w:div>
                <w:div w:id="7783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325">
      <w:bodyDiv w:val="1"/>
      <w:marLeft w:val="0"/>
      <w:marRight w:val="0"/>
      <w:marTop w:val="0"/>
      <w:marBottom w:val="0"/>
      <w:divBdr>
        <w:top w:val="none" w:sz="0" w:space="0" w:color="auto"/>
        <w:left w:val="none" w:sz="0" w:space="0" w:color="auto"/>
        <w:bottom w:val="none" w:sz="0" w:space="0" w:color="auto"/>
        <w:right w:val="none" w:sz="0" w:space="0" w:color="auto"/>
      </w:divBdr>
      <w:divsChild>
        <w:div w:id="2090348252">
          <w:marLeft w:val="0"/>
          <w:marRight w:val="0"/>
          <w:marTop w:val="0"/>
          <w:marBottom w:val="0"/>
          <w:divBdr>
            <w:top w:val="none" w:sz="0" w:space="0" w:color="auto"/>
            <w:left w:val="none" w:sz="0" w:space="0" w:color="auto"/>
            <w:bottom w:val="none" w:sz="0" w:space="0" w:color="auto"/>
            <w:right w:val="none" w:sz="0" w:space="0" w:color="auto"/>
          </w:divBdr>
          <w:divsChild>
            <w:div w:id="1129977223">
              <w:marLeft w:val="0"/>
              <w:marRight w:val="0"/>
              <w:marTop w:val="0"/>
              <w:marBottom w:val="0"/>
              <w:divBdr>
                <w:top w:val="none" w:sz="0" w:space="0" w:color="auto"/>
                <w:left w:val="none" w:sz="0" w:space="0" w:color="auto"/>
                <w:bottom w:val="none" w:sz="0" w:space="0" w:color="auto"/>
                <w:right w:val="none" w:sz="0" w:space="0" w:color="auto"/>
              </w:divBdr>
              <w:divsChild>
                <w:div w:id="1699233978">
                  <w:marLeft w:val="0"/>
                  <w:marRight w:val="0"/>
                  <w:marTop w:val="0"/>
                  <w:marBottom w:val="0"/>
                  <w:divBdr>
                    <w:top w:val="none" w:sz="0" w:space="0" w:color="auto"/>
                    <w:left w:val="none" w:sz="0" w:space="0" w:color="auto"/>
                    <w:bottom w:val="none" w:sz="0" w:space="0" w:color="auto"/>
                    <w:right w:val="none" w:sz="0" w:space="0" w:color="auto"/>
                  </w:divBdr>
                  <w:divsChild>
                    <w:div w:id="2853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06276">
      <w:bodyDiv w:val="1"/>
      <w:marLeft w:val="0"/>
      <w:marRight w:val="0"/>
      <w:marTop w:val="0"/>
      <w:marBottom w:val="0"/>
      <w:divBdr>
        <w:top w:val="none" w:sz="0" w:space="0" w:color="auto"/>
        <w:left w:val="none" w:sz="0" w:space="0" w:color="auto"/>
        <w:bottom w:val="none" w:sz="0" w:space="0" w:color="auto"/>
        <w:right w:val="none" w:sz="0" w:space="0" w:color="auto"/>
      </w:divBdr>
      <w:divsChild>
        <w:div w:id="232279091">
          <w:marLeft w:val="0"/>
          <w:marRight w:val="0"/>
          <w:marTop w:val="0"/>
          <w:marBottom w:val="0"/>
          <w:divBdr>
            <w:top w:val="none" w:sz="0" w:space="0" w:color="auto"/>
            <w:left w:val="none" w:sz="0" w:space="0" w:color="auto"/>
            <w:bottom w:val="none" w:sz="0" w:space="0" w:color="auto"/>
            <w:right w:val="none" w:sz="0" w:space="0" w:color="auto"/>
          </w:divBdr>
          <w:divsChild>
            <w:div w:id="931623571">
              <w:marLeft w:val="0"/>
              <w:marRight w:val="0"/>
              <w:marTop w:val="0"/>
              <w:marBottom w:val="0"/>
              <w:divBdr>
                <w:top w:val="none" w:sz="0" w:space="0" w:color="auto"/>
                <w:left w:val="none" w:sz="0" w:space="0" w:color="auto"/>
                <w:bottom w:val="none" w:sz="0" w:space="0" w:color="auto"/>
                <w:right w:val="none" w:sz="0" w:space="0" w:color="auto"/>
              </w:divBdr>
              <w:divsChild>
                <w:div w:id="1911885903">
                  <w:marLeft w:val="0"/>
                  <w:marRight w:val="0"/>
                  <w:marTop w:val="0"/>
                  <w:marBottom w:val="0"/>
                  <w:divBdr>
                    <w:top w:val="none" w:sz="0" w:space="0" w:color="auto"/>
                    <w:left w:val="none" w:sz="0" w:space="0" w:color="auto"/>
                    <w:bottom w:val="none" w:sz="0" w:space="0" w:color="auto"/>
                    <w:right w:val="none" w:sz="0" w:space="0" w:color="auto"/>
                  </w:divBdr>
                  <w:divsChild>
                    <w:div w:id="173003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7800">
      <w:bodyDiv w:val="1"/>
      <w:marLeft w:val="0"/>
      <w:marRight w:val="0"/>
      <w:marTop w:val="0"/>
      <w:marBottom w:val="0"/>
      <w:divBdr>
        <w:top w:val="none" w:sz="0" w:space="0" w:color="auto"/>
        <w:left w:val="none" w:sz="0" w:space="0" w:color="auto"/>
        <w:bottom w:val="none" w:sz="0" w:space="0" w:color="auto"/>
        <w:right w:val="none" w:sz="0" w:space="0" w:color="auto"/>
      </w:divBdr>
      <w:divsChild>
        <w:div w:id="497502195">
          <w:marLeft w:val="0"/>
          <w:marRight w:val="0"/>
          <w:marTop w:val="0"/>
          <w:marBottom w:val="0"/>
          <w:divBdr>
            <w:top w:val="none" w:sz="0" w:space="0" w:color="auto"/>
            <w:left w:val="none" w:sz="0" w:space="0" w:color="auto"/>
            <w:bottom w:val="none" w:sz="0" w:space="0" w:color="auto"/>
            <w:right w:val="none" w:sz="0" w:space="0" w:color="auto"/>
          </w:divBdr>
          <w:divsChild>
            <w:div w:id="1231044390">
              <w:marLeft w:val="0"/>
              <w:marRight w:val="0"/>
              <w:marTop w:val="0"/>
              <w:marBottom w:val="0"/>
              <w:divBdr>
                <w:top w:val="none" w:sz="0" w:space="0" w:color="auto"/>
                <w:left w:val="none" w:sz="0" w:space="0" w:color="auto"/>
                <w:bottom w:val="none" w:sz="0" w:space="0" w:color="auto"/>
                <w:right w:val="none" w:sz="0" w:space="0" w:color="auto"/>
              </w:divBdr>
              <w:divsChild>
                <w:div w:id="1963029521">
                  <w:marLeft w:val="0"/>
                  <w:marRight w:val="0"/>
                  <w:marTop w:val="0"/>
                  <w:marBottom w:val="0"/>
                  <w:divBdr>
                    <w:top w:val="none" w:sz="0" w:space="0" w:color="auto"/>
                    <w:left w:val="none" w:sz="0" w:space="0" w:color="auto"/>
                    <w:bottom w:val="none" w:sz="0" w:space="0" w:color="auto"/>
                    <w:right w:val="none" w:sz="0" w:space="0" w:color="auto"/>
                  </w:divBdr>
                  <w:divsChild>
                    <w:div w:id="3172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213448">
      <w:bodyDiv w:val="1"/>
      <w:marLeft w:val="0"/>
      <w:marRight w:val="0"/>
      <w:marTop w:val="0"/>
      <w:marBottom w:val="0"/>
      <w:divBdr>
        <w:top w:val="none" w:sz="0" w:space="0" w:color="auto"/>
        <w:left w:val="none" w:sz="0" w:space="0" w:color="auto"/>
        <w:bottom w:val="none" w:sz="0" w:space="0" w:color="auto"/>
        <w:right w:val="none" w:sz="0" w:space="0" w:color="auto"/>
      </w:divBdr>
      <w:divsChild>
        <w:div w:id="842087327">
          <w:marLeft w:val="0"/>
          <w:marRight w:val="0"/>
          <w:marTop w:val="0"/>
          <w:marBottom w:val="0"/>
          <w:divBdr>
            <w:top w:val="none" w:sz="0" w:space="0" w:color="auto"/>
            <w:left w:val="none" w:sz="0" w:space="0" w:color="auto"/>
            <w:bottom w:val="none" w:sz="0" w:space="0" w:color="auto"/>
            <w:right w:val="none" w:sz="0" w:space="0" w:color="auto"/>
          </w:divBdr>
          <w:divsChild>
            <w:div w:id="1749418586">
              <w:marLeft w:val="0"/>
              <w:marRight w:val="0"/>
              <w:marTop w:val="0"/>
              <w:marBottom w:val="0"/>
              <w:divBdr>
                <w:top w:val="none" w:sz="0" w:space="0" w:color="auto"/>
                <w:left w:val="none" w:sz="0" w:space="0" w:color="auto"/>
                <w:bottom w:val="none" w:sz="0" w:space="0" w:color="auto"/>
                <w:right w:val="none" w:sz="0" w:space="0" w:color="auto"/>
              </w:divBdr>
              <w:divsChild>
                <w:div w:id="72280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0697">
      <w:bodyDiv w:val="1"/>
      <w:marLeft w:val="0"/>
      <w:marRight w:val="0"/>
      <w:marTop w:val="0"/>
      <w:marBottom w:val="0"/>
      <w:divBdr>
        <w:top w:val="none" w:sz="0" w:space="0" w:color="auto"/>
        <w:left w:val="none" w:sz="0" w:space="0" w:color="auto"/>
        <w:bottom w:val="none" w:sz="0" w:space="0" w:color="auto"/>
        <w:right w:val="none" w:sz="0" w:space="0" w:color="auto"/>
      </w:divBdr>
      <w:divsChild>
        <w:div w:id="504563194">
          <w:marLeft w:val="0"/>
          <w:marRight w:val="0"/>
          <w:marTop w:val="0"/>
          <w:marBottom w:val="0"/>
          <w:divBdr>
            <w:top w:val="none" w:sz="0" w:space="0" w:color="auto"/>
            <w:left w:val="none" w:sz="0" w:space="0" w:color="auto"/>
            <w:bottom w:val="none" w:sz="0" w:space="0" w:color="auto"/>
            <w:right w:val="none" w:sz="0" w:space="0" w:color="auto"/>
          </w:divBdr>
          <w:divsChild>
            <w:div w:id="1470585916">
              <w:marLeft w:val="0"/>
              <w:marRight w:val="0"/>
              <w:marTop w:val="0"/>
              <w:marBottom w:val="0"/>
              <w:divBdr>
                <w:top w:val="none" w:sz="0" w:space="0" w:color="auto"/>
                <w:left w:val="none" w:sz="0" w:space="0" w:color="auto"/>
                <w:bottom w:val="none" w:sz="0" w:space="0" w:color="auto"/>
                <w:right w:val="none" w:sz="0" w:space="0" w:color="auto"/>
              </w:divBdr>
              <w:divsChild>
                <w:div w:id="2824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905771">
      <w:bodyDiv w:val="1"/>
      <w:marLeft w:val="0"/>
      <w:marRight w:val="0"/>
      <w:marTop w:val="0"/>
      <w:marBottom w:val="0"/>
      <w:divBdr>
        <w:top w:val="none" w:sz="0" w:space="0" w:color="auto"/>
        <w:left w:val="none" w:sz="0" w:space="0" w:color="auto"/>
        <w:bottom w:val="none" w:sz="0" w:space="0" w:color="auto"/>
        <w:right w:val="none" w:sz="0" w:space="0" w:color="auto"/>
      </w:divBdr>
      <w:divsChild>
        <w:div w:id="2108694496">
          <w:marLeft w:val="0"/>
          <w:marRight w:val="0"/>
          <w:marTop w:val="0"/>
          <w:marBottom w:val="0"/>
          <w:divBdr>
            <w:top w:val="none" w:sz="0" w:space="0" w:color="auto"/>
            <w:left w:val="none" w:sz="0" w:space="0" w:color="auto"/>
            <w:bottom w:val="none" w:sz="0" w:space="0" w:color="auto"/>
            <w:right w:val="none" w:sz="0" w:space="0" w:color="auto"/>
          </w:divBdr>
          <w:divsChild>
            <w:div w:id="1413047316">
              <w:marLeft w:val="0"/>
              <w:marRight w:val="0"/>
              <w:marTop w:val="0"/>
              <w:marBottom w:val="0"/>
              <w:divBdr>
                <w:top w:val="none" w:sz="0" w:space="0" w:color="auto"/>
                <w:left w:val="none" w:sz="0" w:space="0" w:color="auto"/>
                <w:bottom w:val="none" w:sz="0" w:space="0" w:color="auto"/>
                <w:right w:val="none" w:sz="0" w:space="0" w:color="auto"/>
              </w:divBdr>
              <w:divsChild>
                <w:div w:id="2880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2736">
      <w:bodyDiv w:val="1"/>
      <w:marLeft w:val="0"/>
      <w:marRight w:val="0"/>
      <w:marTop w:val="0"/>
      <w:marBottom w:val="0"/>
      <w:divBdr>
        <w:top w:val="none" w:sz="0" w:space="0" w:color="auto"/>
        <w:left w:val="none" w:sz="0" w:space="0" w:color="auto"/>
        <w:bottom w:val="none" w:sz="0" w:space="0" w:color="auto"/>
        <w:right w:val="none" w:sz="0" w:space="0" w:color="auto"/>
      </w:divBdr>
      <w:divsChild>
        <w:div w:id="1626814534">
          <w:marLeft w:val="0"/>
          <w:marRight w:val="0"/>
          <w:marTop w:val="0"/>
          <w:marBottom w:val="0"/>
          <w:divBdr>
            <w:top w:val="none" w:sz="0" w:space="0" w:color="auto"/>
            <w:left w:val="none" w:sz="0" w:space="0" w:color="auto"/>
            <w:bottom w:val="none" w:sz="0" w:space="0" w:color="auto"/>
            <w:right w:val="none" w:sz="0" w:space="0" w:color="auto"/>
          </w:divBdr>
          <w:divsChild>
            <w:div w:id="2142454447">
              <w:marLeft w:val="0"/>
              <w:marRight w:val="0"/>
              <w:marTop w:val="0"/>
              <w:marBottom w:val="0"/>
              <w:divBdr>
                <w:top w:val="none" w:sz="0" w:space="0" w:color="auto"/>
                <w:left w:val="none" w:sz="0" w:space="0" w:color="auto"/>
                <w:bottom w:val="none" w:sz="0" w:space="0" w:color="auto"/>
                <w:right w:val="none" w:sz="0" w:space="0" w:color="auto"/>
              </w:divBdr>
              <w:divsChild>
                <w:div w:id="1904102388">
                  <w:marLeft w:val="0"/>
                  <w:marRight w:val="0"/>
                  <w:marTop w:val="0"/>
                  <w:marBottom w:val="0"/>
                  <w:divBdr>
                    <w:top w:val="none" w:sz="0" w:space="0" w:color="auto"/>
                    <w:left w:val="none" w:sz="0" w:space="0" w:color="auto"/>
                    <w:bottom w:val="none" w:sz="0" w:space="0" w:color="auto"/>
                    <w:right w:val="none" w:sz="0" w:space="0" w:color="auto"/>
                  </w:divBdr>
                  <w:divsChild>
                    <w:div w:id="16420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11728">
      <w:bodyDiv w:val="1"/>
      <w:marLeft w:val="0"/>
      <w:marRight w:val="0"/>
      <w:marTop w:val="0"/>
      <w:marBottom w:val="0"/>
      <w:divBdr>
        <w:top w:val="none" w:sz="0" w:space="0" w:color="auto"/>
        <w:left w:val="none" w:sz="0" w:space="0" w:color="auto"/>
        <w:bottom w:val="none" w:sz="0" w:space="0" w:color="auto"/>
        <w:right w:val="none" w:sz="0" w:space="0" w:color="auto"/>
      </w:divBdr>
      <w:divsChild>
        <w:div w:id="1999142206">
          <w:marLeft w:val="0"/>
          <w:marRight w:val="0"/>
          <w:marTop w:val="0"/>
          <w:marBottom w:val="0"/>
          <w:divBdr>
            <w:top w:val="none" w:sz="0" w:space="0" w:color="auto"/>
            <w:left w:val="none" w:sz="0" w:space="0" w:color="auto"/>
            <w:bottom w:val="none" w:sz="0" w:space="0" w:color="auto"/>
            <w:right w:val="none" w:sz="0" w:space="0" w:color="auto"/>
          </w:divBdr>
          <w:divsChild>
            <w:div w:id="707725252">
              <w:marLeft w:val="0"/>
              <w:marRight w:val="0"/>
              <w:marTop w:val="0"/>
              <w:marBottom w:val="0"/>
              <w:divBdr>
                <w:top w:val="none" w:sz="0" w:space="0" w:color="auto"/>
                <w:left w:val="none" w:sz="0" w:space="0" w:color="auto"/>
                <w:bottom w:val="none" w:sz="0" w:space="0" w:color="auto"/>
                <w:right w:val="none" w:sz="0" w:space="0" w:color="auto"/>
              </w:divBdr>
              <w:divsChild>
                <w:div w:id="15834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269999">
      <w:bodyDiv w:val="1"/>
      <w:marLeft w:val="0"/>
      <w:marRight w:val="0"/>
      <w:marTop w:val="0"/>
      <w:marBottom w:val="0"/>
      <w:divBdr>
        <w:top w:val="none" w:sz="0" w:space="0" w:color="auto"/>
        <w:left w:val="none" w:sz="0" w:space="0" w:color="auto"/>
        <w:bottom w:val="none" w:sz="0" w:space="0" w:color="auto"/>
        <w:right w:val="none" w:sz="0" w:space="0" w:color="auto"/>
      </w:divBdr>
      <w:divsChild>
        <w:div w:id="953295076">
          <w:marLeft w:val="0"/>
          <w:marRight w:val="0"/>
          <w:marTop w:val="0"/>
          <w:marBottom w:val="0"/>
          <w:divBdr>
            <w:top w:val="none" w:sz="0" w:space="0" w:color="auto"/>
            <w:left w:val="none" w:sz="0" w:space="0" w:color="auto"/>
            <w:bottom w:val="none" w:sz="0" w:space="0" w:color="auto"/>
            <w:right w:val="none" w:sz="0" w:space="0" w:color="auto"/>
          </w:divBdr>
          <w:divsChild>
            <w:div w:id="1858615732">
              <w:marLeft w:val="0"/>
              <w:marRight w:val="0"/>
              <w:marTop w:val="0"/>
              <w:marBottom w:val="0"/>
              <w:divBdr>
                <w:top w:val="none" w:sz="0" w:space="0" w:color="auto"/>
                <w:left w:val="none" w:sz="0" w:space="0" w:color="auto"/>
                <w:bottom w:val="none" w:sz="0" w:space="0" w:color="auto"/>
                <w:right w:val="none" w:sz="0" w:space="0" w:color="auto"/>
              </w:divBdr>
              <w:divsChild>
                <w:div w:id="14727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238540">
      <w:bodyDiv w:val="1"/>
      <w:marLeft w:val="0"/>
      <w:marRight w:val="0"/>
      <w:marTop w:val="0"/>
      <w:marBottom w:val="0"/>
      <w:divBdr>
        <w:top w:val="none" w:sz="0" w:space="0" w:color="auto"/>
        <w:left w:val="none" w:sz="0" w:space="0" w:color="auto"/>
        <w:bottom w:val="none" w:sz="0" w:space="0" w:color="auto"/>
        <w:right w:val="none" w:sz="0" w:space="0" w:color="auto"/>
      </w:divBdr>
      <w:divsChild>
        <w:div w:id="244727208">
          <w:marLeft w:val="0"/>
          <w:marRight w:val="0"/>
          <w:marTop w:val="0"/>
          <w:marBottom w:val="0"/>
          <w:divBdr>
            <w:top w:val="none" w:sz="0" w:space="0" w:color="auto"/>
            <w:left w:val="none" w:sz="0" w:space="0" w:color="auto"/>
            <w:bottom w:val="none" w:sz="0" w:space="0" w:color="auto"/>
            <w:right w:val="none" w:sz="0" w:space="0" w:color="auto"/>
          </w:divBdr>
          <w:divsChild>
            <w:div w:id="714162531">
              <w:marLeft w:val="0"/>
              <w:marRight w:val="0"/>
              <w:marTop w:val="0"/>
              <w:marBottom w:val="0"/>
              <w:divBdr>
                <w:top w:val="none" w:sz="0" w:space="0" w:color="auto"/>
                <w:left w:val="none" w:sz="0" w:space="0" w:color="auto"/>
                <w:bottom w:val="none" w:sz="0" w:space="0" w:color="auto"/>
                <w:right w:val="none" w:sz="0" w:space="0" w:color="auto"/>
              </w:divBdr>
              <w:divsChild>
                <w:div w:id="117087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9674">
      <w:bodyDiv w:val="1"/>
      <w:marLeft w:val="0"/>
      <w:marRight w:val="0"/>
      <w:marTop w:val="0"/>
      <w:marBottom w:val="0"/>
      <w:divBdr>
        <w:top w:val="none" w:sz="0" w:space="0" w:color="auto"/>
        <w:left w:val="none" w:sz="0" w:space="0" w:color="auto"/>
        <w:bottom w:val="none" w:sz="0" w:space="0" w:color="auto"/>
        <w:right w:val="none" w:sz="0" w:space="0" w:color="auto"/>
      </w:divBdr>
      <w:divsChild>
        <w:div w:id="1259481056">
          <w:marLeft w:val="0"/>
          <w:marRight w:val="0"/>
          <w:marTop w:val="0"/>
          <w:marBottom w:val="0"/>
          <w:divBdr>
            <w:top w:val="none" w:sz="0" w:space="0" w:color="auto"/>
            <w:left w:val="none" w:sz="0" w:space="0" w:color="auto"/>
            <w:bottom w:val="none" w:sz="0" w:space="0" w:color="auto"/>
            <w:right w:val="none" w:sz="0" w:space="0" w:color="auto"/>
          </w:divBdr>
          <w:divsChild>
            <w:div w:id="1263225666">
              <w:marLeft w:val="0"/>
              <w:marRight w:val="0"/>
              <w:marTop w:val="0"/>
              <w:marBottom w:val="0"/>
              <w:divBdr>
                <w:top w:val="none" w:sz="0" w:space="0" w:color="auto"/>
                <w:left w:val="none" w:sz="0" w:space="0" w:color="auto"/>
                <w:bottom w:val="none" w:sz="0" w:space="0" w:color="auto"/>
                <w:right w:val="none" w:sz="0" w:space="0" w:color="auto"/>
              </w:divBdr>
              <w:divsChild>
                <w:div w:id="953439914">
                  <w:marLeft w:val="0"/>
                  <w:marRight w:val="0"/>
                  <w:marTop w:val="0"/>
                  <w:marBottom w:val="0"/>
                  <w:divBdr>
                    <w:top w:val="none" w:sz="0" w:space="0" w:color="auto"/>
                    <w:left w:val="none" w:sz="0" w:space="0" w:color="auto"/>
                    <w:bottom w:val="none" w:sz="0" w:space="0" w:color="auto"/>
                    <w:right w:val="none" w:sz="0" w:space="0" w:color="auto"/>
                  </w:divBdr>
                  <w:divsChild>
                    <w:div w:id="204046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787617">
      <w:bodyDiv w:val="1"/>
      <w:marLeft w:val="0"/>
      <w:marRight w:val="0"/>
      <w:marTop w:val="0"/>
      <w:marBottom w:val="0"/>
      <w:divBdr>
        <w:top w:val="none" w:sz="0" w:space="0" w:color="auto"/>
        <w:left w:val="none" w:sz="0" w:space="0" w:color="auto"/>
        <w:bottom w:val="none" w:sz="0" w:space="0" w:color="auto"/>
        <w:right w:val="none" w:sz="0" w:space="0" w:color="auto"/>
      </w:divBdr>
      <w:divsChild>
        <w:div w:id="1671979651">
          <w:marLeft w:val="0"/>
          <w:marRight w:val="0"/>
          <w:marTop w:val="0"/>
          <w:marBottom w:val="0"/>
          <w:divBdr>
            <w:top w:val="none" w:sz="0" w:space="0" w:color="auto"/>
            <w:left w:val="none" w:sz="0" w:space="0" w:color="auto"/>
            <w:bottom w:val="none" w:sz="0" w:space="0" w:color="auto"/>
            <w:right w:val="none" w:sz="0" w:space="0" w:color="auto"/>
          </w:divBdr>
          <w:divsChild>
            <w:div w:id="1780948336">
              <w:marLeft w:val="0"/>
              <w:marRight w:val="0"/>
              <w:marTop w:val="0"/>
              <w:marBottom w:val="0"/>
              <w:divBdr>
                <w:top w:val="none" w:sz="0" w:space="0" w:color="auto"/>
                <w:left w:val="none" w:sz="0" w:space="0" w:color="auto"/>
                <w:bottom w:val="none" w:sz="0" w:space="0" w:color="auto"/>
                <w:right w:val="none" w:sz="0" w:space="0" w:color="auto"/>
              </w:divBdr>
              <w:divsChild>
                <w:div w:id="4351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97616">
      <w:bodyDiv w:val="1"/>
      <w:marLeft w:val="0"/>
      <w:marRight w:val="0"/>
      <w:marTop w:val="0"/>
      <w:marBottom w:val="0"/>
      <w:divBdr>
        <w:top w:val="none" w:sz="0" w:space="0" w:color="auto"/>
        <w:left w:val="none" w:sz="0" w:space="0" w:color="auto"/>
        <w:bottom w:val="none" w:sz="0" w:space="0" w:color="auto"/>
        <w:right w:val="none" w:sz="0" w:space="0" w:color="auto"/>
      </w:divBdr>
      <w:divsChild>
        <w:div w:id="818572625">
          <w:marLeft w:val="0"/>
          <w:marRight w:val="0"/>
          <w:marTop w:val="0"/>
          <w:marBottom w:val="0"/>
          <w:divBdr>
            <w:top w:val="none" w:sz="0" w:space="0" w:color="auto"/>
            <w:left w:val="none" w:sz="0" w:space="0" w:color="auto"/>
            <w:bottom w:val="none" w:sz="0" w:space="0" w:color="auto"/>
            <w:right w:val="none" w:sz="0" w:space="0" w:color="auto"/>
          </w:divBdr>
          <w:divsChild>
            <w:div w:id="1573156049">
              <w:marLeft w:val="0"/>
              <w:marRight w:val="0"/>
              <w:marTop w:val="0"/>
              <w:marBottom w:val="0"/>
              <w:divBdr>
                <w:top w:val="none" w:sz="0" w:space="0" w:color="auto"/>
                <w:left w:val="none" w:sz="0" w:space="0" w:color="auto"/>
                <w:bottom w:val="none" w:sz="0" w:space="0" w:color="auto"/>
                <w:right w:val="none" w:sz="0" w:space="0" w:color="auto"/>
              </w:divBdr>
              <w:divsChild>
                <w:div w:id="170686848">
                  <w:marLeft w:val="0"/>
                  <w:marRight w:val="0"/>
                  <w:marTop w:val="0"/>
                  <w:marBottom w:val="0"/>
                  <w:divBdr>
                    <w:top w:val="none" w:sz="0" w:space="0" w:color="auto"/>
                    <w:left w:val="none" w:sz="0" w:space="0" w:color="auto"/>
                    <w:bottom w:val="none" w:sz="0" w:space="0" w:color="auto"/>
                    <w:right w:val="none" w:sz="0" w:space="0" w:color="auto"/>
                  </w:divBdr>
                  <w:divsChild>
                    <w:div w:id="104336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819284">
      <w:bodyDiv w:val="1"/>
      <w:marLeft w:val="0"/>
      <w:marRight w:val="0"/>
      <w:marTop w:val="0"/>
      <w:marBottom w:val="0"/>
      <w:divBdr>
        <w:top w:val="none" w:sz="0" w:space="0" w:color="auto"/>
        <w:left w:val="none" w:sz="0" w:space="0" w:color="auto"/>
        <w:bottom w:val="none" w:sz="0" w:space="0" w:color="auto"/>
        <w:right w:val="none" w:sz="0" w:space="0" w:color="auto"/>
      </w:divBdr>
      <w:divsChild>
        <w:div w:id="1556547500">
          <w:marLeft w:val="0"/>
          <w:marRight w:val="0"/>
          <w:marTop w:val="0"/>
          <w:marBottom w:val="0"/>
          <w:divBdr>
            <w:top w:val="none" w:sz="0" w:space="0" w:color="auto"/>
            <w:left w:val="none" w:sz="0" w:space="0" w:color="auto"/>
            <w:bottom w:val="none" w:sz="0" w:space="0" w:color="auto"/>
            <w:right w:val="none" w:sz="0" w:space="0" w:color="auto"/>
          </w:divBdr>
          <w:divsChild>
            <w:div w:id="404644543">
              <w:marLeft w:val="0"/>
              <w:marRight w:val="0"/>
              <w:marTop w:val="0"/>
              <w:marBottom w:val="0"/>
              <w:divBdr>
                <w:top w:val="none" w:sz="0" w:space="0" w:color="auto"/>
                <w:left w:val="none" w:sz="0" w:space="0" w:color="auto"/>
                <w:bottom w:val="none" w:sz="0" w:space="0" w:color="auto"/>
                <w:right w:val="none" w:sz="0" w:space="0" w:color="auto"/>
              </w:divBdr>
              <w:divsChild>
                <w:div w:id="805582779">
                  <w:marLeft w:val="0"/>
                  <w:marRight w:val="0"/>
                  <w:marTop w:val="0"/>
                  <w:marBottom w:val="0"/>
                  <w:divBdr>
                    <w:top w:val="none" w:sz="0" w:space="0" w:color="auto"/>
                    <w:left w:val="none" w:sz="0" w:space="0" w:color="auto"/>
                    <w:bottom w:val="none" w:sz="0" w:space="0" w:color="auto"/>
                    <w:right w:val="none" w:sz="0" w:space="0" w:color="auto"/>
                  </w:divBdr>
                  <w:divsChild>
                    <w:div w:id="43386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199508">
      <w:bodyDiv w:val="1"/>
      <w:marLeft w:val="0"/>
      <w:marRight w:val="0"/>
      <w:marTop w:val="0"/>
      <w:marBottom w:val="0"/>
      <w:divBdr>
        <w:top w:val="none" w:sz="0" w:space="0" w:color="auto"/>
        <w:left w:val="none" w:sz="0" w:space="0" w:color="auto"/>
        <w:bottom w:val="none" w:sz="0" w:space="0" w:color="auto"/>
        <w:right w:val="none" w:sz="0" w:space="0" w:color="auto"/>
      </w:divBdr>
      <w:divsChild>
        <w:div w:id="1056315259">
          <w:marLeft w:val="0"/>
          <w:marRight w:val="0"/>
          <w:marTop w:val="0"/>
          <w:marBottom w:val="0"/>
          <w:divBdr>
            <w:top w:val="none" w:sz="0" w:space="0" w:color="auto"/>
            <w:left w:val="none" w:sz="0" w:space="0" w:color="auto"/>
            <w:bottom w:val="none" w:sz="0" w:space="0" w:color="auto"/>
            <w:right w:val="none" w:sz="0" w:space="0" w:color="auto"/>
          </w:divBdr>
          <w:divsChild>
            <w:div w:id="1201623054">
              <w:marLeft w:val="0"/>
              <w:marRight w:val="0"/>
              <w:marTop w:val="0"/>
              <w:marBottom w:val="0"/>
              <w:divBdr>
                <w:top w:val="none" w:sz="0" w:space="0" w:color="auto"/>
                <w:left w:val="none" w:sz="0" w:space="0" w:color="auto"/>
                <w:bottom w:val="none" w:sz="0" w:space="0" w:color="auto"/>
                <w:right w:val="none" w:sz="0" w:space="0" w:color="auto"/>
              </w:divBdr>
              <w:divsChild>
                <w:div w:id="764620081">
                  <w:marLeft w:val="0"/>
                  <w:marRight w:val="0"/>
                  <w:marTop w:val="0"/>
                  <w:marBottom w:val="0"/>
                  <w:divBdr>
                    <w:top w:val="none" w:sz="0" w:space="0" w:color="auto"/>
                    <w:left w:val="none" w:sz="0" w:space="0" w:color="auto"/>
                    <w:bottom w:val="none" w:sz="0" w:space="0" w:color="auto"/>
                    <w:right w:val="none" w:sz="0" w:space="0" w:color="auto"/>
                  </w:divBdr>
                  <w:divsChild>
                    <w:div w:id="46026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267027">
      <w:bodyDiv w:val="1"/>
      <w:marLeft w:val="0"/>
      <w:marRight w:val="0"/>
      <w:marTop w:val="0"/>
      <w:marBottom w:val="0"/>
      <w:divBdr>
        <w:top w:val="none" w:sz="0" w:space="0" w:color="auto"/>
        <w:left w:val="none" w:sz="0" w:space="0" w:color="auto"/>
        <w:bottom w:val="none" w:sz="0" w:space="0" w:color="auto"/>
        <w:right w:val="none" w:sz="0" w:space="0" w:color="auto"/>
      </w:divBdr>
      <w:divsChild>
        <w:div w:id="1884561309">
          <w:marLeft w:val="0"/>
          <w:marRight w:val="0"/>
          <w:marTop w:val="0"/>
          <w:marBottom w:val="0"/>
          <w:divBdr>
            <w:top w:val="none" w:sz="0" w:space="0" w:color="auto"/>
            <w:left w:val="none" w:sz="0" w:space="0" w:color="auto"/>
            <w:bottom w:val="none" w:sz="0" w:space="0" w:color="auto"/>
            <w:right w:val="none" w:sz="0" w:space="0" w:color="auto"/>
          </w:divBdr>
          <w:divsChild>
            <w:div w:id="1019544793">
              <w:marLeft w:val="0"/>
              <w:marRight w:val="0"/>
              <w:marTop w:val="0"/>
              <w:marBottom w:val="0"/>
              <w:divBdr>
                <w:top w:val="none" w:sz="0" w:space="0" w:color="auto"/>
                <w:left w:val="none" w:sz="0" w:space="0" w:color="auto"/>
                <w:bottom w:val="none" w:sz="0" w:space="0" w:color="auto"/>
                <w:right w:val="none" w:sz="0" w:space="0" w:color="auto"/>
              </w:divBdr>
              <w:divsChild>
                <w:div w:id="1541018400">
                  <w:marLeft w:val="0"/>
                  <w:marRight w:val="0"/>
                  <w:marTop w:val="0"/>
                  <w:marBottom w:val="0"/>
                  <w:divBdr>
                    <w:top w:val="none" w:sz="0" w:space="0" w:color="auto"/>
                    <w:left w:val="none" w:sz="0" w:space="0" w:color="auto"/>
                    <w:bottom w:val="none" w:sz="0" w:space="0" w:color="auto"/>
                    <w:right w:val="none" w:sz="0" w:space="0" w:color="auto"/>
                  </w:divBdr>
                </w:div>
              </w:divsChild>
            </w:div>
            <w:div w:id="203519217">
              <w:marLeft w:val="0"/>
              <w:marRight w:val="0"/>
              <w:marTop w:val="0"/>
              <w:marBottom w:val="0"/>
              <w:divBdr>
                <w:top w:val="none" w:sz="0" w:space="0" w:color="auto"/>
                <w:left w:val="none" w:sz="0" w:space="0" w:color="auto"/>
                <w:bottom w:val="none" w:sz="0" w:space="0" w:color="auto"/>
                <w:right w:val="none" w:sz="0" w:space="0" w:color="auto"/>
              </w:divBdr>
              <w:divsChild>
                <w:div w:id="3370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989765">
          <w:marLeft w:val="0"/>
          <w:marRight w:val="0"/>
          <w:marTop w:val="0"/>
          <w:marBottom w:val="0"/>
          <w:divBdr>
            <w:top w:val="none" w:sz="0" w:space="0" w:color="auto"/>
            <w:left w:val="none" w:sz="0" w:space="0" w:color="auto"/>
            <w:bottom w:val="none" w:sz="0" w:space="0" w:color="auto"/>
            <w:right w:val="none" w:sz="0" w:space="0" w:color="auto"/>
          </w:divBdr>
          <w:divsChild>
            <w:div w:id="1867016839">
              <w:marLeft w:val="0"/>
              <w:marRight w:val="0"/>
              <w:marTop w:val="0"/>
              <w:marBottom w:val="0"/>
              <w:divBdr>
                <w:top w:val="none" w:sz="0" w:space="0" w:color="auto"/>
                <w:left w:val="none" w:sz="0" w:space="0" w:color="auto"/>
                <w:bottom w:val="none" w:sz="0" w:space="0" w:color="auto"/>
                <w:right w:val="none" w:sz="0" w:space="0" w:color="auto"/>
              </w:divBdr>
              <w:divsChild>
                <w:div w:id="1805655739">
                  <w:marLeft w:val="0"/>
                  <w:marRight w:val="0"/>
                  <w:marTop w:val="0"/>
                  <w:marBottom w:val="0"/>
                  <w:divBdr>
                    <w:top w:val="none" w:sz="0" w:space="0" w:color="auto"/>
                    <w:left w:val="none" w:sz="0" w:space="0" w:color="auto"/>
                    <w:bottom w:val="none" w:sz="0" w:space="0" w:color="auto"/>
                    <w:right w:val="none" w:sz="0" w:space="0" w:color="auto"/>
                  </w:divBdr>
                </w:div>
              </w:divsChild>
            </w:div>
            <w:div w:id="1600139408">
              <w:marLeft w:val="0"/>
              <w:marRight w:val="0"/>
              <w:marTop w:val="0"/>
              <w:marBottom w:val="0"/>
              <w:divBdr>
                <w:top w:val="none" w:sz="0" w:space="0" w:color="auto"/>
                <w:left w:val="none" w:sz="0" w:space="0" w:color="auto"/>
                <w:bottom w:val="none" w:sz="0" w:space="0" w:color="auto"/>
                <w:right w:val="none" w:sz="0" w:space="0" w:color="auto"/>
              </w:divBdr>
              <w:divsChild>
                <w:div w:id="14239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384487">
      <w:bodyDiv w:val="1"/>
      <w:marLeft w:val="0"/>
      <w:marRight w:val="0"/>
      <w:marTop w:val="0"/>
      <w:marBottom w:val="0"/>
      <w:divBdr>
        <w:top w:val="none" w:sz="0" w:space="0" w:color="auto"/>
        <w:left w:val="none" w:sz="0" w:space="0" w:color="auto"/>
        <w:bottom w:val="none" w:sz="0" w:space="0" w:color="auto"/>
        <w:right w:val="none" w:sz="0" w:space="0" w:color="auto"/>
      </w:divBdr>
      <w:divsChild>
        <w:div w:id="1583175912">
          <w:marLeft w:val="0"/>
          <w:marRight w:val="0"/>
          <w:marTop w:val="0"/>
          <w:marBottom w:val="0"/>
          <w:divBdr>
            <w:top w:val="none" w:sz="0" w:space="0" w:color="auto"/>
            <w:left w:val="none" w:sz="0" w:space="0" w:color="auto"/>
            <w:bottom w:val="none" w:sz="0" w:space="0" w:color="auto"/>
            <w:right w:val="none" w:sz="0" w:space="0" w:color="auto"/>
          </w:divBdr>
          <w:divsChild>
            <w:div w:id="46535530">
              <w:marLeft w:val="0"/>
              <w:marRight w:val="0"/>
              <w:marTop w:val="0"/>
              <w:marBottom w:val="0"/>
              <w:divBdr>
                <w:top w:val="none" w:sz="0" w:space="0" w:color="auto"/>
                <w:left w:val="none" w:sz="0" w:space="0" w:color="auto"/>
                <w:bottom w:val="none" w:sz="0" w:space="0" w:color="auto"/>
                <w:right w:val="none" w:sz="0" w:space="0" w:color="auto"/>
              </w:divBdr>
              <w:divsChild>
                <w:div w:id="19171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73669">
      <w:bodyDiv w:val="1"/>
      <w:marLeft w:val="0"/>
      <w:marRight w:val="0"/>
      <w:marTop w:val="0"/>
      <w:marBottom w:val="0"/>
      <w:divBdr>
        <w:top w:val="none" w:sz="0" w:space="0" w:color="auto"/>
        <w:left w:val="none" w:sz="0" w:space="0" w:color="auto"/>
        <w:bottom w:val="none" w:sz="0" w:space="0" w:color="auto"/>
        <w:right w:val="none" w:sz="0" w:space="0" w:color="auto"/>
      </w:divBdr>
      <w:divsChild>
        <w:div w:id="883374989">
          <w:marLeft w:val="0"/>
          <w:marRight w:val="0"/>
          <w:marTop w:val="0"/>
          <w:marBottom w:val="0"/>
          <w:divBdr>
            <w:top w:val="none" w:sz="0" w:space="0" w:color="auto"/>
            <w:left w:val="none" w:sz="0" w:space="0" w:color="auto"/>
            <w:bottom w:val="none" w:sz="0" w:space="0" w:color="auto"/>
            <w:right w:val="none" w:sz="0" w:space="0" w:color="auto"/>
          </w:divBdr>
          <w:divsChild>
            <w:div w:id="1591503838">
              <w:marLeft w:val="0"/>
              <w:marRight w:val="0"/>
              <w:marTop w:val="0"/>
              <w:marBottom w:val="0"/>
              <w:divBdr>
                <w:top w:val="none" w:sz="0" w:space="0" w:color="auto"/>
                <w:left w:val="none" w:sz="0" w:space="0" w:color="auto"/>
                <w:bottom w:val="none" w:sz="0" w:space="0" w:color="auto"/>
                <w:right w:val="none" w:sz="0" w:space="0" w:color="auto"/>
              </w:divBdr>
              <w:divsChild>
                <w:div w:id="387070809">
                  <w:marLeft w:val="0"/>
                  <w:marRight w:val="0"/>
                  <w:marTop w:val="0"/>
                  <w:marBottom w:val="0"/>
                  <w:divBdr>
                    <w:top w:val="none" w:sz="0" w:space="0" w:color="auto"/>
                    <w:left w:val="none" w:sz="0" w:space="0" w:color="auto"/>
                    <w:bottom w:val="none" w:sz="0" w:space="0" w:color="auto"/>
                    <w:right w:val="none" w:sz="0" w:space="0" w:color="auto"/>
                  </w:divBdr>
                </w:div>
              </w:divsChild>
            </w:div>
            <w:div w:id="1978760052">
              <w:marLeft w:val="0"/>
              <w:marRight w:val="0"/>
              <w:marTop w:val="0"/>
              <w:marBottom w:val="0"/>
              <w:divBdr>
                <w:top w:val="none" w:sz="0" w:space="0" w:color="auto"/>
                <w:left w:val="none" w:sz="0" w:space="0" w:color="auto"/>
                <w:bottom w:val="none" w:sz="0" w:space="0" w:color="auto"/>
                <w:right w:val="none" w:sz="0" w:space="0" w:color="auto"/>
              </w:divBdr>
              <w:divsChild>
                <w:div w:id="134867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2004">
          <w:marLeft w:val="0"/>
          <w:marRight w:val="0"/>
          <w:marTop w:val="0"/>
          <w:marBottom w:val="0"/>
          <w:divBdr>
            <w:top w:val="none" w:sz="0" w:space="0" w:color="auto"/>
            <w:left w:val="none" w:sz="0" w:space="0" w:color="auto"/>
            <w:bottom w:val="none" w:sz="0" w:space="0" w:color="auto"/>
            <w:right w:val="none" w:sz="0" w:space="0" w:color="auto"/>
          </w:divBdr>
          <w:divsChild>
            <w:div w:id="537354624">
              <w:marLeft w:val="0"/>
              <w:marRight w:val="0"/>
              <w:marTop w:val="0"/>
              <w:marBottom w:val="0"/>
              <w:divBdr>
                <w:top w:val="none" w:sz="0" w:space="0" w:color="auto"/>
                <w:left w:val="none" w:sz="0" w:space="0" w:color="auto"/>
                <w:bottom w:val="none" w:sz="0" w:space="0" w:color="auto"/>
                <w:right w:val="none" w:sz="0" w:space="0" w:color="auto"/>
              </w:divBdr>
              <w:divsChild>
                <w:div w:id="8452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0221">
      <w:bodyDiv w:val="1"/>
      <w:marLeft w:val="0"/>
      <w:marRight w:val="0"/>
      <w:marTop w:val="0"/>
      <w:marBottom w:val="0"/>
      <w:divBdr>
        <w:top w:val="none" w:sz="0" w:space="0" w:color="auto"/>
        <w:left w:val="none" w:sz="0" w:space="0" w:color="auto"/>
        <w:bottom w:val="none" w:sz="0" w:space="0" w:color="auto"/>
        <w:right w:val="none" w:sz="0" w:space="0" w:color="auto"/>
      </w:divBdr>
      <w:divsChild>
        <w:div w:id="2029409976">
          <w:marLeft w:val="0"/>
          <w:marRight w:val="0"/>
          <w:marTop w:val="0"/>
          <w:marBottom w:val="0"/>
          <w:divBdr>
            <w:top w:val="none" w:sz="0" w:space="0" w:color="auto"/>
            <w:left w:val="none" w:sz="0" w:space="0" w:color="auto"/>
            <w:bottom w:val="none" w:sz="0" w:space="0" w:color="auto"/>
            <w:right w:val="none" w:sz="0" w:space="0" w:color="auto"/>
          </w:divBdr>
          <w:divsChild>
            <w:div w:id="1931156275">
              <w:marLeft w:val="0"/>
              <w:marRight w:val="0"/>
              <w:marTop w:val="0"/>
              <w:marBottom w:val="0"/>
              <w:divBdr>
                <w:top w:val="none" w:sz="0" w:space="0" w:color="auto"/>
                <w:left w:val="none" w:sz="0" w:space="0" w:color="auto"/>
                <w:bottom w:val="none" w:sz="0" w:space="0" w:color="auto"/>
                <w:right w:val="none" w:sz="0" w:space="0" w:color="auto"/>
              </w:divBdr>
              <w:divsChild>
                <w:div w:id="182650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6095">
      <w:bodyDiv w:val="1"/>
      <w:marLeft w:val="0"/>
      <w:marRight w:val="0"/>
      <w:marTop w:val="0"/>
      <w:marBottom w:val="0"/>
      <w:divBdr>
        <w:top w:val="none" w:sz="0" w:space="0" w:color="auto"/>
        <w:left w:val="none" w:sz="0" w:space="0" w:color="auto"/>
        <w:bottom w:val="none" w:sz="0" w:space="0" w:color="auto"/>
        <w:right w:val="none" w:sz="0" w:space="0" w:color="auto"/>
      </w:divBdr>
      <w:divsChild>
        <w:div w:id="532810499">
          <w:marLeft w:val="0"/>
          <w:marRight w:val="0"/>
          <w:marTop w:val="0"/>
          <w:marBottom w:val="0"/>
          <w:divBdr>
            <w:top w:val="none" w:sz="0" w:space="0" w:color="auto"/>
            <w:left w:val="none" w:sz="0" w:space="0" w:color="auto"/>
            <w:bottom w:val="none" w:sz="0" w:space="0" w:color="auto"/>
            <w:right w:val="none" w:sz="0" w:space="0" w:color="auto"/>
          </w:divBdr>
          <w:divsChild>
            <w:div w:id="795686156">
              <w:marLeft w:val="0"/>
              <w:marRight w:val="0"/>
              <w:marTop w:val="0"/>
              <w:marBottom w:val="0"/>
              <w:divBdr>
                <w:top w:val="none" w:sz="0" w:space="0" w:color="auto"/>
                <w:left w:val="none" w:sz="0" w:space="0" w:color="auto"/>
                <w:bottom w:val="none" w:sz="0" w:space="0" w:color="auto"/>
                <w:right w:val="none" w:sz="0" w:space="0" w:color="auto"/>
              </w:divBdr>
              <w:divsChild>
                <w:div w:id="11209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625415">
      <w:bodyDiv w:val="1"/>
      <w:marLeft w:val="0"/>
      <w:marRight w:val="0"/>
      <w:marTop w:val="0"/>
      <w:marBottom w:val="0"/>
      <w:divBdr>
        <w:top w:val="none" w:sz="0" w:space="0" w:color="auto"/>
        <w:left w:val="none" w:sz="0" w:space="0" w:color="auto"/>
        <w:bottom w:val="none" w:sz="0" w:space="0" w:color="auto"/>
        <w:right w:val="none" w:sz="0" w:space="0" w:color="auto"/>
      </w:divBdr>
      <w:divsChild>
        <w:div w:id="201944104">
          <w:marLeft w:val="0"/>
          <w:marRight w:val="0"/>
          <w:marTop w:val="0"/>
          <w:marBottom w:val="0"/>
          <w:divBdr>
            <w:top w:val="none" w:sz="0" w:space="0" w:color="auto"/>
            <w:left w:val="none" w:sz="0" w:space="0" w:color="auto"/>
            <w:bottom w:val="none" w:sz="0" w:space="0" w:color="auto"/>
            <w:right w:val="none" w:sz="0" w:space="0" w:color="auto"/>
          </w:divBdr>
          <w:divsChild>
            <w:div w:id="1615094965">
              <w:marLeft w:val="0"/>
              <w:marRight w:val="0"/>
              <w:marTop w:val="0"/>
              <w:marBottom w:val="0"/>
              <w:divBdr>
                <w:top w:val="none" w:sz="0" w:space="0" w:color="auto"/>
                <w:left w:val="none" w:sz="0" w:space="0" w:color="auto"/>
                <w:bottom w:val="none" w:sz="0" w:space="0" w:color="auto"/>
                <w:right w:val="none" w:sz="0" w:space="0" w:color="auto"/>
              </w:divBdr>
              <w:divsChild>
                <w:div w:id="111733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96033">
      <w:bodyDiv w:val="1"/>
      <w:marLeft w:val="0"/>
      <w:marRight w:val="0"/>
      <w:marTop w:val="0"/>
      <w:marBottom w:val="0"/>
      <w:divBdr>
        <w:top w:val="none" w:sz="0" w:space="0" w:color="auto"/>
        <w:left w:val="none" w:sz="0" w:space="0" w:color="auto"/>
        <w:bottom w:val="none" w:sz="0" w:space="0" w:color="auto"/>
        <w:right w:val="none" w:sz="0" w:space="0" w:color="auto"/>
      </w:divBdr>
      <w:divsChild>
        <w:div w:id="1880970786">
          <w:marLeft w:val="0"/>
          <w:marRight w:val="0"/>
          <w:marTop w:val="0"/>
          <w:marBottom w:val="0"/>
          <w:divBdr>
            <w:top w:val="none" w:sz="0" w:space="0" w:color="auto"/>
            <w:left w:val="none" w:sz="0" w:space="0" w:color="auto"/>
            <w:bottom w:val="none" w:sz="0" w:space="0" w:color="auto"/>
            <w:right w:val="none" w:sz="0" w:space="0" w:color="auto"/>
          </w:divBdr>
          <w:divsChild>
            <w:div w:id="172501882">
              <w:marLeft w:val="0"/>
              <w:marRight w:val="0"/>
              <w:marTop w:val="0"/>
              <w:marBottom w:val="0"/>
              <w:divBdr>
                <w:top w:val="none" w:sz="0" w:space="0" w:color="auto"/>
                <w:left w:val="none" w:sz="0" w:space="0" w:color="auto"/>
                <w:bottom w:val="none" w:sz="0" w:space="0" w:color="auto"/>
                <w:right w:val="none" w:sz="0" w:space="0" w:color="auto"/>
              </w:divBdr>
              <w:divsChild>
                <w:div w:id="5790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2939">
      <w:bodyDiv w:val="1"/>
      <w:marLeft w:val="0"/>
      <w:marRight w:val="0"/>
      <w:marTop w:val="0"/>
      <w:marBottom w:val="0"/>
      <w:divBdr>
        <w:top w:val="none" w:sz="0" w:space="0" w:color="auto"/>
        <w:left w:val="none" w:sz="0" w:space="0" w:color="auto"/>
        <w:bottom w:val="none" w:sz="0" w:space="0" w:color="auto"/>
        <w:right w:val="none" w:sz="0" w:space="0" w:color="auto"/>
      </w:divBdr>
      <w:divsChild>
        <w:div w:id="234248681">
          <w:marLeft w:val="0"/>
          <w:marRight w:val="0"/>
          <w:marTop w:val="0"/>
          <w:marBottom w:val="0"/>
          <w:divBdr>
            <w:top w:val="none" w:sz="0" w:space="0" w:color="auto"/>
            <w:left w:val="none" w:sz="0" w:space="0" w:color="auto"/>
            <w:bottom w:val="none" w:sz="0" w:space="0" w:color="auto"/>
            <w:right w:val="none" w:sz="0" w:space="0" w:color="auto"/>
          </w:divBdr>
          <w:divsChild>
            <w:div w:id="795417952">
              <w:marLeft w:val="0"/>
              <w:marRight w:val="0"/>
              <w:marTop w:val="0"/>
              <w:marBottom w:val="0"/>
              <w:divBdr>
                <w:top w:val="none" w:sz="0" w:space="0" w:color="auto"/>
                <w:left w:val="none" w:sz="0" w:space="0" w:color="auto"/>
                <w:bottom w:val="none" w:sz="0" w:space="0" w:color="auto"/>
                <w:right w:val="none" w:sz="0" w:space="0" w:color="auto"/>
              </w:divBdr>
              <w:divsChild>
                <w:div w:id="1659991927">
                  <w:marLeft w:val="0"/>
                  <w:marRight w:val="0"/>
                  <w:marTop w:val="0"/>
                  <w:marBottom w:val="0"/>
                  <w:divBdr>
                    <w:top w:val="none" w:sz="0" w:space="0" w:color="auto"/>
                    <w:left w:val="none" w:sz="0" w:space="0" w:color="auto"/>
                    <w:bottom w:val="none" w:sz="0" w:space="0" w:color="auto"/>
                    <w:right w:val="none" w:sz="0" w:space="0" w:color="auto"/>
                  </w:divBdr>
                  <w:divsChild>
                    <w:div w:id="18857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0931452">
      <w:bodyDiv w:val="1"/>
      <w:marLeft w:val="0"/>
      <w:marRight w:val="0"/>
      <w:marTop w:val="0"/>
      <w:marBottom w:val="0"/>
      <w:divBdr>
        <w:top w:val="none" w:sz="0" w:space="0" w:color="auto"/>
        <w:left w:val="none" w:sz="0" w:space="0" w:color="auto"/>
        <w:bottom w:val="none" w:sz="0" w:space="0" w:color="auto"/>
        <w:right w:val="none" w:sz="0" w:space="0" w:color="auto"/>
      </w:divBdr>
      <w:divsChild>
        <w:div w:id="482813264">
          <w:marLeft w:val="0"/>
          <w:marRight w:val="0"/>
          <w:marTop w:val="0"/>
          <w:marBottom w:val="0"/>
          <w:divBdr>
            <w:top w:val="none" w:sz="0" w:space="0" w:color="auto"/>
            <w:left w:val="none" w:sz="0" w:space="0" w:color="auto"/>
            <w:bottom w:val="none" w:sz="0" w:space="0" w:color="auto"/>
            <w:right w:val="none" w:sz="0" w:space="0" w:color="auto"/>
          </w:divBdr>
          <w:divsChild>
            <w:div w:id="1385447806">
              <w:marLeft w:val="0"/>
              <w:marRight w:val="0"/>
              <w:marTop w:val="0"/>
              <w:marBottom w:val="0"/>
              <w:divBdr>
                <w:top w:val="none" w:sz="0" w:space="0" w:color="auto"/>
                <w:left w:val="none" w:sz="0" w:space="0" w:color="auto"/>
                <w:bottom w:val="none" w:sz="0" w:space="0" w:color="auto"/>
                <w:right w:val="none" w:sz="0" w:space="0" w:color="auto"/>
              </w:divBdr>
              <w:divsChild>
                <w:div w:id="16315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04601">
      <w:bodyDiv w:val="1"/>
      <w:marLeft w:val="0"/>
      <w:marRight w:val="0"/>
      <w:marTop w:val="0"/>
      <w:marBottom w:val="0"/>
      <w:divBdr>
        <w:top w:val="none" w:sz="0" w:space="0" w:color="auto"/>
        <w:left w:val="none" w:sz="0" w:space="0" w:color="auto"/>
        <w:bottom w:val="none" w:sz="0" w:space="0" w:color="auto"/>
        <w:right w:val="none" w:sz="0" w:space="0" w:color="auto"/>
      </w:divBdr>
      <w:divsChild>
        <w:div w:id="1972708461">
          <w:marLeft w:val="0"/>
          <w:marRight w:val="0"/>
          <w:marTop w:val="0"/>
          <w:marBottom w:val="0"/>
          <w:divBdr>
            <w:top w:val="none" w:sz="0" w:space="0" w:color="auto"/>
            <w:left w:val="none" w:sz="0" w:space="0" w:color="auto"/>
            <w:bottom w:val="none" w:sz="0" w:space="0" w:color="auto"/>
            <w:right w:val="none" w:sz="0" w:space="0" w:color="auto"/>
          </w:divBdr>
          <w:divsChild>
            <w:div w:id="269241285">
              <w:marLeft w:val="0"/>
              <w:marRight w:val="0"/>
              <w:marTop w:val="0"/>
              <w:marBottom w:val="0"/>
              <w:divBdr>
                <w:top w:val="none" w:sz="0" w:space="0" w:color="auto"/>
                <w:left w:val="none" w:sz="0" w:space="0" w:color="auto"/>
                <w:bottom w:val="none" w:sz="0" w:space="0" w:color="auto"/>
                <w:right w:val="none" w:sz="0" w:space="0" w:color="auto"/>
              </w:divBdr>
              <w:divsChild>
                <w:div w:id="210561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4" Type="http://schemas.openxmlformats.org/officeDocument/2006/relationships/hyperlink" Target="mailto:um@sosnicowice.pl" TargetMode="External"/><Relationship Id="rId15" Type="http://schemas.openxmlformats.org/officeDocument/2006/relationships/image" Target="media/image3.jpeg"/><Relationship Id="rId16" Type="http://schemas.openxmlformats.org/officeDocument/2006/relationships/header" Target="header3.xml"/><Relationship Id="rId17" Type="http://schemas.openxmlformats.org/officeDocument/2006/relationships/footer" Target="footer2.xml"/><Relationship Id="rId18" Type="http://schemas.openxmlformats.org/officeDocument/2006/relationships/image" Target="media/image4.png"/><Relationship Id="rId19" Type="http://schemas.openxmlformats.org/officeDocument/2006/relationships/hyperlink" Target="http://www.stat.gov.pl" TargetMode="External"/><Relationship Id="rId50" Type="http://schemas.openxmlformats.org/officeDocument/2006/relationships/image" Target="media/image13.png"/><Relationship Id="rId51" Type="http://schemas.openxmlformats.org/officeDocument/2006/relationships/image" Target="media/image14.png"/><Relationship Id="rId52" Type="http://schemas.openxmlformats.org/officeDocument/2006/relationships/image" Target="media/image15.png"/><Relationship Id="rId53" Type="http://schemas.openxmlformats.org/officeDocument/2006/relationships/footer" Target="footer3.xml"/><Relationship Id="rId54" Type="http://schemas.openxmlformats.org/officeDocument/2006/relationships/footer" Target="footer4.xml"/><Relationship Id="rId55" Type="http://schemas.openxmlformats.org/officeDocument/2006/relationships/footer" Target="footer5.xml"/><Relationship Id="rId56" Type="http://schemas.openxmlformats.org/officeDocument/2006/relationships/footer" Target="footer6.xml"/><Relationship Id="rId57" Type="http://schemas.openxmlformats.org/officeDocument/2006/relationships/hyperlink" Target="http://www.nfosigw.gov.pl" TargetMode="External"/><Relationship Id="rId58" Type="http://schemas.openxmlformats.org/officeDocument/2006/relationships/hyperlink" Target="http://www.wfosigw.katowice.pl/" TargetMode="External"/><Relationship Id="rId59" Type="http://schemas.openxmlformats.org/officeDocument/2006/relationships/chart" Target="charts/chart9.xml"/><Relationship Id="rId40" Type="http://schemas.openxmlformats.org/officeDocument/2006/relationships/hyperlink" Target="http://sosnicowice.i-gmina.pl/uchwaly/uchwala-nr-xxvii-slash-240-slash-2013" TargetMode="External"/><Relationship Id="rId41" Type="http://schemas.openxmlformats.org/officeDocument/2006/relationships/chart" Target="charts/chart8.xml"/><Relationship Id="rId42" Type="http://schemas.openxmlformats.org/officeDocument/2006/relationships/image" Target="media/image11.png"/><Relationship Id="rId43" Type="http://schemas.openxmlformats.org/officeDocument/2006/relationships/image" Target="media/image12.png"/><Relationship Id="rId44" Type="http://schemas.openxmlformats.org/officeDocument/2006/relationships/hyperlink" Target="http://www.zumi.pl/1788333,Ochotnicza_Straz_Pozarna_w_Sosnicowicach_Gmina_Sosnicowice,Sosnicowice,firma.html" TargetMode="External"/><Relationship Id="rId45" Type="http://schemas.openxmlformats.org/officeDocument/2006/relationships/hyperlink" Target="http://www.zumi.pl/1792696,Ochotnicza_Straz_Pozarna_w_Sierakowicach,Sierakowice,firma.html" TargetMode="External"/><Relationship Id="rId46" Type="http://schemas.openxmlformats.org/officeDocument/2006/relationships/hyperlink" Target="http://www.zumi.pl/1788076,Ochotnicza_Straz_Pozarna_w_Trachach,Trachy,firma.html" TargetMode="External"/><Relationship Id="rId47" Type="http://schemas.openxmlformats.org/officeDocument/2006/relationships/hyperlink" Target="http://www.zumi.pl/1789055,Ochotnicza_Straz_Pozarna_w_Tworogu_Malym,Tworog_Maly,firma.html" TargetMode="External"/><Relationship Id="rId48" Type="http://schemas.openxmlformats.org/officeDocument/2006/relationships/hyperlink" Target="http://www.zumi.pl/1788123,Ochotnicza_Straz_Pozarna_w_Barglowce,Barglowka,firma.html" TargetMode="External"/><Relationship Id="rId49" Type="http://schemas.openxmlformats.org/officeDocument/2006/relationships/hyperlink" Target="http://www.zumi.pl/1788937,Ochotnicza_Straz_Pozarna_w_Kozlowie,Kozlow,firma.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chart" Target="charts/chart6.xml"/><Relationship Id="rId31" Type="http://schemas.openxmlformats.org/officeDocument/2006/relationships/chart" Target="charts/chart7.xml"/><Relationship Id="rId32" Type="http://schemas.openxmlformats.org/officeDocument/2006/relationships/image" Target="media/image9.png"/><Relationship Id="rId33" Type="http://schemas.openxmlformats.org/officeDocument/2006/relationships/image" Target="media/image10.png"/><Relationship Id="rId34" Type="http://schemas.openxmlformats.org/officeDocument/2006/relationships/hyperlink" Target="http://sosnicowice.i-gmina.pl/uchwaly/uchwala-nr-xxx-slash-270-slash-2013" TargetMode="External"/><Relationship Id="rId35" Type="http://schemas.openxmlformats.org/officeDocument/2006/relationships/hyperlink" Target="http://sosnicowice.i-gmina.pl/uchwaly/uchwala-nr-xxix-slash-261-slash-2013" TargetMode="External"/><Relationship Id="rId36" Type="http://schemas.openxmlformats.org/officeDocument/2006/relationships/hyperlink" Target="http://sosnicowice.i-gmina.pl/uchwaly/uchwala-nr-xxix-slash-262-slash-2013" TargetMode="External"/><Relationship Id="rId37" Type="http://schemas.openxmlformats.org/officeDocument/2006/relationships/hyperlink" Target="http://sosnicowice.i-gmina.pl/uchwaly/uchwala-nr-xxix-slash-255-slash-2013" TargetMode="External"/><Relationship Id="rId38" Type="http://schemas.openxmlformats.org/officeDocument/2006/relationships/hyperlink" Target="http://sosnicowice.i-gmina.pl/uchwaly/uchwala-nr-xxix-slash-254-slash-2013" TargetMode="External"/><Relationship Id="rId39" Type="http://schemas.openxmlformats.org/officeDocument/2006/relationships/hyperlink" Target="http://sosnicowice.i-gmina.pl/uchwaly/uchwala-nr-xxviii-slash-246-slash-2013" TargetMode="External"/><Relationship Id="rId20" Type="http://schemas.openxmlformats.org/officeDocument/2006/relationships/image" Target="media/image5.png"/><Relationship Id="rId21" Type="http://schemas.openxmlformats.org/officeDocument/2006/relationships/chart" Target="charts/chart1.xml"/><Relationship Id="rId22" Type="http://schemas.openxmlformats.org/officeDocument/2006/relationships/hyperlink" Target="http://WWW.stat.gov.pl" TargetMode="External"/><Relationship Id="rId23" Type="http://schemas.openxmlformats.org/officeDocument/2006/relationships/chart" Target="charts/chart2.xm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emf"/><Relationship Id="rId27" Type="http://schemas.openxmlformats.org/officeDocument/2006/relationships/chart" Target="charts/chart3.xml"/><Relationship Id="rId28" Type="http://schemas.openxmlformats.org/officeDocument/2006/relationships/chart" Target="charts/chart4.xml"/><Relationship Id="rId29" Type="http://schemas.openxmlformats.org/officeDocument/2006/relationships/chart" Target="charts/chart5.xml"/><Relationship Id="rId60" Type="http://schemas.openxmlformats.org/officeDocument/2006/relationships/chart" Target="charts/chart10.xml"/><Relationship Id="rId61" Type="http://schemas.openxmlformats.org/officeDocument/2006/relationships/fontTable" Target="fontTable.xml"/><Relationship Id="rId62"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gnieszka:Downloads:DC_20140310_092956.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Macintosh%20HD:Users:Agnieszka:Dropbox:W%20TRAKCIE%20REALIZACJI:PO&#346;%20SO&#346;NICOWICE%202014:obliczenia%20POS%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gnieszka:Downloads:DC_20140708_1252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ebastian%20Kulikowski\Documents\eko%20worker\D&#281;bowiec\Zeszyt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ebastian%20Kulikowski\Documents\eko%20worker\D&#281;bowiec\Zeszyt1.xlsx" TargetMode="External"/><Relationship Id="rId2"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Sebastian%20Kulikowski\Documents\eko%20worker\D&#281;bowiec\Zeszyt1.xlsx" TargetMode="External"/><Relationship Id="rId2"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Sebastian%20Kulikowski\Documents\eko%20worker\D&#281;bowiec\Zeszyt1.xlsx" TargetMode="External"/><Relationship Id="rId2"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Sebastian%20Kulikowski\Documents\eko%20worker\So&#347;nicowice\Zeszyt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Agnieszka:Downloads:DC_20140711_105312.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Skoro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FFCC"/>
            </a:solidFill>
          </c:spPr>
          <c:invertIfNegative val="0"/>
          <c:dLbls>
            <c:txPr>
              <a:bodyPr/>
              <a:lstStyle/>
              <a:p>
                <a:pPr>
                  <a:defRPr sz="800"/>
                </a:pPr>
                <a:endParaRPr lang="pl-PL"/>
              </a:p>
            </c:txPr>
            <c:showLegendKey val="0"/>
            <c:showVal val="1"/>
            <c:showCatName val="0"/>
            <c:showSerName val="0"/>
            <c:showPercent val="0"/>
            <c:showBubbleSize val="0"/>
            <c:showLeaderLines val="0"/>
          </c:dLbls>
          <c:cat>
            <c:strRef>
              <c:f>DATA!$C$1:$I$1</c:f>
              <c:strCache>
                <c:ptCount val="7"/>
                <c:pt idx="0">
                  <c:v>2007</c:v>
                </c:pt>
                <c:pt idx="1">
                  <c:v>2008</c:v>
                </c:pt>
                <c:pt idx="2">
                  <c:v>2009</c:v>
                </c:pt>
                <c:pt idx="3">
                  <c:v>2010</c:v>
                </c:pt>
                <c:pt idx="4">
                  <c:v>2011</c:v>
                </c:pt>
                <c:pt idx="5">
                  <c:v>2012</c:v>
                </c:pt>
                <c:pt idx="6">
                  <c:v>2013</c:v>
                </c:pt>
              </c:strCache>
            </c:strRef>
          </c:cat>
          <c:val>
            <c:numRef>
              <c:f>DATA!$C$20:$I$20</c:f>
              <c:numCache>
                <c:formatCode>0</c:formatCode>
                <c:ptCount val="7"/>
                <c:pt idx="0">
                  <c:v>8277.0</c:v>
                </c:pt>
                <c:pt idx="1">
                  <c:v>8388.0</c:v>
                </c:pt>
                <c:pt idx="2">
                  <c:v>8436.0</c:v>
                </c:pt>
                <c:pt idx="3">
                  <c:v>8517.0</c:v>
                </c:pt>
                <c:pt idx="4">
                  <c:v>8646.0</c:v>
                </c:pt>
                <c:pt idx="5">
                  <c:v>8659.0</c:v>
                </c:pt>
                <c:pt idx="6" formatCode="General">
                  <c:v>8321.0</c:v>
                </c:pt>
              </c:numCache>
            </c:numRef>
          </c:val>
        </c:ser>
        <c:dLbls>
          <c:showLegendKey val="0"/>
          <c:showVal val="0"/>
          <c:showCatName val="0"/>
          <c:showSerName val="0"/>
          <c:showPercent val="0"/>
          <c:showBubbleSize val="0"/>
        </c:dLbls>
        <c:gapWidth val="150"/>
        <c:shape val="cylinder"/>
        <c:axId val="2119212808"/>
        <c:axId val="2136416840"/>
        <c:axId val="0"/>
      </c:bar3DChart>
      <c:catAx>
        <c:axId val="2119212808"/>
        <c:scaling>
          <c:orientation val="minMax"/>
        </c:scaling>
        <c:delete val="0"/>
        <c:axPos val="b"/>
        <c:majorTickMark val="out"/>
        <c:minorTickMark val="none"/>
        <c:tickLblPos val="nextTo"/>
        <c:crossAx val="2136416840"/>
        <c:crosses val="autoZero"/>
        <c:auto val="1"/>
        <c:lblAlgn val="ctr"/>
        <c:lblOffset val="100"/>
        <c:noMultiLvlLbl val="0"/>
      </c:catAx>
      <c:valAx>
        <c:axId val="2136416840"/>
        <c:scaling>
          <c:orientation val="minMax"/>
        </c:scaling>
        <c:delete val="0"/>
        <c:axPos val="l"/>
        <c:majorGridlines/>
        <c:numFmt formatCode="0" sourceLinked="1"/>
        <c:majorTickMark val="out"/>
        <c:minorTickMark val="none"/>
        <c:tickLblPos val="nextTo"/>
        <c:crossAx val="211921280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Arkusz1!$D$3</c:f>
              <c:strCache>
                <c:ptCount val="1"/>
                <c:pt idx="0">
                  <c:v>Zadania własne</c:v>
                </c:pt>
              </c:strCache>
            </c:strRef>
          </c:tx>
          <c:invertIfNegative val="0"/>
          <c:cat>
            <c:strRef>
              <c:f>Arkusz1!$C$7:$C$16</c:f>
              <c:strCache>
                <c:ptCount val="10"/>
                <c:pt idx="0">
                  <c:v>Gospodarka wodno-ściekowa, </c:v>
                </c:pt>
                <c:pt idx="1">
                  <c:v>Ochrona przed powodzią</c:v>
                </c:pt>
                <c:pt idx="2">
                  <c:v>Ochrona powietrza </c:v>
                </c:pt>
                <c:pt idx="3">
                  <c:v>Gospodarka odpadami</c:v>
                </c:pt>
                <c:pt idx="4">
                  <c:v> Ochrona powierzchni ziemi i gleb</c:v>
                </c:pt>
                <c:pt idx="5">
                  <c:v>Ochrona przed poważnymi awariami</c:v>
                </c:pt>
                <c:pt idx="6">
                  <c:v>Ochrona przed hałasem</c:v>
                </c:pt>
                <c:pt idx="7">
                  <c:v>Ochrona przed promieniowaniem niejonizującym</c:v>
                </c:pt>
                <c:pt idx="8">
                  <c:v>Ochrona dziedzictwa przyrodniczego</c:v>
                </c:pt>
                <c:pt idx="9">
                  <c:v>Ochrona i zrównoważony rozwój lasów</c:v>
                </c:pt>
              </c:strCache>
            </c:strRef>
          </c:cat>
          <c:val>
            <c:numRef>
              <c:f>Arkusz1!$D$7:$D$16</c:f>
              <c:numCache>
                <c:formatCode>General</c:formatCode>
                <c:ptCount val="10"/>
                <c:pt idx="0">
                  <c:v>360.0</c:v>
                </c:pt>
                <c:pt idx="1">
                  <c:v>75.0</c:v>
                </c:pt>
                <c:pt idx="2">
                  <c:v>4096.0</c:v>
                </c:pt>
                <c:pt idx="3">
                  <c:v>644.0</c:v>
                </c:pt>
                <c:pt idx="4">
                  <c:v>160.0</c:v>
                </c:pt>
                <c:pt idx="5">
                  <c:v>0.0</c:v>
                </c:pt>
                <c:pt idx="6">
                  <c:v>20.0</c:v>
                </c:pt>
                <c:pt idx="7">
                  <c:v>0.0</c:v>
                </c:pt>
                <c:pt idx="8">
                  <c:v>635.0</c:v>
                </c:pt>
                <c:pt idx="9">
                  <c:v>0.0</c:v>
                </c:pt>
              </c:numCache>
            </c:numRef>
          </c:val>
        </c:ser>
        <c:ser>
          <c:idx val="1"/>
          <c:order val="1"/>
          <c:tx>
            <c:strRef>
              <c:f>Arkusz1!$F$3</c:f>
              <c:strCache>
                <c:ptCount val="1"/>
                <c:pt idx="0">
                  <c:v>Zadania koordynowane</c:v>
                </c:pt>
              </c:strCache>
            </c:strRef>
          </c:tx>
          <c:invertIfNegative val="0"/>
          <c:cat>
            <c:strRef>
              <c:f>Arkusz1!$C$7:$C$16</c:f>
              <c:strCache>
                <c:ptCount val="10"/>
                <c:pt idx="0">
                  <c:v>Gospodarka wodno-ściekowa, </c:v>
                </c:pt>
                <c:pt idx="1">
                  <c:v>Ochrona przed powodzią</c:v>
                </c:pt>
                <c:pt idx="2">
                  <c:v>Ochrona powietrza </c:v>
                </c:pt>
                <c:pt idx="3">
                  <c:v>Gospodarka odpadami</c:v>
                </c:pt>
                <c:pt idx="4">
                  <c:v> Ochrona powierzchni ziemi i gleb</c:v>
                </c:pt>
                <c:pt idx="5">
                  <c:v>Ochrona przed poważnymi awariami</c:v>
                </c:pt>
                <c:pt idx="6">
                  <c:v>Ochrona przed hałasem</c:v>
                </c:pt>
                <c:pt idx="7">
                  <c:v>Ochrona przed promieniowaniem niejonizującym</c:v>
                </c:pt>
                <c:pt idx="8">
                  <c:v>Ochrona dziedzictwa przyrodniczego</c:v>
                </c:pt>
                <c:pt idx="9">
                  <c:v>Ochrona i zrównoważony rozwój lasów</c:v>
                </c:pt>
              </c:strCache>
            </c:strRef>
          </c:cat>
          <c:val>
            <c:numRef>
              <c:f>Arkusz1!$F$7:$F$16</c:f>
              <c:numCache>
                <c:formatCode>General</c:formatCode>
                <c:ptCount val="10"/>
                <c:pt idx="0">
                  <c:v>20160.0</c:v>
                </c:pt>
                <c:pt idx="1">
                  <c:v>0.0</c:v>
                </c:pt>
                <c:pt idx="2">
                  <c:v>2221.0</c:v>
                </c:pt>
                <c:pt idx="3">
                  <c:v>10.0</c:v>
                </c:pt>
                <c:pt idx="4">
                  <c:v>250.0</c:v>
                </c:pt>
                <c:pt idx="5">
                  <c:v>0.0</c:v>
                </c:pt>
                <c:pt idx="6">
                  <c:v>0.0</c:v>
                </c:pt>
                <c:pt idx="7">
                  <c:v>100.0</c:v>
                </c:pt>
                <c:pt idx="8">
                  <c:v>220.0</c:v>
                </c:pt>
                <c:pt idx="9">
                  <c:v>11800.0</c:v>
                </c:pt>
              </c:numCache>
            </c:numRef>
          </c:val>
        </c:ser>
        <c:dLbls>
          <c:showLegendKey val="0"/>
          <c:showVal val="0"/>
          <c:showCatName val="0"/>
          <c:showSerName val="0"/>
          <c:showPercent val="0"/>
          <c:showBubbleSize val="0"/>
        </c:dLbls>
        <c:gapWidth val="150"/>
        <c:shape val="cylinder"/>
        <c:axId val="2133834104"/>
        <c:axId val="2133284056"/>
        <c:axId val="0"/>
      </c:bar3DChart>
      <c:catAx>
        <c:axId val="2133834104"/>
        <c:scaling>
          <c:orientation val="minMax"/>
        </c:scaling>
        <c:delete val="0"/>
        <c:axPos val="l"/>
        <c:majorTickMark val="out"/>
        <c:minorTickMark val="none"/>
        <c:tickLblPos val="nextTo"/>
        <c:txPr>
          <a:bodyPr/>
          <a:lstStyle/>
          <a:p>
            <a:pPr>
              <a:defRPr sz="800"/>
            </a:pPr>
            <a:endParaRPr lang="pl-PL"/>
          </a:p>
        </c:txPr>
        <c:crossAx val="2133284056"/>
        <c:crosses val="autoZero"/>
        <c:auto val="1"/>
        <c:lblAlgn val="ctr"/>
        <c:lblOffset val="100"/>
        <c:noMultiLvlLbl val="0"/>
      </c:catAx>
      <c:valAx>
        <c:axId val="2133284056"/>
        <c:scaling>
          <c:orientation val="minMax"/>
        </c:scaling>
        <c:delete val="0"/>
        <c:axPos val="b"/>
        <c:majorGridlines/>
        <c:numFmt formatCode="General" sourceLinked="1"/>
        <c:majorTickMark val="out"/>
        <c:minorTickMark val="none"/>
        <c:tickLblPos val="nextTo"/>
        <c:txPr>
          <a:bodyPr/>
          <a:lstStyle/>
          <a:p>
            <a:pPr>
              <a:defRPr sz="800"/>
            </a:pPr>
            <a:endParaRPr lang="pl-PL"/>
          </a:p>
        </c:txPr>
        <c:crossAx val="2133834104"/>
        <c:crosses val="autoZero"/>
        <c:crossBetween val="between"/>
      </c:valAx>
    </c:plotArea>
    <c:legend>
      <c:legendPos val="b"/>
      <c:layout/>
      <c:overlay val="0"/>
      <c:txPr>
        <a:bodyPr/>
        <a:lstStyle/>
        <a:p>
          <a:pPr>
            <a:defRPr sz="800"/>
          </a:pPr>
          <a:endParaRPr lang="pl-PL"/>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lineChart>
        <c:grouping val="standard"/>
        <c:varyColors val="0"/>
        <c:ser>
          <c:idx val="0"/>
          <c:order val="0"/>
          <c:tx>
            <c:v>urodzenia</c:v>
          </c:tx>
          <c:marker>
            <c:symbol val="none"/>
          </c:marker>
          <c:cat>
            <c:strRef>
              <c:f>DATA!$C$1:$L$1</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DATA!$C$462:$L$462</c:f>
              <c:numCache>
                <c:formatCode>0</c:formatCode>
                <c:ptCount val="10"/>
                <c:pt idx="0">
                  <c:v>56.0</c:v>
                </c:pt>
                <c:pt idx="1">
                  <c:v>64.0</c:v>
                </c:pt>
                <c:pt idx="2">
                  <c:v>45.0</c:v>
                </c:pt>
                <c:pt idx="3">
                  <c:v>53.0</c:v>
                </c:pt>
                <c:pt idx="4">
                  <c:v>68.0</c:v>
                </c:pt>
                <c:pt idx="5">
                  <c:v>75.0</c:v>
                </c:pt>
                <c:pt idx="6">
                  <c:v>74.0</c:v>
                </c:pt>
                <c:pt idx="7">
                  <c:v>93.0</c:v>
                </c:pt>
                <c:pt idx="8">
                  <c:v>70.0</c:v>
                </c:pt>
                <c:pt idx="9">
                  <c:v>75.0</c:v>
                </c:pt>
              </c:numCache>
            </c:numRef>
          </c:val>
          <c:smooth val="0"/>
        </c:ser>
        <c:ser>
          <c:idx val="1"/>
          <c:order val="1"/>
          <c:tx>
            <c:v>zgony</c:v>
          </c:tx>
          <c:marker>
            <c:symbol val="none"/>
          </c:marker>
          <c:cat>
            <c:strRef>
              <c:f>DATA!$C$1:$L$1</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DATA!$C$466:$L$466</c:f>
              <c:numCache>
                <c:formatCode>0</c:formatCode>
                <c:ptCount val="10"/>
                <c:pt idx="0">
                  <c:v>65.0</c:v>
                </c:pt>
                <c:pt idx="1">
                  <c:v>63.0</c:v>
                </c:pt>
                <c:pt idx="2">
                  <c:v>79.0</c:v>
                </c:pt>
                <c:pt idx="3">
                  <c:v>82.0</c:v>
                </c:pt>
                <c:pt idx="4">
                  <c:v>75.0</c:v>
                </c:pt>
                <c:pt idx="5">
                  <c:v>85.0</c:v>
                </c:pt>
                <c:pt idx="6">
                  <c:v>75.0</c:v>
                </c:pt>
                <c:pt idx="7">
                  <c:v>71.0</c:v>
                </c:pt>
                <c:pt idx="8">
                  <c:v>77.0</c:v>
                </c:pt>
                <c:pt idx="9">
                  <c:v>73.0</c:v>
                </c:pt>
              </c:numCache>
            </c:numRef>
          </c:val>
          <c:smooth val="0"/>
        </c:ser>
        <c:ser>
          <c:idx val="2"/>
          <c:order val="2"/>
          <c:tx>
            <c:v>przyrost naturalny </c:v>
          </c:tx>
          <c:marker>
            <c:symbol val="none"/>
          </c:marker>
          <c:cat>
            <c:strRef>
              <c:f>DATA!$C$1:$L$1</c:f>
              <c:strCache>
                <c:ptCount val="10"/>
                <c:pt idx="0">
                  <c:v>2004</c:v>
                </c:pt>
                <c:pt idx="1">
                  <c:v>2005</c:v>
                </c:pt>
                <c:pt idx="2">
                  <c:v>2006</c:v>
                </c:pt>
                <c:pt idx="3">
                  <c:v>2007</c:v>
                </c:pt>
                <c:pt idx="4">
                  <c:v>2008</c:v>
                </c:pt>
                <c:pt idx="5">
                  <c:v>2009</c:v>
                </c:pt>
                <c:pt idx="6">
                  <c:v>2010</c:v>
                </c:pt>
                <c:pt idx="7">
                  <c:v>2011</c:v>
                </c:pt>
                <c:pt idx="8">
                  <c:v>2012</c:v>
                </c:pt>
                <c:pt idx="9">
                  <c:v>2013</c:v>
                </c:pt>
              </c:strCache>
            </c:strRef>
          </c:cat>
          <c:val>
            <c:numRef>
              <c:f>DATA!$C$474:$L$474</c:f>
              <c:numCache>
                <c:formatCode>0</c:formatCode>
                <c:ptCount val="10"/>
                <c:pt idx="0">
                  <c:v>-9.0</c:v>
                </c:pt>
                <c:pt idx="1">
                  <c:v>1.0</c:v>
                </c:pt>
                <c:pt idx="2">
                  <c:v>-34.0</c:v>
                </c:pt>
                <c:pt idx="3">
                  <c:v>-29.0</c:v>
                </c:pt>
                <c:pt idx="4">
                  <c:v>-7.0</c:v>
                </c:pt>
                <c:pt idx="5">
                  <c:v>-10.0</c:v>
                </c:pt>
                <c:pt idx="6">
                  <c:v>-1.0</c:v>
                </c:pt>
                <c:pt idx="7">
                  <c:v>22.0</c:v>
                </c:pt>
                <c:pt idx="8">
                  <c:v>-7.0</c:v>
                </c:pt>
                <c:pt idx="9">
                  <c:v>2.0</c:v>
                </c:pt>
              </c:numCache>
            </c:numRef>
          </c:val>
          <c:smooth val="0"/>
        </c:ser>
        <c:dLbls>
          <c:showLegendKey val="0"/>
          <c:showVal val="0"/>
          <c:showCatName val="0"/>
          <c:showSerName val="0"/>
          <c:showPercent val="0"/>
          <c:showBubbleSize val="0"/>
        </c:dLbls>
        <c:marker val="1"/>
        <c:smooth val="0"/>
        <c:axId val="2093106056"/>
        <c:axId val="2095704248"/>
      </c:lineChart>
      <c:catAx>
        <c:axId val="2093106056"/>
        <c:scaling>
          <c:orientation val="minMax"/>
        </c:scaling>
        <c:delete val="0"/>
        <c:axPos val="b"/>
        <c:majorTickMark val="out"/>
        <c:minorTickMark val="none"/>
        <c:tickLblPos val="nextTo"/>
        <c:txPr>
          <a:bodyPr/>
          <a:lstStyle/>
          <a:p>
            <a:pPr>
              <a:defRPr sz="800"/>
            </a:pPr>
            <a:endParaRPr lang="pl-PL"/>
          </a:p>
        </c:txPr>
        <c:crossAx val="2095704248"/>
        <c:crosses val="autoZero"/>
        <c:auto val="1"/>
        <c:lblAlgn val="ctr"/>
        <c:lblOffset val="100"/>
        <c:noMultiLvlLbl val="0"/>
      </c:catAx>
      <c:valAx>
        <c:axId val="2095704248"/>
        <c:scaling>
          <c:orientation val="minMax"/>
        </c:scaling>
        <c:delete val="0"/>
        <c:axPos val="l"/>
        <c:majorGridlines/>
        <c:numFmt formatCode="0" sourceLinked="1"/>
        <c:majorTickMark val="out"/>
        <c:minorTickMark val="none"/>
        <c:tickLblPos val="nextTo"/>
        <c:crossAx val="2093106056"/>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Arkusz3!$D$1:$H$1</c:f>
              <c:numCache>
                <c:formatCode>General</c:formatCode>
                <c:ptCount val="5"/>
                <c:pt idx="0">
                  <c:v>2009.0</c:v>
                </c:pt>
                <c:pt idx="1">
                  <c:v>2010.0</c:v>
                </c:pt>
                <c:pt idx="2">
                  <c:v>2011.0</c:v>
                </c:pt>
                <c:pt idx="3">
                  <c:v>2012.0</c:v>
                </c:pt>
                <c:pt idx="4">
                  <c:v>2013.0</c:v>
                </c:pt>
              </c:numCache>
            </c:numRef>
          </c:cat>
          <c:val>
            <c:numRef>
              <c:f>Arkusz3!$D$2:$H$2</c:f>
              <c:numCache>
                <c:formatCode>General</c:formatCode>
                <c:ptCount val="5"/>
                <c:pt idx="0">
                  <c:v>16.0</c:v>
                </c:pt>
                <c:pt idx="1">
                  <c:v>21.0</c:v>
                </c:pt>
                <c:pt idx="2">
                  <c:v>12.0</c:v>
                </c:pt>
                <c:pt idx="3">
                  <c:v>16.0</c:v>
                </c:pt>
                <c:pt idx="4">
                  <c:v>12.0</c:v>
                </c:pt>
              </c:numCache>
            </c:numRef>
          </c:val>
        </c:ser>
        <c:dLbls>
          <c:showLegendKey val="0"/>
          <c:showVal val="0"/>
          <c:showCatName val="0"/>
          <c:showSerName val="0"/>
          <c:showPercent val="0"/>
          <c:showBubbleSize val="0"/>
        </c:dLbls>
        <c:gapWidth val="150"/>
        <c:shape val="box"/>
        <c:axId val="2106640168"/>
        <c:axId val="2106887768"/>
        <c:axId val="0"/>
      </c:bar3DChart>
      <c:catAx>
        <c:axId val="2106640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106887768"/>
        <c:crosses val="autoZero"/>
        <c:auto val="1"/>
        <c:lblAlgn val="ctr"/>
        <c:lblOffset val="100"/>
        <c:noMultiLvlLbl val="0"/>
      </c:catAx>
      <c:valAx>
        <c:axId val="2106887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106640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i="1">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Arkusz3!$A$3</c:f>
              <c:strCache>
                <c:ptCount val="1"/>
                <c:pt idx="0">
                  <c:v>Tlenek azotu (NO)</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Arkusz3!$D$1:$H$1</c:f>
              <c:numCache>
                <c:formatCode>General</c:formatCode>
                <c:ptCount val="5"/>
                <c:pt idx="0">
                  <c:v>2009.0</c:v>
                </c:pt>
                <c:pt idx="1">
                  <c:v>2010.0</c:v>
                </c:pt>
                <c:pt idx="2">
                  <c:v>2011.0</c:v>
                </c:pt>
                <c:pt idx="3">
                  <c:v>2012.0</c:v>
                </c:pt>
                <c:pt idx="4">
                  <c:v>2013.0</c:v>
                </c:pt>
              </c:numCache>
            </c:numRef>
          </c:cat>
          <c:val>
            <c:numRef>
              <c:f>Arkusz3!$D$3:$H$3</c:f>
              <c:numCache>
                <c:formatCode>General</c:formatCode>
                <c:ptCount val="5"/>
                <c:pt idx="0">
                  <c:v>11.0</c:v>
                </c:pt>
                <c:pt idx="1">
                  <c:v>13.0</c:v>
                </c:pt>
                <c:pt idx="2">
                  <c:v>12.0</c:v>
                </c:pt>
                <c:pt idx="3">
                  <c:v>11.0</c:v>
                </c:pt>
                <c:pt idx="4">
                  <c:v>10.0</c:v>
                </c:pt>
              </c:numCache>
            </c:numRef>
          </c:val>
        </c:ser>
        <c:ser>
          <c:idx val="1"/>
          <c:order val="1"/>
          <c:tx>
            <c:strRef>
              <c:f>Arkusz3!$A$4</c:f>
              <c:strCache>
                <c:ptCount val="1"/>
                <c:pt idx="0">
                  <c:v>Dwutlenek azotu (NO2)</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Arkusz3!$D$1:$H$1</c:f>
              <c:numCache>
                <c:formatCode>General</c:formatCode>
                <c:ptCount val="5"/>
                <c:pt idx="0">
                  <c:v>2009.0</c:v>
                </c:pt>
                <c:pt idx="1">
                  <c:v>2010.0</c:v>
                </c:pt>
                <c:pt idx="2">
                  <c:v>2011.0</c:v>
                </c:pt>
                <c:pt idx="3">
                  <c:v>2012.0</c:v>
                </c:pt>
                <c:pt idx="4">
                  <c:v>2013.0</c:v>
                </c:pt>
              </c:numCache>
            </c:numRef>
          </c:cat>
          <c:val>
            <c:numRef>
              <c:f>Arkusz3!$D$4:$H$4</c:f>
              <c:numCache>
                <c:formatCode>General</c:formatCode>
                <c:ptCount val="5"/>
                <c:pt idx="0">
                  <c:v>25.0</c:v>
                </c:pt>
                <c:pt idx="1">
                  <c:v>29.0</c:v>
                </c:pt>
                <c:pt idx="2">
                  <c:v>26.0</c:v>
                </c:pt>
                <c:pt idx="3">
                  <c:v>25.0</c:v>
                </c:pt>
                <c:pt idx="4">
                  <c:v>25.0</c:v>
                </c:pt>
              </c:numCache>
            </c:numRef>
          </c:val>
        </c:ser>
        <c:ser>
          <c:idx val="2"/>
          <c:order val="2"/>
          <c:tx>
            <c:strRef>
              <c:f>Arkusz3!$A$5</c:f>
              <c:strCache>
                <c:ptCount val="1"/>
                <c:pt idx="0">
                  <c:v>Tlenki azotu (NOx)</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Arkusz3!$D$1:$H$1</c:f>
              <c:numCache>
                <c:formatCode>General</c:formatCode>
                <c:ptCount val="5"/>
                <c:pt idx="0">
                  <c:v>2009.0</c:v>
                </c:pt>
                <c:pt idx="1">
                  <c:v>2010.0</c:v>
                </c:pt>
                <c:pt idx="2">
                  <c:v>2011.0</c:v>
                </c:pt>
                <c:pt idx="3">
                  <c:v>2012.0</c:v>
                </c:pt>
                <c:pt idx="4">
                  <c:v>2013.0</c:v>
                </c:pt>
              </c:numCache>
            </c:numRef>
          </c:cat>
          <c:val>
            <c:numRef>
              <c:f>Arkusz3!$D$5:$H$5</c:f>
              <c:numCache>
                <c:formatCode>General</c:formatCode>
                <c:ptCount val="5"/>
                <c:pt idx="0">
                  <c:v>43.0</c:v>
                </c:pt>
                <c:pt idx="1">
                  <c:v>49.0</c:v>
                </c:pt>
                <c:pt idx="2">
                  <c:v>45.0</c:v>
                </c:pt>
                <c:pt idx="3">
                  <c:v>43.0</c:v>
                </c:pt>
                <c:pt idx="4">
                  <c:v>39.0</c:v>
                </c:pt>
              </c:numCache>
            </c:numRef>
          </c:val>
        </c:ser>
        <c:dLbls>
          <c:showLegendKey val="0"/>
          <c:showVal val="0"/>
          <c:showCatName val="0"/>
          <c:showSerName val="0"/>
          <c:showPercent val="0"/>
          <c:showBubbleSize val="0"/>
        </c:dLbls>
        <c:gapWidth val="150"/>
        <c:shape val="box"/>
        <c:axId val="2095745960"/>
        <c:axId val="2095730152"/>
        <c:axId val="0"/>
      </c:bar3DChart>
      <c:catAx>
        <c:axId val="2095745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095730152"/>
        <c:crosses val="autoZero"/>
        <c:auto val="1"/>
        <c:lblAlgn val="ctr"/>
        <c:lblOffset val="100"/>
        <c:noMultiLvlLbl val="0"/>
      </c:catAx>
      <c:valAx>
        <c:axId val="2095730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095745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i="1">
          <a:latin typeface="Times New Roman" panose="02020603050405020304" pitchFamily="18" charset="0"/>
          <a:cs typeface="Times New Roman" panose="02020603050405020304" pitchFamily="18" charset="0"/>
        </a:defRPr>
      </a:pPr>
      <a:endParaRPr lang="pl-PL"/>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Arkusz3!$D$1:$H$1</c:f>
              <c:numCache>
                <c:formatCode>General</c:formatCode>
                <c:ptCount val="5"/>
                <c:pt idx="0">
                  <c:v>2009.0</c:v>
                </c:pt>
                <c:pt idx="1">
                  <c:v>2010.0</c:v>
                </c:pt>
                <c:pt idx="2">
                  <c:v>2011.0</c:v>
                </c:pt>
                <c:pt idx="3">
                  <c:v>2012.0</c:v>
                </c:pt>
                <c:pt idx="4">
                  <c:v>2013.0</c:v>
                </c:pt>
              </c:numCache>
            </c:numRef>
          </c:cat>
          <c:val>
            <c:numRef>
              <c:f>Arkusz3!$D$6:$H$6</c:f>
              <c:numCache>
                <c:formatCode>General</c:formatCode>
                <c:ptCount val="5"/>
                <c:pt idx="0">
                  <c:v>55.0</c:v>
                </c:pt>
                <c:pt idx="1">
                  <c:v>60.0</c:v>
                </c:pt>
                <c:pt idx="2">
                  <c:v>56.0</c:v>
                </c:pt>
                <c:pt idx="3">
                  <c:v>55.0</c:v>
                </c:pt>
                <c:pt idx="4">
                  <c:v>51.0</c:v>
                </c:pt>
              </c:numCache>
            </c:numRef>
          </c:val>
        </c:ser>
        <c:dLbls>
          <c:showLegendKey val="0"/>
          <c:showVal val="0"/>
          <c:showCatName val="0"/>
          <c:showSerName val="0"/>
          <c:showPercent val="0"/>
          <c:showBubbleSize val="0"/>
        </c:dLbls>
        <c:gapWidth val="150"/>
        <c:shape val="box"/>
        <c:axId val="-2112274184"/>
        <c:axId val="2136867640"/>
        <c:axId val="0"/>
      </c:bar3DChart>
      <c:catAx>
        <c:axId val="-21122741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136867640"/>
        <c:crosses val="autoZero"/>
        <c:auto val="1"/>
        <c:lblAlgn val="ctr"/>
        <c:lblOffset val="100"/>
        <c:noMultiLvlLbl val="0"/>
      </c:catAx>
      <c:valAx>
        <c:axId val="2136867640"/>
        <c:scaling>
          <c:orientation val="minMax"/>
          <c:min val="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112274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i="1">
          <a:latin typeface="Times New Roman" panose="02020603050405020304" pitchFamily="18" charset="0"/>
          <a:cs typeface="Times New Roman" panose="02020603050405020304" pitchFamily="18" charset="0"/>
        </a:defRPr>
      </a:pPr>
      <a:endParaRPr lang="pl-PL"/>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bg1">
                <a:lumMod val="65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Arkusz3!$D$1:$H$1</c:f>
              <c:numCache>
                <c:formatCode>General</c:formatCode>
                <c:ptCount val="5"/>
                <c:pt idx="0">
                  <c:v>2009.0</c:v>
                </c:pt>
                <c:pt idx="1">
                  <c:v>2010.0</c:v>
                </c:pt>
                <c:pt idx="2">
                  <c:v>2011.0</c:v>
                </c:pt>
                <c:pt idx="3">
                  <c:v>2012.0</c:v>
                </c:pt>
                <c:pt idx="4">
                  <c:v>2013.0</c:v>
                </c:pt>
              </c:numCache>
            </c:numRef>
          </c:cat>
          <c:val>
            <c:numRef>
              <c:f>Arkusz3!$D$7:$H$7</c:f>
              <c:numCache>
                <c:formatCode>General</c:formatCode>
                <c:ptCount val="5"/>
                <c:pt idx="0">
                  <c:v>41.0</c:v>
                </c:pt>
                <c:pt idx="1">
                  <c:v>46.0</c:v>
                </c:pt>
                <c:pt idx="2">
                  <c:v>42.0</c:v>
                </c:pt>
                <c:pt idx="3">
                  <c:v>41.0</c:v>
                </c:pt>
                <c:pt idx="4">
                  <c:v>38.0</c:v>
                </c:pt>
              </c:numCache>
            </c:numRef>
          </c:val>
        </c:ser>
        <c:dLbls>
          <c:showLegendKey val="0"/>
          <c:showVal val="0"/>
          <c:showCatName val="0"/>
          <c:showSerName val="0"/>
          <c:showPercent val="0"/>
          <c:showBubbleSize val="0"/>
        </c:dLbls>
        <c:gapWidth val="150"/>
        <c:shape val="box"/>
        <c:axId val="-2112389224"/>
        <c:axId val="-2112385608"/>
        <c:axId val="0"/>
      </c:bar3DChart>
      <c:catAx>
        <c:axId val="-2112389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112385608"/>
        <c:crosses val="autoZero"/>
        <c:auto val="1"/>
        <c:lblAlgn val="ctr"/>
        <c:lblOffset val="100"/>
        <c:noMultiLvlLbl val="0"/>
      </c:catAx>
      <c:valAx>
        <c:axId val="-2112385608"/>
        <c:scaling>
          <c:orientation val="minMax"/>
          <c:min val="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112389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i="1">
          <a:latin typeface="Times New Roman" panose="02020603050405020304" pitchFamily="18" charset="0"/>
          <a:cs typeface="Times New Roman" panose="02020603050405020304" pitchFamily="18" charset="0"/>
        </a:defRPr>
      </a:pPr>
      <a:endParaRPr lang="pl-PL"/>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Arkusz5!$A$2</c:f>
              <c:strCache>
                <c:ptCount val="1"/>
                <c:pt idx="0">
                  <c:v>liczba odbiorców</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Arkusz5!$B$1:$F$1</c:f>
              <c:numCache>
                <c:formatCode>General</c:formatCode>
                <c:ptCount val="5"/>
                <c:pt idx="0">
                  <c:v>2009.0</c:v>
                </c:pt>
                <c:pt idx="1">
                  <c:v>2010.0</c:v>
                </c:pt>
                <c:pt idx="2">
                  <c:v>2011.0</c:v>
                </c:pt>
                <c:pt idx="3">
                  <c:v>2012.0</c:v>
                </c:pt>
                <c:pt idx="4">
                  <c:v>2013.0</c:v>
                </c:pt>
              </c:numCache>
            </c:numRef>
          </c:cat>
          <c:val>
            <c:numRef>
              <c:f>Arkusz5!$B$2:$F$2</c:f>
              <c:numCache>
                <c:formatCode>General</c:formatCode>
                <c:ptCount val="5"/>
                <c:pt idx="0">
                  <c:v>3121.0</c:v>
                </c:pt>
                <c:pt idx="1">
                  <c:v>3266.0</c:v>
                </c:pt>
                <c:pt idx="2">
                  <c:v>3281.0</c:v>
                </c:pt>
                <c:pt idx="3">
                  <c:v>3261.0</c:v>
                </c:pt>
                <c:pt idx="4">
                  <c:v>3272.0</c:v>
                </c:pt>
              </c:numCache>
            </c:numRef>
          </c:val>
        </c:ser>
        <c:ser>
          <c:idx val="1"/>
          <c:order val="1"/>
          <c:tx>
            <c:strRef>
              <c:f>Arkusz5!$A$3</c:f>
              <c:strCache>
                <c:ptCount val="1"/>
                <c:pt idx="0">
                  <c:v>zużycie enrgii (MWh)</c:v>
                </c:pt>
              </c:strCache>
            </c:strRef>
          </c:tx>
          <c:spPr>
            <a:solidFill>
              <a:srgbClr val="FFC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1"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Arkusz5!$B$1:$F$1</c:f>
              <c:numCache>
                <c:formatCode>General</c:formatCode>
                <c:ptCount val="5"/>
                <c:pt idx="0">
                  <c:v>2009.0</c:v>
                </c:pt>
                <c:pt idx="1">
                  <c:v>2010.0</c:v>
                </c:pt>
                <c:pt idx="2">
                  <c:v>2011.0</c:v>
                </c:pt>
                <c:pt idx="3">
                  <c:v>2012.0</c:v>
                </c:pt>
                <c:pt idx="4">
                  <c:v>2013.0</c:v>
                </c:pt>
              </c:numCache>
            </c:numRef>
          </c:cat>
          <c:val>
            <c:numRef>
              <c:f>Arkusz5!$B$3:$F$3</c:f>
              <c:numCache>
                <c:formatCode>General</c:formatCode>
                <c:ptCount val="5"/>
                <c:pt idx="0">
                  <c:v>10434.68</c:v>
                </c:pt>
                <c:pt idx="1">
                  <c:v>11568.07</c:v>
                </c:pt>
                <c:pt idx="2">
                  <c:v>12544.69</c:v>
                </c:pt>
                <c:pt idx="3">
                  <c:v>10856.78</c:v>
                </c:pt>
                <c:pt idx="4">
                  <c:v>10352.28</c:v>
                </c:pt>
              </c:numCache>
            </c:numRef>
          </c:val>
        </c:ser>
        <c:dLbls>
          <c:showLegendKey val="0"/>
          <c:showVal val="0"/>
          <c:showCatName val="0"/>
          <c:showSerName val="0"/>
          <c:showPercent val="0"/>
          <c:showBubbleSize val="0"/>
        </c:dLbls>
        <c:gapWidth val="150"/>
        <c:shape val="box"/>
        <c:axId val="2136844360"/>
        <c:axId val="-2112335288"/>
        <c:axId val="0"/>
      </c:bar3DChart>
      <c:catAx>
        <c:axId val="2136844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112335288"/>
        <c:crosses val="autoZero"/>
        <c:auto val="1"/>
        <c:lblAlgn val="ctr"/>
        <c:lblOffset val="100"/>
        <c:noMultiLvlLbl val="0"/>
      </c:catAx>
      <c:valAx>
        <c:axId val="-2112335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crossAx val="21368443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i="1">
          <a:latin typeface="Times New Roman" panose="02020603050405020304" pitchFamily="18" charset="0"/>
          <a:cs typeface="Times New Roman" panose="02020603050405020304" pitchFamily="18"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0614658881925473"/>
          <c:y val="0.0277777777777778"/>
          <c:w val="0.873227909011374"/>
          <c:h val="0.761044400699912"/>
        </c:manualLayout>
      </c:layout>
      <c:bar3DChart>
        <c:barDir val="col"/>
        <c:grouping val="clustered"/>
        <c:varyColors val="0"/>
        <c:ser>
          <c:idx val="0"/>
          <c:order val="0"/>
          <c:tx>
            <c:strRef>
              <c:f>DATA!$A$558</c:f>
              <c:strCache>
                <c:ptCount val="1"/>
                <c:pt idx="0">
                  <c:v>do 1 ha włącznie</c:v>
                </c:pt>
              </c:strCache>
            </c:strRef>
          </c:tx>
          <c:invertIfNegative val="0"/>
          <c:dLbls>
            <c:dLbl>
              <c:idx val="0"/>
              <c:layout>
                <c:manualLayout>
                  <c:x val="0.0277777777777778"/>
                  <c:y val="-0.0231481481481482"/>
                </c:manualLayout>
              </c:layout>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numRef>
              <c:f>DATA!$E$599</c:f>
              <c:numCache>
                <c:formatCode>General</c:formatCode>
                <c:ptCount val="1"/>
              </c:numCache>
            </c:numRef>
          </c:cat>
          <c:val>
            <c:numRef>
              <c:f>DATA!$D$545</c:f>
              <c:numCache>
                <c:formatCode>0</c:formatCode>
                <c:ptCount val="1"/>
                <c:pt idx="0">
                  <c:v>396.0</c:v>
                </c:pt>
              </c:numCache>
            </c:numRef>
          </c:val>
        </c:ser>
        <c:ser>
          <c:idx val="1"/>
          <c:order val="1"/>
          <c:tx>
            <c:strRef>
              <c:f>DATA!$A$547</c:f>
              <c:strCache>
                <c:ptCount val="1"/>
                <c:pt idx="0">
                  <c:v>1 - 5 ha</c:v>
                </c:pt>
              </c:strCache>
            </c:strRef>
          </c:tx>
          <c:invertIfNegative val="0"/>
          <c:dLbls>
            <c:dLbl>
              <c:idx val="0"/>
              <c:layout>
                <c:manualLayout>
                  <c:x val="0.0277777777777777"/>
                  <c:y val="-0.0231481481481481"/>
                </c:manualLayout>
              </c:layout>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numRef>
              <c:f>DATA!$E$599</c:f>
              <c:numCache>
                <c:formatCode>General</c:formatCode>
                <c:ptCount val="1"/>
              </c:numCache>
            </c:numRef>
          </c:cat>
          <c:val>
            <c:numRef>
              <c:f>DATA!$D$547</c:f>
              <c:numCache>
                <c:formatCode>0</c:formatCode>
                <c:ptCount val="1"/>
                <c:pt idx="0">
                  <c:v>185.0</c:v>
                </c:pt>
              </c:numCache>
            </c:numRef>
          </c:val>
        </c:ser>
        <c:ser>
          <c:idx val="2"/>
          <c:order val="2"/>
          <c:tx>
            <c:strRef>
              <c:f>DATA!$A$550</c:f>
              <c:strCache>
                <c:ptCount val="1"/>
                <c:pt idx="0">
                  <c:v>5 - 10 ha</c:v>
                </c:pt>
              </c:strCache>
            </c:strRef>
          </c:tx>
          <c:invertIfNegative val="0"/>
          <c:dLbls>
            <c:dLbl>
              <c:idx val="0"/>
              <c:layout>
                <c:manualLayout>
                  <c:x val="0.0305555555555555"/>
                  <c:y val="-0.037037037037037"/>
                </c:manualLayout>
              </c:layout>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numRef>
              <c:f>DATA!$E$599</c:f>
              <c:numCache>
                <c:formatCode>General</c:formatCode>
                <c:ptCount val="1"/>
              </c:numCache>
            </c:numRef>
          </c:cat>
          <c:val>
            <c:numRef>
              <c:f>DATA!$D$550</c:f>
              <c:numCache>
                <c:formatCode>0</c:formatCode>
                <c:ptCount val="1"/>
                <c:pt idx="0">
                  <c:v>57.0</c:v>
                </c:pt>
              </c:numCache>
            </c:numRef>
          </c:val>
        </c:ser>
        <c:ser>
          <c:idx val="3"/>
          <c:order val="3"/>
          <c:tx>
            <c:strRef>
              <c:f>DATA!$A$552</c:f>
              <c:strCache>
                <c:ptCount val="1"/>
                <c:pt idx="0">
                  <c:v>10 -15 ha</c:v>
                </c:pt>
              </c:strCache>
            </c:strRef>
          </c:tx>
          <c:invertIfNegative val="0"/>
          <c:dLbls>
            <c:dLbl>
              <c:idx val="0"/>
              <c:layout>
                <c:manualLayout>
                  <c:x val="0.0277777777777777"/>
                  <c:y val="-0.0462962962962963"/>
                </c:manualLayout>
              </c:layout>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numRef>
              <c:f>DATA!$E$599</c:f>
              <c:numCache>
                <c:formatCode>General</c:formatCode>
                <c:ptCount val="1"/>
              </c:numCache>
            </c:numRef>
          </c:cat>
          <c:val>
            <c:numRef>
              <c:f>DATA!$D$552</c:f>
              <c:numCache>
                <c:formatCode>0</c:formatCode>
                <c:ptCount val="1"/>
                <c:pt idx="0">
                  <c:v>14.0</c:v>
                </c:pt>
              </c:numCache>
            </c:numRef>
          </c:val>
        </c:ser>
        <c:ser>
          <c:idx val="4"/>
          <c:order val="4"/>
          <c:tx>
            <c:strRef>
              <c:f>DATA!$A$555</c:f>
              <c:strCache>
                <c:ptCount val="1"/>
                <c:pt idx="0">
                  <c:v>15 ha i więcej</c:v>
                </c:pt>
              </c:strCache>
            </c:strRef>
          </c:tx>
          <c:invertIfNegative val="0"/>
          <c:dLbls>
            <c:dLbl>
              <c:idx val="0"/>
              <c:layout>
                <c:manualLayout>
                  <c:x val="0.0305555555555555"/>
                  <c:y val="-0.0231481481481482"/>
                </c:manualLayout>
              </c:layout>
              <c:showLegendKey val="0"/>
              <c:showVal val="1"/>
              <c:showCatName val="0"/>
              <c:showSerName val="0"/>
              <c:showPercent val="0"/>
              <c:showBubbleSize val="0"/>
            </c:dLbl>
            <c:txPr>
              <a:bodyPr/>
              <a:lstStyle/>
              <a:p>
                <a:pPr>
                  <a:defRPr sz="800"/>
                </a:pPr>
                <a:endParaRPr lang="pl-PL"/>
              </a:p>
            </c:txPr>
            <c:showLegendKey val="0"/>
            <c:showVal val="1"/>
            <c:showCatName val="0"/>
            <c:showSerName val="0"/>
            <c:showPercent val="0"/>
            <c:showBubbleSize val="0"/>
            <c:showLeaderLines val="0"/>
          </c:dLbls>
          <c:cat>
            <c:numRef>
              <c:f>DATA!$E$599</c:f>
              <c:numCache>
                <c:formatCode>General</c:formatCode>
                <c:ptCount val="1"/>
              </c:numCache>
            </c:numRef>
          </c:cat>
          <c:val>
            <c:numRef>
              <c:f>DATA!$D$555</c:f>
              <c:numCache>
                <c:formatCode>0</c:formatCode>
                <c:ptCount val="1"/>
                <c:pt idx="0">
                  <c:v>28.0</c:v>
                </c:pt>
              </c:numCache>
            </c:numRef>
          </c:val>
        </c:ser>
        <c:dLbls>
          <c:showLegendKey val="0"/>
          <c:showVal val="0"/>
          <c:showCatName val="0"/>
          <c:showSerName val="0"/>
          <c:showPercent val="0"/>
          <c:showBubbleSize val="0"/>
        </c:dLbls>
        <c:gapWidth val="150"/>
        <c:shape val="cylinder"/>
        <c:axId val="2133649240"/>
        <c:axId val="2119199896"/>
        <c:axId val="0"/>
      </c:bar3DChart>
      <c:catAx>
        <c:axId val="2133649240"/>
        <c:scaling>
          <c:orientation val="minMax"/>
        </c:scaling>
        <c:delete val="0"/>
        <c:axPos val="b"/>
        <c:numFmt formatCode="General" sourceLinked="1"/>
        <c:majorTickMark val="out"/>
        <c:minorTickMark val="none"/>
        <c:tickLblPos val="nextTo"/>
        <c:crossAx val="2119199896"/>
        <c:crosses val="autoZero"/>
        <c:auto val="1"/>
        <c:lblAlgn val="ctr"/>
        <c:lblOffset val="100"/>
        <c:noMultiLvlLbl val="0"/>
      </c:catAx>
      <c:valAx>
        <c:axId val="2119199896"/>
        <c:scaling>
          <c:orientation val="minMax"/>
        </c:scaling>
        <c:delete val="0"/>
        <c:axPos val="l"/>
        <c:majorGridlines/>
        <c:numFmt formatCode="0" sourceLinked="1"/>
        <c:majorTickMark val="out"/>
        <c:minorTickMark val="none"/>
        <c:tickLblPos val="nextTo"/>
        <c:crossAx val="2133649240"/>
        <c:crosses val="autoZero"/>
        <c:crossBetween val="between"/>
      </c:valAx>
    </c:plotArea>
    <c:legend>
      <c:legendPos val="b"/>
      <c:layout/>
      <c:overlay val="0"/>
      <c:txPr>
        <a:bodyPr/>
        <a:lstStyle/>
        <a:p>
          <a:pPr>
            <a:defRPr sz="800"/>
          </a:pPr>
          <a:endParaRPr lang="pl-PL"/>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09846456692913"/>
          <c:y val="0.0682629775444736"/>
          <c:w val="0.54563188976378"/>
          <c:h val="0.88544072615923"/>
        </c:manualLayout>
      </c:layout>
      <c:pieChart>
        <c:varyColors val="1"/>
        <c:ser>
          <c:idx val="0"/>
          <c:order val="0"/>
          <c:explosion val="25"/>
          <c:dLbls>
            <c:dLbl>
              <c:idx val="0"/>
              <c:layout>
                <c:manualLayout>
                  <c:x val="0.0678954505686789"/>
                  <c:y val="0.138888888888889"/>
                </c:manualLayout>
              </c:layout>
              <c:showLegendKey val="0"/>
              <c:showVal val="0"/>
              <c:showCatName val="0"/>
              <c:showSerName val="0"/>
              <c:showPercent val="1"/>
              <c:showBubbleSize val="0"/>
            </c:dLbl>
            <c:dLbl>
              <c:idx val="1"/>
              <c:layout>
                <c:manualLayout>
                  <c:x val="-0.119286089238845"/>
                  <c:y val="-0.467155147273257"/>
                </c:manualLayout>
              </c:layout>
              <c:showLegendKey val="0"/>
              <c:showVal val="0"/>
              <c:showCatName val="0"/>
              <c:showSerName val="0"/>
              <c:showPercent val="1"/>
              <c:showBubbleSize val="0"/>
            </c:dLbl>
            <c:numFmt formatCode="0.00%" sourceLinked="0"/>
            <c:showLegendKey val="0"/>
            <c:showVal val="0"/>
            <c:showCatName val="0"/>
            <c:showSerName val="0"/>
            <c:showPercent val="1"/>
            <c:showBubbleSize val="0"/>
            <c:showLeaderLines val="1"/>
          </c:dLbls>
          <c:cat>
            <c:strRef>
              <c:f>(Arkusz1!$D$3;Arkusz1!$F$3)</c:f>
              <c:strCache>
                <c:ptCount val="2"/>
                <c:pt idx="0">
                  <c:v>Zadania własne</c:v>
                </c:pt>
                <c:pt idx="1">
                  <c:v>Zadania koordynowane</c:v>
                </c:pt>
              </c:strCache>
            </c:strRef>
          </c:cat>
          <c:val>
            <c:numRef>
              <c:f>(Arkusz1!$D$17;Arkusz1!$F$17)</c:f>
              <c:numCache>
                <c:formatCode>General</c:formatCode>
                <c:ptCount val="2"/>
                <c:pt idx="0">
                  <c:v>5990.0</c:v>
                </c:pt>
                <c:pt idx="1">
                  <c:v>34761.0</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0.594759842519685"/>
          <c:y val="0.66165317876932"/>
          <c:w val="0.404924540682415"/>
          <c:h val="0.301309784193642"/>
        </c:manualLayout>
      </c:layout>
      <c:overlay val="0"/>
      <c:txPr>
        <a:bodyPr/>
        <a:lstStyle/>
        <a:p>
          <a:pPr rtl="0">
            <a:defRPr/>
          </a:pPr>
          <a:endParaRPr lang="pl-PL"/>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0.12119</cdr:x>
      <cdr:y>0.2008</cdr:y>
    </cdr:from>
    <cdr:to>
      <cdr:x>0.95619</cdr:x>
      <cdr:y>0.2008</cdr:y>
    </cdr:to>
    <cdr:cxnSp macro="">
      <cdr:nvCxnSpPr>
        <cdr:cNvPr id="3" name="Łącznik prosty 2"/>
        <cdr:cNvCxnSpPr/>
      </cdr:nvCxnSpPr>
      <cdr:spPr>
        <a:xfrm xmlns:a="http://schemas.openxmlformats.org/drawingml/2006/main">
          <a:off x="554098" y="550826"/>
          <a:ext cx="3817620" cy="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0.13278</cdr:x>
      <cdr:y>0.3213</cdr:y>
    </cdr:from>
    <cdr:to>
      <cdr:x>0.94833</cdr:x>
      <cdr:y>0.32222</cdr:y>
    </cdr:to>
    <cdr:cxnSp macro="">
      <cdr:nvCxnSpPr>
        <cdr:cNvPr id="2" name="Łącznik prosty 1"/>
        <cdr:cNvCxnSpPr/>
      </cdr:nvCxnSpPr>
      <cdr:spPr>
        <a:xfrm xmlns:a="http://schemas.openxmlformats.org/drawingml/2006/main">
          <a:off x="607060" y="881380"/>
          <a:ext cx="3728720" cy="2540"/>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0.13611</cdr:x>
      <cdr:y>0.44352</cdr:y>
    </cdr:from>
    <cdr:to>
      <cdr:x>0.95166</cdr:x>
      <cdr:y>0.44444</cdr:y>
    </cdr:to>
    <cdr:cxnSp macro="">
      <cdr:nvCxnSpPr>
        <cdr:cNvPr id="2" name="Łącznik prosty 1"/>
        <cdr:cNvCxnSpPr/>
      </cdr:nvCxnSpPr>
      <cdr:spPr>
        <a:xfrm xmlns:a="http://schemas.openxmlformats.org/drawingml/2006/main">
          <a:off x="622310" y="1216670"/>
          <a:ext cx="3728695" cy="2524"/>
        </a:xfrm>
        <a:prstGeom xmlns:a="http://schemas.openxmlformats.org/drawingml/2006/main" prst="line">
          <a:avLst/>
        </a:prstGeom>
        <a:ln xmlns:a="http://schemas.openxmlformats.org/drawingml/2006/main" w="28575">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83008-D035-B24B-B08C-00C56B9C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132</Pages>
  <Words>43752</Words>
  <Characters>262518</Characters>
  <Application>Microsoft Macintosh Word</Application>
  <DocSecurity>0</DocSecurity>
  <Lines>2187</Lines>
  <Paragraphs>611</Paragraphs>
  <ScaleCrop>false</ScaleCrop>
  <Company/>
  <LinksUpToDate>false</LinksUpToDate>
  <CharactersWithSpaces>305659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dc:creator>
  <cp:keywords/>
  <dc:description/>
  <cp:lastModifiedBy>Agnieszka</cp:lastModifiedBy>
  <cp:revision>3</cp:revision>
  <cp:lastPrinted>2014-09-12T09:21:00Z</cp:lastPrinted>
  <dcterms:created xsi:type="dcterms:W3CDTF">2014-09-12T09:21:00Z</dcterms:created>
  <dcterms:modified xsi:type="dcterms:W3CDTF">2014-09-12T11:28:00Z</dcterms:modified>
</cp:coreProperties>
</file>