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7D5840" w:rsidRDefault="0019679F" w:rsidP="0019679F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3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E56A08">
        <w:rPr>
          <w:rFonts w:ascii="Times New Roman" w:hAnsi="Times New Roman"/>
          <w:spacing w:val="-6"/>
          <w:sz w:val="24"/>
          <w:szCs w:val="24"/>
        </w:rPr>
        <w:t>1</w:t>
      </w:r>
      <w:r w:rsidR="00D0410F">
        <w:rPr>
          <w:rFonts w:ascii="Times New Roman" w:hAnsi="Times New Roman"/>
          <w:spacing w:val="-6"/>
          <w:sz w:val="24"/>
          <w:szCs w:val="24"/>
        </w:rPr>
        <w:t>1</w:t>
      </w:r>
      <w:r>
        <w:rPr>
          <w:rFonts w:ascii="Times New Roman" w:hAnsi="Times New Roman"/>
          <w:spacing w:val="-6"/>
          <w:sz w:val="24"/>
          <w:szCs w:val="24"/>
        </w:rPr>
        <w:t xml:space="preserve">.2014. </w:t>
      </w:r>
      <w:r w:rsidR="00355C73">
        <w:rPr>
          <w:rFonts w:ascii="Times New Roman" w:hAnsi="Times New Roman"/>
          <w:spacing w:val="-6"/>
          <w:sz w:val="24"/>
          <w:szCs w:val="24"/>
        </w:rPr>
        <w:t>ASO</w:t>
      </w: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19679F" w:rsidRPr="007D5840" w:rsidRDefault="0019679F" w:rsidP="0019679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p w:rsidR="0019679F" w:rsidRPr="007D5840" w:rsidRDefault="0019679F" w:rsidP="001967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18"/>
          <w:szCs w:val="18"/>
        </w:rPr>
        <w:t> </w:t>
      </w:r>
    </w:p>
    <w:tbl>
      <w:tblPr>
        <w:tblpPr w:leftFromText="141" w:rightFromText="141" w:vertAnchor="text" w:tblpY="1"/>
        <w:tblOverlap w:val="never"/>
        <w:tblW w:w="7100" w:type="dxa"/>
        <w:tblCellSpacing w:w="0" w:type="dxa"/>
        <w:tblInd w:w="991" w:type="dxa"/>
        <w:tblCellMar>
          <w:left w:w="0" w:type="dxa"/>
          <w:right w:w="0" w:type="dxa"/>
        </w:tblCellMar>
        <w:tblLook w:val="04A0"/>
      </w:tblPr>
      <w:tblGrid>
        <w:gridCol w:w="7100"/>
      </w:tblGrid>
      <w:tr w:rsidR="0019679F" w:rsidRPr="007D5840" w:rsidTr="006C730E">
        <w:trPr>
          <w:trHeight w:val="1581"/>
          <w:tblCellSpacing w:w="0" w:type="dxa"/>
        </w:trPr>
        <w:tc>
          <w:tcPr>
            <w:tcW w:w="0" w:type="auto"/>
            <w:vAlign w:val="center"/>
            <w:hideMark/>
          </w:tcPr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7D5840">
              <w:rPr>
                <w:rFonts w:ascii="Times New Roman" w:eastAsia="Times New Roman" w:hAnsi="Times New Roman"/>
                <w:sz w:val="16"/>
                <w:szCs w:val="16"/>
              </w:rPr>
              <w:t>ykonawcy *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t>______________________________________________________________</w:t>
            </w:r>
          </w:p>
          <w:p w:rsidR="0019679F" w:rsidRPr="007D5840" w:rsidRDefault="0019679F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  <w:t>______________________________________________________________</w:t>
            </w:r>
            <w:r w:rsidRPr="007D5840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Wykonawcy</w:t>
            </w:r>
          </w:p>
        </w:tc>
      </w:tr>
    </w:tbl>
    <w:p w:rsidR="0019679F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textWrapping" w:clear="all"/>
      </w:r>
      <w:r w:rsidRPr="00A53A4C">
        <w:rPr>
          <w:rFonts w:ascii="Arial" w:eastAsia="Times New Roman" w:hAnsi="Arial" w:cs="Arial"/>
          <w:sz w:val="18"/>
          <w:szCs w:val="18"/>
        </w:rPr>
        <w:t xml:space="preserve">  </w:t>
      </w:r>
    </w:p>
    <w:p w:rsidR="0019679F" w:rsidRPr="00A53A4C" w:rsidRDefault="0019679F" w:rsidP="0019679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19679F" w:rsidRPr="002E76A4" w:rsidRDefault="0019679F" w:rsidP="0019679F">
      <w:pPr>
        <w:jc w:val="center"/>
        <w:rPr>
          <w:rFonts w:ascii="Times New Roman" w:hAnsi="Times New Roman"/>
        </w:rPr>
      </w:pPr>
      <w:r w:rsidRPr="002E76A4">
        <w:rPr>
          <w:rFonts w:ascii="Times New Roman" w:hAnsi="Times New Roman"/>
          <w:b/>
          <w:bCs/>
        </w:rPr>
        <w:t>OŚWIADCZENIE</w:t>
      </w:r>
    </w:p>
    <w:p w:rsidR="0019679F" w:rsidRDefault="0019679F" w:rsidP="0019679F">
      <w:pPr>
        <w:pStyle w:val="Nagwek1"/>
        <w:jc w:val="center"/>
        <w:rPr>
          <w:sz w:val="24"/>
          <w:szCs w:val="24"/>
        </w:rPr>
      </w:pPr>
    </w:p>
    <w:p w:rsidR="0019679F" w:rsidRPr="00453A59" w:rsidRDefault="0019679F" w:rsidP="0019679F">
      <w:pPr>
        <w:pStyle w:val="Nagwek1"/>
        <w:jc w:val="center"/>
        <w:rPr>
          <w:sz w:val="24"/>
          <w:szCs w:val="24"/>
        </w:rPr>
      </w:pPr>
      <w:r w:rsidRPr="00FD0D61">
        <w:rPr>
          <w:sz w:val="24"/>
          <w:szCs w:val="24"/>
        </w:rPr>
        <w:t>o braku podstaw do wykluczenia z postępowania o udzielenie zamówienia publicznego na podstawie okoliczności, o których mowa w art. 24 ust. 1 ustawy Prawo zamówień publicznych</w:t>
      </w:r>
    </w:p>
    <w:p w:rsidR="0019679F" w:rsidRDefault="0019679F" w:rsidP="001967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9F" w:rsidRDefault="0019679F" w:rsidP="00196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6A4">
        <w:rPr>
          <w:rFonts w:ascii="Times New Roman" w:hAnsi="Times New Roman"/>
          <w:sz w:val="24"/>
          <w:szCs w:val="24"/>
        </w:rPr>
        <w:t>Składając ofertę w postępowaniu</w:t>
      </w:r>
      <w:r>
        <w:rPr>
          <w:rFonts w:ascii="Times New Roman" w:hAnsi="Times New Roman"/>
          <w:sz w:val="24"/>
          <w:szCs w:val="24"/>
        </w:rPr>
        <w:t>:</w:t>
      </w:r>
    </w:p>
    <w:p w:rsidR="00D0410F" w:rsidRDefault="00E56A08" w:rsidP="00D0410F">
      <w:pPr>
        <w:autoSpaceDE w:val="0"/>
        <w:autoSpaceDN w:val="0"/>
        <w:rPr>
          <w:b/>
          <w:bCs/>
          <w:sz w:val="28"/>
          <w:szCs w:val="28"/>
        </w:rPr>
      </w:pPr>
      <w:r w:rsidRPr="00A67E74">
        <w:rPr>
          <w:sz w:val="28"/>
          <w:szCs w:val="28"/>
        </w:rPr>
        <w:t xml:space="preserve">    </w:t>
      </w:r>
      <w:r w:rsidR="00D0410F">
        <w:rPr>
          <w:rFonts w:ascii="Times New Roman" w:hAnsi="Times New Roman"/>
          <w:b/>
          <w:bCs/>
          <w:color w:val="000000"/>
          <w:sz w:val="24"/>
          <w:szCs w:val="24"/>
        </w:rPr>
        <w:t>„Nakładka bitumiczna na ul. Jagiellońskiej w Sośnicowicach – etap I”</w:t>
      </w:r>
      <w:r w:rsidR="00D0410F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19679F" w:rsidRPr="002E76A4" w:rsidRDefault="00D0410F" w:rsidP="00D0410F">
      <w:pPr>
        <w:tabs>
          <w:tab w:val="left" w:pos="360"/>
          <w:tab w:val="left" w:pos="420"/>
        </w:tabs>
        <w:rPr>
          <w:rFonts w:ascii="Times New Roman" w:hAnsi="Times New Roman"/>
          <w:sz w:val="24"/>
          <w:szCs w:val="24"/>
        </w:rPr>
      </w:pPr>
      <w:r w:rsidRPr="00A67E74">
        <w:rPr>
          <w:sz w:val="28"/>
          <w:szCs w:val="28"/>
        </w:rPr>
        <w:t xml:space="preserve"> </w:t>
      </w:r>
      <w:r w:rsidR="0019679F" w:rsidRPr="002E76A4">
        <w:rPr>
          <w:rFonts w:ascii="Times New Roman" w:hAnsi="Times New Roman"/>
          <w:sz w:val="24"/>
          <w:szCs w:val="24"/>
        </w:rPr>
        <w:t>oświadczamy, że nie podlegamy wykluczeniu z postępowania o udzielenie zamówienia publicznego na podstawie okoliczności, o których mowa w art. 24 ust. 1 Pzp.</w:t>
      </w:r>
    </w:p>
    <w:p w:rsidR="0019679F" w:rsidRPr="00A53A4C" w:rsidRDefault="0019679F" w:rsidP="0019679F">
      <w:pPr>
        <w:spacing w:line="360" w:lineRule="auto"/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 </w:t>
      </w:r>
    </w:p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34"/>
        <w:gridCol w:w="2834"/>
        <w:gridCol w:w="3404"/>
      </w:tblGrid>
      <w:tr w:rsidR="0019679F" w:rsidRPr="00A53A4C" w:rsidTr="006C730E">
        <w:trPr>
          <w:tblCellSpacing w:w="0" w:type="dxa"/>
        </w:trPr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miejscowość, data</w:t>
            </w:r>
          </w:p>
        </w:tc>
        <w:tc>
          <w:tcPr>
            <w:tcW w:w="165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>imię i nazwisko</w:t>
            </w:r>
            <w:r w:rsidRPr="00A53A4C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1700" w:type="pct"/>
            <w:hideMark/>
          </w:tcPr>
          <w:p w:rsidR="0019679F" w:rsidRPr="00A53A4C" w:rsidRDefault="0019679F" w:rsidP="006C73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A4C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  <w:r w:rsidRPr="00A53A4C">
              <w:rPr>
                <w:rFonts w:ascii="Arial" w:hAnsi="Arial" w:cs="Arial"/>
                <w:sz w:val="18"/>
                <w:szCs w:val="18"/>
              </w:rPr>
              <w:br/>
            </w:r>
            <w:r w:rsidRPr="007D5840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Wykonawcy</w:t>
            </w:r>
            <w:r w:rsidRPr="007D5840">
              <w:rPr>
                <w:sz w:val="18"/>
                <w:szCs w:val="18"/>
              </w:rPr>
              <w:t xml:space="preserve"> lub osoby upoważnionej</w:t>
            </w:r>
          </w:p>
        </w:tc>
      </w:tr>
    </w:tbl>
    <w:p w:rsidR="0019679F" w:rsidRPr="00A53A4C" w:rsidRDefault="0019679F" w:rsidP="0019679F">
      <w:pPr>
        <w:rPr>
          <w:rFonts w:ascii="Arial" w:hAnsi="Arial" w:cs="Arial"/>
          <w:sz w:val="18"/>
          <w:szCs w:val="18"/>
        </w:rPr>
      </w:pPr>
      <w:r w:rsidRPr="00A53A4C">
        <w:rPr>
          <w:rFonts w:ascii="Arial" w:hAnsi="Arial" w:cs="Arial"/>
          <w:sz w:val="18"/>
          <w:szCs w:val="18"/>
        </w:rPr>
        <w:t> </w:t>
      </w:r>
    </w:p>
    <w:p w:rsidR="0019679F" w:rsidRPr="007F12F6" w:rsidRDefault="0019679F" w:rsidP="0019679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7F12F6">
        <w:rPr>
          <w:rFonts w:ascii="Arial" w:hAnsi="Arial" w:cs="Arial"/>
          <w:i/>
          <w:iCs/>
          <w:sz w:val="16"/>
          <w:szCs w:val="16"/>
        </w:rPr>
        <w:t>Niniejsze „Oświadczenie o braku podstaw do wykluczenia” składa każdy z Uczestników wspólnie ubiegających się o udzielenie zamówienia, a także podmioty na zasobach których Uczestnik polega na zasadach określonych w art. 26 ust. 2b ustawy Pzp, wykazując spełnianie warunków udziału w postępowaniu, jeżeli podmioty te będą brały udział w realizacji części zamówienia.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t xml:space="preserve"> </w:t>
      </w:r>
      <w:r w:rsidRPr="007F12F6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</w:p>
    <w:p w:rsidR="0019679F" w:rsidRPr="00A53A4C" w:rsidRDefault="0019679F" w:rsidP="0019679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326AA0" w:rsidRDefault="00326AA0"/>
    <w:sectPr w:rsidR="00326AA0" w:rsidSect="00066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7A" w:rsidRDefault="0073147A" w:rsidP="0019679F">
      <w:pPr>
        <w:spacing w:after="0" w:line="240" w:lineRule="auto"/>
      </w:pPr>
      <w:r>
        <w:separator/>
      </w:r>
    </w:p>
  </w:endnote>
  <w:endnote w:type="continuationSeparator" w:id="1">
    <w:p w:rsidR="0073147A" w:rsidRDefault="0073147A" w:rsidP="0019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7A" w:rsidRDefault="0073147A" w:rsidP="0019679F">
      <w:pPr>
        <w:spacing w:after="0" w:line="240" w:lineRule="auto"/>
      </w:pPr>
      <w:r>
        <w:separator/>
      </w:r>
    </w:p>
  </w:footnote>
  <w:footnote w:type="continuationSeparator" w:id="1">
    <w:p w:rsidR="0073147A" w:rsidRDefault="0073147A" w:rsidP="0019679F">
      <w:pPr>
        <w:spacing w:after="0" w:line="240" w:lineRule="auto"/>
      </w:pPr>
      <w:r>
        <w:continuationSeparator/>
      </w:r>
    </w:p>
  </w:footnote>
  <w:footnote w:id="2">
    <w:p w:rsidR="0019679F" w:rsidRPr="007F12F6" w:rsidRDefault="0019679F" w:rsidP="0019679F">
      <w:pPr>
        <w:pStyle w:val="Tekstprzypisudolnego"/>
        <w:rPr>
          <w:sz w:val="18"/>
          <w:szCs w:val="18"/>
          <w:lang w:val="pl-PL"/>
        </w:rPr>
      </w:pPr>
      <w:r w:rsidRPr="007F12F6">
        <w:rPr>
          <w:rStyle w:val="Odwoanieprzypisudolnego"/>
          <w:sz w:val="18"/>
          <w:szCs w:val="18"/>
        </w:rPr>
        <w:footnoteRef/>
      </w:r>
      <w:r w:rsidRPr="007F12F6">
        <w:rPr>
          <w:sz w:val="18"/>
          <w:szCs w:val="18"/>
          <w:lang w:val="pl-PL"/>
        </w:rPr>
        <w:t xml:space="preserve"> Zapis zamieszczony we wzorze w celach informacyjnych – do usuni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  <w:r w:rsidRPr="007F12F6">
        <w:rPr>
          <w:sz w:val="18"/>
          <w:szCs w:val="18"/>
          <w:lang w:val="pl-PL"/>
        </w:rPr>
        <w:t>cia przez Wykonawc</w:t>
      </w:r>
      <w:r w:rsidRPr="007F12F6">
        <w:rPr>
          <w:rFonts w:ascii="TimesNewRoman" w:eastAsia="TimesNewRoman" w:cs="TimesNewRoman" w:hint="eastAsia"/>
          <w:sz w:val="18"/>
          <w:szCs w:val="18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0F" w:rsidRDefault="00CB444D" w:rsidP="00D0410F">
    <w:pPr>
      <w:autoSpaceDE w:val="0"/>
      <w:autoSpaceDN w:val="0"/>
      <w:rPr>
        <w:b/>
        <w:bCs/>
        <w:sz w:val="28"/>
        <w:szCs w:val="28"/>
      </w:rPr>
    </w:pPr>
    <w:r w:rsidRPr="00CB444D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margin-left:-2.3pt;margin-top:2pt;width:24pt;height:24.75pt;z-index:-251658752;visibility:visible">
          <v:imagedata r:id="rId1" o:title="herb mały"/>
          <w10:wrap type="square"/>
        </v:shape>
      </w:pict>
    </w:r>
    <w:r w:rsidR="00326AA0">
      <w:rPr>
        <w:rFonts w:ascii="Times New Roman" w:hAnsi="Times New Roman"/>
        <w:sz w:val="20"/>
        <w:szCs w:val="20"/>
      </w:rPr>
      <w:t xml:space="preserve">Przetarg nieograniczony </w:t>
    </w:r>
    <w:r w:rsidR="00355C73">
      <w:rPr>
        <w:rFonts w:ascii="Times New Roman" w:hAnsi="Times New Roman"/>
        <w:b/>
        <w:sz w:val="20"/>
        <w:szCs w:val="20"/>
      </w:rPr>
      <w:t>ZP-</w:t>
    </w:r>
    <w:r w:rsidR="00E56A08">
      <w:rPr>
        <w:rFonts w:ascii="Times New Roman" w:hAnsi="Times New Roman"/>
        <w:b/>
        <w:sz w:val="20"/>
        <w:szCs w:val="20"/>
      </w:rPr>
      <w:t>1</w:t>
    </w:r>
    <w:r w:rsidR="00D0410F">
      <w:rPr>
        <w:rFonts w:ascii="Times New Roman" w:hAnsi="Times New Roman"/>
        <w:b/>
        <w:sz w:val="20"/>
        <w:szCs w:val="20"/>
      </w:rPr>
      <w:t>1</w:t>
    </w:r>
    <w:r w:rsidR="00326AA0">
      <w:rPr>
        <w:rFonts w:ascii="Times New Roman" w:hAnsi="Times New Roman"/>
        <w:b/>
        <w:sz w:val="20"/>
        <w:szCs w:val="20"/>
      </w:rPr>
      <w:t>/2014</w:t>
    </w:r>
    <w:r w:rsidR="00326AA0">
      <w:rPr>
        <w:rFonts w:ascii="Times New Roman" w:hAnsi="Times New Roman"/>
        <w:sz w:val="20"/>
        <w:szCs w:val="20"/>
      </w:rPr>
      <w:t xml:space="preserve"> </w:t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tab/>
    </w:r>
    <w:r w:rsidR="00326AA0">
      <w:rPr>
        <w:rFonts w:ascii="Times New Roman" w:hAnsi="Times New Roman"/>
        <w:sz w:val="20"/>
        <w:szCs w:val="20"/>
      </w:rPr>
      <w:br/>
    </w:r>
    <w:r w:rsidR="00E56A08" w:rsidRPr="00A67E74">
      <w:rPr>
        <w:sz w:val="28"/>
        <w:szCs w:val="28"/>
      </w:rPr>
      <w:t xml:space="preserve">    </w:t>
    </w:r>
    <w:r w:rsidR="00D0410F">
      <w:rPr>
        <w:sz w:val="28"/>
        <w:szCs w:val="28"/>
      </w:rPr>
      <w:t xml:space="preserve">  </w:t>
    </w:r>
    <w:r w:rsidR="00D0410F">
      <w:rPr>
        <w:rFonts w:ascii="Times New Roman" w:hAnsi="Times New Roman"/>
        <w:b/>
        <w:bCs/>
        <w:color w:val="000000"/>
        <w:sz w:val="24"/>
        <w:szCs w:val="24"/>
      </w:rPr>
      <w:t>„Nakładka bitumiczna na ul. Jagiellońskiej w Sośnicowicach – etap I”.</w:t>
    </w:r>
    <w:r w:rsidR="00D0410F">
      <w:rPr>
        <w:rFonts w:ascii="Times New Roman" w:hAnsi="Times New Roman"/>
        <w:b/>
        <w:bCs/>
        <w:color w:val="000000"/>
        <w:sz w:val="24"/>
        <w:szCs w:val="24"/>
      </w:rPr>
      <w:br/>
    </w:r>
  </w:p>
  <w:p w:rsidR="0095792C" w:rsidRDefault="0073147A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679F"/>
    <w:rsid w:val="0019679F"/>
    <w:rsid w:val="00326AA0"/>
    <w:rsid w:val="00355C73"/>
    <w:rsid w:val="004F5B41"/>
    <w:rsid w:val="0073147A"/>
    <w:rsid w:val="007E0137"/>
    <w:rsid w:val="00CB444D"/>
    <w:rsid w:val="00CD3FE8"/>
    <w:rsid w:val="00D0410F"/>
    <w:rsid w:val="00E56A08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18"/>
  </w:style>
  <w:style w:type="paragraph" w:styleId="Nagwek1">
    <w:name w:val="heading 1"/>
    <w:basedOn w:val="Normalny"/>
    <w:next w:val="Normalny"/>
    <w:link w:val="Nagwek1Znak"/>
    <w:qFormat/>
    <w:rsid w:val="001967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79F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679F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79F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rsid w:val="00196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679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rsid w:val="0019679F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3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682B-6F5B-411C-8EAF-D011E5E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5</cp:revision>
  <dcterms:created xsi:type="dcterms:W3CDTF">2014-04-02T09:10:00Z</dcterms:created>
  <dcterms:modified xsi:type="dcterms:W3CDTF">2014-07-15T08:25:00Z</dcterms:modified>
</cp:coreProperties>
</file>