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78" w:rsidRPr="00C27D78" w:rsidRDefault="00C27D78" w:rsidP="00C27D78">
      <w:pPr>
        <w:pStyle w:val="Default"/>
        <w:rPr>
          <w:rFonts w:ascii="Times New Roman" w:hAnsi="Times New Roman" w:cs="Times New Roman"/>
        </w:rPr>
      </w:pPr>
    </w:p>
    <w:p w:rsidR="00C27D78" w:rsidRPr="00C27D78" w:rsidRDefault="00C27D78" w:rsidP="00C27D78">
      <w:pPr>
        <w:pStyle w:val="Default"/>
        <w:jc w:val="right"/>
        <w:rPr>
          <w:rFonts w:ascii="Times New Roman" w:hAnsi="Times New Roman" w:cs="Times New Roman"/>
        </w:rPr>
      </w:pPr>
      <w:r w:rsidRPr="00C27D78">
        <w:rPr>
          <w:rFonts w:ascii="Times New Roman" w:hAnsi="Times New Roman" w:cs="Times New Roman"/>
        </w:rPr>
        <w:t xml:space="preserve"> </w:t>
      </w:r>
      <w:r w:rsidR="00B31416">
        <w:rPr>
          <w:rFonts w:ascii="Times New Roman" w:hAnsi="Times New Roman" w:cs="Times New Roman"/>
          <w:b/>
          <w:bCs/>
        </w:rPr>
        <w:t>Załącznik</w:t>
      </w:r>
      <w:r w:rsidR="00B31416" w:rsidRPr="00B31416">
        <w:rPr>
          <w:rFonts w:ascii="Times New Roman" w:hAnsi="Times New Roman" w:cs="Times New Roman"/>
          <w:b/>
          <w:bCs/>
        </w:rPr>
        <w:t xml:space="preserve"> nr 1</w:t>
      </w:r>
      <w:r w:rsidRPr="00B31416">
        <w:rPr>
          <w:rFonts w:ascii="Times New Roman" w:hAnsi="Times New Roman" w:cs="Times New Roman"/>
          <w:b/>
          <w:bCs/>
        </w:rPr>
        <w:t xml:space="preserve"> do SWZ</w:t>
      </w:r>
      <w:r w:rsidRPr="00C27D78">
        <w:rPr>
          <w:rFonts w:ascii="Times New Roman" w:hAnsi="Times New Roman" w:cs="Times New Roman"/>
          <w:b/>
          <w:bCs/>
        </w:rPr>
        <w:t xml:space="preserve"> </w:t>
      </w:r>
    </w:p>
    <w:p w:rsidR="00C27D78" w:rsidRPr="00C27D78" w:rsidRDefault="00C27D78" w:rsidP="00C27D78">
      <w:pPr>
        <w:pStyle w:val="Default"/>
        <w:jc w:val="center"/>
        <w:rPr>
          <w:rFonts w:ascii="Times New Roman" w:hAnsi="Times New Roman" w:cs="Times New Roman"/>
          <w:b/>
          <w:bCs/>
        </w:rPr>
      </w:pPr>
      <w:r w:rsidRPr="00C27D78">
        <w:rPr>
          <w:rFonts w:ascii="Times New Roman" w:hAnsi="Times New Roman" w:cs="Times New Roman"/>
          <w:b/>
          <w:bCs/>
        </w:rPr>
        <w:t>Opis przedmiotu zamówienia (OPZ)</w:t>
      </w:r>
    </w:p>
    <w:p w:rsidR="00C27D78" w:rsidRDefault="00C27D78" w:rsidP="00C27D78">
      <w:pPr>
        <w:pStyle w:val="Default"/>
        <w:jc w:val="center"/>
        <w:rPr>
          <w:sz w:val="23"/>
          <w:szCs w:val="23"/>
        </w:rPr>
      </w:pPr>
    </w:p>
    <w:p w:rsidR="00C27D78" w:rsidRPr="00C27D78" w:rsidRDefault="00C27D78" w:rsidP="00B31416">
      <w:pPr>
        <w:pStyle w:val="Default"/>
        <w:jc w:val="both"/>
        <w:rPr>
          <w:rFonts w:ascii="Times New Roman" w:hAnsi="Times New Roman" w:cs="Times New Roman"/>
        </w:rPr>
      </w:pPr>
      <w:r w:rsidRPr="000D3B67">
        <w:rPr>
          <w:rFonts w:ascii="Times New Roman" w:hAnsi="Times New Roman" w:cs="Times New Roman"/>
          <w:b/>
          <w:bCs/>
        </w:rPr>
        <w:t>1.</w:t>
      </w:r>
      <w:r w:rsidRPr="00C27D78">
        <w:rPr>
          <w:rFonts w:ascii="Times New Roman" w:hAnsi="Times New Roman" w:cs="Times New Roman"/>
          <w:b/>
          <w:bCs/>
        </w:rPr>
        <w:t xml:space="preserve"> </w:t>
      </w:r>
      <w:r w:rsidRPr="00C27D78">
        <w:rPr>
          <w:rFonts w:ascii="Times New Roman" w:hAnsi="Times New Roman" w:cs="Times New Roman"/>
        </w:rPr>
        <w:t xml:space="preserve">Przedmiotem zamówienia jest opracowanie </w:t>
      </w:r>
      <w:r>
        <w:rPr>
          <w:rFonts w:ascii="Times New Roman" w:hAnsi="Times New Roman" w:cs="Times New Roman"/>
        </w:rPr>
        <w:t xml:space="preserve">zmiany </w:t>
      </w:r>
      <w:r w:rsidRPr="00C27D78">
        <w:rPr>
          <w:rFonts w:ascii="Times New Roman" w:hAnsi="Times New Roman" w:cs="Times New Roman"/>
        </w:rPr>
        <w:t>plan</w:t>
      </w:r>
      <w:r>
        <w:rPr>
          <w:rFonts w:ascii="Times New Roman" w:hAnsi="Times New Roman" w:cs="Times New Roman"/>
        </w:rPr>
        <w:t xml:space="preserve">u </w:t>
      </w:r>
      <w:r w:rsidR="00B31416">
        <w:rPr>
          <w:rFonts w:ascii="Times New Roman" w:hAnsi="Times New Roman" w:cs="Times New Roman"/>
        </w:rPr>
        <w:t xml:space="preserve">zagospodarowani </w:t>
      </w:r>
      <w:r w:rsidRPr="00C27D78">
        <w:rPr>
          <w:rFonts w:ascii="Times New Roman" w:hAnsi="Times New Roman" w:cs="Times New Roman"/>
        </w:rPr>
        <w:t xml:space="preserve">przestrzennego. </w:t>
      </w:r>
    </w:p>
    <w:p w:rsidR="00C27D78" w:rsidRPr="00C27D78" w:rsidRDefault="00C27D78" w:rsidP="00C27D78">
      <w:pPr>
        <w:spacing w:line="276" w:lineRule="auto"/>
        <w:ind w:right="-143"/>
        <w:jc w:val="both"/>
        <w:rPr>
          <w:b/>
          <w:bCs/>
        </w:rPr>
      </w:pPr>
      <w:r w:rsidRPr="00C27D78">
        <w:t xml:space="preserve">Zamówienie obejmuje </w:t>
      </w:r>
      <w:r w:rsidRPr="00C27D78">
        <w:rPr>
          <w:b/>
        </w:rPr>
        <w:t>,,</w:t>
      </w:r>
      <w:r w:rsidRPr="00C27D78">
        <w:rPr>
          <w:b/>
          <w:bCs/>
        </w:rPr>
        <w:t>Opracowanie projektu zmiany miejscowego planu zagospodarowania przestrzennego</w:t>
      </w:r>
      <w:r w:rsidRPr="00C27D78">
        <w:t xml:space="preserve"> </w:t>
      </w:r>
      <w:r w:rsidRPr="00C27D78">
        <w:rPr>
          <w:b/>
        </w:rPr>
        <w:t>miasta</w:t>
      </w:r>
      <w:r w:rsidRPr="00C27D78">
        <w:t xml:space="preserve"> i </w:t>
      </w:r>
      <w:r>
        <w:rPr>
          <w:b/>
          <w:bCs/>
        </w:rPr>
        <w:t>gminy Sośnicowice"</w:t>
      </w:r>
      <w:r w:rsidRPr="00C27D78">
        <w:t xml:space="preserve"> zgodnie z przepisami ustawy z dnia 27 marca 2003 r. o planowaniu i zagospodarowaniu przestrzennym (</w:t>
      </w:r>
      <w:proofErr w:type="spellStart"/>
      <w:r w:rsidRPr="00C27D78">
        <w:t>t.j</w:t>
      </w:r>
      <w:proofErr w:type="spellEnd"/>
      <w:r w:rsidRPr="00C27D78">
        <w:t xml:space="preserve">. </w:t>
      </w:r>
      <w:r>
        <w:t>Dz.</w:t>
      </w:r>
      <w:r w:rsidR="00B31416">
        <w:t xml:space="preserve"> </w:t>
      </w:r>
      <w:r>
        <w:t xml:space="preserve">U. </w:t>
      </w:r>
      <w:r w:rsidRPr="00C27D78">
        <w:t>z 2022 r., poz. 503)</w:t>
      </w:r>
      <w:r w:rsidR="000D3B67">
        <w:t xml:space="preserve"> oraz wymogów określonych w Rozporządzeniu Ministra Rozwoju i Technologii z dnia 17 grudnia 2021r. w sprawie wymaganego zakresu projektu miejscowego planu zagospodarowania przestrzennego ( </w:t>
      </w:r>
      <w:proofErr w:type="spellStart"/>
      <w:r w:rsidR="000D3B67">
        <w:t>Dz.U</w:t>
      </w:r>
      <w:proofErr w:type="spellEnd"/>
      <w:r w:rsidR="000D3B67">
        <w:t>. z 2021</w:t>
      </w:r>
      <w:r w:rsidR="00B31416">
        <w:t xml:space="preserve"> r. </w:t>
      </w:r>
      <w:r w:rsidR="000D3B67">
        <w:t xml:space="preserve"> poz.</w:t>
      </w:r>
      <w:r w:rsidR="00B31416">
        <w:t xml:space="preserve"> </w:t>
      </w:r>
      <w:r w:rsidR="000D3B67">
        <w:t>2404).</w:t>
      </w:r>
    </w:p>
    <w:p w:rsidR="00C27D78" w:rsidRDefault="00C27D78" w:rsidP="00C27D78">
      <w:pPr>
        <w:spacing w:line="276" w:lineRule="auto"/>
        <w:ind w:right="-143"/>
        <w:jc w:val="both"/>
        <w:rPr>
          <w:bCs/>
          <w:sz w:val="23"/>
          <w:szCs w:val="23"/>
        </w:rPr>
      </w:pPr>
      <w:r w:rsidRPr="00C27D78">
        <w:rPr>
          <w:b/>
        </w:rPr>
        <w:t xml:space="preserve">Zmiana miejscowego planu zagospodarowania przestrzennego dotyczy </w:t>
      </w:r>
      <w:proofErr w:type="spellStart"/>
      <w:r w:rsidRPr="00C27D78">
        <w:rPr>
          <w:b/>
        </w:rPr>
        <w:t>m.in</w:t>
      </w:r>
      <w:proofErr w:type="spellEnd"/>
      <w:r w:rsidRPr="00C27D78">
        <w:rPr>
          <w:b/>
        </w:rPr>
        <w:t xml:space="preserve"> obszaru w Sierakowicach dla udokumentowanego złoża iłów ceramiki budowlanej "Sierakowice", jak również terenów na których występuje niezgodność z obwiązującym planem oraz dodatkowo uwzględnieni</w:t>
      </w:r>
      <w:r>
        <w:rPr>
          <w:b/>
        </w:rPr>
        <w:t>a</w:t>
      </w:r>
      <w:r w:rsidRPr="00C27D78">
        <w:rPr>
          <w:b/>
        </w:rPr>
        <w:t xml:space="preserve"> wniosków do zmiany planu, po uprzednim ustaleniu, że nie zostaną naruszone ustalenia Studium.</w:t>
      </w:r>
      <w:r w:rsidRPr="00C27D78">
        <w:t xml:space="preserve"> </w:t>
      </w:r>
    </w:p>
    <w:p w:rsidR="00C27D78" w:rsidRPr="00C27D78" w:rsidRDefault="00C27D78" w:rsidP="00C27D78">
      <w:pPr>
        <w:pStyle w:val="Default"/>
        <w:spacing w:line="276" w:lineRule="auto"/>
        <w:rPr>
          <w:rFonts w:ascii="Times New Roman" w:hAnsi="Times New Roman" w:cs="Times New Roman"/>
          <w:sz w:val="23"/>
          <w:szCs w:val="23"/>
        </w:rPr>
      </w:pPr>
      <w:r w:rsidRPr="000D3B67">
        <w:rPr>
          <w:rFonts w:ascii="Times New Roman" w:hAnsi="Times New Roman" w:cs="Times New Roman"/>
          <w:b/>
          <w:bCs/>
          <w:sz w:val="23"/>
          <w:szCs w:val="23"/>
        </w:rPr>
        <w:t>2.</w:t>
      </w:r>
      <w:r w:rsidRPr="00C27D78">
        <w:rPr>
          <w:rFonts w:ascii="Times New Roman" w:hAnsi="Times New Roman" w:cs="Times New Roman"/>
          <w:bCs/>
          <w:sz w:val="23"/>
          <w:szCs w:val="23"/>
        </w:rPr>
        <w:t xml:space="preserve"> </w:t>
      </w:r>
      <w:r w:rsidRPr="00C27D78">
        <w:rPr>
          <w:rFonts w:ascii="Times New Roman" w:hAnsi="Times New Roman" w:cs="Times New Roman"/>
          <w:sz w:val="23"/>
          <w:szCs w:val="23"/>
        </w:rPr>
        <w:t xml:space="preserve">CPV: 71410000-5 usługi planowania przestrzennego. </w:t>
      </w:r>
    </w:p>
    <w:p w:rsidR="007F41B1" w:rsidRDefault="00C27D78" w:rsidP="007F41B1">
      <w:pPr>
        <w:spacing w:line="276" w:lineRule="auto"/>
        <w:ind w:right="-143"/>
        <w:jc w:val="both"/>
      </w:pPr>
      <w:r w:rsidRPr="000D3B67">
        <w:rPr>
          <w:b/>
          <w:bCs/>
          <w:sz w:val="23"/>
          <w:szCs w:val="23"/>
        </w:rPr>
        <w:t>3.</w:t>
      </w:r>
      <w:r w:rsidRPr="00C27D78">
        <w:rPr>
          <w:sz w:val="23"/>
          <w:szCs w:val="23"/>
        </w:rPr>
        <w:t xml:space="preserve">Zakres opracowania obejmuje </w:t>
      </w:r>
      <w:r w:rsidRPr="00C27D78">
        <w:rPr>
          <w:b/>
        </w:rPr>
        <w:t>,,</w:t>
      </w:r>
      <w:r w:rsidRPr="00C27D78">
        <w:rPr>
          <w:b/>
          <w:bCs/>
        </w:rPr>
        <w:t>Opracowanie projektu zmiany miejscowego planu zagospodarowania przestrzennego</w:t>
      </w:r>
      <w:r w:rsidRPr="00C27D78">
        <w:t xml:space="preserve"> </w:t>
      </w:r>
      <w:r w:rsidRPr="00C27D78">
        <w:rPr>
          <w:b/>
        </w:rPr>
        <w:t>miasta</w:t>
      </w:r>
      <w:r w:rsidRPr="00C27D78">
        <w:t xml:space="preserve"> i </w:t>
      </w:r>
      <w:r w:rsidRPr="00C27D78">
        <w:rPr>
          <w:b/>
          <w:bCs/>
        </w:rPr>
        <w:t xml:space="preserve">gminy Sośnicowice”  </w:t>
      </w:r>
      <w:r w:rsidRPr="00C27D78">
        <w:rPr>
          <w:bCs/>
        </w:rPr>
        <w:t>obejmującego obszar całej gminy tj. 11.634 ha,</w:t>
      </w:r>
      <w:r w:rsidRPr="00C27D78">
        <w:rPr>
          <w:b/>
          <w:bCs/>
        </w:rPr>
        <w:t xml:space="preserve"> </w:t>
      </w:r>
      <w:r w:rsidRPr="00C27D78">
        <w:t xml:space="preserve">będącego realizacją uchwały Rady Miejskiej w Sośnicowicach </w:t>
      </w:r>
      <w:r w:rsidRPr="00C27D78">
        <w:br/>
        <w:t xml:space="preserve">Nr XLVIII/383/2022 z dnia 20.07.2022r. w sprawie przystąpienia do sporządzenia zmiany miejscowego planu zagospodarowania przestrzennego miasta i gminy Sośnicowice (uchwała stanowi załącznik nr A do opisu przedmiotu zamówienia). </w:t>
      </w:r>
    </w:p>
    <w:p w:rsidR="00FE06A1" w:rsidRDefault="00060358" w:rsidP="007F41B1">
      <w:pPr>
        <w:spacing w:line="276" w:lineRule="auto"/>
        <w:ind w:left="284" w:right="-143" w:hanging="284"/>
        <w:jc w:val="both"/>
      </w:pPr>
      <w:r w:rsidRPr="007F41B1">
        <w:rPr>
          <w:b/>
          <w:bCs/>
        </w:rPr>
        <w:t>Uwaga</w:t>
      </w:r>
      <w:r w:rsidRPr="007F41B1">
        <w:t>: dodatkowe dokumenty dotyczące przedmiotu zamówienia dostępne s</w:t>
      </w:r>
      <w:r w:rsidR="007F41B1" w:rsidRPr="007F41B1">
        <w:t>ą</w:t>
      </w:r>
      <w:r w:rsidRPr="007F41B1">
        <w:t xml:space="preserve"> </w:t>
      </w:r>
      <w:r w:rsidR="007F41B1" w:rsidRPr="007F41B1">
        <w:t xml:space="preserve">na stronie internetowej </w:t>
      </w:r>
      <w:r w:rsidRPr="007F41B1">
        <w:t xml:space="preserve">Urzędu Miasta </w:t>
      </w:r>
      <w:r w:rsidR="007F41B1" w:rsidRPr="007F41B1">
        <w:t>Sośnicowice</w:t>
      </w:r>
      <w:r w:rsidRPr="007F41B1">
        <w:t xml:space="preserve"> </w:t>
      </w:r>
      <w:r w:rsidR="007F41B1" w:rsidRPr="007F41B1">
        <w:t>https://www.sosnicowice.pl/</w:t>
      </w:r>
      <w:r w:rsidRPr="007F41B1">
        <w:t xml:space="preserve">– zakładka </w:t>
      </w:r>
      <w:r w:rsidR="007F41B1" w:rsidRPr="007F41B1">
        <w:t>System Informacji Przestrzennej  (S</w:t>
      </w:r>
      <w:r w:rsidRPr="007F41B1">
        <w:t>tudium, Gminna Ewidencja Zabytków oraz Miejscow</w:t>
      </w:r>
      <w:r w:rsidR="007F41B1" w:rsidRPr="007F41B1">
        <w:t>y</w:t>
      </w:r>
      <w:r w:rsidRPr="007F41B1">
        <w:t xml:space="preserve"> Plan </w:t>
      </w:r>
      <w:r w:rsidR="007F41B1" w:rsidRPr="007F41B1">
        <w:t>Zagospodarowania Przestrzennego)</w:t>
      </w:r>
      <w:r w:rsidRPr="007F41B1">
        <w:t xml:space="preserve"> </w:t>
      </w:r>
      <w:r w:rsidR="007F41B1" w:rsidRPr="007F41B1">
        <w:t>oraz w  w Biuletynie Informacji Publicznej Urzędu Miasta Sośnicowice http://sosnicowice.i-gmina.pl/ - zakładka Prawo lokalne/Uchwały</w:t>
      </w:r>
      <w:r w:rsidRPr="007F41B1">
        <w:t xml:space="preserve"> Rady Miasta </w:t>
      </w:r>
      <w:r w:rsidR="007F41B1" w:rsidRPr="007F41B1">
        <w:t>Sośnicowice.</w:t>
      </w:r>
    </w:p>
    <w:p w:rsidR="000D3B67" w:rsidRDefault="000D3B67" w:rsidP="000D3B67">
      <w:pPr>
        <w:spacing w:line="276" w:lineRule="auto"/>
        <w:ind w:right="-143"/>
        <w:jc w:val="both"/>
      </w:pPr>
      <w:r w:rsidRPr="000D3B67">
        <w:rPr>
          <w:b/>
        </w:rPr>
        <w:t>4.</w:t>
      </w:r>
      <w:r>
        <w:t xml:space="preserve"> Szczegółowy zakres usługi obejmuje:</w:t>
      </w:r>
    </w:p>
    <w:p w:rsidR="000D3B67" w:rsidRDefault="000D3B67" w:rsidP="000D3B67">
      <w:pPr>
        <w:spacing w:line="276" w:lineRule="auto"/>
        <w:ind w:right="-143"/>
        <w:jc w:val="both"/>
      </w:pPr>
      <w:r>
        <w:t>Należy sporządzić dokumentacje planistyczną w rozumieniu ustawy z dnia 27 marca 2003r.</w:t>
      </w:r>
      <w:r w:rsidRPr="00FF227B">
        <w:t xml:space="preserve"> </w:t>
      </w:r>
      <w:r>
        <w:t>o planowaniu i zagospodarowaniu przestrzennym (</w:t>
      </w:r>
      <w:proofErr w:type="spellStart"/>
      <w:r>
        <w:t>t.j</w:t>
      </w:r>
      <w:proofErr w:type="spellEnd"/>
      <w:r>
        <w:t>. Dz.</w:t>
      </w:r>
      <w:r w:rsidR="00B31416">
        <w:t xml:space="preserve"> </w:t>
      </w:r>
      <w:r>
        <w:t>U. z 2022</w:t>
      </w:r>
      <w:r w:rsidR="00B31416">
        <w:t xml:space="preserve"> r.</w:t>
      </w:r>
      <w:r>
        <w:t xml:space="preserve"> poz. 503), przepisów wykonawczych, oraz w trybie tam określonym, wraz z kompletem wymaganych uzgodnień i opinii.  Prognozę oddziaływania na środowisko należy wykonać przy uwzględnieniu przepisów </w:t>
      </w:r>
      <w:r w:rsidRPr="00932570">
        <w:t xml:space="preserve">zawartych w ustawie z dnia 3 października 2008r. o udostępnianiu </w:t>
      </w:r>
      <w:r w:rsidRPr="00932570">
        <w:rPr>
          <w:rStyle w:val="Uwydatnienie"/>
        </w:rPr>
        <w:t>informacji o środowisku</w:t>
      </w:r>
      <w:r w:rsidRPr="00932570">
        <w:t xml:space="preserve"> i jego ochronie, udziale społeczeństwa w ochronie środowiska oraz o ocenach oddziaływania na środowisko</w:t>
      </w:r>
      <w:r>
        <w:t xml:space="preserve"> (</w:t>
      </w:r>
      <w:proofErr w:type="spellStart"/>
      <w:r>
        <w:t>t.j</w:t>
      </w:r>
      <w:proofErr w:type="spellEnd"/>
      <w:r>
        <w:t>. Dz.</w:t>
      </w:r>
      <w:r w:rsidR="00B31416">
        <w:t xml:space="preserve"> </w:t>
      </w:r>
      <w:r>
        <w:t>U. z 2022</w:t>
      </w:r>
      <w:r w:rsidR="00B31416">
        <w:t xml:space="preserve"> r.</w:t>
      </w:r>
      <w:r>
        <w:t xml:space="preserve"> poz. 1029) -  jeżeli będzie wymagana przez RDOŚ w Katowicach i PPIS w Gliwicach. Prognozę skutków finansowych uchwalenia planu należy wykonać z uwzględnieniem wymagań zawartych w Rozporządzeniu Ministra Rozwoju i Technologii z dnia 17 grudnia 2021r. w sprawie wymaganego zakresu projektu miejscowego planu zagospodarowania przestrzennego ( </w:t>
      </w:r>
      <w:proofErr w:type="spellStart"/>
      <w:r>
        <w:t>Dz.U</w:t>
      </w:r>
      <w:proofErr w:type="spellEnd"/>
      <w:r>
        <w:t>. z 2021</w:t>
      </w:r>
      <w:r w:rsidR="00B31416">
        <w:t xml:space="preserve"> r. </w:t>
      </w:r>
      <w:r>
        <w:t xml:space="preserve"> poz.</w:t>
      </w:r>
      <w:r w:rsidR="00B31416">
        <w:t xml:space="preserve"> </w:t>
      </w:r>
      <w:r>
        <w:t>2404).</w:t>
      </w:r>
    </w:p>
    <w:p w:rsidR="000D3B67" w:rsidRPr="00932570" w:rsidRDefault="000D3B67" w:rsidP="000D3B67">
      <w:pPr>
        <w:spacing w:line="276" w:lineRule="auto"/>
        <w:ind w:right="-143"/>
        <w:jc w:val="both"/>
        <w:rPr>
          <w:b/>
        </w:rPr>
      </w:pPr>
      <w:r>
        <w:t xml:space="preserve">Wykonawca przygotuje komplety materiałów do wysłania do instytucji opiniujących i uzgadniających, będzie uczestniczył w posiedzeniach Komisji Rady Miasta, Miejskiej Komisji Urbanistyczno-Architektonicznej, sesji Rady Miasta Sośnicowice, dyskusji publicznej oraz </w:t>
      </w:r>
      <w:r>
        <w:lastRenderedPageBreak/>
        <w:t xml:space="preserve">przy wyłożeniu projektu planu do publicznego wglądu. W przypadku ponownych uzgodnień i wyłożeń Wykonawca powtarza wymienione czynności w niezbędnym zakresie. </w:t>
      </w:r>
    </w:p>
    <w:p w:rsidR="000D3B67" w:rsidRDefault="000D3B67" w:rsidP="000D3B67">
      <w:pPr>
        <w:spacing w:line="276" w:lineRule="auto"/>
        <w:ind w:right="-143"/>
        <w:jc w:val="both"/>
        <w:rPr>
          <w:color w:val="000000"/>
        </w:rPr>
      </w:pPr>
      <w:r w:rsidRPr="000D3B67">
        <w:rPr>
          <w:b/>
        </w:rPr>
        <w:t>5.</w:t>
      </w:r>
      <w:r>
        <w:t xml:space="preserve"> </w:t>
      </w:r>
      <w:r>
        <w:rPr>
          <w:color w:val="000000"/>
        </w:rPr>
        <w:t>Ponadto Wykonawca zobowiązany jest do:</w:t>
      </w:r>
    </w:p>
    <w:p w:rsidR="000D3B67" w:rsidRDefault="000D3B67" w:rsidP="000D3B67">
      <w:pPr>
        <w:spacing w:line="276" w:lineRule="auto"/>
        <w:ind w:left="284" w:right="-143"/>
        <w:jc w:val="both"/>
        <w:rPr>
          <w:color w:val="000000"/>
        </w:rPr>
      </w:pPr>
      <w:r>
        <w:rPr>
          <w:color w:val="000000"/>
        </w:rPr>
        <w:t xml:space="preserve">1) Pozyskania własnym kosztem i staraniem wszystkich materiałów i danych niezbędnych do sporządzenia przedmiotu zamówienia ( w tym na potrzeby opracowania prognozy oddziaływania na środowisko, prognozy skutków finansowych uchwalenia planu), za wyjątkiem kopii map pochodzących z państwowego zasobu geodezyjnego i kartograficznego, które zostaną dostarczone przez Zamawiającego. </w:t>
      </w:r>
    </w:p>
    <w:p w:rsidR="000D3B67" w:rsidRDefault="000D3B67" w:rsidP="000D3B67">
      <w:pPr>
        <w:pStyle w:val="Default"/>
        <w:spacing w:line="276" w:lineRule="auto"/>
        <w:ind w:left="284"/>
        <w:rPr>
          <w:rFonts w:ascii="Times New Roman" w:hAnsi="Times New Roman" w:cs="Times New Roman"/>
          <w:sz w:val="23"/>
          <w:szCs w:val="23"/>
        </w:rPr>
      </w:pPr>
      <w:r w:rsidRPr="00BD331F">
        <w:rPr>
          <w:rFonts w:ascii="Times New Roman" w:hAnsi="Times New Roman" w:cs="Times New Roman"/>
        </w:rPr>
        <w:t xml:space="preserve">2) </w:t>
      </w:r>
      <w:r>
        <w:rPr>
          <w:rFonts w:ascii="Times New Roman" w:hAnsi="Times New Roman" w:cs="Times New Roman"/>
        </w:rPr>
        <w:t>O</w:t>
      </w:r>
      <w:r w:rsidRPr="00BD331F">
        <w:rPr>
          <w:rFonts w:ascii="Times New Roman" w:hAnsi="Times New Roman" w:cs="Times New Roman"/>
          <w:sz w:val="23"/>
          <w:szCs w:val="23"/>
        </w:rPr>
        <w:t>pracowani</w:t>
      </w:r>
      <w:r w:rsidR="000304F3">
        <w:rPr>
          <w:rFonts w:ascii="Times New Roman" w:hAnsi="Times New Roman" w:cs="Times New Roman"/>
          <w:sz w:val="23"/>
          <w:szCs w:val="23"/>
        </w:rPr>
        <w:t>a</w:t>
      </w:r>
      <w:r w:rsidRPr="00BD331F">
        <w:rPr>
          <w:rFonts w:ascii="Times New Roman" w:hAnsi="Times New Roman" w:cs="Times New Roman"/>
          <w:sz w:val="23"/>
          <w:szCs w:val="23"/>
        </w:rPr>
        <w:t xml:space="preserve"> </w:t>
      </w:r>
      <w:proofErr w:type="spellStart"/>
      <w:r w:rsidRPr="00BD331F">
        <w:rPr>
          <w:rFonts w:ascii="Times New Roman" w:hAnsi="Times New Roman" w:cs="Times New Roman"/>
          <w:sz w:val="23"/>
          <w:szCs w:val="23"/>
        </w:rPr>
        <w:t>ekofizjografi</w:t>
      </w:r>
      <w:r w:rsidR="000304F3">
        <w:rPr>
          <w:rFonts w:ascii="Times New Roman" w:hAnsi="Times New Roman" w:cs="Times New Roman"/>
          <w:sz w:val="23"/>
          <w:szCs w:val="23"/>
        </w:rPr>
        <w:t>i</w:t>
      </w:r>
      <w:proofErr w:type="spellEnd"/>
      <w:r w:rsidRPr="00BD331F">
        <w:rPr>
          <w:rFonts w:ascii="Times New Roman" w:hAnsi="Times New Roman" w:cs="Times New Roman"/>
          <w:sz w:val="23"/>
          <w:szCs w:val="23"/>
        </w:rPr>
        <w:t xml:space="preserve"> podstawow</w:t>
      </w:r>
      <w:r w:rsidR="000304F3">
        <w:rPr>
          <w:rFonts w:ascii="Times New Roman" w:hAnsi="Times New Roman" w:cs="Times New Roman"/>
          <w:sz w:val="23"/>
          <w:szCs w:val="23"/>
        </w:rPr>
        <w:t>ej do materiałów planistycznych oraz</w:t>
      </w:r>
      <w:r w:rsidRPr="00BD331F">
        <w:rPr>
          <w:rFonts w:ascii="Times New Roman" w:hAnsi="Times New Roman" w:cs="Times New Roman"/>
          <w:sz w:val="23"/>
          <w:szCs w:val="23"/>
        </w:rPr>
        <w:t xml:space="preserve"> opracowanie prognozy oddziaływania n</w:t>
      </w:r>
      <w:r>
        <w:rPr>
          <w:rFonts w:ascii="Times New Roman" w:hAnsi="Times New Roman" w:cs="Times New Roman"/>
          <w:sz w:val="23"/>
          <w:szCs w:val="23"/>
        </w:rPr>
        <w:t>a środowisko do projektu planu.</w:t>
      </w:r>
    </w:p>
    <w:p w:rsidR="000D3B67" w:rsidRDefault="000D3B67" w:rsidP="000D3B67">
      <w:pPr>
        <w:pStyle w:val="Default"/>
        <w:spacing w:line="276" w:lineRule="auto"/>
        <w:ind w:left="284"/>
        <w:rPr>
          <w:rFonts w:ascii="Times New Roman" w:hAnsi="Times New Roman" w:cs="Times New Roman"/>
          <w:sz w:val="23"/>
          <w:szCs w:val="23"/>
        </w:rPr>
      </w:pPr>
      <w:r>
        <w:rPr>
          <w:rFonts w:ascii="Times New Roman" w:hAnsi="Times New Roman" w:cs="Times New Roman"/>
          <w:sz w:val="23"/>
          <w:szCs w:val="23"/>
        </w:rPr>
        <w:t>3) U</w:t>
      </w:r>
      <w:r w:rsidR="000304F3">
        <w:rPr>
          <w:rFonts w:ascii="Times New Roman" w:hAnsi="Times New Roman" w:cs="Times New Roman"/>
          <w:sz w:val="23"/>
          <w:szCs w:val="23"/>
        </w:rPr>
        <w:t xml:space="preserve">działu </w:t>
      </w:r>
      <w:r w:rsidRPr="00BD331F">
        <w:rPr>
          <w:rFonts w:ascii="Times New Roman" w:hAnsi="Times New Roman" w:cs="Times New Roman"/>
          <w:sz w:val="23"/>
          <w:szCs w:val="23"/>
        </w:rPr>
        <w:t xml:space="preserve">projektanta i kierownika zespołu projektowego (uprawnionego architekta urbanisty) w pracach planistycznych </w:t>
      </w:r>
      <w:r>
        <w:rPr>
          <w:rFonts w:ascii="Times New Roman" w:hAnsi="Times New Roman" w:cs="Times New Roman"/>
          <w:sz w:val="23"/>
          <w:szCs w:val="23"/>
        </w:rPr>
        <w:t>oraz do kontaktu z Zamawiającym.</w:t>
      </w:r>
    </w:p>
    <w:p w:rsidR="000D3B67" w:rsidRDefault="000D3B67" w:rsidP="000D3B67">
      <w:pPr>
        <w:spacing w:line="276" w:lineRule="auto"/>
        <w:ind w:left="284" w:right="-143"/>
        <w:jc w:val="both"/>
      </w:pPr>
      <w:r>
        <w:rPr>
          <w:rFonts w:eastAsiaTheme="minorHAnsi"/>
          <w:sz w:val="23"/>
          <w:szCs w:val="23"/>
          <w:lang w:eastAsia="en-US"/>
        </w:rPr>
        <w:t xml:space="preserve">4) </w:t>
      </w:r>
      <w:r>
        <w:t>U</w:t>
      </w:r>
      <w:r w:rsidRPr="00245058">
        <w:t>czestnicz</w:t>
      </w:r>
      <w:r>
        <w:t>eni</w:t>
      </w:r>
      <w:r w:rsidR="000304F3">
        <w:t>a</w:t>
      </w:r>
      <w:r>
        <w:t xml:space="preserve"> </w:t>
      </w:r>
      <w:r w:rsidRPr="00245058">
        <w:t xml:space="preserve">w posiedzeniach: </w:t>
      </w:r>
      <w:r>
        <w:t>Miejskiej</w:t>
      </w:r>
      <w:r w:rsidRPr="00245058">
        <w:t xml:space="preserve"> Komisji Architektoniczno-Urbanistycznej, Komisjach Rady </w:t>
      </w:r>
      <w:r>
        <w:t>Miejskiej w Sośnicowicach</w:t>
      </w:r>
      <w:r w:rsidRPr="00245058">
        <w:t xml:space="preserve">, sesjach Rady </w:t>
      </w:r>
      <w:r>
        <w:t xml:space="preserve">Miejskiej w Sośnicowicach </w:t>
      </w:r>
      <w:r w:rsidRPr="00245058">
        <w:t>oraz</w:t>
      </w:r>
      <w:r>
        <w:t xml:space="preserve"> </w:t>
      </w:r>
      <w:r w:rsidRPr="00245058">
        <w:t>udział w dyskusji publicznej na temat rozwiązań przyjętych w planie</w:t>
      </w:r>
      <w:r>
        <w:t xml:space="preserve"> i czynny udział w trakcie wyłożenia projektu planu do publicznej wiadomości.   </w:t>
      </w:r>
    </w:p>
    <w:p w:rsidR="000D3B67" w:rsidRDefault="000D3B67" w:rsidP="000D3B67">
      <w:pPr>
        <w:spacing w:line="276" w:lineRule="auto"/>
        <w:ind w:left="284" w:right="-143"/>
        <w:jc w:val="both"/>
        <w:rPr>
          <w:color w:val="000000"/>
        </w:rPr>
      </w:pPr>
      <w:r>
        <w:rPr>
          <w:color w:val="000000"/>
        </w:rPr>
        <w:t xml:space="preserve">5) Przygotowania merytorycznego dokumentów formalno prawnych, redakcja ogłoszeń prasowych, obwieszczeń, zawiadomień wraz z rozdzielnikiem, projektów pism </w:t>
      </w:r>
      <w:r w:rsidRPr="002E6EB7">
        <w:rPr>
          <w:color w:val="000000"/>
        </w:rPr>
        <w:t>w ilościach zgodnych z rozdzielnikami</w:t>
      </w:r>
      <w:r>
        <w:rPr>
          <w:color w:val="000000"/>
        </w:rPr>
        <w:t xml:space="preserve"> - w tym zawiadomień, wystąpień o zaopiniowanie i uzgodnienie do organów opiniujących i uzgadniających ( wraz z  projektem dokumentów planistycznym w wersji papierowej lub elektronicznej w ilości niezbędnej do przeprowadzenia procedury) oraz wprowadzanie zmian do projektu planu wynikających z uzyskanych opinii, dokonanych uzgodnień, w tym sporządzenie wykazów: materiałów planistycznych sporządzonych na potrzeby planu, wniosków, opinii, uzgodnień, uwag wraz z informacja o sposobie ich rozpatrzenia. </w:t>
      </w:r>
    </w:p>
    <w:p w:rsidR="000D3B67" w:rsidRPr="00BD331F" w:rsidRDefault="000D3B67" w:rsidP="000D3B67">
      <w:pPr>
        <w:spacing w:line="276" w:lineRule="auto"/>
        <w:ind w:left="284" w:right="-143"/>
        <w:jc w:val="both"/>
        <w:rPr>
          <w:rFonts w:eastAsiaTheme="minorHAnsi"/>
          <w:color w:val="000000"/>
          <w:sz w:val="23"/>
          <w:szCs w:val="23"/>
          <w:lang w:eastAsia="en-US"/>
        </w:rPr>
      </w:pPr>
      <w:r>
        <w:rPr>
          <w:color w:val="000000"/>
        </w:rPr>
        <w:t>6) W</w:t>
      </w:r>
      <w:r w:rsidRPr="00BD331F">
        <w:rPr>
          <w:rFonts w:eastAsiaTheme="minorHAnsi"/>
          <w:color w:val="000000"/>
          <w:sz w:val="23"/>
          <w:szCs w:val="23"/>
          <w:lang w:eastAsia="en-US"/>
        </w:rPr>
        <w:t>ykonani</w:t>
      </w:r>
      <w:r w:rsidR="000304F3">
        <w:rPr>
          <w:rFonts w:eastAsiaTheme="minorHAnsi"/>
          <w:color w:val="000000"/>
          <w:sz w:val="23"/>
          <w:szCs w:val="23"/>
          <w:lang w:eastAsia="en-US"/>
        </w:rPr>
        <w:t>a</w:t>
      </w:r>
      <w:r w:rsidRPr="00BD331F">
        <w:rPr>
          <w:rFonts w:eastAsiaTheme="minorHAnsi"/>
          <w:color w:val="000000"/>
          <w:sz w:val="23"/>
          <w:szCs w:val="23"/>
          <w:lang w:eastAsia="en-US"/>
        </w:rPr>
        <w:t xml:space="preserve"> prognozy skutków finansowych uchwalenia planów, w tym także w zakresie ewentualnych skutków wynikłych z art. 36 ustawy o planowaniu i </w:t>
      </w:r>
      <w:r>
        <w:rPr>
          <w:rFonts w:eastAsiaTheme="minorHAnsi"/>
          <w:color w:val="000000"/>
          <w:sz w:val="23"/>
          <w:szCs w:val="23"/>
          <w:lang w:eastAsia="en-US"/>
        </w:rPr>
        <w:t>zagospodarowaniu przestrzennym.</w:t>
      </w:r>
    </w:p>
    <w:p w:rsidR="000D3B67" w:rsidRDefault="000D3B67" w:rsidP="000D3B67">
      <w:pPr>
        <w:spacing w:line="276" w:lineRule="auto"/>
        <w:ind w:left="284" w:right="-143"/>
        <w:jc w:val="both"/>
        <w:rPr>
          <w:color w:val="000000"/>
        </w:rPr>
      </w:pPr>
      <w:r>
        <w:rPr>
          <w:color w:val="000000"/>
        </w:rPr>
        <w:t xml:space="preserve">7) Sporządzenia wniosku o zgodę na zmianę przeznaczenia gruntów rolnych i leśnych na cele nierolnicze i nieleśne. </w:t>
      </w:r>
    </w:p>
    <w:p w:rsidR="000D3B67" w:rsidRDefault="000D3B67" w:rsidP="000D3B67">
      <w:pPr>
        <w:spacing w:line="276" w:lineRule="auto"/>
        <w:ind w:left="284" w:right="-143"/>
        <w:jc w:val="both"/>
        <w:rPr>
          <w:color w:val="000000"/>
        </w:rPr>
      </w:pPr>
      <w:r>
        <w:rPr>
          <w:color w:val="000000"/>
        </w:rPr>
        <w:t>8</w:t>
      </w:r>
      <w:r w:rsidR="000304F3">
        <w:rPr>
          <w:color w:val="000000"/>
        </w:rPr>
        <w:t>) Przygotowania</w:t>
      </w:r>
      <w:r>
        <w:rPr>
          <w:color w:val="000000"/>
        </w:rPr>
        <w:t xml:space="preserve"> projektu do ponowienia procedury opiniowania i uzgadniania ( jeżeli okaże sie to konieczne) oraz wyłożenie do publicznego wglądu wraz z ogłoszeniami i obwieszczeniami, udzielanie informacji zainteresowanym w trakcie wyłożenia projektu planu, prezentacje i udział w dyskusji publicznej.</w:t>
      </w:r>
    </w:p>
    <w:p w:rsidR="000D3B67" w:rsidRDefault="000D3B67" w:rsidP="000D3B67">
      <w:pPr>
        <w:spacing w:line="276" w:lineRule="auto"/>
        <w:ind w:left="284" w:right="-143"/>
        <w:jc w:val="both"/>
        <w:rPr>
          <w:color w:val="000000"/>
        </w:rPr>
      </w:pPr>
      <w:r>
        <w:rPr>
          <w:color w:val="000000"/>
        </w:rPr>
        <w:t>9) Zajęci</w:t>
      </w:r>
      <w:r w:rsidR="000304F3">
        <w:rPr>
          <w:color w:val="000000"/>
        </w:rPr>
        <w:t>a</w:t>
      </w:r>
      <w:r>
        <w:rPr>
          <w:color w:val="000000"/>
        </w:rPr>
        <w:t xml:space="preserve"> stanowiska ( w formie pisemnej ) w sprawie uwag wniesionych do wyłożonego do publicznego wglądu projektów, dokonanie ewentualnych zmian w projektach dokumentów wynikających z uwzględnionych uwag i ponownych uzgodnień. </w:t>
      </w:r>
    </w:p>
    <w:p w:rsidR="000D3B67" w:rsidRDefault="000D3B67" w:rsidP="000D3B67">
      <w:pPr>
        <w:spacing w:line="276" w:lineRule="auto"/>
        <w:ind w:left="284" w:right="-143"/>
        <w:jc w:val="both"/>
      </w:pPr>
      <w:r>
        <w:rPr>
          <w:color w:val="000000"/>
        </w:rPr>
        <w:t>10) Sporządzeni</w:t>
      </w:r>
      <w:r w:rsidR="000304F3">
        <w:rPr>
          <w:color w:val="000000"/>
        </w:rPr>
        <w:t>a</w:t>
      </w:r>
      <w:r>
        <w:rPr>
          <w:color w:val="000000"/>
        </w:rPr>
        <w:t xml:space="preserve"> pr</w:t>
      </w:r>
      <w:r>
        <w:t>ojektu planu miejscowego zgodnie z przepisami szczególnymi dotyczącymi ochrony środowiska, ochrony przyrody, zabytków, prawa wodnego, ochrony gruntów rolnych i leśnych, itd.</w:t>
      </w:r>
    </w:p>
    <w:p w:rsidR="000D3B67" w:rsidRDefault="000D3B67" w:rsidP="000D3B67">
      <w:pPr>
        <w:spacing w:line="276" w:lineRule="auto"/>
        <w:ind w:left="284" w:right="-143"/>
        <w:jc w:val="both"/>
      </w:pPr>
      <w:r>
        <w:t>11) W przypad</w:t>
      </w:r>
      <w:r w:rsidR="000304F3">
        <w:t>ku zmian ustawowych dostosowania</w:t>
      </w:r>
      <w:r>
        <w:t xml:space="preserve"> projektu planu do zmienionych przepisów prawa. </w:t>
      </w:r>
    </w:p>
    <w:p w:rsidR="000D3B67" w:rsidRDefault="000D3B67" w:rsidP="000D3B67">
      <w:pPr>
        <w:spacing w:line="276" w:lineRule="auto"/>
        <w:ind w:left="284" w:right="-143"/>
        <w:jc w:val="both"/>
      </w:pPr>
      <w:r>
        <w:t>12) U</w:t>
      </w:r>
      <w:r w:rsidRPr="00245058">
        <w:t>czestnicz</w:t>
      </w:r>
      <w:r w:rsidR="000304F3">
        <w:t>enia</w:t>
      </w:r>
      <w:r w:rsidRPr="00245058">
        <w:t xml:space="preserve"> w spotkaniach, których konieczność wyniknie w trakcie procedury oraz realizacji zadania, w przypadkach i terminach wskazanych przez Zamawiającego</w:t>
      </w:r>
      <w:r>
        <w:t xml:space="preserve">. </w:t>
      </w:r>
    </w:p>
    <w:p w:rsidR="000D3B67" w:rsidRDefault="000D3B67" w:rsidP="000D3B67">
      <w:pPr>
        <w:spacing w:line="276" w:lineRule="auto"/>
        <w:ind w:left="284" w:right="-143"/>
        <w:jc w:val="both"/>
      </w:pPr>
      <w:r>
        <w:lastRenderedPageBreak/>
        <w:t>13) Uzyskani</w:t>
      </w:r>
      <w:r w:rsidR="000304F3">
        <w:t>a</w:t>
      </w:r>
      <w:r>
        <w:t xml:space="preserve"> </w:t>
      </w:r>
      <w:r w:rsidRPr="00245058">
        <w:t>opini</w:t>
      </w:r>
      <w:r>
        <w:t>i</w:t>
      </w:r>
      <w:r w:rsidRPr="00245058">
        <w:t xml:space="preserve"> i uzgodnie</w:t>
      </w:r>
      <w:r>
        <w:t>ń</w:t>
      </w:r>
      <w:r w:rsidRPr="00245058">
        <w:t xml:space="preserve"> właściwych instytucji i organów</w:t>
      </w:r>
      <w:r>
        <w:t xml:space="preserve">. </w:t>
      </w:r>
    </w:p>
    <w:p w:rsidR="000D3B67" w:rsidRDefault="000D3B67" w:rsidP="000D3B67">
      <w:pPr>
        <w:spacing w:line="276" w:lineRule="auto"/>
        <w:ind w:left="284" w:right="-143"/>
        <w:jc w:val="both"/>
      </w:pPr>
      <w:r>
        <w:t>14) P</w:t>
      </w:r>
      <w:r w:rsidRPr="00245058">
        <w:t>rzygotowa</w:t>
      </w:r>
      <w:r>
        <w:t>ni</w:t>
      </w:r>
      <w:r w:rsidR="000304F3">
        <w:t>a</w:t>
      </w:r>
      <w:r w:rsidRPr="00245058">
        <w:t xml:space="preserve"> projekt</w:t>
      </w:r>
      <w:r>
        <w:t>u</w:t>
      </w:r>
      <w:r w:rsidRPr="00245058">
        <w:t xml:space="preserve"> planu do wyłożenia do publicznego wglądu</w:t>
      </w:r>
      <w:r>
        <w:t xml:space="preserve">. </w:t>
      </w:r>
    </w:p>
    <w:p w:rsidR="000D3B67" w:rsidRDefault="000D3B67" w:rsidP="000D3B67">
      <w:pPr>
        <w:spacing w:line="276" w:lineRule="auto"/>
        <w:ind w:left="284" w:right="-143"/>
        <w:jc w:val="both"/>
      </w:pPr>
      <w:r>
        <w:t>15) P</w:t>
      </w:r>
      <w:r w:rsidRPr="00245058">
        <w:t>rzygotowa</w:t>
      </w:r>
      <w:r w:rsidR="000304F3">
        <w:t>nia</w:t>
      </w:r>
      <w:r w:rsidRPr="00245058">
        <w:t xml:space="preserve"> propozycj</w:t>
      </w:r>
      <w:r>
        <w:t>i</w:t>
      </w:r>
      <w:r w:rsidRPr="00245058">
        <w:t xml:space="preserve"> sposobu rozpatrzenia składanych uwag dotyczących projektu planu i </w:t>
      </w:r>
      <w:r>
        <w:t xml:space="preserve">wniesienie ewentualnych </w:t>
      </w:r>
      <w:r w:rsidRPr="00245058">
        <w:t>popraw</w:t>
      </w:r>
      <w:r>
        <w:t>e</w:t>
      </w:r>
      <w:r w:rsidRPr="00245058">
        <w:t>k</w:t>
      </w:r>
      <w:r>
        <w:t xml:space="preserve">. </w:t>
      </w:r>
    </w:p>
    <w:p w:rsidR="000D3B67" w:rsidRDefault="000D3B67" w:rsidP="000D3B67">
      <w:pPr>
        <w:spacing w:line="276" w:lineRule="auto"/>
        <w:ind w:left="284" w:right="-143"/>
        <w:jc w:val="both"/>
      </w:pPr>
      <w:r>
        <w:t>16) Opr</w:t>
      </w:r>
      <w:r w:rsidRPr="00245058">
        <w:t>acowa</w:t>
      </w:r>
      <w:r w:rsidR="000304F3">
        <w:t>nia</w:t>
      </w:r>
      <w:r w:rsidRPr="00245058">
        <w:t xml:space="preserve"> ostateczn</w:t>
      </w:r>
      <w:r>
        <w:t>ej</w:t>
      </w:r>
      <w:r w:rsidRPr="00245058">
        <w:t xml:space="preserve"> wersj</w:t>
      </w:r>
      <w:r>
        <w:t>i</w:t>
      </w:r>
      <w:r w:rsidRPr="00245058">
        <w:t xml:space="preserve"> planu wraz z listą nieuwzględnionych uwag </w:t>
      </w:r>
      <w:r>
        <w:t xml:space="preserve">wraz z projektem uchwały </w:t>
      </w:r>
      <w:r w:rsidRPr="00245058">
        <w:t xml:space="preserve">celem przedstawienia Radzie </w:t>
      </w:r>
      <w:r>
        <w:t xml:space="preserve">Miejskiej w Sośnicowicach </w:t>
      </w:r>
      <w:r w:rsidRPr="00245058">
        <w:t>do uchwalenia</w:t>
      </w:r>
      <w:r>
        <w:t>.</w:t>
      </w:r>
    </w:p>
    <w:p w:rsidR="000D3B67" w:rsidRDefault="000D3B67" w:rsidP="000D3B67">
      <w:pPr>
        <w:spacing w:line="276" w:lineRule="auto"/>
        <w:ind w:left="284" w:right="-143"/>
        <w:jc w:val="both"/>
      </w:pPr>
      <w:r>
        <w:t>17) Sporządzeni</w:t>
      </w:r>
      <w:r w:rsidR="000304F3">
        <w:t>a</w:t>
      </w:r>
      <w:r>
        <w:t xml:space="preserve"> dokumentacji formalno- prawnej prac planistycznych stosownie do</w:t>
      </w:r>
      <w:r w:rsidRPr="00F90539">
        <w:t xml:space="preserve"> </w:t>
      </w:r>
      <w:r>
        <w:t>Rozporządzenia Ministra Rozwoju i Technologii z dnia 17 grudnia 2021r. w sprawie wymaganego zakresu projektu miejscowego planu zagospodarowania przestrzennego (</w:t>
      </w:r>
      <w:proofErr w:type="spellStart"/>
      <w:r>
        <w:t>Dz.U</w:t>
      </w:r>
      <w:proofErr w:type="spellEnd"/>
      <w:r>
        <w:t xml:space="preserve">. z 2021 poz.2404) do przedłożenia Wojewodzie w celu oceny jej zgodności z przepisami prawa. </w:t>
      </w:r>
    </w:p>
    <w:p w:rsidR="000D3B67" w:rsidRDefault="000D3B67" w:rsidP="000D3B67">
      <w:pPr>
        <w:spacing w:line="276" w:lineRule="auto"/>
        <w:ind w:left="284" w:right="-143"/>
        <w:jc w:val="both"/>
      </w:pPr>
      <w:r>
        <w:t>18) Udział</w:t>
      </w:r>
      <w:r w:rsidR="000304F3">
        <w:t>u</w:t>
      </w:r>
      <w:r>
        <w:t xml:space="preserve"> w czynnościach niezbędnych do ewentualnego doprowadzenia planu do zgodności z przepisami prawa w sytuacji stwierdzenia nieważności uchwały przez Wojewodę. </w:t>
      </w:r>
    </w:p>
    <w:p w:rsidR="000D3B67" w:rsidRDefault="000D3B67" w:rsidP="000D3B67">
      <w:pPr>
        <w:spacing w:line="276" w:lineRule="auto"/>
        <w:ind w:left="284" w:right="-143"/>
        <w:jc w:val="both"/>
      </w:pPr>
      <w:r>
        <w:t xml:space="preserve">19) </w:t>
      </w:r>
      <w:r w:rsidR="000304F3">
        <w:t>Doprowadzenia</w:t>
      </w:r>
      <w:r>
        <w:t xml:space="preserve"> do opublikowania uchwały w sprawie przedmiotowego planu w Dzienniku Urzędowym Województwa.</w:t>
      </w:r>
    </w:p>
    <w:p w:rsidR="000D3B67" w:rsidRDefault="000D3B67" w:rsidP="000D3B67">
      <w:pPr>
        <w:spacing w:line="276" w:lineRule="auto"/>
        <w:ind w:left="284" w:right="-143"/>
        <w:jc w:val="both"/>
      </w:pPr>
      <w:r>
        <w:t>20) Przygotowani</w:t>
      </w:r>
      <w:r w:rsidR="000304F3">
        <w:t>a</w:t>
      </w:r>
      <w:r>
        <w:t xml:space="preserve"> kompletu materiałów do opublikowania w Aplikacji GISON i SIP Sośnicowice.</w:t>
      </w:r>
    </w:p>
    <w:p w:rsidR="000D3B67" w:rsidRDefault="000D3B67" w:rsidP="000D3B67">
      <w:pPr>
        <w:spacing w:line="276" w:lineRule="auto"/>
        <w:ind w:left="284" w:right="-143"/>
        <w:jc w:val="both"/>
      </w:pPr>
    </w:p>
    <w:p w:rsidR="000D3B67" w:rsidRDefault="000D3B67" w:rsidP="000D3B67">
      <w:pPr>
        <w:spacing w:line="276" w:lineRule="auto"/>
        <w:ind w:left="284" w:right="-143"/>
        <w:jc w:val="both"/>
        <w:rPr>
          <w:rFonts w:eastAsiaTheme="minorHAnsi"/>
          <w:color w:val="000000"/>
          <w:lang w:eastAsia="en-US"/>
        </w:rPr>
      </w:pPr>
      <w:r>
        <w:t>P</w:t>
      </w:r>
      <w:r w:rsidRPr="0075686B">
        <w:rPr>
          <w:rFonts w:eastAsiaTheme="minorHAnsi"/>
          <w:color w:val="000000"/>
          <w:lang w:eastAsia="en-US"/>
        </w:rPr>
        <w:t xml:space="preserve">owyższe nie ma charakteru wyczerpującego. Wykonawca jest zobowiązany do osiągnięcia wymaganego rezultatu (realizacji całości zadania), odpowiadającego stanowi prawnemu na dzień wykonania przedmiotu zamówienia. Wszelkie prace projektowe lub czynności nie opisane wyżej, a wynikające z procedur określonych w ustawie o planowaniu zagospodarowaniu przestrzennym oraz innych przepisach szczególnych niezbędnych do właściwego i kompleksowego opracowania dokumentacji projektowej, należy traktować, jako oczywiste i uwzględnić w kosztach i terminach wykonania przedmiotu zamówienia. </w:t>
      </w:r>
    </w:p>
    <w:p w:rsidR="000D3B67" w:rsidRDefault="000D3B67" w:rsidP="000D3B67">
      <w:pPr>
        <w:spacing w:line="276" w:lineRule="auto"/>
        <w:ind w:left="284" w:right="-143"/>
        <w:jc w:val="both"/>
        <w:rPr>
          <w:rFonts w:eastAsiaTheme="minorHAnsi"/>
          <w:color w:val="000000"/>
          <w:lang w:eastAsia="en-US"/>
        </w:rPr>
      </w:pPr>
    </w:p>
    <w:p w:rsidR="000D3B67" w:rsidRPr="0075686B" w:rsidRDefault="000D3B67" w:rsidP="000D3B67">
      <w:pPr>
        <w:spacing w:line="276" w:lineRule="auto"/>
        <w:ind w:left="284" w:right="-143"/>
        <w:jc w:val="both"/>
        <w:rPr>
          <w:rFonts w:eastAsiaTheme="minorHAnsi"/>
          <w:color w:val="000000"/>
          <w:lang w:eastAsia="en-US"/>
        </w:rPr>
      </w:pPr>
      <w:r>
        <w:rPr>
          <w:rFonts w:eastAsiaTheme="minorHAnsi"/>
          <w:color w:val="000000"/>
          <w:lang w:eastAsia="en-US"/>
        </w:rPr>
        <w:t xml:space="preserve">W przypadku zmiany prawa w trakcie wykonywania zamówienia Wykonawca zobowiązany jest w ramach niniejszego zamówienia uzupełnić ( zmienić ) opracowanie stanowiące przedmiot zamówienia o niezbędne czynności merytoryczne i formalne mające na celu dostosowanie opracowań do przepisów obowiązujących w dniu zakończenia wykonywania zamówienia. </w:t>
      </w:r>
    </w:p>
    <w:p w:rsidR="000D3B67" w:rsidRPr="007F41B1" w:rsidRDefault="000D3B67" w:rsidP="007F41B1">
      <w:pPr>
        <w:spacing w:line="276" w:lineRule="auto"/>
        <w:ind w:left="284" w:right="-143" w:hanging="284"/>
        <w:jc w:val="both"/>
      </w:pPr>
    </w:p>
    <w:sectPr w:rsidR="000D3B67" w:rsidRPr="007F41B1" w:rsidSect="00B80135">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20"/>
  <w:displayHorizontalDrawingGridEvery w:val="2"/>
  <w:displayVerticalDrawingGridEvery w:val="2"/>
  <w:characterSpacingControl w:val="doNotCompress"/>
  <w:compat/>
  <w:rsids>
    <w:rsidRoot w:val="00C27D78"/>
    <w:rsid w:val="000304F3"/>
    <w:rsid w:val="00060358"/>
    <w:rsid w:val="000D3B67"/>
    <w:rsid w:val="00174735"/>
    <w:rsid w:val="003425A4"/>
    <w:rsid w:val="00447CF7"/>
    <w:rsid w:val="00476DCE"/>
    <w:rsid w:val="004F1420"/>
    <w:rsid w:val="006072FA"/>
    <w:rsid w:val="0071002A"/>
    <w:rsid w:val="00750B14"/>
    <w:rsid w:val="007F41B1"/>
    <w:rsid w:val="00937E6D"/>
    <w:rsid w:val="00952F22"/>
    <w:rsid w:val="0096559E"/>
    <w:rsid w:val="009E4D7F"/>
    <w:rsid w:val="00A56815"/>
    <w:rsid w:val="00A71618"/>
    <w:rsid w:val="00AD0F4A"/>
    <w:rsid w:val="00B05CA6"/>
    <w:rsid w:val="00B31416"/>
    <w:rsid w:val="00B80135"/>
    <w:rsid w:val="00C27D78"/>
    <w:rsid w:val="00C665CD"/>
    <w:rsid w:val="00EC45F1"/>
    <w:rsid w:val="00F416B8"/>
    <w:rsid w:val="00FC5370"/>
    <w:rsid w:val="00FE06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1"/>
        <w:lang w:val="pl-PL"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D78"/>
    <w:pPr>
      <w:spacing w:line="240" w:lineRule="auto"/>
      <w:jc w:val="left"/>
    </w:pPr>
    <w:rPr>
      <w:rFonts w:eastAsia="Times New Roman"/>
      <w:szCs w:val="24"/>
      <w:lang w:eastAsia="pl-PL"/>
    </w:rPr>
  </w:style>
  <w:style w:type="paragraph" w:styleId="Nagwek1">
    <w:name w:val="heading 1"/>
    <w:basedOn w:val="Normalny"/>
    <w:link w:val="Nagwek1Znak"/>
    <w:uiPriority w:val="9"/>
    <w:qFormat/>
    <w:rsid w:val="00F416B8"/>
    <w:pPr>
      <w:spacing w:before="100" w:beforeAutospacing="1" w:after="100" w:afterAutospacing="1"/>
      <w:outlineLvl w:val="0"/>
    </w:pPr>
    <w:rPr>
      <w:b/>
      <w:bCs/>
      <w:kern w:val="36"/>
      <w:sz w:val="48"/>
      <w:szCs w:val="48"/>
    </w:rPr>
  </w:style>
  <w:style w:type="paragraph" w:styleId="Nagwek3">
    <w:name w:val="heading 3"/>
    <w:basedOn w:val="Normalny"/>
    <w:link w:val="Nagwek3Znak"/>
    <w:uiPriority w:val="9"/>
    <w:qFormat/>
    <w:rsid w:val="00F416B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16B8"/>
    <w:rPr>
      <w:rFonts w:eastAsia="Times New Roman"/>
      <w:b/>
      <w:bCs/>
      <w:kern w:val="36"/>
      <w:sz w:val="48"/>
      <w:szCs w:val="48"/>
      <w:lang w:eastAsia="pl-PL"/>
    </w:rPr>
  </w:style>
  <w:style w:type="character" w:customStyle="1" w:styleId="Nagwek3Znak">
    <w:name w:val="Nagłówek 3 Znak"/>
    <w:basedOn w:val="Domylnaczcionkaakapitu"/>
    <w:link w:val="Nagwek3"/>
    <w:uiPriority w:val="9"/>
    <w:rsid w:val="00F416B8"/>
    <w:rPr>
      <w:rFonts w:eastAsia="Times New Roman"/>
      <w:b/>
      <w:bCs/>
      <w:sz w:val="27"/>
      <w:szCs w:val="27"/>
      <w:lang w:eastAsia="pl-PL"/>
    </w:rPr>
  </w:style>
  <w:style w:type="character" w:styleId="Pogrubienie">
    <w:name w:val="Strong"/>
    <w:basedOn w:val="Domylnaczcionkaakapitu"/>
    <w:uiPriority w:val="22"/>
    <w:qFormat/>
    <w:rsid w:val="00F416B8"/>
    <w:rPr>
      <w:b/>
      <w:bCs/>
    </w:rPr>
  </w:style>
  <w:style w:type="paragraph" w:customStyle="1" w:styleId="Default">
    <w:name w:val="Default"/>
    <w:rsid w:val="00C27D78"/>
    <w:pPr>
      <w:autoSpaceDE w:val="0"/>
      <w:autoSpaceDN w:val="0"/>
      <w:adjustRightInd w:val="0"/>
      <w:spacing w:line="240" w:lineRule="auto"/>
      <w:jc w:val="left"/>
    </w:pPr>
    <w:rPr>
      <w:rFonts w:ascii="Arial" w:hAnsi="Arial" w:cs="Arial"/>
      <w:color w:val="000000"/>
      <w:szCs w:val="24"/>
    </w:rPr>
  </w:style>
  <w:style w:type="character" w:styleId="Uwydatnienie">
    <w:name w:val="Emphasis"/>
    <w:basedOn w:val="Domylnaczcionkaakapitu"/>
    <w:uiPriority w:val="20"/>
    <w:qFormat/>
    <w:rsid w:val="000D3B6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1204</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BarbaraH</dc:creator>
  <cp:lastModifiedBy>DominikaM</cp:lastModifiedBy>
  <cp:revision>6</cp:revision>
  <dcterms:created xsi:type="dcterms:W3CDTF">2022-08-26T07:36:00Z</dcterms:created>
  <dcterms:modified xsi:type="dcterms:W3CDTF">2022-09-05T07:20:00Z</dcterms:modified>
</cp:coreProperties>
</file>