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41ED56" w14:textId="77777777" w:rsidR="005F3539" w:rsidRPr="00063215" w:rsidRDefault="005F3539" w:rsidP="005F3539">
      <w:pPr>
        <w:pStyle w:val="Tekstpodstawowy"/>
        <w:spacing w:line="360" w:lineRule="auto"/>
        <w:jc w:val="center"/>
        <w:rPr>
          <w:b/>
          <w:sz w:val="32"/>
        </w:rPr>
      </w:pPr>
      <w:r w:rsidRPr="00063215">
        <w:rPr>
          <w:b/>
          <w:sz w:val="32"/>
        </w:rPr>
        <w:t>PROGRAM FUNKCJONALNO-UŻYTKOWY</w:t>
      </w:r>
    </w:p>
    <w:p w14:paraId="433AF5DA" w14:textId="5F3BAA5A" w:rsidR="005F3539" w:rsidRPr="00063215" w:rsidRDefault="005F3539" w:rsidP="005F3539">
      <w:pPr>
        <w:pStyle w:val="Tekstpodstawowy"/>
        <w:spacing w:line="360" w:lineRule="auto"/>
        <w:jc w:val="center"/>
        <w:rPr>
          <w:b/>
          <w:i/>
          <w:sz w:val="24"/>
        </w:rPr>
      </w:pPr>
      <w:r w:rsidRPr="00063215">
        <w:rPr>
          <w:b/>
          <w:i/>
          <w:sz w:val="24"/>
        </w:rPr>
        <w:t xml:space="preserve">„Wykonanie instalacji </w:t>
      </w:r>
      <w:r w:rsidR="00141F44">
        <w:rPr>
          <w:b/>
          <w:i/>
          <w:sz w:val="24"/>
        </w:rPr>
        <w:t xml:space="preserve">kotłów na biomasę </w:t>
      </w:r>
      <w:r w:rsidRPr="00063215">
        <w:rPr>
          <w:b/>
          <w:i/>
          <w:sz w:val="24"/>
        </w:rPr>
        <w:t xml:space="preserve">na terenie </w:t>
      </w:r>
      <w:r w:rsidR="00CA2254" w:rsidRPr="00063215">
        <w:rPr>
          <w:b/>
          <w:i/>
          <w:sz w:val="24"/>
        </w:rPr>
        <w:t>Gminy</w:t>
      </w:r>
      <w:r w:rsidR="00CA2254">
        <w:rPr>
          <w:b/>
          <w:i/>
          <w:sz w:val="24"/>
        </w:rPr>
        <w:t xml:space="preserve"> </w:t>
      </w:r>
      <w:r w:rsidR="00A2347B">
        <w:rPr>
          <w:b/>
          <w:i/>
          <w:sz w:val="24"/>
        </w:rPr>
        <w:t>Sośnicowice</w:t>
      </w:r>
      <w:r w:rsidR="00CA2254">
        <w:rPr>
          <w:b/>
          <w:i/>
          <w:sz w:val="24"/>
        </w:rPr>
        <w:t>”</w:t>
      </w:r>
    </w:p>
    <w:p w14:paraId="47F67E8B" w14:textId="50CE8144" w:rsidR="005F3539" w:rsidRDefault="005F3539" w:rsidP="005F3539">
      <w:pPr>
        <w:pStyle w:val="Tekstpodstawowy"/>
        <w:spacing w:line="360" w:lineRule="auto"/>
        <w:jc w:val="center"/>
      </w:pPr>
      <w:r>
        <w:rPr>
          <w:noProof/>
          <w:lang w:eastAsia="pl-PL"/>
        </w:rPr>
        <w:t xml:space="preserve"> </w:t>
      </w:r>
      <w:r w:rsidR="00A2347B">
        <w:rPr>
          <w:noProof/>
        </w:rPr>
        <w:drawing>
          <wp:inline distT="0" distB="0" distL="0" distR="0" wp14:anchorId="1D41E97E" wp14:editId="04A74DCF">
            <wp:extent cx="1057275" cy="1196975"/>
            <wp:effectExtent l="0" t="0" r="9525" b="3175"/>
            <wp:docPr id="7" name="Obraz 7" descr="C:\Users\BasiaK\Desktop\sośnicowice.jpg"/>
            <wp:cNvGraphicFramePr/>
            <a:graphic xmlns:a="http://schemas.openxmlformats.org/drawingml/2006/main">
              <a:graphicData uri="http://schemas.openxmlformats.org/drawingml/2006/picture">
                <pic:pic xmlns:pic="http://schemas.openxmlformats.org/drawingml/2006/picture">
                  <pic:nvPicPr>
                    <pic:cNvPr id="7" name="Obraz 7" descr="C:\Users\BasiaK\Desktop\sośnicowice.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7275" cy="1196975"/>
                    </a:xfrm>
                    <a:prstGeom prst="rect">
                      <a:avLst/>
                    </a:prstGeom>
                    <a:noFill/>
                    <a:ln>
                      <a:noFill/>
                    </a:ln>
                  </pic:spPr>
                </pic:pic>
              </a:graphicData>
            </a:graphic>
          </wp:inline>
        </w:drawing>
      </w:r>
    </w:p>
    <w:p w14:paraId="566165DF" w14:textId="77777777" w:rsidR="005F3539" w:rsidRPr="00063215" w:rsidRDefault="005F3539" w:rsidP="005F3539">
      <w:pPr>
        <w:pStyle w:val="Tekstpodstawowy"/>
        <w:spacing w:line="360" w:lineRule="auto"/>
        <w:jc w:val="center"/>
      </w:pPr>
      <w:r w:rsidRPr="00063215">
        <w:t>w ramach projektu pn.</w:t>
      </w:r>
    </w:p>
    <w:p w14:paraId="718E11DF" w14:textId="5660CD21" w:rsidR="005F3539" w:rsidRDefault="005F3539" w:rsidP="00651D73">
      <w:pPr>
        <w:pStyle w:val="NormalnyWeb"/>
        <w:spacing w:before="0" w:beforeAutospacing="0" w:after="0" w:afterAutospacing="0"/>
        <w:jc w:val="center"/>
        <w:rPr>
          <w:rStyle w:val="Uwydatnienie"/>
          <w:rFonts w:asciiTheme="minorHAnsi" w:hAnsiTheme="minorHAnsi" w:cstheme="minorHAnsi"/>
          <w:b/>
          <w:sz w:val="32"/>
          <w:szCs w:val="32"/>
        </w:rPr>
      </w:pPr>
      <w:r w:rsidRPr="00651D73">
        <w:rPr>
          <w:rFonts w:asciiTheme="minorHAnsi" w:hAnsiTheme="minorHAnsi" w:cstheme="minorHAnsi"/>
          <w:b/>
          <w:color w:val="000000"/>
          <w:sz w:val="32"/>
          <w:szCs w:val="32"/>
        </w:rPr>
        <w:t>„</w:t>
      </w:r>
      <w:r w:rsidR="00651D73" w:rsidRPr="00802C92">
        <w:rPr>
          <w:rStyle w:val="Uwydatnienie"/>
          <w:rFonts w:asciiTheme="minorHAnsi" w:hAnsiTheme="minorHAnsi" w:cstheme="minorHAnsi"/>
          <w:b/>
          <w:sz w:val="32"/>
          <w:szCs w:val="32"/>
        </w:rPr>
        <w:t>Odnawialne źródła energii poprawą jakości środowiska naturalnego na terenie Gmin Partnerskich: Tarnowskie Góry, Gaszowice, Jejkowice, Lyski, Krupski Młyn, Kuźnia Raciborska, Nędza, Lelów, Psary, Sośnicowice, Tworóg</w:t>
      </w:r>
      <w:r w:rsidR="00651D73">
        <w:rPr>
          <w:rStyle w:val="Uwydatnienie"/>
          <w:rFonts w:asciiTheme="minorHAnsi" w:hAnsiTheme="minorHAnsi" w:cstheme="minorHAnsi"/>
          <w:b/>
          <w:sz w:val="32"/>
          <w:szCs w:val="32"/>
        </w:rPr>
        <w:t>”</w:t>
      </w:r>
    </w:p>
    <w:p w14:paraId="5AAA5A68" w14:textId="77777777" w:rsidR="002B7454" w:rsidRPr="00063215" w:rsidRDefault="002B7454" w:rsidP="00651D73">
      <w:pPr>
        <w:pStyle w:val="NormalnyWeb"/>
        <w:spacing w:before="0" w:beforeAutospacing="0" w:after="0" w:afterAutospacing="0"/>
        <w:jc w:val="center"/>
        <w:rPr>
          <w:rFonts w:asciiTheme="minorHAnsi" w:hAnsiTheme="minorHAnsi"/>
          <w:b/>
          <w:sz w:val="32"/>
          <w:szCs w:val="3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6269"/>
      </w:tblGrid>
      <w:tr w:rsidR="00A2347B" w:rsidRPr="00063215" w14:paraId="3A623F8D" w14:textId="77777777" w:rsidTr="00651D73">
        <w:trPr>
          <w:trHeight w:val="459"/>
        </w:trPr>
        <w:tc>
          <w:tcPr>
            <w:tcW w:w="2799" w:type="dxa"/>
          </w:tcPr>
          <w:p w14:paraId="17513A26" w14:textId="77777777" w:rsidR="00A2347B" w:rsidRPr="00063215" w:rsidRDefault="00A2347B" w:rsidP="00A2347B">
            <w:pPr>
              <w:pStyle w:val="Tekstpodstawowy"/>
              <w:spacing w:line="360" w:lineRule="auto"/>
              <w:rPr>
                <w:b/>
                <w:sz w:val="20"/>
                <w:szCs w:val="20"/>
              </w:rPr>
            </w:pPr>
            <w:r w:rsidRPr="00063215">
              <w:rPr>
                <w:b/>
                <w:sz w:val="20"/>
                <w:szCs w:val="20"/>
              </w:rPr>
              <w:t>Adres inwestycji:</w:t>
            </w:r>
          </w:p>
        </w:tc>
        <w:tc>
          <w:tcPr>
            <w:tcW w:w="6269" w:type="dxa"/>
          </w:tcPr>
          <w:p w14:paraId="223084C5" w14:textId="5BB3F28B" w:rsidR="00A2347B" w:rsidRPr="00A2347B" w:rsidRDefault="00A2347B" w:rsidP="00A2347B">
            <w:pPr>
              <w:pStyle w:val="Tekstpodstawowy"/>
              <w:spacing w:line="360" w:lineRule="auto"/>
              <w:rPr>
                <w:sz w:val="21"/>
                <w:szCs w:val="21"/>
              </w:rPr>
            </w:pPr>
            <w:r w:rsidRPr="00A2347B">
              <w:rPr>
                <w:sz w:val="21"/>
                <w:szCs w:val="21"/>
              </w:rPr>
              <w:t>Teren Gminy Sośnicowice (szczegółowe lokalizacje załączono do PFU)</w:t>
            </w:r>
          </w:p>
        </w:tc>
      </w:tr>
      <w:tr w:rsidR="00A2347B" w:rsidRPr="00063215" w14:paraId="7FFB16E5" w14:textId="77777777" w:rsidTr="00651D73">
        <w:tc>
          <w:tcPr>
            <w:tcW w:w="2799" w:type="dxa"/>
          </w:tcPr>
          <w:p w14:paraId="662CD0B9" w14:textId="77777777" w:rsidR="00A2347B" w:rsidRPr="00063215" w:rsidRDefault="00A2347B" w:rsidP="00A2347B">
            <w:pPr>
              <w:pStyle w:val="Tekstpodstawowy"/>
              <w:spacing w:line="360" w:lineRule="auto"/>
              <w:rPr>
                <w:b/>
                <w:sz w:val="20"/>
                <w:szCs w:val="20"/>
              </w:rPr>
            </w:pPr>
            <w:r w:rsidRPr="00063215">
              <w:rPr>
                <w:b/>
                <w:sz w:val="20"/>
                <w:szCs w:val="20"/>
              </w:rPr>
              <w:t xml:space="preserve">Nazwa zamówienia: </w:t>
            </w:r>
          </w:p>
        </w:tc>
        <w:tc>
          <w:tcPr>
            <w:tcW w:w="6269" w:type="dxa"/>
          </w:tcPr>
          <w:p w14:paraId="60503481" w14:textId="216CA201" w:rsidR="00A2347B" w:rsidRPr="00A2347B" w:rsidRDefault="00A2347B" w:rsidP="00A2347B">
            <w:pPr>
              <w:pStyle w:val="Tekstpodstawowy"/>
              <w:spacing w:line="360" w:lineRule="auto"/>
              <w:rPr>
                <w:sz w:val="21"/>
                <w:szCs w:val="21"/>
              </w:rPr>
            </w:pPr>
            <w:r w:rsidRPr="00A2347B">
              <w:rPr>
                <w:sz w:val="21"/>
                <w:szCs w:val="21"/>
              </w:rPr>
              <w:t>Wykonanie instalacji kotłów na biomasę na terenie Gminy Sośnicowice</w:t>
            </w:r>
          </w:p>
        </w:tc>
      </w:tr>
      <w:tr w:rsidR="00A2347B" w:rsidRPr="00063215" w14:paraId="0FC48437" w14:textId="77777777" w:rsidTr="00651D73">
        <w:tc>
          <w:tcPr>
            <w:tcW w:w="2799" w:type="dxa"/>
          </w:tcPr>
          <w:p w14:paraId="5EAA4DD2" w14:textId="77777777" w:rsidR="00A2347B" w:rsidRPr="00063215" w:rsidRDefault="00A2347B" w:rsidP="00A2347B">
            <w:pPr>
              <w:pStyle w:val="Tekstpodstawowy"/>
              <w:spacing w:line="360" w:lineRule="auto"/>
              <w:rPr>
                <w:b/>
                <w:sz w:val="20"/>
                <w:szCs w:val="20"/>
              </w:rPr>
            </w:pPr>
            <w:r w:rsidRPr="00063215">
              <w:rPr>
                <w:b/>
                <w:sz w:val="20"/>
                <w:szCs w:val="20"/>
              </w:rPr>
              <w:t>Zamawiający:</w:t>
            </w:r>
          </w:p>
        </w:tc>
        <w:tc>
          <w:tcPr>
            <w:tcW w:w="6269" w:type="dxa"/>
          </w:tcPr>
          <w:p w14:paraId="46784A3B" w14:textId="5F8FBC3B" w:rsidR="00A2347B" w:rsidRPr="00A2347B" w:rsidRDefault="00A2347B" w:rsidP="00A2347B">
            <w:pPr>
              <w:pStyle w:val="Tekstpodstawowy"/>
              <w:spacing w:line="360" w:lineRule="auto"/>
              <w:rPr>
                <w:sz w:val="21"/>
                <w:szCs w:val="21"/>
              </w:rPr>
            </w:pPr>
            <w:r w:rsidRPr="00A2347B">
              <w:rPr>
                <w:sz w:val="21"/>
                <w:szCs w:val="21"/>
              </w:rPr>
              <w:t>Gmina Sośnicowice</w:t>
            </w:r>
          </w:p>
        </w:tc>
      </w:tr>
      <w:tr w:rsidR="00A2347B" w:rsidRPr="00063215" w14:paraId="4BD9D336" w14:textId="77777777" w:rsidTr="00651D73">
        <w:tc>
          <w:tcPr>
            <w:tcW w:w="2799" w:type="dxa"/>
          </w:tcPr>
          <w:p w14:paraId="0110F01A" w14:textId="77777777" w:rsidR="00A2347B" w:rsidRPr="00063215" w:rsidRDefault="00A2347B" w:rsidP="00A2347B">
            <w:pPr>
              <w:pStyle w:val="Tekstpodstawowy"/>
              <w:spacing w:line="360" w:lineRule="auto"/>
              <w:rPr>
                <w:b/>
                <w:sz w:val="20"/>
                <w:szCs w:val="20"/>
              </w:rPr>
            </w:pPr>
            <w:r w:rsidRPr="00063215">
              <w:rPr>
                <w:b/>
                <w:sz w:val="20"/>
                <w:szCs w:val="20"/>
              </w:rPr>
              <w:t xml:space="preserve">Adres Zamawiającego: </w:t>
            </w:r>
          </w:p>
        </w:tc>
        <w:tc>
          <w:tcPr>
            <w:tcW w:w="6269" w:type="dxa"/>
          </w:tcPr>
          <w:p w14:paraId="01D7B8D1" w14:textId="2835024B" w:rsidR="00A2347B" w:rsidRPr="00A2347B" w:rsidRDefault="00A2347B" w:rsidP="00A2347B">
            <w:pPr>
              <w:pStyle w:val="Tekstpodstawowy"/>
              <w:spacing w:line="360" w:lineRule="auto"/>
              <w:rPr>
                <w:sz w:val="21"/>
                <w:szCs w:val="21"/>
              </w:rPr>
            </w:pPr>
            <w:r w:rsidRPr="00A2347B">
              <w:rPr>
                <w:sz w:val="21"/>
                <w:szCs w:val="21"/>
              </w:rPr>
              <w:t>ul. Rynek 19, 44-153 Sośnicowice</w:t>
            </w:r>
          </w:p>
        </w:tc>
      </w:tr>
      <w:tr w:rsidR="00A2347B" w:rsidRPr="00063215" w14:paraId="3188E10B" w14:textId="77777777" w:rsidTr="00651D73">
        <w:tc>
          <w:tcPr>
            <w:tcW w:w="2799" w:type="dxa"/>
          </w:tcPr>
          <w:p w14:paraId="7E88A72C" w14:textId="77777777" w:rsidR="00A2347B" w:rsidRPr="00063215" w:rsidRDefault="00A2347B" w:rsidP="00A2347B">
            <w:pPr>
              <w:pStyle w:val="Tekstpodstawowy"/>
              <w:spacing w:line="360" w:lineRule="auto"/>
              <w:rPr>
                <w:b/>
                <w:sz w:val="20"/>
                <w:szCs w:val="20"/>
              </w:rPr>
            </w:pPr>
            <w:r w:rsidRPr="00063215">
              <w:rPr>
                <w:b/>
                <w:sz w:val="20"/>
                <w:szCs w:val="20"/>
              </w:rPr>
              <w:t xml:space="preserve">Zakres opracowania: </w:t>
            </w:r>
          </w:p>
        </w:tc>
        <w:tc>
          <w:tcPr>
            <w:tcW w:w="6269" w:type="dxa"/>
          </w:tcPr>
          <w:p w14:paraId="5B8251CC" w14:textId="57645EBD" w:rsidR="00A2347B" w:rsidRPr="00063215" w:rsidRDefault="00A2347B" w:rsidP="00A2347B">
            <w:pPr>
              <w:pStyle w:val="Tekstpodstawowy"/>
              <w:spacing w:line="360" w:lineRule="auto"/>
              <w:rPr>
                <w:sz w:val="20"/>
                <w:szCs w:val="20"/>
              </w:rPr>
            </w:pPr>
            <w:r w:rsidRPr="00063215">
              <w:rPr>
                <w:sz w:val="20"/>
                <w:szCs w:val="20"/>
              </w:rPr>
              <w:t xml:space="preserve">Instalacje </w:t>
            </w:r>
            <w:r>
              <w:rPr>
                <w:sz w:val="20"/>
                <w:szCs w:val="20"/>
              </w:rPr>
              <w:t>kotłów na biomasę</w:t>
            </w:r>
          </w:p>
        </w:tc>
      </w:tr>
      <w:tr w:rsidR="00A2347B" w:rsidRPr="00E47C3C" w14:paraId="1919B797" w14:textId="77777777" w:rsidTr="00651D73">
        <w:tc>
          <w:tcPr>
            <w:tcW w:w="2799" w:type="dxa"/>
          </w:tcPr>
          <w:p w14:paraId="6473F6DB" w14:textId="4DE83C92" w:rsidR="00A2347B" w:rsidRPr="00E47C3C" w:rsidRDefault="00A2347B" w:rsidP="00A2347B">
            <w:pPr>
              <w:pStyle w:val="Tekstpodstawowy"/>
              <w:spacing w:line="360" w:lineRule="auto"/>
              <w:rPr>
                <w:b/>
                <w:sz w:val="18"/>
                <w:szCs w:val="18"/>
              </w:rPr>
            </w:pPr>
            <w:r w:rsidRPr="00E47C3C">
              <w:rPr>
                <w:b/>
                <w:sz w:val="18"/>
                <w:szCs w:val="18"/>
              </w:rPr>
              <w:t xml:space="preserve">CPV: </w:t>
            </w:r>
          </w:p>
        </w:tc>
        <w:tc>
          <w:tcPr>
            <w:tcW w:w="6269" w:type="dxa"/>
          </w:tcPr>
          <w:p w14:paraId="358812B2" w14:textId="54E2962C" w:rsidR="00A2347B" w:rsidRPr="00802C92" w:rsidRDefault="00A2347B" w:rsidP="00A2347B">
            <w:pPr>
              <w:pStyle w:val="Standard"/>
              <w:tabs>
                <w:tab w:val="left" w:pos="1843"/>
              </w:tabs>
              <w:spacing w:after="0"/>
              <w:ind w:right="-108"/>
              <w:rPr>
                <w:rFonts w:asciiTheme="minorHAnsi" w:hAnsiTheme="minorHAnsi" w:cs="ArialMT"/>
                <w:b/>
                <w:sz w:val="16"/>
                <w:szCs w:val="16"/>
              </w:rPr>
            </w:pPr>
            <w:r w:rsidRPr="00802C92">
              <w:rPr>
                <w:rFonts w:asciiTheme="minorHAnsi" w:hAnsiTheme="minorHAnsi"/>
                <w:b/>
                <w:sz w:val="16"/>
                <w:szCs w:val="16"/>
              </w:rPr>
              <w:t>45000000-0 Roboty instalacyjne w budynkach</w:t>
            </w:r>
          </w:p>
          <w:p w14:paraId="6C8302A0" w14:textId="77777777" w:rsidR="00A2347B" w:rsidRPr="00802C92" w:rsidRDefault="00A2347B" w:rsidP="00A2347B">
            <w:pPr>
              <w:pStyle w:val="Standard"/>
              <w:tabs>
                <w:tab w:val="left" w:pos="1843"/>
              </w:tabs>
              <w:spacing w:after="0"/>
              <w:ind w:right="-108"/>
              <w:rPr>
                <w:rFonts w:asciiTheme="minorHAnsi" w:hAnsiTheme="minorHAnsi"/>
                <w:sz w:val="16"/>
                <w:szCs w:val="16"/>
              </w:rPr>
            </w:pPr>
            <w:r w:rsidRPr="00802C92">
              <w:rPr>
                <w:rFonts w:asciiTheme="minorHAnsi" w:eastAsia="Times New Roman" w:hAnsiTheme="minorHAnsi" w:cs="Times New Roman"/>
                <w:bCs/>
                <w:sz w:val="16"/>
                <w:szCs w:val="16"/>
                <w:lang w:eastAsia="pl-PL"/>
              </w:rPr>
              <w:t>44621220-7 Kotły grzewcze centralnego ogrzewania</w:t>
            </w:r>
          </w:p>
          <w:p w14:paraId="7CC208DB" w14:textId="7908A81C" w:rsidR="00A2347B" w:rsidRPr="00802C92" w:rsidRDefault="00A2347B" w:rsidP="00A2347B">
            <w:pPr>
              <w:pStyle w:val="Standard"/>
              <w:tabs>
                <w:tab w:val="left" w:pos="1843"/>
              </w:tabs>
              <w:spacing w:after="0"/>
              <w:ind w:right="-108"/>
              <w:rPr>
                <w:rFonts w:asciiTheme="minorHAnsi" w:eastAsia="Times New Roman" w:hAnsiTheme="minorHAnsi" w:cs="Times New Roman"/>
                <w:bCs/>
                <w:sz w:val="16"/>
                <w:szCs w:val="16"/>
                <w:lang w:eastAsia="pl-PL"/>
              </w:rPr>
            </w:pPr>
            <w:r w:rsidRPr="00802C92">
              <w:rPr>
                <w:rFonts w:asciiTheme="minorHAnsi" w:eastAsia="Times New Roman" w:hAnsiTheme="minorHAnsi" w:cs="Times New Roman"/>
                <w:bCs/>
                <w:sz w:val="16"/>
                <w:szCs w:val="16"/>
                <w:lang w:eastAsia="pl-PL"/>
              </w:rPr>
              <w:t>44621200-1 Kotły grzewcze</w:t>
            </w:r>
          </w:p>
          <w:p w14:paraId="262959CA" w14:textId="16932667" w:rsidR="00A2347B" w:rsidRPr="00802C92" w:rsidRDefault="00A2347B" w:rsidP="00A2347B">
            <w:pPr>
              <w:pStyle w:val="Standard"/>
              <w:tabs>
                <w:tab w:val="left" w:pos="1843"/>
              </w:tabs>
              <w:spacing w:after="0"/>
              <w:ind w:right="-108"/>
              <w:rPr>
                <w:rFonts w:asciiTheme="minorHAnsi" w:hAnsiTheme="minorHAnsi"/>
                <w:sz w:val="16"/>
                <w:szCs w:val="16"/>
              </w:rPr>
            </w:pPr>
            <w:r w:rsidRPr="00802C92">
              <w:rPr>
                <w:rFonts w:asciiTheme="minorHAnsi" w:hAnsiTheme="minorHAnsi" w:cs="Times-Bold"/>
                <w:bCs/>
                <w:sz w:val="16"/>
                <w:szCs w:val="16"/>
                <w:lang w:eastAsia="pl-PL"/>
              </w:rPr>
              <w:t>5331100-7 Instalacja centralnego ogrzewania</w:t>
            </w:r>
          </w:p>
          <w:p w14:paraId="3ADAC167" w14:textId="77777777" w:rsidR="00A2347B" w:rsidRPr="00802C92" w:rsidRDefault="00A2347B" w:rsidP="00A2347B">
            <w:pPr>
              <w:pStyle w:val="Standard"/>
              <w:tabs>
                <w:tab w:val="left" w:pos="1843"/>
              </w:tabs>
              <w:spacing w:after="0"/>
              <w:ind w:right="-108"/>
              <w:rPr>
                <w:rFonts w:asciiTheme="minorHAnsi" w:hAnsiTheme="minorHAnsi"/>
                <w:sz w:val="16"/>
                <w:szCs w:val="16"/>
              </w:rPr>
            </w:pPr>
            <w:r w:rsidRPr="00802C92">
              <w:rPr>
                <w:rFonts w:asciiTheme="minorHAnsi" w:hAnsiTheme="minorHAnsi"/>
                <w:sz w:val="16"/>
                <w:szCs w:val="16"/>
              </w:rPr>
              <w:t>45000000-0 Roboty instalacyjne w budynkach</w:t>
            </w:r>
          </w:p>
          <w:p w14:paraId="753A7264" w14:textId="77777777" w:rsidR="00A2347B" w:rsidRPr="00802C92" w:rsidRDefault="00A2347B" w:rsidP="00A2347B">
            <w:pPr>
              <w:pStyle w:val="Standard"/>
              <w:tabs>
                <w:tab w:val="left" w:pos="709"/>
              </w:tabs>
              <w:spacing w:after="0"/>
              <w:ind w:right="-108"/>
              <w:rPr>
                <w:rFonts w:asciiTheme="minorHAnsi" w:hAnsiTheme="minorHAnsi"/>
                <w:sz w:val="16"/>
                <w:szCs w:val="16"/>
              </w:rPr>
            </w:pPr>
            <w:r w:rsidRPr="00802C92">
              <w:rPr>
                <w:rFonts w:asciiTheme="minorHAnsi" w:hAnsiTheme="minorHAnsi"/>
                <w:sz w:val="16"/>
                <w:szCs w:val="16"/>
              </w:rPr>
              <w:t>45231000-5 Roboty budowlane w zakresie budowy rurociągów, ciągów komunikacyjnych i linii energetycznych</w:t>
            </w:r>
          </w:p>
          <w:p w14:paraId="5BFA92FB" w14:textId="77777777" w:rsidR="00A2347B" w:rsidRPr="00802C92" w:rsidRDefault="00A2347B" w:rsidP="00A2347B">
            <w:pPr>
              <w:pStyle w:val="Standard"/>
              <w:tabs>
                <w:tab w:val="left" w:pos="1843"/>
              </w:tabs>
              <w:spacing w:after="0"/>
              <w:ind w:right="-108"/>
              <w:rPr>
                <w:rFonts w:asciiTheme="minorHAnsi" w:hAnsiTheme="minorHAnsi"/>
                <w:sz w:val="16"/>
                <w:szCs w:val="16"/>
              </w:rPr>
            </w:pPr>
            <w:r w:rsidRPr="00802C92">
              <w:rPr>
                <w:rFonts w:asciiTheme="minorHAnsi" w:hAnsiTheme="minorHAnsi"/>
                <w:sz w:val="16"/>
                <w:szCs w:val="16"/>
              </w:rPr>
              <w:t>45300000-0 Roboty w zakresie instalacji budowlanych</w:t>
            </w:r>
          </w:p>
          <w:p w14:paraId="5A59791C" w14:textId="77777777" w:rsidR="00A2347B" w:rsidRPr="00802C92" w:rsidRDefault="00A2347B" w:rsidP="00A2347B">
            <w:pPr>
              <w:pStyle w:val="Standard"/>
              <w:tabs>
                <w:tab w:val="left" w:pos="1843"/>
              </w:tabs>
              <w:spacing w:after="0"/>
              <w:ind w:right="-108"/>
              <w:rPr>
                <w:rFonts w:asciiTheme="minorHAnsi" w:hAnsiTheme="minorHAnsi"/>
                <w:sz w:val="16"/>
                <w:szCs w:val="16"/>
              </w:rPr>
            </w:pPr>
            <w:r w:rsidRPr="00802C92">
              <w:rPr>
                <w:rFonts w:asciiTheme="minorHAnsi" w:hAnsiTheme="minorHAnsi"/>
                <w:sz w:val="16"/>
                <w:szCs w:val="16"/>
              </w:rPr>
              <w:t>45330000-9 Roboty instalacyjne wodno-kanalizacyjne i sanitarne</w:t>
            </w:r>
          </w:p>
          <w:p w14:paraId="1F2EA25C" w14:textId="77777777" w:rsidR="00A2347B" w:rsidRPr="00802C92" w:rsidRDefault="00A2347B" w:rsidP="00A2347B">
            <w:pPr>
              <w:pStyle w:val="Standard"/>
              <w:tabs>
                <w:tab w:val="left" w:pos="1843"/>
              </w:tabs>
              <w:spacing w:after="0"/>
              <w:ind w:right="-108"/>
              <w:rPr>
                <w:rFonts w:asciiTheme="minorHAnsi" w:hAnsiTheme="minorHAnsi"/>
                <w:sz w:val="16"/>
                <w:szCs w:val="16"/>
              </w:rPr>
            </w:pPr>
            <w:r w:rsidRPr="00802C92">
              <w:rPr>
                <w:rFonts w:asciiTheme="minorHAnsi" w:hAnsiTheme="minorHAnsi"/>
                <w:sz w:val="16"/>
                <w:szCs w:val="16"/>
              </w:rPr>
              <w:t>45400000-1 Roboty wykończeniowe w zakresie obiektów budowlanych</w:t>
            </w:r>
          </w:p>
          <w:p w14:paraId="5B176EF3" w14:textId="77777777" w:rsidR="00A2347B" w:rsidRPr="00802C92" w:rsidRDefault="00A2347B" w:rsidP="00A2347B">
            <w:pPr>
              <w:pStyle w:val="Standard"/>
              <w:tabs>
                <w:tab w:val="left" w:pos="1843"/>
              </w:tabs>
              <w:spacing w:after="0"/>
              <w:ind w:right="-108"/>
              <w:rPr>
                <w:rFonts w:asciiTheme="minorHAnsi" w:hAnsiTheme="minorHAnsi"/>
                <w:sz w:val="16"/>
                <w:szCs w:val="16"/>
              </w:rPr>
            </w:pPr>
            <w:r w:rsidRPr="00802C92">
              <w:rPr>
                <w:rFonts w:asciiTheme="minorHAnsi" w:hAnsiTheme="minorHAnsi"/>
                <w:sz w:val="16"/>
                <w:szCs w:val="16"/>
              </w:rPr>
              <w:t>71200000-0 Usługi architektoniczne i podobne</w:t>
            </w:r>
          </w:p>
          <w:p w14:paraId="2D083DB7" w14:textId="77777777" w:rsidR="00A2347B" w:rsidRPr="00802C92" w:rsidRDefault="00A2347B" w:rsidP="00A2347B">
            <w:pPr>
              <w:pStyle w:val="Standard"/>
              <w:tabs>
                <w:tab w:val="left" w:pos="1843"/>
              </w:tabs>
              <w:spacing w:after="0"/>
              <w:ind w:right="-108"/>
              <w:rPr>
                <w:rFonts w:asciiTheme="minorHAnsi" w:hAnsiTheme="minorHAnsi"/>
                <w:sz w:val="16"/>
                <w:szCs w:val="16"/>
              </w:rPr>
            </w:pPr>
            <w:r w:rsidRPr="00802C92">
              <w:rPr>
                <w:rFonts w:asciiTheme="minorHAnsi" w:hAnsiTheme="minorHAnsi"/>
                <w:sz w:val="16"/>
                <w:szCs w:val="16"/>
              </w:rPr>
              <w:t>71300000-1 Usługi inżynieryjne</w:t>
            </w:r>
          </w:p>
          <w:p w14:paraId="30345C5D" w14:textId="77777777" w:rsidR="00A2347B" w:rsidRPr="00802C92" w:rsidRDefault="00A2347B" w:rsidP="00A2347B">
            <w:pPr>
              <w:pStyle w:val="Standard"/>
              <w:tabs>
                <w:tab w:val="left" w:pos="1843"/>
              </w:tabs>
              <w:spacing w:after="0"/>
              <w:ind w:right="-108"/>
              <w:rPr>
                <w:rFonts w:asciiTheme="minorHAnsi" w:hAnsiTheme="minorHAnsi"/>
                <w:sz w:val="16"/>
                <w:szCs w:val="16"/>
              </w:rPr>
            </w:pPr>
            <w:r w:rsidRPr="00802C92">
              <w:rPr>
                <w:rFonts w:asciiTheme="minorHAnsi" w:hAnsiTheme="minorHAnsi"/>
                <w:sz w:val="16"/>
                <w:szCs w:val="16"/>
              </w:rPr>
              <w:t>71320000-7 Usługi inżynierskie w zakresie projektowania</w:t>
            </w:r>
          </w:p>
          <w:p w14:paraId="11C6D7EC" w14:textId="77777777" w:rsidR="00A2347B" w:rsidRPr="00802C92" w:rsidRDefault="00A2347B" w:rsidP="00A2347B">
            <w:pPr>
              <w:pStyle w:val="Standard"/>
              <w:tabs>
                <w:tab w:val="left" w:pos="709"/>
              </w:tabs>
              <w:spacing w:after="0"/>
              <w:ind w:right="-108"/>
              <w:rPr>
                <w:rFonts w:asciiTheme="minorHAnsi" w:hAnsiTheme="minorHAnsi"/>
                <w:sz w:val="16"/>
                <w:szCs w:val="16"/>
              </w:rPr>
            </w:pPr>
            <w:r w:rsidRPr="00802C92">
              <w:rPr>
                <w:rFonts w:asciiTheme="minorHAnsi" w:hAnsiTheme="minorHAnsi"/>
                <w:sz w:val="16"/>
                <w:szCs w:val="16"/>
              </w:rPr>
              <w:t>71321000-4 Usługi inżynierii projektowej dla mechanicznych i elektrycznych instalacji budowlanych</w:t>
            </w:r>
          </w:p>
          <w:p w14:paraId="4A385649" w14:textId="77777777" w:rsidR="00A2347B" w:rsidRPr="00802C92" w:rsidRDefault="00A2347B" w:rsidP="00A2347B">
            <w:pPr>
              <w:pStyle w:val="Standard"/>
              <w:tabs>
                <w:tab w:val="left" w:pos="1843"/>
              </w:tabs>
              <w:spacing w:after="0"/>
              <w:ind w:right="-108"/>
              <w:rPr>
                <w:rFonts w:asciiTheme="minorHAnsi" w:hAnsiTheme="minorHAnsi"/>
                <w:sz w:val="16"/>
                <w:szCs w:val="16"/>
              </w:rPr>
            </w:pPr>
            <w:r w:rsidRPr="00802C92">
              <w:rPr>
                <w:rFonts w:asciiTheme="minorHAnsi" w:hAnsiTheme="minorHAnsi"/>
                <w:sz w:val="16"/>
                <w:szCs w:val="16"/>
              </w:rPr>
              <w:t>71326000-9 Dodatkowe usługi budowlane</w:t>
            </w:r>
          </w:p>
          <w:p w14:paraId="6E531C96" w14:textId="77777777" w:rsidR="00A2347B" w:rsidRPr="00802C92" w:rsidRDefault="00A2347B" w:rsidP="00A2347B">
            <w:pPr>
              <w:pStyle w:val="Standard"/>
              <w:tabs>
                <w:tab w:val="left" w:pos="1843"/>
              </w:tabs>
              <w:spacing w:after="0"/>
              <w:ind w:right="-108"/>
              <w:rPr>
                <w:rFonts w:asciiTheme="minorHAnsi" w:hAnsiTheme="minorHAnsi"/>
                <w:sz w:val="16"/>
                <w:szCs w:val="16"/>
              </w:rPr>
            </w:pPr>
            <w:r w:rsidRPr="00802C92">
              <w:rPr>
                <w:rFonts w:asciiTheme="minorHAnsi" w:hAnsiTheme="minorHAnsi"/>
                <w:sz w:val="16"/>
                <w:szCs w:val="16"/>
              </w:rPr>
              <w:t>71334000-8 Różne usługi inżynieryjne</w:t>
            </w:r>
          </w:p>
          <w:p w14:paraId="09A6CFB4" w14:textId="77777777" w:rsidR="00A2347B" w:rsidRPr="00802C92" w:rsidRDefault="00A2347B" w:rsidP="00A2347B">
            <w:pPr>
              <w:pStyle w:val="Standard"/>
              <w:tabs>
                <w:tab w:val="left" w:pos="1843"/>
              </w:tabs>
              <w:spacing w:after="0"/>
              <w:ind w:right="-108"/>
              <w:rPr>
                <w:rFonts w:asciiTheme="minorHAnsi" w:hAnsiTheme="minorHAnsi"/>
                <w:sz w:val="16"/>
                <w:szCs w:val="16"/>
              </w:rPr>
            </w:pPr>
            <w:r w:rsidRPr="00802C92">
              <w:rPr>
                <w:rFonts w:asciiTheme="minorHAnsi" w:hAnsiTheme="minorHAnsi"/>
                <w:sz w:val="16"/>
                <w:szCs w:val="16"/>
              </w:rPr>
              <w:t>71334000-8 Mechaniczne i elektryczne usługi inżynieryjne</w:t>
            </w:r>
          </w:p>
          <w:p w14:paraId="3D19CC90" w14:textId="7D0439C6" w:rsidR="00A2347B" w:rsidRPr="00802C92" w:rsidRDefault="00A2347B" w:rsidP="00A2347B">
            <w:pPr>
              <w:widowControl/>
              <w:spacing w:line="240" w:lineRule="auto"/>
              <w:jc w:val="left"/>
              <w:rPr>
                <w:rFonts w:eastAsia="Times New Roman" w:cs="Times New Roman"/>
                <w:sz w:val="16"/>
                <w:szCs w:val="16"/>
                <w:lang w:eastAsia="pl-PL"/>
              </w:rPr>
            </w:pPr>
            <w:r w:rsidRPr="00802C92">
              <w:rPr>
                <w:sz w:val="16"/>
                <w:szCs w:val="16"/>
              </w:rPr>
              <w:t xml:space="preserve">50720000-8 </w:t>
            </w:r>
            <w:r w:rsidRPr="00802C92">
              <w:rPr>
                <w:rFonts w:eastAsia="Times New Roman" w:cs="Times New Roman"/>
                <w:sz w:val="16"/>
                <w:szCs w:val="16"/>
                <w:lang w:eastAsia="pl-PL"/>
              </w:rPr>
              <w:t xml:space="preserve">Usługi w zakresie napraw i konserwacji centralnego ogrzewania </w:t>
            </w:r>
          </w:p>
          <w:p w14:paraId="42A2BAB9" w14:textId="77777777" w:rsidR="00A2347B" w:rsidRPr="00802C92" w:rsidRDefault="00A2347B" w:rsidP="00A2347B">
            <w:pPr>
              <w:pStyle w:val="Standard"/>
              <w:tabs>
                <w:tab w:val="left" w:pos="1843"/>
              </w:tabs>
              <w:spacing w:after="0"/>
              <w:ind w:right="-108"/>
              <w:rPr>
                <w:rFonts w:asciiTheme="minorHAnsi" w:hAnsiTheme="minorHAnsi"/>
                <w:sz w:val="16"/>
                <w:szCs w:val="16"/>
              </w:rPr>
            </w:pPr>
          </w:p>
          <w:p w14:paraId="057CA02E" w14:textId="77777777" w:rsidR="00A2347B" w:rsidRPr="00802C92" w:rsidRDefault="00A2347B" w:rsidP="00A2347B">
            <w:pPr>
              <w:pStyle w:val="Standard"/>
              <w:tabs>
                <w:tab w:val="left" w:pos="1843"/>
              </w:tabs>
              <w:spacing w:after="0"/>
              <w:ind w:right="-108"/>
              <w:rPr>
                <w:rFonts w:asciiTheme="minorHAnsi" w:hAnsiTheme="minorHAnsi"/>
                <w:sz w:val="16"/>
                <w:szCs w:val="16"/>
              </w:rPr>
            </w:pPr>
          </w:p>
        </w:tc>
      </w:tr>
    </w:tbl>
    <w:p w14:paraId="0AA4DC26" w14:textId="20B92A2D" w:rsidR="005F3539" w:rsidRPr="00063215" w:rsidRDefault="005F3539" w:rsidP="005F3539">
      <w:pPr>
        <w:pStyle w:val="Tekstpodstawowy"/>
        <w:tabs>
          <w:tab w:val="left" w:pos="3969"/>
        </w:tabs>
        <w:rPr>
          <w:sz w:val="20"/>
          <w:szCs w:val="20"/>
          <w:u w:val="single"/>
        </w:rPr>
      </w:pPr>
      <w:r w:rsidRPr="00063215">
        <w:rPr>
          <w:sz w:val="20"/>
          <w:szCs w:val="20"/>
          <w:u w:val="single"/>
        </w:rPr>
        <w:t>Opracowała:</w:t>
      </w:r>
    </w:p>
    <w:p w14:paraId="719E4B6F" w14:textId="37EB0CEB" w:rsidR="005F3539" w:rsidRPr="00063215" w:rsidRDefault="00802C92" w:rsidP="005F3539">
      <w:pPr>
        <w:pStyle w:val="Tekstpodstawowy"/>
        <w:tabs>
          <w:tab w:val="left" w:pos="3969"/>
        </w:tabs>
        <w:rPr>
          <w:sz w:val="20"/>
          <w:szCs w:val="20"/>
        </w:rPr>
      </w:pPr>
      <w:r>
        <w:rPr>
          <w:noProof/>
        </w:rPr>
        <w:drawing>
          <wp:anchor distT="0" distB="0" distL="114300" distR="114300" simplePos="0" relativeHeight="251663360" behindDoc="0" locked="0" layoutInCell="1" allowOverlap="1" wp14:anchorId="45B534E1" wp14:editId="4A1EBA9E">
            <wp:simplePos x="0" y="0"/>
            <wp:positionH relativeFrom="column">
              <wp:posOffset>4157574</wp:posOffset>
            </wp:positionH>
            <wp:positionV relativeFrom="paragraph">
              <wp:posOffset>4800</wp:posOffset>
            </wp:positionV>
            <wp:extent cx="1357630" cy="440055"/>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7630" cy="44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539" w:rsidRPr="00063215">
        <w:rPr>
          <w:sz w:val="20"/>
          <w:szCs w:val="20"/>
        </w:rPr>
        <w:t xml:space="preserve">Semper Power Sp. z o.o. </w:t>
      </w:r>
      <w:r w:rsidR="005F3539" w:rsidRPr="00063215">
        <w:rPr>
          <w:sz w:val="20"/>
          <w:szCs w:val="20"/>
        </w:rPr>
        <w:tab/>
        <w:t>REGON: 243189259</w:t>
      </w:r>
    </w:p>
    <w:p w14:paraId="60C0D2EA" w14:textId="142B605E" w:rsidR="005F3539" w:rsidRPr="00063215" w:rsidRDefault="005F3539" w:rsidP="005F3539">
      <w:pPr>
        <w:tabs>
          <w:tab w:val="left" w:pos="3969"/>
        </w:tabs>
        <w:spacing w:before="1"/>
        <w:jc w:val="left"/>
        <w:rPr>
          <w:sz w:val="20"/>
          <w:szCs w:val="20"/>
        </w:rPr>
      </w:pPr>
      <w:r w:rsidRPr="00063215">
        <w:rPr>
          <w:sz w:val="20"/>
          <w:szCs w:val="20"/>
        </w:rPr>
        <w:t xml:space="preserve">ul. Główna </w:t>
      </w:r>
      <w:r w:rsidR="007E1873">
        <w:rPr>
          <w:sz w:val="20"/>
          <w:szCs w:val="20"/>
        </w:rPr>
        <w:t>5</w:t>
      </w:r>
      <w:r w:rsidRPr="00063215">
        <w:rPr>
          <w:sz w:val="20"/>
          <w:szCs w:val="20"/>
        </w:rPr>
        <w:tab/>
        <w:t>NIP: 645-253-71-96</w:t>
      </w:r>
    </w:p>
    <w:p w14:paraId="606842EF" w14:textId="00D67BEC" w:rsidR="005F3539" w:rsidRPr="00063215" w:rsidRDefault="005F3539" w:rsidP="005F3539">
      <w:pPr>
        <w:tabs>
          <w:tab w:val="left" w:pos="3969"/>
        </w:tabs>
        <w:spacing w:before="1"/>
        <w:rPr>
          <w:sz w:val="20"/>
          <w:szCs w:val="20"/>
        </w:rPr>
      </w:pPr>
      <w:r w:rsidRPr="00063215">
        <w:rPr>
          <w:sz w:val="20"/>
          <w:szCs w:val="20"/>
        </w:rPr>
        <w:t>42-</w:t>
      </w:r>
      <w:r w:rsidR="004956FD">
        <w:rPr>
          <w:sz w:val="20"/>
          <w:szCs w:val="20"/>
        </w:rPr>
        <w:t xml:space="preserve">693 </w:t>
      </w:r>
      <w:r w:rsidRPr="00063215">
        <w:rPr>
          <w:sz w:val="20"/>
          <w:szCs w:val="20"/>
        </w:rPr>
        <w:t>Krupski Młyn</w:t>
      </w:r>
      <w:r w:rsidRPr="00063215">
        <w:rPr>
          <w:sz w:val="20"/>
          <w:szCs w:val="20"/>
        </w:rPr>
        <w:tab/>
      </w:r>
      <w:hyperlink r:id="rId10" w:history="1">
        <w:r w:rsidRPr="00063215">
          <w:rPr>
            <w:rStyle w:val="Hipercze"/>
            <w:sz w:val="20"/>
            <w:szCs w:val="20"/>
          </w:rPr>
          <w:t>biuro@semperpower.pl</w:t>
        </w:r>
      </w:hyperlink>
      <w:r w:rsidRPr="00063215">
        <w:rPr>
          <w:sz w:val="20"/>
          <w:szCs w:val="20"/>
        </w:rPr>
        <w:t xml:space="preserve"> </w:t>
      </w:r>
    </w:p>
    <w:p w14:paraId="7E68C597" w14:textId="77777777" w:rsidR="00802C92" w:rsidRDefault="00802C92" w:rsidP="005F3539">
      <w:pPr>
        <w:tabs>
          <w:tab w:val="left" w:pos="3969"/>
        </w:tabs>
        <w:spacing w:before="1"/>
        <w:rPr>
          <w:sz w:val="20"/>
          <w:szCs w:val="20"/>
        </w:rPr>
      </w:pPr>
    </w:p>
    <w:p w14:paraId="1D4703B3" w14:textId="4F5B58C1" w:rsidR="005F3539" w:rsidRPr="00063215" w:rsidRDefault="005F3539" w:rsidP="005F3539">
      <w:pPr>
        <w:tabs>
          <w:tab w:val="left" w:pos="3969"/>
        </w:tabs>
        <w:spacing w:before="1"/>
        <w:rPr>
          <w:sz w:val="20"/>
          <w:szCs w:val="20"/>
        </w:rPr>
      </w:pPr>
      <w:r w:rsidRPr="00063215">
        <w:rPr>
          <w:sz w:val="20"/>
          <w:szCs w:val="20"/>
        </w:rPr>
        <w:t>Autorzy opracowania:</w:t>
      </w:r>
    </w:p>
    <w:p w14:paraId="4865B1F5" w14:textId="074D46EC" w:rsidR="005F3539" w:rsidRDefault="005F3539" w:rsidP="005F3539">
      <w:pPr>
        <w:tabs>
          <w:tab w:val="left" w:pos="3969"/>
        </w:tabs>
        <w:spacing w:before="1"/>
        <w:rPr>
          <w:sz w:val="20"/>
          <w:szCs w:val="20"/>
        </w:rPr>
      </w:pPr>
      <w:bookmarkStart w:id="0" w:name="_Hlk54809533"/>
      <w:r w:rsidRPr="00063215">
        <w:rPr>
          <w:sz w:val="20"/>
          <w:szCs w:val="20"/>
        </w:rPr>
        <w:t>Anna Tomsia-Zając</w:t>
      </w:r>
      <w:r>
        <w:rPr>
          <w:sz w:val="20"/>
          <w:szCs w:val="20"/>
        </w:rPr>
        <w:t xml:space="preserve">        </w:t>
      </w:r>
      <w:r w:rsidR="00671AD7">
        <w:rPr>
          <w:sz w:val="20"/>
          <w:szCs w:val="20"/>
        </w:rPr>
        <w:t xml:space="preserve">   </w:t>
      </w:r>
      <w:r w:rsidRPr="00063215">
        <w:rPr>
          <w:sz w:val="20"/>
          <w:szCs w:val="20"/>
        </w:rPr>
        <w:t>Dominika Zaręba</w:t>
      </w:r>
    </w:p>
    <w:p w14:paraId="6711302A" w14:textId="748A6864" w:rsidR="00651D73" w:rsidRDefault="005F3539" w:rsidP="00651D73">
      <w:pPr>
        <w:tabs>
          <w:tab w:val="left" w:pos="3969"/>
          <w:tab w:val="left" w:pos="9356"/>
        </w:tabs>
        <w:spacing w:before="1"/>
        <w:ind w:right="60"/>
        <w:rPr>
          <w:sz w:val="20"/>
          <w:szCs w:val="20"/>
        </w:rPr>
      </w:pPr>
      <w:r>
        <w:rPr>
          <w:sz w:val="20"/>
          <w:szCs w:val="20"/>
        </w:rPr>
        <w:t xml:space="preserve">Janusz Parkitny          </w:t>
      </w:r>
      <w:r w:rsidR="00671AD7">
        <w:rPr>
          <w:sz w:val="20"/>
          <w:szCs w:val="20"/>
        </w:rPr>
        <w:t xml:space="preserve">   </w:t>
      </w:r>
      <w:r>
        <w:rPr>
          <w:sz w:val="20"/>
          <w:szCs w:val="20"/>
        </w:rPr>
        <w:t xml:space="preserve">     </w:t>
      </w:r>
      <w:r w:rsidRPr="00671AD7">
        <w:rPr>
          <w:sz w:val="20"/>
          <w:szCs w:val="20"/>
        </w:rPr>
        <w:t>Krzysztof Lipka</w:t>
      </w:r>
      <w:r w:rsidR="00651D73" w:rsidRPr="00671AD7">
        <w:rPr>
          <w:sz w:val="20"/>
          <w:szCs w:val="20"/>
        </w:rPr>
        <w:t xml:space="preserve"> </w:t>
      </w:r>
    </w:p>
    <w:bookmarkEnd w:id="0"/>
    <w:p w14:paraId="399941E7" w14:textId="18B05803" w:rsidR="00651D73" w:rsidRDefault="002B7454" w:rsidP="00651D73">
      <w:pPr>
        <w:tabs>
          <w:tab w:val="left" w:pos="3969"/>
        </w:tabs>
        <w:spacing w:before="1"/>
        <w:jc w:val="center"/>
        <w:rPr>
          <w:b/>
          <w:sz w:val="20"/>
          <w:szCs w:val="20"/>
        </w:rPr>
      </w:pPr>
      <w:r>
        <w:rPr>
          <w:b/>
          <w:sz w:val="20"/>
          <w:szCs w:val="20"/>
        </w:rPr>
        <w:lastRenderedPageBreak/>
        <w:t>Listopad</w:t>
      </w:r>
      <w:r w:rsidR="00651D73">
        <w:rPr>
          <w:b/>
          <w:sz w:val="20"/>
          <w:szCs w:val="20"/>
        </w:rPr>
        <w:t>, 2020 r.</w:t>
      </w:r>
    </w:p>
    <w:p w14:paraId="0068EC3C" w14:textId="47821E0C" w:rsidR="005F3539" w:rsidRPr="00063215" w:rsidRDefault="005F3539" w:rsidP="005F3539">
      <w:pPr>
        <w:tabs>
          <w:tab w:val="left" w:pos="3969"/>
        </w:tabs>
        <w:spacing w:before="1"/>
        <w:rPr>
          <w:sz w:val="20"/>
          <w:szCs w:val="20"/>
        </w:rPr>
      </w:pPr>
    </w:p>
    <w:p w14:paraId="42D1D84C" w14:textId="77777777" w:rsidR="005F3539" w:rsidRDefault="005F3539" w:rsidP="001A090E">
      <w:pPr>
        <w:pStyle w:val="Tekstpodstawowy"/>
        <w:tabs>
          <w:tab w:val="left" w:pos="3969"/>
          <w:tab w:val="left" w:pos="4423"/>
        </w:tabs>
        <w:spacing w:before="3"/>
        <w:rPr>
          <w:b/>
          <w:u w:val="single"/>
        </w:rPr>
      </w:pPr>
    </w:p>
    <w:p w14:paraId="657A65B4" w14:textId="77777777" w:rsidR="00C97A4A" w:rsidRPr="00A36C9D" w:rsidRDefault="00A36C9D" w:rsidP="001A090E">
      <w:pPr>
        <w:pStyle w:val="Tekstpodstawowy"/>
        <w:tabs>
          <w:tab w:val="left" w:pos="3969"/>
          <w:tab w:val="left" w:pos="4423"/>
        </w:tabs>
        <w:spacing w:before="3"/>
        <w:rPr>
          <w:b/>
          <w:u w:val="single"/>
        </w:rPr>
      </w:pPr>
      <w:r w:rsidRPr="00A36C9D">
        <w:rPr>
          <w:b/>
          <w:u w:val="single"/>
        </w:rPr>
        <w:t>Spis treści:</w:t>
      </w:r>
    </w:p>
    <w:p w14:paraId="5FC644D9" w14:textId="1BE44D89" w:rsidR="005A0FDA" w:rsidRDefault="00622212">
      <w:pPr>
        <w:pStyle w:val="Spistreci2"/>
        <w:tabs>
          <w:tab w:val="left" w:pos="880"/>
          <w:tab w:val="right" w:leader="underscore" w:pos="9058"/>
        </w:tabs>
        <w:rPr>
          <w:rFonts w:eastAsiaTheme="minorEastAsia" w:cstheme="minorBidi"/>
          <w:b w:val="0"/>
          <w:bCs w:val="0"/>
          <w:noProof/>
          <w:lang w:eastAsia="pl-PL"/>
        </w:rPr>
      </w:pPr>
      <w:r>
        <w:rPr>
          <w:u w:val="single"/>
        </w:rPr>
        <w:fldChar w:fldCharType="begin"/>
      </w:r>
      <w:r w:rsidR="009D2EE9">
        <w:rPr>
          <w:u w:val="single"/>
        </w:rPr>
        <w:instrText xml:space="preserve"> TOC \o "1-4" \h \z \u </w:instrText>
      </w:r>
      <w:r>
        <w:rPr>
          <w:u w:val="single"/>
        </w:rPr>
        <w:fldChar w:fldCharType="separate"/>
      </w:r>
      <w:hyperlink w:anchor="_Toc513984854" w:history="1">
        <w:r w:rsidR="005A0FDA" w:rsidRPr="00D934A4">
          <w:rPr>
            <w:rStyle w:val="Hipercze"/>
            <w:noProof/>
          </w:rPr>
          <w:t>I.1</w:t>
        </w:r>
        <w:r w:rsidR="005A0FDA">
          <w:rPr>
            <w:rFonts w:eastAsiaTheme="minorEastAsia" w:cstheme="minorBidi"/>
            <w:b w:val="0"/>
            <w:bCs w:val="0"/>
            <w:noProof/>
            <w:lang w:eastAsia="pl-PL"/>
          </w:rPr>
          <w:tab/>
        </w:r>
        <w:r w:rsidR="005A0FDA" w:rsidRPr="00D934A4">
          <w:rPr>
            <w:rStyle w:val="Hipercze"/>
            <w:noProof/>
          </w:rPr>
          <w:t>Zakres i podstawa opracowania</w:t>
        </w:r>
        <w:r w:rsidR="005A0FDA">
          <w:rPr>
            <w:noProof/>
            <w:webHidden/>
          </w:rPr>
          <w:tab/>
        </w:r>
        <w:r w:rsidR="005A0FDA">
          <w:rPr>
            <w:noProof/>
            <w:webHidden/>
          </w:rPr>
          <w:fldChar w:fldCharType="begin"/>
        </w:r>
        <w:r w:rsidR="005A0FDA">
          <w:rPr>
            <w:noProof/>
            <w:webHidden/>
          </w:rPr>
          <w:instrText xml:space="preserve"> PAGEREF _Toc513984854 \h </w:instrText>
        </w:r>
        <w:r w:rsidR="005A0FDA">
          <w:rPr>
            <w:noProof/>
            <w:webHidden/>
          </w:rPr>
        </w:r>
        <w:r w:rsidR="005A0FDA">
          <w:rPr>
            <w:noProof/>
            <w:webHidden/>
          </w:rPr>
          <w:fldChar w:fldCharType="separate"/>
        </w:r>
        <w:r w:rsidR="007E1873">
          <w:rPr>
            <w:noProof/>
            <w:webHidden/>
          </w:rPr>
          <w:t>6</w:t>
        </w:r>
        <w:r w:rsidR="005A0FDA">
          <w:rPr>
            <w:noProof/>
            <w:webHidden/>
          </w:rPr>
          <w:fldChar w:fldCharType="end"/>
        </w:r>
      </w:hyperlink>
    </w:p>
    <w:p w14:paraId="544C2B8C" w14:textId="79673271" w:rsidR="005A0FDA" w:rsidRDefault="00D82E6A">
      <w:pPr>
        <w:pStyle w:val="Spistreci2"/>
        <w:tabs>
          <w:tab w:val="left" w:pos="880"/>
          <w:tab w:val="right" w:leader="underscore" w:pos="9058"/>
        </w:tabs>
        <w:rPr>
          <w:rFonts w:eastAsiaTheme="minorEastAsia" w:cstheme="minorBidi"/>
          <w:b w:val="0"/>
          <w:bCs w:val="0"/>
          <w:noProof/>
          <w:lang w:eastAsia="pl-PL"/>
        </w:rPr>
      </w:pPr>
      <w:hyperlink w:anchor="_Toc513984855" w:history="1">
        <w:r w:rsidR="005A0FDA" w:rsidRPr="00D934A4">
          <w:rPr>
            <w:rStyle w:val="Hipercze"/>
            <w:noProof/>
          </w:rPr>
          <w:t>I.2</w:t>
        </w:r>
        <w:r w:rsidR="005A0FDA">
          <w:rPr>
            <w:rFonts w:eastAsiaTheme="minorEastAsia" w:cstheme="minorBidi"/>
            <w:b w:val="0"/>
            <w:bCs w:val="0"/>
            <w:noProof/>
            <w:lang w:eastAsia="pl-PL"/>
          </w:rPr>
          <w:tab/>
        </w:r>
        <w:r w:rsidR="005A0FDA" w:rsidRPr="00D934A4">
          <w:rPr>
            <w:rStyle w:val="Hipercze"/>
            <w:noProof/>
          </w:rPr>
          <w:t>Część opisowa</w:t>
        </w:r>
        <w:r w:rsidR="005A0FDA">
          <w:rPr>
            <w:noProof/>
            <w:webHidden/>
          </w:rPr>
          <w:tab/>
        </w:r>
        <w:r w:rsidR="005A0FDA">
          <w:rPr>
            <w:noProof/>
            <w:webHidden/>
          </w:rPr>
          <w:fldChar w:fldCharType="begin"/>
        </w:r>
        <w:r w:rsidR="005A0FDA">
          <w:rPr>
            <w:noProof/>
            <w:webHidden/>
          </w:rPr>
          <w:instrText xml:space="preserve"> PAGEREF _Toc513984855 \h </w:instrText>
        </w:r>
        <w:r w:rsidR="005A0FDA">
          <w:rPr>
            <w:noProof/>
            <w:webHidden/>
          </w:rPr>
        </w:r>
        <w:r w:rsidR="005A0FDA">
          <w:rPr>
            <w:noProof/>
            <w:webHidden/>
          </w:rPr>
          <w:fldChar w:fldCharType="separate"/>
        </w:r>
        <w:r w:rsidR="007E1873">
          <w:rPr>
            <w:noProof/>
            <w:webHidden/>
          </w:rPr>
          <w:t>6</w:t>
        </w:r>
        <w:r w:rsidR="005A0FDA">
          <w:rPr>
            <w:noProof/>
            <w:webHidden/>
          </w:rPr>
          <w:fldChar w:fldCharType="end"/>
        </w:r>
      </w:hyperlink>
    </w:p>
    <w:p w14:paraId="092F7739" w14:textId="7D5B7A47" w:rsidR="005A0FDA" w:rsidRDefault="00D82E6A">
      <w:pPr>
        <w:pStyle w:val="Spistreci3"/>
        <w:tabs>
          <w:tab w:val="left" w:pos="1100"/>
          <w:tab w:val="right" w:leader="underscore" w:pos="9058"/>
        </w:tabs>
        <w:rPr>
          <w:rFonts w:eastAsiaTheme="minorEastAsia" w:cstheme="minorBidi"/>
          <w:noProof/>
          <w:sz w:val="22"/>
          <w:szCs w:val="22"/>
          <w:lang w:eastAsia="pl-PL"/>
        </w:rPr>
      </w:pPr>
      <w:hyperlink w:anchor="_Toc513984856" w:history="1">
        <w:r w:rsidR="005A0FDA" w:rsidRPr="00D934A4">
          <w:rPr>
            <w:rStyle w:val="Hipercze"/>
            <w:noProof/>
          </w:rPr>
          <w:t>I.2.1</w:t>
        </w:r>
        <w:r w:rsidR="005A0FDA">
          <w:rPr>
            <w:rFonts w:eastAsiaTheme="minorEastAsia" w:cstheme="minorBidi"/>
            <w:noProof/>
            <w:sz w:val="22"/>
            <w:szCs w:val="22"/>
            <w:lang w:eastAsia="pl-PL"/>
          </w:rPr>
          <w:tab/>
        </w:r>
        <w:r w:rsidR="005A0FDA" w:rsidRPr="00D934A4">
          <w:rPr>
            <w:rStyle w:val="Hipercze"/>
            <w:noProof/>
          </w:rPr>
          <w:t>Opis przedmiotu zamówienia</w:t>
        </w:r>
        <w:r w:rsidR="005A0FDA">
          <w:rPr>
            <w:noProof/>
            <w:webHidden/>
          </w:rPr>
          <w:tab/>
        </w:r>
        <w:r w:rsidR="005A0FDA">
          <w:rPr>
            <w:noProof/>
            <w:webHidden/>
          </w:rPr>
          <w:fldChar w:fldCharType="begin"/>
        </w:r>
        <w:r w:rsidR="005A0FDA">
          <w:rPr>
            <w:noProof/>
            <w:webHidden/>
          </w:rPr>
          <w:instrText xml:space="preserve"> PAGEREF _Toc513984856 \h </w:instrText>
        </w:r>
        <w:r w:rsidR="005A0FDA">
          <w:rPr>
            <w:noProof/>
            <w:webHidden/>
          </w:rPr>
        </w:r>
        <w:r w:rsidR="005A0FDA">
          <w:rPr>
            <w:noProof/>
            <w:webHidden/>
          </w:rPr>
          <w:fldChar w:fldCharType="separate"/>
        </w:r>
        <w:r w:rsidR="007E1873">
          <w:rPr>
            <w:noProof/>
            <w:webHidden/>
          </w:rPr>
          <w:t>6</w:t>
        </w:r>
        <w:r w:rsidR="005A0FDA">
          <w:rPr>
            <w:noProof/>
            <w:webHidden/>
          </w:rPr>
          <w:fldChar w:fldCharType="end"/>
        </w:r>
      </w:hyperlink>
    </w:p>
    <w:p w14:paraId="7CFD859E" w14:textId="5414266D" w:rsidR="005A0FDA" w:rsidRDefault="00D82E6A">
      <w:pPr>
        <w:pStyle w:val="Spistreci3"/>
        <w:tabs>
          <w:tab w:val="left" w:pos="1100"/>
          <w:tab w:val="right" w:leader="underscore" w:pos="9058"/>
        </w:tabs>
        <w:rPr>
          <w:rFonts w:eastAsiaTheme="minorEastAsia" w:cstheme="minorBidi"/>
          <w:noProof/>
          <w:sz w:val="22"/>
          <w:szCs w:val="22"/>
          <w:lang w:eastAsia="pl-PL"/>
        </w:rPr>
      </w:pPr>
      <w:hyperlink w:anchor="_Toc513984857" w:history="1">
        <w:r w:rsidR="005A0FDA" w:rsidRPr="00D934A4">
          <w:rPr>
            <w:rStyle w:val="Hipercze"/>
            <w:noProof/>
          </w:rPr>
          <w:t>I.2.2</w:t>
        </w:r>
        <w:r w:rsidR="005A0FDA">
          <w:rPr>
            <w:rFonts w:eastAsiaTheme="minorEastAsia" w:cstheme="minorBidi"/>
            <w:noProof/>
            <w:sz w:val="22"/>
            <w:szCs w:val="22"/>
            <w:lang w:eastAsia="pl-PL"/>
          </w:rPr>
          <w:tab/>
        </w:r>
        <w:r w:rsidR="005A0FDA" w:rsidRPr="00D934A4">
          <w:rPr>
            <w:rStyle w:val="Hipercze"/>
            <w:noProof/>
          </w:rPr>
          <w:t>Charakterystyczne parametry określające zakres usług i robót budowlanych</w:t>
        </w:r>
        <w:r w:rsidR="005A0FDA">
          <w:rPr>
            <w:noProof/>
            <w:webHidden/>
          </w:rPr>
          <w:tab/>
        </w:r>
        <w:r w:rsidR="005A0FDA">
          <w:rPr>
            <w:noProof/>
            <w:webHidden/>
          </w:rPr>
          <w:fldChar w:fldCharType="begin"/>
        </w:r>
        <w:r w:rsidR="005A0FDA">
          <w:rPr>
            <w:noProof/>
            <w:webHidden/>
          </w:rPr>
          <w:instrText xml:space="preserve"> PAGEREF _Toc513984857 \h </w:instrText>
        </w:r>
        <w:r w:rsidR="005A0FDA">
          <w:rPr>
            <w:noProof/>
            <w:webHidden/>
          </w:rPr>
        </w:r>
        <w:r w:rsidR="005A0FDA">
          <w:rPr>
            <w:noProof/>
            <w:webHidden/>
          </w:rPr>
          <w:fldChar w:fldCharType="separate"/>
        </w:r>
        <w:r w:rsidR="007E1873">
          <w:rPr>
            <w:noProof/>
            <w:webHidden/>
          </w:rPr>
          <w:t>8</w:t>
        </w:r>
        <w:r w:rsidR="005A0FDA">
          <w:rPr>
            <w:noProof/>
            <w:webHidden/>
          </w:rPr>
          <w:fldChar w:fldCharType="end"/>
        </w:r>
      </w:hyperlink>
    </w:p>
    <w:p w14:paraId="24FBFC48" w14:textId="5AB6BC20" w:rsidR="005A0FDA" w:rsidRDefault="00D82E6A">
      <w:pPr>
        <w:pStyle w:val="Spistreci3"/>
        <w:tabs>
          <w:tab w:val="left" w:pos="1100"/>
          <w:tab w:val="right" w:leader="underscore" w:pos="9058"/>
        </w:tabs>
        <w:rPr>
          <w:rFonts w:eastAsiaTheme="minorEastAsia" w:cstheme="minorBidi"/>
          <w:noProof/>
          <w:sz w:val="22"/>
          <w:szCs w:val="22"/>
          <w:lang w:eastAsia="pl-PL"/>
        </w:rPr>
      </w:pPr>
      <w:hyperlink w:anchor="_Toc513984858" w:history="1">
        <w:r w:rsidR="005A0FDA" w:rsidRPr="00D934A4">
          <w:rPr>
            <w:rStyle w:val="Hipercze"/>
            <w:noProof/>
          </w:rPr>
          <w:t>I.2.3</w:t>
        </w:r>
        <w:r w:rsidR="005A0FDA">
          <w:rPr>
            <w:rFonts w:eastAsiaTheme="minorEastAsia" w:cstheme="minorBidi"/>
            <w:noProof/>
            <w:sz w:val="22"/>
            <w:szCs w:val="22"/>
            <w:lang w:eastAsia="pl-PL"/>
          </w:rPr>
          <w:tab/>
        </w:r>
        <w:r w:rsidR="005A0FDA" w:rsidRPr="00D934A4">
          <w:rPr>
            <w:rStyle w:val="Hipercze"/>
            <w:noProof/>
          </w:rPr>
          <w:t>Aktualne uwarunkowania wykonania przedmiotu zamówienia</w:t>
        </w:r>
        <w:r w:rsidR="005A0FDA">
          <w:rPr>
            <w:noProof/>
            <w:webHidden/>
          </w:rPr>
          <w:tab/>
        </w:r>
        <w:r w:rsidR="005A0FDA">
          <w:rPr>
            <w:noProof/>
            <w:webHidden/>
          </w:rPr>
          <w:fldChar w:fldCharType="begin"/>
        </w:r>
        <w:r w:rsidR="005A0FDA">
          <w:rPr>
            <w:noProof/>
            <w:webHidden/>
          </w:rPr>
          <w:instrText xml:space="preserve"> PAGEREF _Toc513984858 \h </w:instrText>
        </w:r>
        <w:r w:rsidR="005A0FDA">
          <w:rPr>
            <w:noProof/>
            <w:webHidden/>
          </w:rPr>
        </w:r>
        <w:r w:rsidR="005A0FDA">
          <w:rPr>
            <w:noProof/>
            <w:webHidden/>
          </w:rPr>
          <w:fldChar w:fldCharType="separate"/>
        </w:r>
        <w:r w:rsidR="007E1873">
          <w:rPr>
            <w:noProof/>
            <w:webHidden/>
          </w:rPr>
          <w:t>11</w:t>
        </w:r>
        <w:r w:rsidR="005A0FDA">
          <w:rPr>
            <w:noProof/>
            <w:webHidden/>
          </w:rPr>
          <w:fldChar w:fldCharType="end"/>
        </w:r>
      </w:hyperlink>
    </w:p>
    <w:p w14:paraId="720A0FA0" w14:textId="1BF46CD4" w:rsidR="005A0FDA" w:rsidRDefault="00D82E6A">
      <w:pPr>
        <w:pStyle w:val="Spistreci3"/>
        <w:tabs>
          <w:tab w:val="left" w:pos="1100"/>
          <w:tab w:val="right" w:leader="underscore" w:pos="9058"/>
        </w:tabs>
        <w:rPr>
          <w:rFonts w:eastAsiaTheme="minorEastAsia" w:cstheme="minorBidi"/>
          <w:noProof/>
          <w:sz w:val="22"/>
          <w:szCs w:val="22"/>
          <w:lang w:eastAsia="pl-PL"/>
        </w:rPr>
      </w:pPr>
      <w:hyperlink w:anchor="_Toc513984859" w:history="1">
        <w:r w:rsidR="005A0FDA" w:rsidRPr="00D934A4">
          <w:rPr>
            <w:rStyle w:val="Hipercze"/>
            <w:noProof/>
          </w:rPr>
          <w:t>I.2.4</w:t>
        </w:r>
        <w:r w:rsidR="005A0FDA">
          <w:rPr>
            <w:rFonts w:eastAsiaTheme="minorEastAsia" w:cstheme="minorBidi"/>
            <w:noProof/>
            <w:sz w:val="22"/>
            <w:szCs w:val="22"/>
            <w:lang w:eastAsia="pl-PL"/>
          </w:rPr>
          <w:tab/>
        </w:r>
        <w:r w:rsidR="005A0FDA" w:rsidRPr="00D934A4">
          <w:rPr>
            <w:rStyle w:val="Hipercze"/>
            <w:noProof/>
          </w:rPr>
          <w:t>Opis stanu docelowego</w:t>
        </w:r>
        <w:r w:rsidR="005A0FDA">
          <w:rPr>
            <w:noProof/>
            <w:webHidden/>
          </w:rPr>
          <w:tab/>
        </w:r>
        <w:r w:rsidR="005A0FDA">
          <w:rPr>
            <w:noProof/>
            <w:webHidden/>
          </w:rPr>
          <w:fldChar w:fldCharType="begin"/>
        </w:r>
        <w:r w:rsidR="005A0FDA">
          <w:rPr>
            <w:noProof/>
            <w:webHidden/>
          </w:rPr>
          <w:instrText xml:space="preserve"> PAGEREF _Toc513984859 \h </w:instrText>
        </w:r>
        <w:r w:rsidR="005A0FDA">
          <w:rPr>
            <w:noProof/>
            <w:webHidden/>
          </w:rPr>
        </w:r>
        <w:r w:rsidR="005A0FDA">
          <w:rPr>
            <w:noProof/>
            <w:webHidden/>
          </w:rPr>
          <w:fldChar w:fldCharType="separate"/>
        </w:r>
        <w:r w:rsidR="007E1873">
          <w:rPr>
            <w:noProof/>
            <w:webHidden/>
          </w:rPr>
          <w:t>11</w:t>
        </w:r>
        <w:r w:rsidR="005A0FDA">
          <w:rPr>
            <w:noProof/>
            <w:webHidden/>
          </w:rPr>
          <w:fldChar w:fldCharType="end"/>
        </w:r>
      </w:hyperlink>
    </w:p>
    <w:p w14:paraId="0706532E" w14:textId="1F2E2922" w:rsidR="005A0FDA" w:rsidRDefault="00D82E6A">
      <w:pPr>
        <w:pStyle w:val="Spistreci3"/>
        <w:tabs>
          <w:tab w:val="left" w:pos="1100"/>
          <w:tab w:val="right" w:leader="underscore" w:pos="9058"/>
        </w:tabs>
        <w:rPr>
          <w:rFonts w:eastAsiaTheme="minorEastAsia" w:cstheme="minorBidi"/>
          <w:noProof/>
          <w:sz w:val="22"/>
          <w:szCs w:val="22"/>
          <w:lang w:eastAsia="pl-PL"/>
        </w:rPr>
      </w:pPr>
      <w:hyperlink w:anchor="_Toc513984860" w:history="1">
        <w:r w:rsidR="005A0FDA" w:rsidRPr="00D934A4">
          <w:rPr>
            <w:rStyle w:val="Hipercze"/>
            <w:noProof/>
          </w:rPr>
          <w:t>I.2.5</w:t>
        </w:r>
        <w:r w:rsidR="005A0FDA">
          <w:rPr>
            <w:rFonts w:eastAsiaTheme="minorEastAsia" w:cstheme="minorBidi"/>
            <w:noProof/>
            <w:sz w:val="22"/>
            <w:szCs w:val="22"/>
            <w:lang w:eastAsia="pl-PL"/>
          </w:rPr>
          <w:tab/>
        </w:r>
        <w:r w:rsidR="005A0FDA" w:rsidRPr="00D934A4">
          <w:rPr>
            <w:rStyle w:val="Hipercze"/>
            <w:noProof/>
          </w:rPr>
          <w:t>Wymagania zamawiającego w stosunku do przedmiotu zamówienia</w:t>
        </w:r>
        <w:r w:rsidR="005A0FDA">
          <w:rPr>
            <w:noProof/>
            <w:webHidden/>
          </w:rPr>
          <w:tab/>
        </w:r>
        <w:r w:rsidR="005A0FDA">
          <w:rPr>
            <w:noProof/>
            <w:webHidden/>
          </w:rPr>
          <w:fldChar w:fldCharType="begin"/>
        </w:r>
        <w:r w:rsidR="005A0FDA">
          <w:rPr>
            <w:noProof/>
            <w:webHidden/>
          </w:rPr>
          <w:instrText xml:space="preserve"> PAGEREF _Toc513984860 \h </w:instrText>
        </w:r>
        <w:r w:rsidR="005A0FDA">
          <w:rPr>
            <w:noProof/>
            <w:webHidden/>
          </w:rPr>
        </w:r>
        <w:r w:rsidR="005A0FDA">
          <w:rPr>
            <w:noProof/>
            <w:webHidden/>
          </w:rPr>
          <w:fldChar w:fldCharType="separate"/>
        </w:r>
        <w:r w:rsidR="007E1873">
          <w:rPr>
            <w:noProof/>
            <w:webHidden/>
          </w:rPr>
          <w:t>12</w:t>
        </w:r>
        <w:r w:rsidR="005A0FDA">
          <w:rPr>
            <w:noProof/>
            <w:webHidden/>
          </w:rPr>
          <w:fldChar w:fldCharType="end"/>
        </w:r>
      </w:hyperlink>
    </w:p>
    <w:p w14:paraId="18B1CE7A" w14:textId="34DFCEDA" w:rsidR="005A0FDA" w:rsidRDefault="00D82E6A">
      <w:pPr>
        <w:pStyle w:val="Spistreci4"/>
        <w:tabs>
          <w:tab w:val="left" w:pos="1540"/>
          <w:tab w:val="right" w:leader="underscore" w:pos="9058"/>
        </w:tabs>
        <w:rPr>
          <w:rFonts w:eastAsiaTheme="minorEastAsia" w:cstheme="minorBidi"/>
          <w:noProof/>
          <w:sz w:val="22"/>
          <w:szCs w:val="22"/>
          <w:lang w:eastAsia="pl-PL"/>
        </w:rPr>
      </w:pPr>
      <w:hyperlink w:anchor="_Toc513984861" w:history="1">
        <w:r w:rsidR="005A0FDA" w:rsidRPr="00D934A4">
          <w:rPr>
            <w:rStyle w:val="Hipercze"/>
            <w:noProof/>
          </w:rPr>
          <w:t>I.2.5.1</w:t>
        </w:r>
        <w:r w:rsidR="005A0FDA">
          <w:rPr>
            <w:rFonts w:eastAsiaTheme="minorEastAsia" w:cstheme="minorBidi"/>
            <w:noProof/>
            <w:sz w:val="22"/>
            <w:szCs w:val="22"/>
            <w:lang w:eastAsia="pl-PL"/>
          </w:rPr>
          <w:tab/>
        </w:r>
        <w:r w:rsidR="005A0FDA" w:rsidRPr="00D934A4">
          <w:rPr>
            <w:rStyle w:val="Hipercze"/>
            <w:noProof/>
          </w:rPr>
          <w:t>Wykonanie niezbędnych analiz i ekspertyz oraz uzyskanie odpowiednich pozwoleń</w:t>
        </w:r>
        <w:r w:rsidR="005A0FDA">
          <w:rPr>
            <w:noProof/>
            <w:webHidden/>
          </w:rPr>
          <w:tab/>
        </w:r>
        <w:r w:rsidR="005A0FDA">
          <w:rPr>
            <w:noProof/>
            <w:webHidden/>
          </w:rPr>
          <w:fldChar w:fldCharType="begin"/>
        </w:r>
        <w:r w:rsidR="005A0FDA">
          <w:rPr>
            <w:noProof/>
            <w:webHidden/>
          </w:rPr>
          <w:instrText xml:space="preserve"> PAGEREF _Toc513984861 \h </w:instrText>
        </w:r>
        <w:r w:rsidR="005A0FDA">
          <w:rPr>
            <w:noProof/>
            <w:webHidden/>
          </w:rPr>
        </w:r>
        <w:r w:rsidR="005A0FDA">
          <w:rPr>
            <w:noProof/>
            <w:webHidden/>
          </w:rPr>
          <w:fldChar w:fldCharType="separate"/>
        </w:r>
        <w:r w:rsidR="007E1873">
          <w:rPr>
            <w:noProof/>
            <w:webHidden/>
          </w:rPr>
          <w:t>12</w:t>
        </w:r>
        <w:r w:rsidR="005A0FDA">
          <w:rPr>
            <w:noProof/>
            <w:webHidden/>
          </w:rPr>
          <w:fldChar w:fldCharType="end"/>
        </w:r>
      </w:hyperlink>
    </w:p>
    <w:p w14:paraId="784ACBB9" w14:textId="01F18476" w:rsidR="005A0FDA" w:rsidRDefault="00D82E6A">
      <w:pPr>
        <w:pStyle w:val="Spistreci4"/>
        <w:tabs>
          <w:tab w:val="left" w:pos="1540"/>
          <w:tab w:val="right" w:leader="underscore" w:pos="9058"/>
        </w:tabs>
        <w:rPr>
          <w:rFonts w:eastAsiaTheme="minorEastAsia" w:cstheme="minorBidi"/>
          <w:noProof/>
          <w:sz w:val="22"/>
          <w:szCs w:val="22"/>
          <w:lang w:eastAsia="pl-PL"/>
        </w:rPr>
      </w:pPr>
      <w:hyperlink w:anchor="_Toc513984862" w:history="1">
        <w:r w:rsidR="005A0FDA" w:rsidRPr="00D934A4">
          <w:rPr>
            <w:rStyle w:val="Hipercze"/>
            <w:noProof/>
          </w:rPr>
          <w:t>I.2.5.2</w:t>
        </w:r>
        <w:r w:rsidR="005A0FDA">
          <w:rPr>
            <w:rFonts w:eastAsiaTheme="minorEastAsia" w:cstheme="minorBidi"/>
            <w:noProof/>
            <w:sz w:val="22"/>
            <w:szCs w:val="22"/>
            <w:lang w:eastAsia="pl-PL"/>
          </w:rPr>
          <w:tab/>
        </w:r>
        <w:r w:rsidR="005A0FDA" w:rsidRPr="00D934A4">
          <w:rPr>
            <w:rStyle w:val="Hipercze"/>
            <w:noProof/>
          </w:rPr>
          <w:t>Wykonanie projektu</w:t>
        </w:r>
        <w:r w:rsidR="005A0FDA">
          <w:rPr>
            <w:noProof/>
            <w:webHidden/>
          </w:rPr>
          <w:tab/>
        </w:r>
        <w:r w:rsidR="005A0FDA">
          <w:rPr>
            <w:noProof/>
            <w:webHidden/>
          </w:rPr>
          <w:fldChar w:fldCharType="begin"/>
        </w:r>
        <w:r w:rsidR="005A0FDA">
          <w:rPr>
            <w:noProof/>
            <w:webHidden/>
          </w:rPr>
          <w:instrText xml:space="preserve"> PAGEREF _Toc513984862 \h </w:instrText>
        </w:r>
        <w:r w:rsidR="005A0FDA">
          <w:rPr>
            <w:noProof/>
            <w:webHidden/>
          </w:rPr>
        </w:r>
        <w:r w:rsidR="005A0FDA">
          <w:rPr>
            <w:noProof/>
            <w:webHidden/>
          </w:rPr>
          <w:fldChar w:fldCharType="separate"/>
        </w:r>
        <w:r w:rsidR="007E1873">
          <w:rPr>
            <w:noProof/>
            <w:webHidden/>
          </w:rPr>
          <w:t>12</w:t>
        </w:r>
        <w:r w:rsidR="005A0FDA">
          <w:rPr>
            <w:noProof/>
            <w:webHidden/>
          </w:rPr>
          <w:fldChar w:fldCharType="end"/>
        </w:r>
      </w:hyperlink>
    </w:p>
    <w:p w14:paraId="68767B41" w14:textId="3B20A497" w:rsidR="005A0FDA" w:rsidRDefault="00D82E6A">
      <w:pPr>
        <w:pStyle w:val="Spistreci4"/>
        <w:tabs>
          <w:tab w:val="left" w:pos="1540"/>
          <w:tab w:val="right" w:leader="underscore" w:pos="9058"/>
        </w:tabs>
        <w:rPr>
          <w:rFonts w:eastAsiaTheme="minorEastAsia" w:cstheme="minorBidi"/>
          <w:noProof/>
          <w:sz w:val="22"/>
          <w:szCs w:val="22"/>
          <w:lang w:eastAsia="pl-PL"/>
        </w:rPr>
      </w:pPr>
      <w:hyperlink w:anchor="_Toc513984863" w:history="1">
        <w:r w:rsidR="005A0FDA" w:rsidRPr="00D934A4">
          <w:rPr>
            <w:rStyle w:val="Hipercze"/>
            <w:noProof/>
          </w:rPr>
          <w:t>I.2.5.3</w:t>
        </w:r>
        <w:r w:rsidR="005A0FDA">
          <w:rPr>
            <w:rFonts w:eastAsiaTheme="minorEastAsia" w:cstheme="minorBidi"/>
            <w:noProof/>
            <w:sz w:val="22"/>
            <w:szCs w:val="22"/>
            <w:lang w:eastAsia="pl-PL"/>
          </w:rPr>
          <w:tab/>
        </w:r>
        <w:r w:rsidR="005A0FDA" w:rsidRPr="00D934A4">
          <w:rPr>
            <w:rStyle w:val="Hipercze"/>
            <w:noProof/>
          </w:rPr>
          <w:t>Uzyskanie niezbędnych uzgodnień i pozwoleń</w:t>
        </w:r>
        <w:r w:rsidR="005A0FDA">
          <w:rPr>
            <w:noProof/>
            <w:webHidden/>
          </w:rPr>
          <w:tab/>
        </w:r>
        <w:r w:rsidR="005A0FDA">
          <w:rPr>
            <w:noProof/>
            <w:webHidden/>
          </w:rPr>
          <w:fldChar w:fldCharType="begin"/>
        </w:r>
        <w:r w:rsidR="005A0FDA">
          <w:rPr>
            <w:noProof/>
            <w:webHidden/>
          </w:rPr>
          <w:instrText xml:space="preserve"> PAGEREF _Toc513984863 \h </w:instrText>
        </w:r>
        <w:r w:rsidR="005A0FDA">
          <w:rPr>
            <w:noProof/>
            <w:webHidden/>
          </w:rPr>
        </w:r>
        <w:r w:rsidR="005A0FDA">
          <w:rPr>
            <w:noProof/>
            <w:webHidden/>
          </w:rPr>
          <w:fldChar w:fldCharType="separate"/>
        </w:r>
        <w:r w:rsidR="007E1873">
          <w:rPr>
            <w:noProof/>
            <w:webHidden/>
          </w:rPr>
          <w:t>13</w:t>
        </w:r>
        <w:r w:rsidR="005A0FDA">
          <w:rPr>
            <w:noProof/>
            <w:webHidden/>
          </w:rPr>
          <w:fldChar w:fldCharType="end"/>
        </w:r>
      </w:hyperlink>
    </w:p>
    <w:p w14:paraId="246360FB" w14:textId="7DF3FAEE" w:rsidR="005A0FDA" w:rsidRDefault="00D82E6A">
      <w:pPr>
        <w:pStyle w:val="Spistreci4"/>
        <w:tabs>
          <w:tab w:val="left" w:pos="1540"/>
          <w:tab w:val="right" w:leader="underscore" w:pos="9058"/>
        </w:tabs>
        <w:rPr>
          <w:rFonts w:eastAsiaTheme="minorEastAsia" w:cstheme="minorBidi"/>
          <w:noProof/>
          <w:sz w:val="22"/>
          <w:szCs w:val="22"/>
          <w:lang w:eastAsia="pl-PL"/>
        </w:rPr>
      </w:pPr>
      <w:hyperlink w:anchor="_Toc513984864" w:history="1">
        <w:r w:rsidR="005A0FDA" w:rsidRPr="00D934A4">
          <w:rPr>
            <w:rStyle w:val="Hipercze"/>
            <w:noProof/>
          </w:rPr>
          <w:t>I.2.5.4</w:t>
        </w:r>
        <w:r w:rsidR="005A0FDA">
          <w:rPr>
            <w:rFonts w:eastAsiaTheme="minorEastAsia" w:cstheme="minorBidi"/>
            <w:noProof/>
            <w:sz w:val="22"/>
            <w:szCs w:val="22"/>
            <w:lang w:eastAsia="pl-PL"/>
          </w:rPr>
          <w:tab/>
        </w:r>
        <w:r w:rsidR="005A0FDA" w:rsidRPr="00D934A4">
          <w:rPr>
            <w:rStyle w:val="Hipercze"/>
            <w:noProof/>
          </w:rPr>
          <w:t>Wymagania stawiane urządzeniom</w:t>
        </w:r>
        <w:r w:rsidR="005A0FDA">
          <w:rPr>
            <w:noProof/>
            <w:webHidden/>
          </w:rPr>
          <w:tab/>
        </w:r>
        <w:r w:rsidR="005A0FDA">
          <w:rPr>
            <w:noProof/>
            <w:webHidden/>
          </w:rPr>
          <w:fldChar w:fldCharType="begin"/>
        </w:r>
        <w:r w:rsidR="005A0FDA">
          <w:rPr>
            <w:noProof/>
            <w:webHidden/>
          </w:rPr>
          <w:instrText xml:space="preserve"> PAGEREF _Toc513984864 \h </w:instrText>
        </w:r>
        <w:r w:rsidR="005A0FDA">
          <w:rPr>
            <w:noProof/>
            <w:webHidden/>
          </w:rPr>
        </w:r>
        <w:r w:rsidR="005A0FDA">
          <w:rPr>
            <w:noProof/>
            <w:webHidden/>
          </w:rPr>
          <w:fldChar w:fldCharType="separate"/>
        </w:r>
        <w:r w:rsidR="007E1873">
          <w:rPr>
            <w:noProof/>
            <w:webHidden/>
          </w:rPr>
          <w:t>13</w:t>
        </w:r>
        <w:r w:rsidR="005A0FDA">
          <w:rPr>
            <w:noProof/>
            <w:webHidden/>
          </w:rPr>
          <w:fldChar w:fldCharType="end"/>
        </w:r>
      </w:hyperlink>
    </w:p>
    <w:p w14:paraId="138C3409" w14:textId="53213E4E" w:rsidR="005A0FDA" w:rsidRDefault="00D82E6A">
      <w:pPr>
        <w:pStyle w:val="Spistreci4"/>
        <w:tabs>
          <w:tab w:val="left" w:pos="1540"/>
          <w:tab w:val="right" w:leader="underscore" w:pos="9058"/>
        </w:tabs>
        <w:rPr>
          <w:rFonts w:eastAsiaTheme="minorEastAsia" w:cstheme="minorBidi"/>
          <w:noProof/>
          <w:sz w:val="22"/>
          <w:szCs w:val="22"/>
          <w:lang w:eastAsia="pl-PL"/>
        </w:rPr>
      </w:pPr>
      <w:hyperlink w:anchor="_Toc513984865" w:history="1">
        <w:r w:rsidR="005A0FDA" w:rsidRPr="00D934A4">
          <w:rPr>
            <w:rStyle w:val="Hipercze"/>
            <w:noProof/>
          </w:rPr>
          <w:t>I.2.5.5</w:t>
        </w:r>
        <w:r w:rsidR="005A0FDA">
          <w:rPr>
            <w:rFonts w:eastAsiaTheme="minorEastAsia" w:cstheme="minorBidi"/>
            <w:noProof/>
            <w:sz w:val="22"/>
            <w:szCs w:val="22"/>
            <w:lang w:eastAsia="pl-PL"/>
          </w:rPr>
          <w:tab/>
        </w:r>
        <w:r w:rsidR="005A0FDA" w:rsidRPr="00D934A4">
          <w:rPr>
            <w:rStyle w:val="Hipercze"/>
            <w:noProof/>
          </w:rPr>
          <w:t>Wymagania dotyczące warunków wykonania i odbioru robót budowlanych</w:t>
        </w:r>
        <w:r w:rsidR="005A0FDA">
          <w:rPr>
            <w:noProof/>
            <w:webHidden/>
          </w:rPr>
          <w:tab/>
        </w:r>
        <w:r w:rsidR="005A0FDA">
          <w:rPr>
            <w:noProof/>
            <w:webHidden/>
          </w:rPr>
          <w:fldChar w:fldCharType="begin"/>
        </w:r>
        <w:r w:rsidR="005A0FDA">
          <w:rPr>
            <w:noProof/>
            <w:webHidden/>
          </w:rPr>
          <w:instrText xml:space="preserve"> PAGEREF _Toc513984865 \h </w:instrText>
        </w:r>
        <w:r w:rsidR="005A0FDA">
          <w:rPr>
            <w:noProof/>
            <w:webHidden/>
          </w:rPr>
        </w:r>
        <w:r w:rsidR="005A0FDA">
          <w:rPr>
            <w:noProof/>
            <w:webHidden/>
          </w:rPr>
          <w:fldChar w:fldCharType="separate"/>
        </w:r>
        <w:r w:rsidR="007E1873">
          <w:rPr>
            <w:noProof/>
            <w:webHidden/>
          </w:rPr>
          <w:t>17</w:t>
        </w:r>
        <w:r w:rsidR="005A0FDA">
          <w:rPr>
            <w:noProof/>
            <w:webHidden/>
          </w:rPr>
          <w:fldChar w:fldCharType="end"/>
        </w:r>
      </w:hyperlink>
    </w:p>
    <w:p w14:paraId="04B4EF40" w14:textId="5105E1ED" w:rsidR="005A0FDA" w:rsidRDefault="00D82E6A">
      <w:pPr>
        <w:pStyle w:val="Spistreci2"/>
        <w:tabs>
          <w:tab w:val="left" w:pos="880"/>
          <w:tab w:val="right" w:leader="underscore" w:pos="9058"/>
        </w:tabs>
        <w:rPr>
          <w:rFonts w:eastAsiaTheme="minorEastAsia" w:cstheme="minorBidi"/>
          <w:b w:val="0"/>
          <w:bCs w:val="0"/>
          <w:noProof/>
          <w:lang w:eastAsia="pl-PL"/>
        </w:rPr>
      </w:pPr>
      <w:hyperlink w:anchor="_Toc513984866" w:history="1">
        <w:r w:rsidR="005A0FDA" w:rsidRPr="00D934A4">
          <w:rPr>
            <w:rStyle w:val="Hipercze"/>
            <w:noProof/>
          </w:rPr>
          <w:t>I.3</w:t>
        </w:r>
        <w:r w:rsidR="005A0FDA">
          <w:rPr>
            <w:rFonts w:eastAsiaTheme="minorEastAsia" w:cstheme="minorBidi"/>
            <w:b w:val="0"/>
            <w:bCs w:val="0"/>
            <w:noProof/>
            <w:lang w:eastAsia="pl-PL"/>
          </w:rPr>
          <w:tab/>
        </w:r>
        <w:r w:rsidR="005A0FDA" w:rsidRPr="00D934A4">
          <w:rPr>
            <w:rStyle w:val="Hipercze"/>
            <w:noProof/>
          </w:rPr>
          <w:t>Część informacyjna</w:t>
        </w:r>
        <w:r w:rsidR="005A0FDA">
          <w:rPr>
            <w:noProof/>
            <w:webHidden/>
          </w:rPr>
          <w:tab/>
        </w:r>
        <w:r w:rsidR="005A0FDA">
          <w:rPr>
            <w:noProof/>
            <w:webHidden/>
          </w:rPr>
          <w:fldChar w:fldCharType="begin"/>
        </w:r>
        <w:r w:rsidR="005A0FDA">
          <w:rPr>
            <w:noProof/>
            <w:webHidden/>
          </w:rPr>
          <w:instrText xml:space="preserve"> PAGEREF _Toc513984866 \h </w:instrText>
        </w:r>
        <w:r w:rsidR="005A0FDA">
          <w:rPr>
            <w:noProof/>
            <w:webHidden/>
          </w:rPr>
        </w:r>
        <w:r w:rsidR="005A0FDA">
          <w:rPr>
            <w:noProof/>
            <w:webHidden/>
          </w:rPr>
          <w:fldChar w:fldCharType="separate"/>
        </w:r>
        <w:r w:rsidR="007E1873">
          <w:rPr>
            <w:noProof/>
            <w:webHidden/>
          </w:rPr>
          <w:t>23</w:t>
        </w:r>
        <w:r w:rsidR="005A0FDA">
          <w:rPr>
            <w:noProof/>
            <w:webHidden/>
          </w:rPr>
          <w:fldChar w:fldCharType="end"/>
        </w:r>
      </w:hyperlink>
    </w:p>
    <w:p w14:paraId="2C4B23A6" w14:textId="22BDD1DC" w:rsidR="005A0FDA" w:rsidRDefault="00D82E6A">
      <w:pPr>
        <w:pStyle w:val="Spistreci3"/>
        <w:tabs>
          <w:tab w:val="left" w:pos="1100"/>
          <w:tab w:val="right" w:leader="underscore" w:pos="9058"/>
        </w:tabs>
        <w:rPr>
          <w:rFonts w:eastAsiaTheme="minorEastAsia" w:cstheme="minorBidi"/>
          <w:noProof/>
          <w:sz w:val="22"/>
          <w:szCs w:val="22"/>
          <w:lang w:eastAsia="pl-PL"/>
        </w:rPr>
      </w:pPr>
      <w:hyperlink w:anchor="_Toc513984867" w:history="1">
        <w:r w:rsidR="005A0FDA" w:rsidRPr="00D934A4">
          <w:rPr>
            <w:rStyle w:val="Hipercze"/>
            <w:noProof/>
          </w:rPr>
          <w:t>I.3.1</w:t>
        </w:r>
        <w:r w:rsidR="005A0FDA">
          <w:rPr>
            <w:rFonts w:eastAsiaTheme="minorEastAsia" w:cstheme="minorBidi"/>
            <w:noProof/>
            <w:sz w:val="22"/>
            <w:szCs w:val="22"/>
            <w:lang w:eastAsia="pl-PL"/>
          </w:rPr>
          <w:tab/>
        </w:r>
        <w:r w:rsidR="005A0FDA" w:rsidRPr="00D934A4">
          <w:rPr>
            <w:rStyle w:val="Hipercze"/>
            <w:noProof/>
          </w:rPr>
          <w:t>Dane o zgodności inwestycji z wymaganiami wynikającymi z przepisów</w:t>
        </w:r>
        <w:r w:rsidR="005A0FDA">
          <w:rPr>
            <w:noProof/>
            <w:webHidden/>
          </w:rPr>
          <w:tab/>
        </w:r>
        <w:r w:rsidR="005A0FDA">
          <w:rPr>
            <w:noProof/>
            <w:webHidden/>
          </w:rPr>
          <w:fldChar w:fldCharType="begin"/>
        </w:r>
        <w:r w:rsidR="005A0FDA">
          <w:rPr>
            <w:noProof/>
            <w:webHidden/>
          </w:rPr>
          <w:instrText xml:space="preserve"> PAGEREF _Toc513984867 \h </w:instrText>
        </w:r>
        <w:r w:rsidR="005A0FDA">
          <w:rPr>
            <w:noProof/>
            <w:webHidden/>
          </w:rPr>
        </w:r>
        <w:r w:rsidR="005A0FDA">
          <w:rPr>
            <w:noProof/>
            <w:webHidden/>
          </w:rPr>
          <w:fldChar w:fldCharType="separate"/>
        </w:r>
        <w:r w:rsidR="007E1873">
          <w:rPr>
            <w:noProof/>
            <w:webHidden/>
          </w:rPr>
          <w:t>23</w:t>
        </w:r>
        <w:r w:rsidR="005A0FDA">
          <w:rPr>
            <w:noProof/>
            <w:webHidden/>
          </w:rPr>
          <w:fldChar w:fldCharType="end"/>
        </w:r>
      </w:hyperlink>
    </w:p>
    <w:p w14:paraId="59A35006" w14:textId="02A2D6AA" w:rsidR="005A0FDA" w:rsidRDefault="00D82E6A">
      <w:pPr>
        <w:pStyle w:val="Spistreci3"/>
        <w:tabs>
          <w:tab w:val="left" w:pos="1100"/>
          <w:tab w:val="right" w:leader="underscore" w:pos="9058"/>
        </w:tabs>
        <w:rPr>
          <w:rFonts w:eastAsiaTheme="minorEastAsia" w:cstheme="minorBidi"/>
          <w:noProof/>
          <w:sz w:val="22"/>
          <w:szCs w:val="22"/>
          <w:lang w:eastAsia="pl-PL"/>
        </w:rPr>
      </w:pPr>
      <w:hyperlink w:anchor="_Toc513984868" w:history="1">
        <w:r w:rsidR="005A0FDA" w:rsidRPr="00D934A4">
          <w:rPr>
            <w:rStyle w:val="Hipercze"/>
            <w:noProof/>
          </w:rPr>
          <w:t>I.3.2</w:t>
        </w:r>
        <w:r w:rsidR="005A0FDA">
          <w:rPr>
            <w:rFonts w:eastAsiaTheme="minorEastAsia" w:cstheme="minorBidi"/>
            <w:noProof/>
            <w:sz w:val="22"/>
            <w:szCs w:val="22"/>
            <w:lang w:eastAsia="pl-PL"/>
          </w:rPr>
          <w:tab/>
        </w:r>
        <w:r w:rsidR="005A0FDA" w:rsidRPr="00D934A4">
          <w:rPr>
            <w:rStyle w:val="Hipercze"/>
            <w:noProof/>
          </w:rPr>
          <w:t>Oświadczenie zamawiającego stwierdzające jego prawo gospodarowania nieruchomością na cele budowlane.</w:t>
        </w:r>
        <w:r w:rsidR="005A0FDA">
          <w:rPr>
            <w:noProof/>
            <w:webHidden/>
          </w:rPr>
          <w:tab/>
        </w:r>
        <w:r w:rsidR="005A0FDA">
          <w:rPr>
            <w:noProof/>
            <w:webHidden/>
          </w:rPr>
          <w:fldChar w:fldCharType="begin"/>
        </w:r>
        <w:r w:rsidR="005A0FDA">
          <w:rPr>
            <w:noProof/>
            <w:webHidden/>
          </w:rPr>
          <w:instrText xml:space="preserve"> PAGEREF _Toc513984868 \h </w:instrText>
        </w:r>
        <w:r w:rsidR="005A0FDA">
          <w:rPr>
            <w:noProof/>
            <w:webHidden/>
          </w:rPr>
        </w:r>
        <w:r w:rsidR="005A0FDA">
          <w:rPr>
            <w:noProof/>
            <w:webHidden/>
          </w:rPr>
          <w:fldChar w:fldCharType="separate"/>
        </w:r>
        <w:r w:rsidR="007E1873">
          <w:rPr>
            <w:noProof/>
            <w:webHidden/>
          </w:rPr>
          <w:t>23</w:t>
        </w:r>
        <w:r w:rsidR="005A0FDA">
          <w:rPr>
            <w:noProof/>
            <w:webHidden/>
          </w:rPr>
          <w:fldChar w:fldCharType="end"/>
        </w:r>
      </w:hyperlink>
    </w:p>
    <w:p w14:paraId="6941E346" w14:textId="0DCECF61" w:rsidR="005A0FDA" w:rsidRDefault="00D82E6A">
      <w:pPr>
        <w:pStyle w:val="Spistreci3"/>
        <w:tabs>
          <w:tab w:val="left" w:pos="1100"/>
          <w:tab w:val="right" w:leader="underscore" w:pos="9058"/>
        </w:tabs>
        <w:rPr>
          <w:rFonts w:eastAsiaTheme="minorEastAsia" w:cstheme="minorBidi"/>
          <w:noProof/>
          <w:sz w:val="22"/>
          <w:szCs w:val="22"/>
          <w:lang w:eastAsia="pl-PL"/>
        </w:rPr>
      </w:pPr>
      <w:hyperlink w:anchor="_Toc513984869" w:history="1">
        <w:r w:rsidR="005A0FDA" w:rsidRPr="00D934A4">
          <w:rPr>
            <w:rStyle w:val="Hipercze"/>
            <w:noProof/>
          </w:rPr>
          <w:t>I.3.3</w:t>
        </w:r>
        <w:r w:rsidR="005A0FDA">
          <w:rPr>
            <w:rFonts w:eastAsiaTheme="minorEastAsia" w:cstheme="minorBidi"/>
            <w:noProof/>
            <w:sz w:val="22"/>
            <w:szCs w:val="22"/>
            <w:lang w:eastAsia="pl-PL"/>
          </w:rPr>
          <w:tab/>
        </w:r>
        <w:r w:rsidR="005A0FDA" w:rsidRPr="00D934A4">
          <w:rPr>
            <w:rStyle w:val="Hipercze"/>
            <w:noProof/>
          </w:rPr>
          <w:t>Przepisy prawne i normy związane z projektowaniem i wykonaniem zamierzenia budowlanego.</w:t>
        </w:r>
        <w:r w:rsidR="005A0FDA">
          <w:rPr>
            <w:noProof/>
            <w:webHidden/>
          </w:rPr>
          <w:tab/>
        </w:r>
        <w:r w:rsidR="005A0FDA">
          <w:rPr>
            <w:noProof/>
            <w:webHidden/>
          </w:rPr>
          <w:fldChar w:fldCharType="begin"/>
        </w:r>
        <w:r w:rsidR="005A0FDA">
          <w:rPr>
            <w:noProof/>
            <w:webHidden/>
          </w:rPr>
          <w:instrText xml:space="preserve"> PAGEREF _Toc513984869 \h </w:instrText>
        </w:r>
        <w:r w:rsidR="005A0FDA">
          <w:rPr>
            <w:noProof/>
            <w:webHidden/>
          </w:rPr>
        </w:r>
        <w:r w:rsidR="005A0FDA">
          <w:rPr>
            <w:noProof/>
            <w:webHidden/>
          </w:rPr>
          <w:fldChar w:fldCharType="separate"/>
        </w:r>
        <w:r w:rsidR="007E1873">
          <w:rPr>
            <w:noProof/>
            <w:webHidden/>
          </w:rPr>
          <w:t>23</w:t>
        </w:r>
        <w:r w:rsidR="005A0FDA">
          <w:rPr>
            <w:noProof/>
            <w:webHidden/>
          </w:rPr>
          <w:fldChar w:fldCharType="end"/>
        </w:r>
      </w:hyperlink>
    </w:p>
    <w:p w14:paraId="1FB8E041" w14:textId="719CDFB3" w:rsidR="005A0FDA" w:rsidRDefault="00D82E6A">
      <w:pPr>
        <w:pStyle w:val="Spistreci3"/>
        <w:tabs>
          <w:tab w:val="left" w:pos="1100"/>
          <w:tab w:val="right" w:leader="underscore" w:pos="9058"/>
        </w:tabs>
        <w:rPr>
          <w:rFonts w:eastAsiaTheme="minorEastAsia" w:cstheme="minorBidi"/>
          <w:noProof/>
          <w:sz w:val="22"/>
          <w:szCs w:val="22"/>
          <w:lang w:eastAsia="pl-PL"/>
        </w:rPr>
      </w:pPr>
      <w:hyperlink w:anchor="_Toc513984870" w:history="1">
        <w:r w:rsidR="005A0FDA" w:rsidRPr="00D934A4">
          <w:rPr>
            <w:rStyle w:val="Hipercze"/>
            <w:noProof/>
          </w:rPr>
          <w:t>I.3.4</w:t>
        </w:r>
        <w:r w:rsidR="005A0FDA">
          <w:rPr>
            <w:rFonts w:eastAsiaTheme="minorEastAsia" w:cstheme="minorBidi"/>
            <w:noProof/>
            <w:sz w:val="22"/>
            <w:szCs w:val="22"/>
            <w:lang w:eastAsia="pl-PL"/>
          </w:rPr>
          <w:tab/>
        </w:r>
        <w:r w:rsidR="005A0FDA" w:rsidRPr="00D934A4">
          <w:rPr>
            <w:rStyle w:val="Hipercze"/>
            <w:noProof/>
          </w:rPr>
          <w:t>Dodatkowe wytyczne inwestorskie i warunkowania związane z budową i jej przeprowadzeniem.</w:t>
        </w:r>
        <w:r w:rsidR="005A0FDA">
          <w:rPr>
            <w:noProof/>
            <w:webHidden/>
          </w:rPr>
          <w:tab/>
        </w:r>
        <w:r w:rsidR="005A0FDA">
          <w:rPr>
            <w:noProof/>
            <w:webHidden/>
          </w:rPr>
          <w:fldChar w:fldCharType="begin"/>
        </w:r>
        <w:r w:rsidR="005A0FDA">
          <w:rPr>
            <w:noProof/>
            <w:webHidden/>
          </w:rPr>
          <w:instrText xml:space="preserve"> PAGEREF _Toc513984870 \h </w:instrText>
        </w:r>
        <w:r w:rsidR="005A0FDA">
          <w:rPr>
            <w:noProof/>
            <w:webHidden/>
          </w:rPr>
        </w:r>
        <w:r w:rsidR="005A0FDA">
          <w:rPr>
            <w:noProof/>
            <w:webHidden/>
          </w:rPr>
          <w:fldChar w:fldCharType="separate"/>
        </w:r>
        <w:r w:rsidR="007E1873">
          <w:rPr>
            <w:noProof/>
            <w:webHidden/>
          </w:rPr>
          <w:t>24</w:t>
        </w:r>
        <w:r w:rsidR="005A0FDA">
          <w:rPr>
            <w:noProof/>
            <w:webHidden/>
          </w:rPr>
          <w:fldChar w:fldCharType="end"/>
        </w:r>
      </w:hyperlink>
    </w:p>
    <w:p w14:paraId="127FDFB4" w14:textId="62D8A47F" w:rsidR="005A0FDA" w:rsidRDefault="00D82E6A">
      <w:pPr>
        <w:pStyle w:val="Spistreci3"/>
        <w:tabs>
          <w:tab w:val="left" w:pos="1100"/>
          <w:tab w:val="right" w:leader="underscore" w:pos="9058"/>
        </w:tabs>
        <w:rPr>
          <w:rFonts w:eastAsiaTheme="minorEastAsia" w:cstheme="minorBidi"/>
          <w:noProof/>
          <w:sz w:val="22"/>
          <w:szCs w:val="22"/>
          <w:lang w:eastAsia="pl-PL"/>
        </w:rPr>
      </w:pPr>
      <w:hyperlink w:anchor="_Toc513984871" w:history="1">
        <w:r w:rsidR="005A0FDA" w:rsidRPr="00D934A4">
          <w:rPr>
            <w:rStyle w:val="Hipercze"/>
            <w:noProof/>
          </w:rPr>
          <w:t>I.3.5</w:t>
        </w:r>
        <w:r w:rsidR="005A0FDA">
          <w:rPr>
            <w:rFonts w:eastAsiaTheme="minorEastAsia" w:cstheme="minorBidi"/>
            <w:noProof/>
            <w:sz w:val="22"/>
            <w:szCs w:val="22"/>
            <w:lang w:eastAsia="pl-PL"/>
          </w:rPr>
          <w:tab/>
        </w:r>
        <w:r w:rsidR="005A0FDA" w:rsidRPr="00D934A4">
          <w:rPr>
            <w:rStyle w:val="Hipercze"/>
            <w:noProof/>
          </w:rPr>
          <w:t>Uwarunkowania związane z zakresem niezbędnych robót do wykonania przez właścicieli budynków, w których zostaną wykonane instalacje kotłów na biomasę.</w:t>
        </w:r>
        <w:r w:rsidR="005A0FDA">
          <w:rPr>
            <w:noProof/>
            <w:webHidden/>
          </w:rPr>
          <w:tab/>
        </w:r>
        <w:r w:rsidR="005A0FDA">
          <w:rPr>
            <w:noProof/>
            <w:webHidden/>
          </w:rPr>
          <w:fldChar w:fldCharType="begin"/>
        </w:r>
        <w:r w:rsidR="005A0FDA">
          <w:rPr>
            <w:noProof/>
            <w:webHidden/>
          </w:rPr>
          <w:instrText xml:space="preserve"> PAGEREF _Toc513984871 \h </w:instrText>
        </w:r>
        <w:r w:rsidR="005A0FDA">
          <w:rPr>
            <w:noProof/>
            <w:webHidden/>
          </w:rPr>
        </w:r>
        <w:r w:rsidR="005A0FDA">
          <w:rPr>
            <w:noProof/>
            <w:webHidden/>
          </w:rPr>
          <w:fldChar w:fldCharType="separate"/>
        </w:r>
        <w:r w:rsidR="007E1873">
          <w:rPr>
            <w:noProof/>
            <w:webHidden/>
          </w:rPr>
          <w:t>25</w:t>
        </w:r>
        <w:r w:rsidR="005A0FDA">
          <w:rPr>
            <w:noProof/>
            <w:webHidden/>
          </w:rPr>
          <w:fldChar w:fldCharType="end"/>
        </w:r>
      </w:hyperlink>
    </w:p>
    <w:p w14:paraId="4EB5B7CF" w14:textId="34BA8152" w:rsidR="005A0FDA" w:rsidRDefault="00D82E6A">
      <w:pPr>
        <w:pStyle w:val="Spistreci1"/>
        <w:tabs>
          <w:tab w:val="right" w:leader="underscore" w:pos="9058"/>
        </w:tabs>
        <w:rPr>
          <w:rFonts w:eastAsiaTheme="minorEastAsia" w:cstheme="minorBidi"/>
          <w:b w:val="0"/>
          <w:bCs w:val="0"/>
          <w:i w:val="0"/>
          <w:iCs w:val="0"/>
          <w:noProof/>
          <w:sz w:val="22"/>
          <w:szCs w:val="22"/>
          <w:lang w:eastAsia="pl-PL"/>
        </w:rPr>
      </w:pPr>
      <w:hyperlink w:anchor="_Toc513984872" w:history="1">
        <w:r w:rsidR="005A0FDA" w:rsidRPr="00D934A4">
          <w:rPr>
            <w:rStyle w:val="Hipercze"/>
            <w:noProof/>
          </w:rPr>
          <w:t>Załącznik 1 – Lokalizacje instalacji kotłów na biomasę</w:t>
        </w:r>
        <w:r w:rsidR="005A0FDA">
          <w:rPr>
            <w:noProof/>
            <w:webHidden/>
          </w:rPr>
          <w:tab/>
        </w:r>
        <w:r w:rsidR="005A0FDA">
          <w:rPr>
            <w:noProof/>
            <w:webHidden/>
          </w:rPr>
          <w:fldChar w:fldCharType="begin"/>
        </w:r>
        <w:r w:rsidR="005A0FDA">
          <w:rPr>
            <w:noProof/>
            <w:webHidden/>
          </w:rPr>
          <w:instrText xml:space="preserve"> PAGEREF _Toc513984872 \h </w:instrText>
        </w:r>
        <w:r w:rsidR="005A0FDA">
          <w:rPr>
            <w:noProof/>
            <w:webHidden/>
          </w:rPr>
        </w:r>
        <w:r w:rsidR="005A0FDA">
          <w:rPr>
            <w:noProof/>
            <w:webHidden/>
          </w:rPr>
          <w:fldChar w:fldCharType="separate"/>
        </w:r>
        <w:r w:rsidR="007E1873">
          <w:rPr>
            <w:noProof/>
            <w:webHidden/>
          </w:rPr>
          <w:t>27</w:t>
        </w:r>
        <w:r w:rsidR="005A0FDA">
          <w:rPr>
            <w:noProof/>
            <w:webHidden/>
          </w:rPr>
          <w:fldChar w:fldCharType="end"/>
        </w:r>
      </w:hyperlink>
    </w:p>
    <w:p w14:paraId="0972107C" w14:textId="77777777" w:rsidR="009D2EE9" w:rsidRDefault="00622212" w:rsidP="008B029E">
      <w:pPr>
        <w:pStyle w:val="Tekstpodstawowy"/>
        <w:tabs>
          <w:tab w:val="left" w:pos="3969"/>
          <w:tab w:val="left" w:pos="4423"/>
        </w:tabs>
        <w:spacing w:before="3"/>
        <w:ind w:left="720" w:hanging="720"/>
        <w:rPr>
          <w:u w:val="single"/>
        </w:rPr>
      </w:pPr>
      <w:r>
        <w:rPr>
          <w:u w:val="single"/>
        </w:rPr>
        <w:fldChar w:fldCharType="end"/>
      </w:r>
    </w:p>
    <w:p w14:paraId="77EF0F87" w14:textId="77777777" w:rsidR="009D2EE9" w:rsidRPr="009D2EE9" w:rsidRDefault="009D2EE9">
      <w:pPr>
        <w:widowControl/>
        <w:spacing w:line="240" w:lineRule="auto"/>
        <w:jc w:val="left"/>
        <w:rPr>
          <w:sz w:val="20"/>
        </w:rPr>
      </w:pPr>
      <w:r w:rsidRPr="009D2EE9">
        <w:rPr>
          <w:sz w:val="20"/>
        </w:rPr>
        <w:br w:type="page"/>
      </w:r>
    </w:p>
    <w:p w14:paraId="2A2F0E04" w14:textId="77777777" w:rsidR="00D846CE" w:rsidRPr="009334B4" w:rsidRDefault="00D846CE" w:rsidP="00935562">
      <w:pPr>
        <w:pStyle w:val="Standard"/>
        <w:tabs>
          <w:tab w:val="left" w:pos="3969"/>
          <w:tab w:val="left" w:leader="dot" w:pos="9072"/>
        </w:tabs>
        <w:spacing w:after="0"/>
        <w:rPr>
          <w:rFonts w:ascii="Georgia" w:hAnsi="Georgia"/>
        </w:rPr>
      </w:pPr>
      <w:bookmarkStart w:id="1" w:name="_Toc455563481"/>
      <w:r w:rsidRPr="009334B4">
        <w:rPr>
          <w:rFonts w:ascii="Georgia" w:hAnsi="Georgia"/>
          <w:b/>
          <w:sz w:val="28"/>
        </w:rPr>
        <w:lastRenderedPageBreak/>
        <w:t>Wstęp</w:t>
      </w:r>
    </w:p>
    <w:p w14:paraId="6A398BD6" w14:textId="77777777" w:rsidR="00C04185" w:rsidRDefault="00C04185" w:rsidP="00D846CE">
      <w:pPr>
        <w:pStyle w:val="Standard"/>
        <w:spacing w:after="0"/>
        <w:jc w:val="both"/>
        <w:rPr>
          <w:rFonts w:asciiTheme="minorHAnsi" w:hAnsiTheme="minorHAnsi" w:cs="Arial"/>
        </w:rPr>
      </w:pPr>
    </w:p>
    <w:p w14:paraId="10C70091" w14:textId="77777777" w:rsidR="00D7721E" w:rsidRPr="00A815DD" w:rsidRDefault="00D7721E" w:rsidP="00D7721E">
      <w:pPr>
        <w:pStyle w:val="Standard"/>
        <w:spacing w:after="120"/>
        <w:jc w:val="both"/>
        <w:rPr>
          <w:rFonts w:asciiTheme="minorHAnsi" w:hAnsiTheme="minorHAnsi" w:cs="Arial"/>
        </w:rPr>
      </w:pPr>
      <w:r w:rsidRPr="00A815DD">
        <w:rPr>
          <w:rFonts w:asciiTheme="minorHAnsi" w:hAnsiTheme="minorHAnsi" w:cs="Arial"/>
        </w:rPr>
        <w:t>Materialnym efektem realizacji przedsięwzięcia będzie wprowadzenie na terenie objętym projektem technologii umożliwiającej wyk</w:t>
      </w:r>
      <w:r>
        <w:rPr>
          <w:rFonts w:asciiTheme="minorHAnsi" w:hAnsiTheme="minorHAnsi" w:cs="Arial"/>
        </w:rPr>
        <w:t>orzystanie energii odnawialnej.</w:t>
      </w:r>
    </w:p>
    <w:p w14:paraId="3D6D702D" w14:textId="77777777" w:rsidR="00D7721E" w:rsidRDefault="00D7721E" w:rsidP="00D7721E">
      <w:pPr>
        <w:pStyle w:val="Standard"/>
        <w:spacing w:after="0"/>
        <w:jc w:val="both"/>
        <w:rPr>
          <w:rFonts w:asciiTheme="minorHAnsi" w:hAnsiTheme="minorHAnsi" w:cs="Arial"/>
        </w:rPr>
      </w:pPr>
      <w:r w:rsidRPr="00A815DD">
        <w:rPr>
          <w:rFonts w:asciiTheme="minorHAnsi" w:hAnsiTheme="minorHAnsi" w:cs="Arial"/>
        </w:rPr>
        <w:t>Niniejszy program funkcjonalno-użytkowy opisuje wymagania i oczekiwania Zamawiającego sta</w:t>
      </w:r>
      <w:r>
        <w:rPr>
          <w:rFonts w:asciiTheme="minorHAnsi" w:hAnsiTheme="minorHAnsi" w:cs="Arial"/>
        </w:rPr>
        <w:t>wiane przedmiotowej inwestycji.</w:t>
      </w:r>
    </w:p>
    <w:p w14:paraId="7E904FD5" w14:textId="77777777" w:rsidR="00D7721E" w:rsidRPr="00A815DD" w:rsidRDefault="00D7721E" w:rsidP="00D7721E">
      <w:pPr>
        <w:pStyle w:val="Standard"/>
        <w:spacing w:after="0"/>
        <w:jc w:val="both"/>
        <w:rPr>
          <w:rFonts w:asciiTheme="minorHAnsi" w:hAnsiTheme="minorHAnsi" w:cs="Arial"/>
        </w:rPr>
      </w:pPr>
    </w:p>
    <w:p w14:paraId="2A753C5A" w14:textId="4CBF07FD" w:rsidR="00D7721E" w:rsidRDefault="00D7721E" w:rsidP="00D7721E">
      <w:pPr>
        <w:pStyle w:val="Standard"/>
        <w:tabs>
          <w:tab w:val="left" w:pos="284"/>
          <w:tab w:val="left" w:pos="426"/>
          <w:tab w:val="left" w:pos="709"/>
        </w:tabs>
        <w:spacing w:after="120"/>
        <w:jc w:val="both"/>
        <w:rPr>
          <w:rFonts w:asciiTheme="minorHAnsi" w:eastAsia="Times New Roman" w:hAnsiTheme="minorHAnsi" w:cs="Arial"/>
          <w:lang w:eastAsia="pl-PL"/>
        </w:rPr>
      </w:pPr>
      <w:r w:rsidRPr="00A815DD">
        <w:rPr>
          <w:rFonts w:asciiTheme="minorHAnsi" w:eastAsia="Times New Roman" w:hAnsiTheme="minorHAnsi" w:cs="Arial"/>
          <w:lang w:eastAsia="pl-PL"/>
        </w:rPr>
        <w:t>Program funkcjonalno-użytkowy stanowi podstaw</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do sporz</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dzenia oferowanej kalkulacji na kompleksow</w:t>
      </w:r>
      <w:r w:rsidRPr="00A815DD">
        <w:rPr>
          <w:rFonts w:asciiTheme="minorHAnsi" w:eastAsia="TimesNewRoman" w:hAnsiTheme="minorHAnsi" w:cs="Arial"/>
          <w:lang w:eastAsia="pl-PL"/>
        </w:rPr>
        <w:t xml:space="preserve">ą </w:t>
      </w:r>
      <w:r w:rsidRPr="00A815DD">
        <w:rPr>
          <w:rFonts w:asciiTheme="minorHAnsi" w:eastAsia="Times New Roman" w:hAnsiTheme="minorHAnsi" w:cs="Arial"/>
          <w:lang w:eastAsia="pl-PL"/>
        </w:rPr>
        <w:t>realizacj</w:t>
      </w:r>
      <w:r w:rsidRPr="00A815DD">
        <w:rPr>
          <w:rFonts w:asciiTheme="minorHAnsi" w:eastAsia="TimesNewRoman" w:hAnsiTheme="minorHAnsi" w:cs="Arial"/>
          <w:lang w:eastAsia="pl-PL"/>
        </w:rPr>
        <w:t xml:space="preserve">ę </w:t>
      </w:r>
      <w:r w:rsidRPr="00A815DD">
        <w:rPr>
          <w:rFonts w:asciiTheme="minorHAnsi" w:eastAsia="Times New Roman" w:hAnsiTheme="minorHAnsi" w:cs="Arial"/>
          <w:lang w:eastAsia="pl-PL"/>
        </w:rPr>
        <w:t>zadania obejmuj</w:t>
      </w:r>
      <w:r w:rsidRPr="00A815DD">
        <w:rPr>
          <w:rFonts w:asciiTheme="minorHAnsi" w:eastAsia="TimesNewRoman" w:hAnsiTheme="minorHAnsi" w:cs="Arial"/>
          <w:lang w:eastAsia="pl-PL"/>
        </w:rPr>
        <w:t>ą</w:t>
      </w:r>
      <w:r w:rsidRPr="00A815DD">
        <w:rPr>
          <w:rFonts w:asciiTheme="minorHAnsi" w:eastAsia="Times New Roman" w:hAnsiTheme="minorHAnsi" w:cs="Arial"/>
          <w:lang w:eastAsia="pl-PL"/>
        </w:rPr>
        <w:t>cego wykonanie dokumentacji projektowej wraz ze wszystkimi w</w:t>
      </w:r>
      <w:r>
        <w:rPr>
          <w:rFonts w:asciiTheme="minorHAnsi" w:eastAsia="Times New Roman" w:hAnsiTheme="minorHAnsi" w:cs="Arial"/>
          <w:lang w:eastAsia="pl-PL"/>
        </w:rPr>
        <w:t xml:space="preserve">ymaganymi prawem uzgodnieniami </w:t>
      </w:r>
      <w:r w:rsidRPr="00A815DD">
        <w:rPr>
          <w:rFonts w:asciiTheme="minorHAnsi" w:eastAsia="Times New Roman" w:hAnsiTheme="minorHAnsi" w:cs="Arial"/>
          <w:lang w:eastAsia="pl-PL"/>
        </w:rPr>
        <w:t>oraz wszelki</w:t>
      </w:r>
      <w:r>
        <w:rPr>
          <w:rFonts w:asciiTheme="minorHAnsi" w:eastAsia="Times New Roman" w:hAnsiTheme="minorHAnsi" w:cs="Arial"/>
          <w:lang w:eastAsia="pl-PL"/>
        </w:rPr>
        <w:t>mi</w:t>
      </w:r>
      <w:r w:rsidRPr="00A815DD">
        <w:rPr>
          <w:rFonts w:asciiTheme="minorHAnsi" w:eastAsia="Times New Roman" w:hAnsiTheme="minorHAnsi" w:cs="Arial"/>
          <w:lang w:eastAsia="pl-PL"/>
        </w:rPr>
        <w:t xml:space="preserve"> prac</w:t>
      </w:r>
      <w:r>
        <w:rPr>
          <w:rFonts w:asciiTheme="minorHAnsi" w:eastAsia="Times New Roman" w:hAnsiTheme="minorHAnsi" w:cs="Arial"/>
          <w:lang w:eastAsia="pl-PL"/>
        </w:rPr>
        <w:t>ami</w:t>
      </w:r>
      <w:r w:rsidRPr="00A815DD">
        <w:rPr>
          <w:rFonts w:asciiTheme="minorHAnsi" w:eastAsia="Times New Roman" w:hAnsiTheme="minorHAnsi" w:cs="Arial"/>
          <w:lang w:eastAsia="pl-PL"/>
        </w:rPr>
        <w:t xml:space="preserve"> budowlano – montażow</w:t>
      </w:r>
      <w:r>
        <w:rPr>
          <w:rFonts w:asciiTheme="minorHAnsi" w:eastAsia="Times New Roman" w:hAnsiTheme="minorHAnsi" w:cs="Arial"/>
          <w:lang w:eastAsia="pl-PL"/>
        </w:rPr>
        <w:t>ymi</w:t>
      </w:r>
      <w:r w:rsidRPr="00A815DD">
        <w:rPr>
          <w:rFonts w:asciiTheme="minorHAnsi" w:eastAsia="Times New Roman" w:hAnsiTheme="minorHAnsi" w:cs="Arial"/>
          <w:lang w:eastAsia="pl-PL"/>
        </w:rPr>
        <w:t>, przeprowadzeni</w:t>
      </w:r>
      <w:r>
        <w:rPr>
          <w:rFonts w:asciiTheme="minorHAnsi" w:eastAsia="Times New Roman" w:hAnsiTheme="minorHAnsi" w:cs="Arial"/>
          <w:lang w:eastAsia="pl-PL"/>
        </w:rPr>
        <w:t>e</w:t>
      </w:r>
      <w:r w:rsidRPr="00A815DD">
        <w:rPr>
          <w:rFonts w:asciiTheme="minorHAnsi" w:eastAsia="Times New Roman" w:hAnsiTheme="minorHAnsi" w:cs="Arial"/>
          <w:lang w:eastAsia="pl-PL"/>
        </w:rPr>
        <w:t xml:space="preserve"> </w:t>
      </w:r>
      <w:r>
        <w:rPr>
          <w:rFonts w:asciiTheme="minorHAnsi" w:eastAsia="Times New Roman" w:hAnsiTheme="minorHAnsi" w:cs="Arial"/>
          <w:lang w:eastAsia="pl-PL"/>
        </w:rPr>
        <w:t>instruktażu dla</w:t>
      </w:r>
      <w:r w:rsidRPr="00A815DD">
        <w:rPr>
          <w:rFonts w:asciiTheme="minorHAnsi" w:eastAsia="Times New Roman" w:hAnsiTheme="minorHAnsi" w:cs="Arial"/>
          <w:lang w:eastAsia="pl-PL"/>
        </w:rPr>
        <w:t xml:space="preserve"> użytkowników obiektów w zakresie obsł</w:t>
      </w:r>
      <w:r>
        <w:rPr>
          <w:rFonts w:asciiTheme="minorHAnsi" w:eastAsia="Times New Roman" w:hAnsiTheme="minorHAnsi" w:cs="Arial"/>
          <w:lang w:eastAsia="pl-PL"/>
        </w:rPr>
        <w:t>ugi instalacji.</w:t>
      </w:r>
    </w:p>
    <w:p w14:paraId="6E98FF8A" w14:textId="1DBF70F5" w:rsidR="00D7721E" w:rsidRDefault="00CA2254" w:rsidP="00D7721E">
      <w:pPr>
        <w:pStyle w:val="Standard"/>
        <w:tabs>
          <w:tab w:val="left" w:pos="284"/>
          <w:tab w:val="left" w:pos="426"/>
          <w:tab w:val="left" w:pos="709"/>
        </w:tabs>
        <w:jc w:val="both"/>
        <w:rPr>
          <w:rFonts w:asciiTheme="minorHAnsi" w:hAnsiTheme="minorHAnsi" w:cs="Arial"/>
        </w:rPr>
      </w:pPr>
      <w:r>
        <w:rPr>
          <w:rFonts w:asciiTheme="minorHAnsi" w:hAnsiTheme="minorHAnsi" w:cs="Arial"/>
        </w:rPr>
        <w:t xml:space="preserve">Gmina </w:t>
      </w:r>
      <w:r w:rsidR="00A2347B">
        <w:rPr>
          <w:rFonts w:asciiTheme="minorHAnsi" w:hAnsiTheme="minorHAnsi" w:cs="Arial"/>
        </w:rPr>
        <w:t>Sośnicowice</w:t>
      </w:r>
      <w:r>
        <w:rPr>
          <w:rFonts w:asciiTheme="minorHAnsi" w:hAnsiTheme="minorHAnsi" w:cs="Arial"/>
        </w:rPr>
        <w:t xml:space="preserve"> </w:t>
      </w:r>
      <w:r w:rsidR="00D7721E" w:rsidRPr="00DB6637">
        <w:rPr>
          <w:rFonts w:asciiTheme="minorHAnsi" w:hAnsiTheme="minorHAnsi" w:cs="Arial"/>
        </w:rPr>
        <w:t xml:space="preserve">planuje zrealizować inwestycję polegającą na budowie instalacji wykorzystujących odnawialne źródła energii – energię </w:t>
      </w:r>
      <w:r w:rsidR="00861869">
        <w:rPr>
          <w:rFonts w:asciiTheme="minorHAnsi" w:hAnsiTheme="minorHAnsi" w:cs="Arial"/>
        </w:rPr>
        <w:t>z biomasy</w:t>
      </w:r>
      <w:r>
        <w:rPr>
          <w:rFonts w:asciiTheme="minorHAnsi" w:hAnsiTheme="minorHAnsi" w:cs="Arial"/>
        </w:rPr>
        <w:t xml:space="preserve">. </w:t>
      </w:r>
      <w:r w:rsidR="00D7721E" w:rsidRPr="00DB6637">
        <w:rPr>
          <w:rFonts w:asciiTheme="minorHAnsi" w:hAnsiTheme="minorHAnsi" w:cs="Arial"/>
        </w:rPr>
        <w:t xml:space="preserve">Odbiorcami ostatecznymi projektu będą mieszkańcy </w:t>
      </w:r>
      <w:r w:rsidR="00D7721E">
        <w:rPr>
          <w:rFonts w:asciiTheme="minorHAnsi" w:hAnsiTheme="minorHAnsi" w:cs="Arial"/>
        </w:rPr>
        <w:t>Gminy</w:t>
      </w:r>
      <w:r w:rsidR="00D7721E" w:rsidRPr="00DB6637">
        <w:rPr>
          <w:rFonts w:asciiTheme="minorHAnsi" w:hAnsiTheme="minorHAnsi" w:cs="Arial"/>
        </w:rPr>
        <w:t>, na nieruchomościach</w:t>
      </w:r>
      <w:r w:rsidR="00D7721E">
        <w:rPr>
          <w:rFonts w:asciiTheme="minorHAnsi" w:hAnsiTheme="minorHAnsi" w:cs="Arial"/>
        </w:rPr>
        <w:t xml:space="preserve"> </w:t>
      </w:r>
      <w:r w:rsidR="00D7721E" w:rsidRPr="00DB6637">
        <w:rPr>
          <w:rFonts w:asciiTheme="minorHAnsi" w:hAnsiTheme="minorHAnsi" w:cs="Arial"/>
        </w:rPr>
        <w:t xml:space="preserve">których zostaną zamontowane instalacje </w:t>
      </w:r>
      <w:r w:rsidR="00861869">
        <w:rPr>
          <w:rFonts w:asciiTheme="minorHAnsi" w:hAnsiTheme="minorHAnsi" w:cs="Arial"/>
        </w:rPr>
        <w:t>kotłów na biomasę</w:t>
      </w:r>
      <w:r w:rsidR="00D7721E" w:rsidRPr="00DB6637">
        <w:rPr>
          <w:rFonts w:asciiTheme="minorHAnsi" w:hAnsiTheme="minorHAnsi" w:cs="Arial"/>
        </w:rPr>
        <w:t>.</w:t>
      </w:r>
    </w:p>
    <w:p w14:paraId="5F226FFB" w14:textId="6FABAD56" w:rsidR="00D7721E" w:rsidRDefault="00D7721E" w:rsidP="00D7721E">
      <w:pPr>
        <w:pStyle w:val="Standard"/>
        <w:tabs>
          <w:tab w:val="left" w:pos="284"/>
          <w:tab w:val="left" w:pos="426"/>
          <w:tab w:val="left" w:pos="709"/>
        </w:tabs>
        <w:spacing w:after="0"/>
        <w:jc w:val="both"/>
        <w:rPr>
          <w:rFonts w:asciiTheme="minorHAnsi" w:hAnsiTheme="minorHAnsi" w:cs="Arial"/>
          <w:szCs w:val="20"/>
        </w:rPr>
      </w:pPr>
      <w:r w:rsidRPr="00A815DD">
        <w:rPr>
          <w:rFonts w:asciiTheme="minorHAnsi" w:hAnsiTheme="minorHAnsi" w:cs="Arial"/>
        </w:rPr>
        <w:t>Przedmiot  zamówienia  obejmuje  kompleksowe  zaprojektowanie i montaż</w:t>
      </w:r>
      <w:r>
        <w:rPr>
          <w:rFonts w:asciiTheme="minorHAnsi" w:hAnsiTheme="minorHAnsi" w:cs="Arial"/>
        </w:rPr>
        <w:t xml:space="preserve"> </w:t>
      </w:r>
      <w:r w:rsidRPr="000A2814">
        <w:rPr>
          <w:rFonts w:asciiTheme="minorHAnsi" w:hAnsiTheme="minorHAnsi" w:cs="Arial"/>
          <w:b/>
          <w:szCs w:val="20"/>
        </w:rPr>
        <w:t xml:space="preserve">instalacji </w:t>
      </w:r>
      <w:r w:rsidR="00861869">
        <w:rPr>
          <w:rFonts w:asciiTheme="minorHAnsi" w:hAnsiTheme="minorHAnsi" w:cs="Arial"/>
          <w:b/>
          <w:szCs w:val="20"/>
        </w:rPr>
        <w:t>kotłów na biomasę</w:t>
      </w:r>
      <w:r w:rsidRPr="000A2814">
        <w:rPr>
          <w:rFonts w:asciiTheme="minorHAnsi" w:hAnsiTheme="minorHAnsi" w:cs="Arial"/>
          <w:b/>
          <w:szCs w:val="20"/>
        </w:rPr>
        <w:t xml:space="preserve"> </w:t>
      </w:r>
      <w:r w:rsidRPr="000A2814">
        <w:rPr>
          <w:rFonts w:asciiTheme="minorHAnsi" w:hAnsiTheme="minorHAnsi" w:cs="Arial"/>
          <w:szCs w:val="20"/>
        </w:rPr>
        <w:t>wytwarzając</w:t>
      </w:r>
      <w:r>
        <w:rPr>
          <w:rFonts w:asciiTheme="minorHAnsi" w:hAnsiTheme="minorHAnsi" w:cs="Arial"/>
          <w:szCs w:val="20"/>
        </w:rPr>
        <w:t>ych</w:t>
      </w:r>
      <w:r w:rsidRPr="000A2814">
        <w:rPr>
          <w:rFonts w:asciiTheme="minorHAnsi" w:hAnsiTheme="minorHAnsi" w:cs="Arial"/>
          <w:szCs w:val="20"/>
        </w:rPr>
        <w:t xml:space="preserve"> energię </w:t>
      </w:r>
      <w:r>
        <w:rPr>
          <w:rFonts w:asciiTheme="minorHAnsi" w:hAnsiTheme="minorHAnsi" w:cs="Arial"/>
          <w:szCs w:val="20"/>
        </w:rPr>
        <w:t>cieplną</w:t>
      </w:r>
      <w:r w:rsidR="00CA2254">
        <w:rPr>
          <w:rFonts w:asciiTheme="minorHAnsi" w:hAnsiTheme="minorHAnsi" w:cs="Arial"/>
          <w:szCs w:val="20"/>
        </w:rPr>
        <w:t xml:space="preserve"> w </w:t>
      </w:r>
      <w:r w:rsidR="00A2347B">
        <w:rPr>
          <w:rFonts w:asciiTheme="minorHAnsi" w:hAnsiTheme="minorHAnsi" w:cs="Arial"/>
          <w:szCs w:val="20"/>
        </w:rPr>
        <w:t>31</w:t>
      </w:r>
      <w:r w:rsidR="002B7454">
        <w:rPr>
          <w:rFonts w:asciiTheme="minorHAnsi" w:hAnsiTheme="minorHAnsi" w:cs="Arial"/>
          <w:szCs w:val="20"/>
        </w:rPr>
        <w:t xml:space="preserve"> </w:t>
      </w:r>
      <w:r w:rsidRPr="000A2814">
        <w:rPr>
          <w:rFonts w:asciiTheme="minorHAnsi" w:hAnsiTheme="minorHAnsi" w:cs="Arial"/>
          <w:szCs w:val="20"/>
        </w:rPr>
        <w:t>indywidu</w:t>
      </w:r>
      <w:r>
        <w:rPr>
          <w:rFonts w:asciiTheme="minorHAnsi" w:hAnsiTheme="minorHAnsi" w:cs="Arial"/>
          <w:szCs w:val="20"/>
        </w:rPr>
        <w:t>alnych gospodarstwach domowych.</w:t>
      </w:r>
    </w:p>
    <w:p w14:paraId="2353C111" w14:textId="77777777" w:rsidR="00D7721E" w:rsidRPr="00DB6637" w:rsidRDefault="00D7721E" w:rsidP="00D7721E">
      <w:pPr>
        <w:pStyle w:val="Standard"/>
        <w:tabs>
          <w:tab w:val="left" w:pos="284"/>
          <w:tab w:val="left" w:pos="426"/>
          <w:tab w:val="left" w:pos="709"/>
        </w:tabs>
        <w:jc w:val="both"/>
        <w:rPr>
          <w:rFonts w:asciiTheme="minorHAnsi" w:hAnsiTheme="minorHAnsi" w:cs="Arial"/>
        </w:rPr>
      </w:pPr>
    </w:p>
    <w:p w14:paraId="37ADE080" w14:textId="77777777" w:rsidR="00D846CE" w:rsidRDefault="00D846CE" w:rsidP="00D846CE">
      <w:pPr>
        <w:pStyle w:val="Standard"/>
        <w:spacing w:after="0"/>
        <w:jc w:val="both"/>
        <w:rPr>
          <w:rFonts w:asciiTheme="minorHAnsi" w:hAnsiTheme="minorHAnsi" w:cs="Arial"/>
        </w:rPr>
      </w:pPr>
      <w:r w:rsidRPr="00A815DD">
        <w:rPr>
          <w:rFonts w:asciiTheme="minorHAnsi" w:hAnsiTheme="minorHAnsi" w:cs="Arial"/>
        </w:rPr>
        <w:t>Użyte w niniejszym programie funkcjonalno-użytkowym nazwy elementów instalacji stanowią jedynie rozwiązanie przykładowe. Zastosowane w rzeczywistości elementy instalacji mają być równoważne, o parametrach nie gorszych technicznie i jakościowo niż przyjęte w niniejszym programie.</w:t>
      </w:r>
    </w:p>
    <w:p w14:paraId="248A6784" w14:textId="77777777" w:rsidR="00646433" w:rsidRDefault="00646433" w:rsidP="00D846CE">
      <w:pPr>
        <w:pStyle w:val="Standard"/>
        <w:spacing w:after="0"/>
        <w:jc w:val="both"/>
        <w:rPr>
          <w:rFonts w:asciiTheme="minorHAnsi" w:hAnsiTheme="minorHAnsi" w:cs="Arial"/>
        </w:rPr>
      </w:pPr>
    </w:p>
    <w:p w14:paraId="046B2764" w14:textId="77777777" w:rsidR="00646433" w:rsidRPr="00A815DD" w:rsidRDefault="00646433" w:rsidP="00D846CE">
      <w:pPr>
        <w:pStyle w:val="Standard"/>
        <w:spacing w:after="0"/>
        <w:jc w:val="both"/>
        <w:rPr>
          <w:rFonts w:asciiTheme="minorHAnsi" w:hAnsiTheme="minorHAnsi" w:cs="Arial"/>
        </w:rPr>
      </w:pPr>
    </w:p>
    <w:p w14:paraId="1DD2CB39" w14:textId="77777777" w:rsidR="00D846CE" w:rsidRDefault="00D846CE" w:rsidP="00935562">
      <w:pPr>
        <w:pStyle w:val="Standard"/>
        <w:tabs>
          <w:tab w:val="left" w:pos="3969"/>
          <w:tab w:val="left" w:leader="dot" w:pos="9072"/>
        </w:tabs>
        <w:spacing w:after="0"/>
      </w:pPr>
    </w:p>
    <w:p w14:paraId="3ACAFD68" w14:textId="77777777" w:rsidR="00FE040F" w:rsidRDefault="00FE040F">
      <w:pPr>
        <w:widowControl/>
        <w:spacing w:line="240" w:lineRule="auto"/>
        <w:jc w:val="left"/>
        <w:rPr>
          <w:rFonts w:ascii="Georgia" w:eastAsia="Calibri" w:hAnsi="Georgia" w:cs="F"/>
          <w:b/>
          <w:color w:val="00000A"/>
          <w:kern w:val="3"/>
          <w:sz w:val="28"/>
        </w:rPr>
      </w:pPr>
      <w:r>
        <w:rPr>
          <w:rFonts w:ascii="Georgia" w:hAnsi="Georgia"/>
          <w:b/>
          <w:sz w:val="28"/>
        </w:rPr>
        <w:br w:type="page"/>
      </w:r>
    </w:p>
    <w:p w14:paraId="1868655C" w14:textId="77777777" w:rsidR="00E03456" w:rsidRPr="009334B4" w:rsidRDefault="009334B4" w:rsidP="00935562">
      <w:pPr>
        <w:pStyle w:val="Standard"/>
        <w:tabs>
          <w:tab w:val="left" w:pos="3969"/>
          <w:tab w:val="left" w:leader="dot" w:pos="9072"/>
        </w:tabs>
        <w:spacing w:after="0"/>
        <w:rPr>
          <w:rFonts w:ascii="Georgia" w:hAnsi="Georgia"/>
          <w:b/>
          <w:sz w:val="28"/>
        </w:rPr>
      </w:pPr>
      <w:r>
        <w:rPr>
          <w:rFonts w:ascii="Georgia" w:hAnsi="Georgia"/>
          <w:b/>
          <w:sz w:val="28"/>
        </w:rPr>
        <w:lastRenderedPageBreak/>
        <w:t>Dane ogólne</w:t>
      </w:r>
    </w:p>
    <w:p w14:paraId="78054772" w14:textId="77777777" w:rsidR="00CB3464" w:rsidRPr="009334B4" w:rsidRDefault="00181CEA" w:rsidP="00235911">
      <w:pPr>
        <w:pStyle w:val="Akapitzlist"/>
        <w:numPr>
          <w:ilvl w:val="0"/>
          <w:numId w:val="29"/>
        </w:numPr>
        <w:rPr>
          <w:rFonts w:ascii="Georgia" w:hAnsi="Georgia"/>
          <w:b/>
          <w:i/>
          <w:sz w:val="26"/>
          <w:szCs w:val="26"/>
        </w:rPr>
      </w:pPr>
      <w:r w:rsidRPr="009334B4">
        <w:rPr>
          <w:rFonts w:ascii="Georgia" w:hAnsi="Georgia"/>
          <w:b/>
          <w:i/>
          <w:sz w:val="26"/>
          <w:szCs w:val="26"/>
        </w:rPr>
        <w:t>Nazwa zamówienia</w:t>
      </w:r>
    </w:p>
    <w:p w14:paraId="7D92D61F" w14:textId="3018CB24" w:rsidR="000B6EF6" w:rsidRPr="00D7721E" w:rsidRDefault="000B6EF6" w:rsidP="000B6EF6">
      <w:pPr>
        <w:jc w:val="center"/>
        <w:rPr>
          <w:b/>
        </w:rPr>
      </w:pPr>
      <w:r w:rsidRPr="00D7721E">
        <w:rPr>
          <w:b/>
        </w:rPr>
        <w:t>„</w:t>
      </w:r>
      <w:r w:rsidR="00D7721E" w:rsidRPr="00D7721E">
        <w:rPr>
          <w:b/>
        </w:rPr>
        <w:t xml:space="preserve">Wykonanie instalacji </w:t>
      </w:r>
      <w:r w:rsidR="00861869">
        <w:rPr>
          <w:b/>
        </w:rPr>
        <w:t>kotłów na biomasę</w:t>
      </w:r>
      <w:r w:rsidR="00D7721E" w:rsidRPr="00D7721E">
        <w:rPr>
          <w:b/>
        </w:rPr>
        <w:t xml:space="preserve"> na terenie </w:t>
      </w:r>
      <w:r w:rsidR="00CA2254" w:rsidRPr="00CA2254">
        <w:rPr>
          <w:b/>
          <w:i/>
          <w:sz w:val="24"/>
          <w:szCs w:val="24"/>
        </w:rPr>
        <w:t xml:space="preserve">Gminy </w:t>
      </w:r>
      <w:r w:rsidR="00A2347B">
        <w:rPr>
          <w:b/>
          <w:i/>
          <w:sz w:val="24"/>
          <w:szCs w:val="24"/>
        </w:rPr>
        <w:t>Sośnicowice</w:t>
      </w:r>
      <w:r w:rsidR="00CA2254" w:rsidRPr="00CA2254">
        <w:rPr>
          <w:b/>
          <w:i/>
          <w:sz w:val="24"/>
          <w:szCs w:val="24"/>
        </w:rPr>
        <w:t>”</w:t>
      </w:r>
    </w:p>
    <w:p w14:paraId="052D7141" w14:textId="77777777" w:rsidR="000B6EF6" w:rsidRDefault="000B6EF6" w:rsidP="000B6EF6">
      <w:pPr>
        <w:jc w:val="center"/>
      </w:pPr>
    </w:p>
    <w:p w14:paraId="3B5E862F" w14:textId="77777777" w:rsidR="000B6EF6" w:rsidRDefault="000B6EF6" w:rsidP="000B6EF6">
      <w:pPr>
        <w:jc w:val="center"/>
      </w:pPr>
      <w:r>
        <w:t>w ramach projektu pn.</w:t>
      </w:r>
    </w:p>
    <w:p w14:paraId="344E7C10" w14:textId="204368C8" w:rsidR="00181CEA" w:rsidRPr="00D7721E" w:rsidRDefault="000B6EF6" w:rsidP="000B6EF6">
      <w:pPr>
        <w:jc w:val="center"/>
        <w:rPr>
          <w:b/>
        </w:rPr>
      </w:pPr>
      <w:r w:rsidRPr="00D7721E">
        <w:rPr>
          <w:b/>
        </w:rPr>
        <w:t>„</w:t>
      </w:r>
      <w:r w:rsidR="00651D73" w:rsidRPr="00802C92">
        <w:rPr>
          <w:rStyle w:val="Uwydatnienie"/>
          <w:b/>
        </w:rPr>
        <w:t>Odnawialne źródła energii poprawą jakości środowiska naturalnego na terenie Gmin Partnerskich: Tarnowskie Góry, Gaszowice, Jejkowice, Lyski, Krupski Młyn, Kuźnia Raciborska, Nędza, Lelów, Psary, Sośnicowice, Tworóg</w:t>
      </w:r>
      <w:r w:rsidRPr="00D7721E">
        <w:rPr>
          <w:b/>
        </w:rPr>
        <w:t>”</w:t>
      </w:r>
    </w:p>
    <w:p w14:paraId="41FA3420" w14:textId="77777777" w:rsidR="00E2436A" w:rsidRPr="000B6EF6" w:rsidRDefault="00E2436A" w:rsidP="000B6EF6">
      <w:pPr>
        <w:jc w:val="center"/>
        <w:rPr>
          <w:b/>
        </w:rPr>
      </w:pPr>
    </w:p>
    <w:p w14:paraId="36AE7FF3" w14:textId="7A2488B5" w:rsidR="00181CEA" w:rsidRDefault="000B6EF6" w:rsidP="00235911">
      <w:pPr>
        <w:pStyle w:val="Akapitzlist"/>
        <w:numPr>
          <w:ilvl w:val="0"/>
          <w:numId w:val="29"/>
        </w:numPr>
        <w:rPr>
          <w:rFonts w:ascii="Georgia" w:hAnsi="Georgia"/>
          <w:b/>
          <w:i/>
          <w:sz w:val="26"/>
          <w:szCs w:val="26"/>
        </w:rPr>
      </w:pPr>
      <w:r w:rsidRPr="009334B4">
        <w:rPr>
          <w:rFonts w:ascii="Georgia" w:hAnsi="Georgia"/>
          <w:b/>
          <w:i/>
          <w:sz w:val="26"/>
          <w:szCs w:val="26"/>
        </w:rPr>
        <w:t>Dane instytucji zamawiającej</w:t>
      </w:r>
    </w:p>
    <w:p w14:paraId="5B658357" w14:textId="77777777" w:rsidR="00280E79" w:rsidRDefault="00280E79" w:rsidP="00280E79"/>
    <w:p w14:paraId="34D43AEE" w14:textId="07517797" w:rsidR="00280E79" w:rsidRDefault="00280E79" w:rsidP="00280E79">
      <w:r>
        <w:t>Nazwa Zamawiającego</w:t>
      </w:r>
      <w:r>
        <w:tab/>
      </w:r>
      <w:r>
        <w:tab/>
      </w:r>
      <w:r w:rsidRPr="00915E42">
        <w:t>Gmina Sośnicowice</w:t>
      </w:r>
    </w:p>
    <w:p w14:paraId="4CE57CF9" w14:textId="77777777" w:rsidR="00280E79" w:rsidRDefault="00280E79" w:rsidP="00280E79">
      <w:r>
        <w:t>REGON</w:t>
      </w:r>
      <w:r>
        <w:tab/>
      </w:r>
      <w:r>
        <w:tab/>
      </w:r>
      <w:r>
        <w:tab/>
      </w:r>
      <w:r>
        <w:tab/>
      </w:r>
      <w:r w:rsidRPr="00915E42">
        <w:t>9691422687</w:t>
      </w:r>
    </w:p>
    <w:p w14:paraId="1AF8455C" w14:textId="77777777" w:rsidR="00280E79" w:rsidRDefault="00280E79" w:rsidP="00280E79">
      <w:r>
        <w:t>NIP</w:t>
      </w:r>
      <w:r>
        <w:tab/>
      </w:r>
      <w:r>
        <w:tab/>
      </w:r>
      <w:r>
        <w:tab/>
      </w:r>
      <w:r>
        <w:tab/>
      </w:r>
      <w:r w:rsidRPr="00915E42">
        <w:t>276257788</w:t>
      </w:r>
    </w:p>
    <w:p w14:paraId="41899949" w14:textId="77777777" w:rsidR="00280E79" w:rsidRDefault="00280E79" w:rsidP="00280E79">
      <w:r>
        <w:t>Adres siedziby</w:t>
      </w:r>
      <w:r>
        <w:tab/>
      </w:r>
      <w:r>
        <w:tab/>
      </w:r>
      <w:r>
        <w:tab/>
      </w:r>
      <w:r w:rsidRPr="00915E42">
        <w:t>ul. Rynek 19, 44-153 Sośnicowice</w:t>
      </w:r>
    </w:p>
    <w:p w14:paraId="56CA6E91" w14:textId="77777777" w:rsidR="00280E79" w:rsidRDefault="00280E79" w:rsidP="00280E79">
      <w:r>
        <w:t>Telefon</w:t>
      </w:r>
      <w:r>
        <w:tab/>
      </w:r>
      <w:r>
        <w:tab/>
      </w:r>
      <w:r>
        <w:tab/>
      </w:r>
      <w:r>
        <w:tab/>
      </w:r>
      <w:r w:rsidRPr="00915E42">
        <w:t>32</w:t>
      </w:r>
      <w:r>
        <w:t> </w:t>
      </w:r>
      <w:r w:rsidRPr="00915E42">
        <w:t>238</w:t>
      </w:r>
      <w:r>
        <w:t xml:space="preserve"> </w:t>
      </w:r>
      <w:r w:rsidRPr="00915E42">
        <w:t>71</w:t>
      </w:r>
      <w:r>
        <w:t xml:space="preserve"> </w:t>
      </w:r>
      <w:r w:rsidRPr="00915E42">
        <w:t>91</w:t>
      </w:r>
    </w:p>
    <w:p w14:paraId="2F00A3D8" w14:textId="77777777" w:rsidR="00280E79" w:rsidRDefault="00280E79" w:rsidP="00280E79">
      <w:r>
        <w:t>Fax</w:t>
      </w:r>
      <w:r>
        <w:tab/>
      </w:r>
      <w:r>
        <w:tab/>
      </w:r>
      <w:r>
        <w:tab/>
      </w:r>
      <w:r>
        <w:tab/>
      </w:r>
      <w:r w:rsidRPr="00915E42">
        <w:t>32</w:t>
      </w:r>
      <w:r>
        <w:t> </w:t>
      </w:r>
      <w:r w:rsidRPr="00915E42">
        <w:t>238</w:t>
      </w:r>
      <w:r>
        <w:t xml:space="preserve"> </w:t>
      </w:r>
      <w:r w:rsidRPr="00915E42">
        <w:t>75</w:t>
      </w:r>
      <w:r>
        <w:t xml:space="preserve"> </w:t>
      </w:r>
      <w:r w:rsidRPr="00915E42">
        <w:t>50</w:t>
      </w:r>
    </w:p>
    <w:p w14:paraId="469A4FEA" w14:textId="77777777" w:rsidR="00280E79" w:rsidRPr="002D0240" w:rsidRDefault="00280E79" w:rsidP="00280E79">
      <w:r>
        <w:t>Adres e-mail</w:t>
      </w:r>
      <w:r>
        <w:tab/>
      </w:r>
      <w:r>
        <w:tab/>
      </w:r>
      <w:r>
        <w:tab/>
      </w:r>
      <w:hyperlink r:id="rId11" w:history="1">
        <w:r w:rsidRPr="00FA49CF">
          <w:t>um@sosnicowice.pl</w:t>
        </w:r>
      </w:hyperlink>
    </w:p>
    <w:p w14:paraId="28F8918F" w14:textId="77777777" w:rsidR="00280E79" w:rsidRDefault="00280E79" w:rsidP="00280E79">
      <w:r>
        <w:t>Forma prawna Wnioskodawcy</w:t>
      </w:r>
      <w:r>
        <w:tab/>
      </w:r>
      <w:r w:rsidRPr="00915E42">
        <w:t>wspólnoty samorządowe</w:t>
      </w:r>
    </w:p>
    <w:p w14:paraId="62B2F860" w14:textId="77777777" w:rsidR="00B31C59" w:rsidRDefault="00B31C59" w:rsidP="000B6EF6">
      <w:pPr>
        <w:ind w:left="2880" w:hanging="2880"/>
      </w:pPr>
    </w:p>
    <w:p w14:paraId="06EF5CE3" w14:textId="77777777" w:rsidR="00B31C59" w:rsidRPr="009334B4" w:rsidRDefault="00B31C59" w:rsidP="00235911">
      <w:pPr>
        <w:pStyle w:val="Akapitzlist"/>
        <w:numPr>
          <w:ilvl w:val="0"/>
          <w:numId w:val="29"/>
        </w:numPr>
        <w:rPr>
          <w:rFonts w:ascii="Georgia" w:hAnsi="Georgia"/>
          <w:b/>
          <w:i/>
          <w:sz w:val="26"/>
          <w:szCs w:val="26"/>
        </w:rPr>
      </w:pPr>
      <w:r w:rsidRPr="009334B4">
        <w:rPr>
          <w:rFonts w:ascii="Georgia" w:hAnsi="Georgia"/>
          <w:b/>
          <w:i/>
          <w:sz w:val="26"/>
          <w:szCs w:val="26"/>
        </w:rPr>
        <w:t>Cel i podstawa opracowania</w:t>
      </w:r>
    </w:p>
    <w:p w14:paraId="34CD41A4" w14:textId="786FF0E8" w:rsidR="00B31C59" w:rsidRPr="004756E0" w:rsidRDefault="00B31C59" w:rsidP="00B31C59">
      <w:r w:rsidRPr="004756E0">
        <w:t xml:space="preserve">Niniejszy Program funkcjonalno-użytkowy (PFU) został sporządzony na zlecenie </w:t>
      </w:r>
      <w:r w:rsidR="00CA2254">
        <w:t xml:space="preserve">Gminy </w:t>
      </w:r>
      <w:r w:rsidR="004B1506">
        <w:t>Sośnicowice</w:t>
      </w:r>
      <w:r w:rsidR="00CA2254">
        <w:t xml:space="preserve">. </w:t>
      </w:r>
      <w:r w:rsidRPr="004756E0">
        <w:t>Program funkcjonalno-użytkowy został sporządzony zgodnie z rozporządzeniem Ministra Infrastruktury z dnia 2 września 2004 r. „</w:t>
      </w:r>
      <w:r w:rsidRPr="004756E0">
        <w:rPr>
          <w:i/>
        </w:rPr>
        <w:t>W sprawie szczegółowego zakresu i formy dokumentacji projektowej, specyfikacji technicznych wykonania i odbioru robót oraz programu funkcjonalno-użytkowego</w:t>
      </w:r>
      <w:r w:rsidRPr="004756E0">
        <w:t>" (</w:t>
      </w:r>
      <w:r w:rsidRPr="0007207D">
        <w:t>Dz.U. z 2013r. poz. 1129).</w:t>
      </w:r>
    </w:p>
    <w:p w14:paraId="415C0147" w14:textId="21514DCF" w:rsidR="00B31C59" w:rsidRDefault="000E6139" w:rsidP="00B31C59">
      <w:r w:rsidRPr="001D7451">
        <w:t xml:space="preserve">Materialnym efektem realizacji przedsięwzięcia będzie wprowadzenie na terenie objętym projektem technologii umożliwiającej wykorzystanie energii odnawialnej. Instalacje </w:t>
      </w:r>
      <w:r w:rsidR="00861869">
        <w:t>kotłów na biomasę</w:t>
      </w:r>
      <w:r w:rsidRPr="001D7451">
        <w:t xml:space="preserve"> wykorzystywać będą energię </w:t>
      </w:r>
      <w:r w:rsidR="00861869">
        <w:t>z biomasy</w:t>
      </w:r>
      <w:r w:rsidRPr="001D7451">
        <w:t xml:space="preserve"> do produkcji energii</w:t>
      </w:r>
      <w:r>
        <w:t xml:space="preserve"> cieplnej na potrzeby</w:t>
      </w:r>
      <w:r w:rsidR="001E6DE6">
        <w:t xml:space="preserve"> </w:t>
      </w:r>
      <w:r w:rsidR="00861869">
        <w:t xml:space="preserve">ogrzewania domów oraz </w:t>
      </w:r>
      <w:r w:rsidR="001E6DE6">
        <w:t>podgrzewania wody użytkowej</w:t>
      </w:r>
      <w:r w:rsidR="00451AEE">
        <w:t>.</w:t>
      </w:r>
      <w:r w:rsidR="00445A19">
        <w:t xml:space="preserve"> </w:t>
      </w:r>
    </w:p>
    <w:p w14:paraId="01A9CC53" w14:textId="77777777" w:rsidR="00B31C59" w:rsidRDefault="00B31C59" w:rsidP="00B31C59"/>
    <w:p w14:paraId="03973F70" w14:textId="77777777" w:rsidR="000F4C61" w:rsidRPr="001D7451" w:rsidRDefault="000F4C61" w:rsidP="000F4C61">
      <w:r w:rsidRPr="001D7451">
        <w:t>Program służy ustaleniu planowanych kosztów prac projektowych i robót budowlanych, daje wytyczne do sporządzenia dokumentacji projektowej oraz stanowi podstawę do sporządzenia ofert przez Wykonawców.</w:t>
      </w:r>
    </w:p>
    <w:p w14:paraId="5C695E6A" w14:textId="142C4D4C" w:rsidR="000F4C61" w:rsidRPr="001D7451" w:rsidRDefault="000F4C61" w:rsidP="000F4C61">
      <w:r w:rsidRPr="001D7451">
        <w:rPr>
          <w:color w:val="000000"/>
        </w:rPr>
        <w:t>Realizacja przedstawionych powyżej założeń przedsięwzięcia wpłynie bez</w:t>
      </w:r>
      <w:r w:rsidRPr="001D7451">
        <w:rPr>
          <w:bCs/>
          <w:color w:val="000000"/>
        </w:rPr>
        <w:t xml:space="preserve">pośrednio na </w:t>
      </w:r>
      <w:r w:rsidRPr="001D7451">
        <w:t xml:space="preserve">zwiększenie wykorzystania odnawialnych źródeł energii w produkcji energii ogółem na terenie </w:t>
      </w:r>
      <w:r w:rsidR="00CA2254">
        <w:t xml:space="preserve">Gminy </w:t>
      </w:r>
      <w:r w:rsidR="004B1506">
        <w:t>Sośnicowice</w:t>
      </w:r>
      <w:r w:rsidR="00CA2254">
        <w:t xml:space="preserve"> </w:t>
      </w:r>
      <w:r w:rsidRPr="001D7451">
        <w:t>oraz</w:t>
      </w:r>
      <w:r>
        <w:rPr>
          <w:b/>
        </w:rPr>
        <w:t xml:space="preserve"> </w:t>
      </w:r>
      <w:r w:rsidRPr="001D7451">
        <w:rPr>
          <w:bCs/>
          <w:color w:val="000000"/>
        </w:rPr>
        <w:t>na poprawę stanu środowiska naturalnego, w tym przede wszystkim:</w:t>
      </w:r>
    </w:p>
    <w:p w14:paraId="5157E139" w14:textId="3D73FC63" w:rsidR="000F4C61" w:rsidRPr="001D7451" w:rsidRDefault="00861869" w:rsidP="00235911">
      <w:pPr>
        <w:pStyle w:val="Akapitzlist"/>
        <w:widowControl/>
        <w:numPr>
          <w:ilvl w:val="0"/>
          <w:numId w:val="28"/>
        </w:numPr>
        <w:suppressAutoHyphens/>
        <w:autoSpaceDN w:val="0"/>
        <w:spacing w:before="0"/>
        <w:textAlignment w:val="baseline"/>
      </w:pPr>
      <w:r>
        <w:rPr>
          <w:bCs/>
          <w:color w:val="000000"/>
        </w:rPr>
        <w:t>zniweluje</w:t>
      </w:r>
      <w:r w:rsidR="000F4C61" w:rsidRPr="001D7451">
        <w:rPr>
          <w:bCs/>
          <w:color w:val="000000"/>
        </w:rPr>
        <w:t xml:space="preserve"> zapotrzebowania na energię wytwarzaną z bieżącego źródła, przy produkcji której powstają zanieczyszczenia powietrza w postaci szkodliwych substancji takich jak dwutlenek siarki, tlenki azotu, dwutlenek węgla, pyły,</w:t>
      </w:r>
    </w:p>
    <w:p w14:paraId="336823F2" w14:textId="0ABB98BC" w:rsidR="000F4C61" w:rsidRPr="001D7451" w:rsidRDefault="000F4C61" w:rsidP="00235911">
      <w:pPr>
        <w:pStyle w:val="Akapitzlist"/>
        <w:widowControl/>
        <w:numPr>
          <w:ilvl w:val="0"/>
          <w:numId w:val="28"/>
        </w:numPr>
        <w:suppressAutoHyphens/>
        <w:autoSpaceDN w:val="0"/>
        <w:spacing w:before="0"/>
        <w:textAlignment w:val="baseline"/>
      </w:pPr>
      <w:r w:rsidRPr="001D7451">
        <w:rPr>
          <w:bCs/>
          <w:color w:val="000000"/>
        </w:rPr>
        <w:t xml:space="preserve">zwiększy wykorzystanie odnawialnych źródeł energii poprzez rozwiązania w zakresie inwestycji uwzględniających montaż instalacji </w:t>
      </w:r>
      <w:r w:rsidR="00861869">
        <w:rPr>
          <w:bCs/>
          <w:color w:val="000000"/>
        </w:rPr>
        <w:t>kotłów na biomasę</w:t>
      </w:r>
      <w:r w:rsidRPr="001D7451">
        <w:rPr>
          <w:bCs/>
          <w:color w:val="000000"/>
        </w:rPr>
        <w:t>,</w:t>
      </w:r>
    </w:p>
    <w:p w14:paraId="3D37C565" w14:textId="77777777" w:rsidR="000F4C61" w:rsidRPr="001D7451" w:rsidRDefault="000F4C61" w:rsidP="0023591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lastRenderedPageBreak/>
        <w:t>przyczyni się do niwelowania barier dla wdrażania nowych rozwiązań (wykorzystywania alternatywnych źródeł energii), gdzie z jednej strony jest niska świadomość potrzeby ochrony środowiska, z drugiej strony obawa przed nadmiernymi kosztami w stosunku do efektów,</w:t>
      </w:r>
    </w:p>
    <w:p w14:paraId="1F9C7C4D" w14:textId="77777777" w:rsidR="000F4C61" w:rsidRPr="001D7451" w:rsidRDefault="000F4C61" w:rsidP="0023591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bCs/>
          <w:color w:val="000000"/>
        </w:rPr>
        <w:t xml:space="preserve">przyczyni się do wdrożenia i promocji nowych rozwiązań, usług i produktów czystej energii, w tym promocji lokalizowania ośrodków czystej energii na obszarze </w:t>
      </w:r>
      <w:r>
        <w:rPr>
          <w:rFonts w:asciiTheme="minorHAnsi" w:hAnsiTheme="minorHAnsi" w:cs="Arial"/>
          <w:bCs/>
          <w:color w:val="000000"/>
        </w:rPr>
        <w:t>Gminy</w:t>
      </w:r>
      <w:r w:rsidRPr="001D7451">
        <w:rPr>
          <w:rFonts w:asciiTheme="minorHAnsi" w:hAnsiTheme="minorHAnsi" w:cs="Arial"/>
          <w:bCs/>
          <w:color w:val="000000"/>
        </w:rPr>
        <w:t>,</w:t>
      </w:r>
    </w:p>
    <w:p w14:paraId="515949D3" w14:textId="77777777" w:rsidR="000F4C61" w:rsidRPr="001D7451" w:rsidRDefault="000F4C61" w:rsidP="00235911">
      <w:pPr>
        <w:pStyle w:val="Standard"/>
        <w:numPr>
          <w:ilvl w:val="0"/>
          <w:numId w:val="28"/>
        </w:numPr>
        <w:tabs>
          <w:tab w:val="left" w:pos="284"/>
          <w:tab w:val="left" w:pos="426"/>
        </w:tabs>
        <w:spacing w:after="0"/>
        <w:jc w:val="both"/>
        <w:rPr>
          <w:rFonts w:asciiTheme="minorHAnsi" w:hAnsiTheme="minorHAnsi" w:cs="Arial"/>
        </w:rPr>
      </w:pPr>
      <w:r w:rsidRPr="001D7451">
        <w:rPr>
          <w:rFonts w:asciiTheme="minorHAnsi" w:hAnsiTheme="minorHAnsi" w:cs="Arial"/>
          <w:color w:val="000000"/>
        </w:rPr>
        <w:t>wpłynie na poprawę warunków zdrowotnych odbiorców ostatecznych projektu,</w:t>
      </w:r>
    </w:p>
    <w:p w14:paraId="6971F1CD" w14:textId="6EAC657A" w:rsidR="000F4C61" w:rsidRPr="00052A71" w:rsidRDefault="000F4C61" w:rsidP="00235911">
      <w:pPr>
        <w:pStyle w:val="Standard"/>
        <w:numPr>
          <w:ilvl w:val="0"/>
          <w:numId w:val="28"/>
        </w:numPr>
        <w:tabs>
          <w:tab w:val="left" w:pos="284"/>
          <w:tab w:val="left" w:pos="426"/>
        </w:tabs>
        <w:spacing w:after="0"/>
        <w:jc w:val="both"/>
        <w:rPr>
          <w:rFonts w:asciiTheme="minorHAnsi" w:hAnsiTheme="minorHAnsi" w:cs="Arial"/>
        </w:rPr>
      </w:pPr>
      <w:r>
        <w:rPr>
          <w:rFonts w:asciiTheme="minorHAnsi" w:hAnsiTheme="minorHAnsi" w:cs="Arial"/>
          <w:color w:val="000000"/>
        </w:rPr>
        <w:t xml:space="preserve">wpłynie na poprawę sytuacji finansowej </w:t>
      </w:r>
      <w:r w:rsidR="00721C64">
        <w:rPr>
          <w:rFonts w:asciiTheme="minorHAnsi" w:hAnsiTheme="minorHAnsi" w:cs="Arial"/>
          <w:color w:val="000000"/>
        </w:rPr>
        <w:t>M</w:t>
      </w:r>
      <w:r>
        <w:rPr>
          <w:rFonts w:asciiTheme="minorHAnsi" w:hAnsiTheme="minorHAnsi" w:cs="Arial"/>
          <w:color w:val="000000"/>
        </w:rPr>
        <w:t>ieszkańców</w:t>
      </w:r>
      <w:r w:rsidRPr="00A815DD">
        <w:rPr>
          <w:rFonts w:asciiTheme="minorHAnsi" w:hAnsiTheme="minorHAnsi" w:cs="Arial"/>
          <w:color w:val="000000"/>
        </w:rPr>
        <w:t>.</w:t>
      </w:r>
    </w:p>
    <w:p w14:paraId="16BD8E9C" w14:textId="31F79EE3" w:rsidR="00B31C59" w:rsidRPr="00052A71" w:rsidRDefault="00B31C59" w:rsidP="000F4C61">
      <w:pPr>
        <w:pStyle w:val="Standard"/>
        <w:tabs>
          <w:tab w:val="left" w:pos="284"/>
          <w:tab w:val="left" w:pos="426"/>
        </w:tabs>
        <w:spacing w:after="0"/>
        <w:ind w:left="720"/>
        <w:jc w:val="both"/>
        <w:rPr>
          <w:rFonts w:asciiTheme="minorHAnsi" w:hAnsiTheme="minorHAnsi" w:cs="Arial"/>
        </w:rPr>
      </w:pPr>
    </w:p>
    <w:p w14:paraId="5D5F653F" w14:textId="0E077494" w:rsidR="000F4C61" w:rsidRPr="00B31C59" w:rsidRDefault="000F4C61" w:rsidP="000F4C61">
      <w:pPr>
        <w:pStyle w:val="Standard"/>
        <w:tabs>
          <w:tab w:val="left" w:pos="284"/>
          <w:tab w:val="left" w:pos="426"/>
        </w:tabs>
        <w:jc w:val="both"/>
        <w:rPr>
          <w:rFonts w:asciiTheme="minorHAnsi" w:hAnsiTheme="minorHAnsi" w:cs="Arial"/>
        </w:rPr>
      </w:pPr>
      <w:r w:rsidRPr="00052A71">
        <w:rPr>
          <w:rFonts w:asciiTheme="minorHAnsi" w:hAnsiTheme="minorHAnsi" w:cs="Arial"/>
        </w:rPr>
        <w:t>Oferta dostarczona p</w:t>
      </w:r>
      <w:r>
        <w:rPr>
          <w:rFonts w:asciiTheme="minorHAnsi" w:hAnsiTheme="minorHAnsi" w:cs="Arial"/>
        </w:rPr>
        <w:t>rzez Oferentów musi być zgod</w:t>
      </w:r>
      <w:r w:rsidRPr="00052A71">
        <w:rPr>
          <w:rFonts w:asciiTheme="minorHAnsi" w:hAnsiTheme="minorHAnsi" w:cs="Arial"/>
        </w:rPr>
        <w:t>na z ninie</w:t>
      </w:r>
      <w:r>
        <w:rPr>
          <w:rFonts w:asciiTheme="minorHAnsi" w:hAnsiTheme="minorHAnsi" w:cs="Arial"/>
        </w:rPr>
        <w:t xml:space="preserve">jszym Programem funkcjonalno-użytkowym. </w:t>
      </w:r>
      <w:r w:rsidRPr="00052A71">
        <w:rPr>
          <w:rFonts w:asciiTheme="minorHAnsi" w:hAnsiTheme="minorHAnsi" w:cs="Arial"/>
        </w:rPr>
        <w:t xml:space="preserve">Oferta </w:t>
      </w:r>
      <w:r>
        <w:rPr>
          <w:rFonts w:asciiTheme="minorHAnsi" w:hAnsiTheme="minorHAnsi" w:cs="Arial"/>
        </w:rPr>
        <w:t xml:space="preserve">musi obejmować komplet dostaw </w:t>
      </w:r>
      <w:r w:rsidRPr="00052A71">
        <w:rPr>
          <w:rFonts w:asciiTheme="minorHAnsi" w:hAnsiTheme="minorHAnsi" w:cs="Arial"/>
        </w:rPr>
        <w:t xml:space="preserve">i usług </w:t>
      </w:r>
      <w:r>
        <w:rPr>
          <w:rFonts w:asciiTheme="minorHAnsi" w:hAnsiTheme="minorHAnsi" w:cs="Arial"/>
        </w:rPr>
        <w:t xml:space="preserve">koniecznych do przeprowadzenia </w:t>
      </w:r>
      <w:r w:rsidRPr="00052A71">
        <w:rPr>
          <w:rFonts w:asciiTheme="minorHAnsi" w:hAnsiTheme="minorHAnsi" w:cs="Arial"/>
        </w:rPr>
        <w:t>przedsięwzięcia, aż do przekazania jej Zamawia</w:t>
      </w:r>
      <w:r>
        <w:rPr>
          <w:rFonts w:asciiTheme="minorHAnsi" w:hAnsiTheme="minorHAnsi" w:cs="Arial"/>
        </w:rPr>
        <w:t>jącem</w:t>
      </w:r>
      <w:r w:rsidRPr="00052A71">
        <w:rPr>
          <w:rFonts w:asciiTheme="minorHAnsi" w:hAnsiTheme="minorHAnsi" w:cs="Arial"/>
        </w:rPr>
        <w:t>u. Wy</w:t>
      </w:r>
      <w:r>
        <w:rPr>
          <w:rFonts w:asciiTheme="minorHAnsi" w:hAnsiTheme="minorHAnsi" w:cs="Arial"/>
        </w:rPr>
        <w:t xml:space="preserve">konawca w swoim zakresie ujmie </w:t>
      </w:r>
      <w:r w:rsidRPr="00052A71">
        <w:rPr>
          <w:rFonts w:asciiTheme="minorHAnsi" w:hAnsiTheme="minorHAnsi" w:cs="Arial"/>
        </w:rPr>
        <w:t>także te prace dodat</w:t>
      </w:r>
      <w:r>
        <w:rPr>
          <w:rFonts w:asciiTheme="minorHAnsi" w:hAnsiTheme="minorHAnsi" w:cs="Arial"/>
        </w:rPr>
        <w:t>kowe i elementy instalacji, któ</w:t>
      </w:r>
      <w:r w:rsidRPr="00052A71">
        <w:rPr>
          <w:rFonts w:asciiTheme="minorHAnsi" w:hAnsiTheme="minorHAnsi" w:cs="Arial"/>
        </w:rPr>
        <w:t xml:space="preserve">re nie zostały </w:t>
      </w:r>
      <w:r>
        <w:rPr>
          <w:rFonts w:asciiTheme="minorHAnsi" w:hAnsiTheme="minorHAnsi" w:cs="Arial"/>
        </w:rPr>
        <w:t xml:space="preserve">wyszczególnione, lecz są ważne </w:t>
      </w:r>
      <w:r w:rsidRPr="00052A71">
        <w:rPr>
          <w:rFonts w:asciiTheme="minorHAnsi" w:hAnsiTheme="minorHAnsi" w:cs="Arial"/>
        </w:rPr>
        <w:t>bądź niezbędne dla p</w:t>
      </w:r>
      <w:r>
        <w:rPr>
          <w:rFonts w:asciiTheme="minorHAnsi" w:hAnsiTheme="minorHAnsi" w:cs="Arial"/>
        </w:rPr>
        <w:t>oprawnego funkcjonowania i stab</w:t>
      </w:r>
      <w:r w:rsidRPr="00052A71">
        <w:rPr>
          <w:rFonts w:asciiTheme="minorHAnsi" w:hAnsiTheme="minorHAnsi" w:cs="Arial"/>
        </w:rPr>
        <w:t xml:space="preserve">ilności </w:t>
      </w:r>
      <w:r>
        <w:rPr>
          <w:rFonts w:asciiTheme="minorHAnsi" w:hAnsiTheme="minorHAnsi" w:cs="Arial"/>
        </w:rPr>
        <w:t xml:space="preserve">działania instalacji, jak </w:t>
      </w:r>
      <w:r w:rsidRPr="00052A71">
        <w:rPr>
          <w:rFonts w:asciiTheme="minorHAnsi" w:hAnsiTheme="minorHAnsi" w:cs="Arial"/>
        </w:rPr>
        <w:t>ró</w:t>
      </w:r>
      <w:r>
        <w:rPr>
          <w:rFonts w:asciiTheme="minorHAnsi" w:hAnsiTheme="minorHAnsi" w:cs="Arial"/>
        </w:rPr>
        <w:t>wnież dla uzyskania gwarancji</w:t>
      </w:r>
      <w:r w:rsidRPr="00052A71">
        <w:rPr>
          <w:rFonts w:asciiTheme="minorHAnsi" w:hAnsiTheme="minorHAnsi" w:cs="Arial"/>
        </w:rPr>
        <w:t xml:space="preserve"> sprawnego i bezawaryjnego działania</w:t>
      </w:r>
      <w:r>
        <w:rPr>
          <w:rFonts w:asciiTheme="minorHAnsi" w:hAnsiTheme="minorHAnsi" w:cs="Arial"/>
        </w:rPr>
        <w:t xml:space="preserve"> wszystkich instalacji.</w:t>
      </w:r>
      <w:r w:rsidR="00651D73">
        <w:rPr>
          <w:rFonts w:asciiTheme="minorHAnsi" w:hAnsiTheme="minorHAnsi" w:cs="Arial"/>
        </w:rPr>
        <w:t xml:space="preserve"> </w:t>
      </w:r>
    </w:p>
    <w:p w14:paraId="43DFD4E3" w14:textId="77777777" w:rsidR="00B31C59" w:rsidRPr="00B31C59" w:rsidRDefault="00B31C59" w:rsidP="00B31C59">
      <w:pPr>
        <w:pStyle w:val="Standard"/>
        <w:tabs>
          <w:tab w:val="left" w:pos="284"/>
          <w:tab w:val="left" w:pos="426"/>
        </w:tabs>
        <w:jc w:val="both"/>
        <w:rPr>
          <w:rFonts w:asciiTheme="minorHAnsi" w:hAnsiTheme="minorHAnsi" w:cs="Arial"/>
        </w:rPr>
      </w:pPr>
    </w:p>
    <w:p w14:paraId="7CF6D1A1" w14:textId="77777777" w:rsidR="00B31C59" w:rsidRPr="009334B4" w:rsidRDefault="00B31C59" w:rsidP="00235911">
      <w:pPr>
        <w:pStyle w:val="Akapitzlist"/>
        <w:numPr>
          <w:ilvl w:val="0"/>
          <w:numId w:val="29"/>
        </w:numPr>
        <w:rPr>
          <w:rFonts w:ascii="Georgia" w:hAnsi="Georgia"/>
          <w:b/>
          <w:i/>
          <w:sz w:val="26"/>
          <w:szCs w:val="26"/>
        </w:rPr>
      </w:pPr>
      <w:r w:rsidRPr="009334B4">
        <w:rPr>
          <w:rFonts w:ascii="Georgia" w:hAnsi="Georgia"/>
          <w:b/>
          <w:i/>
          <w:sz w:val="26"/>
          <w:szCs w:val="26"/>
        </w:rPr>
        <w:t>Stan własności</w:t>
      </w:r>
    </w:p>
    <w:p w14:paraId="3EC03987" w14:textId="1999875D" w:rsidR="006D1367" w:rsidRPr="002C2F49" w:rsidRDefault="005F4A6C" w:rsidP="00B31C59">
      <w:r w:rsidRPr="00CB3464">
        <w:t xml:space="preserve">Zamawiający oświadcza, że </w:t>
      </w:r>
      <w:r>
        <w:t xml:space="preserve">dysponuje nieruchomościami wskazanymi w PFU na podstawie </w:t>
      </w:r>
      <w:r w:rsidR="00861869" w:rsidRPr="002C2F49">
        <w:t>podpisanych z</w:t>
      </w:r>
      <w:r w:rsidRPr="002C2F49">
        <w:t xml:space="preserve"> Mieszkańc</w:t>
      </w:r>
      <w:r w:rsidR="00861869" w:rsidRPr="002C2F49">
        <w:t>ami</w:t>
      </w:r>
      <w:r w:rsidRPr="002C2F49">
        <w:t xml:space="preserve"> </w:t>
      </w:r>
      <w:r w:rsidR="00861869" w:rsidRPr="002C2F49">
        <w:t>umów</w:t>
      </w:r>
      <w:r w:rsidR="00651D73">
        <w:t>.</w:t>
      </w:r>
    </w:p>
    <w:p w14:paraId="7E995F1C" w14:textId="77777777" w:rsidR="005F4A6C" w:rsidRPr="00B31C59" w:rsidRDefault="005F4A6C" w:rsidP="00B31C59"/>
    <w:p w14:paraId="6F6BD6B1" w14:textId="77777777" w:rsidR="00181CEA" w:rsidRPr="009334B4" w:rsidRDefault="00181CEA" w:rsidP="00235911">
      <w:pPr>
        <w:pStyle w:val="Akapitzlist"/>
        <w:numPr>
          <w:ilvl w:val="0"/>
          <w:numId w:val="29"/>
        </w:numPr>
        <w:rPr>
          <w:rFonts w:ascii="Georgia" w:hAnsi="Georgia"/>
          <w:b/>
          <w:i/>
          <w:sz w:val="26"/>
          <w:szCs w:val="26"/>
        </w:rPr>
      </w:pPr>
      <w:r w:rsidRPr="009334B4">
        <w:rPr>
          <w:rFonts w:ascii="Georgia" w:hAnsi="Georgia"/>
          <w:b/>
          <w:i/>
          <w:sz w:val="26"/>
          <w:szCs w:val="26"/>
        </w:rPr>
        <w:t xml:space="preserve">Lokalizacja </w:t>
      </w:r>
    </w:p>
    <w:p w14:paraId="502D784A" w14:textId="00890AD5" w:rsidR="00CA2254" w:rsidRDefault="005F4A6C" w:rsidP="00CA2254">
      <w:r>
        <w:t xml:space="preserve">Inwestycja zostanie zrealizowana na terenie województwa śląskiego, na terenie </w:t>
      </w:r>
      <w:r w:rsidR="00CA2254">
        <w:t xml:space="preserve">Gminy </w:t>
      </w:r>
      <w:r w:rsidR="004B1506">
        <w:t>Sośnicowice</w:t>
      </w:r>
      <w:r w:rsidR="00CA2254">
        <w:t>.</w:t>
      </w:r>
    </w:p>
    <w:p w14:paraId="15D68ACE" w14:textId="0D04DA72" w:rsidR="005F4A6C" w:rsidRDefault="005F4A6C" w:rsidP="005F4A6C">
      <w:r>
        <w:t xml:space="preserve">Projektowana inwestycja </w:t>
      </w:r>
      <w:r w:rsidR="00CA2254">
        <w:t xml:space="preserve">obejmuje </w:t>
      </w:r>
      <w:r w:rsidR="00A2347B">
        <w:t>31</w:t>
      </w:r>
      <w:r w:rsidR="00CA2254">
        <w:t xml:space="preserve"> </w:t>
      </w:r>
      <w:r w:rsidR="002B7454" w:rsidRPr="00242FAF">
        <w:t>budy</w:t>
      </w:r>
      <w:r w:rsidR="002B7454">
        <w:t>nk</w:t>
      </w:r>
      <w:r w:rsidR="004B1506">
        <w:t>ów</w:t>
      </w:r>
      <w:r w:rsidR="002B7454">
        <w:t xml:space="preserve"> prywatn</w:t>
      </w:r>
      <w:r w:rsidR="004B1506">
        <w:t>ych</w:t>
      </w:r>
      <w:r w:rsidRPr="006D1367">
        <w:t xml:space="preserve">. </w:t>
      </w:r>
    </w:p>
    <w:p w14:paraId="709136DF" w14:textId="607C0A86" w:rsidR="005F4A6C" w:rsidRPr="005F4A6C" w:rsidRDefault="005F4A6C" w:rsidP="005F4A6C">
      <w:pPr>
        <w:rPr>
          <w:b/>
          <w:bCs/>
        </w:rPr>
      </w:pPr>
      <w:r>
        <w:t>Szczegółowa lokalizacja i inne dane dla danej lokalizacji</w:t>
      </w:r>
      <w:r w:rsidRPr="0078132A">
        <w:t xml:space="preserve"> zosta</w:t>
      </w:r>
      <w:r>
        <w:t>ły</w:t>
      </w:r>
      <w:r w:rsidRPr="0078132A">
        <w:t xml:space="preserve"> </w:t>
      </w:r>
      <w:r w:rsidRPr="00084AA0">
        <w:t>przedstawion</w:t>
      </w:r>
      <w:r>
        <w:t>e</w:t>
      </w:r>
      <w:r w:rsidRPr="00084AA0">
        <w:t xml:space="preserve"> w </w:t>
      </w:r>
      <w:r w:rsidRPr="005F4A6C">
        <w:rPr>
          <w:bCs/>
        </w:rPr>
        <w:t>załączniku do PFU.</w:t>
      </w:r>
    </w:p>
    <w:p w14:paraId="3C683AC0" w14:textId="6C4C7ADC" w:rsidR="005F4A6C" w:rsidRDefault="002B7454" w:rsidP="005F4A6C">
      <w:pPr>
        <w:pStyle w:val="Akapitzlist"/>
        <w:ind w:left="720" w:firstLine="0"/>
      </w:pPr>
      <w:r>
        <w:rPr>
          <w:noProof/>
          <w:lang w:eastAsia="pl-PL"/>
        </w:rPr>
        <w:drawing>
          <wp:inline distT="0" distB="0" distL="0" distR="0" wp14:anchorId="78AA415D" wp14:editId="369A8E69">
            <wp:extent cx="4508178" cy="2400300"/>
            <wp:effectExtent l="0" t="0" r="698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2566" t="37390" r="38492" b="16285"/>
                    <a:stretch/>
                  </pic:blipFill>
                  <pic:spPr bwMode="auto">
                    <a:xfrm>
                      <a:off x="0" y="0"/>
                      <a:ext cx="4517015" cy="2405005"/>
                    </a:xfrm>
                    <a:prstGeom prst="rect">
                      <a:avLst/>
                    </a:prstGeom>
                    <a:ln>
                      <a:noFill/>
                    </a:ln>
                    <a:extLst>
                      <a:ext uri="{53640926-AAD7-44D8-BBD7-CCE9431645EC}">
                        <a14:shadowObscured xmlns:a14="http://schemas.microsoft.com/office/drawing/2010/main"/>
                      </a:ext>
                    </a:extLst>
                  </pic:spPr>
                </pic:pic>
              </a:graphicData>
            </a:graphic>
          </wp:inline>
        </w:drawing>
      </w:r>
    </w:p>
    <w:p w14:paraId="2D89E5D9" w14:textId="77777777" w:rsidR="005F4A6C" w:rsidRDefault="005F4A6C" w:rsidP="005F4A6C">
      <w:pPr>
        <w:pStyle w:val="Legenda"/>
      </w:pPr>
    </w:p>
    <w:p w14:paraId="05A2A814" w14:textId="2B0A21E0" w:rsidR="005F4A6C" w:rsidRPr="00B7451D" w:rsidRDefault="005F4A6C" w:rsidP="005F4A6C">
      <w:pPr>
        <w:pStyle w:val="Legenda"/>
      </w:pPr>
      <w:r w:rsidRPr="00B7451D">
        <w:t xml:space="preserve">Rysunek </w:t>
      </w:r>
      <w:r w:rsidR="00D82E6A">
        <w:fldChar w:fldCharType="begin"/>
      </w:r>
      <w:r w:rsidR="00D82E6A">
        <w:instrText xml:space="preserve"> SEQ Rysunek \* ARABIC </w:instrText>
      </w:r>
      <w:r w:rsidR="00D82E6A">
        <w:fldChar w:fldCharType="separate"/>
      </w:r>
      <w:r w:rsidRPr="00B7451D">
        <w:rPr>
          <w:noProof/>
        </w:rPr>
        <w:t>1</w:t>
      </w:r>
      <w:r w:rsidR="00D82E6A">
        <w:rPr>
          <w:noProof/>
        </w:rPr>
        <w:fldChar w:fldCharType="end"/>
      </w:r>
      <w:r w:rsidRPr="00B7451D">
        <w:t xml:space="preserve">. Mapa Gminy </w:t>
      </w:r>
      <w:r w:rsidR="004B1506">
        <w:t>Sośnicowice</w:t>
      </w:r>
      <w:r w:rsidRPr="00B7451D">
        <w:t>.</w:t>
      </w:r>
    </w:p>
    <w:p w14:paraId="4C16AFF4" w14:textId="77777777" w:rsidR="005F4A6C" w:rsidRDefault="005F4A6C" w:rsidP="005F4A6C">
      <w:pPr>
        <w:pStyle w:val="Akapitzlist"/>
        <w:ind w:left="720" w:firstLine="0"/>
      </w:pPr>
    </w:p>
    <w:p w14:paraId="0C30341E" w14:textId="18D45733" w:rsidR="005F4A6C" w:rsidRDefault="005F4A6C" w:rsidP="005F4A6C">
      <w:r w:rsidRPr="0078132A">
        <w:t>Zamawiający zastrzega, iż w przypadku braku możliwości (</w:t>
      </w:r>
      <w:r w:rsidR="00651D73">
        <w:t xml:space="preserve">np. </w:t>
      </w:r>
      <w:r w:rsidRPr="0078132A">
        <w:t xml:space="preserve">cofnięcie </w:t>
      </w:r>
      <w:r w:rsidR="00861869">
        <w:t>zgody przez właściciela budynku</w:t>
      </w:r>
      <w:r w:rsidRPr="0078132A">
        <w:t xml:space="preserve">) montażu instalacji w lokalizacji wskazanej </w:t>
      </w:r>
      <w:r>
        <w:t>w SIWZ</w:t>
      </w:r>
      <w:r w:rsidRPr="0078132A">
        <w:t>, Zamawiający wskaże inną lokalizację montażu, zakładając</w:t>
      </w:r>
      <w:r w:rsidR="00651D73">
        <w:t>,</w:t>
      </w:r>
      <w:r w:rsidRPr="0078132A">
        <w:t xml:space="preserve"> iż inna lokalizacja będzie dotyczyła tej samej mocy </w:t>
      </w:r>
      <w:r w:rsidR="00861869">
        <w:t xml:space="preserve">minimum </w:t>
      </w:r>
      <w:r w:rsidRPr="0078132A">
        <w:t>zainstalowanej co lokalizacja</w:t>
      </w:r>
      <w:r>
        <w:t>,</w:t>
      </w:r>
      <w:r w:rsidRPr="0078132A">
        <w:t xml:space="preserve"> co do której stwierdzono niemożność montażu.</w:t>
      </w:r>
    </w:p>
    <w:p w14:paraId="304C10AE" w14:textId="77777777" w:rsidR="005F4A6C" w:rsidRPr="005F4A6C" w:rsidRDefault="005F4A6C" w:rsidP="00235911">
      <w:pPr>
        <w:pStyle w:val="Akapitzlist"/>
        <w:widowControl/>
        <w:numPr>
          <w:ilvl w:val="0"/>
          <w:numId w:val="29"/>
        </w:numPr>
        <w:spacing w:line="240" w:lineRule="auto"/>
        <w:jc w:val="left"/>
        <w:rPr>
          <w:rFonts w:eastAsia="Calibri"/>
          <w:color w:val="00000A"/>
          <w:kern w:val="3"/>
        </w:rPr>
      </w:pPr>
      <w:r>
        <w:br w:type="page"/>
      </w:r>
    </w:p>
    <w:p w14:paraId="746C84BD" w14:textId="77777777" w:rsidR="000F0EAF" w:rsidRDefault="000F0EAF" w:rsidP="00017C23">
      <w:pPr>
        <w:pStyle w:val="Nagwek2"/>
      </w:pPr>
      <w:bookmarkStart w:id="2" w:name="_Toc513984854"/>
      <w:bookmarkEnd w:id="1"/>
      <w:r>
        <w:lastRenderedPageBreak/>
        <w:t>Zakres i podstawa opracowania</w:t>
      </w:r>
      <w:bookmarkEnd w:id="2"/>
    </w:p>
    <w:p w14:paraId="1DA8446E" w14:textId="18875EF2" w:rsidR="00A20D97" w:rsidRPr="000A1B69" w:rsidRDefault="00A20D97" w:rsidP="00A20D97">
      <w:r w:rsidRPr="000A1B69">
        <w:t xml:space="preserve">W ramach </w:t>
      </w:r>
      <w:r>
        <w:t>niniejszego P</w:t>
      </w:r>
      <w:r w:rsidRPr="007234F3">
        <w:t xml:space="preserve">rojektu </w:t>
      </w:r>
      <w:r>
        <w:t xml:space="preserve">przewiduje się prace projektowe i montażowe instalacji </w:t>
      </w:r>
      <w:r w:rsidR="00D2198E">
        <w:t>kotłów na biomasę</w:t>
      </w:r>
      <w:r>
        <w:t>.</w:t>
      </w:r>
    </w:p>
    <w:p w14:paraId="5B55EB3A" w14:textId="011054AB" w:rsidR="00A20D97" w:rsidRDefault="00A20D97" w:rsidP="00A20D97">
      <w:pPr>
        <w:rPr>
          <w:b/>
        </w:rPr>
      </w:pPr>
      <w:r w:rsidRPr="009334B4">
        <w:rPr>
          <w:b/>
        </w:rPr>
        <w:t>Planowane przedsięwz</w:t>
      </w:r>
      <w:r>
        <w:rPr>
          <w:b/>
        </w:rPr>
        <w:t>ięcie służyć będzie produkcji e</w:t>
      </w:r>
      <w:r w:rsidRPr="009334B4">
        <w:rPr>
          <w:b/>
        </w:rPr>
        <w:t xml:space="preserve">nergii </w:t>
      </w:r>
      <w:r>
        <w:rPr>
          <w:b/>
        </w:rPr>
        <w:t xml:space="preserve">cieplnej z odnawialnego źródła na </w:t>
      </w:r>
      <w:r w:rsidRPr="0062748F">
        <w:rPr>
          <w:b/>
        </w:rPr>
        <w:t>potrzeby własne mieszkańców</w:t>
      </w:r>
      <w:r w:rsidRPr="009334B4">
        <w:rPr>
          <w:b/>
        </w:rPr>
        <w:t>,</w:t>
      </w:r>
      <w:r>
        <w:rPr>
          <w:b/>
        </w:rPr>
        <w:t xml:space="preserve"> skutkujące obniżeniem kosztów </w:t>
      </w:r>
      <w:r w:rsidRPr="009334B4">
        <w:rPr>
          <w:b/>
        </w:rPr>
        <w:t>związanych z opłatam</w:t>
      </w:r>
      <w:r>
        <w:rPr>
          <w:b/>
        </w:rPr>
        <w:t>i za energię cieplną (stosowane paliwa) oraz uzyskaniem ef</w:t>
      </w:r>
      <w:r w:rsidRPr="009334B4">
        <w:rPr>
          <w:b/>
        </w:rPr>
        <w:t>ektu ekologicz</w:t>
      </w:r>
      <w:r>
        <w:rPr>
          <w:b/>
        </w:rPr>
        <w:t xml:space="preserve">nego w postaci redukcji emisji </w:t>
      </w:r>
      <w:r w:rsidRPr="009334B4">
        <w:rPr>
          <w:b/>
        </w:rPr>
        <w:t>do atmosfery dwutlen</w:t>
      </w:r>
      <w:r>
        <w:rPr>
          <w:b/>
        </w:rPr>
        <w:t>ku węgla oraz innych szkodliwyc</w:t>
      </w:r>
      <w:r w:rsidRPr="009334B4">
        <w:rPr>
          <w:b/>
        </w:rPr>
        <w:t>h gazów – ograniczenia niskiej emisji.</w:t>
      </w:r>
    </w:p>
    <w:p w14:paraId="0A2E03EA" w14:textId="77777777" w:rsidR="00A20D97" w:rsidRDefault="00A20D97" w:rsidP="00A20D97">
      <w:pPr>
        <w:rPr>
          <w:b/>
        </w:rPr>
      </w:pPr>
    </w:p>
    <w:p w14:paraId="2258D471" w14:textId="77777777" w:rsidR="00A20D97" w:rsidRPr="00DC6D3C" w:rsidRDefault="00A20D97" w:rsidP="00A20D97">
      <w:r w:rsidRPr="00666844">
        <w:t>Niniejsze opracowanie zawiera wytyczne dla Wykonawców n</w:t>
      </w:r>
      <w:r>
        <w:t xml:space="preserve">ależytego wykonania projektu </w:t>
      </w:r>
      <w:r w:rsidRPr="00666844">
        <w:t xml:space="preserve">i realizacji </w:t>
      </w:r>
      <w:r w:rsidRPr="00DC6D3C">
        <w:t>robót</w:t>
      </w:r>
      <w:r w:rsidRPr="00DC6D3C">
        <w:rPr>
          <w:spacing w:val="-11"/>
        </w:rPr>
        <w:t xml:space="preserve"> </w:t>
      </w:r>
      <w:r w:rsidRPr="00DC6D3C">
        <w:t>montażowych.</w:t>
      </w:r>
    </w:p>
    <w:p w14:paraId="44DAC1E0" w14:textId="13EA4F51" w:rsidR="00A20D97" w:rsidRPr="00084AA0" w:rsidRDefault="00A20D97" w:rsidP="00A20D97">
      <w:pPr>
        <w:pStyle w:val="Default"/>
        <w:spacing w:line="276" w:lineRule="auto"/>
        <w:jc w:val="both"/>
        <w:rPr>
          <w:rFonts w:asciiTheme="minorHAnsi" w:hAnsiTheme="minorHAnsi"/>
          <w:i/>
          <w:sz w:val="22"/>
          <w:szCs w:val="22"/>
        </w:rPr>
      </w:pPr>
      <w:r w:rsidRPr="00084AA0">
        <w:rPr>
          <w:rFonts w:asciiTheme="minorHAnsi" w:hAnsiTheme="minorHAnsi"/>
          <w:i/>
          <w:sz w:val="22"/>
          <w:szCs w:val="22"/>
        </w:rPr>
        <w:t xml:space="preserve">Projekt </w:t>
      </w:r>
      <w:r w:rsidR="00651D73">
        <w:rPr>
          <w:rFonts w:asciiTheme="minorHAnsi" w:hAnsiTheme="minorHAnsi"/>
          <w:i/>
          <w:sz w:val="22"/>
          <w:szCs w:val="22"/>
        </w:rPr>
        <w:t>jest</w:t>
      </w:r>
      <w:r w:rsidR="00651D73" w:rsidRPr="00084AA0">
        <w:rPr>
          <w:rFonts w:asciiTheme="minorHAnsi" w:hAnsiTheme="minorHAnsi"/>
          <w:i/>
          <w:sz w:val="22"/>
          <w:szCs w:val="22"/>
        </w:rPr>
        <w:t xml:space="preserve"> </w:t>
      </w:r>
      <w:r w:rsidRPr="00084AA0">
        <w:rPr>
          <w:rFonts w:asciiTheme="minorHAnsi" w:hAnsiTheme="minorHAnsi"/>
          <w:i/>
          <w:sz w:val="22"/>
          <w:szCs w:val="22"/>
        </w:rPr>
        <w:t>dofinansowany ze środków EFRR w ramach RPO WSL na lata 2014-2020, Oś priorytetowa 4. Efektywność energetyczna, odnawialne źródła energii i gospodarka niskoemisyjna, Działanie 4.1. Odnawialne źródła energii, Poddziałanie 4.1.3 Odnawialne źródła energii - konkurs.</w:t>
      </w:r>
    </w:p>
    <w:p w14:paraId="0F488D1C" w14:textId="77777777" w:rsidR="00A20D97" w:rsidRPr="006D3AB2" w:rsidRDefault="00A20D97" w:rsidP="0077334A">
      <w:pPr>
        <w:widowControl/>
        <w:autoSpaceDE w:val="0"/>
        <w:autoSpaceDN w:val="0"/>
        <w:adjustRightInd w:val="0"/>
        <w:rPr>
          <w:rFonts w:ascii="Cambria" w:eastAsia="Calibri" w:hAnsi="Cambria" w:cs="Cambria"/>
          <w:i/>
          <w:sz w:val="20"/>
          <w:szCs w:val="20"/>
          <w:lang w:eastAsia="pl-PL"/>
        </w:rPr>
      </w:pPr>
    </w:p>
    <w:p w14:paraId="4D7CCEFA" w14:textId="77777777" w:rsidR="00AD0B2E" w:rsidRPr="00666844" w:rsidRDefault="00AD0B2E" w:rsidP="00AD0B2E">
      <w:r w:rsidRPr="00666844">
        <w:t xml:space="preserve">Podstawą do opracowania </w:t>
      </w:r>
      <w:r>
        <w:t>Programu funkcjonalno-użytkowego są</w:t>
      </w:r>
      <w:r w:rsidRPr="00666844">
        <w:t>:</w:t>
      </w:r>
    </w:p>
    <w:p w14:paraId="481D3DD0" w14:textId="77777777" w:rsidR="00AD0B2E" w:rsidRDefault="00AD0B2E" w:rsidP="00C20D91">
      <w:pPr>
        <w:numPr>
          <w:ilvl w:val="0"/>
          <w:numId w:val="36"/>
        </w:numPr>
      </w:pPr>
      <w:r w:rsidRPr="00666844">
        <w:t>Umowa z</w:t>
      </w:r>
      <w:r w:rsidRPr="00666844">
        <w:rPr>
          <w:spacing w:val="-6"/>
        </w:rPr>
        <w:t xml:space="preserve"> </w:t>
      </w:r>
      <w:r w:rsidRPr="00666844">
        <w:t>Zamawiającym</w:t>
      </w:r>
      <w:r>
        <w:t xml:space="preserve"> na opracowanie PFU;</w:t>
      </w:r>
    </w:p>
    <w:p w14:paraId="24D92B1B" w14:textId="458ABE79" w:rsidR="00AD0B2E" w:rsidRPr="00802C92" w:rsidRDefault="00AD0B2E" w:rsidP="00C20D91">
      <w:pPr>
        <w:numPr>
          <w:ilvl w:val="0"/>
          <w:numId w:val="36"/>
        </w:numPr>
        <w:rPr>
          <w:color w:val="FF0000"/>
        </w:rPr>
      </w:pPr>
      <w:r w:rsidRPr="00802C92">
        <w:rPr>
          <w:color w:val="FF0000"/>
        </w:rPr>
        <w:t>Wizje lokalne w każdej lokalizacji objętej PFU</w:t>
      </w:r>
      <w:r w:rsidR="00651D73" w:rsidRPr="00802C92">
        <w:rPr>
          <w:color w:val="FF0000"/>
        </w:rPr>
        <w:t xml:space="preserve"> wykonane w roku 2018</w:t>
      </w:r>
      <w:r w:rsidR="003A16C2" w:rsidRPr="00802C92">
        <w:rPr>
          <w:color w:val="FF0000"/>
        </w:rPr>
        <w:t xml:space="preserve"> </w:t>
      </w:r>
      <w:r w:rsidR="00002DF9" w:rsidRPr="00802C92">
        <w:rPr>
          <w:color w:val="FF0000"/>
        </w:rPr>
        <w:t>oraz w niektórych lokalizacjach w roku 2020</w:t>
      </w:r>
      <w:r w:rsidRPr="00802C92">
        <w:rPr>
          <w:color w:val="FF0000"/>
        </w:rPr>
        <w:t>;</w:t>
      </w:r>
    </w:p>
    <w:p w14:paraId="3A577CC8" w14:textId="77777777" w:rsidR="00AD0B2E" w:rsidRDefault="00AD0B2E" w:rsidP="00C20D91">
      <w:pPr>
        <w:numPr>
          <w:ilvl w:val="0"/>
          <w:numId w:val="36"/>
        </w:numPr>
      </w:pPr>
      <w:r w:rsidRPr="00666844">
        <w:t xml:space="preserve">Uzgodnienia wariantu </w:t>
      </w:r>
      <w:r>
        <w:t xml:space="preserve">realizacji inwestycji </w:t>
      </w:r>
      <w:r w:rsidRPr="00666844">
        <w:t>z Zamawiającym</w:t>
      </w:r>
      <w:r>
        <w:t>;</w:t>
      </w:r>
    </w:p>
    <w:p w14:paraId="495AD38E" w14:textId="77777777" w:rsidR="00AD0B2E" w:rsidRDefault="00AD0B2E" w:rsidP="00C20D91">
      <w:pPr>
        <w:numPr>
          <w:ilvl w:val="0"/>
          <w:numId w:val="36"/>
        </w:numPr>
      </w:pPr>
      <w:r>
        <w:t>Uzgodnienia miejsca montażu instalacji z Mieszkańcami;</w:t>
      </w:r>
    </w:p>
    <w:p w14:paraId="1C099D8E" w14:textId="77777777" w:rsidR="00AD0B2E" w:rsidRPr="00666844" w:rsidRDefault="00AD0B2E" w:rsidP="00C20D91">
      <w:pPr>
        <w:numPr>
          <w:ilvl w:val="0"/>
          <w:numId w:val="36"/>
        </w:numPr>
      </w:pPr>
      <w:r w:rsidRPr="00666844">
        <w:t>Rozporządzenie Ministra Infrastruktury z dnia 2 września 2004 r. w sprawie szczegółowego zakresu i formy dokumentacji projektowej, specyfikacji technicznych wykonania i odbioru robót budowlanych oraz programu funkcjonalno-użytkowego (</w:t>
      </w:r>
      <w:r w:rsidRPr="0007207D">
        <w:t>Dz. U. z 2013 r. poz.</w:t>
      </w:r>
      <w:r w:rsidRPr="0007207D">
        <w:rPr>
          <w:spacing w:val="-14"/>
        </w:rPr>
        <w:t xml:space="preserve"> </w:t>
      </w:r>
      <w:r w:rsidRPr="0007207D">
        <w:t>1129);</w:t>
      </w:r>
    </w:p>
    <w:p w14:paraId="37EE0E7A" w14:textId="77777777" w:rsidR="00AD0B2E" w:rsidRDefault="00AD0B2E" w:rsidP="00C20D91">
      <w:pPr>
        <w:numPr>
          <w:ilvl w:val="0"/>
          <w:numId w:val="36"/>
        </w:numPr>
      </w:pPr>
      <w:r w:rsidRPr="00666844">
        <w:t>Rozporządzenie Ministra Infrastruktury z dnia 18 maja 2004 r. w sprawie określenia metod i podstaw sporządzania kosztorysu inwestorskiego, obliczenia planowanych kosztów prac projektow</w:t>
      </w:r>
      <w:r w:rsidRPr="0007207D">
        <w:t>ych na podstawie informacji zawartych w programie funkcjonalno-</w:t>
      </w:r>
      <w:r w:rsidRPr="0007207D">
        <w:rPr>
          <w:spacing w:val="-21"/>
        </w:rPr>
        <w:t xml:space="preserve"> </w:t>
      </w:r>
      <w:r w:rsidRPr="0007207D">
        <w:t>użytkowym (Dz. U. z 2004 nr 130 poz.1389</w:t>
      </w:r>
      <w:r w:rsidRPr="00D369FB">
        <w:t>);</w:t>
      </w:r>
    </w:p>
    <w:p w14:paraId="42AE3982" w14:textId="67312DDF" w:rsidR="00AD0B2E" w:rsidRPr="00666844" w:rsidRDefault="00AD0B2E" w:rsidP="00C20D91">
      <w:pPr>
        <w:numPr>
          <w:ilvl w:val="0"/>
          <w:numId w:val="36"/>
        </w:numPr>
      </w:pPr>
      <w:r w:rsidRPr="00666844">
        <w:t>Rozporządzeniu Ministra Infrastruktury w sprawie warunków technicznych, jakim powinny odpowiadać budynki i ich usytuowanie z  dnia  12  kwietnia 2002 r. (</w:t>
      </w:r>
      <w:r w:rsidR="0007207D" w:rsidRPr="00802C92">
        <w:rPr>
          <w:rFonts w:cstheme="minorHAnsi"/>
        </w:rPr>
        <w:t>Dz.U. 2019 poz. 1065</w:t>
      </w:r>
      <w:r>
        <w:t>);</w:t>
      </w:r>
    </w:p>
    <w:p w14:paraId="30E10C3D" w14:textId="43114187" w:rsidR="00AD0B2E" w:rsidRDefault="00AD0B2E" w:rsidP="00C20D91">
      <w:pPr>
        <w:numPr>
          <w:ilvl w:val="0"/>
          <w:numId w:val="36"/>
        </w:numPr>
      </w:pPr>
      <w:r w:rsidRPr="001D1FD3">
        <w:t>Ustaw</w:t>
      </w:r>
      <w:r>
        <w:t>a</w:t>
      </w:r>
      <w:r w:rsidRPr="001D1FD3">
        <w:t xml:space="preserve"> z dnia 20 lutego 2015 r. o odnawialnych źródłach </w:t>
      </w:r>
      <w:r w:rsidRPr="008D1A6B">
        <w:t>energii (</w:t>
      </w:r>
      <w:r w:rsidR="0007207D" w:rsidRPr="00802C92">
        <w:rPr>
          <w:rFonts w:cstheme="minorHAnsi"/>
        </w:rPr>
        <w:t>Dz.U. 2020 poz. 261</w:t>
      </w:r>
      <w:r w:rsidRPr="008D1A6B">
        <w:rPr>
          <w:rFonts w:eastAsiaTheme="minorHAnsi"/>
        </w:rPr>
        <w:t>);</w:t>
      </w:r>
    </w:p>
    <w:p w14:paraId="449F5C19" w14:textId="77777777" w:rsidR="00AD0B2E" w:rsidRPr="006671FE" w:rsidRDefault="00AD0B2E" w:rsidP="00C20D91">
      <w:pPr>
        <w:pStyle w:val="Akapitzlist"/>
        <w:widowControl/>
        <w:numPr>
          <w:ilvl w:val="0"/>
          <w:numId w:val="36"/>
        </w:numPr>
        <w:autoSpaceDE w:val="0"/>
        <w:autoSpaceDN w:val="0"/>
        <w:adjustRightInd w:val="0"/>
        <w:spacing w:before="0"/>
        <w:ind w:left="714" w:hanging="357"/>
        <w:jc w:val="left"/>
        <w:rPr>
          <w:rFonts w:eastAsia="Calibri" w:cs="Cambria"/>
          <w:color w:val="000000"/>
          <w:lang w:eastAsia="pl-PL"/>
        </w:rPr>
      </w:pPr>
      <w:r w:rsidRPr="006671FE">
        <w:rPr>
          <w:rFonts w:eastAsia="Calibri" w:cs="Cambria"/>
          <w:color w:val="000000"/>
          <w:lang w:eastAsia="pl-PL"/>
        </w:rPr>
        <w:t xml:space="preserve">Inne przepisy oraz zasady wiedzy technicznej związane z przedmiotem zamówienia. </w:t>
      </w:r>
    </w:p>
    <w:p w14:paraId="309D000D" w14:textId="49BA657C" w:rsidR="00AD0B2E" w:rsidRDefault="00AD0B2E" w:rsidP="00AD0B2E"/>
    <w:p w14:paraId="0ED41433" w14:textId="7917AD4F" w:rsidR="0007207D" w:rsidRDefault="0007207D" w:rsidP="00AD0B2E"/>
    <w:p w14:paraId="1C60A62A" w14:textId="7E67D2A4" w:rsidR="0007207D" w:rsidRDefault="0007207D" w:rsidP="00AD0B2E"/>
    <w:p w14:paraId="7008CD85" w14:textId="77777777" w:rsidR="0007207D" w:rsidRDefault="0007207D" w:rsidP="00AD0B2E"/>
    <w:p w14:paraId="4AD4CB6F" w14:textId="77777777" w:rsidR="00017C23" w:rsidRDefault="00017C23" w:rsidP="00017C23">
      <w:pPr>
        <w:pStyle w:val="Nagwek2"/>
      </w:pPr>
      <w:bookmarkStart w:id="3" w:name="_Toc513984855"/>
      <w:r>
        <w:t>Część opisowa</w:t>
      </w:r>
      <w:bookmarkEnd w:id="3"/>
    </w:p>
    <w:p w14:paraId="608D31B8" w14:textId="77777777" w:rsidR="00017C23" w:rsidRDefault="00017C23" w:rsidP="00017C23">
      <w:pPr>
        <w:pStyle w:val="Nagwek3"/>
      </w:pPr>
      <w:bookmarkStart w:id="4" w:name="_Toc513984856"/>
      <w:r>
        <w:t>Opis przedmiotu zamówienia</w:t>
      </w:r>
      <w:bookmarkEnd w:id="4"/>
    </w:p>
    <w:p w14:paraId="1EF10FDC" w14:textId="58F74323" w:rsidR="00B5619F" w:rsidRPr="002F722A" w:rsidRDefault="00B5619F" w:rsidP="00B5619F">
      <w:pPr>
        <w:pStyle w:val="Tekstpodstawowy"/>
      </w:pPr>
      <w:r w:rsidRPr="00A815DD">
        <w:t>Przedmiotem zamówienia objęt</w:t>
      </w:r>
      <w:r>
        <w:t>ym</w:t>
      </w:r>
      <w:r w:rsidRPr="00A815DD">
        <w:t xml:space="preserve"> </w:t>
      </w:r>
      <w:r>
        <w:t>programem funkcjonalno-użytkowym</w:t>
      </w:r>
      <w:r w:rsidRPr="00A815DD">
        <w:t xml:space="preserve"> (PFU) jest </w:t>
      </w:r>
      <w:r w:rsidRPr="00203D55">
        <w:t>„</w:t>
      </w:r>
      <w:r w:rsidRPr="00B5619F">
        <w:rPr>
          <w:i/>
        </w:rPr>
        <w:t xml:space="preserve">Wykonanie instalacji </w:t>
      </w:r>
      <w:r w:rsidR="00AB401B">
        <w:rPr>
          <w:i/>
        </w:rPr>
        <w:t>kotłów na biomasę</w:t>
      </w:r>
      <w:r w:rsidRPr="00B5619F">
        <w:rPr>
          <w:i/>
        </w:rPr>
        <w:t xml:space="preserve"> na terenie </w:t>
      </w:r>
      <w:r w:rsidR="002B7454" w:rsidRPr="00084AA0">
        <w:t>Gmin</w:t>
      </w:r>
      <w:r w:rsidR="002B7454">
        <w:t>y</w:t>
      </w:r>
      <w:r w:rsidR="002B7454" w:rsidRPr="00084AA0">
        <w:t xml:space="preserve"> </w:t>
      </w:r>
      <w:r w:rsidR="004B1506">
        <w:t>Sośnicowice</w:t>
      </w:r>
      <w:r w:rsidR="00CA2254">
        <w:t xml:space="preserve">”, </w:t>
      </w:r>
      <w:r w:rsidRPr="007234F3">
        <w:t xml:space="preserve">w ramach projektu </w:t>
      </w:r>
      <w:r w:rsidRPr="002F722A">
        <w:t xml:space="preserve">pn.: </w:t>
      </w:r>
      <w:r w:rsidRPr="003A3CE3">
        <w:t>„</w:t>
      </w:r>
      <w:r w:rsidR="003A3CE3" w:rsidRPr="00802C92">
        <w:rPr>
          <w:rStyle w:val="Uwydatnienie"/>
          <w:b/>
        </w:rPr>
        <w:t>Odnawialne źródła</w:t>
      </w:r>
      <w:r w:rsidR="003A3CE3" w:rsidRPr="00802C92">
        <w:rPr>
          <w:rStyle w:val="st"/>
          <w:b/>
          <w:i/>
        </w:rPr>
        <w:t xml:space="preserve"> energii poprawą jakości środowiska naturalnego na terenie</w:t>
      </w:r>
      <w:r w:rsidR="003A3CE3" w:rsidRPr="00802C92">
        <w:rPr>
          <w:b/>
          <w:i/>
        </w:rPr>
        <w:t xml:space="preserve"> Gmin Partnerskich: Tarnowskie Góry, Gaszowice, Jejkowice, Lyski, Krupski Młyn, Kuźnia Raciborska, Nędza, Lelów, Psary, Sośnicowice, Tworóg</w:t>
      </w:r>
      <w:r w:rsidRPr="002F722A">
        <w:rPr>
          <w:color w:val="000000"/>
        </w:rPr>
        <w:t>”.</w:t>
      </w:r>
    </w:p>
    <w:p w14:paraId="23B95C3A" w14:textId="55B514F0" w:rsidR="00EA25F7" w:rsidRDefault="00EA25F7" w:rsidP="00527CEA">
      <w:pPr>
        <w:pStyle w:val="Tekstpodstawowy"/>
        <w:rPr>
          <w:b/>
        </w:rPr>
      </w:pPr>
    </w:p>
    <w:p w14:paraId="1913E4A1" w14:textId="77777777" w:rsidR="00EA25F7" w:rsidRDefault="00EA25F7" w:rsidP="00EA25F7"/>
    <w:p w14:paraId="2B36B9E0" w14:textId="77777777" w:rsidR="00345D1C" w:rsidRPr="00B74B2B" w:rsidRDefault="00345D1C" w:rsidP="00345D1C">
      <w:r w:rsidRPr="00404443">
        <w:lastRenderedPageBreak/>
        <w:t>Materialnym efektem realizacji przedsięwzięcia będzie wprowadzenie na terenie objętym projektem technologii umożliwiającej wykorzystanie energii odnawialnej.</w:t>
      </w:r>
      <w:r>
        <w:t xml:space="preserve"> Efekty realizacji</w:t>
      </w:r>
      <w:r w:rsidR="00844396">
        <w:t xml:space="preserve"> </w:t>
      </w:r>
      <w:r>
        <w:t>projektu</w:t>
      </w:r>
      <w:r w:rsidR="00844396">
        <w:t xml:space="preserve"> </w:t>
      </w:r>
      <w:r>
        <w:t>przeznaczone</w:t>
      </w:r>
      <w:r w:rsidR="00844396">
        <w:t xml:space="preserve"> </w:t>
      </w:r>
      <w:r>
        <w:t>będą</w:t>
      </w:r>
      <w:r w:rsidR="00844396">
        <w:t xml:space="preserve"> </w:t>
      </w:r>
      <w:r>
        <w:t>wyłącznie</w:t>
      </w:r>
      <w:r w:rsidR="00844396">
        <w:t xml:space="preserve"> </w:t>
      </w:r>
      <w:r>
        <w:t>na</w:t>
      </w:r>
      <w:r w:rsidR="00844396">
        <w:t xml:space="preserve"> </w:t>
      </w:r>
      <w:r>
        <w:t>potrzeby</w:t>
      </w:r>
      <w:r w:rsidR="00844396">
        <w:t xml:space="preserve"> </w:t>
      </w:r>
      <w:r>
        <w:t>gospodarstw</w:t>
      </w:r>
      <w:r w:rsidR="00844396">
        <w:t xml:space="preserve"> </w:t>
      </w:r>
      <w:r>
        <w:t>domowych</w:t>
      </w:r>
      <w:r w:rsidR="00844396">
        <w:t xml:space="preserve"> </w:t>
      </w:r>
      <w:r>
        <w:t>i</w:t>
      </w:r>
      <w:r w:rsidR="00844396">
        <w:t xml:space="preserve"> </w:t>
      </w:r>
      <w:r>
        <w:t>mogą</w:t>
      </w:r>
      <w:r w:rsidR="00844396">
        <w:t xml:space="preserve"> </w:t>
      </w:r>
      <w:r>
        <w:t>być</w:t>
      </w:r>
      <w:r w:rsidR="00844396">
        <w:t xml:space="preserve"> </w:t>
      </w:r>
      <w:r>
        <w:t>wykorzystywane wyłącznie do celów socjalno-bytowych.</w:t>
      </w:r>
    </w:p>
    <w:p w14:paraId="6D85817E" w14:textId="5419A071" w:rsidR="00345D1C" w:rsidRDefault="00345D1C" w:rsidP="00527CEA">
      <w:pPr>
        <w:pStyle w:val="Tekstpodstawowy"/>
      </w:pPr>
      <w:r w:rsidRPr="00404443">
        <w:t>Przedmiot</w:t>
      </w:r>
      <w:r w:rsidR="00844396">
        <w:t xml:space="preserve"> </w:t>
      </w:r>
      <w:r w:rsidRPr="00404443">
        <w:t>zamówienia</w:t>
      </w:r>
      <w:r w:rsidR="00844396">
        <w:t xml:space="preserve"> </w:t>
      </w:r>
      <w:r w:rsidRPr="00404443">
        <w:t>obejmuje</w:t>
      </w:r>
      <w:r w:rsidR="00844396">
        <w:t xml:space="preserve"> </w:t>
      </w:r>
      <w:r w:rsidRPr="00404443">
        <w:t>kompleksowe</w:t>
      </w:r>
      <w:r w:rsidR="00844396">
        <w:t xml:space="preserve"> </w:t>
      </w:r>
      <w:r w:rsidRPr="00404443">
        <w:t>zaprojektowanie</w:t>
      </w:r>
      <w:r w:rsidR="00844396">
        <w:t xml:space="preserve"> </w:t>
      </w:r>
      <w:r w:rsidRPr="00404443">
        <w:t>i</w:t>
      </w:r>
      <w:r w:rsidR="00844396">
        <w:t xml:space="preserve"> </w:t>
      </w:r>
      <w:r w:rsidRPr="00404443">
        <w:t>montaż</w:t>
      </w:r>
      <w:r w:rsidR="00844396">
        <w:t xml:space="preserve"> </w:t>
      </w:r>
      <w:r w:rsidRPr="00404443">
        <w:t xml:space="preserve">instalacji </w:t>
      </w:r>
      <w:r w:rsidR="00A534D3">
        <w:t>kotłów na biomasę</w:t>
      </w:r>
      <w:r>
        <w:t xml:space="preserve"> </w:t>
      </w:r>
      <w:r w:rsidR="00A534D3">
        <w:t>w</w:t>
      </w:r>
      <w:r w:rsidRPr="00D90AEB">
        <w:t xml:space="preserve"> obiektach prywatnych</w:t>
      </w:r>
      <w:r>
        <w:t xml:space="preserve"> domów jednorodzinnych mieszkańców </w:t>
      </w:r>
      <w:r w:rsidR="0007207D" w:rsidRPr="00084AA0">
        <w:t>Gmin</w:t>
      </w:r>
      <w:r w:rsidR="0007207D">
        <w:t>y</w:t>
      </w:r>
      <w:r w:rsidR="0007207D" w:rsidRPr="00084AA0">
        <w:t xml:space="preserve"> </w:t>
      </w:r>
      <w:r w:rsidR="004B1506">
        <w:t>Sośnicowice</w:t>
      </w:r>
      <w:r w:rsidR="00CA2254">
        <w:t>.</w:t>
      </w:r>
    </w:p>
    <w:p w14:paraId="1FC23150" w14:textId="77777777" w:rsidR="00A534D3" w:rsidRDefault="00A534D3" w:rsidP="00D433EC"/>
    <w:p w14:paraId="35C5A4AD" w14:textId="3EFC8493" w:rsidR="00D433EC" w:rsidRDefault="00D433EC" w:rsidP="00D433EC">
      <w:r w:rsidRPr="00404443">
        <w:t>Instalacj</w:t>
      </w:r>
      <w:r>
        <w:t>e</w:t>
      </w:r>
      <w:r w:rsidRPr="00404443">
        <w:t xml:space="preserve"> </w:t>
      </w:r>
      <w:r w:rsidRPr="00DC2C9C">
        <w:rPr>
          <w:b/>
        </w:rPr>
        <w:t>o łącznej mocy</w:t>
      </w:r>
      <w:r w:rsidR="00471EC5">
        <w:rPr>
          <w:b/>
        </w:rPr>
        <w:t xml:space="preserve"> </w:t>
      </w:r>
      <w:r w:rsidR="00471EC5" w:rsidRPr="00E2474B">
        <w:rPr>
          <w:b/>
        </w:rPr>
        <w:t>minimum</w:t>
      </w:r>
      <w:r w:rsidRPr="00E2474B">
        <w:rPr>
          <w:b/>
        </w:rPr>
        <w:t xml:space="preserve"> </w:t>
      </w:r>
      <w:r w:rsidR="001876E3">
        <w:rPr>
          <w:b/>
        </w:rPr>
        <w:t>521,45</w:t>
      </w:r>
      <w:r w:rsidR="00F303B2" w:rsidRPr="00E2474B">
        <w:rPr>
          <w:b/>
        </w:rPr>
        <w:t xml:space="preserve"> kW</w:t>
      </w:r>
      <w:r w:rsidR="00A534D3">
        <w:t xml:space="preserve"> </w:t>
      </w:r>
      <w:r w:rsidRPr="00E2474B">
        <w:t xml:space="preserve">zostaną zlokalizowane </w:t>
      </w:r>
      <w:r w:rsidR="00A534D3">
        <w:t>w</w:t>
      </w:r>
      <w:r w:rsidRPr="00E2474B">
        <w:t xml:space="preserve"> nieruchomościach mieszkańców </w:t>
      </w:r>
      <w:r w:rsidR="00CA2254">
        <w:t>Gminy</w:t>
      </w:r>
      <w:r w:rsidR="00CA2254" w:rsidRPr="00084AA0">
        <w:t xml:space="preserve"> </w:t>
      </w:r>
      <w:r w:rsidR="004B1506">
        <w:t>Sośnicowice</w:t>
      </w:r>
      <w:r w:rsidR="00CA2254" w:rsidRPr="00E2474B">
        <w:t xml:space="preserve"> </w:t>
      </w:r>
      <w:r w:rsidRPr="00E2474B">
        <w:t xml:space="preserve">– </w:t>
      </w:r>
      <w:r w:rsidRPr="002168A8">
        <w:t xml:space="preserve">łącznie </w:t>
      </w:r>
      <w:r w:rsidR="00A534D3">
        <w:t>w</w:t>
      </w:r>
      <w:r w:rsidRPr="002168A8">
        <w:t xml:space="preserve"> </w:t>
      </w:r>
      <w:r w:rsidR="00A2347B">
        <w:t>31</w:t>
      </w:r>
      <w:r w:rsidR="002B7454">
        <w:t xml:space="preserve"> </w:t>
      </w:r>
      <w:r w:rsidRPr="002168A8">
        <w:t xml:space="preserve">obiektach. </w:t>
      </w:r>
    </w:p>
    <w:p w14:paraId="7A4B5BE2" w14:textId="77777777" w:rsidR="00345D1C" w:rsidRDefault="00345D1C" w:rsidP="00345D1C"/>
    <w:p w14:paraId="50F49843" w14:textId="47F0B403" w:rsidR="000F6951" w:rsidRDefault="000F6951" w:rsidP="000F6951">
      <w:r>
        <w:t xml:space="preserve">Zakres prac należy wykonać w oparciu o własne projekty </w:t>
      </w:r>
      <w:r w:rsidR="00002DF9" w:rsidRPr="00802C92">
        <w:rPr>
          <w:color w:val="FF0000"/>
        </w:rPr>
        <w:t>budowlane</w:t>
      </w:r>
      <w:r w:rsidRPr="00802C92">
        <w:rPr>
          <w:color w:val="FF0000"/>
        </w:rPr>
        <w:t xml:space="preserve"> </w:t>
      </w:r>
      <w:r>
        <w:t>przygotowane przez osoby do tego uprawnione (zlecone przez Wykonawcę i uzgodnione z Zamawiającym).</w:t>
      </w:r>
    </w:p>
    <w:p w14:paraId="52821A4E" w14:textId="77777777" w:rsidR="000F6951" w:rsidRDefault="000F6951" w:rsidP="000F6951">
      <w:r>
        <w:t>Projekty należy wykonać zgodnie z:</w:t>
      </w:r>
    </w:p>
    <w:p w14:paraId="6438059D" w14:textId="77777777" w:rsidR="000F6951" w:rsidRDefault="000F6951" w:rsidP="00C20D91">
      <w:pPr>
        <w:pStyle w:val="Akapitzlist"/>
        <w:numPr>
          <w:ilvl w:val="0"/>
          <w:numId w:val="42"/>
        </w:numPr>
        <w:spacing w:before="0"/>
        <w:ind w:left="714" w:hanging="357"/>
      </w:pPr>
      <w:r>
        <w:t>Wymaganiami Specyfikacji Istotnych Warunków Zamówienia</w:t>
      </w:r>
    </w:p>
    <w:p w14:paraId="543C4BB9" w14:textId="41C55728" w:rsidR="000F6951" w:rsidRDefault="000F6951" w:rsidP="00C20D91">
      <w:pPr>
        <w:pStyle w:val="Akapitzlist"/>
        <w:numPr>
          <w:ilvl w:val="0"/>
          <w:numId w:val="42"/>
        </w:numPr>
        <w:spacing w:before="0"/>
        <w:ind w:left="714" w:hanging="357"/>
      </w:pPr>
      <w:r>
        <w:t>Programem funkcjonalno-użytkowym</w:t>
      </w:r>
      <w:r w:rsidR="003A3CE3">
        <w:t>.</w:t>
      </w:r>
    </w:p>
    <w:p w14:paraId="10DB87C7" w14:textId="77777777" w:rsidR="000F6951" w:rsidRDefault="000F6951" w:rsidP="00345D1C"/>
    <w:p w14:paraId="3810E18A" w14:textId="63FDB9D7" w:rsidR="00345D1C" w:rsidRDefault="00A534D3" w:rsidP="00345D1C">
      <w:r>
        <w:t>Kotły na biomasę</w:t>
      </w:r>
      <w:r w:rsidR="00345D1C">
        <w:t xml:space="preserve"> służą do </w:t>
      </w:r>
      <w:r>
        <w:t xml:space="preserve">ogrzewania obiektów i </w:t>
      </w:r>
      <w:r w:rsidR="00345D1C">
        <w:t xml:space="preserve">podgrzewania zimnej wody do celów użytkowych w gospodarstwie domowym za pomocą energii </w:t>
      </w:r>
      <w:r>
        <w:t>z biomasy</w:t>
      </w:r>
      <w:r w:rsidR="003A3CE3">
        <w:t xml:space="preserve"> (</w:t>
      </w:r>
      <w:r w:rsidR="003A3CE3" w:rsidRPr="00802C92">
        <w:rPr>
          <w:color w:val="FF0000"/>
        </w:rPr>
        <w:t>pelletu</w:t>
      </w:r>
      <w:r w:rsidR="003A3CE3">
        <w:t>)</w:t>
      </w:r>
      <w:r w:rsidR="00345D1C">
        <w:t>.</w:t>
      </w:r>
      <w:r w:rsidR="00844396">
        <w:t xml:space="preserve"> </w:t>
      </w:r>
      <w:r>
        <w:t>Moc minimalna określona dla danej lokalizacji</w:t>
      </w:r>
      <w:r w:rsidR="00844396">
        <w:t xml:space="preserve"> </w:t>
      </w:r>
      <w:r w:rsidR="00345D1C">
        <w:t>zależy</w:t>
      </w:r>
      <w:r w:rsidR="00844396">
        <w:t xml:space="preserve"> </w:t>
      </w:r>
      <w:r w:rsidR="00345D1C">
        <w:t>od</w:t>
      </w:r>
      <w:r w:rsidR="00844396">
        <w:t xml:space="preserve"> </w:t>
      </w:r>
      <w:r w:rsidR="0006649D">
        <w:t>dotychczasowego zużycia energii</w:t>
      </w:r>
      <w:r w:rsidR="005764C6">
        <w:t xml:space="preserve"> cieplnej, powierzchni obiektów, stanu technicznego or</w:t>
      </w:r>
      <w:r w:rsidR="002C2F49">
        <w:t>a</w:t>
      </w:r>
      <w:r w:rsidR="005764C6">
        <w:t>z sprawności dotychczasowego źródła ciepła a sprawności kotła na biomasę</w:t>
      </w:r>
      <w:r w:rsidR="00345D1C">
        <w:t xml:space="preserve">. </w:t>
      </w:r>
      <w:r w:rsidR="005764C6" w:rsidRPr="00802C92">
        <w:rPr>
          <w:color w:val="FF0000"/>
        </w:rPr>
        <w:t xml:space="preserve">Kotły na biomasę będą stanowiły po realizacji projektu </w:t>
      </w:r>
      <w:r w:rsidR="003A3CE3" w:rsidRPr="00802C92">
        <w:rPr>
          <w:color w:val="FF0000"/>
        </w:rPr>
        <w:t xml:space="preserve">główne </w:t>
      </w:r>
      <w:r w:rsidR="005764C6" w:rsidRPr="00802C92">
        <w:rPr>
          <w:color w:val="FF0000"/>
        </w:rPr>
        <w:t xml:space="preserve">źródło ciepła </w:t>
      </w:r>
      <w:r w:rsidR="0074125F" w:rsidRPr="00802C92">
        <w:rPr>
          <w:color w:val="FF0000"/>
        </w:rPr>
        <w:t xml:space="preserve">w </w:t>
      </w:r>
      <w:r w:rsidR="005764C6" w:rsidRPr="00802C92">
        <w:rPr>
          <w:color w:val="FF0000"/>
        </w:rPr>
        <w:t>danej lokalizacji.</w:t>
      </w:r>
      <w:r w:rsidR="003A3CE3" w:rsidRPr="00802C92">
        <w:rPr>
          <w:color w:val="FF0000"/>
        </w:rPr>
        <w:t xml:space="preserve"> </w:t>
      </w:r>
      <w:r w:rsidR="003A3CE3" w:rsidRPr="00802C92">
        <w:rPr>
          <w:b/>
          <w:bCs/>
          <w:color w:val="FF0000"/>
        </w:rPr>
        <w:t xml:space="preserve">Zamawiający zaznacza, że dobór mocy </w:t>
      </w:r>
      <w:r w:rsidR="003A16C2" w:rsidRPr="00802C92">
        <w:rPr>
          <w:b/>
          <w:bCs/>
          <w:color w:val="FF0000"/>
        </w:rPr>
        <w:t xml:space="preserve">części </w:t>
      </w:r>
      <w:r w:rsidR="003A3CE3" w:rsidRPr="00802C92">
        <w:rPr>
          <w:b/>
          <w:bCs/>
          <w:color w:val="FF0000"/>
        </w:rPr>
        <w:t>kotł</w:t>
      </w:r>
      <w:r w:rsidR="003A16C2" w:rsidRPr="00802C92">
        <w:rPr>
          <w:b/>
          <w:bCs/>
          <w:color w:val="FF0000"/>
        </w:rPr>
        <w:t>ów</w:t>
      </w:r>
      <w:r w:rsidR="003A3CE3" w:rsidRPr="00802C92">
        <w:rPr>
          <w:b/>
          <w:bCs/>
          <w:color w:val="FF0000"/>
        </w:rPr>
        <w:t xml:space="preserve"> wykonany był w </w:t>
      </w:r>
      <w:r w:rsidR="003A16C2" w:rsidRPr="00802C92">
        <w:rPr>
          <w:b/>
          <w:bCs/>
          <w:color w:val="FF0000"/>
        </w:rPr>
        <w:t>roku 2018,</w:t>
      </w:r>
      <w:r w:rsidR="003A3CE3" w:rsidRPr="00802C92">
        <w:rPr>
          <w:b/>
          <w:bCs/>
          <w:color w:val="FF0000"/>
        </w:rPr>
        <w:t xml:space="preserve"> stąd Wykonawca ma obowiązek zweryfikować prawidłowość doboru mocy urządzenia poprzez weryfikacj</w:t>
      </w:r>
      <w:r w:rsidR="0074125F" w:rsidRPr="00802C92">
        <w:rPr>
          <w:b/>
          <w:bCs/>
          <w:color w:val="FF0000"/>
        </w:rPr>
        <w:t>ę</w:t>
      </w:r>
      <w:r w:rsidR="003A3CE3" w:rsidRPr="00802C92">
        <w:rPr>
          <w:b/>
          <w:bCs/>
          <w:color w:val="FF0000"/>
        </w:rPr>
        <w:t xml:space="preserve"> aktualności danych wyjściowych budynku ujętych w opracowaniu zapotrzebowania w ciepło lub w innym równoważnym dokumencie, które zostaną przekazane Wykonawcy </w:t>
      </w:r>
      <w:r w:rsidR="0074125F" w:rsidRPr="00802C92">
        <w:rPr>
          <w:b/>
          <w:bCs/>
          <w:color w:val="FF0000"/>
        </w:rPr>
        <w:t xml:space="preserve">w trakcie wizji lokalnej przez </w:t>
      </w:r>
      <w:r w:rsidR="003A3CE3" w:rsidRPr="00802C92">
        <w:rPr>
          <w:b/>
          <w:bCs/>
          <w:color w:val="FF0000"/>
        </w:rPr>
        <w:t xml:space="preserve"> Mieszkańca</w:t>
      </w:r>
      <w:r w:rsidR="0074125F" w:rsidRPr="00802C92">
        <w:rPr>
          <w:b/>
          <w:bCs/>
          <w:color w:val="FF0000"/>
        </w:rPr>
        <w:t xml:space="preserve"> lub Zamawiającego</w:t>
      </w:r>
      <w:r w:rsidR="003A3CE3" w:rsidRPr="00802C92">
        <w:rPr>
          <w:b/>
          <w:bCs/>
          <w:color w:val="FF0000"/>
        </w:rPr>
        <w:t>.</w:t>
      </w:r>
    </w:p>
    <w:p w14:paraId="0D6AF460" w14:textId="77777777" w:rsidR="005764C6" w:rsidRDefault="005764C6" w:rsidP="00345D1C"/>
    <w:p w14:paraId="489C2697" w14:textId="77777777" w:rsidR="000F6951" w:rsidRDefault="000F6951" w:rsidP="000F6951">
      <w:pPr>
        <w:pStyle w:val="Standard"/>
        <w:spacing w:after="0"/>
        <w:jc w:val="both"/>
        <w:rPr>
          <w:rFonts w:asciiTheme="minorHAnsi" w:hAnsiTheme="minorHAnsi" w:cs="Arial"/>
        </w:rPr>
      </w:pPr>
      <w:r w:rsidRPr="00A815DD">
        <w:rPr>
          <w:rFonts w:asciiTheme="minorHAnsi" w:hAnsiTheme="minorHAnsi" w:cs="Arial"/>
        </w:rPr>
        <w:t xml:space="preserve">Realizacja zaplanowanych prac nie będzie stanowiła zagrożenia dla ochrony środowiska i nie będzie przedsięwzięciem mającym szkodliwy wpływ na środowisko naturalne. Program funkcjonalno-użytkowy jest stosowany jako dokument przetargowy. Oferta dostarczona przez Wykonawcę musi obejmować całość dostaw i </w:t>
      </w:r>
      <w:r>
        <w:rPr>
          <w:rFonts w:asciiTheme="minorHAnsi" w:hAnsiTheme="minorHAnsi" w:cs="Arial"/>
        </w:rPr>
        <w:t>prac</w:t>
      </w:r>
      <w:r w:rsidRPr="00A815DD">
        <w:rPr>
          <w:rFonts w:asciiTheme="minorHAnsi" w:hAnsiTheme="minorHAnsi" w:cs="Arial"/>
        </w:rPr>
        <w:t xml:space="preserve"> koniecznych do realizacji przedsięwzięcia, aż do momentu przekazania Zamawiającemu. Wykonawca w swoim zakresie ujmie także</w:t>
      </w:r>
      <w:r>
        <w:rPr>
          <w:rFonts w:asciiTheme="minorHAnsi" w:hAnsiTheme="minorHAnsi" w:cs="Arial"/>
        </w:rPr>
        <w:t xml:space="preserve"> </w:t>
      </w:r>
      <w:r w:rsidRPr="00A815DD">
        <w:rPr>
          <w:rFonts w:asciiTheme="minorHAnsi" w:hAnsiTheme="minorHAnsi" w:cs="Arial"/>
        </w:rPr>
        <w:t>te prace dodatkowe i elementy instalacji, które nie zostały wyszczególnione, lecz są ważne bądź niezbędne do poprawnego funkcjonowania i stabilnego działania</w:t>
      </w:r>
      <w:r>
        <w:rPr>
          <w:rFonts w:asciiTheme="minorHAnsi" w:hAnsiTheme="minorHAnsi" w:cs="Arial"/>
        </w:rPr>
        <w:t xml:space="preserve"> oraz dają gwarancję </w:t>
      </w:r>
      <w:r w:rsidRPr="00A815DD">
        <w:rPr>
          <w:rFonts w:asciiTheme="minorHAnsi" w:hAnsiTheme="minorHAnsi" w:cs="Arial"/>
        </w:rPr>
        <w:t>sprawnego i bezawaryjnego działania</w:t>
      </w:r>
      <w:r>
        <w:rPr>
          <w:rFonts w:asciiTheme="minorHAnsi" w:hAnsiTheme="minorHAnsi" w:cs="Arial"/>
        </w:rPr>
        <w:t>.</w:t>
      </w:r>
    </w:p>
    <w:p w14:paraId="29813B22" w14:textId="056773AA" w:rsidR="000F6951" w:rsidRDefault="000F6951" w:rsidP="000F6951">
      <w:pPr>
        <w:pStyle w:val="Standard"/>
        <w:spacing w:after="0"/>
        <w:jc w:val="both"/>
        <w:rPr>
          <w:rFonts w:asciiTheme="minorHAnsi" w:hAnsiTheme="minorHAnsi" w:cs="Arial"/>
        </w:rPr>
      </w:pPr>
      <w:r w:rsidRPr="00A815DD">
        <w:rPr>
          <w:rFonts w:asciiTheme="minorHAnsi" w:hAnsiTheme="minorHAnsi" w:cs="Arial"/>
        </w:rPr>
        <w:t xml:space="preserve">Użyte w niniejszym programie funkcjonalno-użytkowym nazwy elementów instalacji </w:t>
      </w:r>
      <w:r w:rsidR="005A0FDA">
        <w:rPr>
          <w:rFonts w:asciiTheme="minorHAnsi" w:hAnsiTheme="minorHAnsi" w:cs="Arial"/>
        </w:rPr>
        <w:t>kotłów na biomasę</w:t>
      </w:r>
      <w:r>
        <w:rPr>
          <w:rFonts w:asciiTheme="minorHAnsi" w:hAnsiTheme="minorHAnsi" w:cs="Arial"/>
        </w:rPr>
        <w:t xml:space="preserve"> </w:t>
      </w:r>
      <w:r w:rsidR="0074125F">
        <w:rPr>
          <w:rFonts w:asciiTheme="minorHAnsi" w:hAnsiTheme="minorHAnsi" w:cs="Arial"/>
        </w:rPr>
        <w:t>(</w:t>
      </w:r>
      <w:r w:rsidR="0074125F" w:rsidRPr="00802C92">
        <w:rPr>
          <w:rFonts w:asciiTheme="minorHAnsi" w:hAnsiTheme="minorHAnsi" w:cs="Arial"/>
          <w:color w:val="FF0000"/>
        </w:rPr>
        <w:t>pellet</w:t>
      </w:r>
      <w:r w:rsidR="0074125F">
        <w:rPr>
          <w:rFonts w:asciiTheme="minorHAnsi" w:hAnsiTheme="minorHAnsi" w:cs="Arial"/>
        </w:rPr>
        <w:t xml:space="preserve">) </w:t>
      </w:r>
      <w:r w:rsidRPr="00A815DD">
        <w:rPr>
          <w:rFonts w:asciiTheme="minorHAnsi" w:hAnsiTheme="minorHAnsi" w:cs="Arial"/>
        </w:rPr>
        <w:t xml:space="preserve">stanowią jedynie rozwiązanie przykładowe. Zastosowane w rzeczywistości elementy instalacji mają być równoważne, o parametrach nie gorszych technicznie i jakościowo niż przyjęte w niniejszym </w:t>
      </w:r>
      <w:r>
        <w:rPr>
          <w:rFonts w:asciiTheme="minorHAnsi" w:hAnsiTheme="minorHAnsi" w:cs="Arial"/>
        </w:rPr>
        <w:t>PFU</w:t>
      </w:r>
      <w:r w:rsidRPr="00A815DD">
        <w:rPr>
          <w:rFonts w:asciiTheme="minorHAnsi" w:hAnsiTheme="minorHAnsi" w:cs="Arial"/>
        </w:rPr>
        <w:t>.</w:t>
      </w:r>
    </w:p>
    <w:p w14:paraId="5DC65DBE" w14:textId="77777777" w:rsidR="000F6951" w:rsidRDefault="000F6951" w:rsidP="00345D1C"/>
    <w:p w14:paraId="1E072C6D" w14:textId="77777777" w:rsidR="000F6951" w:rsidRDefault="000F6951" w:rsidP="00345D1C"/>
    <w:p w14:paraId="49B594C8" w14:textId="77777777" w:rsidR="002C2F49" w:rsidRDefault="002C2F49" w:rsidP="00345D1C"/>
    <w:p w14:paraId="56198AF5" w14:textId="5C7A02B8" w:rsidR="002C2F49" w:rsidRDefault="002C2F49" w:rsidP="00345D1C"/>
    <w:p w14:paraId="4FC72F26" w14:textId="2768AAA2" w:rsidR="00802C92" w:rsidRDefault="00802C92" w:rsidP="00345D1C"/>
    <w:p w14:paraId="7566DCEB" w14:textId="283BB151" w:rsidR="00802C92" w:rsidRDefault="00802C92" w:rsidP="00345D1C"/>
    <w:p w14:paraId="150E3AAF" w14:textId="77777777" w:rsidR="00802C92" w:rsidRDefault="00802C92" w:rsidP="00345D1C"/>
    <w:p w14:paraId="6F7BB89F" w14:textId="77777777" w:rsidR="00017C23" w:rsidRDefault="00017C23" w:rsidP="00017C23">
      <w:pPr>
        <w:pStyle w:val="Nagwek3"/>
      </w:pPr>
      <w:bookmarkStart w:id="5" w:name="_Toc513984857"/>
      <w:r w:rsidRPr="00A815DD">
        <w:lastRenderedPageBreak/>
        <w:t>Charakterystyczne parametry określające zakres usług i robót budowlanych</w:t>
      </w:r>
      <w:bookmarkEnd w:id="5"/>
    </w:p>
    <w:p w14:paraId="4DBA222A" w14:textId="602A40C2" w:rsidR="00802C92" w:rsidRPr="002B7454" w:rsidRDefault="005764C6" w:rsidP="00883C0C">
      <w:pPr>
        <w:pStyle w:val="Standard"/>
        <w:spacing w:after="0"/>
        <w:jc w:val="both"/>
        <w:rPr>
          <w:color w:val="FF0000"/>
        </w:rPr>
      </w:pPr>
      <w:r>
        <w:rPr>
          <w:rFonts w:asciiTheme="minorHAnsi" w:hAnsiTheme="minorHAnsi" w:cs="Arial"/>
        </w:rPr>
        <w:t>W</w:t>
      </w:r>
      <w:r w:rsidR="000F6951" w:rsidRPr="009277C3">
        <w:rPr>
          <w:rFonts w:asciiTheme="minorHAnsi" w:hAnsiTheme="minorHAnsi" w:cs="Arial"/>
        </w:rPr>
        <w:t xml:space="preserve"> </w:t>
      </w:r>
      <w:r w:rsidR="00A2347B">
        <w:rPr>
          <w:rFonts w:asciiTheme="minorHAnsi" w:hAnsiTheme="minorHAnsi" w:cs="Arial"/>
        </w:rPr>
        <w:t>31</w:t>
      </w:r>
      <w:r w:rsidR="002B7454">
        <w:rPr>
          <w:rFonts w:asciiTheme="minorHAnsi" w:hAnsiTheme="minorHAnsi" w:cs="Arial"/>
        </w:rPr>
        <w:t xml:space="preserve"> </w:t>
      </w:r>
      <w:r w:rsidR="000F6951" w:rsidRPr="009277C3">
        <w:rPr>
          <w:rFonts w:asciiTheme="minorHAnsi" w:hAnsiTheme="minorHAnsi" w:cs="Arial"/>
        </w:rPr>
        <w:t xml:space="preserve">obiektach przewidziano instalację </w:t>
      </w:r>
      <w:r>
        <w:rPr>
          <w:rFonts w:asciiTheme="minorHAnsi" w:hAnsiTheme="minorHAnsi" w:cs="Arial"/>
        </w:rPr>
        <w:t xml:space="preserve">kotłów na biomasę </w:t>
      </w:r>
      <w:r w:rsidR="0074125F">
        <w:rPr>
          <w:rFonts w:asciiTheme="minorHAnsi" w:hAnsiTheme="minorHAnsi" w:cs="Arial"/>
        </w:rPr>
        <w:t xml:space="preserve">(pellet) </w:t>
      </w:r>
      <w:r>
        <w:rPr>
          <w:rFonts w:asciiTheme="minorHAnsi" w:hAnsiTheme="minorHAnsi" w:cs="Arial"/>
        </w:rPr>
        <w:t>o mocach minimum określonych w załączniku do PFU dla każdej z lokalizacji z osobna</w:t>
      </w:r>
      <w:r w:rsidR="00883C0C">
        <w:rPr>
          <w:rFonts w:asciiTheme="minorHAnsi" w:hAnsiTheme="minorHAnsi" w:cs="Arial"/>
        </w:rPr>
        <w:t>.</w:t>
      </w:r>
    </w:p>
    <w:p w14:paraId="78B14F76" w14:textId="77777777" w:rsidR="00802C92" w:rsidRDefault="00802C92" w:rsidP="005764C6">
      <w:pPr>
        <w:pStyle w:val="Standard"/>
        <w:spacing w:after="0"/>
        <w:jc w:val="both"/>
        <w:rPr>
          <w:rFonts w:asciiTheme="minorHAnsi" w:hAnsiTheme="minorHAnsi" w:cs="Arial"/>
        </w:rPr>
      </w:pPr>
    </w:p>
    <w:p w14:paraId="0ED11919" w14:textId="0758D543" w:rsidR="000F6951" w:rsidRPr="00A815DD" w:rsidRDefault="000F6951" w:rsidP="000F6951">
      <w:pPr>
        <w:pStyle w:val="Standard"/>
        <w:spacing w:after="0"/>
        <w:jc w:val="both"/>
        <w:rPr>
          <w:rFonts w:asciiTheme="minorHAnsi" w:hAnsiTheme="minorHAnsi" w:cs="Arial"/>
        </w:rPr>
      </w:pPr>
      <w:r w:rsidRPr="00A815DD">
        <w:rPr>
          <w:rFonts w:asciiTheme="minorHAnsi" w:hAnsiTheme="minorHAnsi" w:cs="Arial"/>
        </w:rPr>
        <w:t xml:space="preserve">Zaznacza się, że każdy z Wykonawców ubiegających się o zamówienie </w:t>
      </w:r>
      <w:r>
        <w:rPr>
          <w:rFonts w:asciiTheme="minorHAnsi" w:hAnsiTheme="minorHAnsi" w:cs="Arial"/>
        </w:rPr>
        <w:t>może</w:t>
      </w:r>
      <w:r w:rsidRPr="00A815DD">
        <w:rPr>
          <w:rFonts w:asciiTheme="minorHAnsi" w:hAnsiTheme="minorHAnsi" w:cs="Arial"/>
        </w:rPr>
        <w:t xml:space="preserve"> we własnym zakresie dokonać wizji lokalnej i zweryfikować udostępnione informacje. Każdy zainteresowany otrzyma możliwość swobodnego dokonania wizji lokalnej oraz obmiarów poszczególnych obiektów, pomieszczeń i instalacji, w terminie uzgodnionym z Zamawiającym</w:t>
      </w:r>
      <w:r w:rsidR="0074125F">
        <w:rPr>
          <w:rFonts w:asciiTheme="minorHAnsi" w:hAnsiTheme="minorHAnsi" w:cs="Arial"/>
        </w:rPr>
        <w:t xml:space="preserve">.  </w:t>
      </w:r>
    </w:p>
    <w:p w14:paraId="06BC8D2E" w14:textId="77777777" w:rsidR="000F6951" w:rsidRPr="00A815DD" w:rsidRDefault="000F6951" w:rsidP="000F6951">
      <w:pPr>
        <w:pStyle w:val="Standard"/>
        <w:spacing w:after="0"/>
        <w:ind w:firstLine="708"/>
        <w:jc w:val="both"/>
        <w:rPr>
          <w:rFonts w:asciiTheme="minorHAnsi" w:hAnsiTheme="minorHAnsi" w:cs="Arial"/>
        </w:rPr>
      </w:pPr>
    </w:p>
    <w:p w14:paraId="0A80E0ED" w14:textId="77777777" w:rsidR="000F6951" w:rsidRPr="00A815DD" w:rsidRDefault="000F6951" w:rsidP="000F6951">
      <w:pPr>
        <w:pStyle w:val="Standard"/>
        <w:spacing w:after="0"/>
        <w:rPr>
          <w:rFonts w:asciiTheme="minorHAnsi" w:hAnsiTheme="minorHAnsi" w:cs="Arial"/>
        </w:rPr>
      </w:pPr>
      <w:r w:rsidRPr="00A815DD">
        <w:rPr>
          <w:rFonts w:asciiTheme="minorHAnsi" w:hAnsiTheme="minorHAnsi" w:cs="Arial"/>
        </w:rPr>
        <w:t xml:space="preserve">Aby zadanie mogło zostać zrealizowane, niezbędne jest podjęcie </w:t>
      </w:r>
      <w:r>
        <w:rPr>
          <w:rFonts w:asciiTheme="minorHAnsi" w:hAnsiTheme="minorHAnsi" w:cs="Arial"/>
        </w:rPr>
        <w:t>działań</w:t>
      </w:r>
      <w:r w:rsidRPr="00A815DD">
        <w:rPr>
          <w:rFonts w:asciiTheme="minorHAnsi" w:hAnsiTheme="minorHAnsi" w:cs="Arial"/>
        </w:rPr>
        <w:t xml:space="preserve"> w zakresie:</w:t>
      </w:r>
    </w:p>
    <w:p w14:paraId="0D4194F4" w14:textId="77777777" w:rsidR="000F6951" w:rsidRPr="00A815DD" w:rsidRDefault="000F6951" w:rsidP="00C20D91">
      <w:pPr>
        <w:pStyle w:val="Standard"/>
        <w:numPr>
          <w:ilvl w:val="0"/>
          <w:numId w:val="43"/>
        </w:numPr>
        <w:spacing w:after="0"/>
        <w:rPr>
          <w:rFonts w:asciiTheme="minorHAnsi" w:hAnsiTheme="minorHAnsi" w:cs="Arial"/>
        </w:rPr>
      </w:pPr>
      <w:r>
        <w:rPr>
          <w:rFonts w:asciiTheme="minorHAnsi" w:hAnsiTheme="minorHAnsi" w:cs="Arial"/>
        </w:rPr>
        <w:t>p</w:t>
      </w:r>
      <w:r w:rsidRPr="00A815DD">
        <w:rPr>
          <w:rFonts w:asciiTheme="minorHAnsi" w:hAnsiTheme="minorHAnsi" w:cs="Arial"/>
        </w:rPr>
        <w:t>rac projektowych,</w:t>
      </w:r>
    </w:p>
    <w:p w14:paraId="27FC189A" w14:textId="77777777" w:rsidR="000F6951" w:rsidRPr="00A815DD" w:rsidRDefault="000F6951" w:rsidP="00C20D91">
      <w:pPr>
        <w:pStyle w:val="Standard"/>
        <w:numPr>
          <w:ilvl w:val="0"/>
          <w:numId w:val="43"/>
        </w:numPr>
        <w:spacing w:after="0"/>
        <w:rPr>
          <w:rFonts w:asciiTheme="minorHAnsi" w:hAnsiTheme="minorHAnsi" w:cs="Arial"/>
        </w:rPr>
      </w:pPr>
      <w:r w:rsidRPr="00A815DD">
        <w:rPr>
          <w:rFonts w:asciiTheme="minorHAnsi" w:hAnsiTheme="minorHAnsi" w:cs="Arial"/>
        </w:rPr>
        <w:t>robót montażowych i instalatorskich,</w:t>
      </w:r>
    </w:p>
    <w:p w14:paraId="0D489C1F" w14:textId="1681EA14" w:rsidR="000F6951" w:rsidRDefault="000F6951" w:rsidP="00C20D91">
      <w:pPr>
        <w:pStyle w:val="Standard"/>
        <w:numPr>
          <w:ilvl w:val="0"/>
          <w:numId w:val="43"/>
        </w:numPr>
        <w:spacing w:after="0"/>
        <w:rPr>
          <w:rFonts w:asciiTheme="minorHAnsi" w:hAnsiTheme="minorHAnsi" w:cs="Arial"/>
        </w:rPr>
      </w:pPr>
      <w:r w:rsidRPr="00A815DD">
        <w:rPr>
          <w:rFonts w:asciiTheme="minorHAnsi" w:hAnsiTheme="minorHAnsi" w:cs="Arial"/>
        </w:rPr>
        <w:t>p</w:t>
      </w:r>
      <w:r w:rsidR="005764C6">
        <w:rPr>
          <w:rFonts w:asciiTheme="minorHAnsi" w:hAnsiTheme="minorHAnsi" w:cs="Arial"/>
        </w:rPr>
        <w:t>rac organizacyjnych.</w:t>
      </w:r>
    </w:p>
    <w:p w14:paraId="229F5359" w14:textId="77777777" w:rsidR="00345D1C" w:rsidRDefault="00345D1C" w:rsidP="00345D1C">
      <w:pPr>
        <w:pStyle w:val="Standard"/>
        <w:spacing w:after="0"/>
        <w:rPr>
          <w:rFonts w:asciiTheme="minorHAnsi" w:hAnsiTheme="minorHAnsi" w:cs="Arial"/>
          <w:u w:val="single"/>
        </w:rPr>
      </w:pPr>
    </w:p>
    <w:p w14:paraId="554D44F6" w14:textId="77777777" w:rsidR="00345D1C" w:rsidRPr="00345D1C" w:rsidRDefault="00345D1C" w:rsidP="00345D1C">
      <w:pPr>
        <w:pStyle w:val="Standard"/>
        <w:spacing w:after="0"/>
        <w:rPr>
          <w:rFonts w:asciiTheme="minorHAnsi" w:hAnsiTheme="minorHAnsi" w:cs="Arial"/>
        </w:rPr>
      </w:pPr>
      <w:r w:rsidRPr="00345D1C">
        <w:rPr>
          <w:rFonts w:asciiTheme="minorHAnsi" w:hAnsiTheme="minorHAnsi" w:cs="Arial"/>
          <w:u w:val="single"/>
        </w:rPr>
        <w:t>Zakres poszczególnych prac obejmuje:</w:t>
      </w:r>
    </w:p>
    <w:p w14:paraId="105B8416" w14:textId="77777777" w:rsidR="00345D1C" w:rsidRPr="00345D1C" w:rsidRDefault="00345D1C" w:rsidP="00345D1C">
      <w:pPr>
        <w:pStyle w:val="Standard"/>
        <w:spacing w:after="0"/>
        <w:rPr>
          <w:rFonts w:asciiTheme="minorHAnsi" w:hAnsiTheme="minorHAnsi" w:cs="Arial"/>
          <w:u w:val="single"/>
        </w:rPr>
      </w:pPr>
    </w:p>
    <w:p w14:paraId="21E6F6FE" w14:textId="77777777" w:rsidR="00345D1C" w:rsidRPr="003A0F6E" w:rsidRDefault="00345D1C" w:rsidP="00C20D91">
      <w:pPr>
        <w:pStyle w:val="Standard"/>
        <w:numPr>
          <w:ilvl w:val="0"/>
          <w:numId w:val="31"/>
        </w:numPr>
        <w:spacing w:after="0"/>
        <w:rPr>
          <w:rFonts w:ascii="Georgia" w:hAnsi="Georgia" w:cs="Arial"/>
          <w:i/>
        </w:rPr>
      </w:pPr>
      <w:r w:rsidRPr="003A0F6E">
        <w:rPr>
          <w:rFonts w:ascii="Georgia" w:hAnsi="Georgia" w:cs="Arial"/>
          <w:b/>
          <w:i/>
        </w:rPr>
        <w:t>Prace projektowe</w:t>
      </w:r>
    </w:p>
    <w:p w14:paraId="639EFD6B" w14:textId="75FA1F1D" w:rsidR="000F6951" w:rsidRPr="005B5CAD" w:rsidRDefault="000F6951" w:rsidP="000F6951">
      <w:pPr>
        <w:pStyle w:val="Standard"/>
        <w:spacing w:after="0"/>
        <w:jc w:val="both"/>
        <w:rPr>
          <w:rFonts w:asciiTheme="minorHAnsi" w:hAnsiTheme="minorHAnsi" w:cs="Arial"/>
        </w:rPr>
      </w:pPr>
      <w:r w:rsidRPr="005B5CAD">
        <w:rPr>
          <w:rFonts w:asciiTheme="minorHAnsi" w:hAnsiTheme="minorHAnsi" w:cs="Arial"/>
        </w:rPr>
        <w:t xml:space="preserve">Przed podjęciem prac projektowych Wykonawca dokona inwentaryzacji faktycznego stanu technicznego wskazanych obiektów oraz stanu faktycznego instalacji </w:t>
      </w:r>
      <w:r>
        <w:rPr>
          <w:rFonts w:asciiTheme="minorHAnsi" w:hAnsiTheme="minorHAnsi" w:cs="Arial"/>
        </w:rPr>
        <w:t>wodnych i cieplnych</w:t>
      </w:r>
      <w:r w:rsidRPr="005B5CAD">
        <w:rPr>
          <w:rFonts w:asciiTheme="minorHAnsi" w:hAnsiTheme="minorHAnsi" w:cs="Arial"/>
        </w:rPr>
        <w:t xml:space="preserve"> obiektów w stopniu umo</w:t>
      </w:r>
      <w:r w:rsidRPr="005B5CAD">
        <w:rPr>
          <w:rFonts w:asciiTheme="minorHAnsi" w:eastAsia="TimesNewRoman" w:hAnsiTheme="minorHAnsi" w:cs="Arial"/>
        </w:rPr>
        <w:t>ż</w:t>
      </w:r>
      <w:r w:rsidRPr="005B5CAD">
        <w:rPr>
          <w:rFonts w:asciiTheme="minorHAnsi" w:hAnsiTheme="minorHAnsi" w:cs="Arial"/>
        </w:rPr>
        <w:t>liwiaj</w:t>
      </w:r>
      <w:r w:rsidRPr="005B5CAD">
        <w:rPr>
          <w:rFonts w:asciiTheme="minorHAnsi" w:eastAsia="TimesNewRoman" w:hAnsiTheme="minorHAnsi" w:cs="Arial"/>
        </w:rPr>
        <w:t>ą</w:t>
      </w:r>
      <w:r w:rsidRPr="005B5CAD">
        <w:rPr>
          <w:rFonts w:asciiTheme="minorHAnsi" w:hAnsiTheme="minorHAnsi" w:cs="Arial"/>
        </w:rPr>
        <w:t>cym wykonanie kompletnej dokumentacji projektowej dla cało</w:t>
      </w:r>
      <w:r w:rsidRPr="005B5CAD">
        <w:rPr>
          <w:rFonts w:asciiTheme="minorHAnsi" w:eastAsia="TimesNewRoman" w:hAnsiTheme="minorHAnsi" w:cs="Arial"/>
        </w:rPr>
        <w:t>ś</w:t>
      </w:r>
      <w:r w:rsidRPr="005B5CAD">
        <w:rPr>
          <w:rFonts w:asciiTheme="minorHAnsi" w:hAnsiTheme="minorHAnsi" w:cs="Arial"/>
        </w:rPr>
        <w:t>ci przedsi</w:t>
      </w:r>
      <w:r w:rsidRPr="005B5CAD">
        <w:rPr>
          <w:rFonts w:asciiTheme="minorHAnsi" w:eastAsia="TimesNewRoman" w:hAnsiTheme="minorHAnsi" w:cs="Arial"/>
        </w:rPr>
        <w:t>ę</w:t>
      </w:r>
      <w:r w:rsidRPr="005B5CAD">
        <w:rPr>
          <w:rFonts w:asciiTheme="minorHAnsi" w:hAnsiTheme="minorHAnsi" w:cs="Arial"/>
        </w:rPr>
        <w:t>wzi</w:t>
      </w:r>
      <w:r w:rsidRPr="005B5CAD">
        <w:rPr>
          <w:rFonts w:asciiTheme="minorHAnsi" w:eastAsia="TimesNewRoman" w:hAnsiTheme="minorHAnsi" w:cs="Arial"/>
        </w:rPr>
        <w:t>ę</w:t>
      </w:r>
      <w:r w:rsidRPr="005B5CAD">
        <w:rPr>
          <w:rFonts w:asciiTheme="minorHAnsi" w:hAnsiTheme="minorHAnsi" w:cs="Arial"/>
        </w:rPr>
        <w:t xml:space="preserve">cia, </w:t>
      </w:r>
      <w:r w:rsidRPr="00802C92">
        <w:rPr>
          <w:rFonts w:asciiTheme="minorHAnsi" w:hAnsiTheme="minorHAnsi" w:cs="Arial"/>
          <w:color w:val="FF0000"/>
        </w:rPr>
        <w:t xml:space="preserve">a także </w:t>
      </w:r>
      <w:r w:rsidR="0007207D" w:rsidRPr="00802C92">
        <w:rPr>
          <w:rFonts w:asciiTheme="minorHAnsi" w:hAnsiTheme="minorHAnsi" w:cs="Arial"/>
          <w:color w:val="FF0000"/>
        </w:rPr>
        <w:t xml:space="preserve">wykona </w:t>
      </w:r>
      <w:r w:rsidRPr="00802C92">
        <w:rPr>
          <w:rFonts w:asciiTheme="minorHAnsi" w:hAnsiTheme="minorHAnsi" w:cs="Arial"/>
          <w:color w:val="FF0000"/>
        </w:rPr>
        <w:t xml:space="preserve">wszelkie konieczne </w:t>
      </w:r>
      <w:r w:rsidR="0074125F" w:rsidRPr="00802C92">
        <w:rPr>
          <w:rFonts w:asciiTheme="minorHAnsi" w:hAnsiTheme="minorHAnsi" w:cs="Arial"/>
          <w:color w:val="FF0000"/>
        </w:rPr>
        <w:t>opracowania lub</w:t>
      </w:r>
      <w:r w:rsidR="0074125F">
        <w:rPr>
          <w:rFonts w:asciiTheme="minorHAnsi" w:hAnsiTheme="minorHAnsi" w:cs="Arial"/>
        </w:rPr>
        <w:t xml:space="preserve"> </w:t>
      </w:r>
      <w:r w:rsidRPr="005B5CAD">
        <w:rPr>
          <w:rFonts w:asciiTheme="minorHAnsi" w:hAnsiTheme="minorHAnsi" w:cs="Arial"/>
        </w:rPr>
        <w:t xml:space="preserve">ekspertyzy (jeśli będą wymagane). </w:t>
      </w:r>
    </w:p>
    <w:p w14:paraId="656CE27D" w14:textId="4B9D1E3C" w:rsidR="000F6951" w:rsidRPr="005B5CAD" w:rsidRDefault="000F6951" w:rsidP="000F6951">
      <w:pPr>
        <w:pStyle w:val="Standard"/>
        <w:spacing w:after="0"/>
        <w:jc w:val="both"/>
        <w:rPr>
          <w:rFonts w:asciiTheme="minorHAnsi" w:hAnsiTheme="minorHAnsi" w:cs="Arial"/>
        </w:rPr>
      </w:pPr>
      <w:r w:rsidRPr="005B5CAD">
        <w:rPr>
          <w:rFonts w:asciiTheme="minorHAnsi" w:hAnsiTheme="minorHAnsi" w:cs="Arial"/>
        </w:rPr>
        <w:t xml:space="preserve">W ramach przedmiotu zamówienia w zakresie opracowania projektów, Wykonawca sporządzi kompletny projekt </w:t>
      </w:r>
      <w:r w:rsidR="0074125F" w:rsidRPr="00802C92">
        <w:rPr>
          <w:rFonts w:asciiTheme="minorHAnsi" w:hAnsiTheme="minorHAnsi" w:cs="Arial"/>
          <w:color w:val="FF0000"/>
        </w:rPr>
        <w:t xml:space="preserve">budowlany </w:t>
      </w:r>
      <w:r w:rsidRPr="005B5CAD">
        <w:rPr>
          <w:rFonts w:asciiTheme="minorHAnsi" w:hAnsiTheme="minorHAnsi" w:cs="Arial"/>
        </w:rPr>
        <w:t xml:space="preserve">dla każdej instalacji obejmujący:  </w:t>
      </w:r>
    </w:p>
    <w:p w14:paraId="1D39AF7A" w14:textId="77777777" w:rsidR="000F6951" w:rsidRPr="005B5CAD" w:rsidRDefault="000F6951" w:rsidP="00C20D91">
      <w:pPr>
        <w:pStyle w:val="Standard"/>
        <w:numPr>
          <w:ilvl w:val="0"/>
          <w:numId w:val="44"/>
        </w:numPr>
        <w:spacing w:after="0"/>
        <w:rPr>
          <w:rFonts w:asciiTheme="minorHAnsi" w:hAnsiTheme="minorHAnsi" w:cs="Arial"/>
        </w:rPr>
      </w:pPr>
      <w:r w:rsidRPr="005B5CAD">
        <w:rPr>
          <w:rFonts w:asciiTheme="minorHAnsi" w:hAnsiTheme="minorHAnsi" w:cs="Arial"/>
        </w:rPr>
        <w:t xml:space="preserve">część opisową,  </w:t>
      </w:r>
    </w:p>
    <w:p w14:paraId="490D9B89" w14:textId="58EEE90A" w:rsidR="000F6951" w:rsidRPr="005B5CAD" w:rsidRDefault="000F6951" w:rsidP="00C20D91">
      <w:pPr>
        <w:pStyle w:val="Standard"/>
        <w:numPr>
          <w:ilvl w:val="0"/>
          <w:numId w:val="44"/>
        </w:numPr>
        <w:spacing w:after="0"/>
        <w:rPr>
          <w:rFonts w:asciiTheme="minorHAnsi" w:hAnsiTheme="minorHAnsi" w:cs="Arial"/>
        </w:rPr>
      </w:pPr>
      <w:r w:rsidRPr="005B5CAD">
        <w:rPr>
          <w:rFonts w:asciiTheme="minorHAnsi" w:hAnsiTheme="minorHAnsi" w:cs="Arial"/>
        </w:rPr>
        <w:t xml:space="preserve">niezbędne obliczenia techniczne,   </w:t>
      </w:r>
    </w:p>
    <w:p w14:paraId="2A7C285C" w14:textId="01A38D71" w:rsidR="000F6951" w:rsidRPr="005B5CAD" w:rsidRDefault="000F6951" w:rsidP="00C20D91">
      <w:pPr>
        <w:pStyle w:val="Standard"/>
        <w:numPr>
          <w:ilvl w:val="0"/>
          <w:numId w:val="44"/>
        </w:numPr>
        <w:spacing w:after="0"/>
        <w:rPr>
          <w:rFonts w:asciiTheme="minorHAnsi" w:hAnsiTheme="minorHAnsi" w:cs="Arial"/>
        </w:rPr>
      </w:pPr>
      <w:r w:rsidRPr="005B5CAD">
        <w:rPr>
          <w:rFonts w:asciiTheme="minorHAnsi" w:hAnsiTheme="minorHAnsi" w:cs="Arial"/>
        </w:rPr>
        <w:t xml:space="preserve">schematy, rzuty, rysunki,  </w:t>
      </w:r>
    </w:p>
    <w:p w14:paraId="10EAA0B4" w14:textId="048E8232" w:rsidR="0074125F" w:rsidRPr="00802C92" w:rsidRDefault="000F6951" w:rsidP="00C20D91">
      <w:pPr>
        <w:pStyle w:val="Standard"/>
        <w:numPr>
          <w:ilvl w:val="0"/>
          <w:numId w:val="44"/>
        </w:numPr>
        <w:spacing w:after="0"/>
        <w:rPr>
          <w:rFonts w:asciiTheme="minorHAnsi" w:hAnsiTheme="minorHAnsi" w:cs="Arial"/>
          <w:color w:val="FF0000"/>
        </w:rPr>
      </w:pPr>
      <w:r w:rsidRPr="005B5CAD">
        <w:rPr>
          <w:rFonts w:asciiTheme="minorHAnsi" w:hAnsiTheme="minorHAnsi" w:cs="Arial"/>
        </w:rPr>
        <w:t>karty katalogowe oraz certyfikaty dopuszczenia do użytku zastosowanych komponentów</w:t>
      </w:r>
      <w:r w:rsidR="003A16C2">
        <w:rPr>
          <w:rFonts w:asciiTheme="minorHAnsi" w:hAnsiTheme="minorHAnsi" w:cs="Arial"/>
        </w:rPr>
        <w:t xml:space="preserve"> w </w:t>
      </w:r>
      <w:r w:rsidR="003A16C2" w:rsidRPr="00802C92">
        <w:rPr>
          <w:rFonts w:asciiTheme="minorHAnsi" w:hAnsiTheme="minorHAnsi" w:cs="Arial"/>
          <w:color w:val="FF0000"/>
        </w:rPr>
        <w:t>języku polskim</w:t>
      </w:r>
      <w:r w:rsidR="0074125F" w:rsidRPr="00802C92">
        <w:rPr>
          <w:rFonts w:asciiTheme="minorHAnsi" w:hAnsiTheme="minorHAnsi" w:cs="Arial"/>
          <w:color w:val="FF0000"/>
        </w:rPr>
        <w:t>,</w:t>
      </w:r>
    </w:p>
    <w:p w14:paraId="78250D36" w14:textId="6FD16443" w:rsidR="000F6951" w:rsidRPr="00802C92" w:rsidRDefault="0074125F" w:rsidP="00C20D91">
      <w:pPr>
        <w:pStyle w:val="Standard"/>
        <w:numPr>
          <w:ilvl w:val="0"/>
          <w:numId w:val="44"/>
        </w:numPr>
        <w:spacing w:after="0"/>
        <w:rPr>
          <w:rFonts w:asciiTheme="minorHAnsi" w:hAnsiTheme="minorHAnsi" w:cs="Arial"/>
          <w:color w:val="FF0000"/>
        </w:rPr>
      </w:pPr>
      <w:r w:rsidRPr="00802C92">
        <w:rPr>
          <w:rFonts w:asciiTheme="minorHAnsi" w:hAnsiTheme="minorHAnsi" w:cs="Arial"/>
          <w:color w:val="FF0000"/>
        </w:rPr>
        <w:t>odpowiednie uprawnienia projektowe</w:t>
      </w:r>
      <w:r w:rsidR="001440F6" w:rsidRPr="00802C92">
        <w:rPr>
          <w:rFonts w:asciiTheme="minorHAnsi" w:hAnsiTheme="minorHAnsi" w:cs="Arial"/>
          <w:color w:val="FF0000"/>
        </w:rPr>
        <w:t>.</w:t>
      </w:r>
      <w:r w:rsidR="000F6951" w:rsidRPr="00802C92">
        <w:rPr>
          <w:rFonts w:asciiTheme="minorHAnsi" w:hAnsiTheme="minorHAnsi" w:cs="Arial"/>
          <w:color w:val="FF0000"/>
        </w:rPr>
        <w:t xml:space="preserve"> </w:t>
      </w:r>
    </w:p>
    <w:p w14:paraId="75A51D65" w14:textId="77777777" w:rsidR="000F6951" w:rsidRPr="005B5CAD" w:rsidRDefault="000F6951" w:rsidP="000F6951">
      <w:pPr>
        <w:pStyle w:val="Standard"/>
        <w:tabs>
          <w:tab w:val="left" w:pos="915"/>
        </w:tabs>
        <w:spacing w:after="0"/>
        <w:jc w:val="both"/>
        <w:rPr>
          <w:rFonts w:asciiTheme="minorHAnsi" w:hAnsiTheme="minorHAnsi" w:cs="Arial"/>
        </w:rPr>
      </w:pPr>
    </w:p>
    <w:p w14:paraId="5A65AA78" w14:textId="77777777" w:rsidR="000F6951" w:rsidRPr="005B5CAD" w:rsidRDefault="000F6951" w:rsidP="000F6951">
      <w:pPr>
        <w:pStyle w:val="Standard"/>
        <w:tabs>
          <w:tab w:val="left" w:pos="915"/>
        </w:tabs>
        <w:spacing w:after="0"/>
        <w:jc w:val="both"/>
        <w:rPr>
          <w:rFonts w:asciiTheme="minorHAnsi" w:hAnsiTheme="minorHAnsi" w:cs="Arial"/>
        </w:rPr>
      </w:pPr>
      <w:r w:rsidRPr="005B5CAD">
        <w:rPr>
          <w:rFonts w:asciiTheme="minorHAnsi" w:hAnsiTheme="minorHAnsi" w:cs="Arial"/>
        </w:rPr>
        <w:t xml:space="preserve">W  ramach  przedmiotu  zamówienia  w  zakresie  opracowania  dokumentacji  projektowej, Wykonawca  sporządzi następujące dokumenty:  </w:t>
      </w:r>
    </w:p>
    <w:p w14:paraId="0949A453" w14:textId="77CD34C9" w:rsidR="000F6951" w:rsidRPr="00802C92" w:rsidRDefault="000F6951" w:rsidP="00991855">
      <w:pPr>
        <w:pStyle w:val="Akapitzlist"/>
        <w:widowControl/>
        <w:numPr>
          <w:ilvl w:val="0"/>
          <w:numId w:val="5"/>
        </w:numPr>
        <w:suppressAutoHyphens/>
        <w:autoSpaceDN w:val="0"/>
        <w:spacing w:before="0"/>
        <w:textAlignment w:val="baseline"/>
        <w:rPr>
          <w:color w:val="FF0000"/>
        </w:rPr>
      </w:pPr>
      <w:r w:rsidRPr="00802C92">
        <w:rPr>
          <w:color w:val="FF0000"/>
        </w:rPr>
        <w:t xml:space="preserve">projekty  </w:t>
      </w:r>
      <w:r w:rsidR="001440F6" w:rsidRPr="00802C92">
        <w:rPr>
          <w:color w:val="FF0000"/>
        </w:rPr>
        <w:t xml:space="preserve">budowlane  </w:t>
      </w:r>
      <w:r w:rsidRPr="00802C92">
        <w:rPr>
          <w:color w:val="FF0000"/>
        </w:rPr>
        <w:t>(</w:t>
      </w:r>
      <w:r w:rsidR="001440F6" w:rsidRPr="00802C92">
        <w:rPr>
          <w:color w:val="FF0000"/>
        </w:rPr>
        <w:t xml:space="preserve">2  </w:t>
      </w:r>
      <w:r w:rsidRPr="00802C92">
        <w:rPr>
          <w:color w:val="FF0000"/>
        </w:rPr>
        <w:t xml:space="preserve">egz.  w  formie  utrwalonej  na piśmie oraz </w:t>
      </w:r>
      <w:r w:rsidR="001440F6" w:rsidRPr="00802C92">
        <w:rPr>
          <w:color w:val="FF0000"/>
        </w:rPr>
        <w:t xml:space="preserve">1 egz. </w:t>
      </w:r>
      <w:r w:rsidRPr="00802C92">
        <w:rPr>
          <w:color w:val="FF0000"/>
        </w:rPr>
        <w:t>w formie elektronicznej</w:t>
      </w:r>
      <w:r w:rsidR="00991855" w:rsidRPr="00802C92">
        <w:rPr>
          <w:color w:val="FF0000"/>
        </w:rPr>
        <w:t xml:space="preserve"> lub w 4 egz. w uzasadnionych przypadkach na żądanie Zamawiającego</w:t>
      </w:r>
      <w:r w:rsidRPr="00802C92">
        <w:rPr>
          <w:color w:val="FF0000"/>
        </w:rPr>
        <w:t>),</w:t>
      </w:r>
    </w:p>
    <w:p w14:paraId="6931B8C0" w14:textId="77777777" w:rsidR="000F6951" w:rsidRPr="00802C92" w:rsidRDefault="000F6951" w:rsidP="00235911">
      <w:pPr>
        <w:pStyle w:val="Akapitzlist"/>
        <w:widowControl/>
        <w:numPr>
          <w:ilvl w:val="0"/>
          <w:numId w:val="5"/>
        </w:numPr>
        <w:suppressAutoHyphens/>
        <w:autoSpaceDN w:val="0"/>
        <w:spacing w:before="0"/>
        <w:textAlignment w:val="baseline"/>
        <w:rPr>
          <w:color w:val="FF0000"/>
        </w:rPr>
      </w:pPr>
      <w:r w:rsidRPr="00802C92">
        <w:rPr>
          <w:color w:val="FF0000"/>
        </w:rPr>
        <w:t>przedmiar robót umożliwiający etapowe rozliczanie inwestycji,</w:t>
      </w:r>
    </w:p>
    <w:p w14:paraId="33898B39" w14:textId="166EEF98" w:rsidR="000F6951" w:rsidRPr="00802C92" w:rsidRDefault="000F6951" w:rsidP="00235911">
      <w:pPr>
        <w:pStyle w:val="Akapitzlist"/>
        <w:widowControl/>
        <w:numPr>
          <w:ilvl w:val="0"/>
          <w:numId w:val="5"/>
        </w:numPr>
        <w:suppressAutoHyphens/>
        <w:autoSpaceDN w:val="0"/>
        <w:spacing w:before="0"/>
        <w:textAlignment w:val="baseline"/>
        <w:rPr>
          <w:color w:val="FF0000"/>
        </w:rPr>
      </w:pPr>
      <w:r w:rsidRPr="00802C92">
        <w:rPr>
          <w:color w:val="FF0000"/>
        </w:rPr>
        <w:t>dokumentację powykonawczą z naniesionymi w sposób czytelny wszelkimi zmianami wprowadzonymi w trakcie budowy</w:t>
      </w:r>
      <w:r w:rsidR="001440F6" w:rsidRPr="00802C92">
        <w:rPr>
          <w:color w:val="FF0000"/>
        </w:rPr>
        <w:t>.</w:t>
      </w:r>
    </w:p>
    <w:p w14:paraId="52C74CC9" w14:textId="77777777" w:rsidR="000F6951" w:rsidRPr="005B5CAD" w:rsidRDefault="000F6951" w:rsidP="000F6951">
      <w:pPr>
        <w:widowControl/>
        <w:suppressAutoHyphens/>
        <w:autoSpaceDN w:val="0"/>
        <w:textAlignment w:val="baseline"/>
      </w:pPr>
    </w:p>
    <w:p w14:paraId="1029A4E8" w14:textId="1661613E" w:rsidR="00BB6E55" w:rsidRDefault="00BB6E55" w:rsidP="00BB6E55">
      <w:pPr>
        <w:spacing w:after="120"/>
      </w:pPr>
      <w:r w:rsidRPr="00345D1C">
        <w:t>Projekt</w:t>
      </w:r>
      <w:r>
        <w:t xml:space="preserve"> </w:t>
      </w:r>
      <w:r w:rsidRPr="00345D1C">
        <w:t>ten musi uwzględniać wymagania określone w Rozporządzeniu Ministra Infrastruktury z dnia 2 września 2004 r. w sprawie szczegółowego zakresu i formy dokumentacji projektowej, specyfikacji technicznych wykonania i odbioru robót budowlanych oraz programu funkcjonalno-</w:t>
      </w:r>
      <w:r w:rsidRPr="0007207D">
        <w:rPr>
          <w:rFonts w:cstheme="minorHAnsi"/>
        </w:rPr>
        <w:t>użytkowego (</w:t>
      </w:r>
      <w:r w:rsidRPr="00D369FB">
        <w:rPr>
          <w:rFonts w:cstheme="minorHAnsi"/>
        </w:rPr>
        <w:t>Dz.U. z 2013 r. poz. 1129</w:t>
      </w:r>
      <w:r w:rsidRPr="00806C4A">
        <w:rPr>
          <w:rFonts w:cstheme="minorHAnsi"/>
        </w:rPr>
        <w:t>), oraz ustawy z dnia 7 lipca 1994 r. – Prawo budowlane (</w:t>
      </w:r>
      <w:r w:rsidR="0007207D" w:rsidRPr="00802C92">
        <w:rPr>
          <w:rFonts w:cstheme="minorHAnsi"/>
        </w:rPr>
        <w:t>Dz.U. 2019 poz. 1186</w:t>
      </w:r>
      <w:r w:rsidRPr="000C7BEF">
        <w:t>)</w:t>
      </w:r>
      <w:r>
        <w:t>.</w:t>
      </w:r>
    </w:p>
    <w:p w14:paraId="28A824A3" w14:textId="78322792" w:rsidR="00BB6E55" w:rsidRPr="0097705E" w:rsidRDefault="00BB6E55" w:rsidP="00BB6E55">
      <w:pPr>
        <w:pStyle w:val="Standard"/>
        <w:spacing w:after="0"/>
        <w:jc w:val="both"/>
        <w:rPr>
          <w:rFonts w:asciiTheme="minorHAnsi" w:hAnsiTheme="minorHAnsi" w:cs="Arial"/>
        </w:rPr>
      </w:pPr>
      <w:r w:rsidRPr="0097705E">
        <w:rPr>
          <w:rFonts w:asciiTheme="minorHAnsi" w:hAnsiTheme="minorHAnsi" w:cs="Arial"/>
        </w:rPr>
        <w:t>Wykonawca opracuje i przedło</w:t>
      </w:r>
      <w:r w:rsidRPr="0097705E">
        <w:rPr>
          <w:rFonts w:asciiTheme="minorHAnsi" w:eastAsia="TimesNewRoman" w:hAnsiTheme="minorHAnsi" w:cs="Arial"/>
        </w:rPr>
        <w:t>ż</w:t>
      </w:r>
      <w:r w:rsidRPr="0097705E">
        <w:rPr>
          <w:rFonts w:asciiTheme="minorHAnsi" w:hAnsiTheme="minorHAnsi" w:cs="Arial"/>
        </w:rPr>
        <w:t>y do oceny koncepcj</w:t>
      </w:r>
      <w:r w:rsidRPr="0097705E">
        <w:rPr>
          <w:rFonts w:asciiTheme="minorHAnsi" w:eastAsia="TimesNewRoman" w:hAnsiTheme="minorHAnsi" w:cs="Arial"/>
        </w:rPr>
        <w:t xml:space="preserve">ę </w:t>
      </w:r>
      <w:r w:rsidRPr="0097705E">
        <w:rPr>
          <w:rFonts w:asciiTheme="minorHAnsi" w:hAnsiTheme="minorHAnsi" w:cs="Arial"/>
        </w:rPr>
        <w:t>projektow</w:t>
      </w:r>
      <w:r w:rsidRPr="0097705E">
        <w:rPr>
          <w:rFonts w:asciiTheme="minorHAnsi" w:eastAsia="TimesNewRoman" w:hAnsiTheme="minorHAnsi" w:cs="Arial"/>
        </w:rPr>
        <w:t xml:space="preserve">ą </w:t>
      </w:r>
      <w:r w:rsidRPr="0097705E">
        <w:rPr>
          <w:rFonts w:asciiTheme="minorHAnsi" w:hAnsiTheme="minorHAnsi" w:cs="Arial"/>
        </w:rPr>
        <w:t>przedstawiaj</w:t>
      </w:r>
      <w:r w:rsidRPr="0097705E">
        <w:rPr>
          <w:rFonts w:asciiTheme="minorHAnsi" w:eastAsia="TimesNewRoman" w:hAnsiTheme="minorHAnsi" w:cs="Arial"/>
        </w:rPr>
        <w:t>ą</w:t>
      </w:r>
      <w:r w:rsidRPr="0097705E">
        <w:rPr>
          <w:rFonts w:asciiTheme="minorHAnsi" w:hAnsiTheme="minorHAnsi" w:cs="Arial"/>
        </w:rPr>
        <w:t>c</w:t>
      </w:r>
      <w:r w:rsidRPr="0097705E">
        <w:rPr>
          <w:rFonts w:asciiTheme="minorHAnsi" w:eastAsia="TimesNewRoman" w:hAnsiTheme="minorHAnsi" w:cs="Arial"/>
        </w:rPr>
        <w:t xml:space="preserve">ą </w:t>
      </w:r>
      <w:r w:rsidRPr="0097705E">
        <w:rPr>
          <w:rFonts w:asciiTheme="minorHAnsi" w:hAnsiTheme="minorHAnsi" w:cs="Arial"/>
        </w:rPr>
        <w:t>proponowane rozwi</w:t>
      </w:r>
      <w:r w:rsidRPr="0097705E">
        <w:rPr>
          <w:rFonts w:asciiTheme="minorHAnsi" w:eastAsia="TimesNewRoman" w:hAnsiTheme="minorHAnsi" w:cs="Arial"/>
        </w:rPr>
        <w:t>ą</w:t>
      </w:r>
      <w:r w:rsidRPr="0097705E">
        <w:rPr>
          <w:rFonts w:asciiTheme="minorHAnsi" w:hAnsiTheme="minorHAnsi" w:cs="Arial"/>
        </w:rPr>
        <w:t>zania. Zamawiaj</w:t>
      </w:r>
      <w:r w:rsidRPr="0097705E">
        <w:rPr>
          <w:rFonts w:asciiTheme="minorHAnsi" w:eastAsia="TimesNewRoman" w:hAnsiTheme="minorHAnsi" w:cs="Arial"/>
        </w:rPr>
        <w:t>ą</w:t>
      </w:r>
      <w:r w:rsidRPr="0097705E">
        <w:rPr>
          <w:rFonts w:asciiTheme="minorHAnsi" w:hAnsiTheme="minorHAnsi" w:cs="Arial"/>
        </w:rPr>
        <w:t>cy zgłosi swoje uwagi do proponowanych rozwi</w:t>
      </w:r>
      <w:r w:rsidRPr="0097705E">
        <w:rPr>
          <w:rFonts w:asciiTheme="minorHAnsi" w:eastAsia="TimesNewRoman" w:hAnsiTheme="minorHAnsi" w:cs="Arial"/>
        </w:rPr>
        <w:t>ą</w:t>
      </w:r>
      <w:r w:rsidRPr="0097705E">
        <w:rPr>
          <w:rFonts w:asciiTheme="minorHAnsi" w:hAnsiTheme="minorHAnsi" w:cs="Arial"/>
        </w:rPr>
        <w:t>za</w:t>
      </w:r>
      <w:r w:rsidRPr="0097705E">
        <w:rPr>
          <w:rFonts w:asciiTheme="minorHAnsi" w:eastAsia="TimesNewRoman" w:hAnsiTheme="minorHAnsi" w:cs="Arial"/>
        </w:rPr>
        <w:t xml:space="preserve">ń </w:t>
      </w:r>
      <w:r w:rsidRPr="0097705E">
        <w:rPr>
          <w:rFonts w:asciiTheme="minorHAnsi" w:hAnsiTheme="minorHAnsi" w:cs="Arial"/>
        </w:rPr>
        <w:t xml:space="preserve">i wyda zalecenia do </w:t>
      </w:r>
      <w:r w:rsidRPr="0097705E">
        <w:rPr>
          <w:rFonts w:asciiTheme="minorHAnsi" w:hAnsiTheme="minorHAnsi" w:cs="Arial"/>
        </w:rPr>
        <w:lastRenderedPageBreak/>
        <w:t>uwzgl</w:t>
      </w:r>
      <w:r w:rsidRPr="0097705E">
        <w:rPr>
          <w:rFonts w:asciiTheme="minorHAnsi" w:eastAsia="TimesNewRoman" w:hAnsiTheme="minorHAnsi" w:cs="Arial"/>
        </w:rPr>
        <w:t>ę</w:t>
      </w:r>
      <w:r w:rsidRPr="0097705E">
        <w:rPr>
          <w:rFonts w:asciiTheme="minorHAnsi" w:hAnsiTheme="minorHAnsi" w:cs="Arial"/>
        </w:rPr>
        <w:t>dnienia w dokumentacji projektowej</w:t>
      </w:r>
      <w:r>
        <w:rPr>
          <w:rFonts w:asciiTheme="minorHAnsi" w:hAnsiTheme="minorHAnsi" w:cs="Arial"/>
        </w:rPr>
        <w:t xml:space="preserve"> w terminie 10</w:t>
      </w:r>
      <w:r w:rsidRPr="002A3117">
        <w:rPr>
          <w:rFonts w:asciiTheme="minorHAnsi" w:hAnsiTheme="minorHAnsi" w:cs="Arial"/>
        </w:rPr>
        <w:t xml:space="preserve"> </w:t>
      </w:r>
      <w:r w:rsidR="006034D5">
        <w:rPr>
          <w:rFonts w:asciiTheme="minorHAnsi" w:hAnsiTheme="minorHAnsi" w:cs="Arial"/>
        </w:rPr>
        <w:t>d</w:t>
      </w:r>
      <w:r w:rsidRPr="002A3117">
        <w:rPr>
          <w:rFonts w:asciiTheme="minorHAnsi" w:hAnsiTheme="minorHAnsi" w:cs="Arial"/>
        </w:rPr>
        <w:t>ni od otrzymania od Wykonawcy koncepcji projektowej</w:t>
      </w:r>
      <w:r w:rsidRPr="0097705E">
        <w:rPr>
          <w:rFonts w:asciiTheme="minorHAnsi" w:hAnsiTheme="minorHAnsi" w:cs="Arial"/>
        </w:rPr>
        <w:t>.</w:t>
      </w:r>
    </w:p>
    <w:p w14:paraId="55923836" w14:textId="2C5D614B" w:rsidR="00BB6E55" w:rsidRPr="00802C92" w:rsidRDefault="00BB6E55" w:rsidP="00BB6E55">
      <w:pPr>
        <w:pStyle w:val="Standard"/>
        <w:spacing w:after="0"/>
        <w:jc w:val="both"/>
        <w:rPr>
          <w:rFonts w:asciiTheme="minorHAnsi" w:hAnsiTheme="minorHAnsi" w:cs="Arial"/>
          <w:color w:val="FF0000"/>
        </w:rPr>
      </w:pPr>
      <w:r w:rsidRPr="0097705E">
        <w:rPr>
          <w:rFonts w:asciiTheme="minorHAnsi" w:hAnsiTheme="minorHAnsi" w:cs="Arial"/>
        </w:rPr>
        <w:t xml:space="preserve">Wykonawca przedłoży projekty </w:t>
      </w:r>
      <w:r w:rsidR="00991855" w:rsidRPr="00802C92">
        <w:rPr>
          <w:rFonts w:asciiTheme="minorHAnsi" w:hAnsiTheme="minorHAnsi" w:cs="Arial"/>
          <w:color w:val="FF0000"/>
        </w:rPr>
        <w:t>budowlane</w:t>
      </w:r>
      <w:r w:rsidRPr="00802C92">
        <w:rPr>
          <w:rFonts w:asciiTheme="minorHAnsi" w:hAnsiTheme="minorHAnsi" w:cs="Arial"/>
          <w:color w:val="FF0000"/>
        </w:rPr>
        <w:t xml:space="preserve"> </w:t>
      </w:r>
      <w:r w:rsidR="00991855" w:rsidRPr="0097705E">
        <w:rPr>
          <w:rFonts w:asciiTheme="minorHAnsi" w:hAnsiTheme="minorHAnsi" w:cs="Arial"/>
        </w:rPr>
        <w:t>Zamawiające</w:t>
      </w:r>
      <w:r w:rsidR="00991855">
        <w:rPr>
          <w:rFonts w:asciiTheme="minorHAnsi" w:hAnsiTheme="minorHAnsi" w:cs="Arial"/>
        </w:rPr>
        <w:t>mu</w:t>
      </w:r>
      <w:r w:rsidR="00991855" w:rsidRPr="0097705E">
        <w:rPr>
          <w:rFonts w:asciiTheme="minorHAnsi" w:hAnsiTheme="minorHAnsi" w:cs="Arial"/>
        </w:rPr>
        <w:t xml:space="preserve"> </w:t>
      </w:r>
      <w:r w:rsidRPr="0097705E">
        <w:rPr>
          <w:rFonts w:asciiTheme="minorHAnsi" w:hAnsiTheme="minorHAnsi" w:cs="Arial"/>
        </w:rPr>
        <w:t>w terminach</w:t>
      </w:r>
      <w:r>
        <w:rPr>
          <w:rFonts w:asciiTheme="minorHAnsi" w:hAnsiTheme="minorHAnsi" w:cs="Arial"/>
        </w:rPr>
        <w:t xml:space="preserve"> zgodnych z opracowanym harmonogramem rzeczowo-finansowym stanowiącym załącznik do umowy. Zamawiający zaakceptuje lub wniesie uwagi do dokumentacji w ciągu 10 dni od otrzymania kompletnej dokumentacji projektowej dla danej lokalizacji od Wykonawcy</w:t>
      </w:r>
      <w:r w:rsidR="00991855">
        <w:rPr>
          <w:rFonts w:asciiTheme="minorHAnsi" w:hAnsiTheme="minorHAnsi" w:cs="Arial"/>
        </w:rPr>
        <w:t xml:space="preserve">, </w:t>
      </w:r>
      <w:bookmarkStart w:id="6" w:name="_Hlk46777166"/>
      <w:r w:rsidR="00991855" w:rsidRPr="00802C92">
        <w:rPr>
          <w:rFonts w:asciiTheme="minorHAnsi" w:hAnsiTheme="minorHAnsi" w:cs="Arial"/>
          <w:color w:val="FF0000"/>
        </w:rPr>
        <w:t>z zastrzeżeniem, iż inspektor nadzoru dokonuje ostatecznej akceptacji przedstawionych rozwiązań technicznych ujętych w projekcie w trakcie odbiorów instalacji.</w:t>
      </w:r>
      <w:bookmarkEnd w:id="6"/>
    </w:p>
    <w:p w14:paraId="658355E4" w14:textId="11718188" w:rsidR="00BB6E55" w:rsidRDefault="00BB6E55" w:rsidP="00BB6E55">
      <w:pPr>
        <w:pStyle w:val="Standard"/>
        <w:spacing w:after="0"/>
        <w:jc w:val="both"/>
        <w:rPr>
          <w:rFonts w:asciiTheme="minorHAnsi" w:hAnsiTheme="minorHAnsi" w:cs="Arial"/>
        </w:rPr>
      </w:pPr>
    </w:p>
    <w:p w14:paraId="7A8309B4" w14:textId="77777777" w:rsidR="00BB6E55" w:rsidRPr="00A815DD" w:rsidRDefault="00BB6E55" w:rsidP="00BB6E55">
      <w:pPr>
        <w:pStyle w:val="Standard"/>
        <w:spacing w:after="0"/>
        <w:jc w:val="both"/>
        <w:rPr>
          <w:rFonts w:asciiTheme="minorHAnsi" w:hAnsiTheme="minorHAnsi" w:cs="Arial"/>
        </w:rPr>
      </w:pPr>
    </w:p>
    <w:p w14:paraId="6CE34281" w14:textId="77777777" w:rsidR="006034D5" w:rsidRPr="00345D1C" w:rsidRDefault="006034D5" w:rsidP="006034D5">
      <w:r w:rsidRPr="00345D1C">
        <w:t>Projekt, a potem monta</w:t>
      </w:r>
      <w:r w:rsidRPr="00345D1C">
        <w:rPr>
          <w:rFonts w:eastAsia="TimesNewRoman"/>
        </w:rPr>
        <w:t xml:space="preserve">ż </w:t>
      </w:r>
      <w:r>
        <w:t>kotła na biomasę</w:t>
      </w:r>
      <w:r w:rsidRPr="00345D1C">
        <w:t xml:space="preserve"> musi uwzgl</w:t>
      </w:r>
      <w:r w:rsidRPr="00345D1C">
        <w:rPr>
          <w:rFonts w:eastAsia="TimesNewRoman"/>
        </w:rPr>
        <w:t>ę</w:t>
      </w:r>
      <w:r w:rsidRPr="00345D1C">
        <w:t>dnia</w:t>
      </w:r>
      <w:r w:rsidRPr="00345D1C">
        <w:rPr>
          <w:rFonts w:eastAsia="TimesNewRoman"/>
        </w:rPr>
        <w:t xml:space="preserve">ć </w:t>
      </w:r>
      <w:r>
        <w:t>uwarunkowania techniczne kotłowni.</w:t>
      </w:r>
    </w:p>
    <w:p w14:paraId="74B902DF" w14:textId="77777777" w:rsidR="00633A96" w:rsidRDefault="00633A96" w:rsidP="00633A96">
      <w:r>
        <w:t xml:space="preserve">Zaprojektowane i wykonane rozwiązania w zakresie wymiany kotła centralnego ogrzewania muszą pokrywać zapotrzebowanie na energię potrzebną do ogrzewania budynku i ogrzania wody użytkowej </w:t>
      </w:r>
      <w:r>
        <w:br/>
        <w:t>w 100 %.</w:t>
      </w:r>
    </w:p>
    <w:p w14:paraId="14D34BDF" w14:textId="50B962B8" w:rsidR="00633A96" w:rsidRDefault="00633A96" w:rsidP="00633A96"/>
    <w:p w14:paraId="09126249" w14:textId="77777777" w:rsidR="00633A96" w:rsidRPr="001C0A69" w:rsidRDefault="00633A96" w:rsidP="00633A96">
      <w:r>
        <w:t xml:space="preserve">Należy zastosować kocioł opalany biomasą, czyli paliwem pochodzącym z odnawialnych źródeł (tj. pellet). </w:t>
      </w:r>
    </w:p>
    <w:p w14:paraId="66BDDE19" w14:textId="77777777" w:rsidR="00721C64" w:rsidRDefault="00721C64" w:rsidP="00BB6E55">
      <w:pPr>
        <w:pStyle w:val="Standard"/>
        <w:spacing w:after="0"/>
        <w:jc w:val="both"/>
        <w:rPr>
          <w:rFonts w:asciiTheme="minorHAnsi" w:hAnsiTheme="minorHAnsi" w:cs="Arial"/>
        </w:rPr>
      </w:pPr>
    </w:p>
    <w:p w14:paraId="20D834EE" w14:textId="77777777" w:rsidR="006034D5" w:rsidRDefault="006034D5" w:rsidP="00BB6E55">
      <w:pPr>
        <w:pStyle w:val="Standard"/>
        <w:spacing w:after="0"/>
        <w:jc w:val="both"/>
        <w:rPr>
          <w:rFonts w:asciiTheme="minorHAnsi" w:hAnsiTheme="minorHAnsi" w:cs="Arial"/>
        </w:rPr>
      </w:pPr>
    </w:p>
    <w:p w14:paraId="6FAFEF82" w14:textId="77777777" w:rsidR="00345D1C" w:rsidRPr="003A0F6E" w:rsidRDefault="00345D1C" w:rsidP="00C20D91">
      <w:pPr>
        <w:pStyle w:val="Standard"/>
        <w:numPr>
          <w:ilvl w:val="0"/>
          <w:numId w:val="31"/>
        </w:numPr>
        <w:spacing w:after="0"/>
        <w:jc w:val="both"/>
        <w:rPr>
          <w:rFonts w:ascii="Georgia" w:hAnsi="Georgia" w:cs="Arial"/>
          <w:b/>
          <w:i/>
        </w:rPr>
      </w:pPr>
      <w:r w:rsidRPr="003A0F6E">
        <w:rPr>
          <w:rFonts w:ascii="Georgia" w:hAnsi="Georgia" w:cs="Arial"/>
          <w:b/>
          <w:i/>
        </w:rPr>
        <w:t>Ro</w:t>
      </w:r>
      <w:r w:rsidR="003A0F6E">
        <w:rPr>
          <w:rFonts w:ascii="Georgia" w:hAnsi="Georgia" w:cs="Arial"/>
          <w:b/>
          <w:i/>
        </w:rPr>
        <w:t>boty montażowe i instalatorskie</w:t>
      </w:r>
    </w:p>
    <w:p w14:paraId="4B84388D" w14:textId="77777777" w:rsidR="00345D1C" w:rsidRPr="00345D1C" w:rsidRDefault="00345D1C" w:rsidP="00345D1C">
      <w:r w:rsidRPr="00345D1C">
        <w:t>W ramach przedmiotu zamówienia w zakresie wykonawstwa, Wykonawca wykona prace budowlano-instalacyjne obejmujące:</w:t>
      </w:r>
    </w:p>
    <w:p w14:paraId="599E657A" w14:textId="1FD93E86" w:rsidR="006034D5" w:rsidRPr="005B1D80" w:rsidRDefault="006034D5" w:rsidP="006034D5">
      <w:pPr>
        <w:pStyle w:val="Akapitzlist"/>
        <w:widowControl/>
        <w:numPr>
          <w:ilvl w:val="0"/>
          <w:numId w:val="6"/>
        </w:numPr>
        <w:suppressAutoHyphens/>
        <w:autoSpaceDN w:val="0"/>
        <w:spacing w:before="0"/>
        <w:textAlignment w:val="baseline"/>
      </w:pPr>
      <w:r w:rsidRPr="005B1D80">
        <w:t>demontaż istniejącego kotła centralnego ogrzewania i zbędnej armatury (piec i materiały z demontażu wykonawca w uzgodnieniu z właścicielem</w:t>
      </w:r>
      <w:r w:rsidR="00633A96" w:rsidRPr="005B1D80">
        <w:t xml:space="preserve"> nieruchomości</w:t>
      </w:r>
      <w:r w:rsidRPr="005B1D80">
        <w:t xml:space="preserve"> pozostawi w miejscu wskazanym przez </w:t>
      </w:r>
      <w:r w:rsidR="00633A96" w:rsidRPr="005B1D80">
        <w:t>właściciela nieruchomości</w:t>
      </w:r>
      <w:r w:rsidRPr="005B1D80">
        <w:t xml:space="preserve"> – w obrębie posesji)</w:t>
      </w:r>
      <w:r w:rsidR="00633A96" w:rsidRPr="005B1D80">
        <w:t>,</w:t>
      </w:r>
    </w:p>
    <w:p w14:paraId="6AEF5908" w14:textId="00A11E6F" w:rsidR="00633A96" w:rsidRPr="005B1D80" w:rsidRDefault="00633A96" w:rsidP="006034D5">
      <w:pPr>
        <w:pStyle w:val="Akapitzlist"/>
        <w:widowControl/>
        <w:numPr>
          <w:ilvl w:val="0"/>
          <w:numId w:val="6"/>
        </w:numPr>
        <w:suppressAutoHyphens/>
        <w:autoSpaceDN w:val="0"/>
        <w:spacing w:before="0"/>
        <w:textAlignment w:val="baseline"/>
      </w:pPr>
      <w:r w:rsidRPr="005B1D80">
        <w:rPr>
          <w:color w:val="000000"/>
        </w:rPr>
        <w:t>wykonanie montażu czopucha do komina,</w:t>
      </w:r>
    </w:p>
    <w:p w14:paraId="36EFDA9C" w14:textId="0D63222A" w:rsidR="00AE1EE9" w:rsidRPr="00802C92" w:rsidRDefault="00AE1EE9" w:rsidP="00AE1EE9">
      <w:pPr>
        <w:pStyle w:val="Akapitzlist"/>
        <w:widowControl/>
        <w:numPr>
          <w:ilvl w:val="0"/>
          <w:numId w:val="6"/>
        </w:numPr>
        <w:suppressAutoHyphens/>
        <w:autoSpaceDN w:val="0"/>
        <w:spacing w:before="0"/>
        <w:textAlignment w:val="baseline"/>
        <w:rPr>
          <w:color w:val="FF0000"/>
        </w:rPr>
      </w:pPr>
      <w:r w:rsidRPr="00802C92">
        <w:rPr>
          <w:color w:val="FF0000"/>
        </w:rPr>
        <w:t>zamontowanie zabezpieczeń instalacji w układzie otwartym lub zamkniętym</w:t>
      </w:r>
      <w:r w:rsidR="00E93F94" w:rsidRPr="00802C92">
        <w:rPr>
          <w:color w:val="FF0000"/>
        </w:rPr>
        <w:t xml:space="preserve"> zgodnie z obowiązującymi przepisami</w:t>
      </w:r>
      <w:r w:rsidRPr="00802C92">
        <w:rPr>
          <w:color w:val="FF0000"/>
        </w:rPr>
        <w:t>,</w:t>
      </w:r>
    </w:p>
    <w:p w14:paraId="2CA7ECDC" w14:textId="77777777" w:rsidR="006034D5" w:rsidRPr="005B1D80" w:rsidRDefault="006034D5" w:rsidP="006034D5">
      <w:pPr>
        <w:pStyle w:val="Akapitzlist"/>
        <w:widowControl/>
        <w:numPr>
          <w:ilvl w:val="0"/>
          <w:numId w:val="6"/>
        </w:numPr>
        <w:suppressAutoHyphens/>
        <w:autoSpaceDN w:val="0"/>
        <w:spacing w:before="0"/>
        <w:textAlignment w:val="baseline"/>
      </w:pPr>
      <w:r w:rsidRPr="005B1D80">
        <w:t>montaż kotła na biomasę wraz z całym oprzyrządowaniem,</w:t>
      </w:r>
    </w:p>
    <w:p w14:paraId="41369135" w14:textId="3777149D" w:rsidR="006034D5" w:rsidRPr="005B1D80" w:rsidRDefault="006034D5" w:rsidP="006034D5">
      <w:pPr>
        <w:pStyle w:val="Akapitzlist"/>
        <w:widowControl/>
        <w:numPr>
          <w:ilvl w:val="0"/>
          <w:numId w:val="6"/>
        </w:numPr>
        <w:suppressAutoHyphens/>
        <w:autoSpaceDN w:val="0"/>
        <w:spacing w:before="0"/>
        <w:textAlignment w:val="baseline"/>
      </w:pPr>
      <w:r w:rsidRPr="005B1D80">
        <w:t>podłączenie do istniejącej instalacji c.o. i c.w.u.</w:t>
      </w:r>
      <w:r w:rsidR="00633A96" w:rsidRPr="005B1D80">
        <w:t>,</w:t>
      </w:r>
    </w:p>
    <w:p w14:paraId="2C2344EE" w14:textId="24B3EC3F" w:rsidR="00633A96" w:rsidRPr="005B1D80" w:rsidRDefault="00633A96" w:rsidP="006034D5">
      <w:pPr>
        <w:pStyle w:val="Akapitzlist"/>
        <w:widowControl/>
        <w:numPr>
          <w:ilvl w:val="0"/>
          <w:numId w:val="6"/>
        </w:numPr>
        <w:suppressAutoHyphens/>
        <w:autoSpaceDN w:val="0"/>
        <w:spacing w:before="0"/>
        <w:textAlignment w:val="baseline"/>
      </w:pPr>
      <w:r w:rsidRPr="005B1D80">
        <w:rPr>
          <w:color w:val="000000"/>
        </w:rPr>
        <w:t>wykonanie montażu pomp obiegowych,</w:t>
      </w:r>
    </w:p>
    <w:p w14:paraId="64AEC754" w14:textId="4D8CD0A5" w:rsidR="00633A96" w:rsidRPr="005B1D80" w:rsidRDefault="00633A96" w:rsidP="006034D5">
      <w:pPr>
        <w:pStyle w:val="Akapitzlist"/>
        <w:widowControl/>
        <w:numPr>
          <w:ilvl w:val="0"/>
          <w:numId w:val="6"/>
        </w:numPr>
        <w:suppressAutoHyphens/>
        <w:autoSpaceDN w:val="0"/>
        <w:spacing w:before="0"/>
        <w:textAlignment w:val="baseline"/>
      </w:pPr>
      <w:r w:rsidRPr="005B1D80">
        <w:rPr>
          <w:color w:val="000000"/>
        </w:rPr>
        <w:t>wykonanie montażu układu sterująco-regulującego,</w:t>
      </w:r>
    </w:p>
    <w:p w14:paraId="656D7D90" w14:textId="77777777" w:rsidR="006034D5" w:rsidRPr="005B1D80" w:rsidRDefault="006034D5" w:rsidP="006034D5">
      <w:pPr>
        <w:pStyle w:val="Akapitzlist"/>
        <w:widowControl/>
        <w:numPr>
          <w:ilvl w:val="0"/>
          <w:numId w:val="6"/>
        </w:numPr>
        <w:suppressAutoHyphens/>
        <w:autoSpaceDN w:val="0"/>
        <w:spacing w:before="0"/>
        <w:textAlignment w:val="baseline"/>
      </w:pPr>
      <w:r w:rsidRPr="005B1D80">
        <w:t>wykonanie prac pomocniczych budowlanych (przebicia, otwory monta</w:t>
      </w:r>
      <w:r w:rsidRPr="005B1D80">
        <w:rPr>
          <w:rFonts w:eastAsia="TimesNewRoman"/>
        </w:rPr>
        <w:t>ż</w:t>
      </w:r>
      <w:r w:rsidRPr="005B1D80">
        <w:t>owe, przej</w:t>
      </w:r>
      <w:r w:rsidRPr="005B1D80">
        <w:rPr>
          <w:rFonts w:eastAsia="TimesNewRoman"/>
        </w:rPr>
        <w:t>ś</w:t>
      </w:r>
      <w:r w:rsidRPr="005B1D80">
        <w:t>cia instalacyjne przez przegrody budowlane, wypełnienie otworów oraz odtworzenie i naprawa cz</w:t>
      </w:r>
      <w:r w:rsidRPr="005B1D80">
        <w:rPr>
          <w:rFonts w:eastAsia="TimesNewRoman"/>
        </w:rPr>
        <w:t>ęś</w:t>
      </w:r>
      <w:r w:rsidRPr="005B1D80">
        <w:t>ci uszkodzonych wypraw (elementów wyko</w:t>
      </w:r>
      <w:r w:rsidRPr="005B1D80">
        <w:rPr>
          <w:rFonts w:eastAsia="TimesNewRoman"/>
        </w:rPr>
        <w:t>ń</w:t>
      </w:r>
      <w:r w:rsidRPr="005B1D80">
        <w:t>czeniowych) podczas wykonywania robót budowlanych),</w:t>
      </w:r>
    </w:p>
    <w:p w14:paraId="3476D8F3" w14:textId="77777777" w:rsidR="006034D5" w:rsidRPr="005B1D80" w:rsidRDefault="006034D5" w:rsidP="006034D5">
      <w:pPr>
        <w:pStyle w:val="Akapitzlist"/>
        <w:widowControl/>
        <w:numPr>
          <w:ilvl w:val="0"/>
          <w:numId w:val="6"/>
        </w:numPr>
        <w:suppressAutoHyphens/>
        <w:autoSpaceDN w:val="0"/>
        <w:spacing w:before="0"/>
        <w:textAlignment w:val="baseline"/>
      </w:pPr>
      <w:r w:rsidRPr="005B1D80">
        <w:t>wykonanie prac porządkowych mających na celu doprowadzenie obiektu do stanu pierwotnego,</w:t>
      </w:r>
    </w:p>
    <w:p w14:paraId="4E6DC1BC" w14:textId="79E2BB2B" w:rsidR="006034D5" w:rsidRPr="005B1D80" w:rsidRDefault="006034D5" w:rsidP="006034D5">
      <w:pPr>
        <w:pStyle w:val="Akapitzlist"/>
        <w:widowControl/>
        <w:numPr>
          <w:ilvl w:val="0"/>
          <w:numId w:val="6"/>
        </w:numPr>
        <w:suppressAutoHyphens/>
        <w:autoSpaceDN w:val="0"/>
        <w:spacing w:before="0"/>
        <w:textAlignment w:val="baseline"/>
      </w:pPr>
      <w:r w:rsidRPr="005B1D80">
        <w:t>przeprowadzenie rozruchu instalacj</w:t>
      </w:r>
      <w:r w:rsidR="005B1D80" w:rsidRPr="005B1D80">
        <w:t>i prób ciśnieniowych</w:t>
      </w:r>
      <w:r w:rsidR="00E93F94">
        <w:t>,</w:t>
      </w:r>
    </w:p>
    <w:p w14:paraId="63AE32DE" w14:textId="10BC76AB" w:rsidR="006034D5" w:rsidRPr="005B1D80" w:rsidRDefault="006034D5" w:rsidP="006034D5">
      <w:pPr>
        <w:pStyle w:val="Akapitzlist"/>
        <w:widowControl/>
        <w:numPr>
          <w:ilvl w:val="0"/>
          <w:numId w:val="6"/>
        </w:numPr>
        <w:suppressAutoHyphens/>
        <w:autoSpaceDN w:val="0"/>
        <w:spacing w:before="0"/>
        <w:textAlignment w:val="baseline"/>
      </w:pPr>
      <w:r w:rsidRPr="005B1D80">
        <w:t>kontrole, próby, uruc</w:t>
      </w:r>
      <w:r w:rsidR="005B1D80" w:rsidRPr="005B1D80">
        <w:t>homienie i regulacja instalacji,</w:t>
      </w:r>
    </w:p>
    <w:p w14:paraId="2921496D" w14:textId="09911AE0" w:rsidR="005B1D80" w:rsidRPr="005B1D80" w:rsidRDefault="005B1D80" w:rsidP="005B1D80">
      <w:pPr>
        <w:pStyle w:val="Akapitzlist"/>
        <w:widowControl/>
        <w:numPr>
          <w:ilvl w:val="0"/>
          <w:numId w:val="6"/>
        </w:numPr>
        <w:spacing w:before="0" w:after="160"/>
        <w:contextualSpacing/>
      </w:pPr>
      <w:r w:rsidRPr="005B1D80">
        <w:t xml:space="preserve">poddanie kotłowni badaniu kominiarskiego po montażu. </w:t>
      </w:r>
    </w:p>
    <w:p w14:paraId="7DB12A9B" w14:textId="77777777" w:rsidR="005B1D80" w:rsidRDefault="005B1D80" w:rsidP="005B1D80">
      <w:pPr>
        <w:widowControl/>
        <w:suppressAutoHyphens/>
        <w:autoSpaceDN w:val="0"/>
        <w:textAlignment w:val="baseline"/>
      </w:pPr>
    </w:p>
    <w:p w14:paraId="447F1BCB" w14:textId="77777777" w:rsidR="00345D1C" w:rsidRPr="003A0F6E" w:rsidRDefault="003A0F6E" w:rsidP="00C20D91">
      <w:pPr>
        <w:pStyle w:val="Standard"/>
        <w:numPr>
          <w:ilvl w:val="0"/>
          <w:numId w:val="31"/>
        </w:numPr>
        <w:spacing w:after="0"/>
        <w:rPr>
          <w:rFonts w:ascii="Georgia" w:hAnsi="Georgia" w:cs="Arial"/>
          <w:b/>
          <w:i/>
        </w:rPr>
      </w:pPr>
      <w:r>
        <w:rPr>
          <w:rFonts w:ascii="Georgia" w:hAnsi="Georgia" w:cs="Arial"/>
          <w:b/>
          <w:i/>
        </w:rPr>
        <w:t>Prace organizacyjno-szkoleniowe</w:t>
      </w:r>
    </w:p>
    <w:p w14:paraId="03B9C523" w14:textId="0A1FEEBB" w:rsidR="00BB6E55" w:rsidRDefault="00BB6E55" w:rsidP="00235911">
      <w:pPr>
        <w:pStyle w:val="Akapitzlist"/>
        <w:numPr>
          <w:ilvl w:val="0"/>
          <w:numId w:val="7"/>
        </w:numPr>
        <w:spacing w:before="0"/>
        <w:ind w:left="709" w:hanging="425"/>
      </w:pPr>
      <w:r w:rsidRPr="00345D1C">
        <w:t>sporzą</w:t>
      </w:r>
      <w:r w:rsidR="008102D1">
        <w:t xml:space="preserve">dzenie instrukcji eksploatacji </w:t>
      </w:r>
      <w:r w:rsidRPr="00345D1C">
        <w:t>instalacji</w:t>
      </w:r>
      <w:r w:rsidR="008102D1">
        <w:t xml:space="preserve"> w języku polskim</w:t>
      </w:r>
      <w:r>
        <w:t>,</w:t>
      </w:r>
    </w:p>
    <w:p w14:paraId="08CC8764" w14:textId="57B3F5A8" w:rsidR="00BB6E55" w:rsidRDefault="00BB6E55" w:rsidP="00235911">
      <w:pPr>
        <w:pStyle w:val="Akapitzlist"/>
        <w:widowControl/>
        <w:numPr>
          <w:ilvl w:val="0"/>
          <w:numId w:val="7"/>
        </w:numPr>
        <w:suppressAutoHyphens/>
        <w:autoSpaceDN w:val="0"/>
        <w:spacing w:before="0"/>
        <w:ind w:left="709" w:hanging="425"/>
        <w:textAlignment w:val="baseline"/>
      </w:pPr>
      <w:r>
        <w:lastRenderedPageBreak/>
        <w:t>przeprowadzenie instruktażu dla</w:t>
      </w:r>
      <w:r w:rsidRPr="00A815DD">
        <w:t xml:space="preserve"> właścicieli nieruchomości z zasad obsługi, użytkowania, konserwacji i bezpieczeństwa związanymi z użytkowaniem zainstalowanej instalacji,</w:t>
      </w:r>
    </w:p>
    <w:p w14:paraId="2972B93B" w14:textId="77777777" w:rsidR="00BB6E55" w:rsidRPr="00A815DD" w:rsidRDefault="00BB6E55" w:rsidP="00235911">
      <w:pPr>
        <w:pStyle w:val="Akapitzlist"/>
        <w:numPr>
          <w:ilvl w:val="0"/>
          <w:numId w:val="7"/>
        </w:numPr>
        <w:spacing w:before="0"/>
        <w:ind w:left="709" w:hanging="425"/>
      </w:pPr>
      <w:r w:rsidRPr="00345D1C">
        <w:t xml:space="preserve">sporządzenie protokołu z </w:t>
      </w:r>
      <w:r>
        <w:t xml:space="preserve">przeprowadzonego instruktażu </w:t>
      </w:r>
      <w:r w:rsidRPr="00345D1C">
        <w:t xml:space="preserve">z wyszczególnieniem co było przedmiotem </w:t>
      </w:r>
      <w:r>
        <w:t>instruktażu</w:t>
      </w:r>
      <w:r w:rsidRPr="00345D1C">
        <w:t xml:space="preserve"> i przekazanie instrukcji</w:t>
      </w:r>
      <w:r>
        <w:t>.</w:t>
      </w:r>
    </w:p>
    <w:p w14:paraId="3C9037CF" w14:textId="77777777" w:rsidR="00BB6E55" w:rsidRPr="00345D1C" w:rsidRDefault="00BB6E55" w:rsidP="00345D1C">
      <w:pPr>
        <w:pStyle w:val="Standard"/>
        <w:rPr>
          <w:rFonts w:asciiTheme="minorHAnsi" w:hAnsiTheme="minorHAnsi" w:cs="Arial"/>
        </w:rPr>
      </w:pPr>
    </w:p>
    <w:p w14:paraId="782C6375" w14:textId="77777777" w:rsidR="00345D1C" w:rsidRPr="003A0F6E" w:rsidRDefault="003A0F6E" w:rsidP="00C20D91">
      <w:pPr>
        <w:pStyle w:val="Standard"/>
        <w:numPr>
          <w:ilvl w:val="0"/>
          <w:numId w:val="31"/>
        </w:numPr>
        <w:spacing w:after="0"/>
        <w:ind w:left="714" w:hanging="357"/>
        <w:rPr>
          <w:rFonts w:ascii="Georgia" w:hAnsi="Georgia" w:cs="Arial"/>
          <w:b/>
          <w:i/>
        </w:rPr>
      </w:pPr>
      <w:r>
        <w:rPr>
          <w:rFonts w:ascii="Georgia" w:hAnsi="Georgia" w:cs="Arial"/>
          <w:b/>
          <w:i/>
        </w:rPr>
        <w:t>Zasady gwarancji i serwisowania</w:t>
      </w:r>
    </w:p>
    <w:p w14:paraId="59F07717" w14:textId="6DE27B3B" w:rsidR="00345D1C" w:rsidRPr="00345D1C" w:rsidRDefault="00345D1C" w:rsidP="00345D1C">
      <w:r w:rsidRPr="00345D1C">
        <w:t xml:space="preserve">Wykonawca zapewni serwisowanie wybudowanych instalacji </w:t>
      </w:r>
      <w:r w:rsidR="005A0FDA">
        <w:t>kotłów na biomasę</w:t>
      </w:r>
      <w:r w:rsidRPr="00345D1C">
        <w:t xml:space="preserve"> w okresie objętym gwarancją</w:t>
      </w:r>
      <w:r w:rsidR="00BB6E55">
        <w:t xml:space="preserve"> i rękojmią</w:t>
      </w:r>
      <w:r w:rsidRPr="00345D1C">
        <w:t xml:space="preserve">. </w:t>
      </w:r>
    </w:p>
    <w:p w14:paraId="7915834C" w14:textId="7C2AD5CA" w:rsidR="00345D1C" w:rsidRDefault="00345D1C" w:rsidP="00345D1C">
      <w:r w:rsidRPr="00345D1C">
        <w:t xml:space="preserve">Koszty serwisowania urządzeń i instalacji w okresie obowiązywania gwarancji </w:t>
      </w:r>
      <w:r w:rsidR="00BB6E55">
        <w:t xml:space="preserve">i rękojmi </w:t>
      </w:r>
      <w:r w:rsidRPr="00345D1C">
        <w:t>pokrywa Wykonawca.</w:t>
      </w:r>
    </w:p>
    <w:p w14:paraId="1216685B" w14:textId="52459A17" w:rsidR="0088068C" w:rsidRDefault="00BB6E55" w:rsidP="00BB6E55">
      <w:pPr>
        <w:rPr>
          <w:rFonts w:cs="Times New Roman"/>
        </w:rPr>
      </w:pPr>
      <w:r w:rsidRPr="002D6D99">
        <w:rPr>
          <w:rFonts w:cs="Times New Roman"/>
        </w:rPr>
        <w:t>W ramach przedmiotu zamówienia ustala się gwarancję (rękojmie) na roboty budowlano-montażowe</w:t>
      </w:r>
      <w:r w:rsidR="002B7454">
        <w:rPr>
          <w:rFonts w:cs="Times New Roman"/>
        </w:rPr>
        <w:t xml:space="preserve"> </w:t>
      </w:r>
      <w:r w:rsidRPr="002D6D99">
        <w:rPr>
          <w:rFonts w:cs="Times New Roman"/>
        </w:rPr>
        <w:t>minimum 60 miesięcy,</w:t>
      </w:r>
      <w:r w:rsidR="00D369FB">
        <w:rPr>
          <w:rFonts w:cs="Times New Roman"/>
        </w:rPr>
        <w:t xml:space="preserve"> </w:t>
      </w:r>
      <w:r w:rsidR="00330795" w:rsidRPr="00802C92">
        <w:rPr>
          <w:rFonts w:cs="Times New Roman"/>
          <w:color w:val="FF0000"/>
        </w:rPr>
        <w:t>oraz</w:t>
      </w:r>
      <w:r w:rsidR="00D369FB" w:rsidRPr="00802C92">
        <w:rPr>
          <w:rFonts w:cs="Times New Roman"/>
          <w:color w:val="FF0000"/>
        </w:rPr>
        <w:t xml:space="preserve"> na prace projektowe 60 miesięcy</w:t>
      </w:r>
      <w:r w:rsidRPr="00802C92">
        <w:rPr>
          <w:rFonts w:cs="Times New Roman"/>
          <w:color w:val="FF0000"/>
        </w:rPr>
        <w:t xml:space="preserve"> </w:t>
      </w:r>
      <w:r w:rsidRPr="00802C92">
        <w:rPr>
          <w:rFonts w:cs="Times New Roman"/>
        </w:rPr>
        <w:t xml:space="preserve">liczonych </w:t>
      </w:r>
      <w:r w:rsidRPr="002D6D99">
        <w:rPr>
          <w:rFonts w:cs="Times New Roman"/>
        </w:rPr>
        <w:t>od dnia podpisania przez Zamawiającego (bez uwag) protokołu odbioru końcowego zadania inwestycyjnego. Gwarancję</w:t>
      </w:r>
      <w:r w:rsidR="005665FD">
        <w:rPr>
          <w:rFonts w:cs="Times New Roman"/>
        </w:rPr>
        <w:t xml:space="preserve">, </w:t>
      </w:r>
      <w:r w:rsidR="005665FD" w:rsidRPr="00345D1C">
        <w:t>liczon</w:t>
      </w:r>
      <w:r w:rsidR="005665FD">
        <w:t>ą</w:t>
      </w:r>
      <w:r w:rsidR="005665FD" w:rsidRPr="00345D1C">
        <w:t xml:space="preserve"> od dnia podpisania przez Zamawiającego (bez uwag) protokołu odbioru końcowego zadania inwestycyjnego</w:t>
      </w:r>
      <w:r w:rsidR="005665FD">
        <w:t>,</w:t>
      </w:r>
      <w:r w:rsidRPr="002D6D99">
        <w:rPr>
          <w:rFonts w:cs="Times New Roman"/>
        </w:rPr>
        <w:t xml:space="preserve"> na poszczególne urządzenia / elementy instalacji określono </w:t>
      </w:r>
      <w:r w:rsidR="0088068C">
        <w:rPr>
          <w:rFonts w:cs="Times New Roman"/>
        </w:rPr>
        <w:t>poniżej:</w:t>
      </w:r>
    </w:p>
    <w:p w14:paraId="38CD7CE2" w14:textId="319B2EA6" w:rsidR="0088068C" w:rsidRPr="00BC2ACC" w:rsidRDefault="003C477C" w:rsidP="00C20D91">
      <w:pPr>
        <w:pStyle w:val="Standard"/>
        <w:numPr>
          <w:ilvl w:val="0"/>
          <w:numId w:val="32"/>
        </w:numPr>
        <w:spacing w:after="0"/>
        <w:ind w:left="714" w:hanging="357"/>
        <w:jc w:val="both"/>
        <w:rPr>
          <w:rFonts w:asciiTheme="minorHAnsi" w:hAnsiTheme="minorHAnsi" w:cs="Arial"/>
        </w:rPr>
      </w:pPr>
      <w:r>
        <w:rPr>
          <w:rFonts w:asciiTheme="minorHAnsi" w:hAnsiTheme="minorHAnsi" w:cs="Arial"/>
        </w:rPr>
        <w:t>kocioł na biomasę</w:t>
      </w:r>
      <w:r w:rsidR="0088068C" w:rsidRPr="00345D1C">
        <w:rPr>
          <w:rFonts w:asciiTheme="minorHAnsi" w:hAnsiTheme="minorHAnsi" w:cs="Arial"/>
        </w:rPr>
        <w:t xml:space="preserve"> – minimum </w:t>
      </w:r>
      <w:r>
        <w:rPr>
          <w:rFonts w:asciiTheme="minorHAnsi" w:hAnsiTheme="minorHAnsi" w:cs="Arial"/>
        </w:rPr>
        <w:t>5</w:t>
      </w:r>
      <w:r w:rsidR="0088068C" w:rsidRPr="00345D1C">
        <w:rPr>
          <w:rFonts w:asciiTheme="minorHAnsi" w:hAnsiTheme="minorHAnsi" w:cs="Arial"/>
        </w:rPr>
        <w:t xml:space="preserve"> lat, </w:t>
      </w:r>
    </w:p>
    <w:p w14:paraId="39D011CC" w14:textId="7A47A3A4" w:rsidR="0088068C" w:rsidRPr="00F12600" w:rsidRDefault="003C477C" w:rsidP="00C20D91">
      <w:pPr>
        <w:pStyle w:val="Standard"/>
        <w:numPr>
          <w:ilvl w:val="0"/>
          <w:numId w:val="32"/>
        </w:numPr>
        <w:spacing w:after="0"/>
        <w:ind w:left="714" w:hanging="357"/>
        <w:jc w:val="both"/>
        <w:rPr>
          <w:rFonts w:asciiTheme="minorHAnsi" w:hAnsiTheme="minorHAnsi" w:cs="Arial"/>
          <w:color w:val="auto"/>
        </w:rPr>
      </w:pPr>
      <w:r>
        <w:rPr>
          <w:rFonts w:asciiTheme="minorHAnsi" w:hAnsiTheme="minorHAnsi" w:cs="Arial"/>
          <w:color w:val="auto"/>
        </w:rPr>
        <w:t xml:space="preserve">pozostały osprzęt zamontowany wraz z kotłem </w:t>
      </w:r>
      <w:r w:rsidRPr="00345D1C">
        <w:rPr>
          <w:rFonts w:asciiTheme="minorHAnsi" w:hAnsiTheme="minorHAnsi" w:cs="Arial"/>
        </w:rPr>
        <w:t>–</w:t>
      </w:r>
      <w:r>
        <w:rPr>
          <w:rFonts w:asciiTheme="minorHAnsi" w:hAnsiTheme="minorHAnsi" w:cs="Arial"/>
          <w:color w:val="auto"/>
        </w:rPr>
        <w:t xml:space="preserve"> minimum 5 lat.</w:t>
      </w:r>
    </w:p>
    <w:p w14:paraId="36307833" w14:textId="77777777" w:rsidR="00BB6E55" w:rsidRPr="002D6D99" w:rsidRDefault="00BB6E55" w:rsidP="00BB6E55">
      <w:pPr>
        <w:rPr>
          <w:rFonts w:cs="Times New Roman"/>
        </w:rPr>
      </w:pPr>
    </w:p>
    <w:p w14:paraId="7C801AEF" w14:textId="77777777" w:rsidR="00BB6E55" w:rsidRPr="002D6D99" w:rsidRDefault="00BB6E55" w:rsidP="00BB6E55">
      <w:pPr>
        <w:rPr>
          <w:rFonts w:cs="Times New Roman"/>
        </w:rPr>
      </w:pPr>
      <w:r w:rsidRPr="002D6D99">
        <w:rPr>
          <w:rFonts w:cs="Times New Roman"/>
        </w:rPr>
        <w:t>Zasady serwisowania:</w:t>
      </w:r>
    </w:p>
    <w:p w14:paraId="59963DEE" w14:textId="77777777" w:rsidR="00BB6E55" w:rsidRPr="002D6D99" w:rsidRDefault="00BB6E55" w:rsidP="00235911">
      <w:pPr>
        <w:pStyle w:val="Akapitzlist"/>
        <w:widowControl/>
        <w:numPr>
          <w:ilvl w:val="0"/>
          <w:numId w:val="7"/>
        </w:numPr>
        <w:suppressAutoHyphens/>
        <w:autoSpaceDN w:val="0"/>
        <w:spacing w:before="0"/>
        <w:ind w:left="1134"/>
        <w:textAlignment w:val="baseline"/>
        <w:rPr>
          <w:rFonts w:cs="Times New Roman"/>
        </w:rPr>
      </w:pPr>
      <w:r w:rsidRPr="002D6D99">
        <w:rPr>
          <w:rFonts w:cs="Times New Roman"/>
        </w:rPr>
        <w:t>wykonawca wskaże wyspecjalizowany serwis, który dokonywać będzie napraw awarii, usterek oraz przeglądów serwisowych lub sam będzie posiadał serwis urządzeń,</w:t>
      </w:r>
    </w:p>
    <w:p w14:paraId="73D2BE15" w14:textId="77777777" w:rsidR="00BB6E55" w:rsidRDefault="00BB6E55" w:rsidP="00235911">
      <w:pPr>
        <w:pStyle w:val="Akapitzlist"/>
        <w:widowControl/>
        <w:numPr>
          <w:ilvl w:val="0"/>
          <w:numId w:val="7"/>
        </w:numPr>
        <w:suppressAutoHyphens/>
        <w:autoSpaceDN w:val="0"/>
        <w:spacing w:before="0"/>
        <w:ind w:left="1134"/>
        <w:textAlignment w:val="baseline"/>
        <w:rPr>
          <w:rFonts w:cs="Times New Roman"/>
        </w:rPr>
      </w:pPr>
      <w:r w:rsidRPr="002D6D99">
        <w:rPr>
          <w:rFonts w:cs="Times New Roman"/>
        </w:rPr>
        <w:t xml:space="preserve">bezpłatne przeglądy serwisowe w okresie </w:t>
      </w:r>
      <w:r>
        <w:rPr>
          <w:rFonts w:cs="Times New Roman"/>
        </w:rPr>
        <w:t>rękojmi</w:t>
      </w:r>
      <w:r w:rsidRPr="002D6D99">
        <w:rPr>
          <w:rFonts w:cs="Times New Roman"/>
        </w:rPr>
        <w:t xml:space="preserve"> na roboty budowlano-montażowe (minimum 60 miesięcy od dnia podpisania przez Zamawiającego (bez uwag) protokołu odbioru końcowego zadania inwestycyjnego),</w:t>
      </w:r>
    </w:p>
    <w:p w14:paraId="3163B68F" w14:textId="2BF63C68" w:rsidR="002C2F49" w:rsidRPr="002D6D99" w:rsidRDefault="002C2F49" w:rsidP="00235911">
      <w:pPr>
        <w:pStyle w:val="Akapitzlist"/>
        <w:widowControl/>
        <w:numPr>
          <w:ilvl w:val="0"/>
          <w:numId w:val="7"/>
        </w:numPr>
        <w:suppressAutoHyphens/>
        <w:autoSpaceDN w:val="0"/>
        <w:spacing w:before="0"/>
        <w:ind w:left="1134"/>
        <w:textAlignment w:val="baseline"/>
        <w:rPr>
          <w:rFonts w:cs="Times New Roman"/>
        </w:rPr>
      </w:pPr>
      <w:r>
        <w:t>w okresie pomiędzy pierwszym dniem od odbioru poszczególnych instalacji a dniem podpisania przez Zamawiającego protokołu odbioru końcowego całego przedmiotu zamówienia Wykonawca jest zobowiązany do usuwania wszelkich awarii</w:t>
      </w:r>
      <w:r w:rsidR="0011007D">
        <w:t xml:space="preserve"> </w:t>
      </w:r>
      <w:r w:rsidR="0011007D" w:rsidRPr="00802C92">
        <w:t>(z wyłączeniem awarii wynikających z nieprawidłowego użytkowania)</w:t>
      </w:r>
      <w:r>
        <w:t>, błędów i usterek wykrytych przez użytkowników, uniemożliwiających działanie tych instalacji,</w:t>
      </w:r>
    </w:p>
    <w:p w14:paraId="76D317AC" w14:textId="7B19BECA" w:rsidR="00BB6E55" w:rsidRPr="002D6D99" w:rsidRDefault="00BB6E55" w:rsidP="00235911">
      <w:pPr>
        <w:pStyle w:val="Akapitzlist"/>
        <w:widowControl/>
        <w:numPr>
          <w:ilvl w:val="0"/>
          <w:numId w:val="7"/>
        </w:numPr>
        <w:suppressAutoHyphens/>
        <w:autoSpaceDN w:val="0"/>
        <w:spacing w:before="0"/>
        <w:ind w:left="1134"/>
        <w:textAlignment w:val="baseline"/>
        <w:rPr>
          <w:rFonts w:cs="Times New Roman"/>
        </w:rPr>
      </w:pPr>
      <w:r w:rsidRPr="002D6D99">
        <w:rPr>
          <w:rFonts w:cs="Times New Roman"/>
        </w:rPr>
        <w:t xml:space="preserve">czas dojazdu serwisanta będzie nie dłuższy niż </w:t>
      </w:r>
      <w:r w:rsidR="00275F4A">
        <w:rPr>
          <w:rFonts w:cs="Times New Roman"/>
        </w:rPr>
        <w:t>48</w:t>
      </w:r>
      <w:r w:rsidRPr="002D6D99">
        <w:rPr>
          <w:rFonts w:cs="Times New Roman"/>
        </w:rPr>
        <w:t xml:space="preserve"> godz. od powiadomienia serwisu od momentu zgłoszenia awarii  w okresie gwarancji,</w:t>
      </w:r>
    </w:p>
    <w:p w14:paraId="1B401EFE" w14:textId="25B94BD0" w:rsidR="00BB6E55" w:rsidRDefault="00BB6E55" w:rsidP="00235911">
      <w:pPr>
        <w:pStyle w:val="Akapitzlist"/>
        <w:widowControl/>
        <w:numPr>
          <w:ilvl w:val="0"/>
          <w:numId w:val="7"/>
        </w:numPr>
        <w:suppressAutoHyphens/>
        <w:autoSpaceDN w:val="0"/>
        <w:spacing w:before="0"/>
        <w:ind w:left="1134"/>
        <w:contextualSpacing/>
        <w:textAlignment w:val="baseline"/>
        <w:rPr>
          <w:rFonts w:cs="Times New Roman"/>
        </w:rPr>
      </w:pPr>
      <w:r w:rsidRPr="002D6D99">
        <w:rPr>
          <w:rFonts w:cs="Times New Roman"/>
        </w:rPr>
        <w:t>do napraw gwarancyjnych Wykonawca jest zobowiązany użyć fabrycznie nowych elementów o parametrach nie gorszych niż elementów uszkodzonych sprzed usterki – wszelkie koszty napraw i kosztów eksploatacyjnych</w:t>
      </w:r>
      <w:r w:rsidR="0088068C">
        <w:rPr>
          <w:rFonts w:cs="Times New Roman"/>
        </w:rPr>
        <w:t xml:space="preserve"> </w:t>
      </w:r>
      <w:r w:rsidRPr="002D6D99">
        <w:rPr>
          <w:rFonts w:cs="Times New Roman"/>
        </w:rPr>
        <w:t xml:space="preserve">w okresie </w:t>
      </w:r>
      <w:r>
        <w:rPr>
          <w:rFonts w:cs="Times New Roman"/>
        </w:rPr>
        <w:t>rękojmi</w:t>
      </w:r>
      <w:r w:rsidRPr="002D6D99">
        <w:rPr>
          <w:rFonts w:cs="Times New Roman"/>
        </w:rPr>
        <w:t xml:space="preserve"> na roboty budowlano-montażowe są po stronie Wykonawcy</w:t>
      </w:r>
      <w:r w:rsidR="0011007D">
        <w:rPr>
          <w:rFonts w:cs="Times New Roman"/>
        </w:rPr>
        <w:t>.</w:t>
      </w:r>
    </w:p>
    <w:p w14:paraId="2007AE3E" w14:textId="09C76ADD" w:rsidR="00345D1C" w:rsidRPr="00802C92" w:rsidRDefault="00345D1C" w:rsidP="00345D1C"/>
    <w:p w14:paraId="468C1BC9" w14:textId="77777777" w:rsidR="005D2E56" w:rsidRPr="00802C92" w:rsidRDefault="005D2E56" w:rsidP="005D2E56">
      <w:r w:rsidRPr="00802C92">
        <w:t>Ponadto w okresie obowiązywania okresu gwarancji Wykonawca jest zobowiązany do przeprowadzenia w ramach wynagrodzenia okresowych przeglądów i konserwacji instalacji i ich poszczególnych elementów zgodnie z zaleceniami producentów sprzętu (instrukcją obsługi i dokumentacją techniczną urządzeń).</w:t>
      </w:r>
    </w:p>
    <w:p w14:paraId="425B6059" w14:textId="77777777" w:rsidR="005D2E56" w:rsidRPr="00345D1C" w:rsidRDefault="005D2E56" w:rsidP="00345D1C"/>
    <w:p w14:paraId="61B43CEA" w14:textId="77777777" w:rsidR="00345D1C" w:rsidRPr="00345D1C" w:rsidRDefault="00345D1C" w:rsidP="00345D1C">
      <w:pPr>
        <w:pStyle w:val="Standard"/>
        <w:spacing w:after="0"/>
        <w:jc w:val="both"/>
        <w:rPr>
          <w:rFonts w:asciiTheme="minorHAnsi" w:hAnsiTheme="minorHAnsi" w:cs="Arial"/>
        </w:rPr>
      </w:pPr>
      <w:r w:rsidRPr="00345D1C">
        <w:rPr>
          <w:rFonts w:asciiTheme="minorHAnsi" w:hAnsiTheme="minorHAnsi" w:cs="Arial"/>
        </w:rPr>
        <w:t>Ponadto:</w:t>
      </w:r>
    </w:p>
    <w:p w14:paraId="47618CBF" w14:textId="77777777" w:rsidR="0088068C" w:rsidRPr="002D6D99" w:rsidRDefault="0088068C" w:rsidP="0088068C">
      <w:pPr>
        <w:pStyle w:val="Default"/>
        <w:tabs>
          <w:tab w:val="left" w:pos="0"/>
          <w:tab w:val="left" w:pos="284"/>
          <w:tab w:val="left" w:pos="426"/>
          <w:tab w:val="left" w:pos="709"/>
        </w:tabs>
        <w:spacing w:line="276" w:lineRule="auto"/>
        <w:jc w:val="both"/>
        <w:rPr>
          <w:rFonts w:asciiTheme="minorHAnsi" w:hAnsiTheme="minorHAnsi"/>
          <w:sz w:val="22"/>
          <w:szCs w:val="22"/>
        </w:rPr>
      </w:pPr>
      <w:r w:rsidRPr="002D6D99">
        <w:rPr>
          <w:rFonts w:asciiTheme="minorHAnsi" w:hAnsiTheme="minorHAnsi"/>
          <w:sz w:val="22"/>
          <w:szCs w:val="22"/>
        </w:rPr>
        <w:t xml:space="preserve">Przed przystąpieniem do realizacji Wykonawca zweryfikuje dane wyjściowe do projektowania przedstawione przez Zamawiającego, wykona na własny koszt wszystkie badania i analizy </w:t>
      </w:r>
      <w:r w:rsidRPr="002D6D99">
        <w:rPr>
          <w:rFonts w:asciiTheme="minorHAnsi" w:hAnsiTheme="minorHAnsi"/>
          <w:sz w:val="22"/>
          <w:szCs w:val="22"/>
        </w:rPr>
        <w:lastRenderedPageBreak/>
        <w:t>uzupełniające niezbędne do prawidłowego wykonania zamówienia</w:t>
      </w:r>
      <w:r>
        <w:rPr>
          <w:rFonts w:asciiTheme="minorHAnsi" w:hAnsiTheme="minorHAnsi"/>
          <w:sz w:val="22"/>
          <w:szCs w:val="22"/>
        </w:rPr>
        <w:t>, wskazane przez powołanego Inspektora Nadzoru</w:t>
      </w:r>
      <w:r w:rsidRPr="002D6D99">
        <w:rPr>
          <w:rFonts w:asciiTheme="minorHAnsi" w:hAnsiTheme="minorHAnsi"/>
          <w:sz w:val="22"/>
          <w:szCs w:val="22"/>
        </w:rPr>
        <w:t>.</w:t>
      </w:r>
    </w:p>
    <w:p w14:paraId="04614AD1" w14:textId="77777777" w:rsidR="0088068C" w:rsidRPr="00A815DD" w:rsidRDefault="0088068C" w:rsidP="0088068C">
      <w:pPr>
        <w:pStyle w:val="Default"/>
        <w:tabs>
          <w:tab w:val="left" w:pos="0"/>
          <w:tab w:val="left" w:pos="284"/>
          <w:tab w:val="left" w:pos="426"/>
          <w:tab w:val="left" w:pos="709"/>
        </w:tabs>
        <w:spacing w:line="276" w:lineRule="auto"/>
        <w:jc w:val="both"/>
        <w:rPr>
          <w:rFonts w:asciiTheme="minorHAnsi" w:hAnsiTheme="minorHAnsi"/>
          <w:sz w:val="22"/>
          <w:szCs w:val="22"/>
        </w:rPr>
      </w:pPr>
    </w:p>
    <w:p w14:paraId="237FD5B8" w14:textId="5AECD174" w:rsidR="0088068C" w:rsidRPr="003B485E" w:rsidRDefault="0088068C" w:rsidP="0088068C">
      <w:pPr>
        <w:pStyle w:val="Default"/>
        <w:tabs>
          <w:tab w:val="left" w:pos="0"/>
          <w:tab w:val="left" w:pos="284"/>
          <w:tab w:val="left" w:pos="426"/>
          <w:tab w:val="left" w:pos="709"/>
        </w:tabs>
        <w:spacing w:line="276" w:lineRule="auto"/>
        <w:jc w:val="both"/>
        <w:rPr>
          <w:rFonts w:asciiTheme="minorHAnsi" w:hAnsiTheme="minorHAnsi"/>
          <w:sz w:val="22"/>
          <w:szCs w:val="22"/>
        </w:rPr>
      </w:pPr>
      <w:r w:rsidRPr="00A815DD">
        <w:rPr>
          <w:rFonts w:asciiTheme="minorHAnsi" w:hAnsiTheme="minorHAnsi"/>
          <w:sz w:val="22"/>
          <w:szCs w:val="22"/>
        </w:rPr>
        <w:t xml:space="preserve">Wykonawca jest zobowiązany we własnym zakresie do weryfikacji przekazanych przez Zamawiającego danych dotyczących planowanej do montażu instalacji </w:t>
      </w:r>
      <w:r w:rsidR="003C477C">
        <w:rPr>
          <w:rFonts w:asciiTheme="minorHAnsi" w:hAnsiTheme="minorHAnsi"/>
          <w:sz w:val="22"/>
          <w:szCs w:val="22"/>
        </w:rPr>
        <w:t>kotłów na biomasę</w:t>
      </w:r>
      <w:r w:rsidRPr="00A815DD">
        <w:rPr>
          <w:rFonts w:asciiTheme="minorHAnsi" w:hAnsiTheme="minorHAnsi"/>
          <w:sz w:val="22"/>
          <w:szCs w:val="22"/>
        </w:rPr>
        <w:t xml:space="preserve"> oraz informowania Zamawiającego o zauważonych w nich występujących istotnych rozbieżnościach w odniesieniu do stanu faktycznego.</w:t>
      </w:r>
    </w:p>
    <w:p w14:paraId="26E93306" w14:textId="627F4406" w:rsidR="00345D1C" w:rsidRPr="00345D1C" w:rsidRDefault="00345D1C" w:rsidP="00345D1C"/>
    <w:p w14:paraId="3A9D86E8" w14:textId="77777777" w:rsidR="00017C23" w:rsidRDefault="00017C23" w:rsidP="00017C23">
      <w:pPr>
        <w:pStyle w:val="Nagwek3"/>
      </w:pPr>
      <w:bookmarkStart w:id="7" w:name="_Toc513984858"/>
      <w:r w:rsidRPr="00A815DD">
        <w:t>Aktualne uwarunkowania wykonania przedmiotu zamówienia</w:t>
      </w:r>
      <w:bookmarkEnd w:id="7"/>
    </w:p>
    <w:p w14:paraId="484D54A9" w14:textId="2F405487" w:rsidR="00345D1C" w:rsidRDefault="00345D1C" w:rsidP="00345D1C">
      <w:r>
        <w:t>Instalacje</w:t>
      </w:r>
      <w:r w:rsidRPr="00404443">
        <w:t xml:space="preserve"> </w:t>
      </w:r>
      <w:r w:rsidR="0016361A">
        <w:t>kotłów na biomasę</w:t>
      </w:r>
      <w:r>
        <w:t xml:space="preserve"> będą </w:t>
      </w:r>
      <w:r w:rsidRPr="002168A8">
        <w:t xml:space="preserve">montowane </w:t>
      </w:r>
      <w:r w:rsidR="0016361A">
        <w:t>w</w:t>
      </w:r>
      <w:r w:rsidRPr="002168A8">
        <w:t xml:space="preserve"> obiektach prywatnych domów jednorodzinnych mieszkańców </w:t>
      </w:r>
      <w:r w:rsidR="00CA2254">
        <w:t>Gminy</w:t>
      </w:r>
      <w:r w:rsidR="00CA2254" w:rsidRPr="00084AA0">
        <w:t xml:space="preserve"> </w:t>
      </w:r>
      <w:r w:rsidR="004B1506">
        <w:t>Sośnicowice</w:t>
      </w:r>
      <w:r w:rsidR="00CA2254" w:rsidRPr="002168A8">
        <w:t xml:space="preserve"> </w:t>
      </w:r>
      <w:r w:rsidRPr="002168A8">
        <w:t xml:space="preserve">– łącznie </w:t>
      </w:r>
      <w:r w:rsidR="00A2347B">
        <w:t>31</w:t>
      </w:r>
      <w:r w:rsidR="002B7454">
        <w:t xml:space="preserve"> </w:t>
      </w:r>
      <w:r w:rsidR="0016361A">
        <w:t>instalacji</w:t>
      </w:r>
      <w:r w:rsidRPr="002168A8">
        <w:t>.</w:t>
      </w:r>
    </w:p>
    <w:p w14:paraId="09343116" w14:textId="77777777" w:rsidR="0016361A" w:rsidRDefault="0016361A" w:rsidP="0016361A">
      <w:pPr>
        <w:widowControl/>
        <w:autoSpaceDE w:val="0"/>
        <w:autoSpaceDN w:val="0"/>
        <w:adjustRightInd w:val="0"/>
        <w:rPr>
          <w:rFonts w:ascii="Calibri" w:eastAsia="Calibri" w:hAnsi="Calibri" w:cs="Calibri"/>
          <w:color w:val="000000"/>
          <w:lang w:eastAsia="pl-PL"/>
        </w:rPr>
      </w:pPr>
    </w:p>
    <w:p w14:paraId="5FE957BB" w14:textId="6E77855D" w:rsidR="0016361A" w:rsidRPr="00EC514D" w:rsidRDefault="0016361A" w:rsidP="0016361A">
      <w:pPr>
        <w:widowControl/>
        <w:autoSpaceDE w:val="0"/>
        <w:autoSpaceDN w:val="0"/>
        <w:adjustRightInd w:val="0"/>
        <w:rPr>
          <w:rFonts w:ascii="Calibri" w:eastAsia="Calibri" w:hAnsi="Calibri" w:cs="Calibri"/>
          <w:color w:val="000000"/>
          <w:lang w:eastAsia="pl-PL"/>
        </w:rPr>
      </w:pPr>
      <w:r w:rsidRPr="00EC514D">
        <w:rPr>
          <w:rFonts w:ascii="Calibri" w:eastAsia="Calibri" w:hAnsi="Calibri" w:cs="Calibri"/>
          <w:color w:val="000000"/>
          <w:lang w:eastAsia="pl-PL"/>
        </w:rPr>
        <w:t>Emisja z lokalnych kotłowni jest uciążliwa dla środowiska, co jest związane ze spalaniem gorszych gatunków węgla,</w:t>
      </w:r>
      <w:r>
        <w:rPr>
          <w:rFonts w:ascii="Calibri" w:eastAsia="Calibri" w:hAnsi="Calibri" w:cs="Calibri"/>
          <w:color w:val="000000"/>
          <w:lang w:eastAsia="pl-PL"/>
        </w:rPr>
        <w:t xml:space="preserve"> nieekologicznym olejem czy drewnem, a także</w:t>
      </w:r>
      <w:r w:rsidRPr="00EC514D">
        <w:rPr>
          <w:rFonts w:ascii="Calibri" w:eastAsia="Calibri" w:hAnsi="Calibri" w:cs="Calibri"/>
          <w:color w:val="000000"/>
          <w:lang w:eastAsia="pl-PL"/>
        </w:rPr>
        <w:t xml:space="preserve"> brakiem instalacji oczyszczania spalin oraz małą sprawnością stosowanych kotłów centralnego ogrzewania. Lokalne źródła ciepła mają bardzo duży wpływ na stan jakości powietrza. </w:t>
      </w:r>
    </w:p>
    <w:p w14:paraId="15D78C75" w14:textId="509E2AED" w:rsidR="0016361A" w:rsidRPr="00EC514D" w:rsidRDefault="0016361A" w:rsidP="0016361A">
      <w:pPr>
        <w:rPr>
          <w:b/>
        </w:rPr>
      </w:pPr>
      <w:r w:rsidRPr="00EC514D">
        <w:rPr>
          <w:rFonts w:ascii="Calibri" w:eastAsia="Calibri" w:hAnsi="Calibri" w:cs="Calibri"/>
          <w:color w:val="000000"/>
          <w:lang w:eastAsia="pl-PL"/>
        </w:rPr>
        <w:t>W ramach projektu zastosowane zostaną nowoczesne automatyczne kotły centralnego ogrzewania opalane przetworzon</w:t>
      </w:r>
      <w:r w:rsidR="0011007D">
        <w:rPr>
          <w:rFonts w:ascii="Calibri" w:eastAsia="Calibri" w:hAnsi="Calibri" w:cs="Calibri"/>
          <w:color w:val="000000"/>
          <w:lang w:eastAsia="pl-PL"/>
        </w:rPr>
        <w:t>ą</w:t>
      </w:r>
      <w:r w:rsidRPr="00EC514D">
        <w:rPr>
          <w:rFonts w:ascii="Calibri" w:eastAsia="Calibri" w:hAnsi="Calibri" w:cs="Calibri"/>
          <w:color w:val="000000"/>
          <w:lang w:eastAsia="pl-PL"/>
        </w:rPr>
        <w:t xml:space="preserve"> biomasą w postaci pelletu</w:t>
      </w:r>
      <w:r>
        <w:rPr>
          <w:rFonts w:ascii="Calibri" w:eastAsia="Calibri" w:hAnsi="Calibri" w:cs="Calibri"/>
          <w:color w:val="000000"/>
          <w:lang w:eastAsia="pl-PL"/>
        </w:rPr>
        <w:t>.</w:t>
      </w:r>
    </w:p>
    <w:p w14:paraId="63F34166" w14:textId="77777777" w:rsidR="0016361A" w:rsidRPr="002168A8" w:rsidRDefault="0016361A" w:rsidP="00345D1C"/>
    <w:p w14:paraId="6A6DFD09" w14:textId="77777777" w:rsidR="00017C23" w:rsidRDefault="00017C23" w:rsidP="00017C23">
      <w:pPr>
        <w:pStyle w:val="Nagwek3"/>
      </w:pPr>
      <w:bookmarkStart w:id="8" w:name="_Toc513984859"/>
      <w:r w:rsidRPr="00A815DD">
        <w:t>Opis stanu docelowego</w:t>
      </w:r>
      <w:bookmarkEnd w:id="8"/>
    </w:p>
    <w:p w14:paraId="6E34E234" w14:textId="77777777" w:rsidR="00702061" w:rsidRDefault="00702061" w:rsidP="00345D1C"/>
    <w:p w14:paraId="2D4C3394" w14:textId="77777777" w:rsidR="00702061" w:rsidRDefault="00702061" w:rsidP="00702061">
      <w:r>
        <w:t>Zaprojektowane i wykonane rozwiązania w zakresie wymiany kotłów centralnego ogrzewania muszą współdziałać z instalacją C.O. oraz pokrywać zapotrzebowanie na energię potrzebną do ogrzewania budynku i ogrzania wody użytkowej w 100%.</w:t>
      </w:r>
    </w:p>
    <w:p w14:paraId="5F637607" w14:textId="5EE1A10F" w:rsidR="00702061" w:rsidRDefault="00702061" w:rsidP="00702061">
      <w:r>
        <w:t>Przy doborze mocy kotła centralnego ogrzewania uwzględniono ogrzewaną powierzchnię i kubaturę budynku, stan techniczny budynku, zapotrzebowanie na c.w.u.. Pojemność podgrzewacza ciepłej wody użytkowej należy dostosować do mocy pieca, stanu technicznego wewnętrznej instalacji centralnego ogrzewania i zapotrzebowania na c.w.u.</w:t>
      </w:r>
    </w:p>
    <w:p w14:paraId="38A0F592" w14:textId="77777777" w:rsidR="00702061" w:rsidRDefault="00702061" w:rsidP="00345D1C"/>
    <w:p w14:paraId="6F7150F2" w14:textId="77777777" w:rsidR="00C372FB" w:rsidRPr="00372269" w:rsidRDefault="00C372FB" w:rsidP="00C372FB">
      <w:pPr>
        <w:rPr>
          <w:rFonts w:ascii="Calibri" w:hAnsi="Calibri"/>
        </w:rPr>
      </w:pPr>
      <w:r w:rsidRPr="00372269">
        <w:t xml:space="preserve">Należy zastosować kotły opalane biomasą, czyli paliwami pochodzącymi z odnawialnych źródeł (pellet). </w:t>
      </w:r>
      <w:r w:rsidRPr="00372269">
        <w:rPr>
          <w:rFonts w:ascii="Calibri" w:hAnsi="Calibri"/>
        </w:rPr>
        <w:t xml:space="preserve">Pellet jest wydajnym, ekologicznym i odnawialnym paliwem w postaci granulatu z trocin drzewnych, powszechnie używanym w Europie. Charakteryzuje je wysoka wartość energetyczna </w:t>
      </w:r>
      <w:r w:rsidRPr="00372269">
        <w:rPr>
          <w:rFonts w:ascii="Calibri" w:hAnsi="Calibri"/>
        </w:rPr>
        <w:br/>
        <w:t>(19 500 kJ/kg), oraz niska zawartość popiołu (1%), który idealnie nadaje się jako nawóz na trawniki. Pelet jest najbardziej czystym paliwem na świecie, gdyż w wyniku fotosyntezy emisja dwutlenku węgla jest równa zero (CO</w:t>
      </w:r>
      <w:r w:rsidRPr="00372269">
        <w:rPr>
          <w:rFonts w:ascii="Calibri" w:hAnsi="Calibri"/>
          <w:vertAlign w:val="subscript"/>
        </w:rPr>
        <w:t>2</w:t>
      </w:r>
      <w:r w:rsidRPr="00372269">
        <w:rPr>
          <w:rFonts w:ascii="Calibri" w:hAnsi="Calibri"/>
        </w:rPr>
        <w:t xml:space="preserve"> = 0%). Substancją wiążącą w procesie granulacji, są tylko naturalne składniki zawarte w drewnie. Pellety mają kształt mocno sprasowanych wałków o śr. 6-8 mm i długości ok. 2cm.</w:t>
      </w:r>
    </w:p>
    <w:p w14:paraId="693B39E4" w14:textId="77777777" w:rsidR="00C372FB" w:rsidRPr="00372269" w:rsidRDefault="00C372FB" w:rsidP="00C372FB">
      <w:r w:rsidRPr="00372269">
        <w:t>Wybór rodzaju kotła Wykonawca ma obowiązek uzgodnić z Inwestorem i użytkownikiem.</w:t>
      </w:r>
    </w:p>
    <w:p w14:paraId="2028C1E9" w14:textId="77777777" w:rsidR="00C372FB" w:rsidRPr="00372269" w:rsidRDefault="00C372FB" w:rsidP="00C372FB"/>
    <w:p w14:paraId="78CC735D" w14:textId="77777777" w:rsidR="00310230" w:rsidRDefault="00310230" w:rsidP="00345D1C">
      <w:pPr>
        <w:rPr>
          <w:rFonts w:ascii="eco" w:hAnsi="eco"/>
        </w:rPr>
      </w:pPr>
    </w:p>
    <w:p w14:paraId="33DE9341" w14:textId="5E9798C4" w:rsidR="00345D1C" w:rsidRDefault="00345D1C" w:rsidP="00345D1C">
      <w:r w:rsidRPr="002A211B">
        <w:t xml:space="preserve">Wszelkie uzgodnienia dotyczące zaprojektowanej instalacji przed przedstawieniem ich </w:t>
      </w:r>
      <w:r w:rsidR="00077759">
        <w:t>Z</w:t>
      </w:r>
      <w:r w:rsidRPr="002A211B">
        <w:t>amawiającemu muszą zostać uzgodnion</w:t>
      </w:r>
      <w:r>
        <w:t xml:space="preserve">e z właścicielem nieruchomości </w:t>
      </w:r>
      <w:r w:rsidRPr="002A211B">
        <w:t>i potwierdzone protokołem uzgodnień lub oświadczeniem właściciela o wyrażeniu zgody na przedstawione rozwiązanie techniczne.</w:t>
      </w:r>
    </w:p>
    <w:p w14:paraId="7CC3E6FF" w14:textId="77777777" w:rsidR="00345D1C" w:rsidRDefault="00345D1C" w:rsidP="00345D1C"/>
    <w:p w14:paraId="69616231" w14:textId="77777777" w:rsidR="0088068C" w:rsidRPr="00345D1C" w:rsidRDefault="0088068C" w:rsidP="00345D1C"/>
    <w:p w14:paraId="00BA0745" w14:textId="6B588401" w:rsidR="00FB0E48" w:rsidRDefault="00FB0E48" w:rsidP="00FB0E48">
      <w:pPr>
        <w:pStyle w:val="Standard"/>
        <w:spacing w:after="0"/>
        <w:jc w:val="both"/>
        <w:rPr>
          <w:rFonts w:asciiTheme="minorHAnsi" w:hAnsiTheme="minorHAnsi" w:cs="Arial"/>
        </w:rPr>
      </w:pPr>
      <w:r>
        <w:rPr>
          <w:rFonts w:asciiTheme="minorHAnsi" w:hAnsiTheme="minorHAnsi" w:cs="Arial"/>
        </w:rPr>
        <w:t>Tabela przedstawia</w:t>
      </w:r>
      <w:r w:rsidR="00310230">
        <w:rPr>
          <w:rFonts w:asciiTheme="minorHAnsi" w:hAnsiTheme="minorHAnsi" w:cs="Arial"/>
        </w:rPr>
        <w:t>jąca</w:t>
      </w:r>
      <w:r>
        <w:rPr>
          <w:rFonts w:asciiTheme="minorHAnsi" w:hAnsiTheme="minorHAnsi" w:cs="Arial"/>
        </w:rPr>
        <w:t xml:space="preserve"> liczbę planowanych instalacji z uwzględnieniem mocy </w:t>
      </w:r>
      <w:r w:rsidR="00702061">
        <w:rPr>
          <w:rFonts w:asciiTheme="minorHAnsi" w:hAnsiTheme="minorHAnsi" w:cs="Arial"/>
        </w:rPr>
        <w:t>minimalnej przedstawiona została w załączniku do PFU.</w:t>
      </w:r>
    </w:p>
    <w:p w14:paraId="18140D86" w14:textId="618F62B4" w:rsidR="00FB0E48" w:rsidRPr="00A815DD" w:rsidRDefault="00FB0E48" w:rsidP="00FB0E48">
      <w:pPr>
        <w:pStyle w:val="Standard"/>
        <w:spacing w:after="0"/>
        <w:jc w:val="both"/>
        <w:rPr>
          <w:rFonts w:asciiTheme="minorHAnsi" w:hAnsiTheme="minorHAnsi" w:cs="Arial"/>
        </w:rPr>
      </w:pPr>
      <w:r>
        <w:rPr>
          <w:rFonts w:asciiTheme="minorHAnsi" w:hAnsiTheme="minorHAnsi" w:cs="Arial"/>
        </w:rPr>
        <w:t>Zastosowany system</w:t>
      </w:r>
      <w:r w:rsidRPr="00A815DD">
        <w:rPr>
          <w:rFonts w:asciiTheme="minorHAnsi" w:hAnsiTheme="minorHAnsi" w:cs="Arial"/>
        </w:rPr>
        <w:t xml:space="preserve"> musi posiadać </w:t>
      </w:r>
      <w:r>
        <w:rPr>
          <w:rFonts w:asciiTheme="minorHAnsi" w:hAnsiTheme="minorHAnsi" w:cs="Arial"/>
        </w:rPr>
        <w:t>rozwiązanie</w:t>
      </w:r>
      <w:r w:rsidRPr="00A815DD">
        <w:rPr>
          <w:rFonts w:asciiTheme="minorHAnsi" w:hAnsiTheme="minorHAnsi" w:cs="Arial"/>
        </w:rPr>
        <w:t xml:space="preserve"> pozwalające na odczytanie ilości wyprodukowanej energii </w:t>
      </w:r>
      <w:r>
        <w:rPr>
          <w:rFonts w:asciiTheme="minorHAnsi" w:hAnsiTheme="minorHAnsi" w:cs="Arial"/>
        </w:rPr>
        <w:t>cieplnej</w:t>
      </w:r>
      <w:r w:rsidRPr="00A815DD">
        <w:rPr>
          <w:rFonts w:asciiTheme="minorHAnsi" w:hAnsiTheme="minorHAnsi" w:cs="Arial"/>
        </w:rPr>
        <w:t xml:space="preserve"> </w:t>
      </w:r>
      <w:r>
        <w:rPr>
          <w:rFonts w:asciiTheme="minorHAnsi" w:hAnsiTheme="minorHAnsi" w:cs="Arial"/>
        </w:rPr>
        <w:t>przez instalacje</w:t>
      </w:r>
      <w:r w:rsidRPr="00A815DD">
        <w:rPr>
          <w:rFonts w:asciiTheme="minorHAnsi" w:hAnsiTheme="minorHAnsi" w:cs="Arial"/>
        </w:rPr>
        <w:t>.</w:t>
      </w:r>
    </w:p>
    <w:p w14:paraId="54579875" w14:textId="77777777" w:rsidR="00FB0E48" w:rsidRPr="00A815DD" w:rsidRDefault="00FB0E48" w:rsidP="00FB0E48">
      <w:pPr>
        <w:pStyle w:val="Standard"/>
        <w:spacing w:after="0"/>
        <w:jc w:val="both"/>
        <w:rPr>
          <w:rFonts w:asciiTheme="minorHAnsi" w:hAnsiTheme="minorHAnsi" w:cs="Arial"/>
        </w:rPr>
      </w:pPr>
    </w:p>
    <w:p w14:paraId="3F80A4FC" w14:textId="77777777" w:rsidR="00FB0E48" w:rsidRDefault="00FB0E48" w:rsidP="00FB0E48">
      <w:pPr>
        <w:pStyle w:val="Standard"/>
        <w:spacing w:after="0"/>
        <w:jc w:val="both"/>
        <w:rPr>
          <w:rFonts w:asciiTheme="minorHAnsi" w:hAnsiTheme="minorHAnsi" w:cs="Arial"/>
        </w:rPr>
      </w:pPr>
      <w:r w:rsidRPr="00A815DD">
        <w:rPr>
          <w:rFonts w:asciiTheme="minorHAnsi" w:hAnsiTheme="minorHAnsi" w:cs="Arial"/>
        </w:rPr>
        <w:t>Wykonanie należy poprzedzić niezbędnymi obliczeniami i ekspertyzami. Należy stosować wyłącznie urządzenia, wyroby i materiały posiadające świadectwo dopuszczenia do stosowania w budownictwie lub świadectwo kwalifikacji jakości, względnie oznaczonych znakiem jakości lub znakiem bezpieczeństwa, wydanymi przez uprawnione jednostki kwalifikujące.</w:t>
      </w:r>
    </w:p>
    <w:p w14:paraId="363AB12E" w14:textId="3DCD1A7E" w:rsidR="00345D1C" w:rsidRDefault="00345D1C" w:rsidP="00345D1C"/>
    <w:p w14:paraId="007E2A05" w14:textId="77777777" w:rsidR="00310230" w:rsidRDefault="00310230" w:rsidP="00345D1C"/>
    <w:p w14:paraId="58B60906" w14:textId="77777777" w:rsidR="00345D1C" w:rsidRPr="00345D1C" w:rsidRDefault="00345D1C" w:rsidP="00345D1C"/>
    <w:p w14:paraId="5A851367" w14:textId="77777777" w:rsidR="00017C23" w:rsidRPr="00A815DD" w:rsidRDefault="00017C23" w:rsidP="00017C23">
      <w:pPr>
        <w:pStyle w:val="Nagwek3"/>
      </w:pPr>
      <w:bookmarkStart w:id="9" w:name="_Toc513984860"/>
      <w:r w:rsidRPr="00A815DD">
        <w:t>Wymagania zamawiającego w stosunku do przedmiotu zamówienia</w:t>
      </w:r>
      <w:bookmarkEnd w:id="9"/>
    </w:p>
    <w:p w14:paraId="3E4649A8" w14:textId="77777777" w:rsidR="00017C23" w:rsidRDefault="00017C23" w:rsidP="00017C23">
      <w:pPr>
        <w:pStyle w:val="Nagwek4"/>
      </w:pPr>
      <w:bookmarkStart w:id="10" w:name="_Toc513984861"/>
      <w:r w:rsidRPr="00A815DD">
        <w:t>Wykonanie niezbędnych analiz i ekspertyz oraz uzyskanie odpowiednich pozwoleń</w:t>
      </w:r>
      <w:bookmarkEnd w:id="10"/>
    </w:p>
    <w:p w14:paraId="4A20C360" w14:textId="451ED359" w:rsidR="00D910D7" w:rsidRPr="00A815DD" w:rsidRDefault="00D910D7" w:rsidP="00D910D7">
      <w:pPr>
        <w:pStyle w:val="Standard"/>
        <w:spacing w:after="0"/>
        <w:jc w:val="both"/>
        <w:rPr>
          <w:rFonts w:asciiTheme="minorHAnsi" w:hAnsiTheme="minorHAnsi" w:cs="Arial"/>
        </w:rPr>
      </w:pPr>
      <w:r w:rsidRPr="00A815DD">
        <w:rPr>
          <w:rFonts w:asciiTheme="minorHAnsi" w:hAnsiTheme="minorHAnsi" w:cs="Arial"/>
        </w:rPr>
        <w:t>Pr</w:t>
      </w:r>
      <w:r>
        <w:rPr>
          <w:rFonts w:asciiTheme="minorHAnsi" w:hAnsiTheme="minorHAnsi" w:cs="Arial"/>
        </w:rPr>
        <w:t>zed przystąpieniem do realizacji</w:t>
      </w:r>
      <w:r w:rsidRPr="00A815DD">
        <w:rPr>
          <w:rFonts w:asciiTheme="minorHAnsi" w:hAnsiTheme="minorHAnsi" w:cs="Arial"/>
        </w:rPr>
        <w:t xml:space="preserve"> zadania Wykonawca będzie zobowiązany do wykonania wszystkich niezbędnych ekspertyz, oględzin, wizji lokalnych i zweryfikowania informacji dotyczących realizacji </w:t>
      </w:r>
      <w:r>
        <w:rPr>
          <w:rFonts w:asciiTheme="minorHAnsi" w:hAnsiTheme="minorHAnsi" w:cs="Arial"/>
        </w:rPr>
        <w:t>prac budowlanych w zakresie</w:t>
      </w:r>
      <w:r w:rsidRPr="00A815DD">
        <w:rPr>
          <w:rFonts w:asciiTheme="minorHAnsi" w:hAnsiTheme="minorHAnsi" w:cs="Arial"/>
        </w:rPr>
        <w:t xml:space="preserve"> </w:t>
      </w:r>
      <w:r>
        <w:rPr>
          <w:rFonts w:asciiTheme="minorHAnsi" w:hAnsiTheme="minorHAnsi" w:cs="Arial"/>
        </w:rPr>
        <w:t xml:space="preserve">wykonania </w:t>
      </w:r>
      <w:r w:rsidRPr="00A815DD">
        <w:rPr>
          <w:rFonts w:asciiTheme="minorHAnsi" w:hAnsiTheme="minorHAnsi" w:cs="Arial"/>
        </w:rPr>
        <w:t xml:space="preserve">kompletnej instalacji </w:t>
      </w:r>
      <w:r w:rsidR="00C372FB">
        <w:rPr>
          <w:rFonts w:asciiTheme="minorHAnsi" w:hAnsiTheme="minorHAnsi" w:cs="Arial"/>
        </w:rPr>
        <w:t>kotła na biomasę</w:t>
      </w:r>
      <w:r>
        <w:rPr>
          <w:rFonts w:asciiTheme="minorHAnsi" w:hAnsiTheme="minorHAnsi" w:cs="Arial"/>
        </w:rPr>
        <w:t xml:space="preserve"> w przedstawionych w PFU lokalizacjach</w:t>
      </w:r>
      <w:r w:rsidR="00F4504E">
        <w:rPr>
          <w:rFonts w:asciiTheme="minorHAnsi" w:hAnsiTheme="minorHAnsi" w:cs="Arial"/>
        </w:rPr>
        <w:t>.</w:t>
      </w:r>
    </w:p>
    <w:p w14:paraId="5F4C0929" w14:textId="77777777" w:rsidR="00D910D7" w:rsidRPr="00A815DD" w:rsidRDefault="00D910D7" w:rsidP="00D910D7">
      <w:pPr>
        <w:pStyle w:val="Standard"/>
        <w:tabs>
          <w:tab w:val="left" w:pos="915"/>
        </w:tabs>
        <w:spacing w:after="0"/>
        <w:jc w:val="both"/>
        <w:rPr>
          <w:rFonts w:asciiTheme="minorHAnsi" w:hAnsiTheme="minorHAnsi" w:cs="Arial"/>
        </w:rPr>
      </w:pPr>
    </w:p>
    <w:p w14:paraId="03084FF3" w14:textId="77777777" w:rsidR="00D910D7" w:rsidRPr="00A815DD" w:rsidRDefault="00D910D7" w:rsidP="00D910D7">
      <w:pPr>
        <w:pStyle w:val="Standard"/>
        <w:tabs>
          <w:tab w:val="left" w:pos="915"/>
        </w:tabs>
        <w:spacing w:after="0"/>
        <w:jc w:val="both"/>
        <w:rPr>
          <w:rFonts w:asciiTheme="minorHAnsi" w:hAnsiTheme="minorHAnsi" w:cs="Arial"/>
        </w:rPr>
      </w:pPr>
      <w:r w:rsidRPr="00A815DD">
        <w:rPr>
          <w:rFonts w:asciiTheme="minorHAnsi" w:hAnsiTheme="minorHAnsi" w:cs="Arial"/>
        </w:rPr>
        <w:t xml:space="preserve">Wymagania formalne:  </w:t>
      </w:r>
    </w:p>
    <w:p w14:paraId="3D6CF3AA" w14:textId="1A7C2C11" w:rsidR="00D910D7" w:rsidRPr="00A815DD" w:rsidRDefault="00D910D7" w:rsidP="00235911">
      <w:pPr>
        <w:pStyle w:val="Akapitzlist"/>
        <w:widowControl/>
        <w:numPr>
          <w:ilvl w:val="0"/>
          <w:numId w:val="8"/>
        </w:numPr>
        <w:suppressAutoHyphens/>
        <w:autoSpaceDN w:val="0"/>
        <w:spacing w:before="0"/>
        <w:textAlignment w:val="baseline"/>
      </w:pPr>
      <w:r>
        <w:t xml:space="preserve">należy </w:t>
      </w:r>
      <w:r w:rsidRPr="00A815DD">
        <w:t xml:space="preserve">opracować </w:t>
      </w:r>
      <w:r w:rsidR="00330795">
        <w:t xml:space="preserve">projekt </w:t>
      </w:r>
      <w:r w:rsidR="00330795" w:rsidRPr="00802C92">
        <w:t>budowlany</w:t>
      </w:r>
      <w:r w:rsidRPr="00802C92">
        <w:t xml:space="preserve"> </w:t>
      </w:r>
      <w:r w:rsidRPr="00A815DD">
        <w:t xml:space="preserve">instalacji </w:t>
      </w:r>
      <w:r w:rsidR="00C372FB">
        <w:t>kotłów na biomasę</w:t>
      </w:r>
      <w:r w:rsidRPr="00A815DD">
        <w:t>,</w:t>
      </w:r>
    </w:p>
    <w:p w14:paraId="495CBA20" w14:textId="6D604666" w:rsidR="00D910D7" w:rsidRPr="00A815DD" w:rsidRDefault="00D910D7" w:rsidP="00235911">
      <w:pPr>
        <w:pStyle w:val="Akapitzlist"/>
        <w:widowControl/>
        <w:numPr>
          <w:ilvl w:val="0"/>
          <w:numId w:val="8"/>
        </w:numPr>
        <w:suppressAutoHyphens/>
        <w:autoSpaceDN w:val="0"/>
        <w:spacing w:before="0"/>
        <w:textAlignment w:val="baseline"/>
      </w:pPr>
      <w:r>
        <w:rPr>
          <w:rFonts w:cstheme="minorHAnsi"/>
        </w:rPr>
        <w:t>jeżeli wymaga tego przepis należy uzyskać pozwolenie na budowę lub dokonać zgłoszenia zamiaru rozpoczęcia prac budowlanych</w:t>
      </w:r>
      <w:r w:rsidRPr="00A815DD">
        <w:t>.</w:t>
      </w:r>
    </w:p>
    <w:p w14:paraId="055D3D3D" w14:textId="77777777" w:rsidR="00D910D7" w:rsidRPr="00A815DD" w:rsidRDefault="00D910D7" w:rsidP="00D910D7">
      <w:pPr>
        <w:pStyle w:val="Standard"/>
        <w:tabs>
          <w:tab w:val="left" w:pos="915"/>
        </w:tabs>
        <w:spacing w:after="0"/>
        <w:jc w:val="both"/>
        <w:rPr>
          <w:rFonts w:asciiTheme="minorHAnsi" w:hAnsiTheme="minorHAnsi" w:cs="Arial"/>
        </w:rPr>
      </w:pPr>
      <w:r w:rsidRPr="00A815DD">
        <w:rPr>
          <w:rFonts w:asciiTheme="minorHAnsi" w:hAnsiTheme="minorHAnsi" w:cs="Arial"/>
        </w:rPr>
        <w:t xml:space="preserve"> </w:t>
      </w:r>
    </w:p>
    <w:p w14:paraId="6502F7F1" w14:textId="77777777" w:rsidR="00D910D7" w:rsidRPr="00976DA9" w:rsidRDefault="00D910D7" w:rsidP="00D910D7">
      <w:pPr>
        <w:pStyle w:val="Standard"/>
        <w:spacing w:after="0"/>
        <w:jc w:val="both"/>
        <w:rPr>
          <w:rFonts w:asciiTheme="minorHAnsi" w:hAnsiTheme="minorHAnsi" w:cs="Arial"/>
        </w:rPr>
      </w:pPr>
      <w:r w:rsidRPr="00A815DD">
        <w:rPr>
          <w:rFonts w:asciiTheme="minorHAnsi" w:hAnsiTheme="minorHAnsi" w:cs="Arial"/>
        </w:rPr>
        <w:t>Wykonawca winien uzyskać wymagane prawem pozwolenia na realizację tych prac, które zezwoleń wymagają. Wykonawca w ramach zadania powinien wykonać wszelkie prace projektowe i opracowania niezbędne do uzyskania wszystkich koniecznych decyzji administracyjnych mających na celu w</w:t>
      </w:r>
      <w:r>
        <w:rPr>
          <w:rFonts w:asciiTheme="minorHAnsi" w:hAnsiTheme="minorHAnsi" w:cs="Arial"/>
        </w:rPr>
        <w:t>ykonanie przedmiotu zamówienia.</w:t>
      </w:r>
    </w:p>
    <w:p w14:paraId="0373F0A7" w14:textId="77777777" w:rsidR="00D910D7" w:rsidRDefault="00D910D7" w:rsidP="00345D1C"/>
    <w:p w14:paraId="33B102E1" w14:textId="77777777" w:rsidR="00017C23" w:rsidRDefault="00017C23" w:rsidP="00017C23">
      <w:pPr>
        <w:pStyle w:val="Nagwek4"/>
      </w:pPr>
      <w:bookmarkStart w:id="11" w:name="_Toc513984862"/>
      <w:r w:rsidRPr="00A815DD">
        <w:t>Wykonanie projektu</w:t>
      </w:r>
      <w:bookmarkEnd w:id="11"/>
    </w:p>
    <w:p w14:paraId="28C851A6" w14:textId="50A9A051" w:rsidR="00345D1C" w:rsidRPr="00345D1C" w:rsidRDefault="00345D1C" w:rsidP="00345D1C">
      <w:r w:rsidRPr="00345D1C">
        <w:t>Wykonawca przed przystąpieniem do realizacji przedmiotu zamówienia zobowiązany jest wykonać i zweryfikować istniejącą już dokumentację w oparciu o materiały udos</w:t>
      </w:r>
      <w:r w:rsidR="002168A8">
        <w:t>tępnione przez Zamawiającego</w:t>
      </w:r>
      <w:r w:rsidR="00B50F66">
        <w:t xml:space="preserve"> lub Mieszkańca</w:t>
      </w:r>
      <w:r w:rsidR="002168A8">
        <w:t xml:space="preserve">. </w:t>
      </w:r>
      <w:bookmarkStart w:id="12" w:name="_Hlk46777443"/>
      <w:r w:rsidR="00B50F66">
        <w:t>Wykonana przez Wykonawcę dokumentacj</w:t>
      </w:r>
      <w:r w:rsidR="00FB2AD5">
        <w:t>a</w:t>
      </w:r>
      <w:r w:rsidR="00B50F66">
        <w:t xml:space="preserve"> musi</w:t>
      </w:r>
      <w:bookmarkEnd w:id="12"/>
      <w:r w:rsidRPr="00345D1C">
        <w:t xml:space="preserve"> spełniać wymagania aktualnie obowiązujących norm, a zastosowane materiały do ich realizacji posiadać atesty i certyfikaty dopuszczenia do stosowania na rynku polskim.</w:t>
      </w:r>
    </w:p>
    <w:p w14:paraId="10CCE62A" w14:textId="1A241E93" w:rsidR="00C372FB" w:rsidRPr="00345D1C" w:rsidRDefault="00C372FB" w:rsidP="00C372FB">
      <w:r w:rsidRPr="00345D1C">
        <w:t xml:space="preserve">Zamawiający przewiduje montaż </w:t>
      </w:r>
      <w:r>
        <w:t>kotłów na biomasę</w:t>
      </w:r>
      <w:r w:rsidRPr="00345D1C">
        <w:t xml:space="preserve"> dla potrzeb </w:t>
      </w:r>
      <w:r>
        <w:t>instalacji c.o. oraz</w:t>
      </w:r>
      <w:r w:rsidRPr="00345D1C">
        <w:t xml:space="preserve"> c.w.u. W tym względzie należy wykonać dokumentację </w:t>
      </w:r>
      <w:r w:rsidR="00B50F66" w:rsidRPr="00802C92">
        <w:t>budowlaną</w:t>
      </w:r>
      <w:r w:rsidRPr="00802C92">
        <w:t xml:space="preserve"> </w:t>
      </w:r>
      <w:r w:rsidRPr="00345D1C">
        <w:t>planowanych prac</w:t>
      </w:r>
      <w:r>
        <w:t>,</w:t>
      </w:r>
      <w:r w:rsidRPr="00345D1C">
        <w:t xml:space="preserve"> </w:t>
      </w:r>
      <w:r>
        <w:t>przez osobę uprawnioną, zawierającą co</w:t>
      </w:r>
      <w:r w:rsidR="0038256C">
        <w:t xml:space="preserve"> </w:t>
      </w:r>
      <w:r>
        <w:t>najmniej</w:t>
      </w:r>
      <w:r w:rsidRPr="00345D1C">
        <w:t>:</w:t>
      </w:r>
    </w:p>
    <w:p w14:paraId="5596E144" w14:textId="77777777" w:rsidR="00C372FB" w:rsidRPr="00345D1C" w:rsidRDefault="00C372FB" w:rsidP="00C20D91">
      <w:pPr>
        <w:pStyle w:val="Akapitzlist"/>
        <w:widowControl/>
        <w:numPr>
          <w:ilvl w:val="0"/>
          <w:numId w:val="49"/>
        </w:numPr>
        <w:spacing w:before="0"/>
        <w:contextualSpacing/>
      </w:pPr>
      <w:r w:rsidRPr="00345D1C">
        <w:t xml:space="preserve">lokalizację posadowienia </w:t>
      </w:r>
      <w:r>
        <w:t>kotła na biomasę</w:t>
      </w:r>
      <w:r w:rsidRPr="00345D1C">
        <w:t>,</w:t>
      </w:r>
    </w:p>
    <w:p w14:paraId="184CD99A" w14:textId="77777777" w:rsidR="00C372FB" w:rsidRDefault="00C372FB" w:rsidP="00C20D91">
      <w:pPr>
        <w:pStyle w:val="Akapitzlist"/>
        <w:widowControl/>
        <w:numPr>
          <w:ilvl w:val="0"/>
          <w:numId w:val="49"/>
        </w:numPr>
        <w:spacing w:before="0"/>
        <w:contextualSpacing/>
      </w:pPr>
      <w:r w:rsidRPr="00345D1C">
        <w:t xml:space="preserve">niezbędne przeróbki instalacji technologii </w:t>
      </w:r>
      <w:r>
        <w:t xml:space="preserve">c.o. i </w:t>
      </w:r>
      <w:r w:rsidRPr="00345D1C">
        <w:t>c.w.u.,</w:t>
      </w:r>
    </w:p>
    <w:p w14:paraId="5744B200" w14:textId="78DB4417" w:rsidR="00C372FB" w:rsidRDefault="00C372FB" w:rsidP="00C20D91">
      <w:pPr>
        <w:pStyle w:val="Akapitzlist"/>
        <w:widowControl/>
        <w:numPr>
          <w:ilvl w:val="0"/>
          <w:numId w:val="49"/>
        </w:numPr>
        <w:spacing w:before="0"/>
        <w:contextualSpacing/>
      </w:pPr>
      <w:r w:rsidRPr="00F02621">
        <w:t>wykonawca powinien we własny</w:t>
      </w:r>
      <w:r w:rsidR="002C2F49">
        <w:t>m</w:t>
      </w:r>
      <w:r w:rsidRPr="00F02621">
        <w:t xml:space="preserve"> zakresie stwierdzić czy konieczna jest modernizacja komina w obiekcie, w którym ma być </w:t>
      </w:r>
      <w:r>
        <w:t>zainstalowany kocioł na biomasę</w:t>
      </w:r>
      <w:r w:rsidR="00275F4A">
        <w:t xml:space="preserve"> (na podstawie </w:t>
      </w:r>
      <w:r w:rsidR="00C26357">
        <w:lastRenderedPageBreak/>
        <w:t>opinii kominiarskiej</w:t>
      </w:r>
      <w:r w:rsidR="00275F4A">
        <w:t xml:space="preserve"> wydane</w:t>
      </w:r>
      <w:r w:rsidR="00C26357">
        <w:t>j</w:t>
      </w:r>
      <w:r w:rsidR="00275F4A">
        <w:t xml:space="preserve"> przed realizacją inwestycji </w:t>
      </w:r>
      <w:r w:rsidR="00C26357">
        <w:t>- uzyskanie pozytywnej opinii kominiarskiej p</w:t>
      </w:r>
      <w:r w:rsidR="00C26357" w:rsidRPr="00942ACB">
        <w:t>rzed podłączeniem kotła o dopuszczeniu komina do eksploatacji</w:t>
      </w:r>
      <w:r w:rsidR="00C26357">
        <w:t xml:space="preserve"> </w:t>
      </w:r>
      <w:r w:rsidR="00B50F66">
        <w:t xml:space="preserve">w </w:t>
      </w:r>
      <w:r w:rsidR="00B50F66" w:rsidRPr="00802C92">
        <w:rPr>
          <w:color w:val="FF0000"/>
        </w:rPr>
        <w:t xml:space="preserve">zakresie funkcjonowania kotła pelletowego o danej mocy </w:t>
      </w:r>
      <w:r w:rsidR="00C26357">
        <w:t>jest po stronie właściciela nieruchomości)</w:t>
      </w:r>
      <w:r>
        <w:t>,</w:t>
      </w:r>
    </w:p>
    <w:p w14:paraId="79F5DCD8" w14:textId="481238DB" w:rsidR="00C372FB" w:rsidRDefault="00C372FB" w:rsidP="00C20D91">
      <w:pPr>
        <w:pStyle w:val="Akapitzlist"/>
        <w:widowControl/>
        <w:numPr>
          <w:ilvl w:val="0"/>
          <w:numId w:val="49"/>
        </w:numPr>
        <w:spacing w:before="0"/>
        <w:contextualSpacing/>
      </w:pPr>
      <w:r w:rsidRPr="00345D1C">
        <w:t>obliczenia szczegółowe co do zabezpieczeń oraz doboru stabilizatorów ciśnienia oraz jeżeli jest taka potrzeba</w:t>
      </w:r>
      <w:r w:rsidR="00C26357">
        <w:t>,</w:t>
      </w:r>
      <w:r w:rsidRPr="00345D1C">
        <w:t xml:space="preserve"> elementów chłodzących na wypadek przegrzewu instalacji</w:t>
      </w:r>
      <w:r w:rsidR="0038256C">
        <w:t>,</w:t>
      </w:r>
    </w:p>
    <w:p w14:paraId="4FECA425" w14:textId="76B5AE70" w:rsidR="0038256C" w:rsidRPr="00F02621" w:rsidRDefault="0038256C" w:rsidP="00C20D91">
      <w:pPr>
        <w:pStyle w:val="Akapitzlist"/>
        <w:widowControl/>
        <w:numPr>
          <w:ilvl w:val="0"/>
          <w:numId w:val="49"/>
        </w:numPr>
        <w:spacing w:before="0"/>
        <w:contextualSpacing/>
      </w:pPr>
      <w:r w:rsidRPr="00345D1C">
        <w:t>wszelkie uzupełniające opracowania niezbędne do wykonania instalacji oraz oświadczenia projektantów określone prawem</w:t>
      </w:r>
      <w:r w:rsidR="00FB2AD5">
        <w:t>.</w:t>
      </w:r>
    </w:p>
    <w:p w14:paraId="016D87AA" w14:textId="77777777" w:rsidR="00C372FB" w:rsidRPr="00345D1C" w:rsidRDefault="00C372FB" w:rsidP="00C372FB"/>
    <w:p w14:paraId="5796E41B" w14:textId="77CBB697" w:rsidR="00C372FB" w:rsidRPr="00345D1C" w:rsidRDefault="00C372FB" w:rsidP="00C372FB">
      <w:r w:rsidRPr="00345D1C">
        <w:t xml:space="preserve">Wykonawca </w:t>
      </w:r>
      <w:r>
        <w:t xml:space="preserve">musi </w:t>
      </w:r>
      <w:r w:rsidRPr="00345D1C">
        <w:t xml:space="preserve">zawrzeć w dokumentacji także wszelkie rysunki, schematy i rzuty umożliwiające poprawne wykonanie instalacji. Dokumentacja musi zostać wyposażona we wszelkie uzupełniające opracowania niezbędne do wykonania instalacji oraz oświadczenia projektantów określone prawem. </w:t>
      </w:r>
    </w:p>
    <w:p w14:paraId="52B9CC9B" w14:textId="32F1F201" w:rsidR="00C372FB" w:rsidRPr="00345D1C" w:rsidRDefault="00C372FB" w:rsidP="00C372FB">
      <w:r w:rsidRPr="00345D1C">
        <w:t xml:space="preserve">Dokumentacja </w:t>
      </w:r>
      <w:r w:rsidR="00B50F66">
        <w:t>musi</w:t>
      </w:r>
      <w:r w:rsidR="00B50F66" w:rsidRPr="00345D1C">
        <w:t xml:space="preserve"> </w:t>
      </w:r>
      <w:r w:rsidRPr="00345D1C">
        <w:t>zostać opracowana w języku polskim.</w:t>
      </w:r>
    </w:p>
    <w:p w14:paraId="3CEB2642" w14:textId="77777777" w:rsidR="00C372FB" w:rsidRPr="00345D1C" w:rsidRDefault="00C372FB" w:rsidP="00C372FB"/>
    <w:p w14:paraId="2427848D" w14:textId="77777777" w:rsidR="00C372FB" w:rsidRPr="00AE1646" w:rsidRDefault="00C372FB" w:rsidP="00C372FB">
      <w:r w:rsidRPr="00345D1C">
        <w:t>Projekt na</w:t>
      </w:r>
      <w:r>
        <w:t>leży tak wykonać, aby instalacje</w:t>
      </w:r>
      <w:r w:rsidRPr="00345D1C">
        <w:t xml:space="preserve"> </w:t>
      </w:r>
      <w:r>
        <w:t>kotła na biomasę</w:t>
      </w:r>
      <w:r w:rsidRPr="00345D1C">
        <w:t xml:space="preserve"> można było przeprowa</w:t>
      </w:r>
      <w:r>
        <w:t>dzić bez utrudnień dla mieszkańców</w:t>
      </w:r>
      <w:r w:rsidRPr="00345D1C">
        <w:t>.</w:t>
      </w:r>
    </w:p>
    <w:p w14:paraId="38EE9451" w14:textId="77777777" w:rsidR="00736F51" w:rsidRDefault="00736F51" w:rsidP="00345D1C"/>
    <w:p w14:paraId="08715D1E" w14:textId="60F5DD11" w:rsidR="00736F51" w:rsidRPr="00C372FB" w:rsidRDefault="00736F51" w:rsidP="00C372FB">
      <w:pPr>
        <w:pStyle w:val="Standard"/>
        <w:spacing w:after="0"/>
        <w:jc w:val="both"/>
        <w:rPr>
          <w:rFonts w:asciiTheme="minorHAnsi" w:hAnsiTheme="minorHAnsi" w:cs="Arial"/>
        </w:rPr>
      </w:pPr>
      <w:r w:rsidRPr="00A815DD">
        <w:rPr>
          <w:rFonts w:asciiTheme="minorHAnsi" w:hAnsiTheme="minorHAnsi" w:cs="Arial"/>
        </w:rPr>
        <w:t xml:space="preserve">Za osobę uprawnioną uważa się osobę posiadającą </w:t>
      </w:r>
      <w:r w:rsidRPr="00802C92">
        <w:rPr>
          <w:rFonts w:asciiTheme="minorHAnsi" w:hAnsiTheme="minorHAnsi" w:cs="Arial"/>
          <w:b/>
          <w:bCs/>
          <w:color w:val="FF0000"/>
        </w:rPr>
        <w:t xml:space="preserve">uprawnienia budowlane do projektowania </w:t>
      </w:r>
      <w:r w:rsidR="00C372FB" w:rsidRPr="00802C92">
        <w:rPr>
          <w:rFonts w:asciiTheme="minorHAnsi" w:hAnsiTheme="minorHAnsi" w:cs="Arial"/>
          <w:b/>
          <w:bCs/>
          <w:color w:val="FF0000"/>
        </w:rPr>
        <w:t xml:space="preserve">w specjalności </w:t>
      </w:r>
      <w:r w:rsidRPr="00802C92">
        <w:rPr>
          <w:rStyle w:val="Pogrubienie"/>
          <w:bCs w:val="0"/>
          <w:color w:val="FF0000"/>
        </w:rPr>
        <w:t>instalacyjnej w zakresie sieci, instalacji i urządzeń cieplnych, wentylacyjnych, gazowych, wodociągowych i kanalizacyjnych</w:t>
      </w:r>
      <w:r w:rsidRPr="00C372FB">
        <w:rPr>
          <w:rStyle w:val="Pogrubienie"/>
          <w:b w:val="0"/>
        </w:rPr>
        <w:t xml:space="preserve">. </w:t>
      </w:r>
    </w:p>
    <w:p w14:paraId="0A8162C8" w14:textId="77777777" w:rsidR="00736F51" w:rsidRDefault="00736F51" w:rsidP="00736F51"/>
    <w:p w14:paraId="1F3A035F" w14:textId="77777777" w:rsidR="00345D1C" w:rsidRDefault="00345D1C" w:rsidP="00345D1C"/>
    <w:p w14:paraId="66F362DE" w14:textId="77777777" w:rsidR="00345D1C" w:rsidRPr="00345D1C" w:rsidRDefault="00345D1C" w:rsidP="00345D1C"/>
    <w:p w14:paraId="2224C11B" w14:textId="77777777" w:rsidR="00017C23" w:rsidRDefault="00017C23" w:rsidP="00017C23">
      <w:pPr>
        <w:pStyle w:val="Nagwek4"/>
      </w:pPr>
      <w:bookmarkStart w:id="13" w:name="_Toc513984863"/>
      <w:r w:rsidRPr="00A815DD">
        <w:t>Uzyskanie niezbędnych uzgodnień i pozwoleń</w:t>
      </w:r>
      <w:bookmarkEnd w:id="13"/>
    </w:p>
    <w:p w14:paraId="7710F635" w14:textId="2FE382DE" w:rsidR="00345D1C" w:rsidRDefault="00345D1C" w:rsidP="00345D1C">
      <w:r w:rsidRPr="00345D1C">
        <w:t>Na podstawie opracowanej dokumentacji projektowej, po wykonaniu niezbędnych ekspertyz</w:t>
      </w:r>
      <w:r w:rsidR="00B50F66">
        <w:t xml:space="preserve"> (jeśli dotyczy)</w:t>
      </w:r>
      <w:r w:rsidRPr="00345D1C">
        <w:t xml:space="preserve"> oraz zatwierdzeniu projektu przez Zamawiającego należy uzyskać wszelkie opisane prawem pozwolenia w celu przeprowadzenia prac montażowych instalacji </w:t>
      </w:r>
      <w:r w:rsidR="0038256C">
        <w:t>kotłów na biomasę</w:t>
      </w:r>
      <w:r w:rsidRPr="00345D1C">
        <w:t xml:space="preserve"> w zakresie zgodnym z dokumentacją.</w:t>
      </w:r>
    </w:p>
    <w:p w14:paraId="46205BC9" w14:textId="77777777" w:rsidR="00B50F66" w:rsidRDefault="00B50F66" w:rsidP="00345D1C"/>
    <w:p w14:paraId="1755855D" w14:textId="77777777" w:rsidR="00017C23" w:rsidRDefault="00017C23" w:rsidP="00017C23">
      <w:pPr>
        <w:pStyle w:val="Nagwek4"/>
      </w:pPr>
      <w:bookmarkStart w:id="14" w:name="_Toc513984864"/>
      <w:r w:rsidRPr="00A815DD">
        <w:t>Wymagania stawiane urządzeniom</w:t>
      </w:r>
      <w:bookmarkEnd w:id="14"/>
    </w:p>
    <w:p w14:paraId="5F853D4A" w14:textId="77777777" w:rsidR="005B1D80" w:rsidRDefault="005B1D80" w:rsidP="005B1D80">
      <w:r>
        <w:t>Przedmiotem zamówienia jest wykonanie robót budowlano-montażowych polegających na wymianie kotła c.o. Roboty te mają być wykonane z nowych materiałów i urządzeń własnych Wykonawcy lub zakupionych przez Wykonawcę.</w:t>
      </w:r>
    </w:p>
    <w:p w14:paraId="158D1D52" w14:textId="77777777" w:rsidR="005B1D80" w:rsidRDefault="005B1D80" w:rsidP="005B1D80">
      <w:r>
        <w:t>Wszystkie urządzenia, armatura i osprzęt muszą być nowe (muszą mieć datę produkcji z roku ich zabudowy lub roku poprzedzającego zabudowę).</w:t>
      </w:r>
    </w:p>
    <w:p w14:paraId="36DD369F" w14:textId="77777777" w:rsidR="005B1D80" w:rsidRPr="007E05EC" w:rsidRDefault="005B1D80" w:rsidP="00345D1C">
      <w:pPr>
        <w:rPr>
          <w:noProof/>
          <w:lang w:eastAsia="pl-PL"/>
        </w:rPr>
      </w:pPr>
    </w:p>
    <w:p w14:paraId="5A11DC27" w14:textId="31487033" w:rsidR="005B1D80" w:rsidRDefault="005B1D80" w:rsidP="005B1D80">
      <w:pPr>
        <w:rPr>
          <w:b/>
          <w:i/>
        </w:rPr>
      </w:pPr>
      <w:r w:rsidRPr="00942ACB">
        <w:rPr>
          <w:b/>
          <w:i/>
        </w:rPr>
        <w:t xml:space="preserve">Zestaw kotła c.o. na biomasę </w:t>
      </w:r>
      <w:r>
        <w:rPr>
          <w:b/>
          <w:i/>
        </w:rPr>
        <w:t>musi</w:t>
      </w:r>
      <w:r w:rsidRPr="00942ACB">
        <w:rPr>
          <w:b/>
          <w:i/>
        </w:rPr>
        <w:t xml:space="preserve"> zawierać</w:t>
      </w:r>
      <w:r>
        <w:rPr>
          <w:b/>
          <w:i/>
        </w:rPr>
        <w:t xml:space="preserve"> co najmniej</w:t>
      </w:r>
      <w:r w:rsidRPr="00942ACB">
        <w:rPr>
          <w:b/>
          <w:i/>
        </w:rPr>
        <w:t>:</w:t>
      </w:r>
    </w:p>
    <w:p w14:paraId="7A37A51F" w14:textId="77777777" w:rsidR="005B1D80" w:rsidRPr="00802C92" w:rsidRDefault="005B1D80" w:rsidP="00C20D91">
      <w:pPr>
        <w:pStyle w:val="Akapitzlist"/>
        <w:widowControl/>
        <w:numPr>
          <w:ilvl w:val="0"/>
          <w:numId w:val="52"/>
        </w:numPr>
        <w:spacing w:before="0" w:after="160"/>
        <w:contextualSpacing/>
        <w:rPr>
          <w:color w:val="FF0000"/>
        </w:rPr>
      </w:pPr>
      <w:r w:rsidRPr="00802C92">
        <w:rPr>
          <w:color w:val="FF0000"/>
        </w:rPr>
        <w:t xml:space="preserve">kocioł c.o. opalany biomasą – pellet, </w:t>
      </w:r>
    </w:p>
    <w:p w14:paraId="43C6981D" w14:textId="6D25F199" w:rsidR="005B1D80" w:rsidRPr="00802C92" w:rsidRDefault="004865DD" w:rsidP="00C20D91">
      <w:pPr>
        <w:pStyle w:val="Akapitzlist"/>
        <w:widowControl/>
        <w:numPr>
          <w:ilvl w:val="0"/>
          <w:numId w:val="52"/>
        </w:numPr>
        <w:spacing w:before="0" w:after="160"/>
        <w:contextualSpacing/>
        <w:rPr>
          <w:color w:val="FF0000"/>
        </w:rPr>
      </w:pPr>
      <w:r w:rsidRPr="00802C92">
        <w:rPr>
          <w:b/>
          <w:color w:val="FF0000"/>
        </w:rPr>
        <w:t>zespół pompowy wraz ze sterowaniem</w:t>
      </w:r>
      <w:r w:rsidR="005B1D80" w:rsidRPr="00802C92">
        <w:rPr>
          <w:color w:val="FF0000"/>
        </w:rPr>
        <w:t>,</w:t>
      </w:r>
    </w:p>
    <w:p w14:paraId="34C66222" w14:textId="73740670" w:rsidR="005B1D80" w:rsidRPr="00802C92" w:rsidRDefault="004865DD" w:rsidP="00C20D91">
      <w:pPr>
        <w:pStyle w:val="Akapitzlist"/>
        <w:widowControl/>
        <w:numPr>
          <w:ilvl w:val="0"/>
          <w:numId w:val="52"/>
        </w:numPr>
        <w:spacing w:before="0" w:after="160"/>
        <w:contextualSpacing/>
        <w:rPr>
          <w:color w:val="FF0000"/>
        </w:rPr>
      </w:pPr>
      <w:r w:rsidRPr="00802C92">
        <w:rPr>
          <w:b/>
          <w:color w:val="FF0000"/>
        </w:rPr>
        <w:t>komplet orurowania wraz z armaturą przyłączeniową i izolacją cieplną, niezbędny do podłączenia kotła do istniejącej instalacji c.o. oraz zasobnika c.w.u.</w:t>
      </w:r>
    </w:p>
    <w:p w14:paraId="6BCA47BE" w14:textId="0ED4A428" w:rsidR="004865DD" w:rsidRPr="00802C92" w:rsidRDefault="004865DD" w:rsidP="00C20D91">
      <w:pPr>
        <w:pStyle w:val="Akapitzlist"/>
        <w:widowControl/>
        <w:numPr>
          <w:ilvl w:val="0"/>
          <w:numId w:val="52"/>
        </w:numPr>
        <w:spacing w:before="0" w:after="160"/>
        <w:contextualSpacing/>
        <w:rPr>
          <w:color w:val="FF0000"/>
        </w:rPr>
      </w:pPr>
      <w:r w:rsidRPr="00802C92">
        <w:rPr>
          <w:b/>
          <w:color w:val="FF0000"/>
        </w:rPr>
        <w:t>zabezpieczenie układu</w:t>
      </w:r>
    </w:p>
    <w:p w14:paraId="7BFD4006" w14:textId="38AE4B88" w:rsidR="004865DD" w:rsidRPr="00802C92" w:rsidRDefault="004865DD" w:rsidP="00C20D91">
      <w:pPr>
        <w:pStyle w:val="Akapitzlist"/>
        <w:widowControl/>
        <w:numPr>
          <w:ilvl w:val="0"/>
          <w:numId w:val="52"/>
        </w:numPr>
        <w:spacing w:before="0" w:after="160"/>
        <w:contextualSpacing/>
        <w:rPr>
          <w:color w:val="FF0000"/>
        </w:rPr>
      </w:pPr>
      <w:r w:rsidRPr="00802C92">
        <w:rPr>
          <w:b/>
          <w:color w:val="FF0000"/>
        </w:rPr>
        <w:t>inne.</w:t>
      </w:r>
    </w:p>
    <w:p w14:paraId="0125ED28" w14:textId="77777777" w:rsidR="0086561E" w:rsidRDefault="0086561E" w:rsidP="0086561E">
      <w:pPr>
        <w:pStyle w:val="Akapitzlist"/>
        <w:ind w:left="720" w:firstLine="0"/>
      </w:pPr>
    </w:p>
    <w:p w14:paraId="1983BF82" w14:textId="08887FD7" w:rsidR="005B1D80" w:rsidRDefault="005B1D80" w:rsidP="0086561E">
      <w:pPr>
        <w:pStyle w:val="Akapitzlist"/>
        <w:ind w:left="720" w:firstLine="0"/>
        <w:rPr>
          <w:b/>
        </w:rPr>
      </w:pPr>
      <w:r w:rsidRPr="005B1D80">
        <w:rPr>
          <w:b/>
        </w:rPr>
        <w:lastRenderedPageBreak/>
        <w:t>Parametry minimum dla poszczególnych elementów instalacji:</w:t>
      </w:r>
    </w:p>
    <w:p w14:paraId="0B9EC6DE" w14:textId="77777777" w:rsidR="005B1D80" w:rsidRPr="00A10871" w:rsidRDefault="005B1D80" w:rsidP="00C20D91">
      <w:pPr>
        <w:pStyle w:val="Akapitzlist"/>
        <w:widowControl/>
        <w:numPr>
          <w:ilvl w:val="0"/>
          <w:numId w:val="50"/>
        </w:numPr>
        <w:shd w:val="clear" w:color="auto" w:fill="92D050"/>
        <w:spacing w:before="0" w:after="240"/>
        <w:contextualSpacing/>
        <w:jc w:val="left"/>
        <w:rPr>
          <w:b/>
        </w:rPr>
      </w:pPr>
      <w:r w:rsidRPr="00A10871">
        <w:rPr>
          <w:b/>
        </w:rPr>
        <w:t>Kocioł</w:t>
      </w:r>
    </w:p>
    <w:p w14:paraId="35803586" w14:textId="77777777" w:rsidR="00573EE0" w:rsidRDefault="00573EE0" w:rsidP="00802C92">
      <w:pPr>
        <w:pStyle w:val="Akapitzlist"/>
        <w:widowControl/>
        <w:spacing w:before="0" w:after="160"/>
        <w:ind w:left="709" w:firstLine="0"/>
        <w:contextualSpacing/>
        <w:jc w:val="left"/>
      </w:pPr>
    </w:p>
    <w:p w14:paraId="1B41A4AA" w14:textId="77777777" w:rsidR="00573EE0" w:rsidRPr="00802C92" w:rsidRDefault="00573EE0" w:rsidP="00573EE0">
      <w:pPr>
        <w:pStyle w:val="Akapitzlist"/>
        <w:widowControl/>
        <w:numPr>
          <w:ilvl w:val="0"/>
          <w:numId w:val="53"/>
        </w:numPr>
        <w:spacing w:before="120" w:after="160"/>
        <w:ind w:left="709"/>
        <w:contextualSpacing/>
        <w:jc w:val="left"/>
        <w:rPr>
          <w:color w:val="FF0000"/>
        </w:rPr>
      </w:pPr>
      <w:r w:rsidRPr="00802C92">
        <w:rPr>
          <w:color w:val="FF0000"/>
        </w:rPr>
        <w:t>kocioł na paliwo biomasa typu pellet 6 – 8 mm,</w:t>
      </w:r>
    </w:p>
    <w:p w14:paraId="4056CA3A" w14:textId="77777777" w:rsidR="00573EE0" w:rsidRPr="00802C92" w:rsidRDefault="00573EE0" w:rsidP="00573EE0">
      <w:pPr>
        <w:pStyle w:val="Akapitzlist"/>
        <w:widowControl/>
        <w:numPr>
          <w:ilvl w:val="0"/>
          <w:numId w:val="53"/>
        </w:numPr>
        <w:spacing w:before="0" w:after="160"/>
        <w:ind w:left="709"/>
        <w:contextualSpacing/>
        <w:jc w:val="left"/>
        <w:rPr>
          <w:color w:val="FF0000"/>
        </w:rPr>
      </w:pPr>
      <w:r w:rsidRPr="00802C92">
        <w:rPr>
          <w:color w:val="FF0000"/>
        </w:rPr>
        <w:t xml:space="preserve">sprawność nominalna nie mniejsza niż 88 %, </w:t>
      </w:r>
    </w:p>
    <w:p w14:paraId="5C98DCF3" w14:textId="77777777" w:rsidR="00573EE0" w:rsidRPr="00802C92" w:rsidRDefault="00573EE0" w:rsidP="00573EE0">
      <w:pPr>
        <w:pStyle w:val="Akapitzlist"/>
        <w:widowControl/>
        <w:numPr>
          <w:ilvl w:val="0"/>
          <w:numId w:val="53"/>
        </w:numPr>
        <w:spacing w:before="0" w:after="160"/>
        <w:ind w:left="709"/>
        <w:contextualSpacing/>
        <w:rPr>
          <w:color w:val="FF0000"/>
        </w:rPr>
      </w:pPr>
      <w:r w:rsidRPr="00802C92">
        <w:rPr>
          <w:color w:val="FF0000"/>
        </w:rPr>
        <w:t>stężenie pyłu całkowitego w gazach wylotowych wyznaczone przy 10% O₂ odniesione do spalin suchych dla obciążenia 100% mocy nominalnej kotła nie może osiągać wartości większej niż 40 mg/m³, OGC nie więcej niż 20 mg/m³,</w:t>
      </w:r>
    </w:p>
    <w:p w14:paraId="6F6133DC" w14:textId="77777777" w:rsidR="00573EE0" w:rsidRPr="00802C92" w:rsidRDefault="00573EE0" w:rsidP="00573EE0">
      <w:pPr>
        <w:pStyle w:val="Akapitzlist"/>
        <w:widowControl/>
        <w:numPr>
          <w:ilvl w:val="0"/>
          <w:numId w:val="53"/>
        </w:numPr>
        <w:spacing w:before="0" w:after="160"/>
        <w:ind w:left="709"/>
        <w:contextualSpacing/>
        <w:rPr>
          <w:color w:val="FF0000"/>
        </w:rPr>
      </w:pPr>
      <w:r w:rsidRPr="00802C92">
        <w:rPr>
          <w:color w:val="FF0000"/>
        </w:rPr>
        <w:t xml:space="preserve">kotły na biomasę powinny być podłączone przez zespoloną armaturę hydrauliczną (wykonaną z korpusu np. żeliwnego z wbudowanym zaworem termoregulacyjnym, pompą obiegową, zaworem zwrotnym, kulowych zaworów odcinających oraz tarczowych termometrów), </w:t>
      </w:r>
    </w:p>
    <w:p w14:paraId="7F0F7A1A" w14:textId="77777777" w:rsidR="00573EE0" w:rsidRPr="00802C92" w:rsidRDefault="00573EE0" w:rsidP="00573EE0">
      <w:pPr>
        <w:pStyle w:val="Akapitzlist"/>
        <w:widowControl/>
        <w:numPr>
          <w:ilvl w:val="0"/>
          <w:numId w:val="53"/>
        </w:numPr>
        <w:spacing w:before="0" w:after="160"/>
        <w:ind w:left="709"/>
        <w:contextualSpacing/>
        <w:jc w:val="left"/>
        <w:rPr>
          <w:color w:val="FF0000"/>
        </w:rPr>
      </w:pPr>
      <w:r w:rsidRPr="00802C92">
        <w:rPr>
          <w:color w:val="FF0000"/>
        </w:rPr>
        <w:t xml:space="preserve">maksymalne ciśnienie robocze kotła wynosi 0,2 MPa, </w:t>
      </w:r>
    </w:p>
    <w:p w14:paraId="0FCC28F7" w14:textId="77777777" w:rsidR="00573EE0" w:rsidRPr="00802C92" w:rsidRDefault="00573EE0" w:rsidP="00573EE0">
      <w:pPr>
        <w:pStyle w:val="Akapitzlist"/>
        <w:widowControl/>
        <w:numPr>
          <w:ilvl w:val="0"/>
          <w:numId w:val="53"/>
        </w:numPr>
        <w:spacing w:before="0" w:after="160"/>
        <w:ind w:left="709"/>
        <w:contextualSpacing/>
        <w:jc w:val="left"/>
        <w:rPr>
          <w:color w:val="FF0000"/>
        </w:rPr>
      </w:pPr>
      <w:r w:rsidRPr="00802C92">
        <w:rPr>
          <w:color w:val="FF0000"/>
        </w:rPr>
        <w:t xml:space="preserve">maksymalna temperatura robocza 85°C, </w:t>
      </w:r>
    </w:p>
    <w:p w14:paraId="264C4667" w14:textId="77777777" w:rsidR="00573EE0" w:rsidRPr="00802C92" w:rsidRDefault="00573EE0" w:rsidP="00573EE0">
      <w:pPr>
        <w:pStyle w:val="Akapitzlist"/>
        <w:widowControl/>
        <w:numPr>
          <w:ilvl w:val="0"/>
          <w:numId w:val="53"/>
        </w:numPr>
        <w:spacing w:before="0" w:after="160"/>
        <w:ind w:left="709"/>
        <w:contextualSpacing/>
        <w:rPr>
          <w:color w:val="FF0000"/>
        </w:rPr>
      </w:pPr>
      <w:r w:rsidRPr="00802C92">
        <w:rPr>
          <w:color w:val="FF0000"/>
        </w:rPr>
        <w:t xml:space="preserve">w celu osiągnięcia minimalnej temperatury wody powrotnej na poziomie 55°C zaleca się zastosowanie zaworu wielodrogowego /mieszającego z siłownikiem, </w:t>
      </w:r>
    </w:p>
    <w:p w14:paraId="57359982" w14:textId="77777777" w:rsidR="00573EE0" w:rsidRPr="00802C92" w:rsidRDefault="00573EE0" w:rsidP="00573EE0">
      <w:pPr>
        <w:pStyle w:val="Akapitzlist"/>
        <w:widowControl/>
        <w:numPr>
          <w:ilvl w:val="0"/>
          <w:numId w:val="53"/>
        </w:numPr>
        <w:spacing w:before="0" w:after="160"/>
        <w:ind w:left="709"/>
        <w:contextualSpacing/>
        <w:jc w:val="left"/>
        <w:rPr>
          <w:color w:val="FF0000"/>
        </w:rPr>
      </w:pPr>
      <w:r w:rsidRPr="00802C92">
        <w:rPr>
          <w:color w:val="FF0000"/>
        </w:rPr>
        <w:t>zakres pracy temperatury na sterowniku 55 – 85 °C,</w:t>
      </w:r>
    </w:p>
    <w:p w14:paraId="3E4F03FE" w14:textId="77777777" w:rsidR="00573EE0" w:rsidRPr="00802C92" w:rsidRDefault="00573EE0" w:rsidP="00573EE0">
      <w:pPr>
        <w:pStyle w:val="Akapitzlist"/>
        <w:widowControl/>
        <w:numPr>
          <w:ilvl w:val="0"/>
          <w:numId w:val="53"/>
        </w:numPr>
        <w:spacing w:before="0" w:after="160"/>
        <w:ind w:left="709"/>
        <w:contextualSpacing/>
        <w:jc w:val="left"/>
        <w:rPr>
          <w:strike/>
          <w:color w:val="FF0000"/>
        </w:rPr>
      </w:pPr>
      <w:r w:rsidRPr="00802C92">
        <w:rPr>
          <w:color w:val="FF0000"/>
        </w:rPr>
        <w:t>pojemność zasobnika paliwa min. 180 dm</w:t>
      </w:r>
      <w:r w:rsidRPr="00802C92">
        <w:rPr>
          <w:color w:val="FF0000"/>
          <w:vertAlign w:val="superscript"/>
        </w:rPr>
        <w:t>3</w:t>
      </w:r>
    </w:p>
    <w:p w14:paraId="7858F319" w14:textId="77777777" w:rsidR="00573EE0" w:rsidRPr="00802C92" w:rsidRDefault="00573EE0" w:rsidP="00573EE0">
      <w:pPr>
        <w:pStyle w:val="Akapitzlist"/>
        <w:widowControl/>
        <w:numPr>
          <w:ilvl w:val="0"/>
          <w:numId w:val="53"/>
        </w:numPr>
        <w:spacing w:before="0" w:after="160"/>
        <w:ind w:left="709"/>
        <w:contextualSpacing/>
        <w:jc w:val="left"/>
        <w:rPr>
          <w:color w:val="FF0000"/>
        </w:rPr>
      </w:pPr>
      <w:r w:rsidRPr="00802C92">
        <w:rPr>
          <w:color w:val="FF0000"/>
        </w:rPr>
        <w:t>zasobnik wykonany z blachy malowanej proszkowo,</w:t>
      </w:r>
    </w:p>
    <w:p w14:paraId="0772FF65" w14:textId="77777777" w:rsidR="00573EE0" w:rsidRPr="00802C92" w:rsidRDefault="00573EE0" w:rsidP="00573EE0">
      <w:pPr>
        <w:pStyle w:val="Akapitzlist"/>
        <w:widowControl/>
        <w:numPr>
          <w:ilvl w:val="0"/>
          <w:numId w:val="53"/>
        </w:numPr>
        <w:spacing w:before="0" w:after="160"/>
        <w:ind w:left="709"/>
        <w:contextualSpacing/>
        <w:jc w:val="left"/>
        <w:rPr>
          <w:color w:val="FF0000"/>
        </w:rPr>
      </w:pPr>
      <w:r w:rsidRPr="00802C92">
        <w:rPr>
          <w:color w:val="FF0000"/>
        </w:rPr>
        <w:t xml:space="preserve">wbudowane zabezpieczenia przed przegrzaniem i cofnięciem płomienia do zbiornika paliwa – zabezpieczenie STB, </w:t>
      </w:r>
    </w:p>
    <w:p w14:paraId="61BC7C2A" w14:textId="77777777" w:rsidR="00573EE0" w:rsidRPr="00802C92" w:rsidRDefault="00573EE0" w:rsidP="00573EE0">
      <w:pPr>
        <w:pStyle w:val="Akapitzlist"/>
        <w:widowControl/>
        <w:numPr>
          <w:ilvl w:val="0"/>
          <w:numId w:val="53"/>
        </w:numPr>
        <w:spacing w:before="0" w:after="160"/>
        <w:ind w:left="709"/>
        <w:contextualSpacing/>
        <w:jc w:val="left"/>
        <w:rPr>
          <w:color w:val="FF0000"/>
        </w:rPr>
      </w:pPr>
      <w:r w:rsidRPr="00802C92">
        <w:rPr>
          <w:color w:val="FF0000"/>
        </w:rPr>
        <w:t>palnik przystosowany do spalania tylko biomasy,</w:t>
      </w:r>
    </w:p>
    <w:p w14:paraId="16F4331F" w14:textId="77777777" w:rsidR="00573EE0" w:rsidRPr="00802C92" w:rsidRDefault="00573EE0" w:rsidP="00573EE0">
      <w:pPr>
        <w:pStyle w:val="Akapitzlist"/>
        <w:widowControl/>
        <w:numPr>
          <w:ilvl w:val="0"/>
          <w:numId w:val="53"/>
        </w:numPr>
        <w:spacing w:before="0" w:after="160"/>
        <w:ind w:left="709"/>
        <w:contextualSpacing/>
        <w:jc w:val="left"/>
        <w:rPr>
          <w:color w:val="FF0000"/>
        </w:rPr>
      </w:pPr>
      <w:r w:rsidRPr="00802C92">
        <w:rPr>
          <w:color w:val="FF0000"/>
        </w:rPr>
        <w:t>palnik przystosowany do spalania biomasy o wilgotności do 10%,</w:t>
      </w:r>
    </w:p>
    <w:p w14:paraId="3159FA43" w14:textId="77777777" w:rsidR="00573EE0" w:rsidRPr="00802C92" w:rsidRDefault="00573EE0" w:rsidP="00573EE0">
      <w:pPr>
        <w:pStyle w:val="Akapitzlist"/>
        <w:widowControl/>
        <w:numPr>
          <w:ilvl w:val="0"/>
          <w:numId w:val="53"/>
        </w:numPr>
        <w:spacing w:before="0" w:after="160"/>
        <w:ind w:left="709"/>
        <w:contextualSpacing/>
        <w:jc w:val="left"/>
        <w:rPr>
          <w:color w:val="FF0000"/>
        </w:rPr>
      </w:pPr>
      <w:r w:rsidRPr="00802C92">
        <w:rPr>
          <w:color w:val="FF0000"/>
        </w:rPr>
        <w:t>kocioł musi być malowany proszkowo,</w:t>
      </w:r>
    </w:p>
    <w:p w14:paraId="63E2B98C" w14:textId="77777777" w:rsidR="00573EE0" w:rsidRPr="00802C92" w:rsidRDefault="00573EE0" w:rsidP="00573EE0">
      <w:pPr>
        <w:pStyle w:val="Akapitzlist"/>
        <w:widowControl/>
        <w:numPr>
          <w:ilvl w:val="0"/>
          <w:numId w:val="53"/>
        </w:numPr>
        <w:spacing w:before="0" w:after="160"/>
        <w:ind w:left="709"/>
        <w:contextualSpacing/>
        <w:jc w:val="left"/>
        <w:rPr>
          <w:color w:val="FF0000"/>
        </w:rPr>
      </w:pPr>
      <w:r w:rsidRPr="00802C92">
        <w:rPr>
          <w:color w:val="FF0000"/>
        </w:rPr>
        <w:t>kocioł musi posiadać funkcję automatycznego zapłonu paliwa,</w:t>
      </w:r>
    </w:p>
    <w:p w14:paraId="0BF52E91" w14:textId="77777777" w:rsidR="00573EE0" w:rsidRPr="00802C92" w:rsidRDefault="00573EE0" w:rsidP="00573EE0">
      <w:pPr>
        <w:pStyle w:val="Akapitzlist"/>
        <w:widowControl/>
        <w:numPr>
          <w:ilvl w:val="0"/>
          <w:numId w:val="53"/>
        </w:numPr>
        <w:spacing w:before="0" w:after="160"/>
        <w:ind w:left="709"/>
        <w:contextualSpacing/>
        <w:jc w:val="left"/>
        <w:rPr>
          <w:color w:val="FF0000"/>
        </w:rPr>
      </w:pPr>
      <w:r w:rsidRPr="00802C92">
        <w:rPr>
          <w:color w:val="FF0000"/>
        </w:rPr>
        <w:t>kocioł musi posiadać automatyczny podajnik,</w:t>
      </w:r>
    </w:p>
    <w:p w14:paraId="58082A12" w14:textId="77777777" w:rsidR="00573EE0" w:rsidRPr="00802C92" w:rsidRDefault="00573EE0" w:rsidP="00573EE0">
      <w:pPr>
        <w:pStyle w:val="Akapitzlist"/>
        <w:widowControl/>
        <w:numPr>
          <w:ilvl w:val="0"/>
          <w:numId w:val="53"/>
        </w:numPr>
        <w:spacing w:before="0" w:after="160"/>
        <w:ind w:left="709"/>
        <w:contextualSpacing/>
        <w:jc w:val="left"/>
        <w:rPr>
          <w:color w:val="FF0000"/>
        </w:rPr>
      </w:pPr>
      <w:r w:rsidRPr="00802C92">
        <w:rPr>
          <w:color w:val="FF0000"/>
        </w:rPr>
        <w:t>kocioł musi posiadać klasę min. A+.</w:t>
      </w:r>
    </w:p>
    <w:p w14:paraId="5B8CAD9B" w14:textId="58DEEC9B" w:rsidR="005B1D80" w:rsidRDefault="005B1D80" w:rsidP="005B1D80">
      <w:pPr>
        <w:ind w:left="360"/>
      </w:pPr>
      <w:r>
        <w:t>Kocioł musi charakteryzować się obowiązującym od końca 2020 r. minimalnym poziomem efektywności energetycznej i normami emisji zanieczyszczeń, na podstawie środków wykonawczych do Dyrektywy 2009/125/WE z dnia 21 października 2009 r. ustanawiającej ogólne zasady ustalania wymogów dotyczących ekoprojektu dla produktów związanych z energią.</w:t>
      </w:r>
    </w:p>
    <w:p w14:paraId="5FF51FF3" w14:textId="77777777" w:rsidR="003456F5" w:rsidRDefault="00453118" w:rsidP="005B1D80">
      <w:pPr>
        <w:ind w:left="360"/>
      </w:pPr>
      <w:r>
        <w:t xml:space="preserve"> </w:t>
      </w:r>
    </w:p>
    <w:p w14:paraId="3EECED73" w14:textId="4C687FA1" w:rsidR="005B1D80" w:rsidRPr="005B1D80" w:rsidRDefault="005B1D80" w:rsidP="00802C92">
      <w:pPr>
        <w:ind w:firstLine="349"/>
      </w:pPr>
      <w:r w:rsidRPr="005B1D80">
        <w:t>Kocioł musi być wyposażony w:</w:t>
      </w:r>
    </w:p>
    <w:p w14:paraId="225E1BF6" w14:textId="59D78CA9" w:rsidR="005B1D80" w:rsidRDefault="005B1D80" w:rsidP="00C20D91">
      <w:pPr>
        <w:pStyle w:val="Akapitzlist"/>
        <w:widowControl/>
        <w:numPr>
          <w:ilvl w:val="0"/>
          <w:numId w:val="54"/>
        </w:numPr>
        <w:spacing w:after="160"/>
        <w:ind w:left="709"/>
        <w:contextualSpacing/>
        <w:jc w:val="left"/>
      </w:pPr>
      <w:r>
        <w:t>palnik z modulowaną moc</w:t>
      </w:r>
      <w:r w:rsidR="003456F5">
        <w:t>ą</w:t>
      </w:r>
      <w:r>
        <w:t xml:space="preserve"> oraz automatyczne rozpalanie i wygaszanie,</w:t>
      </w:r>
    </w:p>
    <w:p w14:paraId="0F637547" w14:textId="77777777" w:rsidR="005B1D80" w:rsidRDefault="005B1D80" w:rsidP="00C20D91">
      <w:pPr>
        <w:pStyle w:val="Akapitzlist"/>
        <w:widowControl/>
        <w:numPr>
          <w:ilvl w:val="0"/>
          <w:numId w:val="54"/>
        </w:numPr>
        <w:spacing w:after="160"/>
        <w:ind w:left="709"/>
        <w:contextualSpacing/>
        <w:jc w:val="left"/>
      </w:pPr>
      <w:r>
        <w:t>palnik wrzutkowy ze stali nierdzewnej z automatycznym czyszczeniem,</w:t>
      </w:r>
    </w:p>
    <w:p w14:paraId="7596CE27" w14:textId="77777777" w:rsidR="005B1D80" w:rsidRDefault="005B1D80" w:rsidP="00C20D91">
      <w:pPr>
        <w:pStyle w:val="Akapitzlist"/>
        <w:widowControl/>
        <w:numPr>
          <w:ilvl w:val="0"/>
          <w:numId w:val="54"/>
        </w:numPr>
        <w:spacing w:after="160"/>
        <w:ind w:left="709"/>
        <w:contextualSpacing/>
        <w:jc w:val="left"/>
      </w:pPr>
      <w:r>
        <w:t>ślimakowy podajnik paliwa,</w:t>
      </w:r>
    </w:p>
    <w:p w14:paraId="356F9233" w14:textId="77777777" w:rsidR="005B1D80" w:rsidRDefault="005B1D80" w:rsidP="00C20D91">
      <w:pPr>
        <w:pStyle w:val="Akapitzlist"/>
        <w:widowControl/>
        <w:numPr>
          <w:ilvl w:val="0"/>
          <w:numId w:val="54"/>
        </w:numPr>
        <w:spacing w:after="160"/>
        <w:ind w:left="709"/>
        <w:contextualSpacing/>
        <w:jc w:val="left"/>
      </w:pPr>
      <w:r>
        <w:t xml:space="preserve">obudowę zewnętrzną kotła oraz korpus kotła zaizolowane wełną mineralną. </w:t>
      </w:r>
    </w:p>
    <w:p w14:paraId="144874E3" w14:textId="77777777" w:rsidR="005B1D80" w:rsidRPr="005B1D80" w:rsidRDefault="005B1D80" w:rsidP="005B1D80">
      <w:pPr>
        <w:ind w:left="426"/>
      </w:pPr>
      <w:r w:rsidRPr="005B1D80">
        <w:t>Kocioł musi spełniać poniższe warunki:</w:t>
      </w:r>
    </w:p>
    <w:p w14:paraId="3AB8F172" w14:textId="4C7CEF45" w:rsidR="005B1D80" w:rsidRDefault="005B1D80" w:rsidP="00C20D91">
      <w:pPr>
        <w:pStyle w:val="Akapitzlist"/>
        <w:widowControl/>
        <w:numPr>
          <w:ilvl w:val="0"/>
          <w:numId w:val="55"/>
        </w:numPr>
        <w:spacing w:after="160"/>
        <w:ind w:left="709"/>
        <w:contextualSpacing/>
      </w:pPr>
      <w:r>
        <w:t xml:space="preserve">kocioł musi posiadać certyfikat zgodności z normą PN-EN 303-5 „Kotły grzewcze. Część 5: Kotły grzewcze na paliwa stałe z ręcznym i automatycznym zasypem paliwa o mocy nominalnej do 500 kW – Terminologia, wymagania, badania i oznakowanie” lub </w:t>
      </w:r>
      <w:r w:rsidR="00802C92">
        <w:t xml:space="preserve">normą </w:t>
      </w:r>
      <w:r>
        <w:t>równoważną, wydany przez właściwą jednostkę certyfikującą,</w:t>
      </w:r>
    </w:p>
    <w:p w14:paraId="6413791B" w14:textId="77777777" w:rsidR="005B1D80" w:rsidRDefault="005B1D80" w:rsidP="00C20D91">
      <w:pPr>
        <w:pStyle w:val="Akapitzlist"/>
        <w:widowControl/>
        <w:numPr>
          <w:ilvl w:val="0"/>
          <w:numId w:val="55"/>
        </w:numPr>
        <w:spacing w:after="160"/>
        <w:ind w:left="709"/>
        <w:contextualSpacing/>
      </w:pPr>
      <w:r>
        <w:t xml:space="preserve">w celu zobrazowania ilości wytworzonej przez kocioł c.o. energii cieplnej należy zamontować na zasilaniu układu c.o. i c.w.u. ciepłomierz z przetwornikiem przepływu lub inne urządzenie zliczające/obrazujące wytworzoną przez kocioł energię cieplną, </w:t>
      </w:r>
    </w:p>
    <w:p w14:paraId="5A19E0B7" w14:textId="77777777" w:rsidR="005B1D80" w:rsidRDefault="005B1D80" w:rsidP="00C20D91">
      <w:pPr>
        <w:pStyle w:val="Akapitzlist"/>
        <w:widowControl/>
        <w:numPr>
          <w:ilvl w:val="0"/>
          <w:numId w:val="55"/>
        </w:numPr>
        <w:spacing w:after="160"/>
        <w:ind w:left="709"/>
        <w:contextualSpacing/>
        <w:jc w:val="left"/>
      </w:pPr>
      <w:r>
        <w:lastRenderedPageBreak/>
        <w:t xml:space="preserve">wbudowane zabezpieczenia przed przegrzaniem i cofnięciem płomienia do zbiornika paliwa, palnik przystosowany do spalania </w:t>
      </w:r>
      <w:r w:rsidRPr="005B1D80">
        <w:rPr>
          <w:u w:val="single"/>
        </w:rPr>
        <w:t>wyłącznie</w:t>
      </w:r>
      <w:r>
        <w:t xml:space="preserve"> biomasy.</w:t>
      </w:r>
    </w:p>
    <w:p w14:paraId="10FC07B0" w14:textId="77777777" w:rsidR="002C2F49" w:rsidRDefault="002C2F49" w:rsidP="002C2F49">
      <w:pPr>
        <w:widowControl/>
        <w:spacing w:after="160"/>
        <w:contextualSpacing/>
        <w:jc w:val="left"/>
      </w:pPr>
    </w:p>
    <w:p w14:paraId="28BF9DAD" w14:textId="31644CE8" w:rsidR="002C2F49" w:rsidRPr="002C2F49" w:rsidRDefault="002C2F49" w:rsidP="002C2F49">
      <w:pPr>
        <w:widowControl/>
        <w:rPr>
          <w:b/>
        </w:rPr>
      </w:pPr>
      <w:r w:rsidRPr="002C2F49">
        <w:rPr>
          <w:b/>
        </w:rPr>
        <w:t xml:space="preserve">Kocioł musi spełniać wymogi określone w </w:t>
      </w:r>
      <w:r w:rsidRPr="002C2F49">
        <w:rPr>
          <w:rFonts w:eastAsia="Times New Roman" w:cs="Times New Roman"/>
          <w:b/>
          <w:lang w:eastAsia="pl-PL"/>
        </w:rPr>
        <w:t xml:space="preserve">Uchwale NR V/36/1/2017 Sejmiku Województwa Śląskiego z dnia 7 kwietnia 2017 r. w sprawie wprowadzenia na obszarze województwa śląskiego ograniczeń w zakresie eksploatacji instalacji, w których następuje spalanie paliw, </w:t>
      </w:r>
      <w:r w:rsidRPr="002C2F49">
        <w:rPr>
          <w:b/>
        </w:rPr>
        <w:t>która stanowi akt prawa miejscowego.</w:t>
      </w:r>
    </w:p>
    <w:p w14:paraId="2DCEB981" w14:textId="77777777" w:rsidR="005B1D80" w:rsidRDefault="005B1D80" w:rsidP="005B1D80">
      <w:pPr>
        <w:pStyle w:val="Akapitzlist"/>
        <w:ind w:left="1080"/>
      </w:pPr>
    </w:p>
    <w:p w14:paraId="6EAF485A" w14:textId="77777777" w:rsidR="005B1D80" w:rsidRDefault="005B1D80" w:rsidP="00C20D91">
      <w:pPr>
        <w:pStyle w:val="Akapitzlist"/>
        <w:widowControl/>
        <w:numPr>
          <w:ilvl w:val="0"/>
          <w:numId w:val="50"/>
        </w:numPr>
        <w:shd w:val="clear" w:color="auto" w:fill="92D050"/>
        <w:spacing w:before="0" w:after="160"/>
        <w:contextualSpacing/>
        <w:jc w:val="left"/>
        <w:rPr>
          <w:b/>
        </w:rPr>
      </w:pPr>
      <w:r>
        <w:rPr>
          <w:b/>
        </w:rPr>
        <w:t>Zespół pompowy wraz ze sterowaniem:</w:t>
      </w:r>
    </w:p>
    <w:p w14:paraId="55779144" w14:textId="77777777" w:rsidR="005B1D80" w:rsidRDefault="005B1D80" w:rsidP="005B1D80">
      <w:pPr>
        <w:pStyle w:val="Akapitzlist"/>
        <w:rPr>
          <w:b/>
          <w:sz w:val="10"/>
        </w:rPr>
      </w:pPr>
    </w:p>
    <w:p w14:paraId="670CBF2F" w14:textId="0A33481A" w:rsidR="005B1D80" w:rsidRPr="00802C92" w:rsidRDefault="005B1D80" w:rsidP="00C20D91">
      <w:pPr>
        <w:pStyle w:val="Akapitzlist"/>
        <w:widowControl/>
        <w:numPr>
          <w:ilvl w:val="0"/>
          <w:numId w:val="56"/>
        </w:numPr>
        <w:spacing w:after="160"/>
        <w:ind w:left="709"/>
        <w:contextualSpacing/>
        <w:jc w:val="left"/>
        <w:rPr>
          <w:b/>
          <w:color w:val="FF0000"/>
        </w:rPr>
      </w:pPr>
      <w:r w:rsidRPr="00802C92">
        <w:rPr>
          <w:color w:val="FF0000"/>
        </w:rPr>
        <w:t>energooszczędna pompa obiegowa c.o.</w:t>
      </w:r>
      <w:r w:rsidR="00AA2D34" w:rsidRPr="00802C92">
        <w:rPr>
          <w:color w:val="FF0000"/>
        </w:rPr>
        <w:t xml:space="preserve"> i</w:t>
      </w:r>
      <w:r w:rsidR="001876E3">
        <w:rPr>
          <w:color w:val="FF0000"/>
        </w:rPr>
        <w:t xml:space="preserve"> </w:t>
      </w:r>
      <w:r w:rsidR="0036106F" w:rsidRPr="00802C92">
        <w:rPr>
          <w:color w:val="FF0000"/>
        </w:rPr>
        <w:t>pompa</w:t>
      </w:r>
      <w:r w:rsidR="00BA613A" w:rsidRPr="00802C92">
        <w:rPr>
          <w:color w:val="FF0000"/>
        </w:rPr>
        <w:t xml:space="preserve"> obiegu kotłowego</w:t>
      </w:r>
      <w:r w:rsidRPr="00802C92">
        <w:rPr>
          <w:color w:val="FF0000"/>
        </w:rPr>
        <w:t xml:space="preserve">,  </w:t>
      </w:r>
    </w:p>
    <w:p w14:paraId="3D243C73" w14:textId="143BD8E3" w:rsidR="00BA613A" w:rsidRPr="00802C92" w:rsidRDefault="00BA613A" w:rsidP="00802C92">
      <w:pPr>
        <w:pStyle w:val="Akapitzlist"/>
        <w:widowControl/>
        <w:numPr>
          <w:ilvl w:val="0"/>
          <w:numId w:val="56"/>
        </w:numPr>
        <w:spacing w:before="120" w:after="160"/>
        <w:ind w:left="709"/>
        <w:contextualSpacing/>
        <w:jc w:val="left"/>
        <w:rPr>
          <w:color w:val="FF0000"/>
        </w:rPr>
      </w:pPr>
      <w:r w:rsidRPr="00802C92">
        <w:rPr>
          <w:color w:val="FF0000"/>
        </w:rPr>
        <w:t>automatyczny zawór trójdrogowy lub czterodrogowy mieszający z siłownikiem, jako zabezpieczenie powrotu przed dopływem zbyt zimnej wody powrotnej z instalacji c.o..</w:t>
      </w:r>
    </w:p>
    <w:p w14:paraId="6D6B0709" w14:textId="77777777" w:rsidR="005B1D80" w:rsidRPr="00802C92" w:rsidRDefault="005B1D80" w:rsidP="00C20D91">
      <w:pPr>
        <w:pStyle w:val="Akapitzlist"/>
        <w:widowControl/>
        <w:numPr>
          <w:ilvl w:val="0"/>
          <w:numId w:val="56"/>
        </w:numPr>
        <w:spacing w:after="160"/>
        <w:ind w:left="709"/>
        <w:contextualSpacing/>
        <w:jc w:val="left"/>
        <w:rPr>
          <w:color w:val="FF0000"/>
        </w:rPr>
      </w:pPr>
      <w:r w:rsidRPr="00802C92">
        <w:rPr>
          <w:color w:val="FF0000"/>
        </w:rPr>
        <w:t>układ automatyki (sterownik) ma spełniać następujące funkcje:</w:t>
      </w:r>
    </w:p>
    <w:p w14:paraId="3DF9C4C7" w14:textId="77777777" w:rsidR="005B1D80" w:rsidRPr="00802C92" w:rsidRDefault="005B1D80" w:rsidP="00C20D91">
      <w:pPr>
        <w:pStyle w:val="Akapitzlist"/>
        <w:widowControl/>
        <w:numPr>
          <w:ilvl w:val="0"/>
          <w:numId w:val="51"/>
        </w:numPr>
        <w:spacing w:before="0" w:after="160"/>
        <w:contextualSpacing/>
        <w:jc w:val="left"/>
        <w:rPr>
          <w:color w:val="FF0000"/>
        </w:rPr>
      </w:pPr>
      <w:r w:rsidRPr="00802C92">
        <w:rPr>
          <w:color w:val="FF0000"/>
        </w:rPr>
        <w:t>sterować pompą c.o.,</w:t>
      </w:r>
    </w:p>
    <w:p w14:paraId="31FEDE56" w14:textId="77777777" w:rsidR="005B1D80" w:rsidRPr="00802C92" w:rsidRDefault="005B1D80" w:rsidP="00C20D91">
      <w:pPr>
        <w:pStyle w:val="Akapitzlist"/>
        <w:widowControl/>
        <w:numPr>
          <w:ilvl w:val="0"/>
          <w:numId w:val="51"/>
        </w:numPr>
        <w:spacing w:before="0" w:after="160"/>
        <w:contextualSpacing/>
        <w:jc w:val="left"/>
        <w:rPr>
          <w:color w:val="FF0000"/>
        </w:rPr>
      </w:pPr>
      <w:r w:rsidRPr="00802C92">
        <w:rPr>
          <w:color w:val="FF0000"/>
        </w:rPr>
        <w:t>sterować pompą c.w.u.,</w:t>
      </w:r>
    </w:p>
    <w:p w14:paraId="19A44D21" w14:textId="77777777" w:rsidR="005B1D80" w:rsidRPr="00802C92" w:rsidRDefault="005B1D80" w:rsidP="00C20D91">
      <w:pPr>
        <w:pStyle w:val="Akapitzlist"/>
        <w:widowControl/>
        <w:numPr>
          <w:ilvl w:val="0"/>
          <w:numId w:val="51"/>
        </w:numPr>
        <w:spacing w:before="0" w:after="160"/>
        <w:contextualSpacing/>
        <w:jc w:val="left"/>
        <w:rPr>
          <w:color w:val="FF0000"/>
        </w:rPr>
      </w:pPr>
      <w:r w:rsidRPr="00802C92">
        <w:rPr>
          <w:color w:val="FF0000"/>
        </w:rPr>
        <w:t>sterować siłownikiem zaworu,</w:t>
      </w:r>
    </w:p>
    <w:p w14:paraId="4F2FB431" w14:textId="77777777" w:rsidR="005B1D80" w:rsidRPr="00802C92" w:rsidRDefault="005B1D80" w:rsidP="00C20D91">
      <w:pPr>
        <w:pStyle w:val="Akapitzlist"/>
        <w:widowControl/>
        <w:numPr>
          <w:ilvl w:val="0"/>
          <w:numId w:val="51"/>
        </w:numPr>
        <w:spacing w:before="0" w:after="160"/>
        <w:contextualSpacing/>
        <w:jc w:val="left"/>
        <w:rPr>
          <w:color w:val="FF0000"/>
        </w:rPr>
      </w:pPr>
      <w:r w:rsidRPr="00802C92">
        <w:rPr>
          <w:color w:val="FF0000"/>
        </w:rPr>
        <w:t>pracować wg czynnika pogodowego.</w:t>
      </w:r>
    </w:p>
    <w:p w14:paraId="7420A765" w14:textId="77777777" w:rsidR="005B1D80" w:rsidRDefault="005B1D80" w:rsidP="005B1D80">
      <w:pPr>
        <w:pStyle w:val="Akapitzlist"/>
        <w:ind w:left="2025"/>
      </w:pPr>
    </w:p>
    <w:p w14:paraId="23C2C79A" w14:textId="4992A528" w:rsidR="005B1D80" w:rsidRPr="00E432FE" w:rsidRDefault="005B1D80" w:rsidP="00C20D91">
      <w:pPr>
        <w:pStyle w:val="Akapitzlist"/>
        <w:widowControl/>
        <w:numPr>
          <w:ilvl w:val="0"/>
          <w:numId w:val="50"/>
        </w:numPr>
        <w:shd w:val="clear" w:color="auto" w:fill="92D050"/>
        <w:spacing w:before="0" w:after="160"/>
        <w:contextualSpacing/>
        <w:rPr>
          <w:b/>
        </w:rPr>
      </w:pPr>
      <w:r w:rsidRPr="00E432FE">
        <w:rPr>
          <w:b/>
        </w:rPr>
        <w:t>Komplet orurowania wraz z armaturą przyłączeniową i izolacją cieplną</w:t>
      </w:r>
      <w:r w:rsidR="00BA613A">
        <w:rPr>
          <w:b/>
        </w:rPr>
        <w:t>,</w:t>
      </w:r>
      <w:r w:rsidRPr="00E432FE">
        <w:rPr>
          <w:b/>
        </w:rPr>
        <w:t xml:space="preserve"> niezbędny do podłączeni</w:t>
      </w:r>
      <w:r>
        <w:rPr>
          <w:b/>
        </w:rPr>
        <w:t>a</w:t>
      </w:r>
      <w:r w:rsidRPr="00E432FE">
        <w:rPr>
          <w:b/>
        </w:rPr>
        <w:t xml:space="preserve"> kotła do istniejącej instalacji c.o. oraz zasobnika c</w:t>
      </w:r>
      <w:r>
        <w:rPr>
          <w:b/>
        </w:rPr>
        <w:t>.</w:t>
      </w:r>
      <w:r w:rsidRPr="00E432FE">
        <w:rPr>
          <w:b/>
        </w:rPr>
        <w:t>w</w:t>
      </w:r>
      <w:r>
        <w:rPr>
          <w:b/>
        </w:rPr>
        <w:t>.</w:t>
      </w:r>
      <w:r w:rsidRPr="00E432FE">
        <w:rPr>
          <w:b/>
        </w:rPr>
        <w:t>u</w:t>
      </w:r>
      <w:r>
        <w:rPr>
          <w:b/>
        </w:rPr>
        <w:t>.</w:t>
      </w:r>
      <w:r w:rsidRPr="00E432FE">
        <w:rPr>
          <w:b/>
        </w:rPr>
        <w:t>:</w:t>
      </w:r>
    </w:p>
    <w:p w14:paraId="238D67BB" w14:textId="19D6C447" w:rsidR="005B1D80" w:rsidRPr="00802C92" w:rsidRDefault="005B1D80" w:rsidP="00C20D91">
      <w:pPr>
        <w:pStyle w:val="Akapitzlist"/>
        <w:widowControl/>
        <w:numPr>
          <w:ilvl w:val="0"/>
          <w:numId w:val="57"/>
        </w:numPr>
        <w:spacing w:before="120" w:after="160"/>
        <w:ind w:left="709"/>
        <w:contextualSpacing/>
        <w:rPr>
          <w:color w:val="FF0000"/>
        </w:rPr>
      </w:pPr>
      <w:r w:rsidRPr="00802C92">
        <w:rPr>
          <w:color w:val="FF0000"/>
        </w:rPr>
        <w:t xml:space="preserve">orurowanie z rur stalowych lub miedzianych (w zależności od istniejącej instalacji c.o.), rury muszą być </w:t>
      </w:r>
      <w:r w:rsidR="00BA613A" w:rsidRPr="00802C92">
        <w:rPr>
          <w:color w:val="FF0000"/>
        </w:rPr>
        <w:t xml:space="preserve">przeznaczone </w:t>
      </w:r>
      <w:r w:rsidRPr="00802C92">
        <w:rPr>
          <w:color w:val="FF0000"/>
        </w:rPr>
        <w:t>do stosowania w instalacjach sanitarnych,</w:t>
      </w:r>
    </w:p>
    <w:p w14:paraId="02D141F0" w14:textId="5F349BFA" w:rsidR="005B1D80" w:rsidRPr="00802C92" w:rsidRDefault="005B1D80" w:rsidP="00C20D91">
      <w:pPr>
        <w:pStyle w:val="Akapitzlist"/>
        <w:widowControl/>
        <w:numPr>
          <w:ilvl w:val="0"/>
          <w:numId w:val="57"/>
        </w:numPr>
        <w:spacing w:before="120" w:after="160"/>
        <w:ind w:left="709"/>
        <w:contextualSpacing/>
        <w:jc w:val="left"/>
        <w:rPr>
          <w:color w:val="FF0000"/>
        </w:rPr>
      </w:pPr>
      <w:r w:rsidRPr="00802C92">
        <w:rPr>
          <w:color w:val="FF0000"/>
        </w:rPr>
        <w:t xml:space="preserve">łączenie rur miedzianych przy użyciu kształtek miedzianych, lutem </w:t>
      </w:r>
      <w:r w:rsidR="00BA613A" w:rsidRPr="00802C92">
        <w:rPr>
          <w:color w:val="FF0000"/>
        </w:rPr>
        <w:t>miękkim</w:t>
      </w:r>
      <w:r w:rsidRPr="00802C92">
        <w:rPr>
          <w:color w:val="FF0000"/>
        </w:rPr>
        <w:t xml:space="preserve">,   </w:t>
      </w:r>
    </w:p>
    <w:p w14:paraId="30DB45DE" w14:textId="5D1517DD" w:rsidR="005B1D80" w:rsidRPr="00802C92" w:rsidRDefault="005B1D80" w:rsidP="00C20D91">
      <w:pPr>
        <w:pStyle w:val="Akapitzlist"/>
        <w:widowControl/>
        <w:numPr>
          <w:ilvl w:val="0"/>
          <w:numId w:val="57"/>
        </w:numPr>
        <w:spacing w:before="120" w:after="160"/>
        <w:ind w:left="709"/>
        <w:contextualSpacing/>
        <w:jc w:val="left"/>
        <w:rPr>
          <w:color w:val="FF0000"/>
        </w:rPr>
      </w:pPr>
      <w:r w:rsidRPr="00802C92">
        <w:rPr>
          <w:color w:val="FF0000"/>
        </w:rPr>
        <w:t>łączenie rur stalowych przy użyciu kształtek lub spawania,</w:t>
      </w:r>
    </w:p>
    <w:p w14:paraId="0D415813" w14:textId="718D26DC" w:rsidR="00BA613A" w:rsidRPr="00802C92" w:rsidRDefault="00BA613A" w:rsidP="00C20D91">
      <w:pPr>
        <w:pStyle w:val="Akapitzlist"/>
        <w:widowControl/>
        <w:numPr>
          <w:ilvl w:val="0"/>
          <w:numId w:val="57"/>
        </w:numPr>
        <w:spacing w:before="120" w:after="160"/>
        <w:ind w:left="709"/>
        <w:contextualSpacing/>
        <w:jc w:val="left"/>
        <w:rPr>
          <w:color w:val="FF0000"/>
        </w:rPr>
      </w:pPr>
      <w:r w:rsidRPr="00802C92">
        <w:rPr>
          <w:color w:val="FF0000"/>
        </w:rPr>
        <w:t>izolacja termiczna zgodnie z normą.</w:t>
      </w:r>
    </w:p>
    <w:p w14:paraId="09247CFB" w14:textId="77777777" w:rsidR="005B1D80" w:rsidRDefault="005B1D80" w:rsidP="005B1D80">
      <w:pPr>
        <w:pStyle w:val="Akapitzlist"/>
        <w:spacing w:before="120"/>
        <w:ind w:left="1080"/>
      </w:pPr>
    </w:p>
    <w:p w14:paraId="476D8C2D" w14:textId="77777777" w:rsidR="002C2F49" w:rsidRDefault="002C2F49" w:rsidP="005B1D80">
      <w:pPr>
        <w:pStyle w:val="Akapitzlist"/>
        <w:spacing w:before="120"/>
        <w:ind w:left="1080"/>
      </w:pPr>
    </w:p>
    <w:p w14:paraId="57DB655A" w14:textId="5869BF30" w:rsidR="005B1D80" w:rsidRPr="00802C92" w:rsidRDefault="00BA613A" w:rsidP="00C20D91">
      <w:pPr>
        <w:pStyle w:val="Akapitzlist"/>
        <w:widowControl/>
        <w:numPr>
          <w:ilvl w:val="0"/>
          <w:numId w:val="50"/>
        </w:numPr>
        <w:shd w:val="clear" w:color="auto" w:fill="92D050"/>
        <w:spacing w:before="120" w:after="160"/>
        <w:contextualSpacing/>
        <w:jc w:val="left"/>
        <w:rPr>
          <w:b/>
          <w:color w:val="FF0000"/>
        </w:rPr>
      </w:pPr>
      <w:r w:rsidRPr="00802C92">
        <w:rPr>
          <w:b/>
          <w:color w:val="FF0000"/>
        </w:rPr>
        <w:t>Zabezpieczenie układu</w:t>
      </w:r>
    </w:p>
    <w:p w14:paraId="2B780DE2" w14:textId="5604C467" w:rsidR="005B1D80" w:rsidRPr="00802C92" w:rsidRDefault="00BA613A" w:rsidP="00C20D91">
      <w:pPr>
        <w:pStyle w:val="Akapitzlist"/>
        <w:widowControl/>
        <w:numPr>
          <w:ilvl w:val="0"/>
          <w:numId w:val="58"/>
        </w:numPr>
        <w:spacing w:before="120" w:after="160"/>
        <w:contextualSpacing/>
        <w:jc w:val="left"/>
        <w:rPr>
          <w:b/>
          <w:color w:val="FF0000"/>
        </w:rPr>
      </w:pPr>
      <w:r w:rsidRPr="00802C92">
        <w:rPr>
          <w:color w:val="FF0000"/>
        </w:rPr>
        <w:t xml:space="preserve">w przypadku układu otwartego </w:t>
      </w:r>
      <w:r w:rsidR="005B1D80" w:rsidRPr="00802C92">
        <w:rPr>
          <w:color w:val="FF0000"/>
        </w:rPr>
        <w:t xml:space="preserve">naczynie wzbiorcze o pojemności wynikającej </w:t>
      </w:r>
      <w:r w:rsidRPr="00802C92">
        <w:rPr>
          <w:color w:val="FF0000"/>
        </w:rPr>
        <w:t xml:space="preserve">z obliczeń projektanta. </w:t>
      </w:r>
    </w:p>
    <w:p w14:paraId="0D9F538C" w14:textId="4745769B" w:rsidR="00BA613A" w:rsidRPr="00802C92" w:rsidRDefault="00AA35B0" w:rsidP="00C20D91">
      <w:pPr>
        <w:pStyle w:val="Akapitzlist"/>
        <w:widowControl/>
        <w:numPr>
          <w:ilvl w:val="0"/>
          <w:numId w:val="58"/>
        </w:numPr>
        <w:spacing w:before="120" w:after="160"/>
        <w:contextualSpacing/>
        <w:jc w:val="left"/>
        <w:rPr>
          <w:b/>
          <w:color w:val="FF0000"/>
        </w:rPr>
      </w:pPr>
      <w:r w:rsidRPr="00802C92">
        <w:rPr>
          <w:color w:val="FF0000"/>
        </w:rPr>
        <w:t>w</w:t>
      </w:r>
      <w:r w:rsidR="00BA613A" w:rsidRPr="00802C92">
        <w:rPr>
          <w:color w:val="FF0000"/>
        </w:rPr>
        <w:t xml:space="preserve"> przypadku układu zamkniętego</w:t>
      </w:r>
      <w:r w:rsidRPr="00802C92">
        <w:rPr>
          <w:color w:val="FF0000"/>
        </w:rPr>
        <w:t xml:space="preserve"> naczynie przeponowe o pojemności wynikającej z obliczeń projektanta</w:t>
      </w:r>
    </w:p>
    <w:p w14:paraId="2AFAEE9C" w14:textId="77AAE165" w:rsidR="00AA35B0" w:rsidRPr="00802C92" w:rsidRDefault="00AA35B0" w:rsidP="00C20D91">
      <w:pPr>
        <w:pStyle w:val="Akapitzlist"/>
        <w:widowControl/>
        <w:numPr>
          <w:ilvl w:val="0"/>
          <w:numId w:val="58"/>
        </w:numPr>
        <w:spacing w:before="120" w:after="160"/>
        <w:contextualSpacing/>
        <w:jc w:val="left"/>
        <w:rPr>
          <w:b/>
          <w:color w:val="FF0000"/>
        </w:rPr>
      </w:pPr>
      <w:r w:rsidRPr="00802C92">
        <w:rPr>
          <w:color w:val="FF0000"/>
        </w:rPr>
        <w:t>zawór bezpieczeństwa wg wytycznych producenta kotła</w:t>
      </w:r>
    </w:p>
    <w:p w14:paraId="7195CE6F" w14:textId="5CE83A22" w:rsidR="00AA35B0" w:rsidRPr="00802C92" w:rsidRDefault="00AA35B0" w:rsidP="00C20D91">
      <w:pPr>
        <w:pStyle w:val="Akapitzlist"/>
        <w:widowControl/>
        <w:numPr>
          <w:ilvl w:val="0"/>
          <w:numId w:val="58"/>
        </w:numPr>
        <w:spacing w:before="120" w:after="160"/>
        <w:contextualSpacing/>
        <w:jc w:val="left"/>
        <w:rPr>
          <w:b/>
          <w:color w:val="FF0000"/>
        </w:rPr>
      </w:pPr>
      <w:r w:rsidRPr="00802C92">
        <w:rPr>
          <w:color w:val="FF0000"/>
        </w:rPr>
        <w:t xml:space="preserve">w przypadku </w:t>
      </w:r>
      <w:r w:rsidR="008C49F6" w:rsidRPr="00802C92">
        <w:rPr>
          <w:color w:val="FF0000"/>
        </w:rPr>
        <w:t>układu zamkniętego zawór schładzający</w:t>
      </w:r>
    </w:p>
    <w:p w14:paraId="6E569BAA" w14:textId="6EAE0247" w:rsidR="005B1D80" w:rsidRPr="00802C92" w:rsidRDefault="005B1D80" w:rsidP="0086561E">
      <w:pPr>
        <w:pStyle w:val="Akapitzlist"/>
        <w:ind w:left="720" w:firstLine="0"/>
        <w:rPr>
          <w:color w:val="FF0000"/>
        </w:rPr>
      </w:pPr>
    </w:p>
    <w:p w14:paraId="4C520838" w14:textId="77777777" w:rsidR="00BA613A" w:rsidRPr="00802C92" w:rsidRDefault="00BA613A" w:rsidP="00BA613A">
      <w:pPr>
        <w:pStyle w:val="Akapitzlist"/>
        <w:widowControl/>
        <w:numPr>
          <w:ilvl w:val="0"/>
          <w:numId w:val="50"/>
        </w:numPr>
        <w:shd w:val="clear" w:color="auto" w:fill="92D050"/>
        <w:spacing w:before="120" w:after="160"/>
        <w:contextualSpacing/>
        <w:jc w:val="left"/>
        <w:rPr>
          <w:b/>
          <w:color w:val="FF0000"/>
        </w:rPr>
      </w:pPr>
      <w:r w:rsidRPr="00802C92">
        <w:rPr>
          <w:b/>
          <w:color w:val="FF0000"/>
        </w:rPr>
        <w:t xml:space="preserve">Inne </w:t>
      </w:r>
    </w:p>
    <w:p w14:paraId="3610340B" w14:textId="77777777" w:rsidR="00BA613A" w:rsidRPr="00802C92" w:rsidRDefault="00BA613A" w:rsidP="00BA613A">
      <w:pPr>
        <w:pStyle w:val="Akapitzlist"/>
        <w:widowControl/>
        <w:numPr>
          <w:ilvl w:val="0"/>
          <w:numId w:val="56"/>
        </w:numPr>
        <w:spacing w:after="160"/>
        <w:ind w:left="709"/>
        <w:contextualSpacing/>
        <w:jc w:val="left"/>
        <w:rPr>
          <w:color w:val="FF0000"/>
        </w:rPr>
      </w:pPr>
      <w:r w:rsidRPr="00802C92">
        <w:rPr>
          <w:color w:val="FF0000"/>
        </w:rPr>
        <w:t>termomanometr,</w:t>
      </w:r>
    </w:p>
    <w:p w14:paraId="26A95227" w14:textId="77777777" w:rsidR="00BA613A" w:rsidRPr="00802C92" w:rsidRDefault="00BA613A" w:rsidP="00BA613A">
      <w:pPr>
        <w:pStyle w:val="Akapitzlist"/>
        <w:widowControl/>
        <w:numPr>
          <w:ilvl w:val="0"/>
          <w:numId w:val="56"/>
        </w:numPr>
        <w:spacing w:after="160"/>
        <w:ind w:left="709"/>
        <w:contextualSpacing/>
        <w:jc w:val="left"/>
        <w:rPr>
          <w:color w:val="FF0000"/>
        </w:rPr>
      </w:pPr>
      <w:r w:rsidRPr="00802C92">
        <w:rPr>
          <w:color w:val="FF0000"/>
        </w:rPr>
        <w:t>automatyczne</w:t>
      </w:r>
      <w:r w:rsidRPr="00802C92">
        <w:rPr>
          <w:color w:val="FF0000"/>
          <w:spacing w:val="-12"/>
        </w:rPr>
        <w:t xml:space="preserve"> </w:t>
      </w:r>
      <w:r w:rsidRPr="00802C92">
        <w:rPr>
          <w:color w:val="FF0000"/>
        </w:rPr>
        <w:t>odpowietrzanie,</w:t>
      </w:r>
    </w:p>
    <w:p w14:paraId="70F9B135" w14:textId="77777777" w:rsidR="00BA613A" w:rsidRDefault="00BA613A" w:rsidP="0086561E">
      <w:pPr>
        <w:pStyle w:val="Akapitzlist"/>
        <w:ind w:left="720" w:firstLine="0"/>
      </w:pPr>
    </w:p>
    <w:p w14:paraId="28DF05FD" w14:textId="77777777" w:rsidR="005B1D80" w:rsidRDefault="005B1D80" w:rsidP="0086561E">
      <w:pPr>
        <w:pStyle w:val="Akapitzlist"/>
        <w:ind w:left="720" w:firstLine="0"/>
      </w:pPr>
    </w:p>
    <w:p w14:paraId="5711D7A2" w14:textId="6B1E129C" w:rsidR="005A0FDA" w:rsidRDefault="005A0FDA" w:rsidP="0086561E">
      <w:pPr>
        <w:pStyle w:val="Standard"/>
        <w:shd w:val="clear" w:color="auto" w:fill="92D050"/>
        <w:spacing w:after="0"/>
        <w:jc w:val="both"/>
        <w:rPr>
          <w:rFonts w:asciiTheme="minorHAnsi" w:eastAsia="Times New Roman" w:hAnsiTheme="minorHAnsi" w:cs="Arial"/>
          <w:b/>
        </w:rPr>
      </w:pPr>
      <w:r>
        <w:rPr>
          <w:rFonts w:asciiTheme="minorHAnsi" w:eastAsia="Times New Roman" w:hAnsiTheme="minorHAnsi" w:cs="Arial"/>
          <w:b/>
        </w:rPr>
        <w:t>Schemat kotłowni na paliwo stałe</w:t>
      </w:r>
    </w:p>
    <w:p w14:paraId="628A34F2" w14:textId="77777777" w:rsidR="005A0FDA" w:rsidRDefault="005A0FDA" w:rsidP="005A0FDA">
      <w:pPr>
        <w:pStyle w:val="Standard"/>
        <w:spacing w:after="0"/>
        <w:jc w:val="both"/>
        <w:rPr>
          <w:rFonts w:asciiTheme="minorHAnsi" w:eastAsia="Times New Roman" w:hAnsiTheme="minorHAnsi" w:cs="Arial"/>
          <w:b/>
        </w:rPr>
      </w:pPr>
    </w:p>
    <w:p w14:paraId="570ED8B9" w14:textId="0FEF8820" w:rsidR="005A0FDA" w:rsidRDefault="005A0FDA" w:rsidP="005A0FDA">
      <w:pPr>
        <w:pStyle w:val="Standard"/>
        <w:spacing w:after="0"/>
        <w:jc w:val="both"/>
        <w:rPr>
          <w:rFonts w:asciiTheme="minorHAnsi" w:eastAsia="Times New Roman" w:hAnsiTheme="minorHAnsi" w:cs="Arial"/>
          <w:b/>
        </w:rPr>
      </w:pPr>
    </w:p>
    <w:p w14:paraId="6F9D0E6A" w14:textId="77777777" w:rsidR="005A0FDA" w:rsidRDefault="005A0FDA" w:rsidP="005A0FDA">
      <w:pPr>
        <w:pStyle w:val="Standard"/>
        <w:spacing w:after="0"/>
        <w:jc w:val="both"/>
        <w:rPr>
          <w:rFonts w:asciiTheme="minorHAnsi" w:eastAsia="Times New Roman" w:hAnsiTheme="minorHAnsi" w:cs="Arial"/>
          <w:b/>
        </w:rPr>
      </w:pPr>
    </w:p>
    <w:p w14:paraId="4827835B" w14:textId="78419026" w:rsidR="008C49F6" w:rsidRDefault="00806C4A" w:rsidP="005A0FDA">
      <w:pPr>
        <w:pStyle w:val="Standard"/>
        <w:spacing w:after="0"/>
        <w:jc w:val="both"/>
        <w:rPr>
          <w:rFonts w:asciiTheme="minorHAnsi" w:eastAsia="Times New Roman" w:hAnsiTheme="minorHAnsi" w:cs="Arial"/>
          <w:b/>
        </w:rPr>
      </w:pPr>
      <w:r>
        <w:rPr>
          <w:noProof/>
        </w:rPr>
        <w:lastRenderedPageBreak/>
        <w:drawing>
          <wp:inline distT="0" distB="0" distL="0" distR="0" wp14:anchorId="301256B5" wp14:editId="1F115DA0">
            <wp:extent cx="5758180" cy="3559810"/>
            <wp:effectExtent l="0" t="0" r="0" b="254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8180" cy="3559810"/>
                    </a:xfrm>
                    <a:prstGeom prst="rect">
                      <a:avLst/>
                    </a:prstGeom>
                    <a:noFill/>
                    <a:ln>
                      <a:noFill/>
                    </a:ln>
                  </pic:spPr>
                </pic:pic>
              </a:graphicData>
            </a:graphic>
          </wp:inline>
        </w:drawing>
      </w:r>
    </w:p>
    <w:p w14:paraId="0643F785" w14:textId="2D984F91" w:rsidR="00806C4A" w:rsidRPr="00802C92" w:rsidRDefault="00806C4A" w:rsidP="005A0FDA">
      <w:pPr>
        <w:pStyle w:val="Standard"/>
        <w:spacing w:after="0"/>
        <w:jc w:val="both"/>
        <w:rPr>
          <w:rFonts w:asciiTheme="minorHAnsi" w:eastAsia="Times New Roman" w:hAnsiTheme="minorHAnsi" w:cs="Arial"/>
          <w:b/>
          <w:color w:val="FF0000"/>
        </w:rPr>
      </w:pPr>
      <w:r w:rsidRPr="00802C92">
        <w:rPr>
          <w:rFonts w:asciiTheme="minorHAnsi" w:eastAsia="Times New Roman" w:hAnsiTheme="minorHAnsi" w:cs="Arial"/>
          <w:b/>
          <w:color w:val="FF0000"/>
        </w:rPr>
        <w:t>Rys. 1. Schemat kotłowni – układ zamknięty.</w:t>
      </w:r>
    </w:p>
    <w:p w14:paraId="6F45089D" w14:textId="46685D41" w:rsidR="00806C4A" w:rsidRDefault="00806C4A" w:rsidP="005A0FDA">
      <w:pPr>
        <w:pStyle w:val="Standard"/>
        <w:spacing w:after="0"/>
        <w:jc w:val="both"/>
        <w:rPr>
          <w:rFonts w:asciiTheme="minorHAnsi" w:eastAsia="Times New Roman" w:hAnsiTheme="minorHAnsi" w:cs="Arial"/>
          <w:b/>
        </w:rPr>
      </w:pPr>
    </w:p>
    <w:p w14:paraId="2CCE67F2" w14:textId="47313FB9" w:rsidR="00806C4A" w:rsidRDefault="00806C4A" w:rsidP="005A0FDA">
      <w:pPr>
        <w:pStyle w:val="Standard"/>
        <w:spacing w:after="0"/>
        <w:jc w:val="both"/>
        <w:rPr>
          <w:rFonts w:asciiTheme="minorHAnsi" w:eastAsia="Times New Roman" w:hAnsiTheme="minorHAnsi" w:cs="Arial"/>
          <w:b/>
        </w:rPr>
      </w:pPr>
      <w:r>
        <w:rPr>
          <w:noProof/>
        </w:rPr>
        <w:drawing>
          <wp:inline distT="0" distB="0" distL="0" distR="0" wp14:anchorId="7CF3DA4C" wp14:editId="369BC03E">
            <wp:extent cx="5758180" cy="374269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8180" cy="3742690"/>
                    </a:xfrm>
                    <a:prstGeom prst="rect">
                      <a:avLst/>
                    </a:prstGeom>
                    <a:noFill/>
                    <a:ln>
                      <a:noFill/>
                    </a:ln>
                  </pic:spPr>
                </pic:pic>
              </a:graphicData>
            </a:graphic>
          </wp:inline>
        </w:drawing>
      </w:r>
    </w:p>
    <w:p w14:paraId="47667213" w14:textId="02A35622" w:rsidR="00806C4A" w:rsidRPr="00802C92" w:rsidRDefault="00806C4A" w:rsidP="005A0FDA">
      <w:pPr>
        <w:pStyle w:val="Standard"/>
        <w:spacing w:after="0"/>
        <w:jc w:val="both"/>
        <w:rPr>
          <w:rFonts w:asciiTheme="minorHAnsi" w:eastAsia="Times New Roman" w:hAnsiTheme="minorHAnsi" w:cs="Arial"/>
          <w:b/>
          <w:color w:val="FF0000"/>
        </w:rPr>
      </w:pPr>
      <w:r w:rsidRPr="00802C92">
        <w:rPr>
          <w:rFonts w:asciiTheme="minorHAnsi" w:eastAsia="Times New Roman" w:hAnsiTheme="minorHAnsi" w:cs="Arial"/>
          <w:b/>
          <w:color w:val="FF0000"/>
        </w:rPr>
        <w:t>Rys. 2. Schemat kotłowni – układ otwarty</w:t>
      </w:r>
    </w:p>
    <w:p w14:paraId="31B491A0" w14:textId="77777777" w:rsidR="00806C4A" w:rsidRDefault="00806C4A" w:rsidP="005A0FDA">
      <w:pPr>
        <w:pStyle w:val="Standard"/>
        <w:spacing w:after="0"/>
        <w:jc w:val="both"/>
        <w:rPr>
          <w:rFonts w:asciiTheme="minorHAnsi" w:eastAsia="Times New Roman" w:hAnsiTheme="minorHAnsi" w:cs="Arial"/>
          <w:b/>
        </w:rPr>
      </w:pPr>
    </w:p>
    <w:p w14:paraId="1A5E4469" w14:textId="77777777" w:rsidR="0086561E" w:rsidRPr="00A815DD" w:rsidRDefault="0086561E" w:rsidP="0086561E">
      <w:pPr>
        <w:pStyle w:val="Standard"/>
        <w:shd w:val="clear" w:color="auto" w:fill="92D050"/>
        <w:spacing w:after="0"/>
        <w:jc w:val="both"/>
        <w:rPr>
          <w:rFonts w:asciiTheme="minorHAnsi" w:hAnsiTheme="minorHAnsi" w:cs="Arial"/>
        </w:rPr>
      </w:pPr>
      <w:r w:rsidRPr="00A815DD">
        <w:rPr>
          <w:rFonts w:asciiTheme="minorHAnsi" w:eastAsia="Times New Roman" w:hAnsiTheme="minorHAnsi" w:cs="Arial"/>
          <w:b/>
        </w:rPr>
        <w:t>Warunki środowiskowe</w:t>
      </w:r>
    </w:p>
    <w:p w14:paraId="2D7328F1" w14:textId="77777777" w:rsidR="0086561E" w:rsidRPr="00403058" w:rsidRDefault="0086561E" w:rsidP="0086561E">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 xml:space="preserve">Inwestycja przyczyni się do poprawy poziomu życia mieszkańców </w:t>
      </w:r>
      <w:r>
        <w:rPr>
          <w:rFonts w:asciiTheme="minorHAnsi" w:eastAsia="Times New Roman" w:hAnsiTheme="minorHAnsi" w:cs="Arial"/>
          <w:color w:val="000000"/>
          <w:lang w:eastAsia="pl-PL"/>
        </w:rPr>
        <w:t xml:space="preserve">Gminy. </w:t>
      </w:r>
      <w:r w:rsidRPr="00A815DD">
        <w:rPr>
          <w:rFonts w:asciiTheme="minorHAnsi" w:eastAsia="Times New Roman" w:hAnsiTheme="minorHAnsi" w:cs="Arial"/>
          <w:color w:val="000000"/>
          <w:lang w:eastAsia="pl-PL"/>
        </w:rPr>
        <w:t>Wykorzystując nowoczesną technologię przyjazną środowisku wpłynie na poprawę stanu środowiska naturalnego dzięki ograniczeniu emisji CO</w:t>
      </w:r>
      <w:r w:rsidRPr="00A815DD">
        <w:rPr>
          <w:rFonts w:asciiTheme="minorHAnsi" w:eastAsia="Times New Roman" w:hAnsiTheme="minorHAnsi" w:cs="Arial"/>
          <w:color w:val="000000"/>
          <w:vertAlign w:val="subscript"/>
          <w:lang w:eastAsia="pl-PL"/>
        </w:rPr>
        <w:t>2</w:t>
      </w:r>
      <w:r w:rsidRPr="00A815DD">
        <w:rPr>
          <w:rFonts w:asciiTheme="minorHAnsi" w:eastAsia="Times New Roman" w:hAnsiTheme="minorHAnsi" w:cs="Arial"/>
          <w:color w:val="000000"/>
          <w:lang w:eastAsia="pl-PL"/>
        </w:rPr>
        <w:t xml:space="preserve"> </w:t>
      </w:r>
      <w:r>
        <w:rPr>
          <w:rFonts w:asciiTheme="minorHAnsi" w:eastAsia="Times New Roman" w:hAnsiTheme="minorHAnsi" w:cs="Arial"/>
          <w:color w:val="000000"/>
          <w:lang w:eastAsia="pl-PL"/>
        </w:rPr>
        <w:t xml:space="preserve">oraz pyłów do atmosfery. </w:t>
      </w:r>
    </w:p>
    <w:p w14:paraId="35F67341" w14:textId="09E0449B" w:rsidR="0086561E" w:rsidRPr="00802C92" w:rsidRDefault="0086561E" w:rsidP="0086561E">
      <w:pPr>
        <w:pStyle w:val="Standard"/>
        <w:tabs>
          <w:tab w:val="left" w:pos="284"/>
          <w:tab w:val="left" w:pos="426"/>
          <w:tab w:val="left" w:pos="709"/>
        </w:tabs>
        <w:spacing w:after="0"/>
        <w:jc w:val="both"/>
        <w:rPr>
          <w:rFonts w:asciiTheme="minorHAnsi" w:hAnsiTheme="minorHAnsi" w:cs="Arial"/>
          <w:color w:val="auto"/>
        </w:rPr>
      </w:pPr>
      <w:r w:rsidRPr="00A815DD">
        <w:rPr>
          <w:rFonts w:asciiTheme="minorHAnsi" w:eastAsia="Times New Roman" w:hAnsiTheme="minorHAnsi" w:cs="Arial"/>
          <w:color w:val="000000"/>
          <w:lang w:eastAsia="pl-PL"/>
        </w:rPr>
        <w:lastRenderedPageBreak/>
        <w:t>Przedmiotowa inwestycja nie jest wymieniona w ustawie z dnia 3 października 2008 r. o udostępnianiu informacji o środowisku i jego ochronie, udziale społeczeństwa w ochronie środowiska oraz o ocenach oddziaływania na środowisko</w:t>
      </w:r>
      <w:r>
        <w:rPr>
          <w:rFonts w:asciiTheme="minorHAnsi" w:eastAsia="Times New Roman" w:hAnsiTheme="minorHAnsi" w:cs="Arial"/>
          <w:color w:val="000000"/>
          <w:lang w:eastAsia="pl-PL"/>
        </w:rPr>
        <w:t xml:space="preserve"> </w:t>
      </w:r>
      <w:r w:rsidRPr="00802C92">
        <w:rPr>
          <w:rFonts w:asciiTheme="minorHAnsi" w:eastAsia="Times New Roman" w:hAnsiTheme="minorHAnsi" w:cs="Arial"/>
          <w:color w:val="auto"/>
          <w:lang w:eastAsia="pl-PL"/>
        </w:rPr>
        <w:t>(</w:t>
      </w:r>
      <w:r w:rsidR="001E1549" w:rsidRPr="00802C92">
        <w:rPr>
          <w:rStyle w:val="h1"/>
          <w:color w:val="auto"/>
        </w:rPr>
        <w:t>Dz.U. 2020 poz. 283</w:t>
      </w:r>
      <w:r w:rsidRPr="00802C92">
        <w:rPr>
          <w:rStyle w:val="h1"/>
          <w:color w:val="auto"/>
        </w:rPr>
        <w:t>)</w:t>
      </w:r>
      <w:r w:rsidRPr="00802C92">
        <w:rPr>
          <w:rFonts w:asciiTheme="minorHAnsi" w:eastAsia="Times New Roman" w:hAnsiTheme="minorHAnsi" w:cs="Arial"/>
          <w:color w:val="auto"/>
          <w:lang w:eastAsia="pl-PL"/>
        </w:rPr>
        <w:t>.</w:t>
      </w:r>
    </w:p>
    <w:p w14:paraId="4AB045F3" w14:textId="5D9537D5" w:rsidR="0086561E" w:rsidRDefault="0086561E" w:rsidP="0086561E">
      <w:pPr>
        <w:pStyle w:val="Standard"/>
        <w:tabs>
          <w:tab w:val="left" w:pos="284"/>
          <w:tab w:val="left" w:pos="426"/>
          <w:tab w:val="left" w:pos="709"/>
        </w:tabs>
        <w:spacing w:after="0"/>
        <w:jc w:val="both"/>
        <w:rPr>
          <w:rFonts w:asciiTheme="minorHAnsi" w:eastAsia="Times New Roman" w:hAnsiTheme="minorHAnsi" w:cs="Arial"/>
          <w:color w:val="000000"/>
          <w:lang w:eastAsia="pl-PL"/>
        </w:rPr>
      </w:pPr>
      <w:r w:rsidRPr="00802C92">
        <w:rPr>
          <w:rFonts w:asciiTheme="minorHAnsi" w:eastAsia="Times New Roman" w:hAnsiTheme="minorHAnsi" w:cs="Arial"/>
          <w:color w:val="auto"/>
          <w:lang w:eastAsia="pl-PL"/>
        </w:rPr>
        <w:t>Rozwiązania technologiczne stosowane w PFU nie stanowią zagrożenia dla środowiska naturalnego w świetle obowiązującego prawa. Z przepisów ustawy z dnia 27 kwietnia 2001 r. Prawo ochrony środowiska (</w:t>
      </w:r>
      <w:r w:rsidR="001E1549" w:rsidRPr="00802C92">
        <w:rPr>
          <w:rStyle w:val="h1"/>
          <w:color w:val="auto"/>
        </w:rPr>
        <w:t>Dz.U. 2019 poz. 1396</w:t>
      </w:r>
      <w:r w:rsidRPr="00802C92">
        <w:rPr>
          <w:rStyle w:val="h1"/>
          <w:color w:val="auto"/>
        </w:rPr>
        <w:t>)</w:t>
      </w:r>
      <w:r w:rsidRPr="00802C92">
        <w:rPr>
          <w:rFonts w:asciiTheme="minorHAnsi" w:eastAsia="Times New Roman" w:hAnsiTheme="minorHAnsi" w:cs="Arial"/>
          <w:color w:val="auto"/>
          <w:lang w:eastAsia="pl-PL"/>
        </w:rPr>
        <w:t xml:space="preserve"> oraz ustawy z dnia 3 października 2008r. o udostępnianiu informacji o środowisku i jego ochronie, udziale społeczeństwa w ochronie środowiska oraz o ocenach oddziaływania na środowisko (</w:t>
      </w:r>
      <w:r w:rsidR="001E1549" w:rsidRPr="00802C92">
        <w:rPr>
          <w:rStyle w:val="h1"/>
          <w:color w:val="auto"/>
        </w:rPr>
        <w:t>Dz.U. 2020 poz. 283</w:t>
      </w:r>
      <w:r w:rsidRPr="00802C92">
        <w:rPr>
          <w:rFonts w:asciiTheme="minorHAnsi" w:eastAsia="Times New Roman" w:hAnsiTheme="minorHAnsi" w:cs="Arial"/>
          <w:color w:val="auto"/>
          <w:lang w:eastAsia="pl-PL"/>
        </w:rPr>
        <w:t xml:space="preserve">) wynika, iż planowana inwestycja nie wymaga sporządzania raportu oddziaływania </w:t>
      </w:r>
      <w:r w:rsidRPr="00A815DD">
        <w:rPr>
          <w:rFonts w:asciiTheme="minorHAnsi" w:eastAsia="Times New Roman" w:hAnsiTheme="minorHAnsi" w:cs="Arial"/>
          <w:color w:val="000000"/>
          <w:lang w:eastAsia="pl-PL"/>
        </w:rPr>
        <w:t>na środowisko.</w:t>
      </w:r>
      <w:r>
        <w:rPr>
          <w:rFonts w:asciiTheme="minorHAnsi" w:eastAsia="Times New Roman" w:hAnsiTheme="minorHAnsi" w:cs="Arial"/>
          <w:color w:val="000000"/>
          <w:lang w:eastAsia="pl-PL"/>
        </w:rPr>
        <w:t xml:space="preserve"> </w:t>
      </w:r>
      <w:r w:rsidRPr="00A815DD">
        <w:rPr>
          <w:rFonts w:asciiTheme="minorHAnsi" w:eastAsia="Times New Roman" w:hAnsiTheme="minorHAnsi" w:cs="Arial"/>
          <w:color w:val="000000"/>
          <w:lang w:eastAsia="pl-PL"/>
        </w:rPr>
        <w:t>Urządzen</w:t>
      </w:r>
      <w:r>
        <w:rPr>
          <w:rFonts w:asciiTheme="minorHAnsi" w:eastAsia="Times New Roman" w:hAnsiTheme="minorHAnsi" w:cs="Arial"/>
          <w:color w:val="000000"/>
          <w:lang w:eastAsia="pl-PL"/>
        </w:rPr>
        <w:t xml:space="preserve">ia, które zostaną zastosowane, </w:t>
      </w:r>
      <w:r w:rsidRPr="00A815DD">
        <w:rPr>
          <w:rFonts w:asciiTheme="minorHAnsi" w:eastAsia="Times New Roman" w:hAnsiTheme="minorHAnsi" w:cs="Arial"/>
          <w:color w:val="000000"/>
          <w:lang w:eastAsia="pl-PL"/>
        </w:rPr>
        <w:t>będą posiadać ważne certyfikaty lub deklaracje zgodności z obowiązującymi normami. Realizacja zadania nie powoduje negatywnych zmian w środowisku.</w:t>
      </w:r>
    </w:p>
    <w:p w14:paraId="6778641A" w14:textId="77777777" w:rsidR="0086561E" w:rsidRPr="001D1FD3" w:rsidRDefault="0086561E" w:rsidP="0086561E">
      <w:pPr>
        <w:pStyle w:val="Standard"/>
        <w:tabs>
          <w:tab w:val="left" w:pos="284"/>
          <w:tab w:val="left" w:pos="426"/>
          <w:tab w:val="left" w:pos="709"/>
        </w:tabs>
        <w:spacing w:after="0"/>
        <w:jc w:val="both"/>
        <w:rPr>
          <w:rFonts w:asciiTheme="minorHAnsi" w:hAnsiTheme="minorHAnsi" w:cs="Arial"/>
        </w:rPr>
      </w:pPr>
    </w:p>
    <w:p w14:paraId="0E8D0F12" w14:textId="77777777" w:rsidR="0086561E" w:rsidRDefault="0086561E" w:rsidP="0086561E">
      <w:pPr>
        <w:pStyle w:val="Akapitzlist"/>
        <w:ind w:left="720" w:firstLine="0"/>
      </w:pPr>
    </w:p>
    <w:p w14:paraId="66670350" w14:textId="77777777" w:rsidR="00017C23" w:rsidRDefault="00017C23" w:rsidP="00017C23">
      <w:pPr>
        <w:pStyle w:val="Nagwek4"/>
      </w:pPr>
      <w:bookmarkStart w:id="15" w:name="_Toc513984865"/>
      <w:r w:rsidRPr="00A815DD">
        <w:t>Wymagania dotyczące warunków wykonania i odbioru robót budowlanych</w:t>
      </w:r>
      <w:bookmarkEnd w:id="15"/>
    </w:p>
    <w:p w14:paraId="18F6FFF6" w14:textId="77777777" w:rsidR="00345D1C" w:rsidRPr="005919B7" w:rsidRDefault="00345D1C" w:rsidP="00C20D91">
      <w:pPr>
        <w:pStyle w:val="Standard"/>
        <w:numPr>
          <w:ilvl w:val="0"/>
          <w:numId w:val="35"/>
        </w:numPr>
        <w:spacing w:after="0"/>
        <w:jc w:val="both"/>
        <w:rPr>
          <w:rFonts w:ascii="Georgia" w:hAnsi="Georgia" w:cs="Arial"/>
          <w:b/>
        </w:rPr>
      </w:pPr>
      <w:r w:rsidRPr="005919B7">
        <w:rPr>
          <w:rFonts w:ascii="Georgia" w:hAnsi="Georgia" w:cs="Arial"/>
          <w:b/>
          <w:u w:val="single"/>
        </w:rPr>
        <w:t>Przygotowanie terenu budowy</w:t>
      </w:r>
    </w:p>
    <w:p w14:paraId="56C6496C" w14:textId="77777777" w:rsidR="005545F4" w:rsidRPr="005545F4" w:rsidRDefault="005545F4" w:rsidP="005545F4">
      <w:pPr>
        <w:pStyle w:val="Standard"/>
        <w:spacing w:after="0"/>
        <w:rPr>
          <w:rFonts w:asciiTheme="minorHAnsi" w:hAnsiTheme="minorHAnsi" w:cs="Arial"/>
        </w:rPr>
      </w:pPr>
      <w:r w:rsidRPr="005545F4">
        <w:rPr>
          <w:rFonts w:asciiTheme="minorHAnsi" w:hAnsiTheme="minorHAnsi" w:cs="Arial"/>
        </w:rPr>
        <w:t>Wykonawca zobowiązany jest stosować się do ogólnie obowiązujących przepisów prawa pracy, zasad BHP i ppoż. przy realizacji poszczególnych etapów zadania.</w:t>
      </w:r>
    </w:p>
    <w:p w14:paraId="0FFB91E6" w14:textId="77777777" w:rsidR="005545F4" w:rsidRPr="005545F4" w:rsidRDefault="005545F4" w:rsidP="0054174B">
      <w:pPr>
        <w:pStyle w:val="Standard"/>
        <w:spacing w:after="0"/>
        <w:jc w:val="both"/>
        <w:rPr>
          <w:rFonts w:asciiTheme="minorHAnsi" w:hAnsiTheme="minorHAnsi" w:cs="Arial"/>
        </w:rPr>
      </w:pPr>
      <w:r w:rsidRPr="005545F4">
        <w:rPr>
          <w:rFonts w:asciiTheme="minorHAnsi" w:hAnsiTheme="minorHAnsi" w:cs="Arial"/>
        </w:rPr>
        <w:t>Wykonawca zobowiązany jest do uporządkowania placu budowy i doprowadzenia terenu wokół budynku do stanu pierwotnego (zastanego przez rozpoczęciem prac) włącznie z odtworzeniem ewentualnie zniszczonych elementów zagospodarowania terenu.</w:t>
      </w:r>
    </w:p>
    <w:p w14:paraId="4118D9FB" w14:textId="77777777" w:rsidR="00345D1C" w:rsidRDefault="005545F4" w:rsidP="005545F4">
      <w:pPr>
        <w:pStyle w:val="Standard"/>
        <w:spacing w:after="0"/>
        <w:jc w:val="both"/>
        <w:rPr>
          <w:rFonts w:asciiTheme="minorHAnsi" w:hAnsiTheme="minorHAnsi" w:cs="Arial"/>
        </w:rPr>
      </w:pPr>
      <w:r w:rsidRPr="005545F4">
        <w:rPr>
          <w:rFonts w:asciiTheme="minorHAnsi" w:hAnsiTheme="minorHAnsi" w:cs="Arial"/>
        </w:rPr>
        <w:t xml:space="preserve">Wykonawca będzie zobowiązany umową do przyjęcia odpowiedzialności od następstw i za wyniki </w:t>
      </w:r>
      <w:r w:rsidR="00074AA0" w:rsidRPr="005545F4">
        <w:rPr>
          <w:rFonts w:asciiTheme="minorHAnsi" w:hAnsiTheme="minorHAnsi" w:cs="Arial"/>
        </w:rPr>
        <w:t>w</w:t>
      </w:r>
      <w:r w:rsidR="00074AA0">
        <w:rPr>
          <w:rFonts w:asciiTheme="minorHAnsi" w:hAnsiTheme="minorHAnsi" w:cs="Arial"/>
        </w:rPr>
        <w:t> </w:t>
      </w:r>
      <w:r w:rsidRPr="005545F4">
        <w:rPr>
          <w:rFonts w:asciiTheme="minorHAnsi" w:hAnsiTheme="minorHAnsi" w:cs="Arial"/>
        </w:rPr>
        <w:t>poszczególnych zakresach działań tj.:</w:t>
      </w:r>
    </w:p>
    <w:p w14:paraId="716F3937" w14:textId="77777777" w:rsidR="00385819" w:rsidRDefault="00385819" w:rsidP="005545F4">
      <w:pPr>
        <w:pStyle w:val="Standard"/>
        <w:spacing w:after="0"/>
        <w:jc w:val="both"/>
        <w:rPr>
          <w:rFonts w:asciiTheme="minorHAnsi" w:hAnsiTheme="minorHAnsi" w:cs="Arial"/>
        </w:rPr>
      </w:pPr>
    </w:p>
    <w:p w14:paraId="52F2D450" w14:textId="77777777" w:rsidR="005545F4" w:rsidRPr="00A815DD" w:rsidRDefault="005545F4" w:rsidP="0054174B">
      <w:pPr>
        <w:pStyle w:val="Standard"/>
        <w:shd w:val="clear" w:color="auto" w:fill="92D050"/>
        <w:spacing w:after="0"/>
        <w:jc w:val="both"/>
        <w:rPr>
          <w:rFonts w:asciiTheme="minorHAnsi" w:hAnsiTheme="minorHAnsi" w:cs="Arial"/>
        </w:rPr>
      </w:pPr>
      <w:r w:rsidRPr="00A815DD">
        <w:rPr>
          <w:rFonts w:asciiTheme="minorHAnsi" w:hAnsiTheme="minorHAnsi" w:cs="Arial"/>
          <w:i/>
        </w:rPr>
        <w:t>a. Zabezpieczenie terenu budowy</w:t>
      </w:r>
    </w:p>
    <w:p w14:paraId="48C7D91A"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jest zobowiązany do pełnego zabezpieczenia terenu budowy. W miejscach przylegających do dróg otwartych dla ruchu, w zależności od potrzeb, Wykonawca ogrodzi, wyraźnie oznakuje </w:t>
      </w:r>
      <w:r w:rsidR="00074AA0" w:rsidRPr="00A815DD">
        <w:rPr>
          <w:rFonts w:asciiTheme="minorHAnsi" w:hAnsiTheme="minorHAnsi" w:cs="Arial"/>
        </w:rPr>
        <w:t>lub</w:t>
      </w:r>
      <w:r w:rsidR="00074AA0">
        <w:rPr>
          <w:rFonts w:asciiTheme="minorHAnsi" w:hAnsiTheme="minorHAnsi" w:cs="Arial"/>
        </w:rPr>
        <w:t> </w:t>
      </w:r>
      <w:r w:rsidR="00074AA0" w:rsidRPr="00A815DD">
        <w:rPr>
          <w:rFonts w:asciiTheme="minorHAnsi" w:hAnsiTheme="minorHAnsi" w:cs="Arial"/>
        </w:rPr>
        <w:t>w</w:t>
      </w:r>
      <w:r w:rsidR="00074AA0">
        <w:rPr>
          <w:rFonts w:asciiTheme="minorHAnsi" w:hAnsiTheme="minorHAnsi" w:cs="Arial"/>
        </w:rPr>
        <w:t> </w:t>
      </w:r>
      <w:r w:rsidRPr="00A815DD">
        <w:rPr>
          <w:rFonts w:asciiTheme="minorHAnsi" w:hAnsiTheme="minorHAnsi" w:cs="Arial"/>
        </w:rPr>
        <w:t>inny sposób zabezpieczy teren budowy.</w:t>
      </w:r>
    </w:p>
    <w:p w14:paraId="35E0A4B2"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realizujący inwestycję zobowiązany będzie także do utrzymania ruchu publicznego </w:t>
      </w:r>
      <w:r w:rsidR="00074AA0" w:rsidRPr="00A815DD">
        <w:rPr>
          <w:rFonts w:asciiTheme="minorHAnsi" w:hAnsiTheme="minorHAnsi" w:cs="Arial"/>
        </w:rPr>
        <w:t>oraz</w:t>
      </w:r>
      <w:r w:rsidR="00074AA0">
        <w:rPr>
          <w:rFonts w:asciiTheme="minorHAnsi" w:hAnsiTheme="minorHAnsi" w:cs="Arial"/>
        </w:rPr>
        <w:t> </w:t>
      </w:r>
      <w:r w:rsidRPr="00A815DD">
        <w:rPr>
          <w:rFonts w:asciiTheme="minorHAnsi" w:hAnsiTheme="minorHAnsi" w:cs="Arial"/>
        </w:rPr>
        <w:t>utrzymania istniejących obiektów na terenie budowy w okresie trwania realizacji zadania (</w:t>
      </w:r>
      <w:r w:rsidR="00074AA0" w:rsidRPr="00A815DD">
        <w:rPr>
          <w:rFonts w:asciiTheme="minorHAnsi" w:hAnsiTheme="minorHAnsi" w:cs="Arial"/>
        </w:rPr>
        <w:t>prac</w:t>
      </w:r>
      <w:r w:rsidR="00074AA0">
        <w:rPr>
          <w:rFonts w:asciiTheme="minorHAnsi" w:hAnsiTheme="minorHAnsi" w:cs="Arial"/>
        </w:rPr>
        <w:t> </w:t>
      </w:r>
      <w:r w:rsidRPr="00A815DD">
        <w:rPr>
          <w:rFonts w:asciiTheme="minorHAnsi" w:hAnsiTheme="minorHAnsi" w:cs="Arial"/>
        </w:rPr>
        <w:t>projektowych, montażowych i instalatorskich), aż do zakończenia i odbioru ostatecznego robót.</w:t>
      </w:r>
    </w:p>
    <w:p w14:paraId="061B09DF" w14:textId="6E0FA8D8"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Ewentualne koszty związane z zabezpieczeniem terenu budowy/realizacji projektu są zawarte w cenie montażu instalacji</w:t>
      </w:r>
      <w:r w:rsidR="00194CBC">
        <w:rPr>
          <w:rFonts w:asciiTheme="minorHAnsi" w:hAnsiTheme="minorHAnsi" w:cs="Arial"/>
        </w:rPr>
        <w:t>,</w:t>
      </w:r>
      <w:r w:rsidRPr="00A815DD">
        <w:rPr>
          <w:rFonts w:asciiTheme="minorHAnsi" w:hAnsiTheme="minorHAnsi" w:cs="Arial"/>
        </w:rPr>
        <w:t xml:space="preserve"> nie mogą podlegać dodatkowemu finansowaniu.</w:t>
      </w:r>
    </w:p>
    <w:p w14:paraId="5656753F" w14:textId="77777777" w:rsidR="005545F4" w:rsidRPr="00A815DD" w:rsidRDefault="005545F4" w:rsidP="005545F4">
      <w:pPr>
        <w:pStyle w:val="Standard"/>
        <w:spacing w:after="0"/>
        <w:jc w:val="both"/>
        <w:rPr>
          <w:rFonts w:asciiTheme="minorHAnsi" w:hAnsiTheme="minorHAnsi" w:cs="Arial"/>
        </w:rPr>
      </w:pPr>
    </w:p>
    <w:p w14:paraId="4DDCC56E" w14:textId="77777777" w:rsidR="005545F4" w:rsidRPr="00A815DD" w:rsidRDefault="005545F4" w:rsidP="0054174B">
      <w:pPr>
        <w:pStyle w:val="Standard"/>
        <w:shd w:val="clear" w:color="auto" w:fill="92D050"/>
        <w:spacing w:after="0"/>
        <w:jc w:val="both"/>
        <w:rPr>
          <w:rFonts w:asciiTheme="minorHAnsi" w:hAnsiTheme="minorHAnsi" w:cs="Arial"/>
        </w:rPr>
      </w:pPr>
      <w:r w:rsidRPr="00A815DD">
        <w:rPr>
          <w:rFonts w:asciiTheme="minorHAnsi" w:hAnsiTheme="minorHAnsi" w:cs="Arial"/>
          <w:i/>
        </w:rPr>
        <w:t>b. Zabezpieczenie interesów osób trzecich</w:t>
      </w:r>
    </w:p>
    <w:p w14:paraId="298EFB1B"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będzie realizować roboty w sposób powodujący minimalne niedogodności dla osób korzystających z obiektu. Wykonawca odpowiada za ochronę instalacji na powierzchni ziemi </w:t>
      </w:r>
      <w:r w:rsidR="00074AA0" w:rsidRPr="00A815DD">
        <w:rPr>
          <w:rFonts w:asciiTheme="minorHAnsi" w:hAnsiTheme="minorHAnsi" w:cs="Arial"/>
        </w:rPr>
        <w:t>i</w:t>
      </w:r>
      <w:r w:rsidR="00074AA0">
        <w:rPr>
          <w:rFonts w:asciiTheme="minorHAnsi" w:hAnsiTheme="minorHAnsi" w:cs="Arial"/>
        </w:rPr>
        <w:t> </w:t>
      </w:r>
      <w:r w:rsidR="00074AA0" w:rsidRPr="00A815DD">
        <w:rPr>
          <w:rFonts w:asciiTheme="minorHAnsi" w:hAnsiTheme="minorHAnsi" w:cs="Arial"/>
        </w:rPr>
        <w:t>za</w:t>
      </w:r>
      <w:r w:rsidR="00074AA0">
        <w:rPr>
          <w:rFonts w:asciiTheme="minorHAnsi" w:hAnsiTheme="minorHAnsi" w:cs="Arial"/>
        </w:rPr>
        <w:t> </w:t>
      </w:r>
      <w:r w:rsidRPr="00A815DD">
        <w:rPr>
          <w:rFonts w:asciiTheme="minorHAnsi" w:hAnsiTheme="minorHAnsi" w:cs="Arial"/>
        </w:rPr>
        <w:t>urządzenia podziemne takie jak kable, rurociągi itp.</w:t>
      </w:r>
    </w:p>
    <w:p w14:paraId="6D441518" w14:textId="162316E9"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 xml:space="preserve">Wykonawca odpowiada także za wszelkie uszkodzenia obiektów, zarówno na terenie montażu instalacji </w:t>
      </w:r>
      <w:r w:rsidR="005A0FDA">
        <w:rPr>
          <w:rFonts w:asciiTheme="minorHAnsi" w:hAnsiTheme="minorHAnsi" w:cs="Arial"/>
        </w:rPr>
        <w:t>kotłów na biomasę,</w:t>
      </w:r>
      <w:r w:rsidRPr="00A815DD">
        <w:rPr>
          <w:rFonts w:asciiTheme="minorHAnsi" w:hAnsiTheme="minorHAnsi" w:cs="Arial"/>
        </w:rPr>
        <w:t xml:space="preserve"> jak również w sąsiedztwie budowy, spowodowane jego działalnością.</w:t>
      </w:r>
    </w:p>
    <w:p w14:paraId="67EA3533" w14:textId="77777777" w:rsidR="0054174B" w:rsidRPr="00A815DD" w:rsidRDefault="0054174B" w:rsidP="005545F4">
      <w:pPr>
        <w:pStyle w:val="Standard"/>
        <w:spacing w:after="0"/>
        <w:jc w:val="both"/>
        <w:rPr>
          <w:rFonts w:asciiTheme="minorHAnsi" w:hAnsiTheme="minorHAnsi" w:cs="Arial"/>
        </w:rPr>
      </w:pPr>
    </w:p>
    <w:p w14:paraId="1F07CC8E" w14:textId="77777777" w:rsidR="005545F4" w:rsidRPr="00A815DD" w:rsidRDefault="005545F4" w:rsidP="0054174B">
      <w:pPr>
        <w:pStyle w:val="Standard"/>
        <w:shd w:val="clear" w:color="auto" w:fill="92D050"/>
        <w:spacing w:after="0"/>
        <w:jc w:val="both"/>
        <w:rPr>
          <w:rFonts w:asciiTheme="minorHAnsi" w:hAnsiTheme="minorHAnsi" w:cs="Arial"/>
        </w:rPr>
      </w:pPr>
      <w:r w:rsidRPr="00A815DD">
        <w:rPr>
          <w:rFonts w:asciiTheme="minorHAnsi" w:hAnsiTheme="minorHAnsi" w:cs="Arial"/>
          <w:i/>
        </w:rPr>
        <w:t>c. Ochrona środowiska</w:t>
      </w:r>
    </w:p>
    <w:p w14:paraId="093F3410"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Wykonawca musi być w pełni świadomy wszystkich przepisów dotyczących ochrony środowiska i</w:t>
      </w:r>
      <w:r w:rsidR="00074AA0">
        <w:rPr>
          <w:rFonts w:asciiTheme="minorHAnsi" w:hAnsiTheme="minorHAnsi" w:cs="Arial"/>
        </w:rPr>
        <w:t> </w:t>
      </w:r>
      <w:r w:rsidRPr="00A815DD">
        <w:rPr>
          <w:rFonts w:asciiTheme="minorHAnsi" w:hAnsiTheme="minorHAnsi" w:cs="Arial"/>
        </w:rPr>
        <w:t>zapewnić ich przestrzeganie. Wykonawca ma zatem obowiązek znać i stosować w czasie prowadzenia robót wszelkie przepisy dotyczące ochrony środowiska naturalnego.</w:t>
      </w:r>
    </w:p>
    <w:p w14:paraId="58BD006F" w14:textId="77777777" w:rsidR="005545F4" w:rsidRPr="00A815DD" w:rsidRDefault="005545F4" w:rsidP="005545F4">
      <w:pPr>
        <w:pStyle w:val="Standard"/>
        <w:spacing w:after="0"/>
        <w:jc w:val="both"/>
        <w:rPr>
          <w:rFonts w:asciiTheme="minorHAnsi" w:hAnsiTheme="minorHAnsi" w:cs="Arial"/>
        </w:rPr>
      </w:pPr>
    </w:p>
    <w:p w14:paraId="65C68C1F"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W okresie trwania budowy i wykańczania robót Wykonawca będzie:</w:t>
      </w:r>
    </w:p>
    <w:p w14:paraId="0CFA6D63" w14:textId="77777777" w:rsidR="005545F4" w:rsidRPr="00A815DD" w:rsidRDefault="005545F4" w:rsidP="00235911">
      <w:pPr>
        <w:pStyle w:val="Akapitzlist"/>
        <w:widowControl/>
        <w:numPr>
          <w:ilvl w:val="0"/>
          <w:numId w:val="17"/>
        </w:numPr>
        <w:suppressAutoHyphens/>
        <w:autoSpaceDN w:val="0"/>
        <w:spacing w:before="120" w:after="120"/>
        <w:ind w:left="357" w:hanging="357"/>
        <w:textAlignment w:val="baseline"/>
      </w:pPr>
      <w:r w:rsidRPr="00A815DD">
        <w:t>podejmować wszelkie uzasadnione kroki mające na celu stosowanie się do przepisów i norm dotyczących ochrony środowiska na terenie i wokół terenu budowy oraz będzie unikać uszkodzeń lub uciążliwości dla osób lub dóbr publicznych i innych, a wynikających z nadmiernego hałasu, wibracji, zanieczyszczenia lub innych przyczyn powstałych w następstwie jego sposobu działania,</w:t>
      </w:r>
    </w:p>
    <w:p w14:paraId="7E43268F" w14:textId="77777777" w:rsidR="005545F4" w:rsidRPr="00A815DD" w:rsidRDefault="005545F4" w:rsidP="00235911">
      <w:pPr>
        <w:pStyle w:val="Akapitzlist"/>
        <w:widowControl/>
        <w:numPr>
          <w:ilvl w:val="0"/>
          <w:numId w:val="17"/>
        </w:numPr>
        <w:suppressAutoHyphens/>
        <w:autoSpaceDN w:val="0"/>
        <w:spacing w:before="120" w:after="120"/>
        <w:ind w:left="357" w:hanging="357"/>
        <w:textAlignment w:val="baseline"/>
      </w:pPr>
      <w:r w:rsidRPr="00A815DD">
        <w:t>stosować się do wymagań związanych z ochroną środowiska oraz będzie miał szczególny wgląd na: lokalizację magazynów, składowisk i dróg dojazdowych; środki ostrożności i zabezpieczenia przed zanieczyszczeniem zbiorników i cieków wodnych płynami lub substancjami toksycznymi, zanieczyszczeniami powietrza pyłami i gazami, zanieczyszczeniem gleby płynami lub substancjami toksycznymi, możliwością powstawania pożaru.</w:t>
      </w:r>
    </w:p>
    <w:p w14:paraId="712B339B" w14:textId="77777777" w:rsidR="005545F4" w:rsidRPr="00A815DD" w:rsidRDefault="005545F4" w:rsidP="005545F4">
      <w:pPr>
        <w:pStyle w:val="Standard"/>
        <w:spacing w:after="0"/>
        <w:ind w:left="708"/>
        <w:jc w:val="both"/>
        <w:rPr>
          <w:rFonts w:asciiTheme="minorHAnsi" w:hAnsiTheme="minorHAnsi" w:cs="Arial"/>
        </w:rPr>
      </w:pPr>
    </w:p>
    <w:p w14:paraId="2167C4A9"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Materiały, które w sposób trwały są szkodliwe dla otoczenia nie będą dopuszczone do użycia. Wszelkie materiały odpadowe użyte do robót będą miały aprobatę techniczną wydaną przez uprawnioną jednostkę, jednoznacznie określającą brak szkodliwego oddziaływania tych materiałów na środowisko. Materiały, które są szkodliwe dla otoczenia tylko w czasie robót, a po zakończeniu robót ich szkodliwość zanika (np. materiały pylaste) mogą być użyte pod warunkiem przestrzegania wymagań technologicznych wbudowania.</w:t>
      </w:r>
    </w:p>
    <w:p w14:paraId="24F04AE8" w14:textId="77777777" w:rsidR="005545F4" w:rsidRPr="00A815DD" w:rsidRDefault="005545F4" w:rsidP="005545F4">
      <w:pPr>
        <w:pStyle w:val="Standard"/>
        <w:spacing w:after="0"/>
        <w:jc w:val="both"/>
        <w:rPr>
          <w:rFonts w:asciiTheme="minorHAnsi" w:hAnsiTheme="minorHAnsi" w:cs="Arial"/>
        </w:rPr>
      </w:pPr>
    </w:p>
    <w:p w14:paraId="31767302" w14:textId="77777777" w:rsidR="005545F4" w:rsidRPr="00A815DD" w:rsidRDefault="005545F4" w:rsidP="001F0158">
      <w:pPr>
        <w:pStyle w:val="Standard"/>
        <w:shd w:val="clear" w:color="auto" w:fill="92D050"/>
        <w:spacing w:after="0"/>
        <w:jc w:val="both"/>
        <w:rPr>
          <w:rFonts w:asciiTheme="minorHAnsi" w:hAnsiTheme="minorHAnsi" w:cs="Arial"/>
        </w:rPr>
      </w:pPr>
      <w:r w:rsidRPr="00A815DD">
        <w:rPr>
          <w:rFonts w:asciiTheme="minorHAnsi" w:hAnsiTheme="minorHAnsi" w:cs="Arial"/>
          <w:i/>
        </w:rPr>
        <w:t>d. Bezpieczeństwo ruchu drogowego i pieszego</w:t>
      </w:r>
    </w:p>
    <w:p w14:paraId="2826ED91" w14:textId="77777777" w:rsidR="005545F4" w:rsidRPr="00A815DD" w:rsidRDefault="005545F4" w:rsidP="005545F4">
      <w:pPr>
        <w:pStyle w:val="Standard"/>
        <w:spacing w:after="0"/>
        <w:jc w:val="both"/>
        <w:rPr>
          <w:rFonts w:asciiTheme="minorHAnsi" w:hAnsiTheme="minorHAnsi" w:cs="Arial"/>
        </w:rPr>
      </w:pPr>
      <w:r w:rsidRPr="00A815DD">
        <w:rPr>
          <w:rFonts w:asciiTheme="minorHAnsi" w:hAnsiTheme="minorHAnsi" w:cs="Arial"/>
        </w:rPr>
        <w:t>Wykonawca będzie przestrzegać wszelkich warunków bezpieczeństwa w zakresie ruchu drogowego i pieszego w otoczeniu realizacji zadania. Dotyczy to zarówno zasad bezpieczeństwa podczas transportu instalacji, przemieszczania osób, jak również zabezpieczenia terenu, na którym będą wykonywane instalacje.</w:t>
      </w:r>
    </w:p>
    <w:p w14:paraId="7874A558" w14:textId="77777777" w:rsidR="005545F4" w:rsidRPr="00A815DD" w:rsidRDefault="005545F4" w:rsidP="005545F4">
      <w:pPr>
        <w:pStyle w:val="Standard"/>
        <w:spacing w:after="0"/>
        <w:jc w:val="both"/>
        <w:rPr>
          <w:rFonts w:asciiTheme="minorHAnsi" w:hAnsiTheme="minorHAnsi" w:cs="Arial"/>
        </w:rPr>
      </w:pPr>
    </w:p>
    <w:p w14:paraId="2DF820B9" w14:textId="77777777" w:rsidR="005545F4" w:rsidRPr="00A815DD" w:rsidRDefault="005545F4" w:rsidP="001F0158">
      <w:pPr>
        <w:pStyle w:val="Standard"/>
        <w:shd w:val="clear" w:color="auto" w:fill="92D050"/>
        <w:spacing w:after="0"/>
        <w:jc w:val="both"/>
        <w:rPr>
          <w:rFonts w:asciiTheme="minorHAnsi" w:hAnsiTheme="minorHAnsi" w:cs="Arial"/>
        </w:rPr>
      </w:pPr>
      <w:r w:rsidRPr="00A815DD">
        <w:rPr>
          <w:rFonts w:asciiTheme="minorHAnsi" w:hAnsiTheme="minorHAnsi" w:cs="Arial"/>
          <w:i/>
        </w:rPr>
        <w:t>e. Ochrona przeciwpożarowa</w:t>
      </w:r>
    </w:p>
    <w:p w14:paraId="7C0BBFA2" w14:textId="77777777" w:rsidR="0086561E" w:rsidRPr="00A815DD" w:rsidRDefault="0086561E" w:rsidP="0086561E">
      <w:pPr>
        <w:pStyle w:val="Standard"/>
        <w:spacing w:after="0"/>
        <w:jc w:val="both"/>
        <w:rPr>
          <w:rFonts w:asciiTheme="minorHAnsi" w:hAnsiTheme="minorHAnsi" w:cs="Arial"/>
        </w:rPr>
      </w:pPr>
      <w:r w:rsidRPr="00A815DD">
        <w:rPr>
          <w:rFonts w:asciiTheme="minorHAnsi" w:hAnsiTheme="minorHAnsi" w:cs="Arial"/>
        </w:rPr>
        <w:t>Wykonawca będzie przestrzegać przepis</w:t>
      </w:r>
      <w:r>
        <w:rPr>
          <w:rFonts w:asciiTheme="minorHAnsi" w:hAnsiTheme="minorHAnsi" w:cs="Arial"/>
        </w:rPr>
        <w:t>ów</w:t>
      </w:r>
      <w:r w:rsidRPr="00A815DD">
        <w:rPr>
          <w:rFonts w:asciiTheme="minorHAnsi" w:hAnsiTheme="minorHAnsi" w:cs="Arial"/>
        </w:rPr>
        <w:t xml:space="preserve"> ochrony przeciwpożarowej. Materiały łatwopalne będą składowane w sposób zgodny z odpowiednimi przepisami i zabezpieczone przed dostępem osób trzecich. Wykonawca będzie odpowiedzialny za wszelkie straty spowodowane pożarem wywołanym jako rezultat realizacji albo przez personel Wykonawcy.</w:t>
      </w:r>
    </w:p>
    <w:p w14:paraId="245478F3" w14:textId="77777777" w:rsidR="005545F4" w:rsidRPr="00345D1C" w:rsidRDefault="005545F4" w:rsidP="005545F4">
      <w:pPr>
        <w:pStyle w:val="Standard"/>
        <w:spacing w:after="0"/>
        <w:jc w:val="both"/>
        <w:rPr>
          <w:rFonts w:asciiTheme="minorHAnsi" w:hAnsiTheme="minorHAnsi" w:cs="Arial"/>
        </w:rPr>
      </w:pPr>
    </w:p>
    <w:p w14:paraId="57B0CA22" w14:textId="77777777" w:rsidR="00345D1C" w:rsidRPr="005919B7" w:rsidRDefault="00345D1C" w:rsidP="00C20D91">
      <w:pPr>
        <w:pStyle w:val="Akapitzlist"/>
        <w:numPr>
          <w:ilvl w:val="0"/>
          <w:numId w:val="34"/>
        </w:numPr>
        <w:rPr>
          <w:rFonts w:ascii="Georgia" w:hAnsi="Georgia"/>
          <w:b/>
          <w:u w:val="single"/>
        </w:rPr>
      </w:pPr>
      <w:r w:rsidRPr="005919B7">
        <w:rPr>
          <w:rFonts w:ascii="Georgia" w:hAnsi="Georgia"/>
          <w:b/>
          <w:u w:val="single"/>
        </w:rPr>
        <w:t>Wymagania dotyczące wykonania robót budowlanych</w:t>
      </w:r>
    </w:p>
    <w:p w14:paraId="34475B9C" w14:textId="7B3F5B29" w:rsidR="00A36830" w:rsidRPr="00A36830" w:rsidRDefault="00A36830" w:rsidP="00A36830">
      <w:pPr>
        <w:pStyle w:val="Standard"/>
        <w:tabs>
          <w:tab w:val="left" w:pos="284"/>
          <w:tab w:val="left" w:pos="426"/>
          <w:tab w:val="left" w:pos="709"/>
        </w:tabs>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Wykonawca jest odpowiedzialny za prowadzenie robót zgodnie z umową, za jakość zastosowanych materiałów i wykonywanych robót, za ich zgodność z dokumentacją projektową, Programem funkcjonalno-użytkowym, harmonogramem robót oraz poleceniami Inspektora. Następstwa jakiegokolwiek błędu w robotach, spowodowanego przez Wykonawcę zostaną przez niego poprawione na własny koszt. Roboty zostaną przeprowadzone w sposób uczciwy, z zaangażowaniem i fachowo przez właściwie wykwalifikowan</w:t>
      </w:r>
      <w:r w:rsidR="00745B37">
        <w:rPr>
          <w:rFonts w:asciiTheme="minorHAnsi" w:eastAsia="Times New Roman" w:hAnsiTheme="minorHAnsi" w:cs="Arial"/>
          <w:color w:val="000000"/>
          <w:lang w:eastAsia="pl-PL"/>
        </w:rPr>
        <w:t>e</w:t>
      </w:r>
      <w:r w:rsidRPr="00A36830">
        <w:rPr>
          <w:rFonts w:asciiTheme="minorHAnsi" w:eastAsia="Times New Roman" w:hAnsiTheme="minorHAnsi" w:cs="Arial"/>
          <w:color w:val="000000"/>
          <w:lang w:eastAsia="pl-PL"/>
        </w:rPr>
        <w:t xml:space="preserve"> os</w:t>
      </w:r>
      <w:r w:rsidR="00745B37">
        <w:rPr>
          <w:rFonts w:asciiTheme="minorHAnsi" w:eastAsia="Times New Roman" w:hAnsiTheme="minorHAnsi" w:cs="Arial"/>
          <w:color w:val="000000"/>
          <w:lang w:eastAsia="pl-PL"/>
        </w:rPr>
        <w:t>o</w:t>
      </w:r>
      <w:r w:rsidRPr="00A36830">
        <w:rPr>
          <w:rFonts w:asciiTheme="minorHAnsi" w:eastAsia="Times New Roman" w:hAnsiTheme="minorHAnsi" w:cs="Arial"/>
          <w:color w:val="000000"/>
          <w:lang w:eastAsia="pl-PL"/>
        </w:rPr>
        <w:t>b</w:t>
      </w:r>
      <w:r w:rsidR="00745B37">
        <w:rPr>
          <w:rFonts w:asciiTheme="minorHAnsi" w:eastAsia="Times New Roman" w:hAnsiTheme="minorHAnsi" w:cs="Arial"/>
          <w:color w:val="000000"/>
          <w:lang w:eastAsia="pl-PL"/>
        </w:rPr>
        <w:t>y</w:t>
      </w:r>
      <w:r w:rsidRPr="00A36830">
        <w:rPr>
          <w:rFonts w:asciiTheme="minorHAnsi" w:eastAsia="Times New Roman" w:hAnsiTheme="minorHAnsi" w:cs="Arial"/>
          <w:color w:val="000000"/>
          <w:lang w:eastAsia="pl-PL"/>
        </w:rPr>
        <w:t>, a także w pełnej zgodności z rysunkami i specyfikacją techniczną z poszanowaniem materiałów i terenu wykonania.</w:t>
      </w:r>
    </w:p>
    <w:p w14:paraId="309240AC" w14:textId="77777777" w:rsidR="00194CBC" w:rsidRPr="00A815DD" w:rsidRDefault="00A36830" w:rsidP="00A36830">
      <w:pPr>
        <w:pStyle w:val="Standard"/>
        <w:tabs>
          <w:tab w:val="left" w:pos="284"/>
          <w:tab w:val="left" w:pos="426"/>
          <w:tab w:val="left" w:pos="709"/>
        </w:tabs>
        <w:spacing w:after="0"/>
        <w:jc w:val="both"/>
        <w:rPr>
          <w:rFonts w:asciiTheme="minorHAnsi" w:eastAsia="Times New Roman" w:hAnsiTheme="minorHAnsi" w:cs="Arial"/>
          <w:color w:val="000000"/>
          <w:lang w:eastAsia="pl-PL"/>
        </w:rPr>
      </w:pPr>
      <w:r w:rsidRPr="00A36830">
        <w:rPr>
          <w:rFonts w:asciiTheme="minorHAnsi" w:eastAsia="Times New Roman" w:hAnsiTheme="minorHAnsi" w:cs="Arial"/>
          <w:color w:val="000000"/>
          <w:lang w:eastAsia="pl-PL"/>
        </w:rPr>
        <w:t xml:space="preserve">Podczas realizacji robót Wykonawca będzie przestrzegać przepisów dotyczących BHP.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t>
      </w:r>
      <w:r w:rsidRPr="00A36830">
        <w:rPr>
          <w:rFonts w:asciiTheme="minorHAnsi" w:eastAsia="Times New Roman" w:hAnsiTheme="minorHAnsi" w:cs="Arial"/>
          <w:color w:val="000000"/>
          <w:lang w:eastAsia="pl-PL"/>
        </w:rPr>
        <w:lastRenderedPageBreak/>
        <w:t>w odpowiednim stanie urządzenia socjalne dla personelu wykonującego zadanie. Uznaje się, że wszelkie koszty związane z wypełnieniem wymagań określonych powyżej nie podlegają odrębnej zapłacie i są uwzględnione w cenie kontraktowej.</w:t>
      </w:r>
    </w:p>
    <w:p w14:paraId="75C7C785" w14:textId="77777777" w:rsidR="00A36830" w:rsidRDefault="00A36830" w:rsidP="00194CBC">
      <w:pPr>
        <w:pStyle w:val="Standard"/>
        <w:tabs>
          <w:tab w:val="left" w:pos="284"/>
          <w:tab w:val="left" w:pos="426"/>
          <w:tab w:val="left" w:pos="709"/>
        </w:tabs>
        <w:spacing w:after="0"/>
        <w:jc w:val="both"/>
        <w:rPr>
          <w:rFonts w:asciiTheme="minorHAnsi" w:eastAsia="Times New Roman" w:hAnsiTheme="minorHAnsi" w:cs="Arial"/>
          <w:color w:val="000000"/>
          <w:lang w:eastAsia="pl-PL"/>
        </w:rPr>
      </w:pPr>
    </w:p>
    <w:p w14:paraId="0C3E2CA2" w14:textId="77777777" w:rsidR="00194CBC" w:rsidRPr="00A815DD" w:rsidRDefault="00194CBC" w:rsidP="00194CBC">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Urządzenia, materiały i inne artykuły użyte w robotach objętych niniejszym zamówieniem mają być nowe i o najwłaściwszym stopniu zaawansowania, a jakość wykonania będzie odpowiadała najwyższym standardom w kraju w zakresie produkcji materiałów i osprzętu dostarczonego dla wykonania zamówienia.</w:t>
      </w:r>
    </w:p>
    <w:p w14:paraId="48430B4F" w14:textId="77777777" w:rsidR="00194CBC" w:rsidRPr="00A815DD" w:rsidRDefault="00194CBC" w:rsidP="00194CBC">
      <w:pPr>
        <w:pStyle w:val="Standard"/>
        <w:tabs>
          <w:tab w:val="left" w:pos="284"/>
          <w:tab w:val="left" w:pos="426"/>
          <w:tab w:val="left" w:pos="709"/>
        </w:tabs>
        <w:spacing w:after="0"/>
        <w:jc w:val="both"/>
        <w:rPr>
          <w:rFonts w:asciiTheme="minorHAnsi" w:eastAsia="Times New Roman" w:hAnsiTheme="minorHAnsi" w:cs="Arial"/>
          <w:color w:val="000000"/>
          <w:lang w:eastAsia="pl-PL"/>
        </w:rPr>
      </w:pPr>
    </w:p>
    <w:p w14:paraId="4F15A1FA" w14:textId="77777777" w:rsidR="00194CBC" w:rsidRPr="00A815DD" w:rsidRDefault="00194CBC" w:rsidP="00194CBC">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color w:val="000000"/>
          <w:lang w:eastAsia="pl-PL"/>
        </w:rPr>
        <w:t xml:space="preserve">Cechy materiałów, elementów budowli i wyposażenia muszą być jednorodne i wykazywać zgodność </w:t>
      </w:r>
      <w:r w:rsidR="00074AA0" w:rsidRPr="00A815DD">
        <w:rPr>
          <w:rFonts w:asciiTheme="minorHAnsi" w:eastAsia="Times New Roman" w:hAnsiTheme="minorHAnsi" w:cs="Arial"/>
          <w:color w:val="000000"/>
          <w:lang w:eastAsia="pl-PL"/>
        </w:rPr>
        <w:t>z</w:t>
      </w:r>
      <w:r w:rsidR="00074AA0">
        <w:rPr>
          <w:rFonts w:asciiTheme="minorHAnsi" w:eastAsia="Times New Roman" w:hAnsiTheme="minorHAnsi" w:cs="Arial"/>
          <w:color w:val="000000"/>
          <w:lang w:eastAsia="pl-PL"/>
        </w:rPr>
        <w:t> </w:t>
      </w:r>
      <w:r w:rsidRPr="00A815DD">
        <w:rPr>
          <w:rFonts w:asciiTheme="minorHAnsi" w:eastAsia="Times New Roman" w:hAnsiTheme="minorHAnsi" w:cs="Arial"/>
          <w:color w:val="000000"/>
          <w:lang w:eastAsia="pl-PL"/>
        </w:rPr>
        <w:t>określonymi wymaganiami, a rozrzuty ich cech nie mogą przekraczać dopuszczalnego przedziału tolerancji. Jeśli wymaga tego specyfikacja techniczna lub gdy żąda tego Inspektor Nadzoru, Wykonawca przedłoży pełną informację dotyczącą materiałów lub wyposażenia, które chce wykorzystać w procesie realizacji robót.</w:t>
      </w:r>
    </w:p>
    <w:p w14:paraId="0BF3CA37" w14:textId="77777777" w:rsidR="00194CBC" w:rsidRPr="00A815DD" w:rsidRDefault="00194CBC" w:rsidP="00194CBC">
      <w:pPr>
        <w:pStyle w:val="Standard"/>
        <w:tabs>
          <w:tab w:val="left" w:pos="284"/>
          <w:tab w:val="left" w:pos="426"/>
          <w:tab w:val="left" w:pos="709"/>
        </w:tabs>
        <w:spacing w:after="0"/>
        <w:jc w:val="both"/>
        <w:rPr>
          <w:rFonts w:asciiTheme="minorHAnsi" w:eastAsia="Times New Roman" w:hAnsiTheme="minorHAnsi" w:cs="Arial"/>
          <w:color w:val="000000"/>
          <w:lang w:eastAsia="pl-PL"/>
        </w:rPr>
      </w:pPr>
    </w:p>
    <w:p w14:paraId="22A16404" w14:textId="77777777" w:rsidR="00194CBC" w:rsidRDefault="00194CBC" w:rsidP="00194CBC">
      <w:pPr>
        <w:pStyle w:val="Standard"/>
        <w:spacing w:after="0"/>
        <w:jc w:val="both"/>
        <w:rPr>
          <w:rFonts w:asciiTheme="minorHAnsi" w:hAnsiTheme="minorHAnsi" w:cs="Arial"/>
        </w:rPr>
      </w:pPr>
      <w:r w:rsidRPr="00A815DD">
        <w:rPr>
          <w:rFonts w:asciiTheme="minorHAnsi" w:hAnsiTheme="minorHAnsi" w:cs="Arial"/>
        </w:rPr>
        <w:t>Wykonawca zobowiązany jest znać wszystkie zarządzenia wydane przez władze centralne i miejscowe oraz inne przepisy, regulaminy i wytyczne, które są w jakikolwiek sposób związane z wykonywanymi robotami i będzie w pełni odpowiedzialny za przestrzeganie tych postanowień podczas prowadzenia robót.</w:t>
      </w:r>
    </w:p>
    <w:p w14:paraId="347EF82E" w14:textId="77777777" w:rsidR="0086561E" w:rsidRPr="00E47C3C" w:rsidRDefault="0086561E" w:rsidP="0086561E">
      <w:pPr>
        <w:widowControl/>
        <w:autoSpaceDE w:val="0"/>
        <w:autoSpaceDN w:val="0"/>
        <w:adjustRightInd w:val="0"/>
        <w:spacing w:after="120"/>
        <w:rPr>
          <w:rFonts w:eastAsia="Calibri" w:cs="Helvetica"/>
          <w:lang w:eastAsia="pl-PL"/>
        </w:rPr>
      </w:pPr>
      <w:r w:rsidRPr="00E47C3C">
        <w:rPr>
          <w:rFonts w:eastAsia="Calibri" w:cs="Helvetica"/>
          <w:lang w:eastAsia="pl-PL"/>
        </w:rPr>
        <w:t>Przed przyst</w:t>
      </w:r>
      <w:r w:rsidRPr="00E47C3C">
        <w:rPr>
          <w:rFonts w:eastAsia="Calibri"/>
          <w:lang w:eastAsia="pl-PL"/>
        </w:rPr>
        <w:t>ą</w:t>
      </w:r>
      <w:r w:rsidRPr="00E47C3C">
        <w:rPr>
          <w:rFonts w:eastAsia="Calibri" w:cs="Helvetica"/>
          <w:lang w:eastAsia="pl-PL"/>
        </w:rPr>
        <w:t>pieniem do prac monta</w:t>
      </w:r>
      <w:r w:rsidRPr="00E47C3C">
        <w:rPr>
          <w:rFonts w:eastAsia="Calibri"/>
          <w:lang w:eastAsia="pl-PL"/>
        </w:rPr>
        <w:t>ż</w:t>
      </w:r>
      <w:r w:rsidRPr="00E47C3C">
        <w:rPr>
          <w:rFonts w:eastAsia="Calibri" w:cs="Helvetica"/>
          <w:lang w:eastAsia="pl-PL"/>
        </w:rPr>
        <w:t>owych Wykonawca przedło</w:t>
      </w:r>
      <w:r w:rsidRPr="00E47C3C">
        <w:rPr>
          <w:rFonts w:eastAsia="Calibri"/>
          <w:lang w:eastAsia="pl-PL"/>
        </w:rPr>
        <w:t>ż</w:t>
      </w:r>
      <w:r w:rsidRPr="00E47C3C">
        <w:rPr>
          <w:rFonts w:eastAsia="Calibri" w:cs="Helvetica"/>
          <w:lang w:eastAsia="pl-PL"/>
        </w:rPr>
        <w:t>y do akceptacji</w:t>
      </w:r>
      <w:r>
        <w:rPr>
          <w:rFonts w:eastAsia="Calibri" w:cs="Helvetica"/>
          <w:lang w:eastAsia="pl-PL"/>
        </w:rPr>
        <w:t xml:space="preserve"> </w:t>
      </w:r>
      <w:r w:rsidRPr="00E47C3C">
        <w:rPr>
          <w:rFonts w:eastAsia="Calibri" w:cs="Helvetica"/>
          <w:lang w:eastAsia="pl-PL"/>
        </w:rPr>
        <w:t>wszystkie stosowane materiały oraz urz</w:t>
      </w:r>
      <w:r w:rsidRPr="00E47C3C">
        <w:rPr>
          <w:rFonts w:eastAsia="Calibri"/>
          <w:lang w:eastAsia="pl-PL"/>
        </w:rPr>
        <w:t>ą</w:t>
      </w:r>
      <w:r w:rsidRPr="00E47C3C">
        <w:rPr>
          <w:rFonts w:eastAsia="Calibri" w:cs="Helvetica"/>
          <w:lang w:eastAsia="pl-PL"/>
        </w:rPr>
        <w:t>dzenia wraz odpowiednimi certyfikatami, kartami</w:t>
      </w:r>
      <w:r>
        <w:rPr>
          <w:rFonts w:eastAsia="Calibri" w:cs="Helvetica"/>
          <w:lang w:eastAsia="pl-PL"/>
        </w:rPr>
        <w:t xml:space="preserve"> </w:t>
      </w:r>
      <w:r w:rsidRPr="00E47C3C">
        <w:rPr>
          <w:rFonts w:eastAsia="Calibri" w:cs="Helvetica"/>
          <w:lang w:eastAsia="pl-PL"/>
        </w:rPr>
        <w:t>technicznymi oraz deklaracjami.</w:t>
      </w:r>
    </w:p>
    <w:p w14:paraId="0603C1A6" w14:textId="77777777" w:rsidR="0086561E" w:rsidRPr="00AE794B" w:rsidRDefault="0086561E" w:rsidP="0086561E">
      <w:pPr>
        <w:widowControl/>
        <w:autoSpaceDE w:val="0"/>
        <w:autoSpaceDN w:val="0"/>
        <w:adjustRightInd w:val="0"/>
        <w:spacing w:after="120"/>
      </w:pPr>
      <w:r w:rsidRPr="00E47C3C">
        <w:rPr>
          <w:rFonts w:eastAsia="Calibri" w:cs="Helvetica"/>
          <w:lang w:eastAsia="pl-PL"/>
        </w:rPr>
        <w:t>Wykonawca podlega kontroli przez Zamawiaj</w:t>
      </w:r>
      <w:r w:rsidRPr="00E47C3C">
        <w:rPr>
          <w:rFonts w:eastAsia="Calibri"/>
          <w:lang w:eastAsia="pl-PL"/>
        </w:rPr>
        <w:t>ą</w:t>
      </w:r>
      <w:r w:rsidRPr="00E47C3C">
        <w:rPr>
          <w:rFonts w:eastAsia="Calibri" w:cs="Helvetica"/>
          <w:lang w:eastAsia="pl-PL"/>
        </w:rPr>
        <w:t>cego oraz Inspektora Nadzoru oraz</w:t>
      </w:r>
      <w:r>
        <w:rPr>
          <w:rFonts w:eastAsia="Calibri" w:cs="Helvetica"/>
          <w:lang w:eastAsia="pl-PL"/>
        </w:rPr>
        <w:t xml:space="preserve"> </w:t>
      </w:r>
      <w:r w:rsidRPr="00E47C3C">
        <w:rPr>
          <w:rFonts w:eastAsia="Calibri" w:cs="Helvetica"/>
          <w:lang w:eastAsia="pl-PL"/>
        </w:rPr>
        <w:t>zobowi</w:t>
      </w:r>
      <w:r w:rsidRPr="00E47C3C">
        <w:rPr>
          <w:rFonts w:eastAsia="Calibri"/>
          <w:lang w:eastAsia="pl-PL"/>
        </w:rPr>
        <w:t>ą</w:t>
      </w:r>
      <w:r w:rsidRPr="00E47C3C">
        <w:rPr>
          <w:rFonts w:eastAsia="Calibri" w:cs="Helvetica"/>
          <w:lang w:eastAsia="pl-PL"/>
        </w:rPr>
        <w:t>zany jest do wykonywania polece</w:t>
      </w:r>
      <w:r w:rsidRPr="00E47C3C">
        <w:rPr>
          <w:rFonts w:eastAsia="Calibri"/>
          <w:lang w:eastAsia="pl-PL"/>
        </w:rPr>
        <w:t xml:space="preserve">ń </w:t>
      </w:r>
      <w:r w:rsidRPr="00E47C3C">
        <w:rPr>
          <w:rFonts w:eastAsia="Calibri" w:cs="Helvetica"/>
          <w:lang w:eastAsia="pl-PL"/>
        </w:rPr>
        <w:t>wydanych przez te strony. Nie przestrzeganie</w:t>
      </w:r>
      <w:r>
        <w:rPr>
          <w:rFonts w:eastAsia="Calibri" w:cs="Helvetica"/>
          <w:lang w:eastAsia="pl-PL"/>
        </w:rPr>
        <w:t xml:space="preserve"> </w:t>
      </w:r>
      <w:r w:rsidRPr="00E47C3C">
        <w:rPr>
          <w:rFonts w:eastAsia="Calibri" w:cs="Helvetica"/>
          <w:lang w:eastAsia="pl-PL"/>
        </w:rPr>
        <w:t>tego obowi</w:t>
      </w:r>
      <w:r w:rsidRPr="00E47C3C">
        <w:rPr>
          <w:rFonts w:eastAsia="Calibri"/>
          <w:lang w:eastAsia="pl-PL"/>
        </w:rPr>
        <w:t>ą</w:t>
      </w:r>
      <w:r w:rsidRPr="00E47C3C">
        <w:rPr>
          <w:rFonts w:eastAsia="Calibri" w:cs="Helvetica"/>
          <w:lang w:eastAsia="pl-PL"/>
        </w:rPr>
        <w:t>zku mo</w:t>
      </w:r>
      <w:r w:rsidRPr="00E47C3C">
        <w:rPr>
          <w:rFonts w:eastAsia="Calibri"/>
          <w:lang w:eastAsia="pl-PL"/>
        </w:rPr>
        <w:t>ż</w:t>
      </w:r>
      <w:r w:rsidRPr="00E47C3C">
        <w:rPr>
          <w:rFonts w:eastAsia="Calibri" w:cs="Helvetica"/>
          <w:lang w:eastAsia="pl-PL"/>
        </w:rPr>
        <w:t>e skutkowa</w:t>
      </w:r>
      <w:r w:rsidRPr="00E47C3C">
        <w:rPr>
          <w:rFonts w:eastAsia="Calibri"/>
          <w:lang w:eastAsia="pl-PL"/>
        </w:rPr>
        <w:t xml:space="preserve">ć </w:t>
      </w:r>
      <w:r w:rsidRPr="00E47C3C">
        <w:rPr>
          <w:rFonts w:eastAsia="Calibri" w:cs="Helvetica"/>
          <w:lang w:eastAsia="pl-PL"/>
        </w:rPr>
        <w:t>wstrzymaniem robót. Wykonawca zobowi</w:t>
      </w:r>
      <w:r w:rsidRPr="00E47C3C">
        <w:rPr>
          <w:rFonts w:eastAsia="Calibri"/>
          <w:lang w:eastAsia="pl-PL"/>
        </w:rPr>
        <w:t>ą</w:t>
      </w:r>
      <w:r w:rsidRPr="00E47C3C">
        <w:rPr>
          <w:rFonts w:eastAsia="Calibri" w:cs="Helvetica"/>
          <w:lang w:eastAsia="pl-PL"/>
        </w:rPr>
        <w:t>zany jest tak</w:t>
      </w:r>
      <w:r w:rsidRPr="00E47C3C">
        <w:rPr>
          <w:rFonts w:eastAsia="Calibri"/>
          <w:lang w:eastAsia="pl-PL"/>
        </w:rPr>
        <w:t>ż</w:t>
      </w:r>
      <w:r w:rsidRPr="00E47C3C">
        <w:rPr>
          <w:rFonts w:eastAsia="Calibri" w:cs="Helvetica"/>
          <w:lang w:eastAsia="pl-PL"/>
        </w:rPr>
        <w:t>e</w:t>
      </w:r>
      <w:r>
        <w:rPr>
          <w:rFonts w:eastAsia="Calibri" w:cs="Helvetica"/>
          <w:lang w:eastAsia="pl-PL"/>
        </w:rPr>
        <w:t xml:space="preserve"> </w:t>
      </w:r>
      <w:r w:rsidRPr="00E47C3C">
        <w:rPr>
          <w:rFonts w:eastAsia="Calibri" w:cs="Helvetica"/>
          <w:lang w:eastAsia="pl-PL"/>
        </w:rPr>
        <w:t>do udost</w:t>
      </w:r>
      <w:r w:rsidRPr="00E47C3C">
        <w:rPr>
          <w:rFonts w:eastAsia="Calibri"/>
          <w:lang w:eastAsia="pl-PL"/>
        </w:rPr>
        <w:t>ę</w:t>
      </w:r>
      <w:r w:rsidRPr="00E47C3C">
        <w:rPr>
          <w:rFonts w:eastAsia="Calibri" w:cs="Helvetica"/>
          <w:lang w:eastAsia="pl-PL"/>
        </w:rPr>
        <w:t>pnienia Inspektorowi Nadzoru,</w:t>
      </w:r>
      <w:r>
        <w:rPr>
          <w:rFonts w:eastAsia="Calibri" w:cs="Helvetica"/>
          <w:lang w:eastAsia="pl-PL"/>
        </w:rPr>
        <w:t xml:space="preserve"> </w:t>
      </w:r>
      <w:r w:rsidRPr="00E47C3C">
        <w:rPr>
          <w:rFonts w:eastAsia="Calibri" w:cs="Helvetica"/>
          <w:lang w:eastAsia="pl-PL"/>
        </w:rPr>
        <w:t>celem skontrolowania: stanu, jako</w:t>
      </w:r>
      <w:r w:rsidRPr="00E47C3C">
        <w:rPr>
          <w:rFonts w:eastAsia="Calibri"/>
          <w:lang w:eastAsia="pl-PL"/>
        </w:rPr>
        <w:t>ś</w:t>
      </w:r>
      <w:r w:rsidRPr="00E47C3C">
        <w:rPr>
          <w:rFonts w:eastAsia="Calibri" w:cs="Helvetica"/>
          <w:lang w:eastAsia="pl-PL"/>
        </w:rPr>
        <w:t>ci oraz rodzaju magazynowanych urz</w:t>
      </w:r>
      <w:r w:rsidRPr="00E47C3C">
        <w:rPr>
          <w:rFonts w:eastAsia="Calibri"/>
          <w:lang w:eastAsia="pl-PL"/>
        </w:rPr>
        <w:t>ą</w:t>
      </w:r>
      <w:r w:rsidRPr="00E47C3C">
        <w:rPr>
          <w:rFonts w:eastAsia="Calibri" w:cs="Helvetica"/>
          <w:lang w:eastAsia="pl-PL"/>
        </w:rPr>
        <w:t>dze</w:t>
      </w:r>
      <w:r w:rsidRPr="00E47C3C">
        <w:rPr>
          <w:rFonts w:eastAsia="Calibri"/>
          <w:lang w:eastAsia="pl-PL"/>
        </w:rPr>
        <w:t xml:space="preserve">ń </w:t>
      </w:r>
      <w:r w:rsidRPr="00E47C3C">
        <w:rPr>
          <w:rFonts w:eastAsia="Calibri" w:cs="Helvetica"/>
          <w:lang w:eastAsia="pl-PL"/>
        </w:rPr>
        <w:t>i materiałów,</w:t>
      </w:r>
      <w:r>
        <w:rPr>
          <w:rFonts w:eastAsia="Calibri" w:cs="Helvetica"/>
          <w:lang w:eastAsia="pl-PL"/>
        </w:rPr>
        <w:t xml:space="preserve"> </w:t>
      </w:r>
      <w:r w:rsidRPr="00E47C3C">
        <w:rPr>
          <w:rFonts w:eastAsia="Calibri" w:cs="Helvetica"/>
          <w:lang w:eastAsia="pl-PL"/>
        </w:rPr>
        <w:t>stanów magazynowych, warunków magazynowania.</w:t>
      </w:r>
    </w:p>
    <w:p w14:paraId="64052590" w14:textId="77777777" w:rsidR="0086561E" w:rsidRPr="00A815DD" w:rsidRDefault="0086561E" w:rsidP="00194CBC">
      <w:pPr>
        <w:pStyle w:val="Standard"/>
        <w:spacing w:after="0"/>
        <w:jc w:val="both"/>
        <w:rPr>
          <w:rFonts w:asciiTheme="minorHAnsi" w:hAnsiTheme="minorHAnsi" w:cs="Arial"/>
        </w:rPr>
      </w:pPr>
    </w:p>
    <w:p w14:paraId="2486C499" w14:textId="77777777" w:rsidR="00194CBC" w:rsidRPr="00A815DD" w:rsidRDefault="00194CBC" w:rsidP="00194CBC">
      <w:pPr>
        <w:pStyle w:val="Standard"/>
        <w:spacing w:after="0"/>
        <w:jc w:val="both"/>
        <w:rPr>
          <w:rFonts w:asciiTheme="minorHAnsi" w:hAnsiTheme="minorHAnsi" w:cs="Arial"/>
        </w:rPr>
      </w:pPr>
      <w:r w:rsidRPr="00A815DD">
        <w:rPr>
          <w:rFonts w:asciiTheme="minorHAnsi" w:hAnsiTheme="minorHAnsi" w:cs="Arial"/>
        </w:rPr>
        <w:t>Wykonawca będzie przestrzegać praw patentowych i będzie w pełni odpowiedzialny za wypełnienie wszelkich wymagań prawnych odnośnie zn</w:t>
      </w:r>
      <w:r w:rsidR="005919B7">
        <w:rPr>
          <w:rFonts w:asciiTheme="minorHAnsi" w:hAnsiTheme="minorHAnsi" w:cs="Arial"/>
        </w:rPr>
        <w:t xml:space="preserve">aków firmowych, nazw lub innych </w:t>
      </w:r>
      <w:r w:rsidRPr="00A815DD">
        <w:rPr>
          <w:rFonts w:asciiTheme="minorHAnsi" w:hAnsiTheme="minorHAnsi" w:cs="Arial"/>
        </w:rPr>
        <w:t xml:space="preserve">chronionych praw </w:t>
      </w:r>
      <w:r w:rsidR="00074AA0" w:rsidRPr="00A815DD">
        <w:rPr>
          <w:rFonts w:asciiTheme="minorHAnsi" w:hAnsiTheme="minorHAnsi" w:cs="Arial"/>
        </w:rPr>
        <w:t>w</w:t>
      </w:r>
      <w:r w:rsidR="00074AA0">
        <w:rPr>
          <w:rFonts w:asciiTheme="minorHAnsi" w:hAnsiTheme="minorHAnsi" w:cs="Arial"/>
        </w:rPr>
        <w:t> </w:t>
      </w:r>
      <w:r w:rsidRPr="00A815DD">
        <w:rPr>
          <w:rFonts w:asciiTheme="minorHAnsi" w:hAnsiTheme="minorHAnsi" w:cs="Arial"/>
        </w:rPr>
        <w:t>odniesieniu do sprzętu, materiałów lub urządzeń użytych lub związanych z wykonywaniem robót.</w:t>
      </w:r>
    </w:p>
    <w:p w14:paraId="6130DE92" w14:textId="77777777" w:rsidR="00194CBC" w:rsidRPr="00A815DD" w:rsidRDefault="00194CBC" w:rsidP="00194CBC">
      <w:pPr>
        <w:pStyle w:val="Standard"/>
        <w:spacing w:after="0"/>
        <w:jc w:val="both"/>
        <w:rPr>
          <w:rFonts w:asciiTheme="minorHAnsi" w:hAnsiTheme="minorHAnsi" w:cs="Arial"/>
        </w:rPr>
      </w:pPr>
    </w:p>
    <w:p w14:paraId="2AD781B3" w14:textId="77777777" w:rsidR="00194CBC" w:rsidRPr="00A815DD" w:rsidRDefault="00194CBC" w:rsidP="00194CBC">
      <w:pPr>
        <w:pStyle w:val="Standard"/>
        <w:spacing w:after="0"/>
        <w:jc w:val="both"/>
        <w:rPr>
          <w:rFonts w:asciiTheme="minorHAnsi" w:hAnsiTheme="minorHAnsi" w:cs="Arial"/>
        </w:rPr>
      </w:pPr>
      <w:r w:rsidRPr="00A815DD">
        <w:rPr>
          <w:rFonts w:asciiTheme="minorHAnsi" w:hAnsiTheme="minorHAnsi" w:cs="Arial"/>
        </w:rPr>
        <w:t>Dopuszczone do użycia mogą być tylko te materiały, które posiadają:</w:t>
      </w:r>
    </w:p>
    <w:p w14:paraId="289770C4" w14:textId="77777777" w:rsidR="00194CBC" w:rsidRPr="00A815DD" w:rsidRDefault="00194CBC" w:rsidP="00235911">
      <w:pPr>
        <w:pStyle w:val="Akapitzlist"/>
        <w:widowControl/>
        <w:numPr>
          <w:ilvl w:val="0"/>
          <w:numId w:val="13"/>
        </w:numPr>
        <w:suppressAutoHyphens/>
        <w:autoSpaceDN w:val="0"/>
        <w:spacing w:before="0"/>
        <w:ind w:left="709"/>
        <w:textAlignment w:val="baseline"/>
      </w:pPr>
      <w:r w:rsidRPr="00A815DD">
        <w:t>certyfikat na znak bezpieczeństwa wykazujący, że zapewniono zgodność z kryteriami technicznymi określonymi na podstawie Polskich Norm, aprobat technicznych oraz właściwych przepisów i dokumentów technicznych,</w:t>
      </w:r>
    </w:p>
    <w:p w14:paraId="54CDE6A5" w14:textId="77777777" w:rsidR="00194CBC" w:rsidRPr="00A815DD" w:rsidRDefault="00194CBC" w:rsidP="00235911">
      <w:pPr>
        <w:pStyle w:val="Akapitzlist"/>
        <w:widowControl/>
        <w:numPr>
          <w:ilvl w:val="0"/>
          <w:numId w:val="13"/>
        </w:numPr>
        <w:suppressAutoHyphens/>
        <w:autoSpaceDN w:val="0"/>
        <w:spacing w:before="0"/>
        <w:ind w:left="709"/>
        <w:textAlignment w:val="baseline"/>
      </w:pPr>
      <w:r w:rsidRPr="00A815DD">
        <w:t xml:space="preserve">deklarację zgodności lub certyfikat zgodności z Polską Normą lub aprobatą techniczną </w:t>
      </w:r>
      <w:r w:rsidR="00074AA0" w:rsidRPr="00A815DD">
        <w:t>w</w:t>
      </w:r>
      <w:r w:rsidR="00074AA0">
        <w:t> </w:t>
      </w:r>
      <w:r w:rsidRPr="00A815DD">
        <w:t>przypadku wyrobów, dla których nie ustanowiono Polskiej Normy.</w:t>
      </w:r>
    </w:p>
    <w:p w14:paraId="7A1620CE" w14:textId="77777777" w:rsidR="00194CBC" w:rsidRPr="00A815DD" w:rsidRDefault="00194CBC" w:rsidP="00194CBC">
      <w:pPr>
        <w:pStyle w:val="Standard"/>
        <w:spacing w:after="0"/>
        <w:jc w:val="both"/>
        <w:rPr>
          <w:rFonts w:asciiTheme="minorHAnsi" w:hAnsiTheme="minorHAnsi" w:cs="Arial"/>
          <w:b/>
        </w:rPr>
      </w:pPr>
    </w:p>
    <w:p w14:paraId="3DF56903" w14:textId="77777777" w:rsidR="00194CBC" w:rsidRPr="00A815DD" w:rsidRDefault="00194CBC" w:rsidP="00194CBC">
      <w:pPr>
        <w:pStyle w:val="Standard"/>
        <w:tabs>
          <w:tab w:val="left" w:pos="915"/>
        </w:tabs>
        <w:spacing w:after="0"/>
        <w:jc w:val="both"/>
        <w:rPr>
          <w:rFonts w:asciiTheme="minorHAnsi" w:hAnsiTheme="minorHAnsi" w:cs="Arial"/>
        </w:rPr>
      </w:pPr>
      <w:r w:rsidRPr="00A815DD">
        <w:rPr>
          <w:rFonts w:asciiTheme="minorHAnsi" w:hAnsiTheme="minorHAnsi" w:cs="Arial"/>
        </w:rPr>
        <w:t>Wykonawca jest odpowiedzialny za prowadzenie robót zgodnie z umową, za jakość zastosowanych materiałów</w:t>
      </w:r>
      <w:r w:rsidR="004E032C">
        <w:rPr>
          <w:rFonts w:asciiTheme="minorHAnsi" w:hAnsiTheme="minorHAnsi" w:cs="Arial"/>
        </w:rPr>
        <w:t xml:space="preserve"> </w:t>
      </w:r>
      <w:r w:rsidRPr="00A815DD">
        <w:rPr>
          <w:rFonts w:asciiTheme="minorHAnsi" w:hAnsiTheme="minorHAnsi" w:cs="Arial"/>
        </w:rPr>
        <w:t>i</w:t>
      </w:r>
      <w:r w:rsidR="004E032C">
        <w:rPr>
          <w:rFonts w:asciiTheme="minorHAnsi" w:hAnsiTheme="minorHAnsi" w:cs="Arial"/>
        </w:rPr>
        <w:t xml:space="preserve"> </w:t>
      </w:r>
      <w:r w:rsidRPr="00A815DD">
        <w:rPr>
          <w:rFonts w:asciiTheme="minorHAnsi" w:hAnsiTheme="minorHAnsi" w:cs="Arial"/>
        </w:rPr>
        <w:t>wykonywanych</w:t>
      </w:r>
      <w:r w:rsidR="004E032C">
        <w:rPr>
          <w:rFonts w:asciiTheme="minorHAnsi" w:hAnsiTheme="minorHAnsi" w:cs="Arial"/>
        </w:rPr>
        <w:t xml:space="preserve"> </w:t>
      </w:r>
      <w:r w:rsidRPr="00A815DD">
        <w:rPr>
          <w:rFonts w:asciiTheme="minorHAnsi" w:hAnsiTheme="minorHAnsi" w:cs="Arial"/>
        </w:rPr>
        <w:t>robót,</w:t>
      </w:r>
      <w:r w:rsidR="004E032C">
        <w:rPr>
          <w:rFonts w:asciiTheme="minorHAnsi" w:hAnsiTheme="minorHAnsi" w:cs="Arial"/>
        </w:rPr>
        <w:t xml:space="preserve"> </w:t>
      </w:r>
      <w:r w:rsidRPr="00A815DD">
        <w:rPr>
          <w:rFonts w:asciiTheme="minorHAnsi" w:hAnsiTheme="minorHAnsi" w:cs="Arial"/>
        </w:rPr>
        <w:t>za</w:t>
      </w:r>
      <w:r w:rsidR="004E032C">
        <w:rPr>
          <w:rFonts w:asciiTheme="minorHAnsi" w:hAnsiTheme="minorHAnsi" w:cs="Arial"/>
        </w:rPr>
        <w:t xml:space="preserve"> </w:t>
      </w:r>
      <w:r w:rsidRPr="00A815DD">
        <w:rPr>
          <w:rFonts w:asciiTheme="minorHAnsi" w:hAnsiTheme="minorHAnsi" w:cs="Arial"/>
        </w:rPr>
        <w:t>ich</w:t>
      </w:r>
      <w:r w:rsidR="004E032C">
        <w:rPr>
          <w:rFonts w:asciiTheme="minorHAnsi" w:hAnsiTheme="minorHAnsi" w:cs="Arial"/>
        </w:rPr>
        <w:t xml:space="preserve"> </w:t>
      </w:r>
      <w:r w:rsidRPr="00A815DD">
        <w:rPr>
          <w:rFonts w:asciiTheme="minorHAnsi" w:hAnsiTheme="minorHAnsi" w:cs="Arial"/>
        </w:rPr>
        <w:t>zgodność</w:t>
      </w:r>
      <w:r w:rsidR="004E032C">
        <w:rPr>
          <w:rFonts w:asciiTheme="minorHAnsi" w:hAnsiTheme="minorHAnsi" w:cs="Arial"/>
        </w:rPr>
        <w:t xml:space="preserve"> </w:t>
      </w:r>
      <w:r w:rsidRPr="00A815DD">
        <w:rPr>
          <w:rFonts w:asciiTheme="minorHAnsi" w:hAnsiTheme="minorHAnsi" w:cs="Arial"/>
        </w:rPr>
        <w:t>z</w:t>
      </w:r>
      <w:r w:rsidR="004E032C">
        <w:rPr>
          <w:rFonts w:asciiTheme="minorHAnsi" w:hAnsiTheme="minorHAnsi" w:cs="Arial"/>
        </w:rPr>
        <w:t xml:space="preserve"> </w:t>
      </w:r>
      <w:r w:rsidRPr="00A815DD">
        <w:rPr>
          <w:rFonts w:asciiTheme="minorHAnsi" w:hAnsiTheme="minorHAnsi" w:cs="Arial"/>
        </w:rPr>
        <w:t>dokumentacją</w:t>
      </w:r>
      <w:r w:rsidR="004E032C">
        <w:rPr>
          <w:rFonts w:asciiTheme="minorHAnsi" w:hAnsiTheme="minorHAnsi" w:cs="Arial"/>
        </w:rPr>
        <w:t xml:space="preserve"> </w:t>
      </w:r>
      <w:r w:rsidRPr="00A815DD">
        <w:rPr>
          <w:rFonts w:asciiTheme="minorHAnsi" w:hAnsiTheme="minorHAnsi" w:cs="Arial"/>
        </w:rPr>
        <w:t>projektową, koncepcją techniczną, harmonogramem robót. Następstwa jakiegokolwiek</w:t>
      </w:r>
      <w:r w:rsidR="004E032C">
        <w:rPr>
          <w:rFonts w:asciiTheme="minorHAnsi" w:hAnsiTheme="minorHAnsi" w:cs="Arial"/>
        </w:rPr>
        <w:t xml:space="preserve"> </w:t>
      </w:r>
      <w:r w:rsidRPr="00A815DD">
        <w:rPr>
          <w:rFonts w:asciiTheme="minorHAnsi" w:hAnsiTheme="minorHAnsi" w:cs="Arial"/>
        </w:rPr>
        <w:t>błędu</w:t>
      </w:r>
      <w:r w:rsidR="004E032C">
        <w:rPr>
          <w:rFonts w:asciiTheme="minorHAnsi" w:hAnsiTheme="minorHAnsi" w:cs="Arial"/>
        </w:rPr>
        <w:t xml:space="preserve"> </w:t>
      </w:r>
      <w:r w:rsidRPr="00A815DD">
        <w:rPr>
          <w:rFonts w:asciiTheme="minorHAnsi" w:hAnsiTheme="minorHAnsi" w:cs="Arial"/>
        </w:rPr>
        <w:t>w</w:t>
      </w:r>
      <w:r w:rsidR="004E032C">
        <w:rPr>
          <w:rFonts w:asciiTheme="minorHAnsi" w:hAnsiTheme="minorHAnsi" w:cs="Arial"/>
        </w:rPr>
        <w:t xml:space="preserve"> </w:t>
      </w:r>
      <w:r w:rsidRPr="00A815DD">
        <w:rPr>
          <w:rFonts w:asciiTheme="minorHAnsi" w:hAnsiTheme="minorHAnsi" w:cs="Arial"/>
        </w:rPr>
        <w:t>pracach,</w:t>
      </w:r>
      <w:r w:rsidR="004E032C">
        <w:rPr>
          <w:rFonts w:asciiTheme="minorHAnsi" w:hAnsiTheme="minorHAnsi" w:cs="Arial"/>
        </w:rPr>
        <w:t xml:space="preserve"> </w:t>
      </w:r>
      <w:r w:rsidRPr="00A815DD">
        <w:rPr>
          <w:rFonts w:asciiTheme="minorHAnsi" w:hAnsiTheme="minorHAnsi" w:cs="Arial"/>
        </w:rPr>
        <w:t>spowodowanego</w:t>
      </w:r>
      <w:r w:rsidR="004E032C">
        <w:rPr>
          <w:rFonts w:asciiTheme="minorHAnsi" w:hAnsiTheme="minorHAnsi" w:cs="Arial"/>
        </w:rPr>
        <w:t xml:space="preserve"> </w:t>
      </w:r>
      <w:r w:rsidRPr="00A815DD">
        <w:rPr>
          <w:rFonts w:asciiTheme="minorHAnsi" w:hAnsiTheme="minorHAnsi" w:cs="Arial"/>
        </w:rPr>
        <w:t>przez</w:t>
      </w:r>
      <w:r w:rsidR="004E032C">
        <w:rPr>
          <w:rFonts w:asciiTheme="minorHAnsi" w:hAnsiTheme="minorHAnsi" w:cs="Arial"/>
        </w:rPr>
        <w:t xml:space="preserve"> </w:t>
      </w:r>
      <w:r w:rsidRPr="00A815DD">
        <w:rPr>
          <w:rFonts w:asciiTheme="minorHAnsi" w:hAnsiTheme="minorHAnsi" w:cs="Arial"/>
        </w:rPr>
        <w:t>Wykonawcę</w:t>
      </w:r>
      <w:r w:rsidR="004E032C">
        <w:rPr>
          <w:rFonts w:asciiTheme="minorHAnsi" w:hAnsiTheme="minorHAnsi" w:cs="Arial"/>
        </w:rPr>
        <w:t xml:space="preserve"> </w:t>
      </w:r>
      <w:r w:rsidRPr="00A815DD">
        <w:rPr>
          <w:rFonts w:asciiTheme="minorHAnsi" w:hAnsiTheme="minorHAnsi" w:cs="Arial"/>
        </w:rPr>
        <w:t>zostaną przez</w:t>
      </w:r>
      <w:r w:rsidR="004E032C">
        <w:rPr>
          <w:rFonts w:asciiTheme="minorHAnsi" w:hAnsiTheme="minorHAnsi" w:cs="Arial"/>
        </w:rPr>
        <w:t xml:space="preserve"> </w:t>
      </w:r>
      <w:r w:rsidRPr="00A815DD">
        <w:rPr>
          <w:rFonts w:asciiTheme="minorHAnsi" w:hAnsiTheme="minorHAnsi" w:cs="Arial"/>
        </w:rPr>
        <w:t>niego poprawione</w:t>
      </w:r>
      <w:r w:rsidR="004E032C">
        <w:rPr>
          <w:rFonts w:asciiTheme="minorHAnsi" w:hAnsiTheme="minorHAnsi" w:cs="Arial"/>
        </w:rPr>
        <w:t xml:space="preserve"> </w:t>
      </w:r>
      <w:r w:rsidRPr="00A815DD">
        <w:rPr>
          <w:rFonts w:asciiTheme="minorHAnsi" w:hAnsiTheme="minorHAnsi" w:cs="Arial"/>
        </w:rPr>
        <w:t>na</w:t>
      </w:r>
      <w:r w:rsidR="004E032C">
        <w:rPr>
          <w:rFonts w:asciiTheme="minorHAnsi" w:hAnsiTheme="minorHAnsi" w:cs="Arial"/>
        </w:rPr>
        <w:t xml:space="preserve"> </w:t>
      </w:r>
      <w:r w:rsidRPr="00A815DD">
        <w:rPr>
          <w:rFonts w:asciiTheme="minorHAnsi" w:hAnsiTheme="minorHAnsi" w:cs="Arial"/>
        </w:rPr>
        <w:t>własny</w:t>
      </w:r>
      <w:r w:rsidR="004E032C">
        <w:rPr>
          <w:rFonts w:asciiTheme="minorHAnsi" w:hAnsiTheme="minorHAnsi" w:cs="Arial"/>
        </w:rPr>
        <w:t xml:space="preserve"> </w:t>
      </w:r>
      <w:r w:rsidRPr="00A815DD">
        <w:rPr>
          <w:rFonts w:asciiTheme="minorHAnsi" w:hAnsiTheme="minorHAnsi" w:cs="Arial"/>
        </w:rPr>
        <w:t>koszt.</w:t>
      </w:r>
      <w:r w:rsidR="004E032C">
        <w:rPr>
          <w:rFonts w:asciiTheme="minorHAnsi" w:hAnsiTheme="minorHAnsi" w:cs="Arial"/>
        </w:rPr>
        <w:t xml:space="preserve"> </w:t>
      </w:r>
    </w:p>
    <w:p w14:paraId="0ACA5A68" w14:textId="77777777" w:rsidR="00194CBC" w:rsidRPr="00A815DD" w:rsidRDefault="00194CBC" w:rsidP="00194CBC">
      <w:pPr>
        <w:pStyle w:val="Standard"/>
        <w:tabs>
          <w:tab w:val="left" w:pos="915"/>
        </w:tabs>
        <w:spacing w:after="0"/>
        <w:jc w:val="both"/>
        <w:rPr>
          <w:rFonts w:asciiTheme="minorHAnsi" w:hAnsiTheme="minorHAnsi" w:cs="Arial"/>
        </w:rPr>
      </w:pPr>
      <w:r w:rsidRPr="00A815DD">
        <w:rPr>
          <w:rFonts w:asciiTheme="minorHAnsi" w:hAnsiTheme="minorHAnsi" w:cs="Arial"/>
        </w:rPr>
        <w:t>W</w:t>
      </w:r>
      <w:r w:rsidR="004E032C">
        <w:rPr>
          <w:rFonts w:asciiTheme="minorHAnsi" w:hAnsiTheme="minorHAnsi" w:cs="Arial"/>
        </w:rPr>
        <w:t xml:space="preserve"> </w:t>
      </w:r>
      <w:r w:rsidRPr="00A815DD">
        <w:rPr>
          <w:rFonts w:asciiTheme="minorHAnsi" w:hAnsiTheme="minorHAnsi" w:cs="Arial"/>
        </w:rPr>
        <w:t>trakcie</w:t>
      </w:r>
      <w:r w:rsidR="004E032C">
        <w:rPr>
          <w:rFonts w:asciiTheme="minorHAnsi" w:hAnsiTheme="minorHAnsi" w:cs="Arial"/>
        </w:rPr>
        <w:t xml:space="preserve"> </w:t>
      </w:r>
      <w:r w:rsidRPr="00A815DD">
        <w:rPr>
          <w:rFonts w:asciiTheme="minorHAnsi" w:hAnsiTheme="minorHAnsi" w:cs="Arial"/>
        </w:rPr>
        <w:t>wykonywania</w:t>
      </w:r>
      <w:r w:rsidR="004E032C">
        <w:rPr>
          <w:rFonts w:asciiTheme="minorHAnsi" w:hAnsiTheme="minorHAnsi" w:cs="Arial"/>
        </w:rPr>
        <w:t xml:space="preserve"> </w:t>
      </w:r>
      <w:r w:rsidRPr="00A815DD">
        <w:rPr>
          <w:rFonts w:asciiTheme="minorHAnsi" w:hAnsiTheme="minorHAnsi" w:cs="Arial"/>
        </w:rPr>
        <w:t>prac</w:t>
      </w:r>
      <w:r w:rsidR="004E032C">
        <w:rPr>
          <w:rFonts w:asciiTheme="minorHAnsi" w:hAnsiTheme="minorHAnsi" w:cs="Arial"/>
        </w:rPr>
        <w:t xml:space="preserve"> </w:t>
      </w:r>
      <w:r w:rsidRPr="00A815DD">
        <w:rPr>
          <w:rFonts w:asciiTheme="minorHAnsi" w:hAnsiTheme="minorHAnsi" w:cs="Arial"/>
        </w:rPr>
        <w:t>należy</w:t>
      </w:r>
      <w:r w:rsidR="004E032C">
        <w:rPr>
          <w:rFonts w:asciiTheme="minorHAnsi" w:hAnsiTheme="minorHAnsi" w:cs="Arial"/>
        </w:rPr>
        <w:t xml:space="preserve"> </w:t>
      </w:r>
      <w:r w:rsidRPr="00A815DD">
        <w:rPr>
          <w:rFonts w:asciiTheme="minorHAnsi" w:hAnsiTheme="minorHAnsi" w:cs="Arial"/>
        </w:rPr>
        <w:t>przestrzegać</w:t>
      </w:r>
      <w:r w:rsidR="004E032C">
        <w:rPr>
          <w:rFonts w:asciiTheme="minorHAnsi" w:hAnsiTheme="minorHAnsi" w:cs="Arial"/>
        </w:rPr>
        <w:t xml:space="preserve"> </w:t>
      </w:r>
      <w:r w:rsidRPr="00A815DD">
        <w:rPr>
          <w:rFonts w:asciiTheme="minorHAnsi" w:hAnsiTheme="minorHAnsi" w:cs="Arial"/>
        </w:rPr>
        <w:t>aktualnych</w:t>
      </w:r>
      <w:r w:rsidR="004E032C">
        <w:rPr>
          <w:rFonts w:asciiTheme="minorHAnsi" w:hAnsiTheme="minorHAnsi" w:cs="Arial"/>
        </w:rPr>
        <w:t xml:space="preserve"> </w:t>
      </w:r>
      <w:r w:rsidRPr="00A815DD">
        <w:rPr>
          <w:rFonts w:asciiTheme="minorHAnsi" w:hAnsiTheme="minorHAnsi" w:cs="Arial"/>
        </w:rPr>
        <w:t>przepisów</w:t>
      </w:r>
      <w:r w:rsidR="004E032C">
        <w:rPr>
          <w:rFonts w:asciiTheme="minorHAnsi" w:hAnsiTheme="minorHAnsi" w:cs="Arial"/>
        </w:rPr>
        <w:t xml:space="preserve"> </w:t>
      </w:r>
      <w:r w:rsidRPr="00A815DD">
        <w:rPr>
          <w:rFonts w:asciiTheme="minorHAnsi" w:hAnsiTheme="minorHAnsi" w:cs="Arial"/>
        </w:rPr>
        <w:t>BHP</w:t>
      </w:r>
      <w:r w:rsidR="004E032C">
        <w:rPr>
          <w:rFonts w:asciiTheme="minorHAnsi" w:hAnsiTheme="minorHAnsi" w:cs="Arial"/>
        </w:rPr>
        <w:t xml:space="preserve"> </w:t>
      </w:r>
      <w:r w:rsidRPr="00A815DD">
        <w:rPr>
          <w:rFonts w:asciiTheme="minorHAnsi" w:hAnsiTheme="minorHAnsi" w:cs="Arial"/>
        </w:rPr>
        <w:t>i</w:t>
      </w:r>
      <w:r w:rsidR="004E032C">
        <w:rPr>
          <w:rFonts w:asciiTheme="minorHAnsi" w:hAnsiTheme="minorHAnsi" w:cs="Arial"/>
        </w:rPr>
        <w:t xml:space="preserve"> </w:t>
      </w:r>
      <w:r w:rsidRPr="00A815DD">
        <w:rPr>
          <w:rFonts w:asciiTheme="minorHAnsi" w:hAnsiTheme="minorHAnsi" w:cs="Arial"/>
        </w:rPr>
        <w:t>odpowiednio zabezpieczyć</w:t>
      </w:r>
      <w:r w:rsidR="004E032C">
        <w:rPr>
          <w:rFonts w:asciiTheme="minorHAnsi" w:hAnsiTheme="minorHAnsi" w:cs="Arial"/>
        </w:rPr>
        <w:t xml:space="preserve"> </w:t>
      </w:r>
      <w:r w:rsidRPr="00A815DD">
        <w:rPr>
          <w:rFonts w:asciiTheme="minorHAnsi" w:hAnsiTheme="minorHAnsi" w:cs="Arial"/>
        </w:rPr>
        <w:t>wykonywanie</w:t>
      </w:r>
      <w:r w:rsidR="004E032C">
        <w:rPr>
          <w:rFonts w:asciiTheme="minorHAnsi" w:hAnsiTheme="minorHAnsi" w:cs="Arial"/>
        </w:rPr>
        <w:t xml:space="preserve"> </w:t>
      </w:r>
      <w:r w:rsidRPr="00A815DD">
        <w:rPr>
          <w:rFonts w:asciiTheme="minorHAnsi" w:hAnsiTheme="minorHAnsi" w:cs="Arial"/>
        </w:rPr>
        <w:t>prac.</w:t>
      </w:r>
      <w:r w:rsidR="004E032C">
        <w:rPr>
          <w:rFonts w:asciiTheme="minorHAnsi" w:hAnsiTheme="minorHAnsi" w:cs="Arial"/>
        </w:rPr>
        <w:t xml:space="preserve"> </w:t>
      </w:r>
      <w:r w:rsidRPr="00A815DD">
        <w:rPr>
          <w:rFonts w:asciiTheme="minorHAnsi" w:hAnsiTheme="minorHAnsi" w:cs="Arial"/>
        </w:rPr>
        <w:t>Wszelkie</w:t>
      </w:r>
      <w:r w:rsidR="004E032C">
        <w:rPr>
          <w:rFonts w:asciiTheme="minorHAnsi" w:hAnsiTheme="minorHAnsi" w:cs="Arial"/>
        </w:rPr>
        <w:t xml:space="preserve"> </w:t>
      </w:r>
      <w:r w:rsidRPr="00A815DD">
        <w:rPr>
          <w:rFonts w:asciiTheme="minorHAnsi" w:hAnsiTheme="minorHAnsi" w:cs="Arial"/>
        </w:rPr>
        <w:t>roboty</w:t>
      </w:r>
      <w:r w:rsidR="004E032C">
        <w:rPr>
          <w:rFonts w:asciiTheme="minorHAnsi" w:hAnsiTheme="minorHAnsi" w:cs="Arial"/>
        </w:rPr>
        <w:t xml:space="preserve"> </w:t>
      </w:r>
      <w:r w:rsidRPr="00A815DD">
        <w:rPr>
          <w:rFonts w:asciiTheme="minorHAnsi" w:hAnsiTheme="minorHAnsi" w:cs="Arial"/>
        </w:rPr>
        <w:t>budowlane</w:t>
      </w:r>
      <w:r w:rsidR="004E032C">
        <w:rPr>
          <w:rFonts w:asciiTheme="minorHAnsi" w:hAnsiTheme="minorHAnsi" w:cs="Arial"/>
        </w:rPr>
        <w:t xml:space="preserve"> </w:t>
      </w:r>
      <w:r w:rsidRPr="00A815DD">
        <w:rPr>
          <w:rFonts w:asciiTheme="minorHAnsi" w:hAnsiTheme="minorHAnsi" w:cs="Arial"/>
        </w:rPr>
        <w:t>należy</w:t>
      </w:r>
      <w:r w:rsidR="004E032C">
        <w:rPr>
          <w:rFonts w:asciiTheme="minorHAnsi" w:hAnsiTheme="minorHAnsi" w:cs="Arial"/>
        </w:rPr>
        <w:t xml:space="preserve"> </w:t>
      </w:r>
      <w:r w:rsidRPr="00A815DD">
        <w:rPr>
          <w:rFonts w:asciiTheme="minorHAnsi" w:hAnsiTheme="minorHAnsi" w:cs="Arial"/>
        </w:rPr>
        <w:t>wykonać</w:t>
      </w:r>
      <w:r w:rsidR="004E032C">
        <w:rPr>
          <w:rFonts w:asciiTheme="minorHAnsi" w:hAnsiTheme="minorHAnsi" w:cs="Arial"/>
        </w:rPr>
        <w:t xml:space="preserve"> </w:t>
      </w:r>
      <w:r w:rsidRPr="00A815DD">
        <w:rPr>
          <w:rFonts w:asciiTheme="minorHAnsi" w:hAnsiTheme="minorHAnsi" w:cs="Arial"/>
        </w:rPr>
        <w:t>zgodnie</w:t>
      </w:r>
      <w:r w:rsidR="004E032C">
        <w:rPr>
          <w:rFonts w:asciiTheme="minorHAnsi" w:hAnsiTheme="minorHAnsi" w:cs="Arial"/>
        </w:rPr>
        <w:t xml:space="preserve"> </w:t>
      </w:r>
      <w:r w:rsidRPr="00A815DD">
        <w:rPr>
          <w:rFonts w:asciiTheme="minorHAnsi" w:hAnsiTheme="minorHAnsi" w:cs="Arial"/>
        </w:rPr>
        <w:t>z dokumentacją oraz warunkami technicznymi wykonywania i odbioru prac.</w:t>
      </w:r>
      <w:r w:rsidR="004E032C">
        <w:rPr>
          <w:rFonts w:asciiTheme="minorHAnsi" w:hAnsiTheme="minorHAnsi" w:cs="Arial"/>
        </w:rPr>
        <w:t xml:space="preserve"> </w:t>
      </w:r>
    </w:p>
    <w:p w14:paraId="0FFAF1BF" w14:textId="77777777" w:rsidR="00194CBC" w:rsidRDefault="00194CBC" w:rsidP="00194CBC">
      <w:pPr>
        <w:pStyle w:val="Standard"/>
        <w:tabs>
          <w:tab w:val="left" w:pos="915"/>
        </w:tabs>
        <w:spacing w:after="0"/>
        <w:jc w:val="both"/>
        <w:rPr>
          <w:rFonts w:asciiTheme="minorHAnsi" w:hAnsiTheme="minorHAnsi" w:cs="Arial"/>
        </w:rPr>
      </w:pPr>
    </w:p>
    <w:p w14:paraId="2918D513" w14:textId="41390713" w:rsidR="009152E7" w:rsidRDefault="009152E7" w:rsidP="009152E7">
      <w:r w:rsidRPr="000E3BC2">
        <w:rPr>
          <w:i/>
          <w:u w:val="single"/>
        </w:rPr>
        <w:t xml:space="preserve">Zakres prac </w:t>
      </w:r>
      <w:r w:rsidR="00745B37">
        <w:rPr>
          <w:i/>
          <w:u w:val="single"/>
        </w:rPr>
        <w:t>budowlano-montażowych</w:t>
      </w:r>
      <w:r w:rsidRPr="000E3BC2">
        <w:rPr>
          <w:i/>
          <w:u w:val="single"/>
        </w:rPr>
        <w:t xml:space="preserve"> obejmuje</w:t>
      </w:r>
      <w:r>
        <w:t>:</w:t>
      </w:r>
    </w:p>
    <w:p w14:paraId="6A91D0C7" w14:textId="77777777" w:rsidR="00745B37" w:rsidRPr="005B1D80" w:rsidRDefault="00745B37" w:rsidP="00745B37">
      <w:pPr>
        <w:pStyle w:val="Akapitzlist"/>
        <w:widowControl/>
        <w:numPr>
          <w:ilvl w:val="0"/>
          <w:numId w:val="6"/>
        </w:numPr>
        <w:suppressAutoHyphens/>
        <w:autoSpaceDN w:val="0"/>
        <w:spacing w:before="0"/>
        <w:textAlignment w:val="baseline"/>
      </w:pPr>
      <w:r w:rsidRPr="005B1D80">
        <w:t>demontaż istniejącego kotła centralnego ogrzewania i zbędnej armatury (piec i materiały z demontażu wykonawca w uzgodnieniu z właścicielem nieruchomości pozostawi w miejscu wskazanym przez właściciela nieruchomości – w obrębie posesji),</w:t>
      </w:r>
    </w:p>
    <w:p w14:paraId="7703439F" w14:textId="77777777" w:rsidR="00745B37" w:rsidRPr="005B1D80" w:rsidRDefault="00745B37" w:rsidP="00745B37">
      <w:pPr>
        <w:pStyle w:val="Akapitzlist"/>
        <w:widowControl/>
        <w:numPr>
          <w:ilvl w:val="0"/>
          <w:numId w:val="6"/>
        </w:numPr>
        <w:suppressAutoHyphens/>
        <w:autoSpaceDN w:val="0"/>
        <w:spacing w:before="0"/>
        <w:textAlignment w:val="baseline"/>
      </w:pPr>
      <w:r w:rsidRPr="005B1D80">
        <w:rPr>
          <w:color w:val="000000"/>
        </w:rPr>
        <w:t>wykonanie montażu czopucha do komina,</w:t>
      </w:r>
    </w:p>
    <w:p w14:paraId="53462917" w14:textId="735E987A" w:rsidR="00745B37" w:rsidRPr="005B1D80" w:rsidRDefault="00745B37" w:rsidP="00745B37">
      <w:pPr>
        <w:pStyle w:val="Akapitzlist"/>
        <w:widowControl/>
        <w:numPr>
          <w:ilvl w:val="0"/>
          <w:numId w:val="6"/>
        </w:numPr>
        <w:suppressAutoHyphens/>
        <w:autoSpaceDN w:val="0"/>
        <w:spacing w:before="0"/>
        <w:textAlignment w:val="baseline"/>
      </w:pPr>
      <w:r w:rsidRPr="005B1D80">
        <w:rPr>
          <w:color w:val="000000"/>
        </w:rPr>
        <w:t>zamontowanie zabezpieczeń instalacji</w:t>
      </w:r>
      <w:r w:rsidR="00AE1EE9">
        <w:rPr>
          <w:color w:val="000000"/>
        </w:rPr>
        <w:t xml:space="preserve"> w układzie otwartym lub zamkniętym</w:t>
      </w:r>
      <w:r w:rsidRPr="005B1D80">
        <w:rPr>
          <w:color w:val="000000"/>
        </w:rPr>
        <w:t>,</w:t>
      </w:r>
    </w:p>
    <w:p w14:paraId="45A33AC9" w14:textId="77777777" w:rsidR="00745B37" w:rsidRPr="005B1D80" w:rsidRDefault="00745B37" w:rsidP="00745B37">
      <w:pPr>
        <w:pStyle w:val="Akapitzlist"/>
        <w:widowControl/>
        <w:numPr>
          <w:ilvl w:val="0"/>
          <w:numId w:val="6"/>
        </w:numPr>
        <w:suppressAutoHyphens/>
        <w:autoSpaceDN w:val="0"/>
        <w:spacing w:before="0"/>
        <w:textAlignment w:val="baseline"/>
      </w:pPr>
      <w:r w:rsidRPr="005B1D80">
        <w:t>montaż kotła na biomasę wraz z całym oprzyrządowaniem,</w:t>
      </w:r>
    </w:p>
    <w:p w14:paraId="22130C49" w14:textId="77777777" w:rsidR="00745B37" w:rsidRPr="005B1D80" w:rsidRDefault="00745B37" w:rsidP="00745B37">
      <w:pPr>
        <w:pStyle w:val="Akapitzlist"/>
        <w:widowControl/>
        <w:numPr>
          <w:ilvl w:val="0"/>
          <w:numId w:val="6"/>
        </w:numPr>
        <w:suppressAutoHyphens/>
        <w:autoSpaceDN w:val="0"/>
        <w:spacing w:before="0"/>
        <w:textAlignment w:val="baseline"/>
      </w:pPr>
      <w:r w:rsidRPr="005B1D80">
        <w:t>podłączenie do istniejącej instalacji c.o. i c.w.u.,</w:t>
      </w:r>
    </w:p>
    <w:p w14:paraId="4FCB0923" w14:textId="77777777" w:rsidR="00745B37" w:rsidRPr="005B1D80" w:rsidRDefault="00745B37" w:rsidP="00745B37">
      <w:pPr>
        <w:pStyle w:val="Akapitzlist"/>
        <w:widowControl/>
        <w:numPr>
          <w:ilvl w:val="0"/>
          <w:numId w:val="6"/>
        </w:numPr>
        <w:suppressAutoHyphens/>
        <w:autoSpaceDN w:val="0"/>
        <w:spacing w:before="0"/>
        <w:textAlignment w:val="baseline"/>
      </w:pPr>
      <w:r w:rsidRPr="005B1D80">
        <w:rPr>
          <w:color w:val="000000"/>
        </w:rPr>
        <w:t>wykonanie montażu pomp obiegowych,</w:t>
      </w:r>
    </w:p>
    <w:p w14:paraId="3B2A5B88" w14:textId="77777777" w:rsidR="00745B37" w:rsidRPr="005B1D80" w:rsidRDefault="00745B37" w:rsidP="00745B37">
      <w:pPr>
        <w:pStyle w:val="Akapitzlist"/>
        <w:widowControl/>
        <w:numPr>
          <w:ilvl w:val="0"/>
          <w:numId w:val="6"/>
        </w:numPr>
        <w:suppressAutoHyphens/>
        <w:autoSpaceDN w:val="0"/>
        <w:spacing w:before="0"/>
        <w:textAlignment w:val="baseline"/>
      </w:pPr>
      <w:r w:rsidRPr="005B1D80">
        <w:rPr>
          <w:color w:val="000000"/>
        </w:rPr>
        <w:t>wykonanie montażu układu sterująco-regulującego,</w:t>
      </w:r>
    </w:p>
    <w:p w14:paraId="630645BF" w14:textId="77777777" w:rsidR="00745B37" w:rsidRPr="005B1D80" w:rsidRDefault="00745B37" w:rsidP="00745B37">
      <w:pPr>
        <w:pStyle w:val="Akapitzlist"/>
        <w:widowControl/>
        <w:numPr>
          <w:ilvl w:val="0"/>
          <w:numId w:val="6"/>
        </w:numPr>
        <w:suppressAutoHyphens/>
        <w:autoSpaceDN w:val="0"/>
        <w:spacing w:before="0"/>
        <w:textAlignment w:val="baseline"/>
      </w:pPr>
      <w:r w:rsidRPr="005B1D80">
        <w:t>wykonanie prac pomocniczych budowlanych (przebicia, otwory monta</w:t>
      </w:r>
      <w:r w:rsidRPr="005B1D80">
        <w:rPr>
          <w:rFonts w:eastAsia="TimesNewRoman"/>
        </w:rPr>
        <w:t>ż</w:t>
      </w:r>
      <w:r w:rsidRPr="005B1D80">
        <w:t>owe, przej</w:t>
      </w:r>
      <w:r w:rsidRPr="005B1D80">
        <w:rPr>
          <w:rFonts w:eastAsia="TimesNewRoman"/>
        </w:rPr>
        <w:t>ś</w:t>
      </w:r>
      <w:r w:rsidRPr="005B1D80">
        <w:t>cia instalacyjne przez przegrody budowlane, wypełnienie otworów oraz odtworzenie i naprawa cz</w:t>
      </w:r>
      <w:r w:rsidRPr="005B1D80">
        <w:rPr>
          <w:rFonts w:eastAsia="TimesNewRoman"/>
        </w:rPr>
        <w:t>ęś</w:t>
      </w:r>
      <w:r w:rsidRPr="005B1D80">
        <w:t>ci uszkodzonych wypraw (elementów wyko</w:t>
      </w:r>
      <w:r w:rsidRPr="005B1D80">
        <w:rPr>
          <w:rFonts w:eastAsia="TimesNewRoman"/>
        </w:rPr>
        <w:t>ń</w:t>
      </w:r>
      <w:r w:rsidRPr="005B1D80">
        <w:t>czeniowych) podczas wykonywania robót budowlanych),</w:t>
      </w:r>
    </w:p>
    <w:p w14:paraId="02AEAC52" w14:textId="77777777" w:rsidR="00745B37" w:rsidRPr="005B1D80" w:rsidRDefault="00745B37" w:rsidP="00745B37">
      <w:pPr>
        <w:pStyle w:val="Akapitzlist"/>
        <w:widowControl/>
        <w:numPr>
          <w:ilvl w:val="0"/>
          <w:numId w:val="6"/>
        </w:numPr>
        <w:suppressAutoHyphens/>
        <w:autoSpaceDN w:val="0"/>
        <w:spacing w:before="0"/>
        <w:textAlignment w:val="baseline"/>
      </w:pPr>
      <w:r w:rsidRPr="005B1D80">
        <w:t>wykonanie prac porządkowych mających na celu doprowadzenie obiektu do stanu pierwotnego,</w:t>
      </w:r>
    </w:p>
    <w:p w14:paraId="021589E7" w14:textId="77777777" w:rsidR="00745B37" w:rsidRPr="005B1D80" w:rsidRDefault="00745B37" w:rsidP="00745B37">
      <w:pPr>
        <w:pStyle w:val="Akapitzlist"/>
        <w:widowControl/>
        <w:numPr>
          <w:ilvl w:val="0"/>
          <w:numId w:val="6"/>
        </w:numPr>
        <w:suppressAutoHyphens/>
        <w:autoSpaceDN w:val="0"/>
        <w:spacing w:before="0"/>
        <w:textAlignment w:val="baseline"/>
      </w:pPr>
      <w:r w:rsidRPr="005B1D80">
        <w:t>przeprowadzenie rozruchu instalacji, w tym wykonanie płukania instalacji i prób ciśnieniowych</w:t>
      </w:r>
    </w:p>
    <w:p w14:paraId="43D1447C" w14:textId="3842536E" w:rsidR="00745B37" w:rsidRPr="00745B37" w:rsidRDefault="00745B37" w:rsidP="00745B37">
      <w:pPr>
        <w:pStyle w:val="Akapitzlist"/>
        <w:widowControl/>
        <w:numPr>
          <w:ilvl w:val="0"/>
          <w:numId w:val="6"/>
        </w:numPr>
        <w:suppressAutoHyphens/>
        <w:autoSpaceDN w:val="0"/>
        <w:spacing w:before="0"/>
        <w:textAlignment w:val="baseline"/>
      </w:pPr>
      <w:r w:rsidRPr="005B1D80">
        <w:t>kontrole, próby, uruc</w:t>
      </w:r>
      <w:r>
        <w:t>homienie i regulacja instalacji.</w:t>
      </w:r>
    </w:p>
    <w:p w14:paraId="4E3D280E" w14:textId="77777777" w:rsidR="00745B37" w:rsidRDefault="00745B37" w:rsidP="00194CBC">
      <w:pPr>
        <w:pStyle w:val="Standard"/>
        <w:tabs>
          <w:tab w:val="left" w:pos="284"/>
          <w:tab w:val="left" w:pos="426"/>
          <w:tab w:val="left" w:pos="709"/>
        </w:tabs>
        <w:spacing w:after="0"/>
        <w:jc w:val="both"/>
        <w:rPr>
          <w:rFonts w:asciiTheme="minorHAnsi" w:eastAsia="Times New Roman" w:hAnsiTheme="minorHAnsi" w:cs="Arial"/>
          <w:lang w:eastAsia="pl-PL"/>
        </w:rPr>
      </w:pPr>
    </w:p>
    <w:p w14:paraId="35304BF1" w14:textId="22BA173F" w:rsidR="00194CBC" w:rsidRPr="00A815DD" w:rsidRDefault="00194CBC" w:rsidP="00194CBC">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Na etapie projektowania oraz podczas wykonawstwa instalacji należy przewidzieć i uwzględnić wszelkie właściwości konstrukcyjne elementów budowlanych obiektów, takich jak: dachy, stropy, ściany</w:t>
      </w:r>
      <w:r w:rsidR="00745B37">
        <w:rPr>
          <w:rFonts w:asciiTheme="minorHAnsi" w:eastAsia="Times New Roman" w:hAnsiTheme="minorHAnsi" w:cs="Arial"/>
          <w:lang w:eastAsia="pl-PL"/>
        </w:rPr>
        <w:t xml:space="preserve"> </w:t>
      </w:r>
      <w:r w:rsidR="00745B37" w:rsidRPr="00A815DD">
        <w:rPr>
          <w:rFonts w:asciiTheme="minorHAnsi" w:eastAsia="Times New Roman" w:hAnsiTheme="minorHAnsi" w:cs="Arial"/>
          <w:lang w:eastAsia="pl-PL"/>
        </w:rPr>
        <w:t>zewnętrzne i wewnętrzne</w:t>
      </w:r>
      <w:r w:rsidR="00745B37">
        <w:rPr>
          <w:rFonts w:asciiTheme="minorHAnsi" w:eastAsia="Times New Roman" w:hAnsiTheme="minorHAnsi" w:cs="Arial"/>
          <w:lang w:eastAsia="pl-PL"/>
        </w:rPr>
        <w:t>, fundamenty</w:t>
      </w:r>
      <w:r w:rsidRPr="00A815DD">
        <w:rPr>
          <w:rFonts w:asciiTheme="minorHAnsi" w:eastAsia="Times New Roman" w:hAnsiTheme="minorHAnsi" w:cs="Arial"/>
          <w:lang w:eastAsia="pl-PL"/>
        </w:rPr>
        <w:t>, pod względem wpływu na nie robót związanych z montażem instalacji.</w:t>
      </w:r>
    </w:p>
    <w:p w14:paraId="18DE3D96" w14:textId="77777777" w:rsidR="00194CBC" w:rsidRPr="00A815DD" w:rsidRDefault="00194CBC" w:rsidP="004B3FB7">
      <w:pPr>
        <w:pStyle w:val="Standard"/>
        <w:tabs>
          <w:tab w:val="left" w:pos="284"/>
          <w:tab w:val="left" w:pos="426"/>
          <w:tab w:val="left" w:pos="709"/>
        </w:tabs>
        <w:spacing w:after="0"/>
        <w:jc w:val="both"/>
        <w:rPr>
          <w:rFonts w:asciiTheme="minorHAnsi" w:hAnsiTheme="minorHAnsi" w:cs="Arial"/>
        </w:rPr>
      </w:pPr>
      <w:r w:rsidRPr="00A815DD">
        <w:rPr>
          <w:rFonts w:asciiTheme="minorHAnsi" w:eastAsia="Times New Roman" w:hAnsiTheme="minorHAnsi" w:cs="Arial"/>
          <w:lang w:eastAsia="pl-PL"/>
        </w:rPr>
        <w:t>Roboty instalacyjne podczas wykonywania przedmiotu zamówienia powinny być przeprowadzone tak, aby w maksymalnym stopniu ograniczyć ich wpływ na konstrukcję obiektów.</w:t>
      </w:r>
    </w:p>
    <w:p w14:paraId="20ED5F96" w14:textId="77777777" w:rsidR="004B3FB7" w:rsidRDefault="00194CBC" w:rsidP="004B3FB7">
      <w:pPr>
        <w:pStyle w:val="Standard"/>
        <w:tabs>
          <w:tab w:val="left" w:pos="284"/>
          <w:tab w:val="left" w:pos="426"/>
          <w:tab w:val="left" w:pos="709"/>
        </w:tabs>
        <w:spacing w:after="0"/>
        <w:jc w:val="both"/>
        <w:rPr>
          <w:rFonts w:asciiTheme="minorHAnsi" w:eastAsia="Times New Roman" w:hAnsiTheme="minorHAnsi" w:cs="Arial"/>
          <w:lang w:eastAsia="pl-PL"/>
        </w:rPr>
      </w:pPr>
      <w:r w:rsidRPr="00A815DD">
        <w:rPr>
          <w:rFonts w:asciiTheme="minorHAnsi" w:eastAsia="Times New Roman" w:hAnsiTheme="minorHAnsi" w:cs="Arial"/>
          <w:lang w:eastAsia="pl-PL"/>
        </w:rPr>
        <w:t>Ewentualna ingerencja w konstrukcję obiektu powinna być jak najmniejsza przy czym powinna zapewnić trwałość, wytrzymałość i prawidłowe wykonanie przewidzianych instalacji. Należy zwrócić uwagę na zastosowanie odpowiednich materiałów wykończeniowych.</w:t>
      </w:r>
    </w:p>
    <w:p w14:paraId="4D78CAE5" w14:textId="77777777" w:rsidR="00F70B8A" w:rsidRPr="004B3FB7" w:rsidRDefault="00F70B8A" w:rsidP="004B3FB7">
      <w:pPr>
        <w:pStyle w:val="Standard"/>
        <w:tabs>
          <w:tab w:val="left" w:pos="284"/>
          <w:tab w:val="left" w:pos="426"/>
          <w:tab w:val="left" w:pos="709"/>
        </w:tabs>
        <w:spacing w:after="0"/>
        <w:jc w:val="both"/>
        <w:rPr>
          <w:rFonts w:asciiTheme="minorHAnsi" w:hAnsiTheme="minorHAnsi" w:cs="Arial"/>
        </w:rPr>
      </w:pPr>
    </w:p>
    <w:p w14:paraId="2E0C7F05" w14:textId="77777777" w:rsidR="00345D1C" w:rsidRPr="005919B7" w:rsidRDefault="00345D1C" w:rsidP="00C20D91">
      <w:pPr>
        <w:pStyle w:val="Akapitzlist"/>
        <w:numPr>
          <w:ilvl w:val="0"/>
          <w:numId w:val="34"/>
        </w:numPr>
        <w:rPr>
          <w:rFonts w:ascii="Georgia" w:hAnsi="Georgia"/>
          <w:b/>
          <w:u w:val="single"/>
        </w:rPr>
      </w:pPr>
      <w:r w:rsidRPr="005919B7">
        <w:rPr>
          <w:rFonts w:ascii="Georgia" w:hAnsi="Georgia"/>
          <w:b/>
          <w:u w:val="single"/>
        </w:rPr>
        <w:t>Wymagania dotyczące badań i odbioru robót budowlanych</w:t>
      </w:r>
    </w:p>
    <w:p w14:paraId="61BD4990" w14:textId="77777777" w:rsidR="00FE3F25" w:rsidRDefault="00FE3F25" w:rsidP="0086561E">
      <w:pPr>
        <w:pStyle w:val="Standard"/>
        <w:tabs>
          <w:tab w:val="left" w:pos="915"/>
        </w:tabs>
        <w:spacing w:after="0"/>
        <w:jc w:val="both"/>
        <w:rPr>
          <w:rFonts w:asciiTheme="minorHAnsi" w:hAnsiTheme="minorHAnsi" w:cs="Times New Roman"/>
        </w:rPr>
      </w:pPr>
    </w:p>
    <w:p w14:paraId="2EFFA323" w14:textId="1C2D9298" w:rsidR="00D20834" w:rsidRDefault="00FE3F25" w:rsidP="00B20856">
      <w:pPr>
        <w:pStyle w:val="NormalnyWeb"/>
        <w:spacing w:before="0" w:beforeAutospacing="0" w:after="0" w:afterAutospacing="0" w:line="276" w:lineRule="auto"/>
        <w:jc w:val="both"/>
        <w:rPr>
          <w:rFonts w:asciiTheme="minorHAnsi" w:hAnsiTheme="minorHAnsi"/>
          <w:sz w:val="22"/>
          <w:szCs w:val="22"/>
        </w:rPr>
      </w:pPr>
      <w:r w:rsidRPr="00B20856">
        <w:rPr>
          <w:rFonts w:asciiTheme="minorHAnsi" w:hAnsiTheme="minorHAnsi"/>
          <w:sz w:val="22"/>
          <w:szCs w:val="22"/>
        </w:rPr>
        <w:t xml:space="preserve">Po wykonaniu instalacji należy </w:t>
      </w:r>
      <w:r w:rsidR="00B20856" w:rsidRPr="00B20856">
        <w:rPr>
          <w:rFonts w:asciiTheme="minorHAnsi" w:hAnsiTheme="minorHAnsi"/>
          <w:sz w:val="22"/>
          <w:szCs w:val="22"/>
        </w:rPr>
        <w:t xml:space="preserve">ją </w:t>
      </w:r>
      <w:r w:rsidR="00D20834" w:rsidRPr="00B20856">
        <w:rPr>
          <w:rFonts w:asciiTheme="minorHAnsi" w:hAnsiTheme="minorHAnsi"/>
          <w:sz w:val="22"/>
          <w:szCs w:val="22"/>
        </w:rPr>
        <w:t>poddać próbie szczelności na ciśnieniu 3 bary. Maksymalne ciśnienie robocze wynosi 2 bary. Parametry pracy instalacji wewnętrznej 70/50</w:t>
      </w:r>
      <w:r w:rsidR="00D20834" w:rsidRPr="00B20856">
        <w:rPr>
          <w:rFonts w:asciiTheme="minorHAnsi" w:hAnsiTheme="minorHAnsi"/>
          <w:sz w:val="22"/>
          <w:szCs w:val="22"/>
          <w:vertAlign w:val="superscript"/>
        </w:rPr>
        <w:t>o</w:t>
      </w:r>
      <w:r w:rsidR="00D20834" w:rsidRPr="00B20856">
        <w:rPr>
          <w:rFonts w:asciiTheme="minorHAnsi" w:hAnsiTheme="minorHAnsi"/>
          <w:sz w:val="22"/>
          <w:szCs w:val="22"/>
        </w:rPr>
        <w:t xml:space="preserve">C. Całość robot należy wykonać zgodnie </w:t>
      </w:r>
      <w:r w:rsidR="00B20856" w:rsidRPr="00B20856">
        <w:rPr>
          <w:rFonts w:asciiTheme="minorHAnsi" w:hAnsiTheme="minorHAnsi"/>
          <w:sz w:val="22"/>
          <w:szCs w:val="22"/>
        </w:rPr>
        <w:t xml:space="preserve"> </w:t>
      </w:r>
      <w:r w:rsidR="00D20834" w:rsidRPr="00B20856">
        <w:rPr>
          <w:rFonts w:asciiTheme="minorHAnsi" w:hAnsiTheme="minorHAnsi"/>
          <w:sz w:val="22"/>
          <w:szCs w:val="22"/>
        </w:rPr>
        <w:t>z „Warunkami technicznymi wykonania i odbioru robót budowlano-montażowych. Tom II Instalacje sanitarne i przemysłowe".</w:t>
      </w:r>
    </w:p>
    <w:p w14:paraId="7755BB4E" w14:textId="77777777" w:rsidR="00D20834" w:rsidRPr="00FE3F25" w:rsidRDefault="00D20834" w:rsidP="00FE3F25">
      <w:pPr>
        <w:pStyle w:val="NormalnyWeb"/>
        <w:spacing w:before="0" w:beforeAutospacing="0" w:after="0" w:afterAutospacing="0" w:line="276" w:lineRule="auto"/>
        <w:jc w:val="both"/>
        <w:rPr>
          <w:rFonts w:asciiTheme="minorHAnsi" w:hAnsiTheme="minorHAnsi"/>
          <w:sz w:val="22"/>
          <w:szCs w:val="22"/>
        </w:rPr>
      </w:pPr>
    </w:p>
    <w:p w14:paraId="31EA3BCE" w14:textId="06F68EEB" w:rsidR="00FE3F25" w:rsidRPr="00FE3F25" w:rsidRDefault="00FE3F25" w:rsidP="00FE3F25">
      <w:pPr>
        <w:pStyle w:val="NormalnyWeb"/>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 xml:space="preserve">Odbiór każdej instalacji </w:t>
      </w:r>
      <w:r w:rsidR="00B20856">
        <w:rPr>
          <w:rFonts w:asciiTheme="minorHAnsi" w:hAnsiTheme="minorHAnsi" w:cs="Arial"/>
          <w:sz w:val="22"/>
          <w:szCs w:val="22"/>
        </w:rPr>
        <w:t>kotłów na biomasę</w:t>
      </w:r>
      <w:r w:rsidRPr="00FE3F25">
        <w:rPr>
          <w:rFonts w:asciiTheme="minorHAnsi" w:hAnsiTheme="minorHAnsi" w:cs="Arial"/>
          <w:sz w:val="22"/>
          <w:szCs w:val="22"/>
        </w:rPr>
        <w:t xml:space="preserve"> rozpocznie się od sprawdzenia poprawności jej wykonania i zgodności z dokumentacją. Sprawdzone zostanie</w:t>
      </w:r>
      <w:r w:rsidR="00D90987">
        <w:rPr>
          <w:rFonts w:asciiTheme="minorHAnsi" w:hAnsiTheme="minorHAnsi" w:cs="Arial"/>
          <w:sz w:val="22"/>
          <w:szCs w:val="22"/>
        </w:rPr>
        <w:t xml:space="preserve"> co najmniej</w:t>
      </w:r>
      <w:r w:rsidRPr="00FE3F25">
        <w:rPr>
          <w:rFonts w:asciiTheme="minorHAnsi" w:hAnsiTheme="minorHAnsi" w:cs="Arial"/>
          <w:sz w:val="22"/>
          <w:szCs w:val="22"/>
        </w:rPr>
        <w:t>:</w:t>
      </w:r>
    </w:p>
    <w:p w14:paraId="0AA8F035" w14:textId="4950EB1B" w:rsidR="00B20856" w:rsidRPr="00B20856" w:rsidRDefault="00B20856" w:rsidP="00C20D91">
      <w:pPr>
        <w:pStyle w:val="NormalnyWeb"/>
        <w:numPr>
          <w:ilvl w:val="0"/>
          <w:numId w:val="45"/>
        </w:numPr>
        <w:spacing w:before="0" w:beforeAutospacing="0" w:after="0" w:afterAutospacing="0" w:line="276" w:lineRule="auto"/>
        <w:jc w:val="both"/>
        <w:rPr>
          <w:rFonts w:asciiTheme="minorHAnsi" w:hAnsiTheme="minorHAnsi"/>
          <w:sz w:val="22"/>
          <w:szCs w:val="22"/>
        </w:rPr>
      </w:pPr>
      <w:r>
        <w:rPr>
          <w:rFonts w:asciiTheme="minorHAnsi" w:hAnsiTheme="minorHAnsi"/>
          <w:sz w:val="22"/>
          <w:szCs w:val="22"/>
        </w:rPr>
        <w:t>sposób posadowienia kotła,</w:t>
      </w:r>
    </w:p>
    <w:p w14:paraId="02050E34" w14:textId="7D91E545" w:rsidR="00FE3F25" w:rsidRPr="00FE3F25" w:rsidRDefault="00FE3F25" w:rsidP="00C20D91">
      <w:pPr>
        <w:pStyle w:val="NormalnyWeb"/>
        <w:numPr>
          <w:ilvl w:val="0"/>
          <w:numId w:val="45"/>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rodzaj i </w:t>
      </w:r>
      <w:r w:rsidR="00B20856">
        <w:rPr>
          <w:rFonts w:asciiTheme="minorHAnsi" w:hAnsiTheme="minorHAnsi" w:cs="Arial"/>
          <w:sz w:val="22"/>
          <w:szCs w:val="22"/>
        </w:rPr>
        <w:t>moc zamontowanego kotła,</w:t>
      </w:r>
    </w:p>
    <w:p w14:paraId="3FB9C9E2" w14:textId="61158A24" w:rsidR="00FE3F25" w:rsidRPr="00FE3F25" w:rsidRDefault="00FE3F25" w:rsidP="00C20D91">
      <w:pPr>
        <w:pStyle w:val="NormalnyWeb"/>
        <w:numPr>
          <w:ilvl w:val="0"/>
          <w:numId w:val="45"/>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 xml:space="preserve">jakość wykonanych połączeń </w:t>
      </w:r>
      <w:r w:rsidR="00B20856">
        <w:rPr>
          <w:rFonts w:asciiTheme="minorHAnsi" w:hAnsiTheme="minorHAnsi" w:cs="Arial"/>
          <w:sz w:val="22"/>
          <w:szCs w:val="22"/>
        </w:rPr>
        <w:t xml:space="preserve">z instalacją c.o. i c.w.u. </w:t>
      </w:r>
      <w:r w:rsidRPr="00FE3F25">
        <w:rPr>
          <w:rFonts w:asciiTheme="minorHAnsi" w:hAnsiTheme="minorHAnsi" w:cs="Arial"/>
          <w:sz w:val="22"/>
          <w:szCs w:val="22"/>
        </w:rPr>
        <w:t>(oględziny zewnętrzne),</w:t>
      </w:r>
    </w:p>
    <w:p w14:paraId="5582BC0A" w14:textId="55915A41" w:rsidR="00FE3F25" w:rsidRPr="00FE3F25" w:rsidRDefault="00FE3F25" w:rsidP="00C20D91">
      <w:pPr>
        <w:pStyle w:val="NormalnyWeb"/>
        <w:numPr>
          <w:ilvl w:val="0"/>
          <w:numId w:val="45"/>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kompletność wykonania (armatura regulacyjna, zabezpieczająca</w:t>
      </w:r>
      <w:r w:rsidR="00B20856">
        <w:rPr>
          <w:rFonts w:asciiTheme="minorHAnsi" w:hAnsiTheme="minorHAnsi" w:cs="Arial"/>
          <w:sz w:val="22"/>
          <w:szCs w:val="22"/>
        </w:rPr>
        <w:t xml:space="preserve"> i inna</w:t>
      </w:r>
      <w:r w:rsidRPr="00FE3F25">
        <w:rPr>
          <w:rFonts w:asciiTheme="minorHAnsi" w:hAnsiTheme="minorHAnsi" w:cs="Arial"/>
          <w:sz w:val="22"/>
          <w:szCs w:val="22"/>
        </w:rPr>
        <w:t>),</w:t>
      </w:r>
    </w:p>
    <w:p w14:paraId="1374BCC7" w14:textId="7A50F07B" w:rsidR="00FE3F25" w:rsidRPr="00FE3F25" w:rsidRDefault="00FE3F25" w:rsidP="00C20D91">
      <w:pPr>
        <w:pStyle w:val="NormalnyWeb"/>
        <w:numPr>
          <w:ilvl w:val="0"/>
          <w:numId w:val="45"/>
        </w:numPr>
        <w:spacing w:before="0" w:beforeAutospacing="0" w:after="0" w:afterAutospacing="0" w:line="276" w:lineRule="auto"/>
        <w:jc w:val="both"/>
        <w:rPr>
          <w:rFonts w:asciiTheme="minorHAnsi" w:hAnsiTheme="minorHAnsi"/>
          <w:sz w:val="22"/>
          <w:szCs w:val="22"/>
        </w:rPr>
      </w:pPr>
      <w:r w:rsidRPr="00FE3F25">
        <w:rPr>
          <w:rFonts w:asciiTheme="minorHAnsi" w:hAnsiTheme="minorHAnsi" w:cs="Arial"/>
          <w:sz w:val="22"/>
          <w:szCs w:val="22"/>
        </w:rPr>
        <w:t>jakość zastosowanych materiałów (oględziny),</w:t>
      </w:r>
    </w:p>
    <w:p w14:paraId="22E2B440" w14:textId="77777777" w:rsidR="00D90987" w:rsidRPr="00D90987" w:rsidRDefault="006D46B7" w:rsidP="00C20D91">
      <w:pPr>
        <w:pStyle w:val="NormalnyWeb"/>
        <w:numPr>
          <w:ilvl w:val="0"/>
          <w:numId w:val="45"/>
        </w:numPr>
        <w:spacing w:before="0" w:beforeAutospacing="0" w:after="0" w:afterAutospacing="0" w:line="276" w:lineRule="auto"/>
        <w:jc w:val="both"/>
        <w:rPr>
          <w:rFonts w:asciiTheme="minorHAnsi" w:hAnsiTheme="minorHAnsi"/>
          <w:sz w:val="22"/>
          <w:szCs w:val="22"/>
        </w:rPr>
      </w:pPr>
      <w:r>
        <w:rPr>
          <w:rFonts w:asciiTheme="minorHAnsi" w:hAnsiTheme="minorHAnsi" w:cs="Arial"/>
          <w:sz w:val="22"/>
          <w:szCs w:val="22"/>
        </w:rPr>
        <w:t>dokumentacja potwierdzająca wykonane próby szczelności</w:t>
      </w:r>
      <w:r w:rsidR="00D90987">
        <w:rPr>
          <w:rFonts w:asciiTheme="minorHAnsi" w:hAnsiTheme="minorHAnsi" w:cs="Arial"/>
          <w:sz w:val="22"/>
          <w:szCs w:val="22"/>
        </w:rPr>
        <w:t>,</w:t>
      </w:r>
    </w:p>
    <w:p w14:paraId="046671E1" w14:textId="08697A42" w:rsidR="00FE3F25" w:rsidRPr="00FE3F25" w:rsidRDefault="00D90987" w:rsidP="00C20D91">
      <w:pPr>
        <w:pStyle w:val="NormalnyWeb"/>
        <w:numPr>
          <w:ilvl w:val="0"/>
          <w:numId w:val="45"/>
        </w:numPr>
        <w:spacing w:before="0" w:beforeAutospacing="0" w:after="0" w:afterAutospacing="0" w:line="276" w:lineRule="auto"/>
        <w:jc w:val="both"/>
        <w:rPr>
          <w:rFonts w:asciiTheme="minorHAnsi" w:hAnsiTheme="minorHAnsi"/>
          <w:sz w:val="22"/>
          <w:szCs w:val="22"/>
        </w:rPr>
      </w:pPr>
      <w:r>
        <w:rPr>
          <w:rFonts w:asciiTheme="minorHAnsi" w:hAnsiTheme="minorHAnsi" w:cs="Arial"/>
          <w:sz w:val="22"/>
          <w:szCs w:val="22"/>
        </w:rPr>
        <w:lastRenderedPageBreak/>
        <w:t>dokumentacja potwierdzająca odbiór kominiarski</w:t>
      </w:r>
      <w:r w:rsidR="00FE3F25">
        <w:rPr>
          <w:rFonts w:asciiTheme="minorHAnsi" w:hAnsiTheme="minorHAnsi" w:cs="Arial"/>
          <w:sz w:val="22"/>
          <w:szCs w:val="22"/>
        </w:rPr>
        <w:t>.</w:t>
      </w:r>
    </w:p>
    <w:p w14:paraId="35BBFE2B" w14:textId="77777777" w:rsidR="00FE3F25" w:rsidRDefault="00FE3F25" w:rsidP="0086561E">
      <w:pPr>
        <w:pStyle w:val="Standard"/>
        <w:tabs>
          <w:tab w:val="left" w:pos="915"/>
        </w:tabs>
        <w:spacing w:after="0"/>
        <w:jc w:val="both"/>
        <w:rPr>
          <w:rFonts w:asciiTheme="minorHAnsi" w:hAnsiTheme="minorHAnsi" w:cs="Times New Roman"/>
        </w:rPr>
      </w:pPr>
    </w:p>
    <w:p w14:paraId="78C0C3CD" w14:textId="77777777" w:rsidR="0086561E" w:rsidRPr="00791D8F" w:rsidRDefault="0086561E" w:rsidP="0086561E">
      <w:pPr>
        <w:pStyle w:val="Standard"/>
        <w:tabs>
          <w:tab w:val="left" w:pos="915"/>
        </w:tabs>
        <w:spacing w:after="0"/>
        <w:jc w:val="both"/>
        <w:rPr>
          <w:rFonts w:asciiTheme="minorHAnsi" w:hAnsiTheme="minorHAnsi" w:cs="Times New Roman"/>
        </w:rPr>
      </w:pPr>
      <w:r w:rsidRPr="00791D8F">
        <w:rPr>
          <w:rFonts w:asciiTheme="minorHAnsi" w:hAnsiTheme="minorHAnsi" w:cs="Times New Roman"/>
        </w:rPr>
        <w:t>Wykonawca jest odpowiedzialny za pełną kontrolę robót i jakość materiałów oraz zapewnienie odpowiedniego systemu kontroli. W przypadku, gdy normy nie obejmują jakiegoś badania, należy stosować wytyczne krajowe. Przed przystąpieniem do pomiarów i badań Wykonawca powiadomi Zamawiającego o rodzaju, miejscu i terminie badania, a wyniki pomiarów i badań przedstawi na piśmie do akceptacji. Wszystkie koszty związane z organizowaniem i prowadzeniem badań materiałów i robót ponosi Wykonawca.</w:t>
      </w:r>
    </w:p>
    <w:p w14:paraId="162499CB" w14:textId="77777777" w:rsidR="0086561E" w:rsidRDefault="0086561E" w:rsidP="0086561E">
      <w:pPr>
        <w:pStyle w:val="Standard"/>
        <w:tabs>
          <w:tab w:val="left" w:pos="915"/>
        </w:tabs>
        <w:spacing w:after="0"/>
        <w:jc w:val="both"/>
      </w:pPr>
      <w:r>
        <w:t>Zamawiający zastrzega sobie prawo do nadzoru nad pomiarami i testami osobiście lub poprzez osobę sprawującą nadzór inwestorski. Przed przystąpieniem do pomiarów i testów wykonawca jest zobowiązany powiadomić Zamawiającego o dokładnym czasie i terminie pomiarów.</w:t>
      </w:r>
    </w:p>
    <w:p w14:paraId="152CC037" w14:textId="77777777" w:rsidR="0086561E" w:rsidRPr="00A815DD" w:rsidRDefault="0086561E" w:rsidP="0086561E">
      <w:pPr>
        <w:pStyle w:val="Standard"/>
        <w:tabs>
          <w:tab w:val="left" w:pos="915"/>
        </w:tabs>
        <w:spacing w:after="0"/>
        <w:jc w:val="both"/>
        <w:rPr>
          <w:rFonts w:asciiTheme="minorHAnsi" w:hAnsiTheme="minorHAnsi" w:cs="Arial"/>
        </w:rPr>
      </w:pPr>
    </w:p>
    <w:p w14:paraId="70D6ABAF" w14:textId="5183ED6C"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Roboty podlegają odbior</w:t>
      </w:r>
      <w:r>
        <w:rPr>
          <w:rFonts w:asciiTheme="minorHAnsi" w:hAnsiTheme="minorHAnsi" w:cs="Arial"/>
        </w:rPr>
        <w:t xml:space="preserve">owi końcowemu, który polega </w:t>
      </w:r>
      <w:r w:rsidRPr="00A815DD">
        <w:rPr>
          <w:rFonts w:asciiTheme="minorHAnsi" w:hAnsiTheme="minorHAnsi" w:cs="Arial"/>
        </w:rPr>
        <w:t xml:space="preserve">na finalnej ocenie rzeczywistego wykonania robót w odniesieniu do ich ilości, jakości i wartości. Całkowite zakończenie robót oraz gotowość do odbioru końcowego będzie stwierdzona  przez  Wykonawcę  pisemnym  powiadomieniem </w:t>
      </w:r>
      <w:r>
        <w:rPr>
          <w:rFonts w:asciiTheme="minorHAnsi" w:hAnsiTheme="minorHAnsi" w:cs="Arial"/>
        </w:rPr>
        <w:t>o</w:t>
      </w:r>
      <w:r w:rsidRPr="00A815DD">
        <w:rPr>
          <w:rFonts w:asciiTheme="minorHAnsi" w:hAnsiTheme="minorHAnsi" w:cs="Arial"/>
        </w:rPr>
        <w:t xml:space="preserve"> tym fakcie </w:t>
      </w:r>
      <w:r>
        <w:rPr>
          <w:rFonts w:asciiTheme="minorHAnsi" w:hAnsiTheme="minorHAnsi" w:cs="Arial"/>
        </w:rPr>
        <w:t>Zamawiającego</w:t>
      </w:r>
      <w:r w:rsidRPr="00A815DD">
        <w:rPr>
          <w:rFonts w:asciiTheme="minorHAnsi" w:hAnsiTheme="minorHAnsi" w:cs="Arial"/>
        </w:rPr>
        <w:t xml:space="preserve">. </w:t>
      </w:r>
      <w:r>
        <w:rPr>
          <w:rFonts w:asciiTheme="minorHAnsi" w:hAnsiTheme="minorHAnsi" w:cs="Arial"/>
        </w:rPr>
        <w:t>Osoba pełniąca nadzór inwestorski,</w:t>
      </w:r>
      <w:r w:rsidRPr="00A815DD">
        <w:rPr>
          <w:rFonts w:asciiTheme="minorHAnsi" w:hAnsiTheme="minorHAnsi" w:cs="Arial"/>
        </w:rPr>
        <w:t xml:space="preserve"> odbierająca roboty dokona ich oceny jakościowej  na  podstawie przedłożonych dokumentów, wy</w:t>
      </w:r>
      <w:r>
        <w:rPr>
          <w:rFonts w:asciiTheme="minorHAnsi" w:hAnsiTheme="minorHAnsi" w:cs="Arial"/>
        </w:rPr>
        <w:t>ników badań, pomiarów, oceny</w:t>
      </w:r>
      <w:r w:rsidRPr="00A815DD">
        <w:rPr>
          <w:rFonts w:asciiTheme="minorHAnsi" w:hAnsiTheme="minorHAnsi" w:cs="Arial"/>
        </w:rPr>
        <w:t xml:space="preserve"> wizualnej oraz zgodności wykonania robót z dokumentacją projektową.  </w:t>
      </w:r>
    </w:p>
    <w:p w14:paraId="76855121" w14:textId="77777777"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Podstawowym dokumente</w:t>
      </w:r>
      <w:r>
        <w:rPr>
          <w:rFonts w:asciiTheme="minorHAnsi" w:hAnsiTheme="minorHAnsi" w:cs="Arial"/>
        </w:rPr>
        <w:t>m</w:t>
      </w:r>
      <w:r w:rsidRPr="00A815DD">
        <w:rPr>
          <w:rFonts w:asciiTheme="minorHAnsi" w:hAnsiTheme="minorHAnsi" w:cs="Arial"/>
        </w:rPr>
        <w:t xml:space="preserve"> do dokonania odbioru końcowego robót jest Protokół Końcowego Odbioru. </w:t>
      </w:r>
    </w:p>
    <w:p w14:paraId="7386693A" w14:textId="77777777"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 xml:space="preserve">Do odbioru końcowego Wykonawca jest zobowiązany przygotować następujące dokumenty:  </w:t>
      </w:r>
    </w:p>
    <w:p w14:paraId="067FDB39" w14:textId="77777777" w:rsidR="0086561E" w:rsidRPr="00A815DD" w:rsidRDefault="0086561E" w:rsidP="00235911">
      <w:pPr>
        <w:pStyle w:val="Akapitzlist"/>
        <w:widowControl/>
        <w:numPr>
          <w:ilvl w:val="0"/>
          <w:numId w:val="14"/>
        </w:numPr>
        <w:tabs>
          <w:tab w:val="left" w:pos="709"/>
        </w:tabs>
        <w:suppressAutoHyphens/>
        <w:autoSpaceDN w:val="0"/>
        <w:spacing w:before="0"/>
        <w:ind w:left="709"/>
        <w:textAlignment w:val="baseline"/>
      </w:pPr>
      <w:r w:rsidRPr="00A815DD">
        <w:t xml:space="preserve">dokumentację projektową z naniesionymi zmianami oraz dodatkową, jeśli została sporządzona w trakcie realizacji umowy,  </w:t>
      </w:r>
    </w:p>
    <w:p w14:paraId="7BC9A47C" w14:textId="77777777" w:rsidR="0086561E" w:rsidRPr="00A815DD" w:rsidRDefault="0086561E" w:rsidP="00235911">
      <w:pPr>
        <w:pStyle w:val="Akapitzlist"/>
        <w:widowControl/>
        <w:numPr>
          <w:ilvl w:val="0"/>
          <w:numId w:val="14"/>
        </w:numPr>
        <w:tabs>
          <w:tab w:val="left" w:pos="709"/>
        </w:tabs>
        <w:suppressAutoHyphens/>
        <w:autoSpaceDN w:val="0"/>
        <w:spacing w:before="0"/>
        <w:ind w:left="709"/>
        <w:textAlignment w:val="baseline"/>
      </w:pPr>
      <w:r w:rsidRPr="00A815DD">
        <w:t xml:space="preserve">wyniki pomiarów kontrolnych i badań,  </w:t>
      </w:r>
    </w:p>
    <w:p w14:paraId="01B8323F" w14:textId="77777777" w:rsidR="0086561E" w:rsidRPr="00A815DD" w:rsidRDefault="0086561E" w:rsidP="00235911">
      <w:pPr>
        <w:pStyle w:val="Akapitzlist"/>
        <w:widowControl/>
        <w:numPr>
          <w:ilvl w:val="0"/>
          <w:numId w:val="14"/>
        </w:numPr>
        <w:tabs>
          <w:tab w:val="left" w:pos="709"/>
          <w:tab w:val="left" w:pos="993"/>
        </w:tabs>
        <w:suppressAutoHyphens/>
        <w:autoSpaceDN w:val="0"/>
        <w:spacing w:before="0"/>
        <w:ind w:left="709"/>
        <w:textAlignment w:val="baseline"/>
      </w:pPr>
      <w:r w:rsidRPr="00A815DD">
        <w:t xml:space="preserve">deklaracje zgodności lub certyfikaty zgodności wykorzystanych materiałów.  </w:t>
      </w:r>
    </w:p>
    <w:p w14:paraId="126C3E7B" w14:textId="77777777" w:rsidR="0086561E" w:rsidRPr="00A815DD" w:rsidRDefault="0086561E" w:rsidP="0086561E">
      <w:pPr>
        <w:pStyle w:val="Standard"/>
        <w:tabs>
          <w:tab w:val="left" w:pos="915"/>
        </w:tabs>
        <w:spacing w:after="0"/>
        <w:jc w:val="both"/>
        <w:rPr>
          <w:rFonts w:asciiTheme="minorHAnsi" w:hAnsiTheme="minorHAnsi" w:cs="Arial"/>
        </w:rPr>
      </w:pPr>
      <w:r w:rsidRPr="00A815DD">
        <w:rPr>
          <w:rFonts w:asciiTheme="minorHAnsi" w:hAnsiTheme="minorHAnsi" w:cs="Arial"/>
        </w:rPr>
        <w:t xml:space="preserve">W przypadku, gdy według </w:t>
      </w:r>
      <w:r>
        <w:rPr>
          <w:rFonts w:asciiTheme="minorHAnsi" w:hAnsiTheme="minorHAnsi" w:cs="Arial"/>
        </w:rPr>
        <w:t>Inspektora nadzoru</w:t>
      </w:r>
      <w:r w:rsidRPr="00A815DD">
        <w:rPr>
          <w:rFonts w:asciiTheme="minorHAnsi" w:hAnsiTheme="minorHAnsi" w:cs="Arial"/>
        </w:rPr>
        <w:t xml:space="preserve">, roboty pod względem przygotowania dokumentacyjnego nie będą gotowe do odbioru końcowego, </w:t>
      </w:r>
      <w:r>
        <w:rPr>
          <w:rFonts w:asciiTheme="minorHAnsi" w:hAnsiTheme="minorHAnsi" w:cs="Arial"/>
        </w:rPr>
        <w:t>Inspektor</w:t>
      </w:r>
      <w:r w:rsidRPr="00A815DD">
        <w:rPr>
          <w:rFonts w:asciiTheme="minorHAnsi" w:hAnsiTheme="minorHAnsi" w:cs="Arial"/>
        </w:rPr>
        <w:t xml:space="preserve"> w porozumieniu z Wykonawcą wyznaczy ponowny termin odbioru końcowego robót. Wszystkie zarządzone przez </w:t>
      </w:r>
      <w:r>
        <w:rPr>
          <w:rFonts w:asciiTheme="minorHAnsi" w:hAnsiTheme="minorHAnsi" w:cs="Arial"/>
        </w:rPr>
        <w:t>Inspektora nadzoru</w:t>
      </w:r>
      <w:r w:rsidRPr="00A815DD">
        <w:rPr>
          <w:rFonts w:asciiTheme="minorHAnsi" w:hAnsiTheme="minorHAnsi" w:cs="Arial"/>
        </w:rPr>
        <w:t xml:space="preserve"> roboty poprawkowe lub uzupełniające będą zestawione wg wzoru ustalonego przez</w:t>
      </w:r>
      <w:r>
        <w:rPr>
          <w:rFonts w:asciiTheme="minorHAnsi" w:hAnsiTheme="minorHAnsi" w:cs="Arial"/>
        </w:rPr>
        <w:t xml:space="preserve"> </w:t>
      </w:r>
      <w:r w:rsidRPr="00A815DD">
        <w:rPr>
          <w:rFonts w:asciiTheme="minorHAnsi" w:hAnsiTheme="minorHAnsi" w:cs="Arial"/>
        </w:rPr>
        <w:t xml:space="preserve">Zamawiającego. Terminy wykonania robót poprawkowych i robót uzupełniających wyznaczy </w:t>
      </w:r>
      <w:r>
        <w:rPr>
          <w:rFonts w:asciiTheme="minorHAnsi" w:hAnsiTheme="minorHAnsi" w:cs="Arial"/>
        </w:rPr>
        <w:t>Inspektor nadzoru</w:t>
      </w:r>
      <w:r w:rsidRPr="00A815DD">
        <w:rPr>
          <w:rFonts w:asciiTheme="minorHAnsi" w:hAnsiTheme="minorHAnsi" w:cs="Arial"/>
        </w:rPr>
        <w:t xml:space="preserve">.  </w:t>
      </w:r>
    </w:p>
    <w:p w14:paraId="5DA5B2E0" w14:textId="77777777" w:rsidR="0086561E" w:rsidRPr="005B5CAD" w:rsidRDefault="0086561E" w:rsidP="0086561E">
      <w:pPr>
        <w:pStyle w:val="Standard"/>
        <w:spacing w:after="0"/>
        <w:jc w:val="both"/>
        <w:rPr>
          <w:rFonts w:asciiTheme="minorHAnsi" w:hAnsiTheme="minorHAnsi" w:cs="Arial"/>
        </w:rPr>
      </w:pPr>
      <w:r w:rsidRPr="00A815DD">
        <w:rPr>
          <w:rFonts w:asciiTheme="minorHAnsi" w:hAnsiTheme="minorHAnsi" w:cs="Arial"/>
        </w:rPr>
        <w:t xml:space="preserve">Podczas realizacji robót Wykonawca będzie przestrzegać przepisów dotyczących bezpieczeństwa i higieny pracy. W szczególności Wykonawca ma obowiązek zadbać o zdrowie i bezpieczeństwo swoich pracowników oraz zapewnić właściwe warunki pracy i warunki sanitarne. Wykonawca zapewni i będzie utrzymywał wszelkie urządzenia zabezpieczające, socjalne oraz sprzęt i odpowiednią odzież dla ochrony życia i zdrowia osób zatrudnionych oraz dla zapewnienia bezpieczeństwa publicznego. Wykonawca także zapewni i utrzyma w odpowiednim stanie urządzenia socjalne dla personelu wykonującego </w:t>
      </w:r>
      <w:r w:rsidRPr="005B5CAD">
        <w:rPr>
          <w:rFonts w:asciiTheme="minorHAnsi" w:hAnsiTheme="minorHAnsi" w:cs="Arial"/>
        </w:rPr>
        <w:t>zadanie.</w:t>
      </w:r>
    </w:p>
    <w:p w14:paraId="38CC2314" w14:textId="77777777" w:rsidR="0086561E" w:rsidRPr="005B5CAD" w:rsidRDefault="0086561E" w:rsidP="0086561E">
      <w:pPr>
        <w:pStyle w:val="Standard"/>
        <w:spacing w:after="0"/>
        <w:jc w:val="both"/>
        <w:rPr>
          <w:rFonts w:asciiTheme="minorHAnsi" w:hAnsiTheme="minorHAnsi" w:cs="Arial"/>
        </w:rPr>
      </w:pPr>
      <w:r w:rsidRPr="005B5CAD">
        <w:rPr>
          <w:rFonts w:asciiTheme="minorHAnsi" w:hAnsiTheme="minorHAnsi" w:cs="Arial"/>
        </w:rPr>
        <w:t>Uznaje się, że wszelkie koszty związane z wypełnieniem wymagań określonych powyżej nie podlegają odrębnej zapłacie i są uwzględnione w cenie kontraktowej.</w:t>
      </w:r>
    </w:p>
    <w:p w14:paraId="0A6A78BB" w14:textId="77777777" w:rsidR="0086561E" w:rsidRPr="005B5CAD" w:rsidRDefault="0086561E" w:rsidP="0086561E">
      <w:pPr>
        <w:pStyle w:val="Standard"/>
        <w:spacing w:after="0"/>
        <w:jc w:val="both"/>
        <w:rPr>
          <w:rFonts w:asciiTheme="minorHAnsi" w:hAnsiTheme="minorHAnsi" w:cs="Arial"/>
        </w:rPr>
      </w:pPr>
      <w:r w:rsidRPr="005B5CAD">
        <w:rPr>
          <w:rFonts w:asciiTheme="minorHAnsi" w:hAnsiTheme="minorHAnsi" w:cs="Arial"/>
        </w:rPr>
        <w:t>Odbiór końcowy poszczególnych instalacji będzie podzielony na etapy w cyklach kwartalnych. Po odbiorze części instalacji zakończonych w danym kwartale Wykonawca będzie mógł wystawić fakturę częściową.</w:t>
      </w:r>
    </w:p>
    <w:p w14:paraId="3EE50616" w14:textId="3939C82A" w:rsidR="00345D1C" w:rsidRDefault="00345D1C" w:rsidP="00345D1C"/>
    <w:p w14:paraId="7327564D" w14:textId="77777777" w:rsidR="00624349" w:rsidRPr="00345D1C" w:rsidRDefault="00624349" w:rsidP="00345D1C"/>
    <w:p w14:paraId="4726BFC8" w14:textId="77777777" w:rsidR="00345D1C" w:rsidRPr="005919B7" w:rsidRDefault="00345D1C" w:rsidP="00C20D91">
      <w:pPr>
        <w:pStyle w:val="Akapitzlist"/>
        <w:numPr>
          <w:ilvl w:val="0"/>
          <w:numId w:val="34"/>
        </w:numPr>
        <w:rPr>
          <w:rFonts w:ascii="Georgia" w:hAnsi="Georgia"/>
          <w:b/>
          <w:u w:val="single"/>
        </w:rPr>
      </w:pPr>
      <w:r w:rsidRPr="005919B7">
        <w:rPr>
          <w:rFonts w:ascii="Georgia" w:hAnsi="Georgia"/>
          <w:b/>
          <w:u w:val="single"/>
        </w:rPr>
        <w:t>Wymagania Zamawiającego odnośnie wykończenia</w:t>
      </w:r>
    </w:p>
    <w:p w14:paraId="4A9D6402" w14:textId="77777777" w:rsidR="00FE3F25" w:rsidRPr="00345D1C" w:rsidRDefault="00FE3F25" w:rsidP="00FE3F25">
      <w:r w:rsidRPr="00345D1C">
        <w:lastRenderedPageBreak/>
        <w:t>Wykonawca zobowiązany jest do uporządkowania placu budowy i doprowadzenia terenu wokół budynku do stanu pierwotnego (zastanego przez rozpoczęciem prac) włącznie z odtworzeniem ewentualnie zniszczonych elementów zagospodarowania terenu.</w:t>
      </w:r>
    </w:p>
    <w:p w14:paraId="13128E20" w14:textId="77777777" w:rsidR="00FE3F25" w:rsidRPr="00345D1C" w:rsidRDefault="00FE3F25" w:rsidP="00FE3F25">
      <w:r w:rsidRPr="00345D1C">
        <w:t xml:space="preserve">Projektując oraz wykonując roboty związane z montażem instalacji należy dążyć do tego, aby jak w najmniejszym stopniu ingerować w elementy wykończenia istniejących obiektów (okładziny wewnętrzne, elewacje, powłoki malarskie, zabezpieczenia antykorozyjne, powłoki izolacji cieplnej czy akustycznej i itp.). Jednak gdy pojawi się konieczność przeprowadzenia takich ingerencji podczas wykonania robót instalacyjnych, to ich zakres i ilość należy uzgodnić z właścicielem obiektu oraz wyznaczonym przez Zamawiającego Inspektorem Nadzoru. </w:t>
      </w:r>
    </w:p>
    <w:p w14:paraId="49E31C98" w14:textId="77777777" w:rsidR="00FE3F25" w:rsidRPr="00345D1C" w:rsidRDefault="00FE3F25" w:rsidP="00FE3F25">
      <w:r w:rsidRPr="00345D1C">
        <w:t xml:space="preserve">Wszelkiego rodzaju otwory montażowe, przebicia, przejścia, itp., powstałe w czasie prowadzenia prac instalacyjnych należy wykończyć na podstawowym poziomie obróbek murarsko-tynkarskich. Do zadań </w:t>
      </w:r>
      <w:r w:rsidRPr="005238E8">
        <w:t>właściciela obiektu należy wykonanie ostatecznego wykończenia miejsc związanych z prowadzeniem prac instalacyjnych, np. poprzez malowanie czy innego rodzaju wykończenia.</w:t>
      </w:r>
      <w:r w:rsidRPr="00345D1C">
        <w:t xml:space="preserve"> </w:t>
      </w:r>
    </w:p>
    <w:p w14:paraId="28CCCB30" w14:textId="77777777" w:rsidR="00FE3F25" w:rsidRPr="00FE4C6C" w:rsidRDefault="00FE3F25" w:rsidP="00FE3F25">
      <w:r w:rsidRPr="00345D1C">
        <w:t>Za wszelkie zniszczenia lub uszkodzenia elementów budowlanych i konstrukcyjnych obiektu nie związanych z wykonywaną instalacją lub w zakresie większym niż wymaga tego montaż instalacji, odpowiada Wykonawca i jest on zobowiązany do ich usunięcia na własny koszt</w:t>
      </w:r>
      <w:r w:rsidRPr="00FE4C6C">
        <w:t>.</w:t>
      </w:r>
    </w:p>
    <w:p w14:paraId="539BAD5A" w14:textId="77777777" w:rsidR="00FE3F25" w:rsidRPr="00FE4C6C" w:rsidRDefault="00FE3F25" w:rsidP="00FE3F25">
      <w:r w:rsidRPr="00FE4C6C">
        <w:t>Zamawiający wymaga od Wykonawcy uzyskanie podpisanego przez właściciela nieruchomości oświadczenia potwierdzającego przywrócenie nieruchomości do stanu wyjściowego.</w:t>
      </w:r>
    </w:p>
    <w:p w14:paraId="0CBDE484" w14:textId="77777777" w:rsidR="00624349" w:rsidRPr="00345D1C" w:rsidRDefault="00624349" w:rsidP="00345D1C"/>
    <w:p w14:paraId="6BF4563F" w14:textId="77777777" w:rsidR="00345D1C" w:rsidRPr="005919B7" w:rsidRDefault="00345D1C" w:rsidP="00C20D91">
      <w:pPr>
        <w:pStyle w:val="Akapitzlist"/>
        <w:numPr>
          <w:ilvl w:val="0"/>
          <w:numId w:val="34"/>
        </w:numPr>
        <w:rPr>
          <w:rFonts w:ascii="Georgia" w:hAnsi="Georgia"/>
          <w:b/>
          <w:u w:val="single"/>
        </w:rPr>
      </w:pPr>
      <w:r w:rsidRPr="005919B7">
        <w:rPr>
          <w:rFonts w:ascii="Georgia" w:hAnsi="Georgia"/>
          <w:b/>
          <w:u w:val="single"/>
        </w:rPr>
        <w:t>Wymagania Zamawiającego odnośnie zagospodarowania terenu</w:t>
      </w:r>
    </w:p>
    <w:p w14:paraId="074A1FD4" w14:textId="77777777" w:rsidR="00FE3F25" w:rsidRPr="00A815DD" w:rsidRDefault="00FE3F25" w:rsidP="00FE3F25">
      <w:r w:rsidRPr="00345D1C">
        <w:t>Po zakończeniu robót instalacyjnych Wykonawca zobowiązany jest do uprzątnięcia przekazanego terenu oraz jego otoczenia, jeśli zostało wykorzystane do prowadzenia robót. Zakres czynności obejmujących uprzątnięcie terenu robót obejmuję m.in.: usunięcie niewykorzystanych materiałów oraz resztek materiałów wykorzystanych, usunięcie sprzętu, maszyn i urządzeń wykorzystywanych podczas realizacji zadania, zlikwidowanie zaplecza socjalnego dla pracowników, usunięcie innych odpadów powstałych w trakcie prowadzenia robót oraz uprzątnięcie otoczenia.</w:t>
      </w:r>
    </w:p>
    <w:p w14:paraId="1364C45F" w14:textId="77777777" w:rsidR="00624349" w:rsidRPr="00345D1C" w:rsidRDefault="00624349" w:rsidP="00345D1C"/>
    <w:p w14:paraId="1BCE1B13" w14:textId="77777777" w:rsidR="00345D1C" w:rsidRPr="005919B7" w:rsidRDefault="00345D1C" w:rsidP="00C20D91">
      <w:pPr>
        <w:pStyle w:val="Akapitzlist"/>
        <w:numPr>
          <w:ilvl w:val="0"/>
          <w:numId w:val="34"/>
        </w:numPr>
        <w:rPr>
          <w:rFonts w:ascii="Georgia" w:hAnsi="Georgia"/>
          <w:b/>
        </w:rPr>
      </w:pPr>
      <w:r w:rsidRPr="005919B7">
        <w:rPr>
          <w:rFonts w:ascii="Georgia" w:hAnsi="Georgia"/>
          <w:b/>
          <w:u w:val="single"/>
        </w:rPr>
        <w:t>Wymagania dotyczące szkolenia obsługi</w:t>
      </w:r>
    </w:p>
    <w:p w14:paraId="63485E87" w14:textId="6813658D" w:rsidR="00BE2236" w:rsidRDefault="00FE3F25" w:rsidP="00721C64">
      <w:pPr>
        <w:pStyle w:val="Standard"/>
        <w:tabs>
          <w:tab w:val="left" w:pos="915"/>
        </w:tabs>
        <w:spacing w:after="0"/>
        <w:jc w:val="both"/>
      </w:pPr>
      <w:r>
        <w:rPr>
          <w:rFonts w:asciiTheme="minorHAnsi" w:hAnsiTheme="minorHAnsi" w:cs="Arial"/>
        </w:rPr>
        <w:t>Przeprowadzenie instruktażu</w:t>
      </w:r>
      <w:r w:rsidRPr="00F70B8A">
        <w:rPr>
          <w:rFonts w:asciiTheme="minorHAnsi" w:hAnsiTheme="minorHAnsi" w:cs="Arial"/>
        </w:rPr>
        <w:t xml:space="preserve">  z obsługi  ma  na  celu  zapoznanie  właścicieli obiektów z zamontowanymi urządzeniami i instalacjami i przyswojeniem przez nich zasad poprawnej i bezpiec</w:t>
      </w:r>
      <w:r>
        <w:rPr>
          <w:rFonts w:asciiTheme="minorHAnsi" w:hAnsiTheme="minorHAnsi" w:cs="Arial"/>
        </w:rPr>
        <w:t>znej eksploatacji i konserwacji</w:t>
      </w:r>
      <w:r w:rsidRPr="00A815DD">
        <w:rPr>
          <w:rFonts w:asciiTheme="minorHAnsi" w:hAnsiTheme="minorHAnsi" w:cs="Arial"/>
        </w:rPr>
        <w:t>.</w:t>
      </w:r>
      <w:r w:rsidR="00BE2236">
        <w:br w:type="page"/>
      </w:r>
    </w:p>
    <w:p w14:paraId="6A5F4F69" w14:textId="21FB8DD3" w:rsidR="00017C23" w:rsidRDefault="00017C23" w:rsidP="00017C23">
      <w:pPr>
        <w:pStyle w:val="Nagwek2"/>
      </w:pPr>
      <w:bookmarkStart w:id="16" w:name="_Toc513984866"/>
      <w:r>
        <w:lastRenderedPageBreak/>
        <w:t xml:space="preserve">Część </w:t>
      </w:r>
      <w:r w:rsidRPr="00017C23">
        <w:t>informacyjna</w:t>
      </w:r>
      <w:bookmarkEnd w:id="16"/>
    </w:p>
    <w:p w14:paraId="65765E56" w14:textId="77777777" w:rsidR="00345D1C" w:rsidRDefault="00345D1C" w:rsidP="00345D1C">
      <w:pPr>
        <w:pStyle w:val="Nagwek3"/>
      </w:pPr>
      <w:bookmarkStart w:id="17" w:name="_Toc513984867"/>
      <w:r>
        <w:t>Dane o zgodności inwestycji</w:t>
      </w:r>
      <w:r w:rsidRPr="00345D1C">
        <w:t xml:space="preserve"> z wymaganiami wynikającymi z przepisów</w:t>
      </w:r>
      <w:bookmarkEnd w:id="17"/>
    </w:p>
    <w:p w14:paraId="090DF85D" w14:textId="28BE6F6D" w:rsidR="00EE5833" w:rsidRDefault="00345D1C" w:rsidP="00C20D91">
      <w:pPr>
        <w:numPr>
          <w:ilvl w:val="0"/>
          <w:numId w:val="33"/>
        </w:numPr>
      </w:pPr>
      <w:r>
        <w:t>Planowana inwestycja</w:t>
      </w:r>
      <w:r w:rsidRPr="00666844">
        <w:t xml:space="preserve"> jest zgodn</w:t>
      </w:r>
      <w:r>
        <w:t>a</w:t>
      </w:r>
      <w:r w:rsidRPr="00666844">
        <w:t xml:space="preserve"> z </w:t>
      </w:r>
      <w:r>
        <w:t xml:space="preserve">Planem Gospodarki Niskoemisyjnej </w:t>
      </w:r>
      <w:r w:rsidR="00CA2254">
        <w:t>Gminy</w:t>
      </w:r>
      <w:r w:rsidR="00CA2254" w:rsidRPr="00084AA0">
        <w:t xml:space="preserve"> </w:t>
      </w:r>
      <w:r w:rsidR="004B1506">
        <w:t>Sośnicowice</w:t>
      </w:r>
      <w:r w:rsidR="00CA2254">
        <w:t>.</w:t>
      </w:r>
    </w:p>
    <w:p w14:paraId="5B3E775C" w14:textId="0675F126" w:rsidR="00FE3F25" w:rsidRDefault="00345D1C" w:rsidP="00C20D91">
      <w:pPr>
        <w:numPr>
          <w:ilvl w:val="0"/>
          <w:numId w:val="33"/>
        </w:numPr>
      </w:pPr>
      <w:r>
        <w:t>Planowana inwestycja</w:t>
      </w:r>
      <w:r w:rsidRPr="00666844">
        <w:t xml:space="preserve"> jest dofinansowan</w:t>
      </w:r>
      <w:r>
        <w:t>a</w:t>
      </w:r>
      <w:r w:rsidRPr="00666844">
        <w:t xml:space="preserve"> </w:t>
      </w:r>
      <w:r w:rsidR="00FE3F25" w:rsidRPr="00666844">
        <w:t xml:space="preserve">ze </w:t>
      </w:r>
      <w:r w:rsidR="00FE3F25" w:rsidRPr="007C2E5F">
        <w:t>środków ze środków ze środków ze środków EFRR w ramach RPO WSL na lata 2014-2020, Oś priorytetowa 4. Efektywność energetyczna, odnawialne źródła energii i gospodarka niskoemisyjna, Działanie 4.1. Odnawialne źródła energii, Poddziałanie 4.1.3 Odnawialne źródła energii - konkurs.</w:t>
      </w:r>
    </w:p>
    <w:p w14:paraId="5E2AD24F" w14:textId="77777777" w:rsidR="00345D1C" w:rsidRDefault="00345D1C" w:rsidP="0006502A">
      <w:pPr>
        <w:ind w:left="720"/>
      </w:pPr>
    </w:p>
    <w:p w14:paraId="2BD30CAC" w14:textId="77777777" w:rsidR="00017C23" w:rsidRDefault="00017C23" w:rsidP="00017C23">
      <w:pPr>
        <w:pStyle w:val="Nagwek3"/>
      </w:pPr>
      <w:bookmarkStart w:id="18" w:name="_Toc513984868"/>
      <w:r w:rsidRPr="00A815DD">
        <w:t>Oświadczenie zamawiającego stwierdzające jego prawo gospodarowania nieruchomością na cele budowlane.</w:t>
      </w:r>
      <w:bookmarkEnd w:id="18"/>
    </w:p>
    <w:p w14:paraId="7768E9D8" w14:textId="741D0D70" w:rsidR="00FE3F25" w:rsidRDefault="00626D81" w:rsidP="00626D81">
      <w:r w:rsidRPr="00DD4D99">
        <w:t xml:space="preserve">Zamawiający oświadcza, że prawo do dysponowania nieruchomościami na cele objęte programem funkcjonalno-użytkowym posiada </w:t>
      </w:r>
      <w:r w:rsidR="00CA2254">
        <w:t>Gmina</w:t>
      </w:r>
      <w:r w:rsidR="00CA2254" w:rsidRPr="00084AA0">
        <w:t xml:space="preserve"> </w:t>
      </w:r>
      <w:r w:rsidR="004B1506">
        <w:t>Sośnicowice</w:t>
      </w:r>
      <w:r w:rsidR="00CA2254">
        <w:t>.</w:t>
      </w:r>
    </w:p>
    <w:p w14:paraId="413383AA" w14:textId="5AE9386F" w:rsidR="00FE3F25" w:rsidRPr="007F7D8E" w:rsidRDefault="00FE3F25" w:rsidP="00FE3F25">
      <w:pPr>
        <w:pStyle w:val="Standard"/>
        <w:spacing w:after="0"/>
        <w:jc w:val="both"/>
        <w:rPr>
          <w:rFonts w:asciiTheme="minorHAnsi" w:hAnsiTheme="minorHAnsi" w:cs="Arial"/>
        </w:rPr>
      </w:pPr>
      <w:r w:rsidRPr="007F7D8E">
        <w:t xml:space="preserve">Zamawiający oświadcza, że </w:t>
      </w:r>
      <w:r>
        <w:t>dysponuje umowami podpisanymi przez Mieszkańców.</w:t>
      </w:r>
    </w:p>
    <w:p w14:paraId="704EF010" w14:textId="62337EA4" w:rsidR="00FE3F25" w:rsidRPr="00D21869" w:rsidRDefault="00FE3F25" w:rsidP="00FE3F25">
      <w:pPr>
        <w:pStyle w:val="Standard"/>
        <w:spacing w:after="0"/>
        <w:jc w:val="both"/>
        <w:rPr>
          <w:rFonts w:asciiTheme="minorHAnsi" w:hAnsiTheme="minorHAnsi" w:cs="Arial"/>
        </w:rPr>
      </w:pPr>
      <w:r w:rsidRPr="007F7D8E">
        <w:t>Na mocy umowy zawartej pomiędzy Zamawiającym i Mieszkańcami, Zamawiający uzyska</w:t>
      </w:r>
      <w:r w:rsidR="00CE04F8">
        <w:t>ł</w:t>
      </w:r>
      <w:r w:rsidRPr="007F7D8E">
        <w:t xml:space="preserve"> zgodę mieszkańców na dysponowanie obiektami do celów realizacji projektu oraz zgodę na wejście w teren w celu wykonania prac instalacyjnych objętych niniejszym zadaniem. Jeżeli w trakcie realizacji zadania zajdzie potrzeba zajęcia pasa drogowego lub konieczność wejścia na posesję sąsiednią, to formalności i opłaty z tym związane są po stronie Wykonawcy zadania. Ponadto, Zamawiający w okresie trwałości projektu będzie miał dostęp do instalacji w celu przeprowadzenia niezbędnych czynności konserwacyjno-serwisowych, przeglądów instalacji oraz wykonania niezbędnych regulacji umożliwiających prawidłowe funkcjonowanie instalacji. Dostęp do obiektów będzie dotyczył również wszelkich czynności kontrolnych prowadzonych przez Instytucję Zarządzającą czy Instytucje Unii Europejskiej.</w:t>
      </w:r>
    </w:p>
    <w:p w14:paraId="5A99F282" w14:textId="0EDFF7D6" w:rsidR="00626D81" w:rsidRPr="00DD4D99" w:rsidRDefault="00626D81" w:rsidP="00626D81">
      <w:pPr>
        <w:rPr>
          <w:dstrike/>
        </w:rPr>
      </w:pPr>
      <w:r w:rsidRPr="00DD4D99">
        <w:t xml:space="preserve"> </w:t>
      </w:r>
    </w:p>
    <w:p w14:paraId="5EF93EC4" w14:textId="77777777" w:rsidR="00017C23" w:rsidRDefault="00017C23" w:rsidP="00017C23">
      <w:pPr>
        <w:pStyle w:val="Nagwek3"/>
      </w:pPr>
      <w:bookmarkStart w:id="19" w:name="_Toc513984869"/>
      <w:r w:rsidRPr="00A815DD">
        <w:t>Przepisy prawne i normy związane z projektowaniem i wykonaniem zamierzenia budowlanego.</w:t>
      </w:r>
      <w:bookmarkEnd w:id="19"/>
    </w:p>
    <w:p w14:paraId="1AE9C15E" w14:textId="77777777" w:rsidR="009B2BCA" w:rsidRDefault="009B2BCA" w:rsidP="009B2BCA">
      <w:r w:rsidRPr="00404443">
        <w:t>Całość  robót powinna być  wykonana zgodnie z Polskimi Normami lub</w:t>
      </w:r>
      <w:r w:rsidR="00AC6578">
        <w:t xml:space="preserve"> odpowiadającymi i</w:t>
      </w:r>
      <w:r w:rsidRPr="00404443">
        <w:t xml:space="preserve">m </w:t>
      </w:r>
      <w:r w:rsidR="00AC6578">
        <w:t xml:space="preserve">normami europejskimi </w:t>
      </w:r>
      <w:r w:rsidRPr="00404443">
        <w:t xml:space="preserve">i zgodnie z polskimi warunkami technicznymi wykonania i odbioru robót. Jeśli dla określonych robót nie istnieją odpowiednie Polskie Normy, zastosowanie będą miały uznane i będące w użyciu normy i standardy europejskie (EN).  </w:t>
      </w:r>
    </w:p>
    <w:p w14:paraId="14ABF6A9" w14:textId="77777777" w:rsidR="009B2BCA" w:rsidRPr="00404443" w:rsidRDefault="009B2BCA" w:rsidP="009B2BCA"/>
    <w:p w14:paraId="24227E20" w14:textId="77777777" w:rsidR="009B2BCA" w:rsidRPr="009B2BCA" w:rsidRDefault="009B2BCA" w:rsidP="000D51FB">
      <w:pPr>
        <w:pStyle w:val="Standard"/>
        <w:spacing w:after="0"/>
        <w:ind w:left="709"/>
        <w:jc w:val="both"/>
        <w:rPr>
          <w:rFonts w:asciiTheme="minorHAnsi" w:hAnsiTheme="minorHAnsi" w:cs="Arial"/>
        </w:rPr>
      </w:pPr>
      <w:r w:rsidRPr="009B2BCA">
        <w:rPr>
          <w:rFonts w:asciiTheme="minorHAnsi" w:hAnsiTheme="minorHAnsi" w:cs="Arial"/>
        </w:rPr>
        <w:t xml:space="preserve">Przepisy prawne:  </w:t>
      </w:r>
    </w:p>
    <w:p w14:paraId="61EAF6B6" w14:textId="408BE04A" w:rsidR="00FE3F25" w:rsidRPr="00802C92" w:rsidRDefault="00FE3F25" w:rsidP="00C20D91">
      <w:pPr>
        <w:pStyle w:val="Default"/>
        <w:numPr>
          <w:ilvl w:val="1"/>
          <w:numId w:val="37"/>
        </w:numPr>
        <w:spacing w:line="276" w:lineRule="auto"/>
        <w:ind w:left="426"/>
        <w:rPr>
          <w:rFonts w:asciiTheme="minorHAnsi" w:hAnsiTheme="minorHAnsi" w:cs="Times New Roman"/>
          <w:color w:val="auto"/>
          <w:sz w:val="22"/>
          <w:szCs w:val="22"/>
        </w:rPr>
      </w:pPr>
      <w:r w:rsidRPr="00802C92">
        <w:rPr>
          <w:rFonts w:asciiTheme="minorHAnsi" w:hAnsiTheme="minorHAnsi"/>
          <w:color w:val="auto"/>
          <w:sz w:val="22"/>
          <w:szCs w:val="22"/>
        </w:rPr>
        <w:t>Ustawa z dnia 7 lipca 1994 r. Prawo budowlane (</w:t>
      </w:r>
      <w:r w:rsidR="00806C4A" w:rsidRPr="00806C4A">
        <w:rPr>
          <w:rFonts w:asciiTheme="minorHAnsi" w:hAnsiTheme="minorHAnsi" w:cs="Times New Roman"/>
          <w:bCs/>
          <w:color w:val="auto"/>
          <w:sz w:val="22"/>
          <w:szCs w:val="22"/>
        </w:rPr>
        <w:t>Dz.U. 2019 poz. 1186</w:t>
      </w:r>
      <w:r w:rsidRPr="00802C92">
        <w:rPr>
          <w:rFonts w:asciiTheme="minorHAnsi" w:hAnsiTheme="minorHAnsi"/>
          <w:color w:val="auto"/>
          <w:sz w:val="22"/>
          <w:szCs w:val="22"/>
        </w:rPr>
        <w:t xml:space="preserve">)  </w:t>
      </w:r>
    </w:p>
    <w:p w14:paraId="0E079065" w14:textId="51283EAA" w:rsidR="00FE3F25" w:rsidRPr="00806C4A" w:rsidRDefault="00FE3F25" w:rsidP="00C20D91">
      <w:pPr>
        <w:pStyle w:val="Akapitzlist"/>
        <w:widowControl/>
        <w:numPr>
          <w:ilvl w:val="1"/>
          <w:numId w:val="37"/>
        </w:numPr>
        <w:suppressAutoHyphens/>
        <w:autoSpaceDN w:val="0"/>
        <w:spacing w:before="0"/>
        <w:ind w:left="426"/>
        <w:textAlignment w:val="baseline"/>
      </w:pPr>
      <w:r w:rsidRPr="00806C4A">
        <w:t>Rozporządzenie  Ministra  Infrastruktury  z  dnia  12  kwietnia  2002  r.  w  sprawie  warunków technicznych jakim powinny odpowiadać budynki i ich usytuowanie (</w:t>
      </w:r>
      <w:r w:rsidR="00806C4A" w:rsidRPr="00806C4A">
        <w:rPr>
          <w:rFonts w:cstheme="minorHAnsi"/>
        </w:rPr>
        <w:t>Dz.U. 2019 poz. 1065</w:t>
      </w:r>
      <w:r w:rsidRPr="00806C4A">
        <w:t xml:space="preserve">)  </w:t>
      </w:r>
    </w:p>
    <w:p w14:paraId="533B1D53" w14:textId="0FF8DA0D" w:rsidR="00FE3F25" w:rsidRPr="00806C4A" w:rsidRDefault="00FE3F25" w:rsidP="00C20D91">
      <w:pPr>
        <w:pStyle w:val="Akapitzlist"/>
        <w:widowControl/>
        <w:numPr>
          <w:ilvl w:val="1"/>
          <w:numId w:val="37"/>
        </w:numPr>
        <w:suppressAutoHyphens/>
        <w:autoSpaceDN w:val="0"/>
        <w:spacing w:before="0"/>
        <w:ind w:left="426"/>
        <w:textAlignment w:val="baseline"/>
      </w:pPr>
      <w:r w:rsidRPr="00806C4A">
        <w:rPr>
          <w:rFonts w:cstheme="minorHAnsi"/>
        </w:rPr>
        <w:t>Rozporządzenie Ministra Transportu, Budownictwa i Gospodarki Morskiej w sprawie szczegółowego zakresu i formy projektu budowlanego z dnia 25 kwietnia 2012 r. (</w:t>
      </w:r>
      <w:hyperlink r:id="rId15" w:history="1">
        <w:r w:rsidR="00806C4A" w:rsidRPr="00CE04F8">
          <w:rPr>
            <w:rStyle w:val="Hipercze"/>
            <w:color w:val="auto"/>
            <w:u w:val="none"/>
          </w:rPr>
          <w:t>Dz.U. 2018 poz. 1935</w:t>
        </w:r>
      </w:hyperlink>
      <w:r w:rsidRPr="00806C4A">
        <w:rPr>
          <w:rFonts w:cstheme="minorHAnsi"/>
        </w:rPr>
        <w:t xml:space="preserve">) </w:t>
      </w:r>
    </w:p>
    <w:p w14:paraId="1DE0E08E" w14:textId="58D1D37A" w:rsidR="00FE3F25" w:rsidRPr="00806C4A" w:rsidRDefault="00FE3F25" w:rsidP="00C20D91">
      <w:pPr>
        <w:pStyle w:val="Akapitzlist"/>
        <w:widowControl/>
        <w:numPr>
          <w:ilvl w:val="1"/>
          <w:numId w:val="37"/>
        </w:numPr>
        <w:suppressAutoHyphens/>
        <w:autoSpaceDN w:val="0"/>
        <w:spacing w:before="0"/>
        <w:ind w:left="426"/>
        <w:textAlignment w:val="baseline"/>
      </w:pPr>
      <w:r w:rsidRPr="00806C4A">
        <w:t>Ustawa z dnia 10 kwietnia 1997 r. Prawo energetyczne (</w:t>
      </w:r>
      <w:r w:rsidR="00806C4A" w:rsidRPr="00806C4A">
        <w:rPr>
          <w:rFonts w:eastAsia="Times New Roman" w:cs="Times New Roman"/>
          <w:lang w:eastAsia="pl-PL"/>
        </w:rPr>
        <w:t>Dz.U. 2019 poz. 755</w:t>
      </w:r>
      <w:r w:rsidRPr="00806C4A">
        <w:t xml:space="preserve">) </w:t>
      </w:r>
    </w:p>
    <w:p w14:paraId="57137489" w14:textId="04AAD65A" w:rsidR="00FE3F25" w:rsidRPr="00806C4A" w:rsidRDefault="00FE3F25" w:rsidP="00C20D91">
      <w:pPr>
        <w:pStyle w:val="Akapitzlist"/>
        <w:widowControl/>
        <w:numPr>
          <w:ilvl w:val="1"/>
          <w:numId w:val="37"/>
        </w:numPr>
        <w:suppressAutoHyphens/>
        <w:autoSpaceDN w:val="0"/>
        <w:spacing w:before="0"/>
        <w:ind w:left="426"/>
        <w:textAlignment w:val="baseline"/>
      </w:pPr>
      <w:r w:rsidRPr="00806C4A">
        <w:t>Ustawa z dnia 20 lutego 2015 r. o Odnawialnych Źródłach Energii (</w:t>
      </w:r>
      <w:r w:rsidR="00806C4A" w:rsidRPr="00806C4A">
        <w:rPr>
          <w:rFonts w:eastAsiaTheme="minorHAnsi"/>
        </w:rPr>
        <w:t>Dz.U. 2020 poz. 261</w:t>
      </w:r>
      <w:r w:rsidRPr="00806C4A">
        <w:t>)</w:t>
      </w:r>
    </w:p>
    <w:p w14:paraId="206A9A84" w14:textId="77777777" w:rsidR="00FE3F25" w:rsidRPr="00806C4A" w:rsidRDefault="00FE3F25" w:rsidP="00C20D91">
      <w:pPr>
        <w:pStyle w:val="Akapitzlist"/>
        <w:widowControl/>
        <w:numPr>
          <w:ilvl w:val="1"/>
          <w:numId w:val="37"/>
        </w:numPr>
        <w:suppressAutoHyphens/>
        <w:autoSpaceDN w:val="0"/>
        <w:spacing w:before="0"/>
        <w:ind w:left="426"/>
        <w:textAlignment w:val="baseline"/>
      </w:pPr>
      <w:r w:rsidRPr="00806C4A">
        <w:rPr>
          <w:rFonts w:cstheme="minorHAnsi"/>
        </w:rPr>
        <w:lastRenderedPageBreak/>
        <w:t>Rozporządzenia  Ministra  Infrastruktury  z  dnia  2  września  2004  r.  w  sprawie  szczegółowego zakresu  i  formy  dokumentacji  projektowej,  specyfikacji  technicznych  wykonania  i  odbioru  robót budowlanych oraz programu funkcjonalno-użytkowego (Dz.U. z 2013r. poz. 1129</w:t>
      </w:r>
      <w:r w:rsidRPr="00806C4A">
        <w:t xml:space="preserve">)  </w:t>
      </w:r>
    </w:p>
    <w:p w14:paraId="34B67F43" w14:textId="77777777" w:rsidR="00FE3F25" w:rsidRPr="00806C4A" w:rsidRDefault="00FE3F25" w:rsidP="00C20D91">
      <w:pPr>
        <w:pStyle w:val="Akapitzlist"/>
        <w:widowControl/>
        <w:numPr>
          <w:ilvl w:val="1"/>
          <w:numId w:val="37"/>
        </w:numPr>
        <w:suppressAutoHyphens/>
        <w:autoSpaceDN w:val="0"/>
        <w:spacing w:before="0"/>
        <w:ind w:left="426"/>
        <w:textAlignment w:val="baseline"/>
      </w:pPr>
      <w:r w:rsidRPr="00806C4A">
        <w:t>Rozporządzenie Ministra Pracy i Polityki Socjalnej z dnia 26 września 1997 r. w sprawie ogólnych przepisów bezpieczeństwa i higieny pracy (</w:t>
      </w:r>
      <w:r w:rsidRPr="00806C4A">
        <w:rPr>
          <w:rFonts w:cstheme="minorHAnsi"/>
        </w:rPr>
        <w:t>Dz. U. z 2003 nr 169 poz. 1650</w:t>
      </w:r>
      <w:r w:rsidRPr="00806C4A">
        <w:t>)</w:t>
      </w:r>
    </w:p>
    <w:p w14:paraId="583D07DA" w14:textId="28EDE4CF" w:rsidR="00FE3F25" w:rsidRPr="00806C4A" w:rsidRDefault="00FE3F25" w:rsidP="00C20D91">
      <w:pPr>
        <w:pStyle w:val="Akapitzlist"/>
        <w:widowControl/>
        <w:numPr>
          <w:ilvl w:val="1"/>
          <w:numId w:val="37"/>
        </w:numPr>
        <w:suppressAutoHyphens/>
        <w:autoSpaceDN w:val="0"/>
        <w:spacing w:before="0"/>
        <w:ind w:left="426"/>
        <w:textAlignment w:val="baseline"/>
      </w:pPr>
      <w:r w:rsidRPr="00806C4A">
        <w:t>Ustawa z dn. 29 stycznia 2004r. Prawo zamówień publicznych (</w:t>
      </w:r>
      <w:r w:rsidR="00806C4A" w:rsidRPr="00806C4A">
        <w:rPr>
          <w:rFonts w:eastAsia="Times New Roman" w:cs="Times New Roman"/>
          <w:lang w:eastAsia="pl-PL"/>
        </w:rPr>
        <w:t>Dz.U. 2019 poz. 1843</w:t>
      </w:r>
      <w:r w:rsidRPr="00806C4A">
        <w:t>)</w:t>
      </w:r>
    </w:p>
    <w:p w14:paraId="2C019984" w14:textId="77777777" w:rsidR="002C2F49" w:rsidRPr="00806C4A" w:rsidRDefault="00FE3F25" w:rsidP="002C2F49">
      <w:pPr>
        <w:pStyle w:val="Akapitzlist"/>
        <w:widowControl/>
        <w:numPr>
          <w:ilvl w:val="1"/>
          <w:numId w:val="37"/>
        </w:numPr>
        <w:suppressAutoHyphens/>
        <w:autoSpaceDN w:val="0"/>
        <w:spacing w:before="0"/>
        <w:ind w:left="426"/>
        <w:textAlignment w:val="baseline"/>
        <w:rPr>
          <w:rStyle w:val="h1"/>
        </w:rPr>
      </w:pPr>
      <w:r w:rsidRPr="00806C4A">
        <w:t xml:space="preserve">Rozporządzenie Ministra Spraw Wewnętrznych i Administracji z dnia 7 czerwca 2010 r. w sprawie ochrony przeciwpożarowej budynków, innych obiektów budowlanych i terenów (Dz.U. 2010 </w:t>
      </w:r>
      <w:r w:rsidRPr="00806C4A">
        <w:rPr>
          <w:rStyle w:val="h1"/>
        </w:rPr>
        <w:t>nr 109 poz. 719)</w:t>
      </w:r>
    </w:p>
    <w:p w14:paraId="535F1540" w14:textId="77777777" w:rsidR="002C2F49" w:rsidRPr="00806C4A" w:rsidRDefault="002C2F49" w:rsidP="002C2F49">
      <w:pPr>
        <w:pStyle w:val="Akapitzlist"/>
        <w:widowControl/>
        <w:numPr>
          <w:ilvl w:val="1"/>
          <w:numId w:val="37"/>
        </w:numPr>
        <w:suppressAutoHyphens/>
        <w:autoSpaceDN w:val="0"/>
        <w:spacing w:before="0"/>
        <w:ind w:left="426"/>
        <w:textAlignment w:val="baseline"/>
      </w:pPr>
      <w:r w:rsidRPr="00806C4A">
        <w:rPr>
          <w:rFonts w:eastAsia="Times New Roman" w:cs="Times New Roman"/>
          <w:lang w:eastAsia="pl-PL"/>
        </w:rPr>
        <w:t>UCHWAŁA NR V/36/1/2017 SEJMIKU WOJEWÓDZTWA ŚLĄSKIEGO z dnia 7 kwietnia 2017 r. w sprawie wprowadzenia na obszarze województwa śląskiego ograniczeń w zakresie eksploatacji instalacji, w których następuje spalanie paliw</w:t>
      </w:r>
    </w:p>
    <w:p w14:paraId="16FB29C7" w14:textId="01BF201B" w:rsidR="000D51FB" w:rsidRPr="00806C4A" w:rsidRDefault="00FE3F25" w:rsidP="002C2F49">
      <w:pPr>
        <w:pStyle w:val="Akapitzlist"/>
        <w:widowControl/>
        <w:numPr>
          <w:ilvl w:val="1"/>
          <w:numId w:val="37"/>
        </w:numPr>
        <w:suppressAutoHyphens/>
        <w:autoSpaceDN w:val="0"/>
        <w:spacing w:before="0"/>
        <w:ind w:left="426"/>
        <w:textAlignment w:val="baseline"/>
      </w:pPr>
      <w:r w:rsidRPr="00806C4A">
        <w:t>Obowiązujące przepisy, normy, katalogi.</w:t>
      </w:r>
    </w:p>
    <w:p w14:paraId="1F1572B5" w14:textId="77777777" w:rsidR="00CB3AD7" w:rsidRPr="00806C4A" w:rsidRDefault="00CB3AD7" w:rsidP="00C20D91">
      <w:pPr>
        <w:pStyle w:val="Akapitzlist"/>
        <w:widowControl/>
        <w:numPr>
          <w:ilvl w:val="2"/>
          <w:numId w:val="59"/>
        </w:numPr>
        <w:autoSpaceDE w:val="0"/>
        <w:autoSpaceDN w:val="0"/>
        <w:adjustRightInd w:val="0"/>
        <w:spacing w:before="0"/>
        <w:ind w:left="1843" w:hanging="425"/>
        <w:contextualSpacing/>
        <w:jc w:val="left"/>
        <w:rPr>
          <w:rFonts w:ascii="Calibri" w:hAnsi="Calibri" w:cs="Calibri"/>
        </w:rPr>
      </w:pPr>
      <w:r w:rsidRPr="00806C4A">
        <w:rPr>
          <w:rFonts w:ascii="Calibri" w:hAnsi="Calibri" w:cs="Calibri"/>
        </w:rPr>
        <w:t>PN-87/B-02411 „Ogrzewnictwo. Kotłownie wbudowane na paliwo stałe. Wymagania” lub równoważna,</w:t>
      </w:r>
    </w:p>
    <w:p w14:paraId="14DE4553" w14:textId="77777777" w:rsidR="00CB3AD7" w:rsidRPr="00806C4A" w:rsidRDefault="00CB3AD7" w:rsidP="00C20D91">
      <w:pPr>
        <w:pStyle w:val="Akapitzlist"/>
        <w:widowControl/>
        <w:numPr>
          <w:ilvl w:val="2"/>
          <w:numId w:val="59"/>
        </w:numPr>
        <w:autoSpaceDE w:val="0"/>
        <w:autoSpaceDN w:val="0"/>
        <w:adjustRightInd w:val="0"/>
        <w:spacing w:before="0"/>
        <w:ind w:left="1843" w:hanging="425"/>
        <w:contextualSpacing/>
        <w:jc w:val="left"/>
        <w:rPr>
          <w:rFonts w:ascii="Calibri" w:hAnsi="Calibri" w:cs="Calibri"/>
        </w:rPr>
      </w:pPr>
      <w:r w:rsidRPr="00806C4A">
        <w:rPr>
          <w:rFonts w:ascii="Calibri" w:hAnsi="Calibri" w:cs="Calibri"/>
        </w:rPr>
        <w:t>PN-91/B-02413 „Zabezpieczenie instalacji ogrzewań wodnych systemu otwartego. Wymagania” lub równoważna,</w:t>
      </w:r>
    </w:p>
    <w:p w14:paraId="2E164424" w14:textId="77777777" w:rsidR="00CB3AD7" w:rsidRPr="00806C4A" w:rsidRDefault="00CB3AD7" w:rsidP="00C20D91">
      <w:pPr>
        <w:pStyle w:val="Akapitzlist"/>
        <w:widowControl/>
        <w:numPr>
          <w:ilvl w:val="2"/>
          <w:numId w:val="59"/>
        </w:numPr>
        <w:autoSpaceDE w:val="0"/>
        <w:autoSpaceDN w:val="0"/>
        <w:adjustRightInd w:val="0"/>
        <w:spacing w:before="0"/>
        <w:ind w:left="1843" w:hanging="425"/>
        <w:contextualSpacing/>
        <w:jc w:val="left"/>
        <w:rPr>
          <w:rFonts w:ascii="Calibri" w:hAnsi="Calibri" w:cs="Calibri"/>
        </w:rPr>
      </w:pPr>
      <w:r w:rsidRPr="00806C4A">
        <w:rPr>
          <w:rFonts w:ascii="Calibri" w:hAnsi="Calibri" w:cs="Calibri"/>
        </w:rPr>
        <w:t>PN-B-02414 „Zabezpieczenie instalacji ogrzewań wodnych systemu zamkniętego z naczyniami wzbiorczymi przeponowymi. Wymagania” lub równoważna.</w:t>
      </w:r>
    </w:p>
    <w:p w14:paraId="3EE22716" w14:textId="77777777" w:rsidR="00FE3F25" w:rsidRPr="00802C92" w:rsidRDefault="00FE3F25" w:rsidP="00FE3F25">
      <w:pPr>
        <w:widowControl/>
        <w:suppressAutoHyphens/>
        <w:autoSpaceDN w:val="0"/>
        <w:textAlignment w:val="baseline"/>
        <w:rPr>
          <w:color w:val="FF0000"/>
        </w:rPr>
      </w:pPr>
    </w:p>
    <w:p w14:paraId="76F36D9F" w14:textId="77777777" w:rsidR="00FE3F25" w:rsidRDefault="00FE3F25" w:rsidP="00FE3F25">
      <w:pPr>
        <w:widowControl/>
        <w:suppressAutoHyphens/>
        <w:autoSpaceDN w:val="0"/>
        <w:textAlignment w:val="baseline"/>
      </w:pPr>
      <w:r w:rsidRPr="006E6772">
        <w:t>Nie wyszczególnienie w niniejszych wymaganiach Zamawiającego jakichkolwiek obowiązujących aktów prawnych nie zwalnia Wykonawcy od ich stosowania.</w:t>
      </w:r>
    </w:p>
    <w:p w14:paraId="1354E953" w14:textId="77777777" w:rsidR="00BE2236" w:rsidRPr="009B2BCA" w:rsidRDefault="00BE2236" w:rsidP="00BE2236">
      <w:pPr>
        <w:widowControl/>
        <w:suppressAutoHyphens/>
        <w:autoSpaceDN w:val="0"/>
        <w:spacing w:after="120"/>
        <w:ind w:left="284"/>
        <w:textAlignment w:val="baseline"/>
      </w:pPr>
    </w:p>
    <w:p w14:paraId="3B87BDC4" w14:textId="77777777" w:rsidR="00017C23" w:rsidRDefault="00017C23" w:rsidP="00017C23">
      <w:pPr>
        <w:pStyle w:val="Nagwek3"/>
      </w:pPr>
      <w:bookmarkStart w:id="20" w:name="_Toc513984870"/>
      <w:r w:rsidRPr="00A815DD">
        <w:t>Dodatkowe wytyczne inwestorskie i warunkowania związane z budową i jej przeprowadzeniem.</w:t>
      </w:r>
      <w:bookmarkEnd w:id="20"/>
    </w:p>
    <w:p w14:paraId="237D38C5" w14:textId="77777777" w:rsidR="009750E6" w:rsidRDefault="009750E6" w:rsidP="009750E6"/>
    <w:p w14:paraId="5A04D0CF" w14:textId="77777777" w:rsidR="009750E6" w:rsidRDefault="009750E6" w:rsidP="00C20D91">
      <w:pPr>
        <w:pStyle w:val="Akapitzlist"/>
        <w:widowControl/>
        <w:numPr>
          <w:ilvl w:val="0"/>
          <w:numId w:val="47"/>
        </w:numPr>
        <w:suppressAutoHyphens/>
        <w:autoSpaceDN w:val="0"/>
        <w:spacing w:before="120" w:after="120"/>
        <w:ind w:left="714" w:hanging="357"/>
        <w:textAlignment w:val="baseline"/>
      </w:pPr>
      <w:r w:rsidRPr="00A815DD">
        <w:t xml:space="preserve">W  trakcie  prowadzenia  robót  wykonawczych  wszystkie  przełączenia  instalacji,  wyłączenia  z eksploatacji  należy  wcześniej  uzgadniać  z  </w:t>
      </w:r>
      <w:r>
        <w:t>właścicielem nieruchomości</w:t>
      </w:r>
      <w:r w:rsidRPr="00A815DD">
        <w:t xml:space="preserve">  w  celu zminimalizowania niedogodności wynikających z prowadzonych prac.  </w:t>
      </w:r>
    </w:p>
    <w:p w14:paraId="05CB6BAC" w14:textId="77777777" w:rsidR="009750E6" w:rsidRPr="00A815DD" w:rsidRDefault="009750E6" w:rsidP="00C20D91">
      <w:pPr>
        <w:pStyle w:val="Akapitzlist"/>
        <w:widowControl/>
        <w:numPr>
          <w:ilvl w:val="0"/>
          <w:numId w:val="47"/>
        </w:numPr>
        <w:suppressAutoHyphens/>
        <w:autoSpaceDN w:val="0"/>
        <w:spacing w:before="120" w:after="120"/>
        <w:ind w:left="714" w:hanging="357"/>
        <w:textAlignment w:val="baseline"/>
      </w:pPr>
      <w:r>
        <w:t>W trakcie prowadzenia prac montażowych w danej lokalizacji, wszelkie sprawy organizacyjne, których ustalenia nie wymaga się z Zamawiający, Wykonawca uzgadnia bezpośrednio z właścicielem nieruchomości.</w:t>
      </w:r>
    </w:p>
    <w:p w14:paraId="67EE4A1F" w14:textId="77777777" w:rsidR="009750E6"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Złom  z  ewentualnego  demontażu  pozostaje do zagospodarowania  po  stronie  Wykonawcy  lub według decyzji </w:t>
      </w:r>
      <w:r>
        <w:t>właściciela nieruchomości</w:t>
      </w:r>
      <w:r w:rsidRPr="00A815DD">
        <w:t xml:space="preserve">.  </w:t>
      </w:r>
    </w:p>
    <w:p w14:paraId="3B9E80A5"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t>Wykonawca jest zobowiązany do zagospodarowania odpadów budowlanych we własnym zakresie zgodnie z Ustawą o odpadach.</w:t>
      </w:r>
    </w:p>
    <w:p w14:paraId="4ABA1DAC" w14:textId="77777777" w:rsidR="009750E6" w:rsidRDefault="009750E6" w:rsidP="00235911">
      <w:pPr>
        <w:pStyle w:val="Akapitzlist"/>
        <w:widowControl/>
        <w:numPr>
          <w:ilvl w:val="0"/>
          <w:numId w:val="20"/>
        </w:numPr>
        <w:suppressAutoHyphens/>
        <w:autoSpaceDN w:val="0"/>
        <w:spacing w:before="120" w:after="120"/>
        <w:ind w:left="714" w:hanging="357"/>
        <w:textAlignment w:val="baseline"/>
      </w:pPr>
      <w:r w:rsidRPr="00A815DD">
        <w:t>W trakcie prowadzonych robót należy zwrócić</w:t>
      </w:r>
      <w:r>
        <w:t xml:space="preserve"> </w:t>
      </w:r>
      <w:r w:rsidRPr="00A815DD">
        <w:t>szczególn</w:t>
      </w:r>
      <w:r>
        <w:t>ą</w:t>
      </w:r>
      <w:r w:rsidRPr="00A815DD">
        <w:t xml:space="preserve"> uwagę</w:t>
      </w:r>
      <w:r>
        <w:t xml:space="preserve"> </w:t>
      </w:r>
      <w:r w:rsidRPr="00A815DD">
        <w:t>na bezpieczeństwo osób z niej korzystających. Prace montażowe powinny</w:t>
      </w:r>
      <w:r>
        <w:t xml:space="preserve"> </w:t>
      </w:r>
      <w:r w:rsidRPr="00A815DD">
        <w:t>odbywać się w czasie uzgodnionym z właścicielem/użytkownikiem  obiektu i  być dopasowane do harmonogramu  użytkowania  tego obiektu.</w:t>
      </w:r>
    </w:p>
    <w:p w14:paraId="61112041"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Ze względu  na  fakt, iż prace prowadzone będą w terenie wokół budynku eksploatowanego, w trakcie prowadzonych robót należy zwrócić szczególną uwagę na zabezpieczenie </w:t>
      </w:r>
      <w:r>
        <w:t>p</w:t>
      </w:r>
      <w:r w:rsidRPr="00A815DD">
        <w:t xml:space="preserve">rzed zniszczeniem znajdujących  się  tam elementów wyposażenia.  </w:t>
      </w:r>
    </w:p>
    <w:p w14:paraId="690F5678"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A815DD">
        <w:lastRenderedPageBreak/>
        <w:t xml:space="preserve">Po  zakończeniu  robót  wykonawca  zobowiązany  jest  do  przywrócenia  terenu  do  stanu pierwotnego.  </w:t>
      </w:r>
    </w:p>
    <w:p w14:paraId="0C753946" w14:textId="77777777"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A815DD">
        <w:t xml:space="preserve">Wszelkie  pozostałości  budowlane  np.  gruz,  zdemontowane  instalacje,  należy  wywieźć  z terenu inwestycji i zutylizować.  </w:t>
      </w:r>
    </w:p>
    <w:p w14:paraId="660A861E" w14:textId="77777777" w:rsidR="00746635" w:rsidRDefault="009750E6" w:rsidP="00235911">
      <w:pPr>
        <w:pStyle w:val="Akapitzlist"/>
        <w:widowControl/>
        <w:numPr>
          <w:ilvl w:val="0"/>
          <w:numId w:val="20"/>
        </w:numPr>
        <w:suppressAutoHyphens/>
        <w:autoSpaceDN w:val="0"/>
        <w:spacing w:before="120" w:after="120"/>
        <w:ind w:left="714" w:hanging="357"/>
        <w:textAlignment w:val="baseline"/>
      </w:pPr>
      <w:r w:rsidRPr="00A815DD">
        <w:t>Wykonawca  zobowiązany  jest  uruchomić  instalacje  w  zakresie  przedmiotu  zamówienia  i dokonać  jej regulacji.</w:t>
      </w:r>
    </w:p>
    <w:p w14:paraId="40D1A4D0" w14:textId="496F8FD2" w:rsidR="009750E6" w:rsidRPr="00A815DD" w:rsidRDefault="009750E6" w:rsidP="00235911">
      <w:pPr>
        <w:pStyle w:val="Akapitzlist"/>
        <w:widowControl/>
        <w:numPr>
          <w:ilvl w:val="0"/>
          <w:numId w:val="20"/>
        </w:numPr>
        <w:suppressAutoHyphens/>
        <w:autoSpaceDN w:val="0"/>
        <w:spacing w:before="120" w:after="120"/>
        <w:ind w:left="714" w:hanging="357"/>
        <w:textAlignment w:val="baseline"/>
      </w:pPr>
      <w:r w:rsidRPr="00802C92">
        <w:rPr>
          <w:color w:val="FF0000"/>
        </w:rPr>
        <w:t xml:space="preserve">Po  zrealizowaniu  przedmiotu  zamówienia  Wykonawca  zobowiązany  jest  dostarczyć Zamawiającemu  w  </w:t>
      </w:r>
      <w:r w:rsidR="00C15C83" w:rsidRPr="00802C92">
        <w:rPr>
          <w:color w:val="FF0000"/>
        </w:rPr>
        <w:t xml:space="preserve">2 </w:t>
      </w:r>
      <w:r w:rsidRPr="00802C92">
        <w:rPr>
          <w:color w:val="FF0000"/>
        </w:rPr>
        <w:t>egzemplarzach</w:t>
      </w:r>
      <w:r w:rsidR="00806C4A" w:rsidRPr="00802C92">
        <w:rPr>
          <w:color w:val="FF0000"/>
        </w:rPr>
        <w:t xml:space="preserve"> w formie drukowanej i w 1 egz. na nośniku elektronicznym (płyta, pen drive)</w:t>
      </w:r>
      <w:r w:rsidRPr="00802C92">
        <w:rPr>
          <w:color w:val="FF0000"/>
        </w:rPr>
        <w:t xml:space="preserve"> następujące dokumenty</w:t>
      </w:r>
      <w:r w:rsidRPr="00A815DD">
        <w:t xml:space="preserve">:  </w:t>
      </w:r>
    </w:p>
    <w:p w14:paraId="45AC8B2A" w14:textId="77777777" w:rsidR="009750E6" w:rsidRPr="00A815DD" w:rsidRDefault="009750E6" w:rsidP="00C20D91">
      <w:pPr>
        <w:pStyle w:val="Akapitzlist"/>
        <w:widowControl/>
        <w:numPr>
          <w:ilvl w:val="3"/>
          <w:numId w:val="46"/>
        </w:numPr>
        <w:suppressAutoHyphens/>
        <w:autoSpaceDN w:val="0"/>
        <w:spacing w:before="0"/>
        <w:textAlignment w:val="baseline"/>
      </w:pPr>
      <w:r w:rsidRPr="00A815DD">
        <w:t xml:space="preserve">dokumentację powykonawczą,  </w:t>
      </w:r>
    </w:p>
    <w:p w14:paraId="0763AEAA" w14:textId="77777777" w:rsidR="009750E6" w:rsidRPr="00A815DD" w:rsidRDefault="009750E6" w:rsidP="00C20D91">
      <w:pPr>
        <w:pStyle w:val="Akapitzlist"/>
        <w:widowControl/>
        <w:numPr>
          <w:ilvl w:val="3"/>
          <w:numId w:val="46"/>
        </w:numPr>
        <w:suppressAutoHyphens/>
        <w:autoSpaceDN w:val="0"/>
        <w:spacing w:before="0"/>
        <w:textAlignment w:val="baseline"/>
      </w:pPr>
      <w:r w:rsidRPr="00A815DD">
        <w:t xml:space="preserve">dokumentację techniczno-ruchową zamontowanych urządzeń,  </w:t>
      </w:r>
    </w:p>
    <w:p w14:paraId="16307286" w14:textId="77777777" w:rsidR="009750E6" w:rsidRPr="00A815DD" w:rsidRDefault="009750E6" w:rsidP="00C20D91">
      <w:pPr>
        <w:pStyle w:val="Akapitzlist"/>
        <w:widowControl/>
        <w:numPr>
          <w:ilvl w:val="3"/>
          <w:numId w:val="46"/>
        </w:numPr>
        <w:suppressAutoHyphens/>
        <w:autoSpaceDN w:val="0"/>
        <w:spacing w:before="0"/>
        <w:textAlignment w:val="baseline"/>
      </w:pPr>
      <w:r w:rsidRPr="00A815DD">
        <w:t xml:space="preserve">atesty, certyfikaty, aprobaty techniczne dla zastosowanych urządzeń i materiałów,  </w:t>
      </w:r>
    </w:p>
    <w:p w14:paraId="5BA62C16" w14:textId="77777777" w:rsidR="009750E6" w:rsidRPr="00A815DD" w:rsidRDefault="009750E6" w:rsidP="00C20D91">
      <w:pPr>
        <w:pStyle w:val="Akapitzlist"/>
        <w:widowControl/>
        <w:numPr>
          <w:ilvl w:val="3"/>
          <w:numId w:val="46"/>
        </w:numPr>
        <w:suppressAutoHyphens/>
        <w:autoSpaceDN w:val="0"/>
        <w:spacing w:before="0"/>
        <w:textAlignment w:val="baseline"/>
      </w:pPr>
      <w:r w:rsidRPr="00A815DD">
        <w:t xml:space="preserve">karty gwarancyjne producenta na zastosowane urządzenia,  </w:t>
      </w:r>
    </w:p>
    <w:p w14:paraId="13D55C36" w14:textId="77777777" w:rsidR="009750E6" w:rsidRDefault="009750E6" w:rsidP="00C20D91">
      <w:pPr>
        <w:pStyle w:val="Akapitzlist"/>
        <w:widowControl/>
        <w:numPr>
          <w:ilvl w:val="3"/>
          <w:numId w:val="46"/>
        </w:numPr>
        <w:suppressAutoHyphens/>
        <w:autoSpaceDN w:val="0"/>
        <w:spacing w:before="0"/>
        <w:textAlignment w:val="baseline"/>
      </w:pPr>
      <w:r w:rsidRPr="00A815DD">
        <w:t>protokoł</w:t>
      </w:r>
      <w:r>
        <w:t>y z wykonanych prób i pomiarów</w:t>
      </w:r>
    </w:p>
    <w:p w14:paraId="15F7AF17" w14:textId="7B3F43D4" w:rsidR="009750E6" w:rsidRPr="009750E6" w:rsidRDefault="009750E6" w:rsidP="00C20D91">
      <w:pPr>
        <w:pStyle w:val="Akapitzlist"/>
        <w:widowControl/>
        <w:numPr>
          <w:ilvl w:val="3"/>
          <w:numId w:val="46"/>
        </w:numPr>
        <w:suppressAutoHyphens/>
        <w:autoSpaceDN w:val="0"/>
        <w:spacing w:before="0"/>
        <w:textAlignment w:val="baseline"/>
      </w:pPr>
      <w:r>
        <w:t>inne dokumenty wynikające z PFU lub opracowane w trakcie realizacji przedsięwzięcia.</w:t>
      </w:r>
    </w:p>
    <w:p w14:paraId="32988C17" w14:textId="59536CC6" w:rsidR="00017C23" w:rsidRDefault="00017C23" w:rsidP="00017C23">
      <w:pPr>
        <w:pStyle w:val="Nagwek3"/>
      </w:pPr>
      <w:bookmarkStart w:id="21" w:name="_Toc513984871"/>
      <w:r w:rsidRPr="00017C23">
        <w:t xml:space="preserve">Uwarunkowania związane z zakresem niezbędnych robót do wykonania przez właścicieli budynków, w których zostaną wykonane instalacje </w:t>
      </w:r>
      <w:r w:rsidR="005A0FDA">
        <w:t>kotłów na biomasę</w:t>
      </w:r>
      <w:r>
        <w:t>.</w:t>
      </w:r>
      <w:bookmarkEnd w:id="21"/>
    </w:p>
    <w:p w14:paraId="28B5587E" w14:textId="77777777" w:rsidR="00CB3AD7" w:rsidRDefault="00CB3AD7" w:rsidP="00CB3AD7"/>
    <w:p w14:paraId="5010A8BF" w14:textId="6F41205E" w:rsidR="00CB3AD7" w:rsidRPr="00CB3AD7" w:rsidRDefault="00CB3AD7" w:rsidP="00CB3AD7">
      <w:r>
        <w:t>W gestii właściciela budynku jest:</w:t>
      </w:r>
    </w:p>
    <w:p w14:paraId="4E73C5D5" w14:textId="77777777" w:rsidR="00CB3AD7" w:rsidRPr="00942ACB" w:rsidRDefault="00CB3AD7" w:rsidP="00C20D91">
      <w:pPr>
        <w:pStyle w:val="Akapitzlist"/>
        <w:widowControl/>
        <w:numPr>
          <w:ilvl w:val="0"/>
          <w:numId w:val="60"/>
        </w:numPr>
        <w:spacing w:before="0" w:after="120"/>
        <w:contextualSpacing/>
      </w:pPr>
      <w:r>
        <w:t>d</w:t>
      </w:r>
      <w:r w:rsidRPr="00942ACB">
        <w:t>ostosowa</w:t>
      </w:r>
      <w:r>
        <w:t>nie</w:t>
      </w:r>
      <w:r w:rsidRPr="00942ACB">
        <w:t xml:space="preserve"> szerokoś</w:t>
      </w:r>
      <w:r>
        <w:t>ci</w:t>
      </w:r>
      <w:r w:rsidRPr="00942ACB">
        <w:t xml:space="preserve"> przejść techn</w:t>
      </w:r>
      <w:r>
        <w:t>icznych lub ewentualnie wykonanie tymczasowych</w:t>
      </w:r>
      <w:r w:rsidRPr="00942ACB">
        <w:t xml:space="preserve"> otworów montażowych umożliwiających wprowadzenie nowych urządzeń kotłowni, wykonanie podestu pod kocioł</w:t>
      </w:r>
      <w:r>
        <w:t>,</w:t>
      </w:r>
    </w:p>
    <w:p w14:paraId="756F785F" w14:textId="77777777" w:rsidR="00977C44" w:rsidRDefault="00977C44" w:rsidP="00C20D91">
      <w:pPr>
        <w:pStyle w:val="Akapitzlist"/>
        <w:widowControl/>
        <w:numPr>
          <w:ilvl w:val="0"/>
          <w:numId w:val="60"/>
        </w:numPr>
        <w:spacing w:before="0" w:after="160"/>
        <w:contextualSpacing/>
      </w:pPr>
      <w:r>
        <w:t>wykonanie prac remontowych będących następstwem prac montażowych takich jak: malowanie, uzupełnienie okładzin ścian i podłóg, naprawa tynków, elewacji i innych drobnych prac kosmetycznych przywracających estetykę budynku</w:t>
      </w:r>
    </w:p>
    <w:p w14:paraId="2B215D33" w14:textId="46E6191D" w:rsidR="00CB3AD7" w:rsidRPr="00942ACB" w:rsidRDefault="00CB3AD7" w:rsidP="00C20D91">
      <w:pPr>
        <w:pStyle w:val="Akapitzlist"/>
        <w:widowControl/>
        <w:numPr>
          <w:ilvl w:val="0"/>
          <w:numId w:val="60"/>
        </w:numPr>
        <w:spacing w:before="0" w:after="160"/>
        <w:contextualSpacing/>
      </w:pPr>
      <w:r>
        <w:t>wykonanie  i</w:t>
      </w:r>
      <w:r w:rsidRPr="00942ACB">
        <w:t>nstalacj</w:t>
      </w:r>
      <w:r>
        <w:t>i</w:t>
      </w:r>
      <w:r w:rsidRPr="00942ACB">
        <w:t xml:space="preserve"> elektrycznej do pod</w:t>
      </w:r>
      <w:r>
        <w:t>łączenie kotła,</w:t>
      </w:r>
    </w:p>
    <w:p w14:paraId="3A01389B" w14:textId="77777777" w:rsidR="00CB3AD7" w:rsidRPr="00942ACB" w:rsidRDefault="00CB3AD7" w:rsidP="00C20D91">
      <w:pPr>
        <w:pStyle w:val="Akapitzlist"/>
        <w:widowControl/>
        <w:numPr>
          <w:ilvl w:val="0"/>
          <w:numId w:val="60"/>
        </w:numPr>
        <w:spacing w:before="0" w:after="160"/>
        <w:contextualSpacing/>
      </w:pPr>
      <w:r>
        <w:t>uzyskanie pozytywnej opinii kominiarskiej p</w:t>
      </w:r>
      <w:r w:rsidRPr="00942ACB">
        <w:t>rzed podłączeniem kotła o dopuszczeniu komina do eksploatacji</w:t>
      </w:r>
      <w:r>
        <w:t>; o</w:t>
      </w:r>
      <w:r w:rsidRPr="00942ACB">
        <w:t>pinia ma zawierać również inform</w:t>
      </w:r>
      <w:r>
        <w:t>ację o ciągu kominowym oraz o wentylacji nawiewnej w tym o wymiarach kratki wywiewnej,</w:t>
      </w:r>
    </w:p>
    <w:p w14:paraId="5BE56C4C" w14:textId="77777777" w:rsidR="00CB3AD7" w:rsidRDefault="00CB3AD7" w:rsidP="00C20D91">
      <w:pPr>
        <w:pStyle w:val="Akapitzlist"/>
        <w:widowControl/>
        <w:numPr>
          <w:ilvl w:val="0"/>
          <w:numId w:val="60"/>
        </w:numPr>
        <w:spacing w:before="0" w:after="160"/>
        <w:contextualSpacing/>
      </w:pPr>
      <w:r>
        <w:t xml:space="preserve">przedłożenie </w:t>
      </w:r>
      <w:r w:rsidRPr="00942ACB">
        <w:t>pozytywn</w:t>
      </w:r>
      <w:r>
        <w:t>ej</w:t>
      </w:r>
      <w:r w:rsidRPr="00942ACB">
        <w:t xml:space="preserve"> opini</w:t>
      </w:r>
      <w:r>
        <w:t>i</w:t>
      </w:r>
      <w:r w:rsidRPr="00942ACB">
        <w:t xml:space="preserve"> kominiarsk</w:t>
      </w:r>
      <w:r>
        <w:t>iej Gminie, z którą podpisał umowę finansowania inwestycji</w:t>
      </w:r>
      <w:r w:rsidRPr="00942ACB">
        <w:t xml:space="preserve"> lub w przypadku negatywnej opinii kominiarskiej stosowne zobowiązanie do usunięcia wad kanału spalinowego </w:t>
      </w:r>
      <w:r>
        <w:t xml:space="preserve">oraz innych wad wskazanych przez kominiarza </w:t>
      </w:r>
      <w:r w:rsidRPr="00942ACB">
        <w:t>do czasu wykona</w:t>
      </w:r>
      <w:r>
        <w:t>nia nowej technologii kotłowni,</w:t>
      </w:r>
    </w:p>
    <w:p w14:paraId="4D15CCE1" w14:textId="77777777" w:rsidR="00A96B67" w:rsidRPr="00942ACB" w:rsidRDefault="00A96B67" w:rsidP="00A96B67">
      <w:pPr>
        <w:widowControl/>
        <w:spacing w:after="160"/>
        <w:contextualSpacing/>
      </w:pPr>
    </w:p>
    <w:p w14:paraId="54796E57" w14:textId="70E32215" w:rsidR="00CB3AD7" w:rsidRDefault="00CB3AD7" w:rsidP="00CB3AD7">
      <w:pPr>
        <w:widowControl/>
        <w:contextualSpacing/>
      </w:pPr>
      <w:r>
        <w:t>W gestii właściciela budynku pozostaje również zapewnienie w każdym z pomieszczeń przeznaczonych do montażu kotłów na biomasę:</w:t>
      </w:r>
    </w:p>
    <w:p w14:paraId="549F77F6" w14:textId="567F7D55" w:rsidR="00CB3AD7" w:rsidRDefault="00CB3AD7" w:rsidP="00C20D91">
      <w:pPr>
        <w:pStyle w:val="Akapitzlist"/>
        <w:widowControl/>
        <w:numPr>
          <w:ilvl w:val="0"/>
          <w:numId w:val="30"/>
        </w:numPr>
        <w:spacing w:before="0"/>
        <w:ind w:left="709"/>
        <w:contextualSpacing/>
      </w:pPr>
      <w:r>
        <w:t>instalacji centralnego ogrzewania,</w:t>
      </w:r>
    </w:p>
    <w:p w14:paraId="518AF086" w14:textId="0EBAA942" w:rsidR="00CB3AD7" w:rsidRDefault="00CB3AD7" w:rsidP="00C20D91">
      <w:pPr>
        <w:pStyle w:val="Akapitzlist"/>
        <w:widowControl/>
        <w:numPr>
          <w:ilvl w:val="0"/>
          <w:numId w:val="30"/>
        </w:numPr>
        <w:spacing w:before="0"/>
        <w:ind w:left="709"/>
        <w:contextualSpacing/>
      </w:pPr>
      <w:r>
        <w:t>instalacji wody zimnej,</w:t>
      </w:r>
    </w:p>
    <w:p w14:paraId="5A3A1441" w14:textId="77777777" w:rsidR="00CB3AD7" w:rsidRDefault="00CB3AD7" w:rsidP="00C20D91">
      <w:pPr>
        <w:pStyle w:val="Akapitzlist"/>
        <w:widowControl/>
        <w:numPr>
          <w:ilvl w:val="0"/>
          <w:numId w:val="30"/>
        </w:numPr>
        <w:spacing w:before="0"/>
        <w:ind w:left="709"/>
        <w:contextualSpacing/>
      </w:pPr>
      <w:r>
        <w:t>instalacji ciepłej wody użytkowej,</w:t>
      </w:r>
    </w:p>
    <w:p w14:paraId="0127D7B6" w14:textId="63D30486" w:rsidR="00CB3AD7" w:rsidRDefault="00CB3AD7" w:rsidP="00C20D91">
      <w:pPr>
        <w:pStyle w:val="Akapitzlist"/>
        <w:widowControl/>
        <w:numPr>
          <w:ilvl w:val="0"/>
          <w:numId w:val="30"/>
        </w:numPr>
        <w:spacing w:before="0"/>
        <w:ind w:left="709"/>
        <w:contextualSpacing/>
      </w:pPr>
      <w:r>
        <w:lastRenderedPageBreak/>
        <w:t>instalacji elektrycznej posiadającej niezbędne zabezpieczenia. Zakłada się, że instalacja elektryczna została doprowadzona do ww. pomieszczeń, jeżeli puszka połączeniowa przewodów instalacji elektrycznej znajduje się w pomieszczeniu, w którym Wykonawca będzie instalował gniazda elektryczne do zasilania urządzeń,</w:t>
      </w:r>
    </w:p>
    <w:p w14:paraId="13E21883" w14:textId="4B21DB46" w:rsidR="00CB3AD7" w:rsidRDefault="00CB3AD7" w:rsidP="00C20D91">
      <w:pPr>
        <w:pStyle w:val="Akapitzlist"/>
        <w:widowControl/>
        <w:numPr>
          <w:ilvl w:val="0"/>
          <w:numId w:val="30"/>
        </w:numPr>
        <w:spacing w:before="0"/>
        <w:ind w:left="709"/>
        <w:contextualSpacing/>
      </w:pPr>
      <w:r>
        <w:t>udostępnienie mediów niezbędnych do realizacji robót budowlanych.</w:t>
      </w:r>
    </w:p>
    <w:p w14:paraId="347F0522" w14:textId="77777777" w:rsidR="00EA25F7" w:rsidRDefault="00EA25F7" w:rsidP="00EA25F7">
      <w:pPr>
        <w:widowControl/>
        <w:contextualSpacing/>
      </w:pPr>
    </w:p>
    <w:p w14:paraId="07F4AA05" w14:textId="77777777" w:rsidR="00833A0D" w:rsidRDefault="00833A0D" w:rsidP="00EA25F7">
      <w:pPr>
        <w:widowControl/>
        <w:contextualSpacing/>
      </w:pPr>
    </w:p>
    <w:p w14:paraId="502B2BED" w14:textId="77777777" w:rsidR="00833A0D" w:rsidRDefault="00833A0D" w:rsidP="00EA25F7">
      <w:pPr>
        <w:widowControl/>
        <w:contextualSpacing/>
      </w:pPr>
    </w:p>
    <w:p w14:paraId="0A145296" w14:textId="77777777" w:rsidR="005D2571" w:rsidRDefault="005D2571" w:rsidP="005D2571">
      <w:pPr>
        <w:pStyle w:val="Akapitzlist"/>
        <w:widowControl/>
        <w:suppressAutoHyphens/>
        <w:autoSpaceDN w:val="0"/>
        <w:spacing w:before="0"/>
        <w:ind w:left="2880" w:firstLine="0"/>
        <w:textAlignment w:val="baseline"/>
      </w:pPr>
    </w:p>
    <w:p w14:paraId="6CE5EAFD" w14:textId="77777777" w:rsidR="00CB3AD7" w:rsidRDefault="00CB3AD7" w:rsidP="005D2571">
      <w:pPr>
        <w:pStyle w:val="Akapitzlist"/>
        <w:widowControl/>
        <w:suppressAutoHyphens/>
        <w:autoSpaceDN w:val="0"/>
        <w:spacing w:before="0"/>
        <w:ind w:left="2880" w:firstLine="0"/>
        <w:textAlignment w:val="baseline"/>
      </w:pPr>
    </w:p>
    <w:p w14:paraId="4B74CE97" w14:textId="77777777" w:rsidR="00CB3AD7" w:rsidRDefault="00CB3AD7" w:rsidP="005D2571">
      <w:pPr>
        <w:pStyle w:val="Akapitzlist"/>
        <w:widowControl/>
        <w:suppressAutoHyphens/>
        <w:autoSpaceDN w:val="0"/>
        <w:spacing w:before="0"/>
        <w:ind w:left="2880" w:firstLine="0"/>
        <w:textAlignment w:val="baseline"/>
      </w:pPr>
    </w:p>
    <w:p w14:paraId="5B26593C" w14:textId="77777777" w:rsidR="00CB3AD7" w:rsidRDefault="00CB3AD7" w:rsidP="005D2571">
      <w:pPr>
        <w:pStyle w:val="Akapitzlist"/>
        <w:widowControl/>
        <w:suppressAutoHyphens/>
        <w:autoSpaceDN w:val="0"/>
        <w:spacing w:before="0"/>
        <w:ind w:left="2880" w:firstLine="0"/>
        <w:textAlignment w:val="baseline"/>
      </w:pPr>
    </w:p>
    <w:p w14:paraId="693A3F97" w14:textId="77777777" w:rsidR="00CB3AD7" w:rsidRDefault="00CB3AD7" w:rsidP="005D2571">
      <w:pPr>
        <w:pStyle w:val="Akapitzlist"/>
        <w:widowControl/>
        <w:suppressAutoHyphens/>
        <w:autoSpaceDN w:val="0"/>
        <w:spacing w:before="0"/>
        <w:ind w:left="2880" w:firstLine="0"/>
        <w:textAlignment w:val="baseline"/>
      </w:pPr>
    </w:p>
    <w:p w14:paraId="7AA67A2A" w14:textId="77777777" w:rsidR="00CB3AD7" w:rsidRDefault="00CB3AD7" w:rsidP="005D2571">
      <w:pPr>
        <w:pStyle w:val="Akapitzlist"/>
        <w:widowControl/>
        <w:suppressAutoHyphens/>
        <w:autoSpaceDN w:val="0"/>
        <w:spacing w:before="0"/>
        <w:ind w:left="2880" w:firstLine="0"/>
        <w:textAlignment w:val="baseline"/>
      </w:pPr>
    </w:p>
    <w:p w14:paraId="5FA99631" w14:textId="77777777" w:rsidR="00CB3AD7" w:rsidRDefault="00CB3AD7" w:rsidP="005D2571">
      <w:pPr>
        <w:pStyle w:val="Akapitzlist"/>
        <w:widowControl/>
        <w:suppressAutoHyphens/>
        <w:autoSpaceDN w:val="0"/>
        <w:spacing w:before="0"/>
        <w:ind w:left="2880" w:firstLine="0"/>
        <w:textAlignment w:val="baseline"/>
      </w:pPr>
    </w:p>
    <w:p w14:paraId="07F3B63D" w14:textId="77777777" w:rsidR="00CB3AD7" w:rsidRDefault="00CB3AD7" w:rsidP="005D2571">
      <w:pPr>
        <w:pStyle w:val="Akapitzlist"/>
        <w:widowControl/>
        <w:suppressAutoHyphens/>
        <w:autoSpaceDN w:val="0"/>
        <w:spacing w:before="0"/>
        <w:ind w:left="2880" w:firstLine="0"/>
        <w:textAlignment w:val="baseline"/>
      </w:pPr>
    </w:p>
    <w:p w14:paraId="1C3F55D9" w14:textId="77777777" w:rsidR="002C2F49" w:rsidRDefault="002C2F49" w:rsidP="005D2571">
      <w:pPr>
        <w:pStyle w:val="Akapitzlist"/>
        <w:widowControl/>
        <w:suppressAutoHyphens/>
        <w:autoSpaceDN w:val="0"/>
        <w:spacing w:before="0"/>
        <w:ind w:left="2880" w:firstLine="0"/>
        <w:textAlignment w:val="baseline"/>
      </w:pPr>
    </w:p>
    <w:p w14:paraId="44CD157D" w14:textId="77777777" w:rsidR="002C2F49" w:rsidRDefault="002C2F49" w:rsidP="005D2571">
      <w:pPr>
        <w:pStyle w:val="Akapitzlist"/>
        <w:widowControl/>
        <w:suppressAutoHyphens/>
        <w:autoSpaceDN w:val="0"/>
        <w:spacing w:before="0"/>
        <w:ind w:left="2880" w:firstLine="0"/>
        <w:textAlignment w:val="baseline"/>
      </w:pPr>
    </w:p>
    <w:p w14:paraId="0ABE3AF9" w14:textId="77777777" w:rsidR="002C2F49" w:rsidRDefault="002C2F49" w:rsidP="005D2571">
      <w:pPr>
        <w:pStyle w:val="Akapitzlist"/>
        <w:widowControl/>
        <w:suppressAutoHyphens/>
        <w:autoSpaceDN w:val="0"/>
        <w:spacing w:before="0"/>
        <w:ind w:left="2880" w:firstLine="0"/>
        <w:textAlignment w:val="baseline"/>
      </w:pPr>
    </w:p>
    <w:p w14:paraId="3EE91EC6" w14:textId="77777777" w:rsidR="002C2F49" w:rsidRDefault="002C2F49" w:rsidP="005D2571">
      <w:pPr>
        <w:pStyle w:val="Akapitzlist"/>
        <w:widowControl/>
        <w:suppressAutoHyphens/>
        <w:autoSpaceDN w:val="0"/>
        <w:spacing w:before="0"/>
        <w:ind w:left="2880" w:firstLine="0"/>
        <w:textAlignment w:val="baseline"/>
      </w:pPr>
    </w:p>
    <w:p w14:paraId="104E743D" w14:textId="77777777" w:rsidR="002C2F49" w:rsidRDefault="002C2F49" w:rsidP="005D2571">
      <w:pPr>
        <w:pStyle w:val="Akapitzlist"/>
        <w:widowControl/>
        <w:suppressAutoHyphens/>
        <w:autoSpaceDN w:val="0"/>
        <w:spacing w:before="0"/>
        <w:ind w:left="2880" w:firstLine="0"/>
        <w:textAlignment w:val="baseline"/>
      </w:pPr>
    </w:p>
    <w:p w14:paraId="2CCE07A0" w14:textId="77777777" w:rsidR="002C2F49" w:rsidRDefault="002C2F49" w:rsidP="005D2571">
      <w:pPr>
        <w:pStyle w:val="Akapitzlist"/>
        <w:widowControl/>
        <w:suppressAutoHyphens/>
        <w:autoSpaceDN w:val="0"/>
        <w:spacing w:before="0"/>
        <w:ind w:left="2880" w:firstLine="0"/>
        <w:textAlignment w:val="baseline"/>
      </w:pPr>
    </w:p>
    <w:p w14:paraId="77075931" w14:textId="77777777" w:rsidR="002C2F49" w:rsidRDefault="002C2F49" w:rsidP="005D2571">
      <w:pPr>
        <w:pStyle w:val="Akapitzlist"/>
        <w:widowControl/>
        <w:suppressAutoHyphens/>
        <w:autoSpaceDN w:val="0"/>
        <w:spacing w:before="0"/>
        <w:ind w:left="2880" w:firstLine="0"/>
        <w:textAlignment w:val="baseline"/>
      </w:pPr>
    </w:p>
    <w:p w14:paraId="6FF5A55C" w14:textId="77777777" w:rsidR="002C2F49" w:rsidRDefault="002C2F49" w:rsidP="005D2571">
      <w:pPr>
        <w:pStyle w:val="Akapitzlist"/>
        <w:widowControl/>
        <w:suppressAutoHyphens/>
        <w:autoSpaceDN w:val="0"/>
        <w:spacing w:before="0"/>
        <w:ind w:left="2880" w:firstLine="0"/>
        <w:textAlignment w:val="baseline"/>
      </w:pPr>
    </w:p>
    <w:p w14:paraId="3DD59E4D" w14:textId="77777777" w:rsidR="002C2F49" w:rsidRDefault="002C2F49" w:rsidP="005D2571">
      <w:pPr>
        <w:pStyle w:val="Akapitzlist"/>
        <w:widowControl/>
        <w:suppressAutoHyphens/>
        <w:autoSpaceDN w:val="0"/>
        <w:spacing w:before="0"/>
        <w:ind w:left="2880" w:firstLine="0"/>
        <w:textAlignment w:val="baseline"/>
      </w:pPr>
    </w:p>
    <w:p w14:paraId="4726CEC2" w14:textId="77777777" w:rsidR="002C2F49" w:rsidRDefault="002C2F49" w:rsidP="005D2571">
      <w:pPr>
        <w:pStyle w:val="Akapitzlist"/>
        <w:widowControl/>
        <w:suppressAutoHyphens/>
        <w:autoSpaceDN w:val="0"/>
        <w:spacing w:before="0"/>
        <w:ind w:left="2880" w:firstLine="0"/>
        <w:textAlignment w:val="baseline"/>
      </w:pPr>
    </w:p>
    <w:p w14:paraId="36D6B9B3" w14:textId="77777777" w:rsidR="002C2F49" w:rsidRDefault="002C2F49" w:rsidP="005D2571">
      <w:pPr>
        <w:pStyle w:val="Akapitzlist"/>
        <w:widowControl/>
        <w:suppressAutoHyphens/>
        <w:autoSpaceDN w:val="0"/>
        <w:spacing w:before="0"/>
        <w:ind w:left="2880" w:firstLine="0"/>
        <w:textAlignment w:val="baseline"/>
      </w:pPr>
    </w:p>
    <w:p w14:paraId="669EDDF8" w14:textId="77777777" w:rsidR="002C2F49" w:rsidRDefault="002C2F49" w:rsidP="005D2571">
      <w:pPr>
        <w:pStyle w:val="Akapitzlist"/>
        <w:widowControl/>
        <w:suppressAutoHyphens/>
        <w:autoSpaceDN w:val="0"/>
        <w:spacing w:before="0"/>
        <w:ind w:left="2880" w:firstLine="0"/>
        <w:textAlignment w:val="baseline"/>
      </w:pPr>
    </w:p>
    <w:p w14:paraId="77B65A0B" w14:textId="77777777" w:rsidR="002C2F49" w:rsidRDefault="002C2F49" w:rsidP="005D2571">
      <w:pPr>
        <w:pStyle w:val="Akapitzlist"/>
        <w:widowControl/>
        <w:suppressAutoHyphens/>
        <w:autoSpaceDN w:val="0"/>
        <w:spacing w:before="0"/>
        <w:ind w:left="2880" w:firstLine="0"/>
        <w:textAlignment w:val="baseline"/>
      </w:pPr>
    </w:p>
    <w:p w14:paraId="29A947DE" w14:textId="77777777" w:rsidR="002C2F49" w:rsidRDefault="002C2F49" w:rsidP="005D2571">
      <w:pPr>
        <w:pStyle w:val="Akapitzlist"/>
        <w:widowControl/>
        <w:suppressAutoHyphens/>
        <w:autoSpaceDN w:val="0"/>
        <w:spacing w:before="0"/>
        <w:ind w:left="2880" w:firstLine="0"/>
        <w:textAlignment w:val="baseline"/>
      </w:pPr>
    </w:p>
    <w:p w14:paraId="5E36CA77" w14:textId="77777777" w:rsidR="002C2F49" w:rsidRDefault="002C2F49" w:rsidP="005D2571">
      <w:pPr>
        <w:pStyle w:val="Akapitzlist"/>
        <w:widowControl/>
        <w:suppressAutoHyphens/>
        <w:autoSpaceDN w:val="0"/>
        <w:spacing w:before="0"/>
        <w:ind w:left="2880" w:firstLine="0"/>
        <w:textAlignment w:val="baseline"/>
      </w:pPr>
    </w:p>
    <w:p w14:paraId="7702279F" w14:textId="77777777" w:rsidR="002C2F49" w:rsidRDefault="002C2F49" w:rsidP="005D2571">
      <w:pPr>
        <w:pStyle w:val="Akapitzlist"/>
        <w:widowControl/>
        <w:suppressAutoHyphens/>
        <w:autoSpaceDN w:val="0"/>
        <w:spacing w:before="0"/>
        <w:ind w:left="2880" w:firstLine="0"/>
        <w:textAlignment w:val="baseline"/>
      </w:pPr>
    </w:p>
    <w:p w14:paraId="28B6EA49" w14:textId="77777777" w:rsidR="002C2F49" w:rsidRDefault="002C2F49" w:rsidP="005D2571">
      <w:pPr>
        <w:pStyle w:val="Akapitzlist"/>
        <w:widowControl/>
        <w:suppressAutoHyphens/>
        <w:autoSpaceDN w:val="0"/>
        <w:spacing w:before="0"/>
        <w:ind w:left="2880" w:firstLine="0"/>
        <w:textAlignment w:val="baseline"/>
      </w:pPr>
    </w:p>
    <w:p w14:paraId="0C46BF2D" w14:textId="77777777" w:rsidR="002C2F49" w:rsidRDefault="002C2F49" w:rsidP="005D2571">
      <w:pPr>
        <w:pStyle w:val="Akapitzlist"/>
        <w:widowControl/>
        <w:suppressAutoHyphens/>
        <w:autoSpaceDN w:val="0"/>
        <w:spacing w:before="0"/>
        <w:ind w:left="2880" w:firstLine="0"/>
        <w:textAlignment w:val="baseline"/>
      </w:pPr>
    </w:p>
    <w:p w14:paraId="1120CDDC" w14:textId="77777777" w:rsidR="002C2F49" w:rsidRDefault="002C2F49" w:rsidP="005D2571">
      <w:pPr>
        <w:pStyle w:val="Akapitzlist"/>
        <w:widowControl/>
        <w:suppressAutoHyphens/>
        <w:autoSpaceDN w:val="0"/>
        <w:spacing w:before="0"/>
        <w:ind w:left="2880" w:firstLine="0"/>
        <w:textAlignment w:val="baseline"/>
      </w:pPr>
    </w:p>
    <w:p w14:paraId="3286205A" w14:textId="77777777" w:rsidR="002C2F49" w:rsidRDefault="002C2F49" w:rsidP="005D2571">
      <w:pPr>
        <w:pStyle w:val="Akapitzlist"/>
        <w:widowControl/>
        <w:suppressAutoHyphens/>
        <w:autoSpaceDN w:val="0"/>
        <w:spacing w:before="0"/>
        <w:ind w:left="2880" w:firstLine="0"/>
        <w:textAlignment w:val="baseline"/>
      </w:pPr>
    </w:p>
    <w:p w14:paraId="5E93F5B5" w14:textId="77777777" w:rsidR="002C2F49" w:rsidRDefault="002C2F49" w:rsidP="005D2571">
      <w:pPr>
        <w:pStyle w:val="Akapitzlist"/>
        <w:widowControl/>
        <w:suppressAutoHyphens/>
        <w:autoSpaceDN w:val="0"/>
        <w:spacing w:before="0"/>
        <w:ind w:left="2880" w:firstLine="0"/>
        <w:textAlignment w:val="baseline"/>
      </w:pPr>
    </w:p>
    <w:p w14:paraId="6D4618DD" w14:textId="77777777" w:rsidR="002C2F49" w:rsidRDefault="002C2F49" w:rsidP="005D2571">
      <w:pPr>
        <w:pStyle w:val="Akapitzlist"/>
        <w:widowControl/>
        <w:suppressAutoHyphens/>
        <w:autoSpaceDN w:val="0"/>
        <w:spacing w:before="0"/>
        <w:ind w:left="2880" w:firstLine="0"/>
        <w:textAlignment w:val="baseline"/>
      </w:pPr>
    </w:p>
    <w:p w14:paraId="3534B6A5" w14:textId="77777777" w:rsidR="002C2F49" w:rsidRDefault="002C2F49" w:rsidP="005D2571">
      <w:pPr>
        <w:pStyle w:val="Akapitzlist"/>
        <w:widowControl/>
        <w:suppressAutoHyphens/>
        <w:autoSpaceDN w:val="0"/>
        <w:spacing w:before="0"/>
        <w:ind w:left="2880" w:firstLine="0"/>
        <w:textAlignment w:val="baseline"/>
      </w:pPr>
    </w:p>
    <w:p w14:paraId="2BA2ECDF" w14:textId="77777777" w:rsidR="00CB3AD7" w:rsidRDefault="00CB3AD7" w:rsidP="005D2571">
      <w:pPr>
        <w:pStyle w:val="Akapitzlist"/>
        <w:widowControl/>
        <w:suppressAutoHyphens/>
        <w:autoSpaceDN w:val="0"/>
        <w:spacing w:before="0"/>
        <w:ind w:left="2880" w:firstLine="0"/>
        <w:textAlignment w:val="baseline"/>
      </w:pPr>
    </w:p>
    <w:p w14:paraId="2465EF05" w14:textId="77777777" w:rsidR="00CB3AD7" w:rsidRDefault="00CB3AD7" w:rsidP="005D2571">
      <w:pPr>
        <w:pStyle w:val="Akapitzlist"/>
        <w:widowControl/>
        <w:suppressAutoHyphens/>
        <w:autoSpaceDN w:val="0"/>
        <w:spacing w:before="0"/>
        <w:ind w:left="2880" w:firstLine="0"/>
        <w:textAlignment w:val="baseline"/>
      </w:pPr>
    </w:p>
    <w:p w14:paraId="758F5BA5" w14:textId="77777777" w:rsidR="00CB3AD7" w:rsidRDefault="00CB3AD7" w:rsidP="005D2571">
      <w:pPr>
        <w:pStyle w:val="Akapitzlist"/>
        <w:widowControl/>
        <w:suppressAutoHyphens/>
        <w:autoSpaceDN w:val="0"/>
        <w:spacing w:before="0"/>
        <w:ind w:left="2880" w:firstLine="0"/>
        <w:textAlignment w:val="baseline"/>
      </w:pPr>
    </w:p>
    <w:p w14:paraId="17BBB810" w14:textId="4D308616" w:rsidR="00CB3AD7" w:rsidRDefault="00CB3AD7" w:rsidP="005D2571">
      <w:pPr>
        <w:pStyle w:val="Akapitzlist"/>
        <w:widowControl/>
        <w:suppressAutoHyphens/>
        <w:autoSpaceDN w:val="0"/>
        <w:spacing w:before="0"/>
        <w:ind w:left="2880" w:firstLine="0"/>
        <w:textAlignment w:val="baseline"/>
      </w:pPr>
    </w:p>
    <w:p w14:paraId="5994C631" w14:textId="77777777" w:rsidR="00692782" w:rsidRDefault="00692782" w:rsidP="005D2571">
      <w:pPr>
        <w:pStyle w:val="Akapitzlist"/>
        <w:widowControl/>
        <w:suppressAutoHyphens/>
        <w:autoSpaceDN w:val="0"/>
        <w:spacing w:before="0"/>
        <w:ind w:left="2880" w:firstLine="0"/>
        <w:textAlignment w:val="baseline"/>
      </w:pPr>
    </w:p>
    <w:p w14:paraId="1790FFAD" w14:textId="77777777" w:rsidR="00CB3AD7" w:rsidRPr="003A3845" w:rsidRDefault="00CB3AD7" w:rsidP="005D2571">
      <w:pPr>
        <w:pStyle w:val="Akapitzlist"/>
        <w:widowControl/>
        <w:suppressAutoHyphens/>
        <w:autoSpaceDN w:val="0"/>
        <w:spacing w:before="0"/>
        <w:ind w:left="2880" w:firstLine="0"/>
        <w:textAlignment w:val="baseline"/>
      </w:pPr>
    </w:p>
    <w:p w14:paraId="48B1024F" w14:textId="59BDE8FA" w:rsidR="00E14587" w:rsidRDefault="00E14587" w:rsidP="00E14587">
      <w:pPr>
        <w:pStyle w:val="Nagwek1"/>
        <w:numPr>
          <w:ilvl w:val="0"/>
          <w:numId w:val="0"/>
        </w:numPr>
      </w:pPr>
      <w:bookmarkStart w:id="22" w:name="_Toc513984872"/>
      <w:r>
        <w:lastRenderedPageBreak/>
        <w:t xml:space="preserve">Załącznik </w:t>
      </w:r>
      <w:r w:rsidR="00B716FA">
        <w:t>1</w:t>
      </w:r>
      <w:r w:rsidR="002B670E">
        <w:t xml:space="preserve"> – L</w:t>
      </w:r>
      <w:r>
        <w:t xml:space="preserve">okalizacje instalacji </w:t>
      </w:r>
      <w:r w:rsidR="00CB3AD7">
        <w:t>kotłów na biomasę</w:t>
      </w:r>
      <w:bookmarkEnd w:id="22"/>
    </w:p>
    <w:tbl>
      <w:tblPr>
        <w:tblW w:w="5260" w:type="dxa"/>
        <w:tblCellMar>
          <w:left w:w="70" w:type="dxa"/>
          <w:right w:w="70" w:type="dxa"/>
        </w:tblCellMar>
        <w:tblLook w:val="04A0" w:firstRow="1" w:lastRow="0" w:firstColumn="1" w:lastColumn="0" w:noHBand="0" w:noVBand="1"/>
      </w:tblPr>
      <w:tblGrid>
        <w:gridCol w:w="480"/>
        <w:gridCol w:w="3820"/>
        <w:gridCol w:w="960"/>
      </w:tblGrid>
      <w:tr w:rsidR="002C2437" w:rsidRPr="002C2437" w14:paraId="3D1E3048" w14:textId="77777777" w:rsidTr="002C2437">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8CE3E9" w14:textId="6BCB24CC"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Lp.</w:t>
            </w:r>
          </w:p>
        </w:tc>
        <w:tc>
          <w:tcPr>
            <w:tcW w:w="3820" w:type="dxa"/>
            <w:tcBorders>
              <w:top w:val="single" w:sz="4" w:space="0" w:color="auto"/>
              <w:left w:val="nil"/>
              <w:bottom w:val="single" w:sz="4" w:space="0" w:color="auto"/>
              <w:right w:val="single" w:sz="4" w:space="0" w:color="auto"/>
            </w:tcBorders>
            <w:shd w:val="clear" w:color="auto" w:fill="auto"/>
            <w:noWrap/>
            <w:vAlign w:val="bottom"/>
          </w:tcPr>
          <w:p w14:paraId="781027A0" w14:textId="6F2AE1F5"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Pr>
                <w:rFonts w:ascii="Verdana" w:eastAsia="Times New Roman" w:hAnsi="Verdana" w:cs="Calibri"/>
                <w:color w:val="000000"/>
                <w:sz w:val="16"/>
                <w:szCs w:val="16"/>
                <w:lang w:eastAsia="pl-PL"/>
              </w:rPr>
              <w:t>Adres</w:t>
            </w:r>
          </w:p>
        </w:tc>
        <w:tc>
          <w:tcPr>
            <w:tcW w:w="960" w:type="dxa"/>
            <w:tcBorders>
              <w:top w:val="single" w:sz="4" w:space="0" w:color="auto"/>
              <w:left w:val="nil"/>
              <w:bottom w:val="single" w:sz="4" w:space="0" w:color="auto"/>
              <w:right w:val="single" w:sz="4" w:space="0" w:color="auto"/>
            </w:tcBorders>
            <w:shd w:val="clear" w:color="000000" w:fill="D9D9D9"/>
            <w:noWrap/>
            <w:vAlign w:val="center"/>
          </w:tcPr>
          <w:p w14:paraId="1ECD17FE" w14:textId="18D25A71" w:rsidR="002C2437" w:rsidRPr="002C2437" w:rsidRDefault="002C2437" w:rsidP="002C2437">
            <w:pPr>
              <w:widowControl/>
              <w:spacing w:line="240" w:lineRule="auto"/>
              <w:jc w:val="center"/>
              <w:rPr>
                <w:rFonts w:ascii="Verdana" w:eastAsia="Times New Roman" w:hAnsi="Verdana" w:cs="Calibri"/>
                <w:sz w:val="16"/>
                <w:szCs w:val="16"/>
                <w:lang w:eastAsia="pl-PL"/>
              </w:rPr>
            </w:pPr>
            <w:r>
              <w:rPr>
                <w:rFonts w:ascii="Verdana" w:eastAsia="Times New Roman" w:hAnsi="Verdana" w:cs="Calibri"/>
                <w:sz w:val="16"/>
                <w:szCs w:val="16"/>
                <w:lang w:eastAsia="pl-PL"/>
              </w:rPr>
              <w:t>Moc minimum</w:t>
            </w:r>
          </w:p>
        </w:tc>
      </w:tr>
      <w:tr w:rsidR="002C2437" w:rsidRPr="002C2437" w14:paraId="4CE489FE" w14:textId="77777777" w:rsidTr="002C2437">
        <w:trPr>
          <w:trHeight w:val="30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A1F11"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w:t>
            </w:r>
          </w:p>
        </w:tc>
        <w:tc>
          <w:tcPr>
            <w:tcW w:w="3820" w:type="dxa"/>
            <w:tcBorders>
              <w:top w:val="single" w:sz="4" w:space="0" w:color="auto"/>
              <w:left w:val="nil"/>
              <w:bottom w:val="single" w:sz="4" w:space="0" w:color="auto"/>
              <w:right w:val="single" w:sz="4" w:space="0" w:color="auto"/>
            </w:tcBorders>
            <w:shd w:val="clear" w:color="auto" w:fill="auto"/>
            <w:noWrap/>
            <w:vAlign w:val="bottom"/>
            <w:hideMark/>
          </w:tcPr>
          <w:p w14:paraId="56C69EC0"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Sośnicowice 44-153 Powstańców 54</w:t>
            </w:r>
          </w:p>
        </w:tc>
        <w:tc>
          <w:tcPr>
            <w:tcW w:w="960" w:type="dxa"/>
            <w:tcBorders>
              <w:top w:val="single" w:sz="4" w:space="0" w:color="auto"/>
              <w:left w:val="nil"/>
              <w:bottom w:val="single" w:sz="4" w:space="0" w:color="auto"/>
              <w:right w:val="single" w:sz="4" w:space="0" w:color="auto"/>
            </w:tcBorders>
            <w:shd w:val="clear" w:color="000000" w:fill="D9D9D9"/>
            <w:noWrap/>
            <w:vAlign w:val="center"/>
            <w:hideMark/>
          </w:tcPr>
          <w:p w14:paraId="1CC501D8"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16,50</w:t>
            </w:r>
          </w:p>
        </w:tc>
      </w:tr>
      <w:tr w:rsidR="002C2437" w:rsidRPr="002C2437" w14:paraId="2F8BB438"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68EBCE5"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2</w:t>
            </w:r>
          </w:p>
        </w:tc>
        <w:tc>
          <w:tcPr>
            <w:tcW w:w="3820" w:type="dxa"/>
            <w:tcBorders>
              <w:top w:val="nil"/>
              <w:left w:val="nil"/>
              <w:bottom w:val="single" w:sz="4" w:space="0" w:color="auto"/>
              <w:right w:val="single" w:sz="4" w:space="0" w:color="auto"/>
            </w:tcBorders>
            <w:shd w:val="clear" w:color="auto" w:fill="auto"/>
            <w:noWrap/>
            <w:vAlign w:val="bottom"/>
            <w:hideMark/>
          </w:tcPr>
          <w:p w14:paraId="5CF1A569"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Tworóg Mały 44-153 Nowowiejska 4</w:t>
            </w:r>
          </w:p>
        </w:tc>
        <w:tc>
          <w:tcPr>
            <w:tcW w:w="960" w:type="dxa"/>
            <w:tcBorders>
              <w:top w:val="nil"/>
              <w:left w:val="nil"/>
              <w:bottom w:val="single" w:sz="4" w:space="0" w:color="auto"/>
              <w:right w:val="single" w:sz="4" w:space="0" w:color="auto"/>
            </w:tcBorders>
            <w:shd w:val="clear" w:color="000000" w:fill="D9D9D9"/>
            <w:noWrap/>
            <w:vAlign w:val="center"/>
            <w:hideMark/>
          </w:tcPr>
          <w:p w14:paraId="3D638FAD"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19,15</w:t>
            </w:r>
          </w:p>
        </w:tc>
      </w:tr>
      <w:tr w:rsidR="002C2437" w:rsidRPr="002C2437" w14:paraId="533F4D73"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D8D900D"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3</w:t>
            </w:r>
          </w:p>
        </w:tc>
        <w:tc>
          <w:tcPr>
            <w:tcW w:w="3820" w:type="dxa"/>
            <w:tcBorders>
              <w:top w:val="nil"/>
              <w:left w:val="nil"/>
              <w:bottom w:val="single" w:sz="4" w:space="0" w:color="auto"/>
              <w:right w:val="single" w:sz="4" w:space="0" w:color="auto"/>
            </w:tcBorders>
            <w:shd w:val="clear" w:color="auto" w:fill="auto"/>
            <w:noWrap/>
            <w:vAlign w:val="bottom"/>
            <w:hideMark/>
          </w:tcPr>
          <w:p w14:paraId="5ADC160B"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Trachy 44-153 Raciborska 62</w:t>
            </w:r>
          </w:p>
        </w:tc>
        <w:tc>
          <w:tcPr>
            <w:tcW w:w="960" w:type="dxa"/>
            <w:tcBorders>
              <w:top w:val="nil"/>
              <w:left w:val="nil"/>
              <w:bottom w:val="single" w:sz="4" w:space="0" w:color="auto"/>
              <w:right w:val="single" w:sz="4" w:space="0" w:color="auto"/>
            </w:tcBorders>
            <w:shd w:val="clear" w:color="000000" w:fill="D9D9D9"/>
            <w:noWrap/>
            <w:vAlign w:val="center"/>
            <w:hideMark/>
          </w:tcPr>
          <w:p w14:paraId="48467D3C"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23,00</w:t>
            </w:r>
          </w:p>
        </w:tc>
      </w:tr>
      <w:tr w:rsidR="002C2437" w:rsidRPr="002C2437" w14:paraId="254984F2"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E8B08C6"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4</w:t>
            </w:r>
          </w:p>
        </w:tc>
        <w:tc>
          <w:tcPr>
            <w:tcW w:w="3820" w:type="dxa"/>
            <w:tcBorders>
              <w:top w:val="nil"/>
              <w:left w:val="nil"/>
              <w:bottom w:val="single" w:sz="4" w:space="0" w:color="auto"/>
              <w:right w:val="single" w:sz="4" w:space="0" w:color="auto"/>
            </w:tcBorders>
            <w:shd w:val="clear" w:color="auto" w:fill="auto"/>
            <w:noWrap/>
            <w:vAlign w:val="bottom"/>
            <w:hideMark/>
          </w:tcPr>
          <w:p w14:paraId="76DC5F28"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Bargłówka 44-153 Kościelna 10</w:t>
            </w:r>
          </w:p>
        </w:tc>
        <w:tc>
          <w:tcPr>
            <w:tcW w:w="960" w:type="dxa"/>
            <w:tcBorders>
              <w:top w:val="nil"/>
              <w:left w:val="nil"/>
              <w:bottom w:val="single" w:sz="4" w:space="0" w:color="auto"/>
              <w:right w:val="single" w:sz="4" w:space="0" w:color="auto"/>
            </w:tcBorders>
            <w:shd w:val="clear" w:color="000000" w:fill="D9D9D9"/>
            <w:noWrap/>
            <w:vAlign w:val="center"/>
            <w:hideMark/>
          </w:tcPr>
          <w:p w14:paraId="7F3B6974"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20,02</w:t>
            </w:r>
          </w:p>
        </w:tc>
      </w:tr>
      <w:tr w:rsidR="002C2437" w:rsidRPr="002C2437" w14:paraId="2D0199F0"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07E10DB"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5</w:t>
            </w:r>
          </w:p>
        </w:tc>
        <w:tc>
          <w:tcPr>
            <w:tcW w:w="3820" w:type="dxa"/>
            <w:tcBorders>
              <w:top w:val="nil"/>
              <w:left w:val="nil"/>
              <w:bottom w:val="single" w:sz="4" w:space="0" w:color="auto"/>
              <w:right w:val="single" w:sz="4" w:space="0" w:color="auto"/>
            </w:tcBorders>
            <w:shd w:val="clear" w:color="auto" w:fill="auto"/>
            <w:noWrap/>
            <w:vAlign w:val="bottom"/>
            <w:hideMark/>
          </w:tcPr>
          <w:p w14:paraId="4F596C56"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Łany Wielkie 44-153 Wiejska 17</w:t>
            </w:r>
          </w:p>
        </w:tc>
        <w:tc>
          <w:tcPr>
            <w:tcW w:w="960" w:type="dxa"/>
            <w:tcBorders>
              <w:top w:val="nil"/>
              <w:left w:val="nil"/>
              <w:bottom w:val="single" w:sz="4" w:space="0" w:color="auto"/>
              <w:right w:val="single" w:sz="4" w:space="0" w:color="auto"/>
            </w:tcBorders>
            <w:shd w:val="clear" w:color="000000" w:fill="D9D9D9"/>
            <w:noWrap/>
            <w:vAlign w:val="center"/>
            <w:hideMark/>
          </w:tcPr>
          <w:p w14:paraId="349E03B9"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10,40</w:t>
            </w:r>
          </w:p>
        </w:tc>
      </w:tr>
      <w:tr w:rsidR="002C2437" w:rsidRPr="002C2437" w14:paraId="60861629"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17B5BD6"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6</w:t>
            </w:r>
          </w:p>
        </w:tc>
        <w:tc>
          <w:tcPr>
            <w:tcW w:w="3820" w:type="dxa"/>
            <w:tcBorders>
              <w:top w:val="nil"/>
              <w:left w:val="nil"/>
              <w:bottom w:val="single" w:sz="4" w:space="0" w:color="auto"/>
              <w:right w:val="single" w:sz="4" w:space="0" w:color="auto"/>
            </w:tcBorders>
            <w:shd w:val="clear" w:color="auto" w:fill="auto"/>
            <w:noWrap/>
            <w:vAlign w:val="bottom"/>
            <w:hideMark/>
          </w:tcPr>
          <w:p w14:paraId="647EFDCD"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Bargłówka 44-153 Raciborska 25a</w:t>
            </w:r>
          </w:p>
        </w:tc>
        <w:tc>
          <w:tcPr>
            <w:tcW w:w="960" w:type="dxa"/>
            <w:tcBorders>
              <w:top w:val="nil"/>
              <w:left w:val="nil"/>
              <w:bottom w:val="single" w:sz="4" w:space="0" w:color="auto"/>
              <w:right w:val="single" w:sz="4" w:space="0" w:color="auto"/>
            </w:tcBorders>
            <w:shd w:val="clear" w:color="000000" w:fill="D9D9D9"/>
            <w:noWrap/>
            <w:vAlign w:val="center"/>
            <w:hideMark/>
          </w:tcPr>
          <w:p w14:paraId="76DB923D"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21,78</w:t>
            </w:r>
          </w:p>
        </w:tc>
      </w:tr>
      <w:tr w:rsidR="002C2437" w:rsidRPr="002C2437" w14:paraId="3FB7D783"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30D013B"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7</w:t>
            </w:r>
          </w:p>
        </w:tc>
        <w:tc>
          <w:tcPr>
            <w:tcW w:w="3820" w:type="dxa"/>
            <w:tcBorders>
              <w:top w:val="nil"/>
              <w:left w:val="nil"/>
              <w:bottom w:val="single" w:sz="4" w:space="0" w:color="auto"/>
              <w:right w:val="single" w:sz="4" w:space="0" w:color="auto"/>
            </w:tcBorders>
            <w:shd w:val="clear" w:color="auto" w:fill="auto"/>
            <w:noWrap/>
            <w:vAlign w:val="bottom"/>
            <w:hideMark/>
          </w:tcPr>
          <w:p w14:paraId="74F50235"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Sierakowice 44-156 Kozielska 73</w:t>
            </w:r>
          </w:p>
        </w:tc>
        <w:tc>
          <w:tcPr>
            <w:tcW w:w="960" w:type="dxa"/>
            <w:tcBorders>
              <w:top w:val="nil"/>
              <w:left w:val="nil"/>
              <w:bottom w:val="single" w:sz="4" w:space="0" w:color="auto"/>
              <w:right w:val="single" w:sz="4" w:space="0" w:color="auto"/>
            </w:tcBorders>
            <w:shd w:val="clear" w:color="000000" w:fill="D9D9D9"/>
            <w:noWrap/>
            <w:vAlign w:val="center"/>
            <w:hideMark/>
          </w:tcPr>
          <w:p w14:paraId="766299EC"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23,00</w:t>
            </w:r>
          </w:p>
        </w:tc>
      </w:tr>
      <w:tr w:rsidR="002C2437" w:rsidRPr="002C2437" w14:paraId="07989BDD"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AD3A245"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8</w:t>
            </w:r>
          </w:p>
        </w:tc>
        <w:tc>
          <w:tcPr>
            <w:tcW w:w="3820" w:type="dxa"/>
            <w:tcBorders>
              <w:top w:val="nil"/>
              <w:left w:val="nil"/>
              <w:bottom w:val="single" w:sz="4" w:space="0" w:color="auto"/>
              <w:right w:val="single" w:sz="4" w:space="0" w:color="auto"/>
            </w:tcBorders>
            <w:shd w:val="clear" w:color="auto" w:fill="auto"/>
            <w:noWrap/>
            <w:vAlign w:val="bottom"/>
            <w:hideMark/>
          </w:tcPr>
          <w:p w14:paraId="7404F732"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Trachy 44-153 Wolności 8a</w:t>
            </w:r>
          </w:p>
        </w:tc>
        <w:tc>
          <w:tcPr>
            <w:tcW w:w="960" w:type="dxa"/>
            <w:tcBorders>
              <w:top w:val="nil"/>
              <w:left w:val="nil"/>
              <w:bottom w:val="single" w:sz="4" w:space="0" w:color="auto"/>
              <w:right w:val="single" w:sz="4" w:space="0" w:color="auto"/>
            </w:tcBorders>
            <w:shd w:val="clear" w:color="000000" w:fill="D9D9D9"/>
            <w:noWrap/>
            <w:vAlign w:val="center"/>
            <w:hideMark/>
          </w:tcPr>
          <w:p w14:paraId="7D8C39F6"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15,20</w:t>
            </w:r>
          </w:p>
        </w:tc>
      </w:tr>
      <w:tr w:rsidR="002C2437" w:rsidRPr="002C2437" w14:paraId="3B5157DA"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04A02CC1"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9</w:t>
            </w:r>
          </w:p>
        </w:tc>
        <w:tc>
          <w:tcPr>
            <w:tcW w:w="3820" w:type="dxa"/>
            <w:tcBorders>
              <w:top w:val="nil"/>
              <w:left w:val="nil"/>
              <w:bottom w:val="single" w:sz="4" w:space="0" w:color="auto"/>
              <w:right w:val="single" w:sz="4" w:space="0" w:color="auto"/>
            </w:tcBorders>
            <w:shd w:val="clear" w:color="auto" w:fill="auto"/>
            <w:noWrap/>
            <w:vAlign w:val="bottom"/>
            <w:hideMark/>
          </w:tcPr>
          <w:p w14:paraId="0FE195D3"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Kozłów 44-153 Łabędzka 4</w:t>
            </w:r>
          </w:p>
        </w:tc>
        <w:tc>
          <w:tcPr>
            <w:tcW w:w="960" w:type="dxa"/>
            <w:tcBorders>
              <w:top w:val="nil"/>
              <w:left w:val="nil"/>
              <w:bottom w:val="single" w:sz="4" w:space="0" w:color="auto"/>
              <w:right w:val="single" w:sz="4" w:space="0" w:color="auto"/>
            </w:tcBorders>
            <w:shd w:val="clear" w:color="000000" w:fill="D9D9D9"/>
            <w:noWrap/>
            <w:vAlign w:val="center"/>
            <w:hideMark/>
          </w:tcPr>
          <w:p w14:paraId="5C3D6B7C"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22,00</w:t>
            </w:r>
          </w:p>
        </w:tc>
      </w:tr>
      <w:tr w:rsidR="002C2437" w:rsidRPr="002C2437" w14:paraId="2B7B1E1A"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AA41DF0"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10</w:t>
            </w:r>
          </w:p>
        </w:tc>
        <w:tc>
          <w:tcPr>
            <w:tcW w:w="3820" w:type="dxa"/>
            <w:tcBorders>
              <w:top w:val="nil"/>
              <w:left w:val="nil"/>
              <w:bottom w:val="single" w:sz="4" w:space="0" w:color="auto"/>
              <w:right w:val="single" w:sz="4" w:space="0" w:color="auto"/>
            </w:tcBorders>
            <w:shd w:val="clear" w:color="auto" w:fill="auto"/>
            <w:noWrap/>
            <w:vAlign w:val="bottom"/>
            <w:hideMark/>
          </w:tcPr>
          <w:p w14:paraId="451D4E90"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Trachy 44-153 Nowowiejska 8</w:t>
            </w:r>
          </w:p>
        </w:tc>
        <w:tc>
          <w:tcPr>
            <w:tcW w:w="960" w:type="dxa"/>
            <w:tcBorders>
              <w:top w:val="nil"/>
              <w:left w:val="nil"/>
              <w:bottom w:val="single" w:sz="4" w:space="0" w:color="auto"/>
              <w:right w:val="single" w:sz="4" w:space="0" w:color="auto"/>
            </w:tcBorders>
            <w:shd w:val="clear" w:color="000000" w:fill="D9D9D9"/>
            <w:noWrap/>
            <w:vAlign w:val="center"/>
            <w:hideMark/>
          </w:tcPr>
          <w:p w14:paraId="105BC401"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21,00</w:t>
            </w:r>
          </w:p>
        </w:tc>
      </w:tr>
      <w:tr w:rsidR="002C2437" w:rsidRPr="002C2437" w14:paraId="0F12AB4D"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D3E86B7"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11</w:t>
            </w:r>
          </w:p>
        </w:tc>
        <w:tc>
          <w:tcPr>
            <w:tcW w:w="3820" w:type="dxa"/>
            <w:tcBorders>
              <w:top w:val="nil"/>
              <w:left w:val="nil"/>
              <w:bottom w:val="single" w:sz="4" w:space="0" w:color="auto"/>
              <w:right w:val="single" w:sz="4" w:space="0" w:color="auto"/>
            </w:tcBorders>
            <w:shd w:val="clear" w:color="auto" w:fill="auto"/>
            <w:noWrap/>
            <w:vAlign w:val="bottom"/>
            <w:hideMark/>
          </w:tcPr>
          <w:p w14:paraId="52C2E7F5"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Bargłówka 44-153 Kopanińska 24</w:t>
            </w:r>
          </w:p>
        </w:tc>
        <w:tc>
          <w:tcPr>
            <w:tcW w:w="960" w:type="dxa"/>
            <w:tcBorders>
              <w:top w:val="nil"/>
              <w:left w:val="nil"/>
              <w:bottom w:val="single" w:sz="4" w:space="0" w:color="auto"/>
              <w:right w:val="single" w:sz="4" w:space="0" w:color="auto"/>
            </w:tcBorders>
            <w:shd w:val="clear" w:color="000000" w:fill="D9D9D9"/>
            <w:noWrap/>
            <w:vAlign w:val="center"/>
            <w:hideMark/>
          </w:tcPr>
          <w:p w14:paraId="1A4974CD"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23,80</w:t>
            </w:r>
          </w:p>
        </w:tc>
      </w:tr>
      <w:tr w:rsidR="002C2437" w:rsidRPr="002C2437" w14:paraId="1999AAC5"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A425FBE"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12</w:t>
            </w:r>
          </w:p>
        </w:tc>
        <w:tc>
          <w:tcPr>
            <w:tcW w:w="3820" w:type="dxa"/>
            <w:tcBorders>
              <w:top w:val="nil"/>
              <w:left w:val="nil"/>
              <w:bottom w:val="single" w:sz="4" w:space="0" w:color="auto"/>
              <w:right w:val="single" w:sz="4" w:space="0" w:color="auto"/>
            </w:tcBorders>
            <w:shd w:val="clear" w:color="auto" w:fill="auto"/>
            <w:noWrap/>
            <w:vAlign w:val="bottom"/>
            <w:hideMark/>
          </w:tcPr>
          <w:p w14:paraId="3F5FF3C2"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Sośnicowice 44-153 Raciborska 83a</w:t>
            </w:r>
          </w:p>
        </w:tc>
        <w:tc>
          <w:tcPr>
            <w:tcW w:w="960" w:type="dxa"/>
            <w:tcBorders>
              <w:top w:val="nil"/>
              <w:left w:val="nil"/>
              <w:bottom w:val="single" w:sz="4" w:space="0" w:color="auto"/>
              <w:right w:val="single" w:sz="4" w:space="0" w:color="auto"/>
            </w:tcBorders>
            <w:shd w:val="clear" w:color="000000" w:fill="D9D9D9"/>
            <w:noWrap/>
            <w:vAlign w:val="center"/>
            <w:hideMark/>
          </w:tcPr>
          <w:p w14:paraId="5F173D5B"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10,00</w:t>
            </w:r>
          </w:p>
        </w:tc>
      </w:tr>
      <w:tr w:rsidR="002C2437" w:rsidRPr="002C2437" w14:paraId="471AF875"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73911D2"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13</w:t>
            </w:r>
          </w:p>
        </w:tc>
        <w:tc>
          <w:tcPr>
            <w:tcW w:w="3820" w:type="dxa"/>
            <w:tcBorders>
              <w:top w:val="nil"/>
              <w:left w:val="nil"/>
              <w:bottom w:val="single" w:sz="4" w:space="0" w:color="auto"/>
              <w:right w:val="single" w:sz="4" w:space="0" w:color="auto"/>
            </w:tcBorders>
            <w:shd w:val="clear" w:color="auto" w:fill="auto"/>
            <w:noWrap/>
            <w:vAlign w:val="bottom"/>
            <w:hideMark/>
          </w:tcPr>
          <w:p w14:paraId="236D7F5B"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Tworóg Mały 44-153 Wiejska 22</w:t>
            </w:r>
          </w:p>
        </w:tc>
        <w:tc>
          <w:tcPr>
            <w:tcW w:w="960" w:type="dxa"/>
            <w:tcBorders>
              <w:top w:val="nil"/>
              <w:left w:val="nil"/>
              <w:bottom w:val="single" w:sz="4" w:space="0" w:color="auto"/>
              <w:right w:val="single" w:sz="4" w:space="0" w:color="auto"/>
            </w:tcBorders>
            <w:shd w:val="clear" w:color="000000" w:fill="D9D9D9"/>
            <w:noWrap/>
            <w:vAlign w:val="center"/>
            <w:hideMark/>
          </w:tcPr>
          <w:p w14:paraId="3ABB8646"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16,00</w:t>
            </w:r>
          </w:p>
        </w:tc>
      </w:tr>
      <w:tr w:rsidR="002C2437" w:rsidRPr="002C2437" w14:paraId="623842AC"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0BA6FDA"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14</w:t>
            </w:r>
          </w:p>
        </w:tc>
        <w:tc>
          <w:tcPr>
            <w:tcW w:w="3820" w:type="dxa"/>
            <w:tcBorders>
              <w:top w:val="nil"/>
              <w:left w:val="nil"/>
              <w:bottom w:val="single" w:sz="4" w:space="0" w:color="auto"/>
              <w:right w:val="single" w:sz="4" w:space="0" w:color="auto"/>
            </w:tcBorders>
            <w:shd w:val="clear" w:color="auto" w:fill="auto"/>
            <w:noWrap/>
            <w:vAlign w:val="bottom"/>
            <w:hideMark/>
          </w:tcPr>
          <w:p w14:paraId="3B61E5BF"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Tworóg Mały 44-153 Wiejska 15</w:t>
            </w:r>
          </w:p>
        </w:tc>
        <w:tc>
          <w:tcPr>
            <w:tcW w:w="960" w:type="dxa"/>
            <w:tcBorders>
              <w:top w:val="nil"/>
              <w:left w:val="nil"/>
              <w:bottom w:val="single" w:sz="4" w:space="0" w:color="auto"/>
              <w:right w:val="single" w:sz="4" w:space="0" w:color="auto"/>
            </w:tcBorders>
            <w:shd w:val="clear" w:color="000000" w:fill="D9D9D9"/>
            <w:noWrap/>
            <w:vAlign w:val="center"/>
            <w:hideMark/>
          </w:tcPr>
          <w:p w14:paraId="35B7AB6D"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13,00</w:t>
            </w:r>
          </w:p>
        </w:tc>
      </w:tr>
      <w:tr w:rsidR="002C2437" w:rsidRPr="002C2437" w14:paraId="6D375333"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362A4AA"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15</w:t>
            </w:r>
          </w:p>
        </w:tc>
        <w:tc>
          <w:tcPr>
            <w:tcW w:w="3820" w:type="dxa"/>
            <w:tcBorders>
              <w:top w:val="nil"/>
              <w:left w:val="nil"/>
              <w:bottom w:val="single" w:sz="4" w:space="0" w:color="auto"/>
              <w:right w:val="single" w:sz="4" w:space="0" w:color="auto"/>
            </w:tcBorders>
            <w:shd w:val="clear" w:color="auto" w:fill="auto"/>
            <w:noWrap/>
            <w:vAlign w:val="bottom"/>
            <w:hideMark/>
          </w:tcPr>
          <w:p w14:paraId="1A53E1FB"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Trachy 44-153 Nowowiejska 12</w:t>
            </w:r>
          </w:p>
        </w:tc>
        <w:tc>
          <w:tcPr>
            <w:tcW w:w="960" w:type="dxa"/>
            <w:tcBorders>
              <w:top w:val="nil"/>
              <w:left w:val="nil"/>
              <w:bottom w:val="single" w:sz="4" w:space="0" w:color="auto"/>
              <w:right w:val="single" w:sz="4" w:space="0" w:color="auto"/>
            </w:tcBorders>
            <w:shd w:val="clear" w:color="000000" w:fill="D9D9D9"/>
            <w:noWrap/>
            <w:vAlign w:val="center"/>
            <w:hideMark/>
          </w:tcPr>
          <w:p w14:paraId="1F1113F5"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16,10</w:t>
            </w:r>
          </w:p>
        </w:tc>
      </w:tr>
      <w:tr w:rsidR="002C2437" w:rsidRPr="002C2437" w14:paraId="07E2F45E"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E7FCA61"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16</w:t>
            </w:r>
          </w:p>
        </w:tc>
        <w:tc>
          <w:tcPr>
            <w:tcW w:w="3820" w:type="dxa"/>
            <w:tcBorders>
              <w:top w:val="nil"/>
              <w:left w:val="nil"/>
              <w:bottom w:val="single" w:sz="4" w:space="0" w:color="auto"/>
              <w:right w:val="single" w:sz="4" w:space="0" w:color="auto"/>
            </w:tcBorders>
            <w:shd w:val="clear" w:color="auto" w:fill="auto"/>
            <w:noWrap/>
            <w:vAlign w:val="bottom"/>
            <w:hideMark/>
          </w:tcPr>
          <w:p w14:paraId="0783D903"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Sierakowice 44-156, Tworogowska 42a</w:t>
            </w:r>
          </w:p>
        </w:tc>
        <w:tc>
          <w:tcPr>
            <w:tcW w:w="960" w:type="dxa"/>
            <w:tcBorders>
              <w:top w:val="nil"/>
              <w:left w:val="nil"/>
              <w:bottom w:val="single" w:sz="4" w:space="0" w:color="auto"/>
              <w:right w:val="single" w:sz="4" w:space="0" w:color="auto"/>
            </w:tcBorders>
            <w:shd w:val="clear" w:color="000000" w:fill="D9D9D9"/>
            <w:noWrap/>
            <w:vAlign w:val="center"/>
            <w:hideMark/>
          </w:tcPr>
          <w:p w14:paraId="6828FF9C"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10,80</w:t>
            </w:r>
          </w:p>
        </w:tc>
      </w:tr>
      <w:tr w:rsidR="002C2437" w:rsidRPr="002C2437" w14:paraId="772B7330"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8C574D2"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17</w:t>
            </w:r>
          </w:p>
        </w:tc>
        <w:tc>
          <w:tcPr>
            <w:tcW w:w="3820" w:type="dxa"/>
            <w:tcBorders>
              <w:top w:val="nil"/>
              <w:left w:val="nil"/>
              <w:bottom w:val="single" w:sz="4" w:space="0" w:color="auto"/>
              <w:right w:val="single" w:sz="4" w:space="0" w:color="auto"/>
            </w:tcBorders>
            <w:shd w:val="clear" w:color="auto" w:fill="auto"/>
            <w:noWrap/>
            <w:vAlign w:val="bottom"/>
            <w:hideMark/>
          </w:tcPr>
          <w:p w14:paraId="3A1F5862"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Sierakowice 44-156, Wiejska 69</w:t>
            </w:r>
          </w:p>
        </w:tc>
        <w:tc>
          <w:tcPr>
            <w:tcW w:w="960" w:type="dxa"/>
            <w:tcBorders>
              <w:top w:val="nil"/>
              <w:left w:val="nil"/>
              <w:bottom w:val="single" w:sz="4" w:space="0" w:color="auto"/>
              <w:right w:val="single" w:sz="4" w:space="0" w:color="auto"/>
            </w:tcBorders>
            <w:shd w:val="clear" w:color="000000" w:fill="D9D9D9"/>
            <w:noWrap/>
            <w:vAlign w:val="center"/>
            <w:hideMark/>
          </w:tcPr>
          <w:p w14:paraId="5F8E7500"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10,60</w:t>
            </w:r>
          </w:p>
        </w:tc>
      </w:tr>
      <w:tr w:rsidR="002C2437" w:rsidRPr="002C2437" w14:paraId="231DCE0B"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8EEF1BF"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18</w:t>
            </w:r>
          </w:p>
        </w:tc>
        <w:tc>
          <w:tcPr>
            <w:tcW w:w="3820" w:type="dxa"/>
            <w:tcBorders>
              <w:top w:val="nil"/>
              <w:left w:val="nil"/>
              <w:bottom w:val="single" w:sz="4" w:space="0" w:color="auto"/>
              <w:right w:val="single" w:sz="4" w:space="0" w:color="auto"/>
            </w:tcBorders>
            <w:shd w:val="clear" w:color="auto" w:fill="auto"/>
            <w:noWrap/>
            <w:vAlign w:val="bottom"/>
            <w:hideMark/>
          </w:tcPr>
          <w:p w14:paraId="61BD0939"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Kozłów 44-153, Ułańska 29</w:t>
            </w:r>
          </w:p>
        </w:tc>
        <w:tc>
          <w:tcPr>
            <w:tcW w:w="960" w:type="dxa"/>
            <w:tcBorders>
              <w:top w:val="nil"/>
              <w:left w:val="nil"/>
              <w:bottom w:val="single" w:sz="4" w:space="0" w:color="auto"/>
              <w:right w:val="single" w:sz="4" w:space="0" w:color="auto"/>
            </w:tcBorders>
            <w:shd w:val="clear" w:color="000000" w:fill="D9D9D9"/>
            <w:noWrap/>
            <w:vAlign w:val="center"/>
            <w:hideMark/>
          </w:tcPr>
          <w:p w14:paraId="2C17AB92"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13,00</w:t>
            </w:r>
          </w:p>
        </w:tc>
      </w:tr>
      <w:tr w:rsidR="002C2437" w:rsidRPr="002C2437" w14:paraId="7BB7CA16"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97632D8"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19</w:t>
            </w:r>
          </w:p>
        </w:tc>
        <w:tc>
          <w:tcPr>
            <w:tcW w:w="3820" w:type="dxa"/>
            <w:tcBorders>
              <w:top w:val="nil"/>
              <w:left w:val="nil"/>
              <w:bottom w:val="single" w:sz="4" w:space="0" w:color="auto"/>
              <w:right w:val="single" w:sz="4" w:space="0" w:color="auto"/>
            </w:tcBorders>
            <w:shd w:val="clear" w:color="auto" w:fill="auto"/>
            <w:noWrap/>
            <w:vAlign w:val="bottom"/>
            <w:hideMark/>
          </w:tcPr>
          <w:p w14:paraId="568960CF"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Trachy 44-153, Rocha 2e</w:t>
            </w:r>
          </w:p>
        </w:tc>
        <w:tc>
          <w:tcPr>
            <w:tcW w:w="960" w:type="dxa"/>
            <w:tcBorders>
              <w:top w:val="nil"/>
              <w:left w:val="nil"/>
              <w:bottom w:val="single" w:sz="4" w:space="0" w:color="auto"/>
              <w:right w:val="single" w:sz="4" w:space="0" w:color="auto"/>
            </w:tcBorders>
            <w:shd w:val="clear" w:color="000000" w:fill="D9D9D9"/>
            <w:noWrap/>
            <w:vAlign w:val="center"/>
            <w:hideMark/>
          </w:tcPr>
          <w:p w14:paraId="6F53C4F4"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15,20</w:t>
            </w:r>
          </w:p>
        </w:tc>
      </w:tr>
      <w:tr w:rsidR="002C2437" w:rsidRPr="002C2437" w14:paraId="1A1C88F8"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4D09B29"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20</w:t>
            </w:r>
          </w:p>
        </w:tc>
        <w:tc>
          <w:tcPr>
            <w:tcW w:w="3820" w:type="dxa"/>
            <w:tcBorders>
              <w:top w:val="nil"/>
              <w:left w:val="nil"/>
              <w:bottom w:val="single" w:sz="4" w:space="0" w:color="auto"/>
              <w:right w:val="single" w:sz="4" w:space="0" w:color="auto"/>
            </w:tcBorders>
            <w:shd w:val="clear" w:color="auto" w:fill="auto"/>
            <w:noWrap/>
            <w:vAlign w:val="bottom"/>
            <w:hideMark/>
          </w:tcPr>
          <w:p w14:paraId="61DD66C2"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Rachowice 44-156, Wiejska 99a</w:t>
            </w:r>
          </w:p>
        </w:tc>
        <w:tc>
          <w:tcPr>
            <w:tcW w:w="960" w:type="dxa"/>
            <w:tcBorders>
              <w:top w:val="nil"/>
              <w:left w:val="nil"/>
              <w:bottom w:val="single" w:sz="4" w:space="0" w:color="auto"/>
              <w:right w:val="single" w:sz="4" w:space="0" w:color="auto"/>
            </w:tcBorders>
            <w:shd w:val="clear" w:color="000000" w:fill="D9D9D9"/>
            <w:noWrap/>
            <w:vAlign w:val="center"/>
            <w:hideMark/>
          </w:tcPr>
          <w:p w14:paraId="05BC0BC7"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7,70</w:t>
            </w:r>
          </w:p>
        </w:tc>
      </w:tr>
      <w:tr w:rsidR="002C2437" w:rsidRPr="002C2437" w14:paraId="51571331"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3BF43FF"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21</w:t>
            </w:r>
          </w:p>
        </w:tc>
        <w:tc>
          <w:tcPr>
            <w:tcW w:w="3820" w:type="dxa"/>
            <w:tcBorders>
              <w:top w:val="nil"/>
              <w:left w:val="nil"/>
              <w:bottom w:val="single" w:sz="4" w:space="0" w:color="auto"/>
              <w:right w:val="single" w:sz="4" w:space="0" w:color="auto"/>
            </w:tcBorders>
            <w:shd w:val="clear" w:color="auto" w:fill="auto"/>
            <w:noWrap/>
            <w:vAlign w:val="bottom"/>
            <w:hideMark/>
          </w:tcPr>
          <w:p w14:paraId="6BA0666D"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Bargłówka Górna 5</w:t>
            </w:r>
          </w:p>
        </w:tc>
        <w:tc>
          <w:tcPr>
            <w:tcW w:w="960" w:type="dxa"/>
            <w:tcBorders>
              <w:top w:val="nil"/>
              <w:left w:val="nil"/>
              <w:bottom w:val="single" w:sz="4" w:space="0" w:color="auto"/>
              <w:right w:val="single" w:sz="4" w:space="0" w:color="auto"/>
            </w:tcBorders>
            <w:shd w:val="clear" w:color="000000" w:fill="D9D9D9"/>
            <w:noWrap/>
            <w:vAlign w:val="center"/>
            <w:hideMark/>
          </w:tcPr>
          <w:p w14:paraId="038646CF" w14:textId="77777777" w:rsidR="002C2437" w:rsidRPr="002C2437" w:rsidRDefault="002C2437" w:rsidP="002C2437">
            <w:pPr>
              <w:widowControl/>
              <w:spacing w:line="240" w:lineRule="auto"/>
              <w:jc w:val="center"/>
              <w:rPr>
                <w:rFonts w:ascii="Verdana" w:eastAsia="Times New Roman" w:hAnsi="Verdana" w:cs="Calibri"/>
                <w:sz w:val="16"/>
                <w:szCs w:val="16"/>
                <w:lang w:eastAsia="pl-PL"/>
              </w:rPr>
            </w:pPr>
            <w:r w:rsidRPr="002C2437">
              <w:rPr>
                <w:rFonts w:ascii="Verdana" w:eastAsia="Times New Roman" w:hAnsi="Verdana" w:cs="Calibri"/>
                <w:sz w:val="16"/>
                <w:szCs w:val="16"/>
                <w:lang w:eastAsia="pl-PL"/>
              </w:rPr>
              <w:t>23,70</w:t>
            </w:r>
          </w:p>
        </w:tc>
      </w:tr>
      <w:tr w:rsidR="002C2437" w:rsidRPr="002C2437" w14:paraId="41CFC0FF"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14882E26"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22</w:t>
            </w:r>
          </w:p>
        </w:tc>
        <w:tc>
          <w:tcPr>
            <w:tcW w:w="3820" w:type="dxa"/>
            <w:tcBorders>
              <w:top w:val="nil"/>
              <w:left w:val="nil"/>
              <w:bottom w:val="single" w:sz="4" w:space="0" w:color="auto"/>
              <w:right w:val="single" w:sz="4" w:space="0" w:color="auto"/>
            </w:tcBorders>
            <w:shd w:val="clear" w:color="auto" w:fill="auto"/>
            <w:noWrap/>
            <w:vAlign w:val="bottom"/>
            <w:hideMark/>
          </w:tcPr>
          <w:p w14:paraId="475F1822"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44-153 Sośnicowice, ul. Gliwicka 69</w:t>
            </w:r>
          </w:p>
        </w:tc>
        <w:tc>
          <w:tcPr>
            <w:tcW w:w="960" w:type="dxa"/>
            <w:tcBorders>
              <w:top w:val="nil"/>
              <w:left w:val="nil"/>
              <w:bottom w:val="single" w:sz="4" w:space="0" w:color="auto"/>
              <w:right w:val="single" w:sz="4" w:space="0" w:color="auto"/>
            </w:tcBorders>
            <w:shd w:val="clear" w:color="000000" w:fill="D9D9D9"/>
            <w:noWrap/>
            <w:vAlign w:val="bottom"/>
            <w:hideMark/>
          </w:tcPr>
          <w:p w14:paraId="262DB043" w14:textId="77777777" w:rsidR="002C2437" w:rsidRPr="002C2437" w:rsidRDefault="002C2437" w:rsidP="002C2437">
            <w:pPr>
              <w:widowControl/>
              <w:spacing w:line="240" w:lineRule="auto"/>
              <w:jc w:val="center"/>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13,4</w:t>
            </w:r>
          </w:p>
        </w:tc>
      </w:tr>
      <w:tr w:rsidR="002C2437" w:rsidRPr="002C2437" w14:paraId="4547ABCA"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A2BDB7D"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23</w:t>
            </w:r>
          </w:p>
        </w:tc>
        <w:tc>
          <w:tcPr>
            <w:tcW w:w="3820" w:type="dxa"/>
            <w:tcBorders>
              <w:top w:val="nil"/>
              <w:left w:val="nil"/>
              <w:bottom w:val="single" w:sz="4" w:space="0" w:color="auto"/>
              <w:right w:val="single" w:sz="4" w:space="0" w:color="auto"/>
            </w:tcBorders>
            <w:shd w:val="clear" w:color="auto" w:fill="auto"/>
            <w:noWrap/>
            <w:vAlign w:val="bottom"/>
            <w:hideMark/>
          </w:tcPr>
          <w:p w14:paraId="5F9036FB"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44-153 Sośnicowice, ul. Powstańców 2c</w:t>
            </w:r>
          </w:p>
        </w:tc>
        <w:tc>
          <w:tcPr>
            <w:tcW w:w="960" w:type="dxa"/>
            <w:tcBorders>
              <w:top w:val="nil"/>
              <w:left w:val="nil"/>
              <w:bottom w:val="single" w:sz="4" w:space="0" w:color="auto"/>
              <w:right w:val="single" w:sz="4" w:space="0" w:color="auto"/>
            </w:tcBorders>
            <w:shd w:val="clear" w:color="000000" w:fill="D9D9D9"/>
            <w:noWrap/>
            <w:vAlign w:val="bottom"/>
            <w:hideMark/>
          </w:tcPr>
          <w:p w14:paraId="3A9A1C97" w14:textId="77777777" w:rsidR="002C2437" w:rsidRPr="002C2437" w:rsidRDefault="002C2437" w:rsidP="002C2437">
            <w:pPr>
              <w:widowControl/>
              <w:spacing w:line="240" w:lineRule="auto"/>
              <w:jc w:val="center"/>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13,3</w:t>
            </w:r>
          </w:p>
        </w:tc>
      </w:tr>
      <w:tr w:rsidR="002C2437" w:rsidRPr="002C2437" w14:paraId="25DE391D"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996438A"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24</w:t>
            </w:r>
          </w:p>
        </w:tc>
        <w:tc>
          <w:tcPr>
            <w:tcW w:w="3820" w:type="dxa"/>
            <w:tcBorders>
              <w:top w:val="nil"/>
              <w:left w:val="nil"/>
              <w:bottom w:val="single" w:sz="4" w:space="0" w:color="auto"/>
              <w:right w:val="single" w:sz="4" w:space="0" w:color="auto"/>
            </w:tcBorders>
            <w:shd w:val="clear" w:color="auto" w:fill="auto"/>
            <w:noWrap/>
            <w:vAlign w:val="bottom"/>
            <w:hideMark/>
          </w:tcPr>
          <w:p w14:paraId="44A9F932"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44-153 Bargłówka, ul. Górna 31</w:t>
            </w:r>
          </w:p>
        </w:tc>
        <w:tc>
          <w:tcPr>
            <w:tcW w:w="960" w:type="dxa"/>
            <w:tcBorders>
              <w:top w:val="nil"/>
              <w:left w:val="nil"/>
              <w:bottom w:val="single" w:sz="4" w:space="0" w:color="auto"/>
              <w:right w:val="single" w:sz="4" w:space="0" w:color="auto"/>
            </w:tcBorders>
            <w:shd w:val="clear" w:color="000000" w:fill="D9D9D9"/>
            <w:noWrap/>
            <w:vAlign w:val="bottom"/>
            <w:hideMark/>
          </w:tcPr>
          <w:p w14:paraId="47C9DADD" w14:textId="77777777" w:rsidR="002C2437" w:rsidRPr="002C2437" w:rsidRDefault="002C2437" w:rsidP="002C2437">
            <w:pPr>
              <w:widowControl/>
              <w:spacing w:line="240" w:lineRule="auto"/>
              <w:jc w:val="center"/>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15,8</w:t>
            </w:r>
          </w:p>
        </w:tc>
      </w:tr>
      <w:tr w:rsidR="002C2437" w:rsidRPr="002C2437" w14:paraId="6F4FD49F"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941C56E"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25</w:t>
            </w:r>
          </w:p>
        </w:tc>
        <w:tc>
          <w:tcPr>
            <w:tcW w:w="3820" w:type="dxa"/>
            <w:tcBorders>
              <w:top w:val="nil"/>
              <w:left w:val="nil"/>
              <w:bottom w:val="single" w:sz="4" w:space="0" w:color="auto"/>
              <w:right w:val="single" w:sz="4" w:space="0" w:color="auto"/>
            </w:tcBorders>
            <w:shd w:val="clear" w:color="auto" w:fill="auto"/>
            <w:noWrap/>
            <w:vAlign w:val="bottom"/>
            <w:hideMark/>
          </w:tcPr>
          <w:p w14:paraId="4B3FFA22"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44-153 Trachy, ul. Raciborska 29</w:t>
            </w:r>
          </w:p>
        </w:tc>
        <w:tc>
          <w:tcPr>
            <w:tcW w:w="960" w:type="dxa"/>
            <w:tcBorders>
              <w:top w:val="nil"/>
              <w:left w:val="nil"/>
              <w:bottom w:val="single" w:sz="4" w:space="0" w:color="auto"/>
              <w:right w:val="single" w:sz="4" w:space="0" w:color="auto"/>
            </w:tcBorders>
            <w:shd w:val="clear" w:color="000000" w:fill="D9D9D9"/>
            <w:noWrap/>
            <w:vAlign w:val="bottom"/>
            <w:hideMark/>
          </w:tcPr>
          <w:p w14:paraId="706BB6C7" w14:textId="77777777" w:rsidR="002C2437" w:rsidRPr="002C2437" w:rsidRDefault="002C2437" w:rsidP="002C2437">
            <w:pPr>
              <w:widowControl/>
              <w:spacing w:line="240" w:lineRule="auto"/>
              <w:jc w:val="center"/>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20,4</w:t>
            </w:r>
          </w:p>
        </w:tc>
      </w:tr>
      <w:tr w:rsidR="002C2437" w:rsidRPr="002C2437" w14:paraId="3194845C"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649CB9FE"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26</w:t>
            </w:r>
          </w:p>
        </w:tc>
        <w:tc>
          <w:tcPr>
            <w:tcW w:w="3820" w:type="dxa"/>
            <w:tcBorders>
              <w:top w:val="nil"/>
              <w:left w:val="nil"/>
              <w:bottom w:val="single" w:sz="4" w:space="0" w:color="auto"/>
              <w:right w:val="single" w:sz="4" w:space="0" w:color="auto"/>
            </w:tcBorders>
            <w:shd w:val="clear" w:color="auto" w:fill="auto"/>
            <w:noWrap/>
            <w:vAlign w:val="bottom"/>
            <w:hideMark/>
          </w:tcPr>
          <w:p w14:paraId="6B982435"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44-156 Sierakowice, ul. Wiejska 18</w:t>
            </w:r>
          </w:p>
        </w:tc>
        <w:tc>
          <w:tcPr>
            <w:tcW w:w="960" w:type="dxa"/>
            <w:tcBorders>
              <w:top w:val="nil"/>
              <w:left w:val="nil"/>
              <w:bottom w:val="single" w:sz="4" w:space="0" w:color="auto"/>
              <w:right w:val="single" w:sz="4" w:space="0" w:color="auto"/>
            </w:tcBorders>
            <w:shd w:val="clear" w:color="000000" w:fill="D9D9D9"/>
            <w:noWrap/>
            <w:vAlign w:val="bottom"/>
            <w:hideMark/>
          </w:tcPr>
          <w:p w14:paraId="46B1E46A" w14:textId="77777777" w:rsidR="002C2437" w:rsidRPr="002C2437" w:rsidRDefault="002C2437" w:rsidP="002C2437">
            <w:pPr>
              <w:widowControl/>
              <w:spacing w:line="240" w:lineRule="auto"/>
              <w:jc w:val="center"/>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18,6</w:t>
            </w:r>
          </w:p>
        </w:tc>
      </w:tr>
      <w:tr w:rsidR="002C2437" w:rsidRPr="002C2437" w14:paraId="4BCB5B51"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29A68CB3"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27</w:t>
            </w:r>
          </w:p>
        </w:tc>
        <w:tc>
          <w:tcPr>
            <w:tcW w:w="3820" w:type="dxa"/>
            <w:tcBorders>
              <w:top w:val="nil"/>
              <w:left w:val="nil"/>
              <w:bottom w:val="single" w:sz="4" w:space="0" w:color="auto"/>
              <w:right w:val="single" w:sz="4" w:space="0" w:color="auto"/>
            </w:tcBorders>
            <w:shd w:val="clear" w:color="auto" w:fill="auto"/>
            <w:noWrap/>
            <w:vAlign w:val="bottom"/>
            <w:hideMark/>
          </w:tcPr>
          <w:p w14:paraId="7570693E"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44-156 Sierakowice, ul. Kozielska 20</w:t>
            </w:r>
          </w:p>
        </w:tc>
        <w:tc>
          <w:tcPr>
            <w:tcW w:w="960" w:type="dxa"/>
            <w:tcBorders>
              <w:top w:val="nil"/>
              <w:left w:val="nil"/>
              <w:bottom w:val="single" w:sz="4" w:space="0" w:color="auto"/>
              <w:right w:val="single" w:sz="4" w:space="0" w:color="auto"/>
            </w:tcBorders>
            <w:shd w:val="clear" w:color="000000" w:fill="D9D9D9"/>
            <w:noWrap/>
            <w:vAlign w:val="bottom"/>
            <w:hideMark/>
          </w:tcPr>
          <w:p w14:paraId="748274E5" w14:textId="77777777" w:rsidR="002C2437" w:rsidRPr="002C2437" w:rsidRDefault="002C2437" w:rsidP="002C2437">
            <w:pPr>
              <w:widowControl/>
              <w:spacing w:line="240" w:lineRule="auto"/>
              <w:jc w:val="center"/>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15</w:t>
            </w:r>
          </w:p>
        </w:tc>
      </w:tr>
      <w:tr w:rsidR="002C2437" w:rsidRPr="002C2437" w14:paraId="357254F3"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537B2271"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28</w:t>
            </w:r>
          </w:p>
        </w:tc>
        <w:tc>
          <w:tcPr>
            <w:tcW w:w="3820" w:type="dxa"/>
            <w:tcBorders>
              <w:top w:val="nil"/>
              <w:left w:val="nil"/>
              <w:bottom w:val="single" w:sz="4" w:space="0" w:color="auto"/>
              <w:right w:val="single" w:sz="4" w:space="0" w:color="auto"/>
            </w:tcBorders>
            <w:shd w:val="clear" w:color="auto" w:fill="auto"/>
            <w:noWrap/>
            <w:vAlign w:val="bottom"/>
            <w:hideMark/>
          </w:tcPr>
          <w:p w14:paraId="35E53818"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44-153 Sośnicowice, ul. Kozielska 5H</w:t>
            </w:r>
          </w:p>
        </w:tc>
        <w:tc>
          <w:tcPr>
            <w:tcW w:w="960" w:type="dxa"/>
            <w:tcBorders>
              <w:top w:val="nil"/>
              <w:left w:val="nil"/>
              <w:bottom w:val="single" w:sz="4" w:space="0" w:color="auto"/>
              <w:right w:val="single" w:sz="4" w:space="0" w:color="auto"/>
            </w:tcBorders>
            <w:shd w:val="clear" w:color="000000" w:fill="D9D9D9"/>
            <w:noWrap/>
            <w:vAlign w:val="bottom"/>
            <w:hideMark/>
          </w:tcPr>
          <w:p w14:paraId="35A5D1E7" w14:textId="77777777" w:rsidR="002C2437" w:rsidRPr="002C2437" w:rsidRDefault="002C2437" w:rsidP="002C2437">
            <w:pPr>
              <w:widowControl/>
              <w:spacing w:line="240" w:lineRule="auto"/>
              <w:jc w:val="center"/>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13,6</w:t>
            </w:r>
          </w:p>
        </w:tc>
      </w:tr>
      <w:tr w:rsidR="002C2437" w:rsidRPr="002C2437" w14:paraId="7BF6DBF6"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7E31B36F"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29</w:t>
            </w:r>
          </w:p>
        </w:tc>
        <w:tc>
          <w:tcPr>
            <w:tcW w:w="3820" w:type="dxa"/>
            <w:tcBorders>
              <w:top w:val="nil"/>
              <w:left w:val="nil"/>
              <w:bottom w:val="single" w:sz="4" w:space="0" w:color="auto"/>
              <w:right w:val="single" w:sz="4" w:space="0" w:color="auto"/>
            </w:tcBorders>
            <w:shd w:val="clear" w:color="auto" w:fill="auto"/>
            <w:noWrap/>
            <w:vAlign w:val="bottom"/>
            <w:hideMark/>
          </w:tcPr>
          <w:p w14:paraId="53BD9C43"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44-156 Rachowice, ul. Wiejska 25</w:t>
            </w:r>
          </w:p>
        </w:tc>
        <w:tc>
          <w:tcPr>
            <w:tcW w:w="960" w:type="dxa"/>
            <w:tcBorders>
              <w:top w:val="nil"/>
              <w:left w:val="nil"/>
              <w:bottom w:val="single" w:sz="4" w:space="0" w:color="auto"/>
              <w:right w:val="single" w:sz="4" w:space="0" w:color="auto"/>
            </w:tcBorders>
            <w:shd w:val="clear" w:color="000000" w:fill="D9D9D9"/>
            <w:noWrap/>
            <w:vAlign w:val="bottom"/>
            <w:hideMark/>
          </w:tcPr>
          <w:p w14:paraId="2C20A8C2" w14:textId="77777777" w:rsidR="002C2437" w:rsidRPr="002C2437" w:rsidRDefault="002C2437" w:rsidP="002C2437">
            <w:pPr>
              <w:widowControl/>
              <w:spacing w:line="240" w:lineRule="auto"/>
              <w:jc w:val="center"/>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19,5</w:t>
            </w:r>
          </w:p>
        </w:tc>
      </w:tr>
      <w:tr w:rsidR="002C2437" w:rsidRPr="002C2437" w14:paraId="7FF35ACA"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48616321"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30</w:t>
            </w:r>
          </w:p>
        </w:tc>
        <w:tc>
          <w:tcPr>
            <w:tcW w:w="3820" w:type="dxa"/>
            <w:tcBorders>
              <w:top w:val="nil"/>
              <w:left w:val="nil"/>
              <w:bottom w:val="single" w:sz="4" w:space="0" w:color="auto"/>
              <w:right w:val="single" w:sz="4" w:space="0" w:color="auto"/>
            </w:tcBorders>
            <w:shd w:val="clear" w:color="auto" w:fill="auto"/>
            <w:noWrap/>
            <w:vAlign w:val="bottom"/>
            <w:hideMark/>
          </w:tcPr>
          <w:p w14:paraId="5B24BF14"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44-156 Sierakowice, ul. Kozielska 69E</w:t>
            </w:r>
          </w:p>
        </w:tc>
        <w:tc>
          <w:tcPr>
            <w:tcW w:w="960" w:type="dxa"/>
            <w:tcBorders>
              <w:top w:val="nil"/>
              <w:left w:val="nil"/>
              <w:bottom w:val="single" w:sz="4" w:space="0" w:color="auto"/>
              <w:right w:val="single" w:sz="4" w:space="0" w:color="auto"/>
            </w:tcBorders>
            <w:shd w:val="clear" w:color="000000" w:fill="D9D9D9"/>
            <w:noWrap/>
            <w:vAlign w:val="bottom"/>
            <w:hideMark/>
          </w:tcPr>
          <w:p w14:paraId="2BC35728" w14:textId="77777777" w:rsidR="002C2437" w:rsidRPr="002C2437" w:rsidRDefault="002C2437" w:rsidP="002C2437">
            <w:pPr>
              <w:widowControl/>
              <w:spacing w:line="240" w:lineRule="auto"/>
              <w:jc w:val="center"/>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21,5</w:t>
            </w:r>
          </w:p>
        </w:tc>
      </w:tr>
      <w:tr w:rsidR="002C2437" w:rsidRPr="002C2437" w14:paraId="6B599B01" w14:textId="77777777" w:rsidTr="002C2437">
        <w:trPr>
          <w:trHeight w:val="30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14:paraId="35EEFF9A" w14:textId="77777777" w:rsidR="002C2437" w:rsidRPr="002C2437" w:rsidRDefault="002C2437" w:rsidP="002C2437">
            <w:pPr>
              <w:widowControl/>
              <w:spacing w:line="240" w:lineRule="auto"/>
              <w:jc w:val="righ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31</w:t>
            </w:r>
          </w:p>
        </w:tc>
        <w:tc>
          <w:tcPr>
            <w:tcW w:w="3820" w:type="dxa"/>
            <w:tcBorders>
              <w:top w:val="nil"/>
              <w:left w:val="nil"/>
              <w:bottom w:val="single" w:sz="4" w:space="0" w:color="auto"/>
              <w:right w:val="single" w:sz="4" w:space="0" w:color="auto"/>
            </w:tcBorders>
            <w:shd w:val="clear" w:color="auto" w:fill="auto"/>
            <w:noWrap/>
            <w:vAlign w:val="bottom"/>
            <w:hideMark/>
          </w:tcPr>
          <w:p w14:paraId="2CD0997A" w14:textId="77777777" w:rsidR="002C2437" w:rsidRPr="002C2437" w:rsidRDefault="002C2437" w:rsidP="002C2437">
            <w:pPr>
              <w:widowControl/>
              <w:spacing w:line="240" w:lineRule="auto"/>
              <w:jc w:val="left"/>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44-153 Bargłówka, ul. Raciborska 13</w:t>
            </w:r>
          </w:p>
        </w:tc>
        <w:tc>
          <w:tcPr>
            <w:tcW w:w="960" w:type="dxa"/>
            <w:tcBorders>
              <w:top w:val="nil"/>
              <w:left w:val="nil"/>
              <w:bottom w:val="single" w:sz="4" w:space="0" w:color="auto"/>
              <w:right w:val="single" w:sz="4" w:space="0" w:color="auto"/>
            </w:tcBorders>
            <w:shd w:val="clear" w:color="000000" w:fill="D9D9D9"/>
            <w:noWrap/>
            <w:vAlign w:val="bottom"/>
            <w:hideMark/>
          </w:tcPr>
          <w:p w14:paraId="599CB1B0" w14:textId="77777777" w:rsidR="002C2437" w:rsidRPr="002C2437" w:rsidRDefault="002C2437" w:rsidP="002C2437">
            <w:pPr>
              <w:widowControl/>
              <w:spacing w:line="240" w:lineRule="auto"/>
              <w:jc w:val="center"/>
              <w:rPr>
                <w:rFonts w:ascii="Verdana" w:eastAsia="Times New Roman" w:hAnsi="Verdana" w:cs="Calibri"/>
                <w:color w:val="000000"/>
                <w:sz w:val="16"/>
                <w:szCs w:val="16"/>
                <w:lang w:eastAsia="pl-PL"/>
              </w:rPr>
            </w:pPr>
            <w:r w:rsidRPr="002C2437">
              <w:rPr>
                <w:rFonts w:ascii="Verdana" w:eastAsia="Times New Roman" w:hAnsi="Verdana" w:cs="Calibri"/>
                <w:color w:val="000000"/>
                <w:sz w:val="16"/>
                <w:szCs w:val="16"/>
                <w:lang w:eastAsia="pl-PL"/>
              </w:rPr>
              <w:t>18,4</w:t>
            </w:r>
          </w:p>
        </w:tc>
      </w:tr>
      <w:tr w:rsidR="002C2437" w:rsidRPr="002C2437" w14:paraId="44B9EC3C" w14:textId="77777777" w:rsidTr="002C2437">
        <w:trPr>
          <w:trHeight w:val="300"/>
        </w:trPr>
        <w:tc>
          <w:tcPr>
            <w:tcW w:w="4300" w:type="dxa"/>
            <w:gridSpan w:val="2"/>
            <w:tcBorders>
              <w:top w:val="nil"/>
              <w:left w:val="nil"/>
              <w:bottom w:val="nil"/>
              <w:right w:val="nil"/>
            </w:tcBorders>
            <w:shd w:val="clear" w:color="000000" w:fill="375623"/>
            <w:noWrap/>
            <w:vAlign w:val="bottom"/>
            <w:hideMark/>
          </w:tcPr>
          <w:p w14:paraId="679C6F0B" w14:textId="77777777" w:rsidR="002C2437" w:rsidRPr="002C2437" w:rsidRDefault="002C2437" w:rsidP="002C2437">
            <w:pPr>
              <w:widowControl/>
              <w:spacing w:line="240" w:lineRule="auto"/>
              <w:jc w:val="center"/>
              <w:rPr>
                <w:rFonts w:ascii="Verdana" w:eastAsia="Times New Roman" w:hAnsi="Verdana" w:cs="Calibri"/>
                <w:color w:val="FFFFFF"/>
                <w:sz w:val="16"/>
                <w:szCs w:val="16"/>
                <w:lang w:eastAsia="pl-PL"/>
              </w:rPr>
            </w:pPr>
            <w:r w:rsidRPr="002C2437">
              <w:rPr>
                <w:rFonts w:ascii="Verdana" w:eastAsia="Times New Roman" w:hAnsi="Verdana" w:cs="Calibri"/>
                <w:color w:val="FFFFFF"/>
                <w:sz w:val="16"/>
                <w:szCs w:val="16"/>
                <w:lang w:eastAsia="pl-PL"/>
              </w:rPr>
              <w:t>SUMA</w:t>
            </w:r>
          </w:p>
        </w:tc>
        <w:tc>
          <w:tcPr>
            <w:tcW w:w="960" w:type="dxa"/>
            <w:tcBorders>
              <w:top w:val="nil"/>
              <w:left w:val="nil"/>
              <w:bottom w:val="nil"/>
              <w:right w:val="nil"/>
            </w:tcBorders>
            <w:shd w:val="clear" w:color="000000" w:fill="375623"/>
            <w:noWrap/>
            <w:vAlign w:val="bottom"/>
            <w:hideMark/>
          </w:tcPr>
          <w:p w14:paraId="775CF899" w14:textId="77777777" w:rsidR="002C2437" w:rsidRPr="002C2437" w:rsidRDefault="002C2437" w:rsidP="002C2437">
            <w:pPr>
              <w:widowControl/>
              <w:spacing w:line="240" w:lineRule="auto"/>
              <w:jc w:val="right"/>
              <w:rPr>
                <w:rFonts w:ascii="Verdana" w:eastAsia="Times New Roman" w:hAnsi="Verdana" w:cs="Calibri"/>
                <w:color w:val="FFFFFF"/>
                <w:sz w:val="16"/>
                <w:szCs w:val="16"/>
                <w:lang w:eastAsia="pl-PL"/>
              </w:rPr>
            </w:pPr>
            <w:r w:rsidRPr="002C2437">
              <w:rPr>
                <w:rFonts w:ascii="Verdana" w:eastAsia="Times New Roman" w:hAnsi="Verdana" w:cs="Calibri"/>
                <w:color w:val="FFFFFF"/>
                <w:sz w:val="16"/>
                <w:szCs w:val="16"/>
                <w:lang w:eastAsia="pl-PL"/>
              </w:rPr>
              <w:t>521,45</w:t>
            </w:r>
          </w:p>
        </w:tc>
      </w:tr>
    </w:tbl>
    <w:p w14:paraId="49B264EB" w14:textId="77777777" w:rsidR="00E14587" w:rsidRDefault="00E14587" w:rsidP="00E14587">
      <w:pPr>
        <w:tabs>
          <w:tab w:val="left" w:pos="1992"/>
        </w:tabs>
        <w:rPr>
          <w:sz w:val="18"/>
        </w:rPr>
      </w:pPr>
    </w:p>
    <w:p w14:paraId="60AED9EC" w14:textId="77777777" w:rsidR="00B716FA" w:rsidRDefault="00B716FA" w:rsidP="00E14587">
      <w:pPr>
        <w:tabs>
          <w:tab w:val="left" w:pos="1992"/>
        </w:tabs>
        <w:rPr>
          <w:sz w:val="18"/>
        </w:rPr>
      </w:pPr>
    </w:p>
    <w:p w14:paraId="2EEB09CD" w14:textId="7568512A" w:rsidR="00B716FA" w:rsidRDefault="00B716FA" w:rsidP="00E14587">
      <w:pPr>
        <w:tabs>
          <w:tab w:val="left" w:pos="1992"/>
        </w:tabs>
        <w:rPr>
          <w:sz w:val="18"/>
        </w:rPr>
      </w:pPr>
    </w:p>
    <w:p w14:paraId="3DFEB038" w14:textId="77777777" w:rsidR="00802C92" w:rsidRDefault="00802C92" w:rsidP="00E14587">
      <w:pPr>
        <w:tabs>
          <w:tab w:val="left" w:pos="1992"/>
        </w:tabs>
        <w:rPr>
          <w:sz w:val="18"/>
        </w:rPr>
      </w:pPr>
    </w:p>
    <w:sectPr w:rsidR="00802C92" w:rsidSect="00CC1A0D">
      <w:headerReference w:type="default" r:id="rId16"/>
      <w:footerReference w:type="default" r:id="rId17"/>
      <w:headerReference w:type="first" r:id="rId18"/>
      <w:footerReference w:type="first" r:id="rId19"/>
      <w:type w:val="continuous"/>
      <w:pgSz w:w="11910" w:h="16850"/>
      <w:pgMar w:top="1545" w:right="1280" w:bottom="800" w:left="1562" w:header="426" w:footer="602"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FB6BF1" w14:textId="77777777" w:rsidR="00D82E6A" w:rsidRDefault="00D82E6A">
      <w:pPr>
        <w:spacing w:line="240" w:lineRule="auto"/>
      </w:pPr>
      <w:r>
        <w:separator/>
      </w:r>
    </w:p>
  </w:endnote>
  <w:endnote w:type="continuationSeparator" w:id="0">
    <w:p w14:paraId="102BA717" w14:textId="77777777" w:rsidR="00D82E6A" w:rsidRDefault="00D82E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4Ao00">
    <w:panose1 w:val="00000000000000000000"/>
    <w:charset w:val="EE"/>
    <w:family w:val="auto"/>
    <w:notTrueType/>
    <w:pitch w:val="default"/>
    <w:sig w:usb0="00000005" w:usb1="00000000" w:usb2="00000000" w:usb3="00000000" w:csb0="00000002" w:csb1="00000000"/>
  </w:font>
  <w:font w:name="F">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ArialMT">
    <w:panose1 w:val="00000000000000000000"/>
    <w:charset w:val="80"/>
    <w:family w:val="auto"/>
    <w:notTrueType/>
    <w:pitch w:val="default"/>
    <w:sig w:usb0="00000005" w:usb1="08070000" w:usb2="00000010" w:usb3="00000000" w:csb0="00020002"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eco">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7277683"/>
      <w:docPartObj>
        <w:docPartGallery w:val="Page Numbers (Bottom of Page)"/>
        <w:docPartUnique/>
      </w:docPartObj>
    </w:sdtPr>
    <w:sdtEndPr/>
    <w:sdtContent>
      <w:p w14:paraId="6566296A" w14:textId="77777777" w:rsidR="002C2437" w:rsidRDefault="002C2437" w:rsidP="008A2DF3">
        <w:pPr>
          <w:pStyle w:val="Stopka"/>
          <w:pBdr>
            <w:top w:val="single" w:sz="4" w:space="1" w:color="auto"/>
          </w:pBdr>
          <w:jc w:val="right"/>
        </w:pPr>
        <w:r>
          <w:t xml:space="preserve">Strona | </w:t>
        </w:r>
        <w:r>
          <w:fldChar w:fldCharType="begin"/>
        </w:r>
        <w:r>
          <w:instrText>PAGE   \* MERGEFORMAT</w:instrText>
        </w:r>
        <w:r>
          <w:fldChar w:fldCharType="separate"/>
        </w:r>
        <w:r>
          <w:rPr>
            <w:noProof/>
          </w:rPr>
          <w:t>23</w:t>
        </w:r>
        <w:r>
          <w:rPr>
            <w:noProof/>
          </w:rPr>
          <w:fldChar w:fldCharType="end"/>
        </w:r>
        <w:r>
          <w:t xml:space="preserve"> </w:t>
        </w:r>
      </w:p>
    </w:sdtContent>
  </w:sdt>
  <w:p w14:paraId="1B4FACD0" w14:textId="77777777" w:rsidR="002C2437" w:rsidRDefault="002C2437">
    <w:pPr>
      <w:pStyle w:val="Tekstpodstawowy"/>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DAD16" w14:textId="77777777" w:rsidR="002C2437" w:rsidRPr="007E1468" w:rsidRDefault="002C2437" w:rsidP="007E1468">
    <w:pPr>
      <w:pStyle w:val="Stopka"/>
      <w:jc w:val="center"/>
      <w:rPr>
        <w:rFonts w:ascii="Georgia" w:hAnsi="Georgia"/>
      </w:rPr>
    </w:pPr>
    <w:r>
      <w:rPr>
        <w:rFonts w:ascii="Georgia" w:hAnsi="Georgia"/>
      </w:rPr>
      <w:t>Luty</w:t>
    </w:r>
    <w:r w:rsidRPr="007E1468">
      <w:rPr>
        <w:rFonts w:ascii="Georgia" w:hAnsi="Georgia"/>
      </w:rPr>
      <w:t xml:space="preserve"> 201</w:t>
    </w:r>
    <w:r>
      <w:rPr>
        <w:rFonts w:ascii="Georgia" w:hAnsi="Georgia"/>
      </w:rPr>
      <w:t>7</w:t>
    </w:r>
    <w:r w:rsidRPr="007E1468">
      <w:rPr>
        <w:rFonts w:ascii="Georgia" w:hAnsi="Georgia"/>
      </w:rPr>
      <w:t xml:space="preserve"> 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E54265" w14:textId="77777777" w:rsidR="00D82E6A" w:rsidRDefault="00D82E6A">
      <w:pPr>
        <w:spacing w:line="240" w:lineRule="auto"/>
      </w:pPr>
      <w:r>
        <w:separator/>
      </w:r>
    </w:p>
  </w:footnote>
  <w:footnote w:type="continuationSeparator" w:id="0">
    <w:p w14:paraId="58D83E40" w14:textId="77777777" w:rsidR="00D82E6A" w:rsidRDefault="00D82E6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2768B" w14:textId="39A1590A" w:rsidR="002C2437" w:rsidRDefault="007E1873" w:rsidP="00AE1B0B">
    <w:pPr>
      <w:pStyle w:val="Nagwek"/>
      <w:jc w:val="center"/>
    </w:pPr>
    <w:r>
      <w:rPr>
        <w:noProof/>
      </w:rPr>
      <w:drawing>
        <wp:inline distT="0" distB="0" distL="0" distR="0" wp14:anchorId="3D6A6EC9" wp14:editId="37FFF1B5">
          <wp:extent cx="5758180" cy="582295"/>
          <wp:effectExtent l="0" t="0" r="0" b="825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8180" cy="5822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53A07" w14:textId="77777777" w:rsidR="002C2437" w:rsidRDefault="002C2437" w:rsidP="00534B8F">
    <w:pPr>
      <w:tabs>
        <w:tab w:val="center" w:pos="4536"/>
        <w:tab w:val="right" w:pos="9072"/>
      </w:tabs>
      <w:spacing w:before="284" w:line="240" w:lineRule="auto"/>
    </w:pPr>
    <w:r>
      <w:rPr>
        <w:noProof/>
        <w:lang w:eastAsia="pl-PL"/>
      </w:rPr>
      <w:drawing>
        <wp:inline distT="0" distB="0" distL="0" distR="0" wp14:anchorId="7FFC2547" wp14:editId="072F09E9">
          <wp:extent cx="5760720" cy="507233"/>
          <wp:effectExtent l="0" t="0" r="0" b="0"/>
          <wp:docPr id="5" name="image03.jpg" descr="EFRR_3_logotypy"/>
          <wp:cNvGraphicFramePr/>
          <a:graphic xmlns:a="http://schemas.openxmlformats.org/drawingml/2006/main">
            <a:graphicData uri="http://schemas.openxmlformats.org/drawingml/2006/picture">
              <pic:pic xmlns:pic="http://schemas.openxmlformats.org/drawingml/2006/picture">
                <pic:nvPicPr>
                  <pic:cNvPr id="0" name="image03.jpg" descr="EFRR_3_logotypy"/>
                  <pic:cNvPicPr preferRelativeResize="0"/>
                </pic:nvPicPr>
                <pic:blipFill>
                  <a:blip r:embed="rId1"/>
                  <a:srcRect/>
                  <a:stretch>
                    <a:fillRect/>
                  </a:stretch>
                </pic:blipFill>
                <pic:spPr>
                  <a:xfrm>
                    <a:off x="0" y="0"/>
                    <a:ext cx="5760720" cy="507233"/>
                  </a:xfrm>
                  <a:prstGeom prst="rect">
                    <a:avLst/>
                  </a:prstGeom>
                  <a:ln/>
                </pic:spPr>
              </pic:pic>
            </a:graphicData>
          </a:graphic>
        </wp:inline>
      </w:drawing>
    </w:r>
  </w:p>
  <w:p w14:paraId="35BFD95D" w14:textId="77777777" w:rsidR="002C2437" w:rsidRPr="00633E94" w:rsidRDefault="002C2437" w:rsidP="007E41FA">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168F8"/>
    <w:multiLevelType w:val="multilevel"/>
    <w:tmpl w:val="3B4EA8FA"/>
    <w:lvl w:ilvl="0">
      <w:start w:val="1"/>
      <w:numFmt w:val="upperRoman"/>
      <w:pStyle w:val="Nagwek1"/>
      <w:lvlText w:val="%1"/>
      <w:lvlJc w:val="left"/>
      <w:pPr>
        <w:ind w:left="432" w:hanging="432"/>
      </w:pPr>
      <w:rPr>
        <w:rFonts w:hint="default"/>
        <w:color w:val="auto"/>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ascii="Georgia" w:hAnsi="Georgia"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1" w15:restartNumberingAfterBreak="0">
    <w:nsid w:val="02D37732"/>
    <w:multiLevelType w:val="multilevel"/>
    <w:tmpl w:val="1CCAF38C"/>
    <w:lvl w:ilvl="0">
      <w:start w:val="1"/>
      <w:numFmt w:val="upperRoman"/>
      <w:lvlText w:val="%1."/>
      <w:lvlJc w:val="left"/>
      <w:pPr>
        <w:ind w:left="1080"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7A473E"/>
    <w:multiLevelType w:val="multilevel"/>
    <w:tmpl w:val="1CCAF38C"/>
    <w:lvl w:ilvl="0">
      <w:start w:val="1"/>
      <w:numFmt w:val="upperRoman"/>
      <w:lvlText w:val="%1."/>
      <w:lvlJc w:val="left"/>
      <w:pPr>
        <w:ind w:left="1080"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EB1E0B"/>
    <w:multiLevelType w:val="hybridMultilevel"/>
    <w:tmpl w:val="169CCA82"/>
    <w:lvl w:ilvl="0" w:tplc="908CF5F6">
      <w:start w:val="1"/>
      <w:numFmt w:val="lowerLetter"/>
      <w:lvlText w:val="%1."/>
      <w:lvlJc w:val="left"/>
      <w:pPr>
        <w:ind w:left="720" w:hanging="360"/>
      </w:pPr>
      <w:rPr>
        <w:rFonts w:asciiTheme="minorHAnsi" w:hAnsiTheme="minorHAnsi" w:cs="Times New Roman"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FCB1A63"/>
    <w:multiLevelType w:val="hybridMultilevel"/>
    <w:tmpl w:val="16DECA7A"/>
    <w:lvl w:ilvl="0" w:tplc="A2EE067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2980253"/>
    <w:multiLevelType w:val="multilevel"/>
    <w:tmpl w:val="399C6208"/>
    <w:styleLink w:val="WWNum30"/>
    <w:lvl w:ilvl="0">
      <w:numFmt w:val="bullet"/>
      <w:lvlText w:val="-"/>
      <w:lvlJc w:val="left"/>
      <w:pPr>
        <w:ind w:left="720" w:hanging="360"/>
      </w:pPr>
      <w:rPr>
        <w:rFonts w:ascii="Courier New" w:hAnsi="Courier New" w:cs="Courier New"/>
        <w:b/>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1543581A"/>
    <w:multiLevelType w:val="multilevel"/>
    <w:tmpl w:val="3EA8323E"/>
    <w:styleLink w:val="WWNum21"/>
    <w:lvl w:ilvl="0">
      <w:start w:val="1"/>
      <w:numFmt w:val="decimal"/>
      <w:lvlText w:val="%1"/>
      <w:lvlJc w:val="left"/>
      <w:pPr>
        <w:ind w:left="360" w:hanging="360"/>
      </w:pPr>
      <w:rPr>
        <w:b w:val="0"/>
      </w:rPr>
    </w:lvl>
    <w:lvl w:ilvl="1">
      <w:start w:val="4"/>
      <w:numFmt w:val="decimal"/>
      <w:lvlText w:val="%1.%2"/>
      <w:lvlJc w:val="left"/>
      <w:pPr>
        <w:ind w:left="360" w:hanging="360"/>
      </w:pPr>
      <w:rPr>
        <w:b w:val="0"/>
        <w:sz w:val="24"/>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 w15:restartNumberingAfterBreak="0">
    <w:nsid w:val="15E3690A"/>
    <w:multiLevelType w:val="multilevel"/>
    <w:tmpl w:val="C71646CE"/>
    <w:styleLink w:val="WWNum15"/>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645098B"/>
    <w:multiLevelType w:val="hybridMultilevel"/>
    <w:tmpl w:val="AABA2E9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C71535F"/>
    <w:multiLevelType w:val="multilevel"/>
    <w:tmpl w:val="72F48D20"/>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0" w15:restartNumberingAfterBreak="0">
    <w:nsid w:val="21E86B04"/>
    <w:multiLevelType w:val="multilevel"/>
    <w:tmpl w:val="83BADD6E"/>
    <w:styleLink w:val="WWNum23"/>
    <w:lvl w:ilvl="0">
      <w:start w:val="2"/>
      <w:numFmt w:val="upperRoman"/>
      <w:lvlText w:val="%1."/>
      <w:lvlJc w:val="left"/>
      <w:pPr>
        <w:ind w:left="1080" w:hanging="720"/>
      </w:pPr>
      <w:rPr>
        <w:rFonts w:cs="TT4Ao00"/>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5C5BCA"/>
    <w:multiLevelType w:val="hybridMultilevel"/>
    <w:tmpl w:val="4AF88BEE"/>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6A9504B"/>
    <w:multiLevelType w:val="multilevel"/>
    <w:tmpl w:val="1CCAF38C"/>
    <w:styleLink w:val="WWNum2"/>
    <w:lvl w:ilvl="0">
      <w:start w:val="1"/>
      <w:numFmt w:val="upperRoman"/>
      <w:lvlText w:val="%1."/>
      <w:lvlJc w:val="left"/>
      <w:pPr>
        <w:ind w:left="1080" w:hanging="72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7DA06A4"/>
    <w:multiLevelType w:val="multilevel"/>
    <w:tmpl w:val="082274C0"/>
    <w:styleLink w:val="WWNum5"/>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4" w15:restartNumberingAfterBreak="0">
    <w:nsid w:val="29E31376"/>
    <w:multiLevelType w:val="hybridMultilevel"/>
    <w:tmpl w:val="B0E6E43C"/>
    <w:lvl w:ilvl="0" w:tplc="64EAC1C0">
      <w:start w:val="1"/>
      <w:numFmt w:val="bullet"/>
      <w:lvlText w:val="-"/>
      <w:lvlJc w:val="left"/>
      <w:pPr>
        <w:ind w:left="1637" w:hanging="360"/>
      </w:pPr>
      <w:rPr>
        <w:rFonts w:asciiTheme="minorHAnsi" w:hAnsiTheme="minorHAnsi" w:hint="default"/>
      </w:rPr>
    </w:lvl>
    <w:lvl w:ilvl="1" w:tplc="04150003" w:tentative="1">
      <w:start w:val="1"/>
      <w:numFmt w:val="bullet"/>
      <w:lvlText w:val="o"/>
      <w:lvlJc w:val="left"/>
      <w:pPr>
        <w:ind w:left="2357" w:hanging="360"/>
      </w:pPr>
      <w:rPr>
        <w:rFonts w:ascii="Courier New" w:hAnsi="Courier New" w:cs="Courier New" w:hint="default"/>
      </w:rPr>
    </w:lvl>
    <w:lvl w:ilvl="2" w:tplc="04150005" w:tentative="1">
      <w:start w:val="1"/>
      <w:numFmt w:val="bullet"/>
      <w:lvlText w:val=""/>
      <w:lvlJc w:val="left"/>
      <w:pPr>
        <w:ind w:left="3077" w:hanging="360"/>
      </w:pPr>
      <w:rPr>
        <w:rFonts w:ascii="Wingdings" w:hAnsi="Wingdings" w:hint="default"/>
      </w:rPr>
    </w:lvl>
    <w:lvl w:ilvl="3" w:tplc="04150001" w:tentative="1">
      <w:start w:val="1"/>
      <w:numFmt w:val="bullet"/>
      <w:lvlText w:val=""/>
      <w:lvlJc w:val="left"/>
      <w:pPr>
        <w:ind w:left="3797" w:hanging="360"/>
      </w:pPr>
      <w:rPr>
        <w:rFonts w:ascii="Symbol" w:hAnsi="Symbol" w:hint="default"/>
      </w:rPr>
    </w:lvl>
    <w:lvl w:ilvl="4" w:tplc="04150003" w:tentative="1">
      <w:start w:val="1"/>
      <w:numFmt w:val="bullet"/>
      <w:lvlText w:val="o"/>
      <w:lvlJc w:val="left"/>
      <w:pPr>
        <w:ind w:left="4517" w:hanging="360"/>
      </w:pPr>
      <w:rPr>
        <w:rFonts w:ascii="Courier New" w:hAnsi="Courier New" w:cs="Courier New" w:hint="default"/>
      </w:rPr>
    </w:lvl>
    <w:lvl w:ilvl="5" w:tplc="04150005" w:tentative="1">
      <w:start w:val="1"/>
      <w:numFmt w:val="bullet"/>
      <w:lvlText w:val=""/>
      <w:lvlJc w:val="left"/>
      <w:pPr>
        <w:ind w:left="5237" w:hanging="360"/>
      </w:pPr>
      <w:rPr>
        <w:rFonts w:ascii="Wingdings" w:hAnsi="Wingdings" w:hint="default"/>
      </w:rPr>
    </w:lvl>
    <w:lvl w:ilvl="6" w:tplc="04150001" w:tentative="1">
      <w:start w:val="1"/>
      <w:numFmt w:val="bullet"/>
      <w:lvlText w:val=""/>
      <w:lvlJc w:val="left"/>
      <w:pPr>
        <w:ind w:left="5957" w:hanging="360"/>
      </w:pPr>
      <w:rPr>
        <w:rFonts w:ascii="Symbol" w:hAnsi="Symbol" w:hint="default"/>
      </w:rPr>
    </w:lvl>
    <w:lvl w:ilvl="7" w:tplc="04150003" w:tentative="1">
      <w:start w:val="1"/>
      <w:numFmt w:val="bullet"/>
      <w:lvlText w:val="o"/>
      <w:lvlJc w:val="left"/>
      <w:pPr>
        <w:ind w:left="6677" w:hanging="360"/>
      </w:pPr>
      <w:rPr>
        <w:rFonts w:ascii="Courier New" w:hAnsi="Courier New" w:cs="Courier New" w:hint="default"/>
      </w:rPr>
    </w:lvl>
    <w:lvl w:ilvl="8" w:tplc="04150005" w:tentative="1">
      <w:start w:val="1"/>
      <w:numFmt w:val="bullet"/>
      <w:lvlText w:val=""/>
      <w:lvlJc w:val="left"/>
      <w:pPr>
        <w:ind w:left="7397" w:hanging="360"/>
      </w:pPr>
      <w:rPr>
        <w:rFonts w:ascii="Wingdings" w:hAnsi="Wingdings" w:hint="default"/>
      </w:rPr>
    </w:lvl>
  </w:abstractNum>
  <w:abstractNum w:abstractNumId="15" w15:restartNumberingAfterBreak="1">
    <w:nsid w:val="2BDA7292"/>
    <w:multiLevelType w:val="hybridMultilevel"/>
    <w:tmpl w:val="8AF09CC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B52E62"/>
    <w:multiLevelType w:val="hybridMultilevel"/>
    <w:tmpl w:val="6756EF64"/>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DBA7B6C"/>
    <w:multiLevelType w:val="hybridMultilevel"/>
    <w:tmpl w:val="84A4F9F2"/>
    <w:lvl w:ilvl="0" w:tplc="6102DF46">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15:restartNumberingAfterBreak="0">
    <w:nsid w:val="2DF300A1"/>
    <w:multiLevelType w:val="hybridMultilevel"/>
    <w:tmpl w:val="86A857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F3D7527"/>
    <w:multiLevelType w:val="multilevel"/>
    <w:tmpl w:val="55341C86"/>
    <w:styleLink w:val="WWNum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67B4DAB"/>
    <w:multiLevelType w:val="hybridMultilevel"/>
    <w:tmpl w:val="D7182EE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8103EB"/>
    <w:multiLevelType w:val="hybridMultilevel"/>
    <w:tmpl w:val="FFA8538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A866D73"/>
    <w:multiLevelType w:val="hybridMultilevel"/>
    <w:tmpl w:val="0406A86A"/>
    <w:lvl w:ilvl="0" w:tplc="616000A8">
      <w:start w:val="1"/>
      <w:numFmt w:val="low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BDC1957"/>
    <w:multiLevelType w:val="multilevel"/>
    <w:tmpl w:val="B54498F8"/>
    <w:styleLink w:val="WWNum7"/>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4" w15:restartNumberingAfterBreak="0">
    <w:nsid w:val="3CF82715"/>
    <w:multiLevelType w:val="multilevel"/>
    <w:tmpl w:val="17904A26"/>
    <w:styleLink w:val="WWNum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FC2355D"/>
    <w:multiLevelType w:val="hybridMultilevel"/>
    <w:tmpl w:val="F578C1EA"/>
    <w:lvl w:ilvl="0" w:tplc="A2EE0676">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401702C3"/>
    <w:multiLevelType w:val="multilevel"/>
    <w:tmpl w:val="4A2E58CC"/>
    <w:styleLink w:val="WWNum10"/>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7" w15:restartNumberingAfterBreak="0">
    <w:nsid w:val="40596951"/>
    <w:multiLevelType w:val="multilevel"/>
    <w:tmpl w:val="11FC4EC6"/>
    <w:styleLink w:val="WWNum17"/>
    <w:lvl w:ilvl="0">
      <w:start w:val="3"/>
      <w:numFmt w:val="decimal"/>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1">
    <w:nsid w:val="40DC747C"/>
    <w:multiLevelType w:val="hybridMultilevel"/>
    <w:tmpl w:val="04ACBAE4"/>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45B86F65"/>
    <w:multiLevelType w:val="hybridMultilevel"/>
    <w:tmpl w:val="4D123AC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6672D91"/>
    <w:multiLevelType w:val="multilevel"/>
    <w:tmpl w:val="BDD429A2"/>
    <w:styleLink w:val="WWNum13"/>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471240AE"/>
    <w:multiLevelType w:val="multilevel"/>
    <w:tmpl w:val="075A64E0"/>
    <w:styleLink w:val="WWNum6"/>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2" w15:restartNumberingAfterBreak="1">
    <w:nsid w:val="47E3105E"/>
    <w:multiLevelType w:val="hybridMultilevel"/>
    <w:tmpl w:val="14BA7ABA"/>
    <w:lvl w:ilvl="0" w:tplc="371EDBC0">
      <w:start w:val="1"/>
      <w:numFmt w:val="bullet"/>
      <w:lvlText w:val="▪"/>
      <w:lvlJc w:val="left"/>
      <w:pPr>
        <w:ind w:left="2025" w:hanging="360"/>
      </w:pPr>
      <w:rPr>
        <w:rFonts w:ascii="Calibri" w:hAnsi="Calibri" w:hint="default"/>
      </w:rPr>
    </w:lvl>
    <w:lvl w:ilvl="1" w:tplc="04150003" w:tentative="1">
      <w:start w:val="1"/>
      <w:numFmt w:val="bullet"/>
      <w:lvlText w:val="o"/>
      <w:lvlJc w:val="left"/>
      <w:pPr>
        <w:ind w:left="2745" w:hanging="360"/>
      </w:pPr>
      <w:rPr>
        <w:rFonts w:ascii="Courier New" w:hAnsi="Courier New" w:cs="Courier New" w:hint="default"/>
      </w:rPr>
    </w:lvl>
    <w:lvl w:ilvl="2" w:tplc="04150005" w:tentative="1">
      <w:start w:val="1"/>
      <w:numFmt w:val="bullet"/>
      <w:lvlText w:val=""/>
      <w:lvlJc w:val="left"/>
      <w:pPr>
        <w:ind w:left="3465" w:hanging="360"/>
      </w:pPr>
      <w:rPr>
        <w:rFonts w:ascii="Wingdings" w:hAnsi="Wingdings" w:hint="default"/>
      </w:rPr>
    </w:lvl>
    <w:lvl w:ilvl="3" w:tplc="04150001" w:tentative="1">
      <w:start w:val="1"/>
      <w:numFmt w:val="bullet"/>
      <w:lvlText w:val=""/>
      <w:lvlJc w:val="left"/>
      <w:pPr>
        <w:ind w:left="4185" w:hanging="360"/>
      </w:pPr>
      <w:rPr>
        <w:rFonts w:ascii="Symbol" w:hAnsi="Symbol" w:hint="default"/>
      </w:rPr>
    </w:lvl>
    <w:lvl w:ilvl="4" w:tplc="04150003" w:tentative="1">
      <w:start w:val="1"/>
      <w:numFmt w:val="bullet"/>
      <w:lvlText w:val="o"/>
      <w:lvlJc w:val="left"/>
      <w:pPr>
        <w:ind w:left="4905" w:hanging="360"/>
      </w:pPr>
      <w:rPr>
        <w:rFonts w:ascii="Courier New" w:hAnsi="Courier New" w:cs="Courier New" w:hint="default"/>
      </w:rPr>
    </w:lvl>
    <w:lvl w:ilvl="5" w:tplc="04150005" w:tentative="1">
      <w:start w:val="1"/>
      <w:numFmt w:val="bullet"/>
      <w:lvlText w:val=""/>
      <w:lvlJc w:val="left"/>
      <w:pPr>
        <w:ind w:left="5625" w:hanging="360"/>
      </w:pPr>
      <w:rPr>
        <w:rFonts w:ascii="Wingdings" w:hAnsi="Wingdings" w:hint="default"/>
      </w:rPr>
    </w:lvl>
    <w:lvl w:ilvl="6" w:tplc="04150001" w:tentative="1">
      <w:start w:val="1"/>
      <w:numFmt w:val="bullet"/>
      <w:lvlText w:val=""/>
      <w:lvlJc w:val="left"/>
      <w:pPr>
        <w:ind w:left="6345" w:hanging="360"/>
      </w:pPr>
      <w:rPr>
        <w:rFonts w:ascii="Symbol" w:hAnsi="Symbol" w:hint="default"/>
      </w:rPr>
    </w:lvl>
    <w:lvl w:ilvl="7" w:tplc="04150003" w:tentative="1">
      <w:start w:val="1"/>
      <w:numFmt w:val="bullet"/>
      <w:lvlText w:val="o"/>
      <w:lvlJc w:val="left"/>
      <w:pPr>
        <w:ind w:left="7065" w:hanging="360"/>
      </w:pPr>
      <w:rPr>
        <w:rFonts w:ascii="Courier New" w:hAnsi="Courier New" w:cs="Courier New" w:hint="default"/>
      </w:rPr>
    </w:lvl>
    <w:lvl w:ilvl="8" w:tplc="04150005" w:tentative="1">
      <w:start w:val="1"/>
      <w:numFmt w:val="bullet"/>
      <w:lvlText w:val=""/>
      <w:lvlJc w:val="left"/>
      <w:pPr>
        <w:ind w:left="7785" w:hanging="360"/>
      </w:pPr>
      <w:rPr>
        <w:rFonts w:ascii="Wingdings" w:hAnsi="Wingdings" w:hint="default"/>
      </w:rPr>
    </w:lvl>
  </w:abstractNum>
  <w:abstractNum w:abstractNumId="33" w15:restartNumberingAfterBreak="1">
    <w:nsid w:val="48842829"/>
    <w:multiLevelType w:val="hybridMultilevel"/>
    <w:tmpl w:val="ED125CC0"/>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49632B56"/>
    <w:multiLevelType w:val="multilevel"/>
    <w:tmpl w:val="898EAC30"/>
    <w:styleLink w:val="WWNum1"/>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4680" w:hanging="1440"/>
      </w:pPr>
    </w:lvl>
  </w:abstractNum>
  <w:abstractNum w:abstractNumId="35" w15:restartNumberingAfterBreak="0">
    <w:nsid w:val="4AA84F8A"/>
    <w:multiLevelType w:val="multilevel"/>
    <w:tmpl w:val="536CCF1A"/>
    <w:styleLink w:val="WWNum28"/>
    <w:lvl w:ilvl="0">
      <w:numFmt w:val="bullet"/>
      <w:lvlText w:val="-"/>
      <w:lvlJc w:val="left"/>
      <w:pPr>
        <w:ind w:left="720" w:hanging="360"/>
      </w:pPr>
      <w:rPr>
        <w:rFonts w:ascii="Courier New" w:hAnsi="Courier New" w:cs="Courier New"/>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6" w15:restartNumberingAfterBreak="0">
    <w:nsid w:val="4BEE40EA"/>
    <w:multiLevelType w:val="hybridMultilevel"/>
    <w:tmpl w:val="08ECB17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21C3CA7"/>
    <w:multiLevelType w:val="hybridMultilevel"/>
    <w:tmpl w:val="5FFEFFB4"/>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56F3E6B"/>
    <w:multiLevelType w:val="multilevel"/>
    <w:tmpl w:val="B1D6141A"/>
    <w:styleLink w:val="WWNum9"/>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9" w15:restartNumberingAfterBreak="0">
    <w:nsid w:val="57C27F5C"/>
    <w:multiLevelType w:val="multilevel"/>
    <w:tmpl w:val="9C525CB4"/>
    <w:styleLink w:val="WWNum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6" w:hanging="396"/>
      </w:pPr>
    </w:lvl>
    <w:lvl w:ilvl="3">
      <w:numFmt w:val="bullet"/>
      <w:lvlText w:val="•"/>
      <w:lvlJc w:val="left"/>
      <w:pPr>
        <w:ind w:left="2880" w:hanging="360"/>
      </w:pPr>
      <w:rPr>
        <w:rFonts w:ascii="Calibri" w:hAnsi="Calibri" w:cs="F"/>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1">
    <w:nsid w:val="58E33A5B"/>
    <w:multiLevelType w:val="hybridMultilevel"/>
    <w:tmpl w:val="DCB6CFC2"/>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59C768EA"/>
    <w:multiLevelType w:val="hybridMultilevel"/>
    <w:tmpl w:val="2F346D0E"/>
    <w:lvl w:ilvl="0" w:tplc="6102DF46">
      <w:start w:val="1"/>
      <w:numFmt w:val="bullet"/>
      <w:lvlText w:val="-"/>
      <w:lvlJc w:val="left"/>
      <w:pPr>
        <w:ind w:left="2734"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15:restartNumberingAfterBreak="0">
    <w:nsid w:val="5B5E6826"/>
    <w:multiLevelType w:val="multilevel"/>
    <w:tmpl w:val="9A3688D2"/>
    <w:styleLink w:val="WWNum16"/>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5B673DAE"/>
    <w:multiLevelType w:val="multilevel"/>
    <w:tmpl w:val="00E216C6"/>
    <w:styleLink w:val="WWNum14"/>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15:restartNumberingAfterBreak="0">
    <w:nsid w:val="5DE55653"/>
    <w:multiLevelType w:val="multilevel"/>
    <w:tmpl w:val="F15AA16C"/>
    <w:styleLink w:val="WWNum22"/>
    <w:lvl w:ilvl="0">
      <w:start w:val="1"/>
      <w:numFmt w:val="decimal"/>
      <w:lvlText w:val="%1."/>
      <w:lvlJc w:val="left"/>
      <w:pPr>
        <w:ind w:left="540" w:hanging="540"/>
      </w:pPr>
    </w:lvl>
    <w:lvl w:ilvl="1">
      <w:start w:val="4"/>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5" w15:restartNumberingAfterBreak="1">
    <w:nsid w:val="5E064592"/>
    <w:multiLevelType w:val="hybridMultilevel"/>
    <w:tmpl w:val="4A12F90A"/>
    <w:lvl w:ilvl="0" w:tplc="6102DF4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20A61FC"/>
    <w:multiLevelType w:val="multilevel"/>
    <w:tmpl w:val="8FB82F4E"/>
    <w:styleLink w:val="WWNum20"/>
    <w:lvl w:ilvl="0">
      <w:start w:val="1"/>
      <w:numFmt w:val="decimal"/>
      <w:lvlText w:val="%1."/>
      <w:lvlJc w:val="left"/>
      <w:pPr>
        <w:ind w:left="360" w:hanging="360"/>
      </w:pPr>
      <w:rPr>
        <w:b/>
      </w:rPr>
    </w:lvl>
    <w:lvl w:ilvl="1">
      <w:start w:val="2"/>
      <w:numFmt w:val="decimal"/>
      <w:lvlText w:val="%1.%2."/>
      <w:lvlJc w:val="left"/>
      <w:pPr>
        <w:ind w:left="360" w:hanging="360"/>
      </w:pPr>
      <w:rPr>
        <w:b/>
        <w:sz w:val="24"/>
      </w:rPr>
    </w:lvl>
    <w:lvl w:ilvl="2">
      <w:start w:val="1"/>
      <w:numFmt w:val="decimal"/>
      <w:lvlText w:val="%1.%2.%3."/>
      <w:lvlJc w:val="left"/>
      <w:pPr>
        <w:ind w:left="720" w:hanging="720"/>
      </w:pPr>
      <w:rPr>
        <w:b/>
        <w:sz w:val="24"/>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47" w15:restartNumberingAfterBreak="0">
    <w:nsid w:val="6601780D"/>
    <w:multiLevelType w:val="multilevel"/>
    <w:tmpl w:val="D3C4A742"/>
    <w:styleLink w:val="WWNum29"/>
    <w:lvl w:ilvl="0">
      <w:numFmt w:val="bullet"/>
      <w:lvlText w:val="-"/>
      <w:lvlJc w:val="left"/>
      <w:pPr>
        <w:ind w:left="720" w:hanging="360"/>
      </w:pPr>
      <w:rPr>
        <w:rFonts w:ascii="Courier New" w:hAnsi="Courier New" w:cs="Courier New"/>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48" w15:restartNumberingAfterBreak="0">
    <w:nsid w:val="6CAB3A90"/>
    <w:multiLevelType w:val="multilevel"/>
    <w:tmpl w:val="AB0A27FA"/>
    <w:styleLink w:val="WWNu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29B028B"/>
    <w:multiLevelType w:val="multilevel"/>
    <w:tmpl w:val="684A7DF0"/>
    <w:styleLink w:val="WWNum11"/>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0" w15:restartNumberingAfterBreak="0">
    <w:nsid w:val="72DA6368"/>
    <w:multiLevelType w:val="hybridMultilevel"/>
    <w:tmpl w:val="FF6EA1B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521337A"/>
    <w:multiLevelType w:val="hybridMultilevel"/>
    <w:tmpl w:val="2618F0BC"/>
    <w:lvl w:ilvl="0" w:tplc="A2EE06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75E23857"/>
    <w:multiLevelType w:val="hybridMultilevel"/>
    <w:tmpl w:val="43C69676"/>
    <w:lvl w:ilvl="0" w:tplc="6102DF46">
      <w:start w:val="1"/>
      <w:numFmt w:val="bullet"/>
      <w:lvlText w:val="-"/>
      <w:lvlJc w:val="left"/>
      <w:pPr>
        <w:ind w:left="1344" w:hanging="360"/>
      </w:pPr>
      <w:rPr>
        <w:rFonts w:ascii="Courier New" w:hAnsi="Courier New" w:hint="default"/>
      </w:rPr>
    </w:lvl>
    <w:lvl w:ilvl="1" w:tplc="04150003" w:tentative="1">
      <w:start w:val="1"/>
      <w:numFmt w:val="bullet"/>
      <w:lvlText w:val="o"/>
      <w:lvlJc w:val="left"/>
      <w:pPr>
        <w:ind w:left="2064" w:hanging="360"/>
      </w:pPr>
      <w:rPr>
        <w:rFonts w:ascii="Courier New" w:hAnsi="Courier New" w:cs="Courier New" w:hint="default"/>
      </w:rPr>
    </w:lvl>
    <w:lvl w:ilvl="2" w:tplc="04150005" w:tentative="1">
      <w:start w:val="1"/>
      <w:numFmt w:val="bullet"/>
      <w:lvlText w:val=""/>
      <w:lvlJc w:val="left"/>
      <w:pPr>
        <w:ind w:left="2784" w:hanging="360"/>
      </w:pPr>
      <w:rPr>
        <w:rFonts w:ascii="Wingdings" w:hAnsi="Wingdings" w:hint="default"/>
      </w:rPr>
    </w:lvl>
    <w:lvl w:ilvl="3" w:tplc="04150001" w:tentative="1">
      <w:start w:val="1"/>
      <w:numFmt w:val="bullet"/>
      <w:lvlText w:val=""/>
      <w:lvlJc w:val="left"/>
      <w:pPr>
        <w:ind w:left="3504" w:hanging="360"/>
      </w:pPr>
      <w:rPr>
        <w:rFonts w:ascii="Symbol" w:hAnsi="Symbol" w:hint="default"/>
      </w:rPr>
    </w:lvl>
    <w:lvl w:ilvl="4" w:tplc="04150003" w:tentative="1">
      <w:start w:val="1"/>
      <w:numFmt w:val="bullet"/>
      <w:lvlText w:val="o"/>
      <w:lvlJc w:val="left"/>
      <w:pPr>
        <w:ind w:left="4224" w:hanging="360"/>
      </w:pPr>
      <w:rPr>
        <w:rFonts w:ascii="Courier New" w:hAnsi="Courier New" w:cs="Courier New" w:hint="default"/>
      </w:rPr>
    </w:lvl>
    <w:lvl w:ilvl="5" w:tplc="04150005" w:tentative="1">
      <w:start w:val="1"/>
      <w:numFmt w:val="bullet"/>
      <w:lvlText w:val=""/>
      <w:lvlJc w:val="left"/>
      <w:pPr>
        <w:ind w:left="4944" w:hanging="360"/>
      </w:pPr>
      <w:rPr>
        <w:rFonts w:ascii="Wingdings" w:hAnsi="Wingdings" w:hint="default"/>
      </w:rPr>
    </w:lvl>
    <w:lvl w:ilvl="6" w:tplc="04150001" w:tentative="1">
      <w:start w:val="1"/>
      <w:numFmt w:val="bullet"/>
      <w:lvlText w:val=""/>
      <w:lvlJc w:val="left"/>
      <w:pPr>
        <w:ind w:left="5664" w:hanging="360"/>
      </w:pPr>
      <w:rPr>
        <w:rFonts w:ascii="Symbol" w:hAnsi="Symbol" w:hint="default"/>
      </w:rPr>
    </w:lvl>
    <w:lvl w:ilvl="7" w:tplc="04150003" w:tentative="1">
      <w:start w:val="1"/>
      <w:numFmt w:val="bullet"/>
      <w:lvlText w:val="o"/>
      <w:lvlJc w:val="left"/>
      <w:pPr>
        <w:ind w:left="6384" w:hanging="360"/>
      </w:pPr>
      <w:rPr>
        <w:rFonts w:ascii="Courier New" w:hAnsi="Courier New" w:cs="Courier New" w:hint="default"/>
      </w:rPr>
    </w:lvl>
    <w:lvl w:ilvl="8" w:tplc="04150005" w:tentative="1">
      <w:start w:val="1"/>
      <w:numFmt w:val="bullet"/>
      <w:lvlText w:val=""/>
      <w:lvlJc w:val="left"/>
      <w:pPr>
        <w:ind w:left="7104" w:hanging="360"/>
      </w:pPr>
      <w:rPr>
        <w:rFonts w:ascii="Wingdings" w:hAnsi="Wingdings" w:hint="default"/>
      </w:rPr>
    </w:lvl>
  </w:abstractNum>
  <w:abstractNum w:abstractNumId="53" w15:restartNumberingAfterBreak="0">
    <w:nsid w:val="75E407B7"/>
    <w:multiLevelType w:val="multilevel"/>
    <w:tmpl w:val="69DED8E6"/>
    <w:styleLink w:val="WWNum8"/>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4" w15:restartNumberingAfterBreak="0">
    <w:nsid w:val="765A3D31"/>
    <w:multiLevelType w:val="multilevel"/>
    <w:tmpl w:val="876CD914"/>
    <w:styleLink w:val="WWNum12"/>
    <w:lvl w:ilvl="0">
      <w:numFmt w:val="bullet"/>
      <w:lvlText w:val=""/>
      <w:lvlJc w:val="left"/>
      <w:pPr>
        <w:ind w:left="360" w:hanging="360"/>
      </w:pPr>
      <w:rPr>
        <w:rFonts w:ascii="Symbol" w:hAnsi="Symbol" w:cs="Symbol"/>
        <w:sz w:val="24"/>
      </w:rPr>
    </w:lvl>
    <w:lvl w:ilvl="1">
      <w:start w:val="2"/>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1">
    <w:nsid w:val="789E0FB6"/>
    <w:multiLevelType w:val="hybridMultilevel"/>
    <w:tmpl w:val="C59C9BC2"/>
    <w:lvl w:ilvl="0" w:tplc="6102DF46">
      <w:start w:val="1"/>
      <w:numFmt w:val="bullet"/>
      <w:lvlText w:val="-"/>
      <w:lvlJc w:val="left"/>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798D7A02"/>
    <w:multiLevelType w:val="multilevel"/>
    <w:tmpl w:val="C826CD7A"/>
    <w:styleLink w:val="WWNum4"/>
    <w:lvl w:ilvl="0">
      <w:numFmt w:val="bullet"/>
      <w:lvlText w:val=""/>
      <w:lvlJc w:val="left"/>
      <w:pPr>
        <w:ind w:left="720" w:hanging="360"/>
      </w:pPr>
      <w:rPr>
        <w:rFonts w:ascii="Symbol" w:hAnsi="Symbol" w:cs="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57" w15:restartNumberingAfterBreak="0">
    <w:nsid w:val="7D64457A"/>
    <w:multiLevelType w:val="hybridMultilevel"/>
    <w:tmpl w:val="2D207074"/>
    <w:lvl w:ilvl="0" w:tplc="A2EE0676">
      <w:start w:val="1"/>
      <w:numFmt w:val="bullet"/>
      <w:lvlText w:val=""/>
      <w:lvlJc w:val="left"/>
      <w:pPr>
        <w:ind w:left="1866" w:hanging="360"/>
      </w:pPr>
      <w:rPr>
        <w:rFonts w:ascii="Symbol" w:hAnsi="Symbol" w:hint="default"/>
      </w:r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58" w15:restartNumberingAfterBreak="0">
    <w:nsid w:val="7F424CBE"/>
    <w:multiLevelType w:val="hybridMultilevel"/>
    <w:tmpl w:val="91D636F6"/>
    <w:lvl w:ilvl="0" w:tplc="6102DF46">
      <w:start w:val="1"/>
      <w:numFmt w:val="bullet"/>
      <w:lvlText w:val="-"/>
      <w:lvlJc w:val="left"/>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abstractNumId w:val="0"/>
  </w:num>
  <w:num w:numId="2">
    <w:abstractNumId w:val="34"/>
  </w:num>
  <w:num w:numId="3">
    <w:abstractNumId w:val="12"/>
  </w:num>
  <w:num w:numId="4">
    <w:abstractNumId w:val="48"/>
  </w:num>
  <w:num w:numId="5">
    <w:abstractNumId w:val="56"/>
  </w:num>
  <w:num w:numId="6">
    <w:abstractNumId w:val="13"/>
  </w:num>
  <w:num w:numId="7">
    <w:abstractNumId w:val="31"/>
  </w:num>
  <w:num w:numId="8">
    <w:abstractNumId w:val="23"/>
  </w:num>
  <w:num w:numId="9">
    <w:abstractNumId w:val="53"/>
  </w:num>
  <w:num w:numId="10">
    <w:abstractNumId w:val="38"/>
  </w:num>
  <w:num w:numId="11">
    <w:abstractNumId w:val="26"/>
  </w:num>
  <w:num w:numId="12">
    <w:abstractNumId w:val="49"/>
  </w:num>
  <w:num w:numId="13">
    <w:abstractNumId w:val="54"/>
  </w:num>
  <w:num w:numId="14">
    <w:abstractNumId w:val="30"/>
  </w:num>
  <w:num w:numId="15">
    <w:abstractNumId w:val="43"/>
  </w:num>
  <w:num w:numId="16">
    <w:abstractNumId w:val="7"/>
  </w:num>
  <w:num w:numId="17">
    <w:abstractNumId w:val="42"/>
  </w:num>
  <w:num w:numId="18">
    <w:abstractNumId w:val="27"/>
  </w:num>
  <w:num w:numId="19">
    <w:abstractNumId w:val="19"/>
  </w:num>
  <w:num w:numId="20">
    <w:abstractNumId w:val="39"/>
  </w:num>
  <w:num w:numId="21">
    <w:abstractNumId w:val="46"/>
  </w:num>
  <w:num w:numId="22">
    <w:abstractNumId w:val="6"/>
  </w:num>
  <w:num w:numId="23">
    <w:abstractNumId w:val="44"/>
  </w:num>
  <w:num w:numId="24">
    <w:abstractNumId w:val="10"/>
  </w:num>
  <w:num w:numId="25">
    <w:abstractNumId w:val="24"/>
  </w:num>
  <w:num w:numId="26">
    <w:abstractNumId w:val="35"/>
  </w:num>
  <w:num w:numId="27">
    <w:abstractNumId w:val="47"/>
  </w:num>
  <w:num w:numId="28">
    <w:abstractNumId w:val="5"/>
    <w:lvlOverride w:ilvl="0">
      <w:lvl w:ilvl="0">
        <w:numFmt w:val="bullet"/>
        <w:lvlText w:val="-"/>
        <w:lvlJc w:val="left"/>
        <w:pPr>
          <w:ind w:left="720" w:hanging="360"/>
        </w:pPr>
        <w:rPr>
          <w:rFonts w:asciiTheme="minorHAnsi" w:hAnsiTheme="minorHAnsi" w:cs="Courier New" w:hint="default"/>
          <w:b w:val="0"/>
          <w:sz w:val="22"/>
          <w:szCs w:val="22"/>
        </w:rPr>
      </w:lvl>
    </w:lvlOverride>
  </w:num>
  <w:num w:numId="29">
    <w:abstractNumId w:val="29"/>
  </w:num>
  <w:num w:numId="30">
    <w:abstractNumId w:val="25"/>
  </w:num>
  <w:num w:numId="31">
    <w:abstractNumId w:val="22"/>
  </w:num>
  <w:num w:numId="32">
    <w:abstractNumId w:val="51"/>
  </w:num>
  <w:num w:numId="33">
    <w:abstractNumId w:val="16"/>
  </w:num>
  <w:num w:numId="34">
    <w:abstractNumId w:val="36"/>
  </w:num>
  <w:num w:numId="35">
    <w:abstractNumId w:val="50"/>
  </w:num>
  <w:num w:numId="36">
    <w:abstractNumId w:val="4"/>
  </w:num>
  <w:num w:numId="37">
    <w:abstractNumId w:val="1"/>
  </w:num>
  <w:num w:numId="38">
    <w:abstractNumId w:val="5"/>
  </w:num>
  <w:num w:numId="39">
    <w:abstractNumId w:val="9"/>
  </w:num>
  <w:num w:numId="40">
    <w:abstractNumId w:val="14"/>
  </w:num>
  <w:num w:numId="41">
    <w:abstractNumId w:val="37"/>
  </w:num>
  <w:num w:numId="42">
    <w:abstractNumId w:val="18"/>
  </w:num>
  <w:num w:numId="43">
    <w:abstractNumId w:val="3"/>
  </w:num>
  <w:num w:numId="44">
    <w:abstractNumId w:val="8"/>
  </w:num>
  <w:num w:numId="45">
    <w:abstractNumId w:val="11"/>
  </w:num>
  <w:num w:numId="46">
    <w:abstractNumId w:val="19"/>
  </w:num>
  <w:num w:numId="47">
    <w:abstractNumId w:val="39"/>
    <w:lvlOverride w:ilvl="0">
      <w:startOverride w:val="1"/>
    </w:lvlOverride>
  </w:num>
  <w:num w:numId="48">
    <w:abstractNumId w:val="21"/>
  </w:num>
  <w:num w:numId="49">
    <w:abstractNumId w:val="52"/>
  </w:num>
  <w:num w:numId="50">
    <w:abstractNumId w:val="15"/>
  </w:num>
  <w:num w:numId="51">
    <w:abstractNumId w:val="32"/>
  </w:num>
  <w:num w:numId="52">
    <w:abstractNumId w:val="33"/>
  </w:num>
  <w:num w:numId="53">
    <w:abstractNumId w:val="28"/>
  </w:num>
  <w:num w:numId="54">
    <w:abstractNumId w:val="17"/>
  </w:num>
  <w:num w:numId="55">
    <w:abstractNumId w:val="58"/>
  </w:num>
  <w:num w:numId="56">
    <w:abstractNumId w:val="41"/>
  </w:num>
  <w:num w:numId="57">
    <w:abstractNumId w:val="55"/>
  </w:num>
  <w:num w:numId="58">
    <w:abstractNumId w:val="45"/>
  </w:num>
  <w:num w:numId="59">
    <w:abstractNumId w:val="20"/>
  </w:num>
  <w:num w:numId="60">
    <w:abstractNumId w:val="40"/>
  </w:num>
  <w:num w:numId="61">
    <w:abstractNumId w:val="2"/>
  </w:num>
  <w:num w:numId="62">
    <w:abstractNumId w:val="5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96C"/>
    <w:rsid w:val="0000219D"/>
    <w:rsid w:val="00002C30"/>
    <w:rsid w:val="00002DF9"/>
    <w:rsid w:val="00004E78"/>
    <w:rsid w:val="000069DA"/>
    <w:rsid w:val="00007D71"/>
    <w:rsid w:val="00011AF1"/>
    <w:rsid w:val="00013E4F"/>
    <w:rsid w:val="00017BAF"/>
    <w:rsid w:val="00017C23"/>
    <w:rsid w:val="00021322"/>
    <w:rsid w:val="00022A84"/>
    <w:rsid w:val="00022AD5"/>
    <w:rsid w:val="000235C2"/>
    <w:rsid w:val="000238BF"/>
    <w:rsid w:val="00025DEB"/>
    <w:rsid w:val="00030ADF"/>
    <w:rsid w:val="00031FF2"/>
    <w:rsid w:val="000326E2"/>
    <w:rsid w:val="000343D1"/>
    <w:rsid w:val="00034BA1"/>
    <w:rsid w:val="00035978"/>
    <w:rsid w:val="00035E27"/>
    <w:rsid w:val="00037C3E"/>
    <w:rsid w:val="00042AD7"/>
    <w:rsid w:val="00042CAF"/>
    <w:rsid w:val="00047CAC"/>
    <w:rsid w:val="00051377"/>
    <w:rsid w:val="00052A71"/>
    <w:rsid w:val="000610EE"/>
    <w:rsid w:val="000611D0"/>
    <w:rsid w:val="000616A4"/>
    <w:rsid w:val="0006317D"/>
    <w:rsid w:val="0006502A"/>
    <w:rsid w:val="0006649D"/>
    <w:rsid w:val="0006703B"/>
    <w:rsid w:val="00071AA9"/>
    <w:rsid w:val="0007207D"/>
    <w:rsid w:val="00074AA0"/>
    <w:rsid w:val="00077759"/>
    <w:rsid w:val="000804FF"/>
    <w:rsid w:val="00084EF4"/>
    <w:rsid w:val="00094812"/>
    <w:rsid w:val="00095D92"/>
    <w:rsid w:val="00097226"/>
    <w:rsid w:val="000A1B69"/>
    <w:rsid w:val="000A2814"/>
    <w:rsid w:val="000A5DF8"/>
    <w:rsid w:val="000A611D"/>
    <w:rsid w:val="000B0BCB"/>
    <w:rsid w:val="000B1A3B"/>
    <w:rsid w:val="000B43BD"/>
    <w:rsid w:val="000B54AE"/>
    <w:rsid w:val="000B6EF6"/>
    <w:rsid w:val="000C52F9"/>
    <w:rsid w:val="000C6325"/>
    <w:rsid w:val="000C6580"/>
    <w:rsid w:val="000C68FF"/>
    <w:rsid w:val="000D28B1"/>
    <w:rsid w:val="000D51FB"/>
    <w:rsid w:val="000E6139"/>
    <w:rsid w:val="000E6BD4"/>
    <w:rsid w:val="000F0EAF"/>
    <w:rsid w:val="000F2FB0"/>
    <w:rsid w:val="000F3EA3"/>
    <w:rsid w:val="000F4C61"/>
    <w:rsid w:val="000F5613"/>
    <w:rsid w:val="000F6951"/>
    <w:rsid w:val="000F6DC2"/>
    <w:rsid w:val="001007A5"/>
    <w:rsid w:val="00100DB3"/>
    <w:rsid w:val="00102CFA"/>
    <w:rsid w:val="001032AE"/>
    <w:rsid w:val="00103B20"/>
    <w:rsid w:val="00107ED5"/>
    <w:rsid w:val="0011007D"/>
    <w:rsid w:val="001113A3"/>
    <w:rsid w:val="0011171E"/>
    <w:rsid w:val="0011512B"/>
    <w:rsid w:val="00116BDA"/>
    <w:rsid w:val="00120735"/>
    <w:rsid w:val="00120C95"/>
    <w:rsid w:val="00120EBC"/>
    <w:rsid w:val="001237C7"/>
    <w:rsid w:val="00124257"/>
    <w:rsid w:val="00124A44"/>
    <w:rsid w:val="00125381"/>
    <w:rsid w:val="00125462"/>
    <w:rsid w:val="0013000B"/>
    <w:rsid w:val="00130D4E"/>
    <w:rsid w:val="00132796"/>
    <w:rsid w:val="001344A1"/>
    <w:rsid w:val="00135E6F"/>
    <w:rsid w:val="0013713C"/>
    <w:rsid w:val="00141F44"/>
    <w:rsid w:val="00143765"/>
    <w:rsid w:val="001440F6"/>
    <w:rsid w:val="00152CE0"/>
    <w:rsid w:val="0015743C"/>
    <w:rsid w:val="00157F01"/>
    <w:rsid w:val="0016075B"/>
    <w:rsid w:val="00161828"/>
    <w:rsid w:val="001618B8"/>
    <w:rsid w:val="0016361A"/>
    <w:rsid w:val="00164099"/>
    <w:rsid w:val="001644C2"/>
    <w:rsid w:val="00165F1D"/>
    <w:rsid w:val="0017236E"/>
    <w:rsid w:val="00181CEA"/>
    <w:rsid w:val="00182CB2"/>
    <w:rsid w:val="00185923"/>
    <w:rsid w:val="00186DEE"/>
    <w:rsid w:val="001876E3"/>
    <w:rsid w:val="00187CC9"/>
    <w:rsid w:val="001937EB"/>
    <w:rsid w:val="00194CBC"/>
    <w:rsid w:val="00194E2E"/>
    <w:rsid w:val="00195A74"/>
    <w:rsid w:val="001A0014"/>
    <w:rsid w:val="001A090E"/>
    <w:rsid w:val="001A0B54"/>
    <w:rsid w:val="001A2410"/>
    <w:rsid w:val="001A2F5B"/>
    <w:rsid w:val="001A3DCA"/>
    <w:rsid w:val="001A6EB6"/>
    <w:rsid w:val="001B4D9B"/>
    <w:rsid w:val="001B7390"/>
    <w:rsid w:val="001C39B2"/>
    <w:rsid w:val="001C3A24"/>
    <w:rsid w:val="001C403F"/>
    <w:rsid w:val="001C47B6"/>
    <w:rsid w:val="001C56BC"/>
    <w:rsid w:val="001C5B87"/>
    <w:rsid w:val="001C743E"/>
    <w:rsid w:val="001D06F7"/>
    <w:rsid w:val="001D0ABA"/>
    <w:rsid w:val="001D1410"/>
    <w:rsid w:val="001D3335"/>
    <w:rsid w:val="001D44BC"/>
    <w:rsid w:val="001D4ABF"/>
    <w:rsid w:val="001D583C"/>
    <w:rsid w:val="001D588D"/>
    <w:rsid w:val="001E0AA2"/>
    <w:rsid w:val="001E1549"/>
    <w:rsid w:val="001E6DE6"/>
    <w:rsid w:val="001F0158"/>
    <w:rsid w:val="001F126F"/>
    <w:rsid w:val="001F269E"/>
    <w:rsid w:val="00200733"/>
    <w:rsid w:val="00200CD8"/>
    <w:rsid w:val="00200FE1"/>
    <w:rsid w:val="00202A36"/>
    <w:rsid w:val="00203D55"/>
    <w:rsid w:val="0020475D"/>
    <w:rsid w:val="00204AD9"/>
    <w:rsid w:val="00207561"/>
    <w:rsid w:val="00210732"/>
    <w:rsid w:val="00211746"/>
    <w:rsid w:val="002146C3"/>
    <w:rsid w:val="0021497E"/>
    <w:rsid w:val="00214BE9"/>
    <w:rsid w:val="002161AD"/>
    <w:rsid w:val="0021640A"/>
    <w:rsid w:val="002168A8"/>
    <w:rsid w:val="00217033"/>
    <w:rsid w:val="00220123"/>
    <w:rsid w:val="00220661"/>
    <w:rsid w:val="0022097C"/>
    <w:rsid w:val="00220F8F"/>
    <w:rsid w:val="00221709"/>
    <w:rsid w:val="00221955"/>
    <w:rsid w:val="00222EDC"/>
    <w:rsid w:val="00223822"/>
    <w:rsid w:val="002243A0"/>
    <w:rsid w:val="0022448D"/>
    <w:rsid w:val="00225449"/>
    <w:rsid w:val="00225E7D"/>
    <w:rsid w:val="002332ED"/>
    <w:rsid w:val="00235911"/>
    <w:rsid w:val="002370FE"/>
    <w:rsid w:val="00242FAF"/>
    <w:rsid w:val="0024346B"/>
    <w:rsid w:val="00245C2F"/>
    <w:rsid w:val="00246824"/>
    <w:rsid w:val="00247F33"/>
    <w:rsid w:val="0025162E"/>
    <w:rsid w:val="00254045"/>
    <w:rsid w:val="002608C2"/>
    <w:rsid w:val="00260C7C"/>
    <w:rsid w:val="002622FC"/>
    <w:rsid w:val="00264B49"/>
    <w:rsid w:val="00266048"/>
    <w:rsid w:val="00275F4A"/>
    <w:rsid w:val="00277707"/>
    <w:rsid w:val="00280331"/>
    <w:rsid w:val="00280E79"/>
    <w:rsid w:val="00283369"/>
    <w:rsid w:val="002851DA"/>
    <w:rsid w:val="00291B0B"/>
    <w:rsid w:val="00291F6D"/>
    <w:rsid w:val="0029373E"/>
    <w:rsid w:val="00293A42"/>
    <w:rsid w:val="00297B32"/>
    <w:rsid w:val="002A1CAC"/>
    <w:rsid w:val="002A3832"/>
    <w:rsid w:val="002A4406"/>
    <w:rsid w:val="002A7155"/>
    <w:rsid w:val="002B1551"/>
    <w:rsid w:val="002B21EB"/>
    <w:rsid w:val="002B468C"/>
    <w:rsid w:val="002B53D1"/>
    <w:rsid w:val="002B594B"/>
    <w:rsid w:val="002B5B77"/>
    <w:rsid w:val="002B670E"/>
    <w:rsid w:val="002B6815"/>
    <w:rsid w:val="002B7454"/>
    <w:rsid w:val="002C2237"/>
    <w:rsid w:val="002C2437"/>
    <w:rsid w:val="002C2F49"/>
    <w:rsid w:val="002C6976"/>
    <w:rsid w:val="002C7F2D"/>
    <w:rsid w:val="002D0240"/>
    <w:rsid w:val="002E0517"/>
    <w:rsid w:val="002E055A"/>
    <w:rsid w:val="002F0ADE"/>
    <w:rsid w:val="002F0E5B"/>
    <w:rsid w:val="002F40DF"/>
    <w:rsid w:val="002F7CF6"/>
    <w:rsid w:val="00307A4D"/>
    <w:rsid w:val="00310230"/>
    <w:rsid w:val="003119DC"/>
    <w:rsid w:val="00311CAD"/>
    <w:rsid w:val="0031374D"/>
    <w:rsid w:val="00316969"/>
    <w:rsid w:val="003170B3"/>
    <w:rsid w:val="003212B2"/>
    <w:rsid w:val="00324502"/>
    <w:rsid w:val="00324AA1"/>
    <w:rsid w:val="00325184"/>
    <w:rsid w:val="00326A92"/>
    <w:rsid w:val="00330795"/>
    <w:rsid w:val="0033342A"/>
    <w:rsid w:val="00333EBE"/>
    <w:rsid w:val="00334ADE"/>
    <w:rsid w:val="00335213"/>
    <w:rsid w:val="00337866"/>
    <w:rsid w:val="003456F5"/>
    <w:rsid w:val="003458B5"/>
    <w:rsid w:val="00345D1C"/>
    <w:rsid w:val="003473AB"/>
    <w:rsid w:val="0036106F"/>
    <w:rsid w:val="00361E9B"/>
    <w:rsid w:val="00363DA5"/>
    <w:rsid w:val="00364B45"/>
    <w:rsid w:val="00366AC9"/>
    <w:rsid w:val="00367BE9"/>
    <w:rsid w:val="00372269"/>
    <w:rsid w:val="003737CE"/>
    <w:rsid w:val="00375900"/>
    <w:rsid w:val="003770F4"/>
    <w:rsid w:val="003775C4"/>
    <w:rsid w:val="0038002B"/>
    <w:rsid w:val="003803AD"/>
    <w:rsid w:val="003815CA"/>
    <w:rsid w:val="0038256C"/>
    <w:rsid w:val="00382F09"/>
    <w:rsid w:val="00383D23"/>
    <w:rsid w:val="0038439C"/>
    <w:rsid w:val="00385819"/>
    <w:rsid w:val="003913CE"/>
    <w:rsid w:val="00391EC0"/>
    <w:rsid w:val="00392310"/>
    <w:rsid w:val="003932DA"/>
    <w:rsid w:val="0039442B"/>
    <w:rsid w:val="003A0303"/>
    <w:rsid w:val="003A0F6E"/>
    <w:rsid w:val="003A16C2"/>
    <w:rsid w:val="003A1E0E"/>
    <w:rsid w:val="003A3845"/>
    <w:rsid w:val="003A3CE3"/>
    <w:rsid w:val="003A4C47"/>
    <w:rsid w:val="003A60DC"/>
    <w:rsid w:val="003A6E0D"/>
    <w:rsid w:val="003A7A5C"/>
    <w:rsid w:val="003B0B31"/>
    <w:rsid w:val="003B269E"/>
    <w:rsid w:val="003B3342"/>
    <w:rsid w:val="003B3D9D"/>
    <w:rsid w:val="003B40F1"/>
    <w:rsid w:val="003B485E"/>
    <w:rsid w:val="003C128B"/>
    <w:rsid w:val="003C352A"/>
    <w:rsid w:val="003C477C"/>
    <w:rsid w:val="003C64DC"/>
    <w:rsid w:val="003C672D"/>
    <w:rsid w:val="003D1EC7"/>
    <w:rsid w:val="003D1EF0"/>
    <w:rsid w:val="003D382D"/>
    <w:rsid w:val="003E0A97"/>
    <w:rsid w:val="003E124A"/>
    <w:rsid w:val="003E1F8D"/>
    <w:rsid w:val="003E6D2F"/>
    <w:rsid w:val="003F15C7"/>
    <w:rsid w:val="003F1966"/>
    <w:rsid w:val="003F427C"/>
    <w:rsid w:val="003F5AB7"/>
    <w:rsid w:val="003F751D"/>
    <w:rsid w:val="004001A5"/>
    <w:rsid w:val="00404443"/>
    <w:rsid w:val="00404B97"/>
    <w:rsid w:val="0040559F"/>
    <w:rsid w:val="00411B63"/>
    <w:rsid w:val="004132A4"/>
    <w:rsid w:val="00415A15"/>
    <w:rsid w:val="00416238"/>
    <w:rsid w:val="00420990"/>
    <w:rsid w:val="004230C2"/>
    <w:rsid w:val="00426720"/>
    <w:rsid w:val="0042690E"/>
    <w:rsid w:val="00431C69"/>
    <w:rsid w:val="00432FEB"/>
    <w:rsid w:val="0043375D"/>
    <w:rsid w:val="004409D9"/>
    <w:rsid w:val="00440AF7"/>
    <w:rsid w:val="00440FA8"/>
    <w:rsid w:val="004416EF"/>
    <w:rsid w:val="0044486E"/>
    <w:rsid w:val="00444CBA"/>
    <w:rsid w:val="00445A19"/>
    <w:rsid w:val="00445D92"/>
    <w:rsid w:val="0044742B"/>
    <w:rsid w:val="00447803"/>
    <w:rsid w:val="00447F1D"/>
    <w:rsid w:val="00451AEE"/>
    <w:rsid w:val="00453118"/>
    <w:rsid w:val="00453CC8"/>
    <w:rsid w:val="00456C03"/>
    <w:rsid w:val="00460087"/>
    <w:rsid w:val="00462983"/>
    <w:rsid w:val="00462D61"/>
    <w:rsid w:val="004652E1"/>
    <w:rsid w:val="0047049B"/>
    <w:rsid w:val="00471EC5"/>
    <w:rsid w:val="00472195"/>
    <w:rsid w:val="004721A9"/>
    <w:rsid w:val="00473AF1"/>
    <w:rsid w:val="004756E0"/>
    <w:rsid w:val="00476307"/>
    <w:rsid w:val="00481485"/>
    <w:rsid w:val="00483909"/>
    <w:rsid w:val="004858D7"/>
    <w:rsid w:val="00485B85"/>
    <w:rsid w:val="004865DD"/>
    <w:rsid w:val="00493123"/>
    <w:rsid w:val="004945C5"/>
    <w:rsid w:val="004956FD"/>
    <w:rsid w:val="00496533"/>
    <w:rsid w:val="004A089C"/>
    <w:rsid w:val="004A0CDF"/>
    <w:rsid w:val="004B1506"/>
    <w:rsid w:val="004B3551"/>
    <w:rsid w:val="004B3FB7"/>
    <w:rsid w:val="004B7C14"/>
    <w:rsid w:val="004B7C70"/>
    <w:rsid w:val="004C054E"/>
    <w:rsid w:val="004C129D"/>
    <w:rsid w:val="004C1D3A"/>
    <w:rsid w:val="004C4742"/>
    <w:rsid w:val="004C582B"/>
    <w:rsid w:val="004C7876"/>
    <w:rsid w:val="004C7F9D"/>
    <w:rsid w:val="004D2B40"/>
    <w:rsid w:val="004D3712"/>
    <w:rsid w:val="004D5211"/>
    <w:rsid w:val="004D697B"/>
    <w:rsid w:val="004E032C"/>
    <w:rsid w:val="004E70FD"/>
    <w:rsid w:val="004F0620"/>
    <w:rsid w:val="004F3AF9"/>
    <w:rsid w:val="004F5811"/>
    <w:rsid w:val="004F7192"/>
    <w:rsid w:val="0050318B"/>
    <w:rsid w:val="0050326F"/>
    <w:rsid w:val="005104C7"/>
    <w:rsid w:val="005145AC"/>
    <w:rsid w:val="00514ADD"/>
    <w:rsid w:val="00521579"/>
    <w:rsid w:val="00521A4F"/>
    <w:rsid w:val="00522197"/>
    <w:rsid w:val="0052383E"/>
    <w:rsid w:val="005238E8"/>
    <w:rsid w:val="005247C0"/>
    <w:rsid w:val="00524B5A"/>
    <w:rsid w:val="00525977"/>
    <w:rsid w:val="00527CEA"/>
    <w:rsid w:val="00530DC0"/>
    <w:rsid w:val="005340E9"/>
    <w:rsid w:val="00534848"/>
    <w:rsid w:val="00534B8F"/>
    <w:rsid w:val="00535490"/>
    <w:rsid w:val="00535960"/>
    <w:rsid w:val="00536A37"/>
    <w:rsid w:val="0054174B"/>
    <w:rsid w:val="005426BB"/>
    <w:rsid w:val="00543B23"/>
    <w:rsid w:val="00552DB4"/>
    <w:rsid w:val="005545F4"/>
    <w:rsid w:val="005665FD"/>
    <w:rsid w:val="00567CBF"/>
    <w:rsid w:val="00567DDE"/>
    <w:rsid w:val="00570B45"/>
    <w:rsid w:val="00570C61"/>
    <w:rsid w:val="00573E21"/>
    <w:rsid w:val="00573EE0"/>
    <w:rsid w:val="00575A11"/>
    <w:rsid w:val="00575DE8"/>
    <w:rsid w:val="005764C6"/>
    <w:rsid w:val="00581888"/>
    <w:rsid w:val="00586D56"/>
    <w:rsid w:val="00587B83"/>
    <w:rsid w:val="005919B7"/>
    <w:rsid w:val="00591ABD"/>
    <w:rsid w:val="00594316"/>
    <w:rsid w:val="00596249"/>
    <w:rsid w:val="00597519"/>
    <w:rsid w:val="005A0100"/>
    <w:rsid w:val="005A0FDA"/>
    <w:rsid w:val="005A3BFB"/>
    <w:rsid w:val="005A5924"/>
    <w:rsid w:val="005A6607"/>
    <w:rsid w:val="005A6C7B"/>
    <w:rsid w:val="005A7ACE"/>
    <w:rsid w:val="005B0673"/>
    <w:rsid w:val="005B07C0"/>
    <w:rsid w:val="005B15AA"/>
    <w:rsid w:val="005B1D80"/>
    <w:rsid w:val="005B3CD6"/>
    <w:rsid w:val="005B4057"/>
    <w:rsid w:val="005B415C"/>
    <w:rsid w:val="005B43F3"/>
    <w:rsid w:val="005C0FE0"/>
    <w:rsid w:val="005D0DB9"/>
    <w:rsid w:val="005D198E"/>
    <w:rsid w:val="005D1A28"/>
    <w:rsid w:val="005D2571"/>
    <w:rsid w:val="005D290F"/>
    <w:rsid w:val="005D2E56"/>
    <w:rsid w:val="005D505E"/>
    <w:rsid w:val="005D64BE"/>
    <w:rsid w:val="005D7F11"/>
    <w:rsid w:val="005E1829"/>
    <w:rsid w:val="005E28D2"/>
    <w:rsid w:val="005E63A5"/>
    <w:rsid w:val="005F3539"/>
    <w:rsid w:val="005F4A6C"/>
    <w:rsid w:val="005F5A27"/>
    <w:rsid w:val="005F6018"/>
    <w:rsid w:val="005F7A28"/>
    <w:rsid w:val="006034D5"/>
    <w:rsid w:val="00606E32"/>
    <w:rsid w:val="00612129"/>
    <w:rsid w:val="006122EB"/>
    <w:rsid w:val="00612E05"/>
    <w:rsid w:val="0061592D"/>
    <w:rsid w:val="00615EBA"/>
    <w:rsid w:val="00620D2A"/>
    <w:rsid w:val="00621BAF"/>
    <w:rsid w:val="0062204A"/>
    <w:rsid w:val="00622212"/>
    <w:rsid w:val="00624349"/>
    <w:rsid w:val="00626D81"/>
    <w:rsid w:val="00630054"/>
    <w:rsid w:val="00631B8D"/>
    <w:rsid w:val="00633A96"/>
    <w:rsid w:val="00633E94"/>
    <w:rsid w:val="0063492E"/>
    <w:rsid w:val="006406F9"/>
    <w:rsid w:val="00645120"/>
    <w:rsid w:val="00646433"/>
    <w:rsid w:val="00651CAD"/>
    <w:rsid w:val="00651D73"/>
    <w:rsid w:val="00657143"/>
    <w:rsid w:val="006623F3"/>
    <w:rsid w:val="00662A14"/>
    <w:rsid w:val="006635B3"/>
    <w:rsid w:val="0066476B"/>
    <w:rsid w:val="006648C3"/>
    <w:rsid w:val="00664B8F"/>
    <w:rsid w:val="00664C72"/>
    <w:rsid w:val="00666844"/>
    <w:rsid w:val="006671FE"/>
    <w:rsid w:val="006672A9"/>
    <w:rsid w:val="00671AD7"/>
    <w:rsid w:val="006721A7"/>
    <w:rsid w:val="00673458"/>
    <w:rsid w:val="006743D9"/>
    <w:rsid w:val="00674FEE"/>
    <w:rsid w:val="006760BB"/>
    <w:rsid w:val="0067715F"/>
    <w:rsid w:val="006827F5"/>
    <w:rsid w:val="00684335"/>
    <w:rsid w:val="00687B7E"/>
    <w:rsid w:val="00691560"/>
    <w:rsid w:val="00691DAE"/>
    <w:rsid w:val="006921A2"/>
    <w:rsid w:val="00692782"/>
    <w:rsid w:val="00692BEB"/>
    <w:rsid w:val="00693748"/>
    <w:rsid w:val="00693AAB"/>
    <w:rsid w:val="00694BD4"/>
    <w:rsid w:val="00696E62"/>
    <w:rsid w:val="006A039A"/>
    <w:rsid w:val="006A207E"/>
    <w:rsid w:val="006A3CC6"/>
    <w:rsid w:val="006A5734"/>
    <w:rsid w:val="006A659C"/>
    <w:rsid w:val="006A6F37"/>
    <w:rsid w:val="006B041C"/>
    <w:rsid w:val="006B2C8D"/>
    <w:rsid w:val="006B38B4"/>
    <w:rsid w:val="006B3F94"/>
    <w:rsid w:val="006B5C9C"/>
    <w:rsid w:val="006B7B74"/>
    <w:rsid w:val="006C2A05"/>
    <w:rsid w:val="006C30FD"/>
    <w:rsid w:val="006D1367"/>
    <w:rsid w:val="006D46B7"/>
    <w:rsid w:val="006D52F6"/>
    <w:rsid w:val="006D679F"/>
    <w:rsid w:val="006D74EC"/>
    <w:rsid w:val="006E1DA8"/>
    <w:rsid w:val="006E3A0B"/>
    <w:rsid w:val="006E60B4"/>
    <w:rsid w:val="006E7806"/>
    <w:rsid w:val="006E7F0A"/>
    <w:rsid w:val="006E7F8D"/>
    <w:rsid w:val="006F218C"/>
    <w:rsid w:val="006F2D4D"/>
    <w:rsid w:val="006F2E49"/>
    <w:rsid w:val="006F3F7A"/>
    <w:rsid w:val="006F772D"/>
    <w:rsid w:val="00702061"/>
    <w:rsid w:val="00702508"/>
    <w:rsid w:val="00706DC9"/>
    <w:rsid w:val="00710C08"/>
    <w:rsid w:val="00710D01"/>
    <w:rsid w:val="00712F91"/>
    <w:rsid w:val="007145DF"/>
    <w:rsid w:val="00715140"/>
    <w:rsid w:val="00716FBC"/>
    <w:rsid w:val="00721C64"/>
    <w:rsid w:val="00722EAA"/>
    <w:rsid w:val="007232C7"/>
    <w:rsid w:val="007234F3"/>
    <w:rsid w:val="00723BA2"/>
    <w:rsid w:val="00726C20"/>
    <w:rsid w:val="00730FCE"/>
    <w:rsid w:val="00731E22"/>
    <w:rsid w:val="00733076"/>
    <w:rsid w:val="0073588A"/>
    <w:rsid w:val="00736F51"/>
    <w:rsid w:val="00737175"/>
    <w:rsid w:val="0074125F"/>
    <w:rsid w:val="0074133B"/>
    <w:rsid w:val="00741935"/>
    <w:rsid w:val="00741C59"/>
    <w:rsid w:val="00743DAD"/>
    <w:rsid w:val="00745977"/>
    <w:rsid w:val="00745B37"/>
    <w:rsid w:val="00746635"/>
    <w:rsid w:val="007468ED"/>
    <w:rsid w:val="00751386"/>
    <w:rsid w:val="0075259D"/>
    <w:rsid w:val="00762D88"/>
    <w:rsid w:val="0076303B"/>
    <w:rsid w:val="007630C9"/>
    <w:rsid w:val="007656C1"/>
    <w:rsid w:val="00765D75"/>
    <w:rsid w:val="007711B2"/>
    <w:rsid w:val="0077334A"/>
    <w:rsid w:val="00777C00"/>
    <w:rsid w:val="00782829"/>
    <w:rsid w:val="00785B54"/>
    <w:rsid w:val="0078688A"/>
    <w:rsid w:val="007936A5"/>
    <w:rsid w:val="00797634"/>
    <w:rsid w:val="007A0AE2"/>
    <w:rsid w:val="007A253D"/>
    <w:rsid w:val="007A607B"/>
    <w:rsid w:val="007B0A13"/>
    <w:rsid w:val="007B2DC1"/>
    <w:rsid w:val="007B4AED"/>
    <w:rsid w:val="007C18AF"/>
    <w:rsid w:val="007C1A89"/>
    <w:rsid w:val="007C1C3D"/>
    <w:rsid w:val="007C3ADA"/>
    <w:rsid w:val="007C66DC"/>
    <w:rsid w:val="007D0464"/>
    <w:rsid w:val="007D19F8"/>
    <w:rsid w:val="007D22F8"/>
    <w:rsid w:val="007D44E1"/>
    <w:rsid w:val="007E05EC"/>
    <w:rsid w:val="007E1468"/>
    <w:rsid w:val="007E1873"/>
    <w:rsid w:val="007E41FA"/>
    <w:rsid w:val="007E462E"/>
    <w:rsid w:val="007E68AA"/>
    <w:rsid w:val="007F43C2"/>
    <w:rsid w:val="00800660"/>
    <w:rsid w:val="00800D63"/>
    <w:rsid w:val="00802C92"/>
    <w:rsid w:val="008062DC"/>
    <w:rsid w:val="00806C4A"/>
    <w:rsid w:val="008101DF"/>
    <w:rsid w:val="008102D1"/>
    <w:rsid w:val="00815BA8"/>
    <w:rsid w:val="00815BDA"/>
    <w:rsid w:val="00820114"/>
    <w:rsid w:val="00830C54"/>
    <w:rsid w:val="00832BA4"/>
    <w:rsid w:val="00833A0D"/>
    <w:rsid w:val="0083673E"/>
    <w:rsid w:val="00837287"/>
    <w:rsid w:val="008373B0"/>
    <w:rsid w:val="008376BC"/>
    <w:rsid w:val="00844396"/>
    <w:rsid w:val="008450AE"/>
    <w:rsid w:val="00851F51"/>
    <w:rsid w:val="00853953"/>
    <w:rsid w:val="00857941"/>
    <w:rsid w:val="00857F93"/>
    <w:rsid w:val="008601CC"/>
    <w:rsid w:val="0086033C"/>
    <w:rsid w:val="00861869"/>
    <w:rsid w:val="0086561E"/>
    <w:rsid w:val="00866CBD"/>
    <w:rsid w:val="00870DF9"/>
    <w:rsid w:val="0087534C"/>
    <w:rsid w:val="0088068C"/>
    <w:rsid w:val="008817CA"/>
    <w:rsid w:val="00883BDA"/>
    <w:rsid w:val="00883C0C"/>
    <w:rsid w:val="008849CB"/>
    <w:rsid w:val="00891B63"/>
    <w:rsid w:val="00892EB1"/>
    <w:rsid w:val="0089399D"/>
    <w:rsid w:val="00893BA5"/>
    <w:rsid w:val="00896C50"/>
    <w:rsid w:val="00897D77"/>
    <w:rsid w:val="008A0956"/>
    <w:rsid w:val="008A16F4"/>
    <w:rsid w:val="008A2DF3"/>
    <w:rsid w:val="008A2DF7"/>
    <w:rsid w:val="008A3A93"/>
    <w:rsid w:val="008A5164"/>
    <w:rsid w:val="008B029E"/>
    <w:rsid w:val="008B0495"/>
    <w:rsid w:val="008B050A"/>
    <w:rsid w:val="008B3E24"/>
    <w:rsid w:val="008B52C2"/>
    <w:rsid w:val="008B7150"/>
    <w:rsid w:val="008C225F"/>
    <w:rsid w:val="008C3169"/>
    <w:rsid w:val="008C49F6"/>
    <w:rsid w:val="008C7935"/>
    <w:rsid w:val="008D2477"/>
    <w:rsid w:val="008D2E32"/>
    <w:rsid w:val="008D3E7E"/>
    <w:rsid w:val="008D753C"/>
    <w:rsid w:val="008D7715"/>
    <w:rsid w:val="008F384E"/>
    <w:rsid w:val="008F3C61"/>
    <w:rsid w:val="00901A7D"/>
    <w:rsid w:val="00902613"/>
    <w:rsid w:val="00903375"/>
    <w:rsid w:val="00910DCA"/>
    <w:rsid w:val="0091175A"/>
    <w:rsid w:val="0091234C"/>
    <w:rsid w:val="009152E7"/>
    <w:rsid w:val="00915EB3"/>
    <w:rsid w:val="0092012C"/>
    <w:rsid w:val="00920D4A"/>
    <w:rsid w:val="009314C9"/>
    <w:rsid w:val="00932985"/>
    <w:rsid w:val="009334B4"/>
    <w:rsid w:val="00935562"/>
    <w:rsid w:val="00935968"/>
    <w:rsid w:val="00935A48"/>
    <w:rsid w:val="00935FD7"/>
    <w:rsid w:val="00940056"/>
    <w:rsid w:val="009438AB"/>
    <w:rsid w:val="00943F34"/>
    <w:rsid w:val="009450E3"/>
    <w:rsid w:val="00947F27"/>
    <w:rsid w:val="00951B9B"/>
    <w:rsid w:val="00952047"/>
    <w:rsid w:val="0095283C"/>
    <w:rsid w:val="00954100"/>
    <w:rsid w:val="00954463"/>
    <w:rsid w:val="00956693"/>
    <w:rsid w:val="0096232D"/>
    <w:rsid w:val="009644B7"/>
    <w:rsid w:val="00966A6F"/>
    <w:rsid w:val="00970B72"/>
    <w:rsid w:val="0097225E"/>
    <w:rsid w:val="009724BC"/>
    <w:rsid w:val="009750E6"/>
    <w:rsid w:val="00977C44"/>
    <w:rsid w:val="00991855"/>
    <w:rsid w:val="009927F9"/>
    <w:rsid w:val="009958A1"/>
    <w:rsid w:val="0099623D"/>
    <w:rsid w:val="009A15CA"/>
    <w:rsid w:val="009A2215"/>
    <w:rsid w:val="009A661B"/>
    <w:rsid w:val="009B19D5"/>
    <w:rsid w:val="009B2BCA"/>
    <w:rsid w:val="009B2DC6"/>
    <w:rsid w:val="009B3BD6"/>
    <w:rsid w:val="009B7174"/>
    <w:rsid w:val="009C323E"/>
    <w:rsid w:val="009C632B"/>
    <w:rsid w:val="009C7BEC"/>
    <w:rsid w:val="009D2AFE"/>
    <w:rsid w:val="009D2B9C"/>
    <w:rsid w:val="009D2EE9"/>
    <w:rsid w:val="009D4763"/>
    <w:rsid w:val="009D4790"/>
    <w:rsid w:val="009D66D5"/>
    <w:rsid w:val="009E66AF"/>
    <w:rsid w:val="009E7E12"/>
    <w:rsid w:val="009F2514"/>
    <w:rsid w:val="009F371B"/>
    <w:rsid w:val="009F48F3"/>
    <w:rsid w:val="009F653C"/>
    <w:rsid w:val="00A00480"/>
    <w:rsid w:val="00A00ADA"/>
    <w:rsid w:val="00A01646"/>
    <w:rsid w:val="00A05AC7"/>
    <w:rsid w:val="00A179AE"/>
    <w:rsid w:val="00A20D97"/>
    <w:rsid w:val="00A2347B"/>
    <w:rsid w:val="00A24BD2"/>
    <w:rsid w:val="00A26A1B"/>
    <w:rsid w:val="00A33606"/>
    <w:rsid w:val="00A34043"/>
    <w:rsid w:val="00A36830"/>
    <w:rsid w:val="00A36C9D"/>
    <w:rsid w:val="00A36E66"/>
    <w:rsid w:val="00A3739F"/>
    <w:rsid w:val="00A449EC"/>
    <w:rsid w:val="00A44C9A"/>
    <w:rsid w:val="00A46762"/>
    <w:rsid w:val="00A4770F"/>
    <w:rsid w:val="00A521D5"/>
    <w:rsid w:val="00A5270E"/>
    <w:rsid w:val="00A52FA5"/>
    <w:rsid w:val="00A5312A"/>
    <w:rsid w:val="00A533D3"/>
    <w:rsid w:val="00A534D3"/>
    <w:rsid w:val="00A53ECF"/>
    <w:rsid w:val="00A55C38"/>
    <w:rsid w:val="00A564F2"/>
    <w:rsid w:val="00A607C7"/>
    <w:rsid w:val="00A70DEB"/>
    <w:rsid w:val="00A72DE0"/>
    <w:rsid w:val="00A72E91"/>
    <w:rsid w:val="00A76D13"/>
    <w:rsid w:val="00A76DE2"/>
    <w:rsid w:val="00A77CD0"/>
    <w:rsid w:val="00A815DD"/>
    <w:rsid w:val="00A817DF"/>
    <w:rsid w:val="00A83F55"/>
    <w:rsid w:val="00A843FE"/>
    <w:rsid w:val="00A9206E"/>
    <w:rsid w:val="00A96B67"/>
    <w:rsid w:val="00A96DB1"/>
    <w:rsid w:val="00AA155A"/>
    <w:rsid w:val="00AA2AE3"/>
    <w:rsid w:val="00AA2D34"/>
    <w:rsid w:val="00AA2E46"/>
    <w:rsid w:val="00AA356D"/>
    <w:rsid w:val="00AA35B0"/>
    <w:rsid w:val="00AA3E09"/>
    <w:rsid w:val="00AA4F46"/>
    <w:rsid w:val="00AA773F"/>
    <w:rsid w:val="00AB1FE7"/>
    <w:rsid w:val="00AB401B"/>
    <w:rsid w:val="00AB462F"/>
    <w:rsid w:val="00AB595D"/>
    <w:rsid w:val="00AB62FA"/>
    <w:rsid w:val="00AB6D0E"/>
    <w:rsid w:val="00AC306F"/>
    <w:rsid w:val="00AC5478"/>
    <w:rsid w:val="00AC5D29"/>
    <w:rsid w:val="00AC6578"/>
    <w:rsid w:val="00AD0B2E"/>
    <w:rsid w:val="00AD4C3A"/>
    <w:rsid w:val="00AD4CE1"/>
    <w:rsid w:val="00AE1646"/>
    <w:rsid w:val="00AE1B0B"/>
    <w:rsid w:val="00AE1EE9"/>
    <w:rsid w:val="00AE2BDD"/>
    <w:rsid w:val="00AE394D"/>
    <w:rsid w:val="00AE3BB8"/>
    <w:rsid w:val="00AE4D76"/>
    <w:rsid w:val="00AE585F"/>
    <w:rsid w:val="00AE62CA"/>
    <w:rsid w:val="00AF4E65"/>
    <w:rsid w:val="00AF59F0"/>
    <w:rsid w:val="00AF600D"/>
    <w:rsid w:val="00AF756D"/>
    <w:rsid w:val="00AF769F"/>
    <w:rsid w:val="00AF7B53"/>
    <w:rsid w:val="00B103FF"/>
    <w:rsid w:val="00B1463B"/>
    <w:rsid w:val="00B148EF"/>
    <w:rsid w:val="00B1501F"/>
    <w:rsid w:val="00B15CF4"/>
    <w:rsid w:val="00B20856"/>
    <w:rsid w:val="00B2222E"/>
    <w:rsid w:val="00B23D75"/>
    <w:rsid w:val="00B249E0"/>
    <w:rsid w:val="00B24EDF"/>
    <w:rsid w:val="00B2608E"/>
    <w:rsid w:val="00B315F1"/>
    <w:rsid w:val="00B31C59"/>
    <w:rsid w:val="00B34391"/>
    <w:rsid w:val="00B42F7F"/>
    <w:rsid w:val="00B44B34"/>
    <w:rsid w:val="00B5074A"/>
    <w:rsid w:val="00B50F66"/>
    <w:rsid w:val="00B53197"/>
    <w:rsid w:val="00B54058"/>
    <w:rsid w:val="00B5519B"/>
    <w:rsid w:val="00B5619F"/>
    <w:rsid w:val="00B64E0D"/>
    <w:rsid w:val="00B64E40"/>
    <w:rsid w:val="00B66570"/>
    <w:rsid w:val="00B70033"/>
    <w:rsid w:val="00B716FA"/>
    <w:rsid w:val="00B7296C"/>
    <w:rsid w:val="00B74453"/>
    <w:rsid w:val="00B8149B"/>
    <w:rsid w:val="00B81EF3"/>
    <w:rsid w:val="00B828D7"/>
    <w:rsid w:val="00B84131"/>
    <w:rsid w:val="00B869E7"/>
    <w:rsid w:val="00B87894"/>
    <w:rsid w:val="00B91468"/>
    <w:rsid w:val="00B9192F"/>
    <w:rsid w:val="00B95A14"/>
    <w:rsid w:val="00B9630F"/>
    <w:rsid w:val="00BA15F8"/>
    <w:rsid w:val="00BA314B"/>
    <w:rsid w:val="00BA3907"/>
    <w:rsid w:val="00BA5009"/>
    <w:rsid w:val="00BA5E59"/>
    <w:rsid w:val="00BA613A"/>
    <w:rsid w:val="00BA651A"/>
    <w:rsid w:val="00BB1DBD"/>
    <w:rsid w:val="00BB1E2F"/>
    <w:rsid w:val="00BB23C7"/>
    <w:rsid w:val="00BB5077"/>
    <w:rsid w:val="00BB6E55"/>
    <w:rsid w:val="00BB6F05"/>
    <w:rsid w:val="00BB7A67"/>
    <w:rsid w:val="00BC2ACC"/>
    <w:rsid w:val="00BC4803"/>
    <w:rsid w:val="00BC6E77"/>
    <w:rsid w:val="00BC6EE5"/>
    <w:rsid w:val="00BC76EA"/>
    <w:rsid w:val="00BD1699"/>
    <w:rsid w:val="00BD26C8"/>
    <w:rsid w:val="00BD72EF"/>
    <w:rsid w:val="00BE1017"/>
    <w:rsid w:val="00BE10C1"/>
    <w:rsid w:val="00BE1BF0"/>
    <w:rsid w:val="00BE2202"/>
    <w:rsid w:val="00BE2236"/>
    <w:rsid w:val="00BE30F2"/>
    <w:rsid w:val="00BF194D"/>
    <w:rsid w:val="00BF228F"/>
    <w:rsid w:val="00C015CD"/>
    <w:rsid w:val="00C02990"/>
    <w:rsid w:val="00C04185"/>
    <w:rsid w:val="00C10074"/>
    <w:rsid w:val="00C10D06"/>
    <w:rsid w:val="00C12A2D"/>
    <w:rsid w:val="00C143D1"/>
    <w:rsid w:val="00C15C83"/>
    <w:rsid w:val="00C203B5"/>
    <w:rsid w:val="00C20981"/>
    <w:rsid w:val="00C20D91"/>
    <w:rsid w:val="00C22208"/>
    <w:rsid w:val="00C2322F"/>
    <w:rsid w:val="00C26357"/>
    <w:rsid w:val="00C26AEB"/>
    <w:rsid w:val="00C32C83"/>
    <w:rsid w:val="00C3517F"/>
    <w:rsid w:val="00C372FB"/>
    <w:rsid w:val="00C4479A"/>
    <w:rsid w:val="00C462A1"/>
    <w:rsid w:val="00C47C69"/>
    <w:rsid w:val="00C5125B"/>
    <w:rsid w:val="00C51B3D"/>
    <w:rsid w:val="00C52C7A"/>
    <w:rsid w:val="00C5633B"/>
    <w:rsid w:val="00C62790"/>
    <w:rsid w:val="00C642B4"/>
    <w:rsid w:val="00C64AD4"/>
    <w:rsid w:val="00C70726"/>
    <w:rsid w:val="00C70756"/>
    <w:rsid w:val="00C70983"/>
    <w:rsid w:val="00C738B0"/>
    <w:rsid w:val="00C75A96"/>
    <w:rsid w:val="00C80DE0"/>
    <w:rsid w:val="00C81753"/>
    <w:rsid w:val="00C82242"/>
    <w:rsid w:val="00C90B88"/>
    <w:rsid w:val="00C92D9F"/>
    <w:rsid w:val="00C975F1"/>
    <w:rsid w:val="00C97A4A"/>
    <w:rsid w:val="00CA2254"/>
    <w:rsid w:val="00CA2D2C"/>
    <w:rsid w:val="00CB10A5"/>
    <w:rsid w:val="00CB27C5"/>
    <w:rsid w:val="00CB3464"/>
    <w:rsid w:val="00CB3AD7"/>
    <w:rsid w:val="00CB681D"/>
    <w:rsid w:val="00CC1A0D"/>
    <w:rsid w:val="00CC23D4"/>
    <w:rsid w:val="00CC44F8"/>
    <w:rsid w:val="00CC5819"/>
    <w:rsid w:val="00CC7725"/>
    <w:rsid w:val="00CD3CBD"/>
    <w:rsid w:val="00CD481A"/>
    <w:rsid w:val="00CD552A"/>
    <w:rsid w:val="00CE04F8"/>
    <w:rsid w:val="00CE0E22"/>
    <w:rsid w:val="00CE2570"/>
    <w:rsid w:val="00CE26B4"/>
    <w:rsid w:val="00CE3F70"/>
    <w:rsid w:val="00CE738E"/>
    <w:rsid w:val="00CF0BB7"/>
    <w:rsid w:val="00CF1EEE"/>
    <w:rsid w:val="00CF4706"/>
    <w:rsid w:val="00CF4B6A"/>
    <w:rsid w:val="00CF5F0E"/>
    <w:rsid w:val="00CF79A4"/>
    <w:rsid w:val="00CF7FEB"/>
    <w:rsid w:val="00D01FD1"/>
    <w:rsid w:val="00D046EB"/>
    <w:rsid w:val="00D04B97"/>
    <w:rsid w:val="00D10439"/>
    <w:rsid w:val="00D10DAB"/>
    <w:rsid w:val="00D14282"/>
    <w:rsid w:val="00D16028"/>
    <w:rsid w:val="00D201D7"/>
    <w:rsid w:val="00D20209"/>
    <w:rsid w:val="00D20834"/>
    <w:rsid w:val="00D2198E"/>
    <w:rsid w:val="00D25629"/>
    <w:rsid w:val="00D27006"/>
    <w:rsid w:val="00D27429"/>
    <w:rsid w:val="00D31B96"/>
    <w:rsid w:val="00D33E91"/>
    <w:rsid w:val="00D36424"/>
    <w:rsid w:val="00D369FB"/>
    <w:rsid w:val="00D433EC"/>
    <w:rsid w:val="00D46C22"/>
    <w:rsid w:val="00D4777A"/>
    <w:rsid w:val="00D52DCC"/>
    <w:rsid w:val="00D5526F"/>
    <w:rsid w:val="00D55FA3"/>
    <w:rsid w:val="00D57A22"/>
    <w:rsid w:val="00D65BBF"/>
    <w:rsid w:val="00D66C57"/>
    <w:rsid w:val="00D66D70"/>
    <w:rsid w:val="00D66F49"/>
    <w:rsid w:val="00D70B09"/>
    <w:rsid w:val="00D737E7"/>
    <w:rsid w:val="00D74BAB"/>
    <w:rsid w:val="00D7721E"/>
    <w:rsid w:val="00D818E1"/>
    <w:rsid w:val="00D81F7C"/>
    <w:rsid w:val="00D82442"/>
    <w:rsid w:val="00D82E6A"/>
    <w:rsid w:val="00D846CE"/>
    <w:rsid w:val="00D86AC3"/>
    <w:rsid w:val="00D86C90"/>
    <w:rsid w:val="00D9028B"/>
    <w:rsid w:val="00D90770"/>
    <w:rsid w:val="00D90987"/>
    <w:rsid w:val="00D910D7"/>
    <w:rsid w:val="00D97B52"/>
    <w:rsid w:val="00DA2578"/>
    <w:rsid w:val="00DA7BCC"/>
    <w:rsid w:val="00DB03FD"/>
    <w:rsid w:val="00DB1806"/>
    <w:rsid w:val="00DB2D10"/>
    <w:rsid w:val="00DB4398"/>
    <w:rsid w:val="00DB52E4"/>
    <w:rsid w:val="00DB5DC2"/>
    <w:rsid w:val="00DC04A9"/>
    <w:rsid w:val="00DC0BF7"/>
    <w:rsid w:val="00DC22BF"/>
    <w:rsid w:val="00DC2D85"/>
    <w:rsid w:val="00DC3842"/>
    <w:rsid w:val="00DC3C0C"/>
    <w:rsid w:val="00DC4E5F"/>
    <w:rsid w:val="00DC6E90"/>
    <w:rsid w:val="00DD3662"/>
    <w:rsid w:val="00DD4D99"/>
    <w:rsid w:val="00DD5BDC"/>
    <w:rsid w:val="00DD7656"/>
    <w:rsid w:val="00DF0672"/>
    <w:rsid w:val="00DF188C"/>
    <w:rsid w:val="00DF455E"/>
    <w:rsid w:val="00DF4AE0"/>
    <w:rsid w:val="00DF5E79"/>
    <w:rsid w:val="00E00180"/>
    <w:rsid w:val="00E008A4"/>
    <w:rsid w:val="00E01ECF"/>
    <w:rsid w:val="00E03456"/>
    <w:rsid w:val="00E100EE"/>
    <w:rsid w:val="00E14587"/>
    <w:rsid w:val="00E16AB4"/>
    <w:rsid w:val="00E17BD6"/>
    <w:rsid w:val="00E21E5A"/>
    <w:rsid w:val="00E22683"/>
    <w:rsid w:val="00E24192"/>
    <w:rsid w:val="00E2436A"/>
    <w:rsid w:val="00E2474B"/>
    <w:rsid w:val="00E262FD"/>
    <w:rsid w:val="00E31F3C"/>
    <w:rsid w:val="00E3316D"/>
    <w:rsid w:val="00E36AF0"/>
    <w:rsid w:val="00E376BE"/>
    <w:rsid w:val="00E378DE"/>
    <w:rsid w:val="00E411DA"/>
    <w:rsid w:val="00E4324F"/>
    <w:rsid w:val="00E4495C"/>
    <w:rsid w:val="00E51F8D"/>
    <w:rsid w:val="00E53D13"/>
    <w:rsid w:val="00E5424F"/>
    <w:rsid w:val="00E578FD"/>
    <w:rsid w:val="00E62EDA"/>
    <w:rsid w:val="00E65C05"/>
    <w:rsid w:val="00E73016"/>
    <w:rsid w:val="00E73D71"/>
    <w:rsid w:val="00E831AF"/>
    <w:rsid w:val="00E83A63"/>
    <w:rsid w:val="00E83C40"/>
    <w:rsid w:val="00E86269"/>
    <w:rsid w:val="00E9117A"/>
    <w:rsid w:val="00E92136"/>
    <w:rsid w:val="00E93F94"/>
    <w:rsid w:val="00E946F6"/>
    <w:rsid w:val="00E94FBE"/>
    <w:rsid w:val="00EA1948"/>
    <w:rsid w:val="00EA25F7"/>
    <w:rsid w:val="00EA3239"/>
    <w:rsid w:val="00EA3E4C"/>
    <w:rsid w:val="00EA3F32"/>
    <w:rsid w:val="00EA4451"/>
    <w:rsid w:val="00EA6C28"/>
    <w:rsid w:val="00EA7FCC"/>
    <w:rsid w:val="00EB1BD1"/>
    <w:rsid w:val="00EB42D3"/>
    <w:rsid w:val="00EB5137"/>
    <w:rsid w:val="00EB6FDE"/>
    <w:rsid w:val="00EB758E"/>
    <w:rsid w:val="00EC1AD9"/>
    <w:rsid w:val="00EC4513"/>
    <w:rsid w:val="00EC514D"/>
    <w:rsid w:val="00ED12A8"/>
    <w:rsid w:val="00ED45B6"/>
    <w:rsid w:val="00ED7B35"/>
    <w:rsid w:val="00EE2072"/>
    <w:rsid w:val="00EE5833"/>
    <w:rsid w:val="00EF13B9"/>
    <w:rsid w:val="00EF2AD2"/>
    <w:rsid w:val="00EF3DB6"/>
    <w:rsid w:val="00EF4CD4"/>
    <w:rsid w:val="00F02621"/>
    <w:rsid w:val="00F02BCC"/>
    <w:rsid w:val="00F05FD1"/>
    <w:rsid w:val="00F106AC"/>
    <w:rsid w:val="00F12600"/>
    <w:rsid w:val="00F138EA"/>
    <w:rsid w:val="00F13966"/>
    <w:rsid w:val="00F144B7"/>
    <w:rsid w:val="00F15704"/>
    <w:rsid w:val="00F16C04"/>
    <w:rsid w:val="00F1736E"/>
    <w:rsid w:val="00F17C5A"/>
    <w:rsid w:val="00F21B32"/>
    <w:rsid w:val="00F237A2"/>
    <w:rsid w:val="00F24E99"/>
    <w:rsid w:val="00F27E44"/>
    <w:rsid w:val="00F303B2"/>
    <w:rsid w:val="00F33DD2"/>
    <w:rsid w:val="00F3454C"/>
    <w:rsid w:val="00F345C5"/>
    <w:rsid w:val="00F345F4"/>
    <w:rsid w:val="00F357EA"/>
    <w:rsid w:val="00F35C5A"/>
    <w:rsid w:val="00F361AA"/>
    <w:rsid w:val="00F362DB"/>
    <w:rsid w:val="00F37174"/>
    <w:rsid w:val="00F40614"/>
    <w:rsid w:val="00F41341"/>
    <w:rsid w:val="00F41364"/>
    <w:rsid w:val="00F41E9D"/>
    <w:rsid w:val="00F4390F"/>
    <w:rsid w:val="00F43D06"/>
    <w:rsid w:val="00F4504E"/>
    <w:rsid w:val="00F50EE5"/>
    <w:rsid w:val="00F5103D"/>
    <w:rsid w:val="00F53347"/>
    <w:rsid w:val="00F63BDA"/>
    <w:rsid w:val="00F64732"/>
    <w:rsid w:val="00F66AE3"/>
    <w:rsid w:val="00F70509"/>
    <w:rsid w:val="00F70B8A"/>
    <w:rsid w:val="00F71E51"/>
    <w:rsid w:val="00F73113"/>
    <w:rsid w:val="00F731B7"/>
    <w:rsid w:val="00F7363C"/>
    <w:rsid w:val="00F73FBB"/>
    <w:rsid w:val="00F7432D"/>
    <w:rsid w:val="00F77E75"/>
    <w:rsid w:val="00F82404"/>
    <w:rsid w:val="00F824C0"/>
    <w:rsid w:val="00F8484E"/>
    <w:rsid w:val="00F85028"/>
    <w:rsid w:val="00F90249"/>
    <w:rsid w:val="00F92EA0"/>
    <w:rsid w:val="00F96C9A"/>
    <w:rsid w:val="00F97485"/>
    <w:rsid w:val="00FA2762"/>
    <w:rsid w:val="00FA286E"/>
    <w:rsid w:val="00FA4EAC"/>
    <w:rsid w:val="00FA54A3"/>
    <w:rsid w:val="00FB0D9F"/>
    <w:rsid w:val="00FB0E48"/>
    <w:rsid w:val="00FB0F0D"/>
    <w:rsid w:val="00FB2AD5"/>
    <w:rsid w:val="00FB2B90"/>
    <w:rsid w:val="00FB5053"/>
    <w:rsid w:val="00FB7BF8"/>
    <w:rsid w:val="00FC0015"/>
    <w:rsid w:val="00FC15F6"/>
    <w:rsid w:val="00FC20A3"/>
    <w:rsid w:val="00FC378F"/>
    <w:rsid w:val="00FD1CC9"/>
    <w:rsid w:val="00FD25EA"/>
    <w:rsid w:val="00FD4A0D"/>
    <w:rsid w:val="00FD5269"/>
    <w:rsid w:val="00FD6BE8"/>
    <w:rsid w:val="00FE040F"/>
    <w:rsid w:val="00FE2851"/>
    <w:rsid w:val="00FE3F25"/>
    <w:rsid w:val="00FE5E68"/>
    <w:rsid w:val="00FE6F70"/>
    <w:rsid w:val="00FF333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12AC9F"/>
  <w15:docId w15:val="{AF506F1A-228C-423C-9A8A-8150A98C6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F02BCC"/>
    <w:pPr>
      <w:widowControl w:val="0"/>
      <w:spacing w:line="276" w:lineRule="auto"/>
      <w:jc w:val="both"/>
    </w:pPr>
    <w:rPr>
      <w:rFonts w:asciiTheme="minorHAnsi" w:eastAsia="Arial" w:hAnsiTheme="minorHAnsi" w:cs="Arial"/>
      <w:sz w:val="22"/>
      <w:szCs w:val="22"/>
      <w:lang w:eastAsia="en-US"/>
    </w:rPr>
  </w:style>
  <w:style w:type="paragraph" w:styleId="Nagwek1">
    <w:name w:val="heading 1"/>
    <w:basedOn w:val="Normalny"/>
    <w:uiPriority w:val="1"/>
    <w:qFormat/>
    <w:rsid w:val="00345D1C"/>
    <w:pPr>
      <w:numPr>
        <w:numId w:val="1"/>
      </w:numPr>
      <w:pBdr>
        <w:top w:val="single" w:sz="4" w:space="1" w:color="auto"/>
        <w:left w:val="single" w:sz="4" w:space="4" w:color="auto"/>
        <w:bottom w:val="single" w:sz="4" w:space="1" w:color="auto"/>
        <w:right w:val="single" w:sz="4" w:space="4" w:color="auto"/>
      </w:pBdr>
      <w:shd w:val="solid" w:color="auto" w:fill="EAF1DD" w:themeFill="accent3" w:themeFillTint="33"/>
      <w:spacing w:before="240" w:after="240"/>
      <w:jc w:val="center"/>
      <w:outlineLvl w:val="0"/>
    </w:pPr>
    <w:rPr>
      <w:rFonts w:ascii="Georgia" w:hAnsi="Georgia"/>
      <w:b/>
      <w:bCs/>
      <w:sz w:val="28"/>
      <w:szCs w:val="24"/>
    </w:rPr>
  </w:style>
  <w:style w:type="paragraph" w:styleId="Nagwek2">
    <w:name w:val="heading 2"/>
    <w:basedOn w:val="Normalny"/>
    <w:uiPriority w:val="1"/>
    <w:qFormat/>
    <w:rsid w:val="00345D1C"/>
    <w:pPr>
      <w:numPr>
        <w:ilvl w:val="1"/>
        <w:numId w:val="1"/>
      </w:numPr>
      <w:spacing w:before="120" w:after="120"/>
      <w:ind w:left="851" w:hanging="851"/>
      <w:outlineLvl w:val="1"/>
    </w:pPr>
    <w:rPr>
      <w:rFonts w:ascii="Georgia" w:hAnsi="Georgia"/>
      <w:b/>
      <w:bCs/>
      <w:sz w:val="28"/>
    </w:rPr>
  </w:style>
  <w:style w:type="paragraph" w:styleId="Nagwek3">
    <w:name w:val="heading 3"/>
    <w:basedOn w:val="Normalny"/>
    <w:next w:val="Normalny"/>
    <w:link w:val="Nagwek3Znak"/>
    <w:uiPriority w:val="9"/>
    <w:unhideWhenUsed/>
    <w:qFormat/>
    <w:rsid w:val="00345D1C"/>
    <w:pPr>
      <w:keepNext/>
      <w:numPr>
        <w:ilvl w:val="2"/>
        <w:numId w:val="1"/>
      </w:numPr>
      <w:spacing w:before="240" w:after="60"/>
      <w:ind w:left="851" w:hanging="851"/>
      <w:outlineLvl w:val="2"/>
    </w:pPr>
    <w:rPr>
      <w:rFonts w:ascii="Georgia" w:eastAsia="Times New Roman" w:hAnsi="Georgia" w:cs="Times New Roman"/>
      <w:b/>
      <w:bCs/>
      <w:sz w:val="24"/>
      <w:szCs w:val="26"/>
    </w:rPr>
  </w:style>
  <w:style w:type="paragraph" w:styleId="Nagwek4">
    <w:name w:val="heading 4"/>
    <w:basedOn w:val="Normalny"/>
    <w:next w:val="Normalny"/>
    <w:link w:val="Nagwek4Znak"/>
    <w:uiPriority w:val="9"/>
    <w:unhideWhenUsed/>
    <w:qFormat/>
    <w:rsid w:val="00345D1C"/>
    <w:pPr>
      <w:keepNext/>
      <w:numPr>
        <w:ilvl w:val="3"/>
        <w:numId w:val="1"/>
      </w:numPr>
      <w:spacing w:before="120" w:after="120"/>
      <w:ind w:left="1928" w:hanging="1077"/>
      <w:jc w:val="left"/>
      <w:outlineLvl w:val="3"/>
    </w:pPr>
    <w:rPr>
      <w:rFonts w:ascii="Georgia" w:eastAsia="Times New Roman" w:hAnsi="Georgia" w:cs="Times New Roman"/>
      <w:b/>
      <w:bCs/>
      <w:szCs w:val="28"/>
    </w:rPr>
  </w:style>
  <w:style w:type="paragraph" w:styleId="Nagwek5">
    <w:name w:val="heading 5"/>
    <w:basedOn w:val="Normalny"/>
    <w:next w:val="Normalny"/>
    <w:link w:val="Nagwek5Znak"/>
    <w:uiPriority w:val="9"/>
    <w:semiHidden/>
    <w:unhideWhenUsed/>
    <w:qFormat/>
    <w:rsid w:val="0039442B"/>
    <w:pPr>
      <w:numPr>
        <w:ilvl w:val="4"/>
        <w:numId w:val="1"/>
      </w:numPr>
      <w:spacing w:before="240" w:after="60"/>
      <w:outlineLvl w:val="4"/>
    </w:pPr>
    <w:rPr>
      <w:rFonts w:ascii="Calibri" w:eastAsia="Times New Roman" w:hAnsi="Calibri" w:cs="Times New Roman"/>
      <w:b/>
      <w:bCs/>
      <w:i/>
      <w:iCs/>
      <w:sz w:val="26"/>
      <w:szCs w:val="26"/>
    </w:rPr>
  </w:style>
  <w:style w:type="paragraph" w:styleId="Nagwek6">
    <w:name w:val="heading 6"/>
    <w:basedOn w:val="Normalny"/>
    <w:next w:val="Normalny"/>
    <w:link w:val="Nagwek6Znak"/>
    <w:uiPriority w:val="9"/>
    <w:semiHidden/>
    <w:unhideWhenUsed/>
    <w:qFormat/>
    <w:rsid w:val="0039442B"/>
    <w:pPr>
      <w:numPr>
        <w:ilvl w:val="5"/>
        <w:numId w:val="1"/>
      </w:numPr>
      <w:spacing w:before="240" w:after="60"/>
      <w:outlineLvl w:val="5"/>
    </w:pPr>
    <w:rPr>
      <w:rFonts w:ascii="Calibri" w:eastAsia="Times New Roman" w:hAnsi="Calibri" w:cs="Times New Roman"/>
      <w:b/>
      <w:bCs/>
    </w:rPr>
  </w:style>
  <w:style w:type="paragraph" w:styleId="Nagwek7">
    <w:name w:val="heading 7"/>
    <w:basedOn w:val="Normalny"/>
    <w:next w:val="Normalny"/>
    <w:link w:val="Nagwek7Znak"/>
    <w:uiPriority w:val="9"/>
    <w:semiHidden/>
    <w:unhideWhenUsed/>
    <w:qFormat/>
    <w:rsid w:val="0039442B"/>
    <w:pPr>
      <w:numPr>
        <w:ilvl w:val="6"/>
        <w:numId w:val="1"/>
      </w:numPr>
      <w:spacing w:before="240" w:after="60"/>
      <w:outlineLvl w:val="6"/>
    </w:pPr>
    <w:rPr>
      <w:rFonts w:ascii="Calibri" w:eastAsia="Times New Roman" w:hAnsi="Calibri" w:cs="Times New Roman"/>
      <w:sz w:val="24"/>
      <w:szCs w:val="24"/>
    </w:rPr>
  </w:style>
  <w:style w:type="paragraph" w:styleId="Nagwek8">
    <w:name w:val="heading 8"/>
    <w:basedOn w:val="Normalny"/>
    <w:next w:val="Normalny"/>
    <w:link w:val="Nagwek8Znak"/>
    <w:uiPriority w:val="9"/>
    <w:semiHidden/>
    <w:unhideWhenUsed/>
    <w:qFormat/>
    <w:rsid w:val="0039442B"/>
    <w:pPr>
      <w:numPr>
        <w:ilvl w:val="7"/>
        <w:numId w:val="1"/>
      </w:numPr>
      <w:spacing w:before="240" w:after="60"/>
      <w:outlineLvl w:val="7"/>
    </w:pPr>
    <w:rPr>
      <w:rFonts w:ascii="Calibri" w:eastAsia="Times New Roman" w:hAnsi="Calibri" w:cs="Times New Roman"/>
      <w:i/>
      <w:iCs/>
      <w:sz w:val="24"/>
      <w:szCs w:val="24"/>
    </w:rPr>
  </w:style>
  <w:style w:type="paragraph" w:styleId="Nagwek9">
    <w:name w:val="heading 9"/>
    <w:basedOn w:val="Normalny"/>
    <w:next w:val="Normalny"/>
    <w:link w:val="Nagwek9Znak"/>
    <w:uiPriority w:val="9"/>
    <w:semiHidden/>
    <w:unhideWhenUsed/>
    <w:qFormat/>
    <w:rsid w:val="0039442B"/>
    <w:pPr>
      <w:numPr>
        <w:ilvl w:val="8"/>
        <w:numId w:val="1"/>
      </w:numPr>
      <w:spacing w:before="240" w:after="60"/>
      <w:outlineLvl w:val="8"/>
    </w:pPr>
    <w:rPr>
      <w:rFonts w:ascii="Cambria" w:eastAsia="Times New Roman" w:hAnsi="Cambria"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rsid w:val="001A2410"/>
    <w:pPr>
      <w:widowControl w:val="0"/>
    </w:pPr>
    <w:rPr>
      <w:sz w:val="22"/>
      <w:szCs w:val="22"/>
      <w:lang w:val="en-US" w:eastAsia="en-US"/>
    </w:rPr>
    <w:tblPr>
      <w:tblInd w:w="0" w:type="dxa"/>
      <w:tblCellMar>
        <w:top w:w="0" w:type="dxa"/>
        <w:left w:w="0" w:type="dxa"/>
        <w:bottom w:w="0" w:type="dxa"/>
        <w:right w:w="0" w:type="dxa"/>
      </w:tblCellMar>
    </w:tblPr>
  </w:style>
  <w:style w:type="paragraph" w:styleId="Spistreci1">
    <w:name w:val="toc 1"/>
    <w:basedOn w:val="Normalny"/>
    <w:uiPriority w:val="39"/>
    <w:qFormat/>
    <w:rsid w:val="001A2410"/>
    <w:pPr>
      <w:spacing w:before="120"/>
      <w:jc w:val="left"/>
    </w:pPr>
    <w:rPr>
      <w:b/>
      <w:bCs/>
      <w:i/>
      <w:iCs/>
      <w:sz w:val="24"/>
      <w:szCs w:val="24"/>
    </w:rPr>
  </w:style>
  <w:style w:type="paragraph" w:styleId="Spistreci2">
    <w:name w:val="toc 2"/>
    <w:basedOn w:val="Normalny"/>
    <w:uiPriority w:val="39"/>
    <w:qFormat/>
    <w:rsid w:val="001A2410"/>
    <w:pPr>
      <w:spacing w:before="120"/>
      <w:ind w:left="220"/>
      <w:jc w:val="left"/>
    </w:pPr>
    <w:rPr>
      <w:b/>
      <w:bCs/>
    </w:rPr>
  </w:style>
  <w:style w:type="paragraph" w:styleId="Spistreci3">
    <w:name w:val="toc 3"/>
    <w:basedOn w:val="Normalny"/>
    <w:uiPriority w:val="39"/>
    <w:qFormat/>
    <w:rsid w:val="001A2410"/>
    <w:pPr>
      <w:ind w:left="440"/>
      <w:jc w:val="left"/>
    </w:pPr>
    <w:rPr>
      <w:sz w:val="20"/>
      <w:szCs w:val="20"/>
    </w:rPr>
  </w:style>
  <w:style w:type="paragraph" w:styleId="Spistreci4">
    <w:name w:val="toc 4"/>
    <w:basedOn w:val="Normalny"/>
    <w:uiPriority w:val="39"/>
    <w:qFormat/>
    <w:rsid w:val="001A2410"/>
    <w:pPr>
      <w:ind w:left="660"/>
      <w:jc w:val="left"/>
    </w:pPr>
    <w:rPr>
      <w:sz w:val="20"/>
      <w:szCs w:val="20"/>
    </w:rPr>
  </w:style>
  <w:style w:type="paragraph" w:styleId="Tekstpodstawowy">
    <w:name w:val="Body Text"/>
    <w:basedOn w:val="Normalny"/>
    <w:link w:val="TekstpodstawowyZnak"/>
    <w:uiPriority w:val="1"/>
    <w:qFormat/>
    <w:rsid w:val="001A2410"/>
  </w:style>
  <w:style w:type="paragraph" w:styleId="Akapitzlist">
    <w:name w:val="List Paragraph"/>
    <w:aliases w:val="Numerowanie,List Paragraph,Akapit z listą BS,Kolorowa lista — akcent 11,Akapit z listą1,Wypunktowanie,L1,Akapit z listą5,T_SZ_List Paragraph,normalny tekst,CW_Lista"/>
    <w:basedOn w:val="Normalny"/>
    <w:link w:val="AkapitzlistZnak"/>
    <w:uiPriority w:val="34"/>
    <w:qFormat/>
    <w:rsid w:val="001A2410"/>
    <w:pPr>
      <w:spacing w:before="126"/>
      <w:ind w:left="898" w:hanging="360"/>
    </w:pPr>
  </w:style>
  <w:style w:type="paragraph" w:customStyle="1" w:styleId="TableParagraph">
    <w:name w:val="Table Paragraph"/>
    <w:basedOn w:val="Normalny"/>
    <w:uiPriority w:val="1"/>
    <w:qFormat/>
    <w:rsid w:val="001A2410"/>
    <w:pPr>
      <w:ind w:left="919" w:hanging="292"/>
    </w:pPr>
  </w:style>
  <w:style w:type="paragraph" w:styleId="Tekstdymka">
    <w:name w:val="Balloon Text"/>
    <w:basedOn w:val="Normalny"/>
    <w:link w:val="TekstdymkaZnak"/>
    <w:uiPriority w:val="99"/>
    <w:semiHidden/>
    <w:unhideWhenUsed/>
    <w:rsid w:val="00666844"/>
    <w:rPr>
      <w:rFonts w:ascii="Tahoma" w:hAnsi="Tahoma" w:cs="Tahoma"/>
      <w:sz w:val="16"/>
      <w:szCs w:val="16"/>
    </w:rPr>
  </w:style>
  <w:style w:type="character" w:customStyle="1" w:styleId="TekstdymkaZnak">
    <w:name w:val="Tekst dymka Znak"/>
    <w:link w:val="Tekstdymka"/>
    <w:uiPriority w:val="99"/>
    <w:semiHidden/>
    <w:rsid w:val="00666844"/>
    <w:rPr>
      <w:rFonts w:ascii="Tahoma" w:eastAsia="Arial" w:hAnsi="Tahoma" w:cs="Tahoma"/>
      <w:sz w:val="16"/>
      <w:szCs w:val="16"/>
    </w:rPr>
  </w:style>
  <w:style w:type="paragraph" w:styleId="Bezodstpw">
    <w:name w:val="No Spacing"/>
    <w:link w:val="BezodstpwZnak"/>
    <w:uiPriority w:val="1"/>
    <w:qFormat/>
    <w:rsid w:val="005A5924"/>
    <w:rPr>
      <w:rFonts w:eastAsia="Times New Roman"/>
      <w:sz w:val="22"/>
      <w:szCs w:val="22"/>
    </w:rPr>
  </w:style>
  <w:style w:type="character" w:customStyle="1" w:styleId="BezodstpwZnak">
    <w:name w:val="Bez odstępów Znak"/>
    <w:link w:val="Bezodstpw"/>
    <w:uiPriority w:val="1"/>
    <w:rsid w:val="005A5924"/>
    <w:rPr>
      <w:rFonts w:eastAsia="Times New Roman"/>
      <w:sz w:val="22"/>
      <w:szCs w:val="22"/>
    </w:rPr>
  </w:style>
  <w:style w:type="character" w:styleId="Hipercze">
    <w:name w:val="Hyperlink"/>
    <w:uiPriority w:val="99"/>
    <w:unhideWhenUsed/>
    <w:rsid w:val="00382F09"/>
    <w:rPr>
      <w:color w:val="0000FF"/>
      <w:u w:val="single"/>
    </w:rPr>
  </w:style>
  <w:style w:type="paragraph" w:styleId="Nagwek">
    <w:name w:val="header"/>
    <w:basedOn w:val="Normalny"/>
    <w:link w:val="NagwekZnak"/>
    <w:uiPriority w:val="99"/>
    <w:unhideWhenUsed/>
    <w:rsid w:val="0061592D"/>
    <w:pPr>
      <w:tabs>
        <w:tab w:val="center" w:pos="4536"/>
        <w:tab w:val="right" w:pos="9072"/>
      </w:tabs>
    </w:pPr>
  </w:style>
  <w:style w:type="character" w:customStyle="1" w:styleId="NagwekZnak">
    <w:name w:val="Nagłówek Znak"/>
    <w:link w:val="Nagwek"/>
    <w:uiPriority w:val="99"/>
    <w:rsid w:val="0061592D"/>
    <w:rPr>
      <w:rFonts w:ascii="Arial" w:eastAsia="Arial" w:hAnsi="Arial" w:cs="Arial"/>
      <w:sz w:val="22"/>
      <w:szCs w:val="22"/>
      <w:lang w:val="en-US" w:eastAsia="en-US"/>
    </w:rPr>
  </w:style>
  <w:style w:type="paragraph" w:styleId="Stopka">
    <w:name w:val="footer"/>
    <w:basedOn w:val="Normalny"/>
    <w:link w:val="StopkaZnak"/>
    <w:uiPriority w:val="99"/>
    <w:unhideWhenUsed/>
    <w:rsid w:val="0061592D"/>
    <w:pPr>
      <w:tabs>
        <w:tab w:val="center" w:pos="4536"/>
        <w:tab w:val="right" w:pos="9072"/>
      </w:tabs>
    </w:pPr>
  </w:style>
  <w:style w:type="character" w:customStyle="1" w:styleId="StopkaZnak">
    <w:name w:val="Stopka Znak"/>
    <w:link w:val="Stopka"/>
    <w:uiPriority w:val="99"/>
    <w:rsid w:val="0061592D"/>
    <w:rPr>
      <w:rFonts w:ascii="Arial" w:eastAsia="Arial" w:hAnsi="Arial" w:cs="Arial"/>
      <w:sz w:val="22"/>
      <w:szCs w:val="22"/>
      <w:lang w:val="en-US" w:eastAsia="en-US"/>
    </w:rPr>
  </w:style>
  <w:style w:type="paragraph" w:styleId="Tytu">
    <w:name w:val="Title"/>
    <w:basedOn w:val="Normalny"/>
    <w:next w:val="Normalny"/>
    <w:link w:val="TytuZnak"/>
    <w:uiPriority w:val="10"/>
    <w:qFormat/>
    <w:rsid w:val="00186DEE"/>
    <w:pPr>
      <w:spacing w:before="240" w:after="60"/>
      <w:jc w:val="center"/>
      <w:outlineLvl w:val="0"/>
    </w:pPr>
    <w:rPr>
      <w:rFonts w:eastAsia="Times New Roman" w:cs="Times New Roman"/>
      <w:b/>
      <w:bCs/>
      <w:kern w:val="28"/>
      <w:sz w:val="32"/>
      <w:szCs w:val="32"/>
    </w:rPr>
  </w:style>
  <w:style w:type="character" w:customStyle="1" w:styleId="TytuZnak">
    <w:name w:val="Tytuł Znak"/>
    <w:link w:val="Tytu"/>
    <w:uiPriority w:val="10"/>
    <w:rsid w:val="00186DEE"/>
    <w:rPr>
      <w:rFonts w:ascii="Arial" w:eastAsia="Times New Roman" w:hAnsi="Arial" w:cs="Times New Roman"/>
      <w:b/>
      <w:bCs/>
      <w:kern w:val="28"/>
      <w:sz w:val="32"/>
      <w:szCs w:val="32"/>
      <w:lang w:val="en-US" w:eastAsia="en-US"/>
    </w:rPr>
  </w:style>
  <w:style w:type="paragraph" w:styleId="Podtytu">
    <w:name w:val="Subtitle"/>
    <w:basedOn w:val="Normalny"/>
    <w:next w:val="Normalny"/>
    <w:link w:val="PodtytuZnak"/>
    <w:uiPriority w:val="11"/>
    <w:qFormat/>
    <w:rsid w:val="00030ADF"/>
    <w:pPr>
      <w:spacing w:after="60"/>
      <w:jc w:val="center"/>
      <w:outlineLvl w:val="1"/>
    </w:pPr>
    <w:rPr>
      <w:rFonts w:eastAsia="Times New Roman" w:cs="Times New Roman"/>
      <w:b/>
      <w:sz w:val="28"/>
      <w:szCs w:val="24"/>
    </w:rPr>
  </w:style>
  <w:style w:type="character" w:customStyle="1" w:styleId="PodtytuZnak">
    <w:name w:val="Podtytuł Znak"/>
    <w:link w:val="Podtytu"/>
    <w:uiPriority w:val="11"/>
    <w:rsid w:val="00030ADF"/>
    <w:rPr>
      <w:rFonts w:ascii="Arial" w:eastAsia="Times New Roman" w:hAnsi="Arial" w:cs="Times New Roman"/>
      <w:b/>
      <w:sz w:val="28"/>
      <w:szCs w:val="24"/>
      <w:lang w:val="en-US" w:eastAsia="en-US"/>
    </w:rPr>
  </w:style>
  <w:style w:type="paragraph" w:styleId="Legenda">
    <w:name w:val="caption"/>
    <w:basedOn w:val="Normalny"/>
    <w:next w:val="Normalny"/>
    <w:uiPriority w:val="35"/>
    <w:unhideWhenUsed/>
    <w:qFormat/>
    <w:rsid w:val="00651CAD"/>
    <w:rPr>
      <w:b/>
      <w:bCs/>
      <w:sz w:val="20"/>
      <w:szCs w:val="20"/>
    </w:rPr>
  </w:style>
  <w:style w:type="paragraph" w:customStyle="1" w:styleId="Default">
    <w:name w:val="Default"/>
    <w:rsid w:val="0040559F"/>
    <w:pPr>
      <w:autoSpaceDE w:val="0"/>
      <w:autoSpaceDN w:val="0"/>
      <w:adjustRightInd w:val="0"/>
    </w:pPr>
    <w:rPr>
      <w:rFonts w:ascii="Arial" w:hAnsi="Arial" w:cs="Arial"/>
      <w:color w:val="000000"/>
      <w:sz w:val="24"/>
      <w:szCs w:val="24"/>
    </w:rPr>
  </w:style>
  <w:style w:type="character" w:customStyle="1" w:styleId="Nagwek3Znak">
    <w:name w:val="Nagłówek 3 Znak"/>
    <w:link w:val="Nagwek3"/>
    <w:uiPriority w:val="9"/>
    <w:rsid w:val="00345D1C"/>
    <w:rPr>
      <w:rFonts w:ascii="Georgia" w:eastAsia="Times New Roman" w:hAnsi="Georgia"/>
      <w:b/>
      <w:bCs/>
      <w:sz w:val="24"/>
      <w:szCs w:val="26"/>
      <w:lang w:eastAsia="en-US"/>
    </w:rPr>
  </w:style>
  <w:style w:type="character" w:customStyle="1" w:styleId="Nagwek4Znak">
    <w:name w:val="Nagłówek 4 Znak"/>
    <w:link w:val="Nagwek4"/>
    <w:uiPriority w:val="9"/>
    <w:rsid w:val="00345D1C"/>
    <w:rPr>
      <w:rFonts w:ascii="Georgia" w:eastAsia="Times New Roman" w:hAnsi="Georgia"/>
      <w:b/>
      <w:bCs/>
      <w:sz w:val="22"/>
      <w:szCs w:val="28"/>
      <w:lang w:eastAsia="en-US"/>
    </w:rPr>
  </w:style>
  <w:style w:type="character" w:customStyle="1" w:styleId="Nagwek5Znak">
    <w:name w:val="Nagłówek 5 Znak"/>
    <w:link w:val="Nagwek5"/>
    <w:uiPriority w:val="9"/>
    <w:semiHidden/>
    <w:rsid w:val="0039442B"/>
    <w:rPr>
      <w:rFonts w:eastAsia="Times New Roman"/>
      <w:b/>
      <w:bCs/>
      <w:i/>
      <w:iCs/>
      <w:sz w:val="26"/>
      <w:szCs w:val="26"/>
      <w:lang w:eastAsia="en-US"/>
    </w:rPr>
  </w:style>
  <w:style w:type="character" w:customStyle="1" w:styleId="Nagwek6Znak">
    <w:name w:val="Nagłówek 6 Znak"/>
    <w:link w:val="Nagwek6"/>
    <w:uiPriority w:val="9"/>
    <w:semiHidden/>
    <w:rsid w:val="0039442B"/>
    <w:rPr>
      <w:rFonts w:eastAsia="Times New Roman"/>
      <w:b/>
      <w:bCs/>
      <w:sz w:val="22"/>
      <w:szCs w:val="22"/>
      <w:lang w:eastAsia="en-US"/>
    </w:rPr>
  </w:style>
  <w:style w:type="character" w:customStyle="1" w:styleId="Nagwek7Znak">
    <w:name w:val="Nagłówek 7 Znak"/>
    <w:link w:val="Nagwek7"/>
    <w:uiPriority w:val="9"/>
    <w:semiHidden/>
    <w:rsid w:val="0039442B"/>
    <w:rPr>
      <w:rFonts w:eastAsia="Times New Roman"/>
      <w:sz w:val="24"/>
      <w:szCs w:val="24"/>
      <w:lang w:eastAsia="en-US"/>
    </w:rPr>
  </w:style>
  <w:style w:type="character" w:customStyle="1" w:styleId="Nagwek8Znak">
    <w:name w:val="Nagłówek 8 Znak"/>
    <w:link w:val="Nagwek8"/>
    <w:uiPriority w:val="9"/>
    <w:semiHidden/>
    <w:rsid w:val="0039442B"/>
    <w:rPr>
      <w:rFonts w:eastAsia="Times New Roman"/>
      <w:i/>
      <w:iCs/>
      <w:sz w:val="24"/>
      <w:szCs w:val="24"/>
      <w:lang w:eastAsia="en-US"/>
    </w:rPr>
  </w:style>
  <w:style w:type="character" w:customStyle="1" w:styleId="Nagwek9Znak">
    <w:name w:val="Nagłówek 9 Znak"/>
    <w:link w:val="Nagwek9"/>
    <w:uiPriority w:val="9"/>
    <w:semiHidden/>
    <w:rsid w:val="0039442B"/>
    <w:rPr>
      <w:rFonts w:ascii="Cambria" w:eastAsia="Times New Roman" w:hAnsi="Cambria"/>
      <w:sz w:val="22"/>
      <w:szCs w:val="22"/>
      <w:lang w:eastAsia="en-US"/>
    </w:rPr>
  </w:style>
  <w:style w:type="paragraph" w:styleId="Nagwekspisutreci">
    <w:name w:val="TOC Heading"/>
    <w:basedOn w:val="Nagwek1"/>
    <w:next w:val="Normalny"/>
    <w:uiPriority w:val="39"/>
    <w:semiHidden/>
    <w:unhideWhenUsed/>
    <w:qFormat/>
    <w:rsid w:val="00596249"/>
    <w:pPr>
      <w:keepNext/>
      <w:keepLines/>
      <w:widowControl/>
      <w:numPr>
        <w:numId w:val="0"/>
      </w:numPr>
      <w:spacing w:before="480" w:after="0"/>
      <w:jc w:val="left"/>
      <w:outlineLvl w:val="9"/>
    </w:pPr>
    <w:rPr>
      <w:rFonts w:ascii="Cambria" w:eastAsia="Times New Roman" w:hAnsi="Cambria" w:cs="Times New Roman"/>
      <w:color w:val="365F91"/>
      <w:szCs w:val="28"/>
      <w:lang w:eastAsia="pl-PL"/>
    </w:rPr>
  </w:style>
  <w:style w:type="paragraph" w:customStyle="1" w:styleId="Standard">
    <w:name w:val="Standard"/>
    <w:rsid w:val="00FD6BE8"/>
    <w:pPr>
      <w:suppressAutoHyphens/>
      <w:autoSpaceDN w:val="0"/>
      <w:spacing w:after="200" w:line="276" w:lineRule="auto"/>
      <w:textAlignment w:val="baseline"/>
    </w:pPr>
    <w:rPr>
      <w:rFonts w:cs="F"/>
      <w:color w:val="00000A"/>
      <w:kern w:val="3"/>
      <w:sz w:val="22"/>
      <w:szCs w:val="22"/>
      <w:lang w:eastAsia="en-US"/>
    </w:rPr>
  </w:style>
  <w:style w:type="paragraph" w:customStyle="1" w:styleId="TableContents">
    <w:name w:val="Table Contents"/>
    <w:basedOn w:val="Standard"/>
    <w:rsid w:val="002A3832"/>
    <w:pPr>
      <w:suppressLineNumbers/>
    </w:pPr>
  </w:style>
  <w:style w:type="numbering" w:customStyle="1" w:styleId="WWNum1">
    <w:name w:val="WWNum1"/>
    <w:basedOn w:val="Bezlisty"/>
    <w:rsid w:val="002A3832"/>
    <w:pPr>
      <w:numPr>
        <w:numId w:val="2"/>
      </w:numPr>
    </w:pPr>
  </w:style>
  <w:style w:type="numbering" w:customStyle="1" w:styleId="WWNum2">
    <w:name w:val="WWNum2"/>
    <w:basedOn w:val="Bezlisty"/>
    <w:rsid w:val="002A3832"/>
    <w:pPr>
      <w:numPr>
        <w:numId w:val="3"/>
      </w:numPr>
    </w:pPr>
  </w:style>
  <w:style w:type="numbering" w:customStyle="1" w:styleId="WWNum3">
    <w:name w:val="WWNum3"/>
    <w:basedOn w:val="Bezlisty"/>
    <w:rsid w:val="002A3832"/>
    <w:pPr>
      <w:numPr>
        <w:numId w:val="4"/>
      </w:numPr>
    </w:pPr>
  </w:style>
  <w:style w:type="numbering" w:customStyle="1" w:styleId="WWNum4">
    <w:name w:val="WWNum4"/>
    <w:basedOn w:val="Bezlisty"/>
    <w:rsid w:val="002A3832"/>
    <w:pPr>
      <w:numPr>
        <w:numId w:val="5"/>
      </w:numPr>
    </w:pPr>
  </w:style>
  <w:style w:type="numbering" w:customStyle="1" w:styleId="WWNum5">
    <w:name w:val="WWNum5"/>
    <w:basedOn w:val="Bezlisty"/>
    <w:rsid w:val="002A3832"/>
    <w:pPr>
      <w:numPr>
        <w:numId w:val="6"/>
      </w:numPr>
    </w:pPr>
  </w:style>
  <w:style w:type="numbering" w:customStyle="1" w:styleId="WWNum6">
    <w:name w:val="WWNum6"/>
    <w:basedOn w:val="Bezlisty"/>
    <w:rsid w:val="002A3832"/>
    <w:pPr>
      <w:numPr>
        <w:numId w:val="7"/>
      </w:numPr>
    </w:pPr>
  </w:style>
  <w:style w:type="numbering" w:customStyle="1" w:styleId="WWNum7">
    <w:name w:val="WWNum7"/>
    <w:basedOn w:val="Bezlisty"/>
    <w:rsid w:val="002A3832"/>
    <w:pPr>
      <w:numPr>
        <w:numId w:val="8"/>
      </w:numPr>
    </w:pPr>
  </w:style>
  <w:style w:type="numbering" w:customStyle="1" w:styleId="WWNum8">
    <w:name w:val="WWNum8"/>
    <w:basedOn w:val="Bezlisty"/>
    <w:rsid w:val="002A3832"/>
    <w:pPr>
      <w:numPr>
        <w:numId w:val="9"/>
      </w:numPr>
    </w:pPr>
  </w:style>
  <w:style w:type="numbering" w:customStyle="1" w:styleId="WWNum9">
    <w:name w:val="WWNum9"/>
    <w:basedOn w:val="Bezlisty"/>
    <w:rsid w:val="002A3832"/>
    <w:pPr>
      <w:numPr>
        <w:numId w:val="10"/>
      </w:numPr>
    </w:pPr>
  </w:style>
  <w:style w:type="numbering" w:customStyle="1" w:styleId="WWNum10">
    <w:name w:val="WWNum10"/>
    <w:basedOn w:val="Bezlisty"/>
    <w:rsid w:val="002A3832"/>
    <w:pPr>
      <w:numPr>
        <w:numId w:val="11"/>
      </w:numPr>
    </w:pPr>
  </w:style>
  <w:style w:type="numbering" w:customStyle="1" w:styleId="WWNum11">
    <w:name w:val="WWNum11"/>
    <w:basedOn w:val="Bezlisty"/>
    <w:rsid w:val="002A3832"/>
    <w:pPr>
      <w:numPr>
        <w:numId w:val="12"/>
      </w:numPr>
    </w:pPr>
  </w:style>
  <w:style w:type="numbering" w:customStyle="1" w:styleId="WWNum12">
    <w:name w:val="WWNum12"/>
    <w:basedOn w:val="Bezlisty"/>
    <w:rsid w:val="002A3832"/>
    <w:pPr>
      <w:numPr>
        <w:numId w:val="13"/>
      </w:numPr>
    </w:pPr>
  </w:style>
  <w:style w:type="numbering" w:customStyle="1" w:styleId="WWNum13">
    <w:name w:val="WWNum13"/>
    <w:basedOn w:val="Bezlisty"/>
    <w:rsid w:val="002A3832"/>
    <w:pPr>
      <w:numPr>
        <w:numId w:val="14"/>
      </w:numPr>
    </w:pPr>
  </w:style>
  <w:style w:type="numbering" w:customStyle="1" w:styleId="WWNum14">
    <w:name w:val="WWNum14"/>
    <w:basedOn w:val="Bezlisty"/>
    <w:rsid w:val="002A3832"/>
    <w:pPr>
      <w:numPr>
        <w:numId w:val="15"/>
      </w:numPr>
    </w:pPr>
  </w:style>
  <w:style w:type="numbering" w:customStyle="1" w:styleId="WWNum15">
    <w:name w:val="WWNum15"/>
    <w:basedOn w:val="Bezlisty"/>
    <w:rsid w:val="002A3832"/>
    <w:pPr>
      <w:numPr>
        <w:numId w:val="16"/>
      </w:numPr>
    </w:pPr>
  </w:style>
  <w:style w:type="numbering" w:customStyle="1" w:styleId="WWNum16">
    <w:name w:val="WWNum16"/>
    <w:basedOn w:val="Bezlisty"/>
    <w:rsid w:val="002A3832"/>
    <w:pPr>
      <w:numPr>
        <w:numId w:val="17"/>
      </w:numPr>
    </w:pPr>
  </w:style>
  <w:style w:type="numbering" w:customStyle="1" w:styleId="WWNum17">
    <w:name w:val="WWNum17"/>
    <w:basedOn w:val="Bezlisty"/>
    <w:rsid w:val="002A3832"/>
    <w:pPr>
      <w:numPr>
        <w:numId w:val="18"/>
      </w:numPr>
    </w:pPr>
  </w:style>
  <w:style w:type="numbering" w:customStyle="1" w:styleId="WWNum18">
    <w:name w:val="WWNum18"/>
    <w:basedOn w:val="Bezlisty"/>
    <w:rsid w:val="002A3832"/>
    <w:pPr>
      <w:numPr>
        <w:numId w:val="19"/>
      </w:numPr>
    </w:pPr>
  </w:style>
  <w:style w:type="numbering" w:customStyle="1" w:styleId="WWNum19">
    <w:name w:val="WWNum19"/>
    <w:basedOn w:val="Bezlisty"/>
    <w:rsid w:val="002A3832"/>
    <w:pPr>
      <w:numPr>
        <w:numId w:val="20"/>
      </w:numPr>
    </w:pPr>
  </w:style>
  <w:style w:type="numbering" w:customStyle="1" w:styleId="WWNum20">
    <w:name w:val="WWNum20"/>
    <w:basedOn w:val="Bezlisty"/>
    <w:rsid w:val="002A3832"/>
    <w:pPr>
      <w:numPr>
        <w:numId w:val="21"/>
      </w:numPr>
    </w:pPr>
  </w:style>
  <w:style w:type="numbering" w:customStyle="1" w:styleId="WWNum21">
    <w:name w:val="WWNum21"/>
    <w:basedOn w:val="Bezlisty"/>
    <w:rsid w:val="002A3832"/>
    <w:pPr>
      <w:numPr>
        <w:numId w:val="22"/>
      </w:numPr>
    </w:pPr>
  </w:style>
  <w:style w:type="numbering" w:customStyle="1" w:styleId="WWNum22">
    <w:name w:val="WWNum22"/>
    <w:basedOn w:val="Bezlisty"/>
    <w:rsid w:val="002A3832"/>
    <w:pPr>
      <w:numPr>
        <w:numId w:val="23"/>
      </w:numPr>
    </w:pPr>
  </w:style>
  <w:style w:type="numbering" w:customStyle="1" w:styleId="WWNum23">
    <w:name w:val="WWNum23"/>
    <w:basedOn w:val="Bezlisty"/>
    <w:rsid w:val="002A3832"/>
    <w:pPr>
      <w:numPr>
        <w:numId w:val="24"/>
      </w:numPr>
    </w:pPr>
  </w:style>
  <w:style w:type="numbering" w:customStyle="1" w:styleId="WWNum24">
    <w:name w:val="WWNum24"/>
    <w:basedOn w:val="Bezlisty"/>
    <w:rsid w:val="002A3832"/>
    <w:pPr>
      <w:numPr>
        <w:numId w:val="25"/>
      </w:numPr>
    </w:pPr>
  </w:style>
  <w:style w:type="numbering" w:customStyle="1" w:styleId="WWNum28">
    <w:name w:val="WWNum28"/>
    <w:basedOn w:val="Bezlisty"/>
    <w:rsid w:val="002A3832"/>
    <w:pPr>
      <w:numPr>
        <w:numId w:val="26"/>
      </w:numPr>
    </w:pPr>
  </w:style>
  <w:style w:type="numbering" w:customStyle="1" w:styleId="WWNum29">
    <w:name w:val="WWNum29"/>
    <w:basedOn w:val="Bezlisty"/>
    <w:rsid w:val="002A3832"/>
    <w:pPr>
      <w:numPr>
        <w:numId w:val="27"/>
      </w:numPr>
    </w:pPr>
  </w:style>
  <w:style w:type="numbering" w:customStyle="1" w:styleId="WWNum30">
    <w:name w:val="WWNum30"/>
    <w:basedOn w:val="Bezlisty"/>
    <w:rsid w:val="002A3832"/>
    <w:pPr>
      <w:numPr>
        <w:numId w:val="38"/>
      </w:numPr>
    </w:pPr>
  </w:style>
  <w:style w:type="table" w:styleId="Tabela-Siatka">
    <w:name w:val="Table Grid"/>
    <w:basedOn w:val="Standardowy"/>
    <w:uiPriority w:val="59"/>
    <w:rsid w:val="00A5312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uiPriority w:val="99"/>
    <w:unhideWhenUsed/>
    <w:rsid w:val="00A5312A"/>
    <w:pPr>
      <w:widowControl/>
      <w:spacing w:line="240" w:lineRule="auto"/>
      <w:jc w:val="left"/>
    </w:pPr>
    <w:rPr>
      <w:rFonts w:ascii="Verdana" w:eastAsia="Calibri" w:hAnsi="Verdana" w:cs="Times New Roman"/>
      <w:color w:val="17365D"/>
      <w:sz w:val="20"/>
      <w:szCs w:val="21"/>
    </w:rPr>
  </w:style>
  <w:style w:type="character" w:customStyle="1" w:styleId="ZwykytekstZnak">
    <w:name w:val="Zwykły tekst Znak"/>
    <w:link w:val="Zwykytekst"/>
    <w:uiPriority w:val="99"/>
    <w:rsid w:val="00A5312A"/>
    <w:rPr>
      <w:rFonts w:ascii="Verdana" w:hAnsi="Verdana"/>
      <w:color w:val="17365D"/>
      <w:szCs w:val="21"/>
      <w:lang w:eastAsia="en-US"/>
    </w:rPr>
  </w:style>
  <w:style w:type="character" w:customStyle="1" w:styleId="AkapitzlistZnak">
    <w:name w:val="Akapit z listą Znak"/>
    <w:aliases w:val="Numerowanie Znak,List Paragraph Znak,Akapit z listą BS Znak,Kolorowa lista — akcent 11 Znak,Akapit z listą1 Znak,Wypunktowanie Znak,L1 Znak,Akapit z listą5 Znak,T_SZ_List Paragraph Znak,normalny tekst Znak,CW_Lista Znak"/>
    <w:link w:val="Akapitzlist"/>
    <w:uiPriority w:val="34"/>
    <w:qFormat/>
    <w:locked/>
    <w:rsid w:val="00645120"/>
    <w:rPr>
      <w:rFonts w:ascii="Arial" w:eastAsia="Arial" w:hAnsi="Arial" w:cs="Arial"/>
      <w:sz w:val="22"/>
      <w:szCs w:val="22"/>
      <w:lang w:eastAsia="en-US"/>
    </w:rPr>
  </w:style>
  <w:style w:type="paragraph" w:styleId="Tekstprzypisudolnego">
    <w:name w:val="footnote text"/>
    <w:basedOn w:val="Normalny"/>
    <w:link w:val="TekstprzypisudolnegoZnak"/>
    <w:uiPriority w:val="99"/>
    <w:semiHidden/>
    <w:unhideWhenUsed/>
    <w:rsid w:val="00345D1C"/>
    <w:pPr>
      <w:widowControl/>
      <w:spacing w:line="240" w:lineRule="auto"/>
      <w:ind w:firstLine="624"/>
    </w:pPr>
    <w:rPr>
      <w:rFonts w:eastAsiaTheme="minorHAnsi" w:cstheme="minorBidi"/>
      <w:sz w:val="20"/>
      <w:szCs w:val="20"/>
    </w:rPr>
  </w:style>
  <w:style w:type="character" w:customStyle="1" w:styleId="TekstprzypisudolnegoZnak">
    <w:name w:val="Tekst przypisu dolnego Znak"/>
    <w:basedOn w:val="Domylnaczcionkaakapitu"/>
    <w:link w:val="Tekstprzypisudolnego"/>
    <w:uiPriority w:val="99"/>
    <w:semiHidden/>
    <w:rsid w:val="00345D1C"/>
    <w:rPr>
      <w:rFonts w:asciiTheme="minorHAnsi" w:eastAsiaTheme="minorHAnsi" w:hAnsiTheme="minorHAnsi" w:cstheme="minorBidi"/>
      <w:lang w:eastAsia="en-US"/>
    </w:rPr>
  </w:style>
  <w:style w:type="character" w:styleId="Odwoanieprzypisudolnego">
    <w:name w:val="footnote reference"/>
    <w:basedOn w:val="Domylnaczcionkaakapitu"/>
    <w:uiPriority w:val="99"/>
    <w:semiHidden/>
    <w:unhideWhenUsed/>
    <w:rsid w:val="00345D1C"/>
    <w:rPr>
      <w:vertAlign w:val="superscript"/>
    </w:rPr>
  </w:style>
  <w:style w:type="table" w:styleId="redniecieniowanie1">
    <w:name w:val="Medium Shading 1"/>
    <w:basedOn w:val="Standardowy"/>
    <w:uiPriority w:val="63"/>
    <w:rsid w:val="00345D1C"/>
    <w:rPr>
      <w:rFonts w:asciiTheme="minorHAnsi" w:eastAsiaTheme="minorHAnsi" w:hAnsiTheme="minorHAnsi" w:cstheme="minorBidi"/>
      <w:sz w:val="22"/>
      <w:szCs w:val="22"/>
      <w:lang w:eastAsia="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D20209"/>
    <w:rPr>
      <w:color w:val="954F72"/>
      <w:u w:val="single"/>
    </w:rPr>
  </w:style>
  <w:style w:type="paragraph" w:customStyle="1" w:styleId="xl65">
    <w:name w:val="xl65"/>
    <w:basedOn w:val="Normalny"/>
    <w:rsid w:val="00D2020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6">
    <w:name w:val="xl6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D20209"/>
    <w:pPr>
      <w:widowControl/>
      <w:pBdr>
        <w:left w:val="single" w:sz="4" w:space="0" w:color="000000"/>
        <w:bottom w:val="single" w:sz="4" w:space="0" w:color="auto"/>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9">
    <w:name w:val="xl69"/>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1">
    <w:name w:val="xl71"/>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2">
    <w:name w:val="xl72"/>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3">
    <w:name w:val="xl73"/>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4">
    <w:name w:val="xl74"/>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75">
    <w:name w:val="xl75"/>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D20209"/>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78">
    <w:name w:val="xl78"/>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9">
    <w:name w:val="xl7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0">
    <w:name w:val="xl8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1">
    <w:name w:val="xl81"/>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82">
    <w:name w:val="xl82"/>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3">
    <w:name w:val="xl83"/>
    <w:basedOn w:val="Normalny"/>
    <w:rsid w:val="00D20209"/>
    <w:pPr>
      <w:widowControl/>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4">
    <w:name w:val="xl8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85">
    <w:name w:val="xl85"/>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86">
    <w:name w:val="xl86"/>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7">
    <w:name w:val="xl87"/>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8">
    <w:name w:val="xl88"/>
    <w:basedOn w:val="Normalny"/>
    <w:rsid w:val="00D20209"/>
    <w:pPr>
      <w:widowControl/>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89">
    <w:name w:val="xl89"/>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0">
    <w:name w:val="xl90"/>
    <w:basedOn w:val="Normalny"/>
    <w:rsid w:val="00D20209"/>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1">
    <w:name w:val="xl91"/>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92">
    <w:name w:val="xl92"/>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3">
    <w:name w:val="xl93"/>
    <w:basedOn w:val="Normalny"/>
    <w:rsid w:val="00D20209"/>
    <w:pPr>
      <w:widowControl/>
      <w:pBdr>
        <w:top w:val="single" w:sz="4" w:space="0" w:color="000000"/>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4">
    <w:name w:val="xl94"/>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6">
    <w:name w:val="xl96"/>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pl-PL"/>
    </w:rPr>
  </w:style>
  <w:style w:type="paragraph" w:customStyle="1" w:styleId="xl97">
    <w:name w:val="xl97"/>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98">
    <w:name w:val="xl98"/>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99">
    <w:name w:val="xl99"/>
    <w:basedOn w:val="Normalny"/>
    <w:rsid w:val="00D20209"/>
    <w:pPr>
      <w:widowControl/>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100">
    <w:name w:val="xl100"/>
    <w:basedOn w:val="Normalny"/>
    <w:rsid w:val="00D20209"/>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1">
    <w:name w:val="xl101"/>
    <w:basedOn w:val="Normalny"/>
    <w:rsid w:val="00D20209"/>
    <w:pPr>
      <w:widowControl/>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102">
    <w:name w:val="xl102"/>
    <w:basedOn w:val="Normalny"/>
    <w:rsid w:val="00D20209"/>
    <w:pPr>
      <w:widowControl/>
      <w:pBdr>
        <w:top w:val="single" w:sz="4" w:space="0" w:color="auto"/>
        <w:left w:val="single" w:sz="4" w:space="0" w:color="000000"/>
        <w:bottom w:val="single" w:sz="4" w:space="0" w:color="auto"/>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customStyle="1" w:styleId="xl63">
    <w:name w:val="xl63"/>
    <w:basedOn w:val="Normalny"/>
    <w:rsid w:val="00706DC9"/>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4">
    <w:name w:val="xl64"/>
    <w:basedOn w:val="Normalny"/>
    <w:rsid w:val="00706DC9"/>
    <w:pPr>
      <w:widowControl/>
      <w:spacing w:before="100" w:beforeAutospacing="1" w:after="100" w:afterAutospacing="1" w:line="240" w:lineRule="auto"/>
      <w:jc w:val="right"/>
    </w:pPr>
    <w:rPr>
      <w:rFonts w:ascii="Times New Roman" w:eastAsia="Times New Roman" w:hAnsi="Times New Roman" w:cs="Times New Roman"/>
      <w:sz w:val="24"/>
      <w:szCs w:val="24"/>
      <w:lang w:eastAsia="pl-PL"/>
    </w:rPr>
  </w:style>
  <w:style w:type="paragraph" w:styleId="Spistreci5">
    <w:name w:val="toc 5"/>
    <w:basedOn w:val="Normalny"/>
    <w:next w:val="Normalny"/>
    <w:autoRedefine/>
    <w:uiPriority w:val="39"/>
    <w:unhideWhenUsed/>
    <w:rsid w:val="009D2EE9"/>
    <w:pPr>
      <w:ind w:left="880"/>
      <w:jc w:val="left"/>
    </w:pPr>
    <w:rPr>
      <w:sz w:val="20"/>
      <w:szCs w:val="20"/>
    </w:rPr>
  </w:style>
  <w:style w:type="paragraph" w:styleId="Spistreci6">
    <w:name w:val="toc 6"/>
    <w:basedOn w:val="Normalny"/>
    <w:next w:val="Normalny"/>
    <w:autoRedefine/>
    <w:uiPriority w:val="39"/>
    <w:unhideWhenUsed/>
    <w:rsid w:val="009D2EE9"/>
    <w:pPr>
      <w:ind w:left="1100"/>
      <w:jc w:val="left"/>
    </w:pPr>
    <w:rPr>
      <w:sz w:val="20"/>
      <w:szCs w:val="20"/>
    </w:rPr>
  </w:style>
  <w:style w:type="paragraph" w:styleId="Spistreci7">
    <w:name w:val="toc 7"/>
    <w:basedOn w:val="Normalny"/>
    <w:next w:val="Normalny"/>
    <w:autoRedefine/>
    <w:uiPriority w:val="39"/>
    <w:unhideWhenUsed/>
    <w:rsid w:val="009D2EE9"/>
    <w:pPr>
      <w:ind w:left="1320"/>
      <w:jc w:val="left"/>
    </w:pPr>
    <w:rPr>
      <w:sz w:val="20"/>
      <w:szCs w:val="20"/>
    </w:rPr>
  </w:style>
  <w:style w:type="paragraph" w:styleId="Spistreci8">
    <w:name w:val="toc 8"/>
    <w:basedOn w:val="Normalny"/>
    <w:next w:val="Normalny"/>
    <w:autoRedefine/>
    <w:uiPriority w:val="39"/>
    <w:unhideWhenUsed/>
    <w:rsid w:val="009D2EE9"/>
    <w:pPr>
      <w:ind w:left="1540"/>
      <w:jc w:val="left"/>
    </w:pPr>
    <w:rPr>
      <w:sz w:val="20"/>
      <w:szCs w:val="20"/>
    </w:rPr>
  </w:style>
  <w:style w:type="paragraph" w:styleId="Spistreci9">
    <w:name w:val="toc 9"/>
    <w:basedOn w:val="Normalny"/>
    <w:next w:val="Normalny"/>
    <w:autoRedefine/>
    <w:uiPriority w:val="39"/>
    <w:unhideWhenUsed/>
    <w:rsid w:val="009D2EE9"/>
    <w:pPr>
      <w:ind w:left="1760"/>
      <w:jc w:val="left"/>
    </w:pPr>
    <w:rPr>
      <w:sz w:val="20"/>
      <w:szCs w:val="20"/>
    </w:rPr>
  </w:style>
  <w:style w:type="character" w:styleId="Pogrubienie">
    <w:name w:val="Strong"/>
    <w:uiPriority w:val="22"/>
    <w:qFormat/>
    <w:rsid w:val="003E0A97"/>
    <w:rPr>
      <w:b/>
      <w:bCs/>
    </w:rPr>
  </w:style>
  <w:style w:type="paragraph" w:styleId="NormalnyWeb">
    <w:name w:val="Normal (Web)"/>
    <w:basedOn w:val="Normalny"/>
    <w:uiPriority w:val="99"/>
    <w:unhideWhenUsed/>
    <w:rsid w:val="00534B8F"/>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Odwoaniedokomentarza">
    <w:name w:val="annotation reference"/>
    <w:uiPriority w:val="99"/>
    <w:semiHidden/>
    <w:unhideWhenUsed/>
    <w:rsid w:val="00223822"/>
    <w:rPr>
      <w:sz w:val="16"/>
      <w:szCs w:val="16"/>
    </w:rPr>
  </w:style>
  <w:style w:type="table" w:customStyle="1" w:styleId="Tabelasiatki4akcent61">
    <w:name w:val="Tabela siatki 4 — akcent 61"/>
    <w:basedOn w:val="Standardowy"/>
    <w:uiPriority w:val="49"/>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elasiatki4akcent31">
    <w:name w:val="Tabela siatki 4 — akcent 31"/>
    <w:basedOn w:val="Standardowy"/>
    <w:uiPriority w:val="49"/>
    <w:rsid w:val="005E28D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Tekstpodstawowy2">
    <w:name w:val="Body Text 2"/>
    <w:basedOn w:val="Normalny"/>
    <w:link w:val="Tekstpodstawowy2Znak"/>
    <w:uiPriority w:val="99"/>
    <w:semiHidden/>
    <w:unhideWhenUsed/>
    <w:rsid w:val="005E28D2"/>
    <w:pPr>
      <w:spacing w:after="120" w:line="480" w:lineRule="auto"/>
    </w:pPr>
  </w:style>
  <w:style w:type="character" w:customStyle="1" w:styleId="Tekstpodstawowy2Znak">
    <w:name w:val="Tekst podstawowy 2 Znak"/>
    <w:basedOn w:val="Domylnaczcionkaakapitu"/>
    <w:link w:val="Tekstpodstawowy2"/>
    <w:uiPriority w:val="99"/>
    <w:semiHidden/>
    <w:rsid w:val="005E28D2"/>
    <w:rPr>
      <w:rFonts w:asciiTheme="minorHAnsi" w:eastAsia="Arial" w:hAnsiTheme="minorHAnsi" w:cs="Arial"/>
      <w:sz w:val="22"/>
      <w:szCs w:val="22"/>
      <w:lang w:eastAsia="en-US"/>
    </w:rPr>
  </w:style>
  <w:style w:type="paragraph" w:customStyle="1" w:styleId="Domylnie">
    <w:name w:val="Domyślnie"/>
    <w:rsid w:val="005E28D2"/>
    <w:pPr>
      <w:suppressAutoHyphens/>
      <w:spacing w:after="200" w:line="276" w:lineRule="auto"/>
    </w:pPr>
    <w:rPr>
      <w:rFonts w:ascii="Times New Roman" w:eastAsia="Times New Roman" w:hAnsi="Times New Roman"/>
      <w:color w:val="00000A"/>
      <w:sz w:val="24"/>
      <w:szCs w:val="24"/>
    </w:rPr>
  </w:style>
  <w:style w:type="table" w:customStyle="1" w:styleId="Tabelasiatki3akcent61">
    <w:name w:val="Tabela siatki 3 — akcent 61"/>
    <w:basedOn w:val="Standardowy"/>
    <w:uiPriority w:val="48"/>
    <w:rsid w:val="005E28D2"/>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Tabelasiatki2akcent31">
    <w:name w:val="Tabela siatki 2 — akcent 31"/>
    <w:basedOn w:val="Standardowy"/>
    <w:uiPriority w:val="47"/>
    <w:rsid w:val="005E28D2"/>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6kolorowaakcent31">
    <w:name w:val="Tabela siatki 6 — kolorowa — akcent 31"/>
    <w:basedOn w:val="Standardowy"/>
    <w:uiPriority w:val="51"/>
    <w:rsid w:val="005E28D2"/>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asiatki5ciemnaakcent31">
    <w:name w:val="Tabela siatki 5 — ciemna — akcent 31"/>
    <w:basedOn w:val="Standardowy"/>
    <w:uiPriority w:val="50"/>
    <w:rsid w:val="005E28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font0">
    <w:name w:val="font0"/>
    <w:basedOn w:val="Normalny"/>
    <w:rsid w:val="00A00ADA"/>
    <w:pPr>
      <w:widowControl/>
      <w:spacing w:before="100" w:beforeAutospacing="1" w:after="100" w:afterAutospacing="1" w:line="240" w:lineRule="auto"/>
      <w:jc w:val="left"/>
    </w:pPr>
    <w:rPr>
      <w:rFonts w:ascii="Arial" w:eastAsia="Times New Roman" w:hAnsi="Arial"/>
      <w:color w:val="000000"/>
      <w:lang w:eastAsia="pl-PL"/>
    </w:rPr>
  </w:style>
  <w:style w:type="character" w:customStyle="1" w:styleId="h1">
    <w:name w:val="h1"/>
    <w:basedOn w:val="Domylnaczcionkaakapitu"/>
    <w:rsid w:val="00CC1A0D"/>
  </w:style>
  <w:style w:type="character" w:customStyle="1" w:styleId="TekstpodstawowyZnak">
    <w:name w:val="Tekst podstawowy Znak"/>
    <w:basedOn w:val="Domylnaczcionkaakapitu"/>
    <w:link w:val="Tekstpodstawowy"/>
    <w:uiPriority w:val="1"/>
    <w:rsid w:val="00CC1A0D"/>
    <w:rPr>
      <w:rFonts w:asciiTheme="minorHAnsi" w:eastAsia="Arial" w:hAnsiTheme="minorHAnsi" w:cs="Arial"/>
      <w:sz w:val="22"/>
      <w:szCs w:val="22"/>
      <w:lang w:eastAsia="en-US"/>
    </w:rPr>
  </w:style>
  <w:style w:type="character" w:customStyle="1" w:styleId="st">
    <w:name w:val="st"/>
    <w:basedOn w:val="Domylnaczcionkaakapitu"/>
    <w:rsid w:val="000D28B1"/>
  </w:style>
  <w:style w:type="character" w:customStyle="1" w:styleId="h2">
    <w:name w:val="h2"/>
    <w:basedOn w:val="Domylnaczcionkaakapitu"/>
    <w:rsid w:val="007D0464"/>
  </w:style>
  <w:style w:type="paragraph" w:styleId="Tekstkomentarza">
    <w:name w:val="annotation text"/>
    <w:basedOn w:val="Normalny"/>
    <w:link w:val="TekstkomentarzaZnak"/>
    <w:uiPriority w:val="99"/>
    <w:unhideWhenUsed/>
    <w:rsid w:val="00EE5833"/>
    <w:pPr>
      <w:spacing w:line="240" w:lineRule="auto"/>
    </w:pPr>
    <w:rPr>
      <w:sz w:val="20"/>
      <w:szCs w:val="20"/>
    </w:rPr>
  </w:style>
  <w:style w:type="character" w:customStyle="1" w:styleId="TekstkomentarzaZnak">
    <w:name w:val="Tekst komentarza Znak"/>
    <w:basedOn w:val="Domylnaczcionkaakapitu"/>
    <w:link w:val="Tekstkomentarza"/>
    <w:uiPriority w:val="99"/>
    <w:rsid w:val="00EE5833"/>
    <w:rPr>
      <w:rFonts w:asciiTheme="minorHAnsi" w:eastAsia="Arial" w:hAnsiTheme="minorHAnsi" w:cs="Arial"/>
      <w:lang w:eastAsia="en-US"/>
    </w:rPr>
  </w:style>
  <w:style w:type="paragraph" w:customStyle="1" w:styleId="CM4">
    <w:name w:val="CM4"/>
    <w:basedOn w:val="Default"/>
    <w:next w:val="Default"/>
    <w:uiPriority w:val="99"/>
    <w:rsid w:val="003815CA"/>
    <w:rPr>
      <w:rFonts w:ascii="EUAlbertina" w:hAnsi="EUAlbertina" w:cs="Times New Roman"/>
      <w:color w:val="auto"/>
    </w:rPr>
  </w:style>
  <w:style w:type="paragraph" w:customStyle="1" w:styleId="CM1">
    <w:name w:val="CM1"/>
    <w:basedOn w:val="Default"/>
    <w:next w:val="Default"/>
    <w:uiPriority w:val="99"/>
    <w:rsid w:val="003815CA"/>
    <w:rPr>
      <w:rFonts w:ascii="EUAlbertina" w:hAnsi="EUAlbertina" w:cs="Times New Roman"/>
      <w:color w:val="auto"/>
    </w:rPr>
  </w:style>
  <w:style w:type="paragraph" w:customStyle="1" w:styleId="CM3">
    <w:name w:val="CM3"/>
    <w:basedOn w:val="Default"/>
    <w:next w:val="Default"/>
    <w:uiPriority w:val="99"/>
    <w:rsid w:val="003815CA"/>
    <w:rPr>
      <w:rFonts w:ascii="EUAlbertina" w:hAnsi="EUAlbertina" w:cs="Times New Roman"/>
      <w:color w:val="auto"/>
    </w:rPr>
  </w:style>
  <w:style w:type="paragraph" w:customStyle="1" w:styleId="doc-ti">
    <w:name w:val="doc-ti"/>
    <w:basedOn w:val="Normalny"/>
    <w:rsid w:val="003815CA"/>
    <w:pPr>
      <w:widowControl/>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styleId="Tematkomentarza">
    <w:name w:val="annotation subject"/>
    <w:basedOn w:val="Tekstkomentarza"/>
    <w:next w:val="Tekstkomentarza"/>
    <w:link w:val="TematkomentarzaZnak"/>
    <w:uiPriority w:val="99"/>
    <w:semiHidden/>
    <w:unhideWhenUsed/>
    <w:rsid w:val="00DF5E79"/>
    <w:rPr>
      <w:b/>
      <w:bCs/>
    </w:rPr>
  </w:style>
  <w:style w:type="character" w:customStyle="1" w:styleId="TematkomentarzaZnak">
    <w:name w:val="Temat komentarza Znak"/>
    <w:basedOn w:val="TekstkomentarzaZnak"/>
    <w:link w:val="Tematkomentarza"/>
    <w:uiPriority w:val="99"/>
    <w:semiHidden/>
    <w:rsid w:val="00DF5E79"/>
    <w:rPr>
      <w:rFonts w:asciiTheme="minorHAnsi" w:eastAsia="Arial" w:hAnsiTheme="minorHAnsi" w:cs="Arial"/>
      <w:b/>
      <w:bCs/>
      <w:lang w:eastAsia="en-US"/>
    </w:rPr>
  </w:style>
  <w:style w:type="paragraph" w:styleId="Poprawka">
    <w:name w:val="Revision"/>
    <w:hidden/>
    <w:uiPriority w:val="99"/>
    <w:semiHidden/>
    <w:rsid w:val="00432FEB"/>
    <w:rPr>
      <w:rFonts w:asciiTheme="minorHAnsi" w:eastAsia="Arial" w:hAnsiTheme="minorHAnsi" w:cs="Arial"/>
      <w:sz w:val="22"/>
      <w:szCs w:val="22"/>
      <w:lang w:eastAsia="en-US"/>
    </w:rPr>
  </w:style>
  <w:style w:type="character" w:styleId="Uwydatnienie">
    <w:name w:val="Emphasis"/>
    <w:basedOn w:val="Domylnaczcionkaakapitu"/>
    <w:uiPriority w:val="20"/>
    <w:qFormat/>
    <w:rsid w:val="005F3539"/>
    <w:rPr>
      <w:i/>
      <w:iCs/>
    </w:rPr>
  </w:style>
  <w:style w:type="table" w:styleId="Tabelasiatki4akcent3">
    <w:name w:val="Grid Table 4 Accent 3"/>
    <w:basedOn w:val="Standardowy"/>
    <w:uiPriority w:val="49"/>
    <w:rsid w:val="005665F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5660">
      <w:bodyDiv w:val="1"/>
      <w:marLeft w:val="0"/>
      <w:marRight w:val="0"/>
      <w:marTop w:val="0"/>
      <w:marBottom w:val="0"/>
      <w:divBdr>
        <w:top w:val="none" w:sz="0" w:space="0" w:color="auto"/>
        <w:left w:val="none" w:sz="0" w:space="0" w:color="auto"/>
        <w:bottom w:val="none" w:sz="0" w:space="0" w:color="auto"/>
        <w:right w:val="none" w:sz="0" w:space="0" w:color="auto"/>
      </w:divBdr>
    </w:div>
    <w:div w:id="42365623">
      <w:bodyDiv w:val="1"/>
      <w:marLeft w:val="0"/>
      <w:marRight w:val="0"/>
      <w:marTop w:val="0"/>
      <w:marBottom w:val="0"/>
      <w:divBdr>
        <w:top w:val="none" w:sz="0" w:space="0" w:color="auto"/>
        <w:left w:val="none" w:sz="0" w:space="0" w:color="auto"/>
        <w:bottom w:val="none" w:sz="0" w:space="0" w:color="auto"/>
        <w:right w:val="none" w:sz="0" w:space="0" w:color="auto"/>
      </w:divBdr>
      <w:divsChild>
        <w:div w:id="518157580">
          <w:marLeft w:val="0"/>
          <w:marRight w:val="0"/>
          <w:marTop w:val="0"/>
          <w:marBottom w:val="0"/>
          <w:divBdr>
            <w:top w:val="none" w:sz="0" w:space="0" w:color="auto"/>
            <w:left w:val="none" w:sz="0" w:space="0" w:color="auto"/>
            <w:bottom w:val="none" w:sz="0" w:space="0" w:color="auto"/>
            <w:right w:val="none" w:sz="0" w:space="0" w:color="auto"/>
          </w:divBdr>
          <w:divsChild>
            <w:div w:id="1654682076">
              <w:marLeft w:val="0"/>
              <w:marRight w:val="0"/>
              <w:marTop w:val="0"/>
              <w:marBottom w:val="0"/>
              <w:divBdr>
                <w:top w:val="none" w:sz="0" w:space="0" w:color="auto"/>
                <w:left w:val="none" w:sz="0" w:space="0" w:color="auto"/>
                <w:bottom w:val="none" w:sz="0" w:space="0" w:color="auto"/>
                <w:right w:val="none" w:sz="0" w:space="0" w:color="auto"/>
              </w:divBdr>
              <w:divsChild>
                <w:div w:id="67399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9111">
      <w:bodyDiv w:val="1"/>
      <w:marLeft w:val="0"/>
      <w:marRight w:val="0"/>
      <w:marTop w:val="0"/>
      <w:marBottom w:val="0"/>
      <w:divBdr>
        <w:top w:val="none" w:sz="0" w:space="0" w:color="auto"/>
        <w:left w:val="none" w:sz="0" w:space="0" w:color="auto"/>
        <w:bottom w:val="none" w:sz="0" w:space="0" w:color="auto"/>
        <w:right w:val="none" w:sz="0" w:space="0" w:color="auto"/>
      </w:divBdr>
    </w:div>
    <w:div w:id="113444218">
      <w:bodyDiv w:val="1"/>
      <w:marLeft w:val="0"/>
      <w:marRight w:val="0"/>
      <w:marTop w:val="0"/>
      <w:marBottom w:val="0"/>
      <w:divBdr>
        <w:top w:val="none" w:sz="0" w:space="0" w:color="auto"/>
        <w:left w:val="none" w:sz="0" w:space="0" w:color="auto"/>
        <w:bottom w:val="none" w:sz="0" w:space="0" w:color="auto"/>
        <w:right w:val="none" w:sz="0" w:space="0" w:color="auto"/>
      </w:divBdr>
      <w:divsChild>
        <w:div w:id="1746877807">
          <w:marLeft w:val="0"/>
          <w:marRight w:val="0"/>
          <w:marTop w:val="0"/>
          <w:marBottom w:val="0"/>
          <w:divBdr>
            <w:top w:val="none" w:sz="0" w:space="0" w:color="auto"/>
            <w:left w:val="none" w:sz="0" w:space="0" w:color="auto"/>
            <w:bottom w:val="none" w:sz="0" w:space="0" w:color="auto"/>
            <w:right w:val="none" w:sz="0" w:space="0" w:color="auto"/>
          </w:divBdr>
        </w:div>
        <w:div w:id="1999769474">
          <w:marLeft w:val="0"/>
          <w:marRight w:val="0"/>
          <w:marTop w:val="0"/>
          <w:marBottom w:val="0"/>
          <w:divBdr>
            <w:top w:val="none" w:sz="0" w:space="0" w:color="auto"/>
            <w:left w:val="none" w:sz="0" w:space="0" w:color="auto"/>
            <w:bottom w:val="none" w:sz="0" w:space="0" w:color="auto"/>
            <w:right w:val="none" w:sz="0" w:space="0" w:color="auto"/>
          </w:divBdr>
        </w:div>
      </w:divsChild>
    </w:div>
    <w:div w:id="151678484">
      <w:bodyDiv w:val="1"/>
      <w:marLeft w:val="0"/>
      <w:marRight w:val="0"/>
      <w:marTop w:val="0"/>
      <w:marBottom w:val="0"/>
      <w:divBdr>
        <w:top w:val="none" w:sz="0" w:space="0" w:color="auto"/>
        <w:left w:val="none" w:sz="0" w:space="0" w:color="auto"/>
        <w:bottom w:val="none" w:sz="0" w:space="0" w:color="auto"/>
        <w:right w:val="none" w:sz="0" w:space="0" w:color="auto"/>
      </w:divBdr>
    </w:div>
    <w:div w:id="155459791">
      <w:bodyDiv w:val="1"/>
      <w:marLeft w:val="0"/>
      <w:marRight w:val="0"/>
      <w:marTop w:val="0"/>
      <w:marBottom w:val="0"/>
      <w:divBdr>
        <w:top w:val="none" w:sz="0" w:space="0" w:color="auto"/>
        <w:left w:val="none" w:sz="0" w:space="0" w:color="auto"/>
        <w:bottom w:val="none" w:sz="0" w:space="0" w:color="auto"/>
        <w:right w:val="none" w:sz="0" w:space="0" w:color="auto"/>
      </w:divBdr>
    </w:div>
    <w:div w:id="202862134">
      <w:bodyDiv w:val="1"/>
      <w:marLeft w:val="0"/>
      <w:marRight w:val="0"/>
      <w:marTop w:val="0"/>
      <w:marBottom w:val="0"/>
      <w:divBdr>
        <w:top w:val="none" w:sz="0" w:space="0" w:color="auto"/>
        <w:left w:val="none" w:sz="0" w:space="0" w:color="auto"/>
        <w:bottom w:val="none" w:sz="0" w:space="0" w:color="auto"/>
        <w:right w:val="none" w:sz="0" w:space="0" w:color="auto"/>
      </w:divBdr>
      <w:divsChild>
        <w:div w:id="157768738">
          <w:marLeft w:val="0"/>
          <w:marRight w:val="0"/>
          <w:marTop w:val="0"/>
          <w:marBottom w:val="0"/>
          <w:divBdr>
            <w:top w:val="none" w:sz="0" w:space="0" w:color="auto"/>
            <w:left w:val="none" w:sz="0" w:space="0" w:color="auto"/>
            <w:bottom w:val="none" w:sz="0" w:space="0" w:color="auto"/>
            <w:right w:val="none" w:sz="0" w:space="0" w:color="auto"/>
          </w:divBdr>
        </w:div>
        <w:div w:id="710569869">
          <w:marLeft w:val="0"/>
          <w:marRight w:val="0"/>
          <w:marTop w:val="0"/>
          <w:marBottom w:val="0"/>
          <w:divBdr>
            <w:top w:val="none" w:sz="0" w:space="0" w:color="auto"/>
            <w:left w:val="none" w:sz="0" w:space="0" w:color="auto"/>
            <w:bottom w:val="none" w:sz="0" w:space="0" w:color="auto"/>
            <w:right w:val="none" w:sz="0" w:space="0" w:color="auto"/>
          </w:divBdr>
        </w:div>
      </w:divsChild>
    </w:div>
    <w:div w:id="206987559">
      <w:bodyDiv w:val="1"/>
      <w:marLeft w:val="0"/>
      <w:marRight w:val="0"/>
      <w:marTop w:val="0"/>
      <w:marBottom w:val="0"/>
      <w:divBdr>
        <w:top w:val="none" w:sz="0" w:space="0" w:color="auto"/>
        <w:left w:val="none" w:sz="0" w:space="0" w:color="auto"/>
        <w:bottom w:val="none" w:sz="0" w:space="0" w:color="auto"/>
        <w:right w:val="none" w:sz="0" w:space="0" w:color="auto"/>
      </w:divBdr>
    </w:div>
    <w:div w:id="281151179">
      <w:bodyDiv w:val="1"/>
      <w:marLeft w:val="0"/>
      <w:marRight w:val="0"/>
      <w:marTop w:val="0"/>
      <w:marBottom w:val="0"/>
      <w:divBdr>
        <w:top w:val="none" w:sz="0" w:space="0" w:color="auto"/>
        <w:left w:val="none" w:sz="0" w:space="0" w:color="auto"/>
        <w:bottom w:val="none" w:sz="0" w:space="0" w:color="auto"/>
        <w:right w:val="none" w:sz="0" w:space="0" w:color="auto"/>
      </w:divBdr>
    </w:div>
    <w:div w:id="303243215">
      <w:bodyDiv w:val="1"/>
      <w:marLeft w:val="0"/>
      <w:marRight w:val="0"/>
      <w:marTop w:val="0"/>
      <w:marBottom w:val="0"/>
      <w:divBdr>
        <w:top w:val="none" w:sz="0" w:space="0" w:color="auto"/>
        <w:left w:val="none" w:sz="0" w:space="0" w:color="auto"/>
        <w:bottom w:val="none" w:sz="0" w:space="0" w:color="auto"/>
        <w:right w:val="none" w:sz="0" w:space="0" w:color="auto"/>
      </w:divBdr>
      <w:divsChild>
        <w:div w:id="875317750">
          <w:marLeft w:val="0"/>
          <w:marRight w:val="0"/>
          <w:marTop w:val="0"/>
          <w:marBottom w:val="0"/>
          <w:divBdr>
            <w:top w:val="none" w:sz="0" w:space="0" w:color="auto"/>
            <w:left w:val="none" w:sz="0" w:space="0" w:color="auto"/>
            <w:bottom w:val="none" w:sz="0" w:space="0" w:color="auto"/>
            <w:right w:val="none" w:sz="0" w:space="0" w:color="auto"/>
          </w:divBdr>
          <w:divsChild>
            <w:div w:id="1304043827">
              <w:marLeft w:val="0"/>
              <w:marRight w:val="0"/>
              <w:marTop w:val="0"/>
              <w:marBottom w:val="0"/>
              <w:divBdr>
                <w:top w:val="none" w:sz="0" w:space="0" w:color="auto"/>
                <w:left w:val="none" w:sz="0" w:space="0" w:color="auto"/>
                <w:bottom w:val="none" w:sz="0" w:space="0" w:color="auto"/>
                <w:right w:val="none" w:sz="0" w:space="0" w:color="auto"/>
              </w:divBdr>
              <w:divsChild>
                <w:div w:id="13687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081491">
      <w:bodyDiv w:val="1"/>
      <w:marLeft w:val="0"/>
      <w:marRight w:val="0"/>
      <w:marTop w:val="0"/>
      <w:marBottom w:val="0"/>
      <w:divBdr>
        <w:top w:val="none" w:sz="0" w:space="0" w:color="auto"/>
        <w:left w:val="none" w:sz="0" w:space="0" w:color="auto"/>
        <w:bottom w:val="none" w:sz="0" w:space="0" w:color="auto"/>
        <w:right w:val="none" w:sz="0" w:space="0" w:color="auto"/>
      </w:divBdr>
    </w:div>
    <w:div w:id="370568977">
      <w:bodyDiv w:val="1"/>
      <w:marLeft w:val="0"/>
      <w:marRight w:val="0"/>
      <w:marTop w:val="0"/>
      <w:marBottom w:val="0"/>
      <w:divBdr>
        <w:top w:val="none" w:sz="0" w:space="0" w:color="auto"/>
        <w:left w:val="none" w:sz="0" w:space="0" w:color="auto"/>
        <w:bottom w:val="none" w:sz="0" w:space="0" w:color="auto"/>
        <w:right w:val="none" w:sz="0" w:space="0" w:color="auto"/>
      </w:divBdr>
    </w:div>
    <w:div w:id="491288620">
      <w:bodyDiv w:val="1"/>
      <w:marLeft w:val="0"/>
      <w:marRight w:val="0"/>
      <w:marTop w:val="0"/>
      <w:marBottom w:val="0"/>
      <w:divBdr>
        <w:top w:val="none" w:sz="0" w:space="0" w:color="auto"/>
        <w:left w:val="none" w:sz="0" w:space="0" w:color="auto"/>
        <w:bottom w:val="none" w:sz="0" w:space="0" w:color="auto"/>
        <w:right w:val="none" w:sz="0" w:space="0" w:color="auto"/>
      </w:divBdr>
    </w:div>
    <w:div w:id="505436226">
      <w:bodyDiv w:val="1"/>
      <w:marLeft w:val="0"/>
      <w:marRight w:val="0"/>
      <w:marTop w:val="0"/>
      <w:marBottom w:val="0"/>
      <w:divBdr>
        <w:top w:val="none" w:sz="0" w:space="0" w:color="auto"/>
        <w:left w:val="none" w:sz="0" w:space="0" w:color="auto"/>
        <w:bottom w:val="none" w:sz="0" w:space="0" w:color="auto"/>
        <w:right w:val="none" w:sz="0" w:space="0" w:color="auto"/>
      </w:divBdr>
    </w:div>
    <w:div w:id="528104611">
      <w:bodyDiv w:val="1"/>
      <w:marLeft w:val="0"/>
      <w:marRight w:val="0"/>
      <w:marTop w:val="0"/>
      <w:marBottom w:val="0"/>
      <w:divBdr>
        <w:top w:val="none" w:sz="0" w:space="0" w:color="auto"/>
        <w:left w:val="none" w:sz="0" w:space="0" w:color="auto"/>
        <w:bottom w:val="none" w:sz="0" w:space="0" w:color="auto"/>
        <w:right w:val="none" w:sz="0" w:space="0" w:color="auto"/>
      </w:divBdr>
    </w:div>
    <w:div w:id="549729542">
      <w:bodyDiv w:val="1"/>
      <w:marLeft w:val="0"/>
      <w:marRight w:val="0"/>
      <w:marTop w:val="0"/>
      <w:marBottom w:val="0"/>
      <w:divBdr>
        <w:top w:val="none" w:sz="0" w:space="0" w:color="auto"/>
        <w:left w:val="none" w:sz="0" w:space="0" w:color="auto"/>
        <w:bottom w:val="none" w:sz="0" w:space="0" w:color="auto"/>
        <w:right w:val="none" w:sz="0" w:space="0" w:color="auto"/>
      </w:divBdr>
    </w:div>
    <w:div w:id="572006721">
      <w:bodyDiv w:val="1"/>
      <w:marLeft w:val="0"/>
      <w:marRight w:val="0"/>
      <w:marTop w:val="0"/>
      <w:marBottom w:val="0"/>
      <w:divBdr>
        <w:top w:val="none" w:sz="0" w:space="0" w:color="auto"/>
        <w:left w:val="none" w:sz="0" w:space="0" w:color="auto"/>
        <w:bottom w:val="none" w:sz="0" w:space="0" w:color="auto"/>
        <w:right w:val="none" w:sz="0" w:space="0" w:color="auto"/>
      </w:divBdr>
      <w:divsChild>
        <w:div w:id="44985755">
          <w:marLeft w:val="0"/>
          <w:marRight w:val="0"/>
          <w:marTop w:val="0"/>
          <w:marBottom w:val="0"/>
          <w:divBdr>
            <w:top w:val="none" w:sz="0" w:space="0" w:color="auto"/>
            <w:left w:val="none" w:sz="0" w:space="0" w:color="auto"/>
            <w:bottom w:val="none" w:sz="0" w:space="0" w:color="auto"/>
            <w:right w:val="none" w:sz="0" w:space="0" w:color="auto"/>
          </w:divBdr>
        </w:div>
        <w:div w:id="143620980">
          <w:marLeft w:val="0"/>
          <w:marRight w:val="0"/>
          <w:marTop w:val="0"/>
          <w:marBottom w:val="0"/>
          <w:divBdr>
            <w:top w:val="none" w:sz="0" w:space="0" w:color="auto"/>
            <w:left w:val="none" w:sz="0" w:space="0" w:color="auto"/>
            <w:bottom w:val="none" w:sz="0" w:space="0" w:color="auto"/>
            <w:right w:val="none" w:sz="0" w:space="0" w:color="auto"/>
          </w:divBdr>
        </w:div>
        <w:div w:id="1132094135">
          <w:marLeft w:val="0"/>
          <w:marRight w:val="0"/>
          <w:marTop w:val="0"/>
          <w:marBottom w:val="0"/>
          <w:divBdr>
            <w:top w:val="none" w:sz="0" w:space="0" w:color="auto"/>
            <w:left w:val="none" w:sz="0" w:space="0" w:color="auto"/>
            <w:bottom w:val="none" w:sz="0" w:space="0" w:color="auto"/>
            <w:right w:val="none" w:sz="0" w:space="0" w:color="auto"/>
          </w:divBdr>
        </w:div>
      </w:divsChild>
    </w:div>
    <w:div w:id="619066327">
      <w:bodyDiv w:val="1"/>
      <w:marLeft w:val="0"/>
      <w:marRight w:val="0"/>
      <w:marTop w:val="0"/>
      <w:marBottom w:val="0"/>
      <w:divBdr>
        <w:top w:val="none" w:sz="0" w:space="0" w:color="auto"/>
        <w:left w:val="none" w:sz="0" w:space="0" w:color="auto"/>
        <w:bottom w:val="none" w:sz="0" w:space="0" w:color="auto"/>
        <w:right w:val="none" w:sz="0" w:space="0" w:color="auto"/>
      </w:divBdr>
      <w:divsChild>
        <w:div w:id="1901212777">
          <w:marLeft w:val="0"/>
          <w:marRight w:val="0"/>
          <w:marTop w:val="0"/>
          <w:marBottom w:val="0"/>
          <w:divBdr>
            <w:top w:val="none" w:sz="0" w:space="0" w:color="auto"/>
            <w:left w:val="none" w:sz="0" w:space="0" w:color="auto"/>
            <w:bottom w:val="none" w:sz="0" w:space="0" w:color="auto"/>
            <w:right w:val="none" w:sz="0" w:space="0" w:color="auto"/>
          </w:divBdr>
        </w:div>
        <w:div w:id="1134323886">
          <w:marLeft w:val="0"/>
          <w:marRight w:val="0"/>
          <w:marTop w:val="0"/>
          <w:marBottom w:val="0"/>
          <w:divBdr>
            <w:top w:val="none" w:sz="0" w:space="0" w:color="auto"/>
            <w:left w:val="none" w:sz="0" w:space="0" w:color="auto"/>
            <w:bottom w:val="none" w:sz="0" w:space="0" w:color="auto"/>
            <w:right w:val="none" w:sz="0" w:space="0" w:color="auto"/>
          </w:divBdr>
        </w:div>
        <w:div w:id="2036228308">
          <w:marLeft w:val="0"/>
          <w:marRight w:val="0"/>
          <w:marTop w:val="0"/>
          <w:marBottom w:val="0"/>
          <w:divBdr>
            <w:top w:val="none" w:sz="0" w:space="0" w:color="auto"/>
            <w:left w:val="none" w:sz="0" w:space="0" w:color="auto"/>
            <w:bottom w:val="none" w:sz="0" w:space="0" w:color="auto"/>
            <w:right w:val="none" w:sz="0" w:space="0" w:color="auto"/>
          </w:divBdr>
        </w:div>
        <w:div w:id="951788381">
          <w:marLeft w:val="0"/>
          <w:marRight w:val="0"/>
          <w:marTop w:val="0"/>
          <w:marBottom w:val="0"/>
          <w:divBdr>
            <w:top w:val="none" w:sz="0" w:space="0" w:color="auto"/>
            <w:left w:val="none" w:sz="0" w:space="0" w:color="auto"/>
            <w:bottom w:val="none" w:sz="0" w:space="0" w:color="auto"/>
            <w:right w:val="none" w:sz="0" w:space="0" w:color="auto"/>
          </w:divBdr>
        </w:div>
        <w:div w:id="863444989">
          <w:marLeft w:val="0"/>
          <w:marRight w:val="0"/>
          <w:marTop w:val="0"/>
          <w:marBottom w:val="0"/>
          <w:divBdr>
            <w:top w:val="none" w:sz="0" w:space="0" w:color="auto"/>
            <w:left w:val="none" w:sz="0" w:space="0" w:color="auto"/>
            <w:bottom w:val="none" w:sz="0" w:space="0" w:color="auto"/>
            <w:right w:val="none" w:sz="0" w:space="0" w:color="auto"/>
          </w:divBdr>
        </w:div>
        <w:div w:id="1186824188">
          <w:marLeft w:val="0"/>
          <w:marRight w:val="0"/>
          <w:marTop w:val="0"/>
          <w:marBottom w:val="0"/>
          <w:divBdr>
            <w:top w:val="none" w:sz="0" w:space="0" w:color="auto"/>
            <w:left w:val="none" w:sz="0" w:space="0" w:color="auto"/>
            <w:bottom w:val="none" w:sz="0" w:space="0" w:color="auto"/>
            <w:right w:val="none" w:sz="0" w:space="0" w:color="auto"/>
          </w:divBdr>
        </w:div>
        <w:div w:id="166748570">
          <w:marLeft w:val="0"/>
          <w:marRight w:val="0"/>
          <w:marTop w:val="0"/>
          <w:marBottom w:val="0"/>
          <w:divBdr>
            <w:top w:val="none" w:sz="0" w:space="0" w:color="auto"/>
            <w:left w:val="none" w:sz="0" w:space="0" w:color="auto"/>
            <w:bottom w:val="none" w:sz="0" w:space="0" w:color="auto"/>
            <w:right w:val="none" w:sz="0" w:space="0" w:color="auto"/>
          </w:divBdr>
        </w:div>
        <w:div w:id="1745487897">
          <w:marLeft w:val="0"/>
          <w:marRight w:val="0"/>
          <w:marTop w:val="0"/>
          <w:marBottom w:val="0"/>
          <w:divBdr>
            <w:top w:val="none" w:sz="0" w:space="0" w:color="auto"/>
            <w:left w:val="none" w:sz="0" w:space="0" w:color="auto"/>
            <w:bottom w:val="none" w:sz="0" w:space="0" w:color="auto"/>
            <w:right w:val="none" w:sz="0" w:space="0" w:color="auto"/>
          </w:divBdr>
        </w:div>
      </w:divsChild>
    </w:div>
    <w:div w:id="642471014">
      <w:bodyDiv w:val="1"/>
      <w:marLeft w:val="0"/>
      <w:marRight w:val="0"/>
      <w:marTop w:val="0"/>
      <w:marBottom w:val="0"/>
      <w:divBdr>
        <w:top w:val="none" w:sz="0" w:space="0" w:color="auto"/>
        <w:left w:val="none" w:sz="0" w:space="0" w:color="auto"/>
        <w:bottom w:val="none" w:sz="0" w:space="0" w:color="auto"/>
        <w:right w:val="none" w:sz="0" w:space="0" w:color="auto"/>
      </w:divBdr>
      <w:divsChild>
        <w:div w:id="1346252224">
          <w:marLeft w:val="0"/>
          <w:marRight w:val="0"/>
          <w:marTop w:val="0"/>
          <w:marBottom w:val="0"/>
          <w:divBdr>
            <w:top w:val="none" w:sz="0" w:space="0" w:color="auto"/>
            <w:left w:val="none" w:sz="0" w:space="0" w:color="auto"/>
            <w:bottom w:val="none" w:sz="0" w:space="0" w:color="auto"/>
            <w:right w:val="none" w:sz="0" w:space="0" w:color="auto"/>
          </w:divBdr>
          <w:divsChild>
            <w:div w:id="1696348449">
              <w:marLeft w:val="0"/>
              <w:marRight w:val="0"/>
              <w:marTop w:val="0"/>
              <w:marBottom w:val="0"/>
              <w:divBdr>
                <w:top w:val="none" w:sz="0" w:space="0" w:color="auto"/>
                <w:left w:val="none" w:sz="0" w:space="0" w:color="auto"/>
                <w:bottom w:val="none" w:sz="0" w:space="0" w:color="auto"/>
                <w:right w:val="none" w:sz="0" w:space="0" w:color="auto"/>
              </w:divBdr>
              <w:divsChild>
                <w:div w:id="14720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1525">
      <w:bodyDiv w:val="1"/>
      <w:marLeft w:val="0"/>
      <w:marRight w:val="0"/>
      <w:marTop w:val="0"/>
      <w:marBottom w:val="0"/>
      <w:divBdr>
        <w:top w:val="none" w:sz="0" w:space="0" w:color="auto"/>
        <w:left w:val="none" w:sz="0" w:space="0" w:color="auto"/>
        <w:bottom w:val="none" w:sz="0" w:space="0" w:color="auto"/>
        <w:right w:val="none" w:sz="0" w:space="0" w:color="auto"/>
      </w:divBdr>
    </w:div>
    <w:div w:id="684481345">
      <w:bodyDiv w:val="1"/>
      <w:marLeft w:val="0"/>
      <w:marRight w:val="0"/>
      <w:marTop w:val="0"/>
      <w:marBottom w:val="0"/>
      <w:divBdr>
        <w:top w:val="none" w:sz="0" w:space="0" w:color="auto"/>
        <w:left w:val="none" w:sz="0" w:space="0" w:color="auto"/>
        <w:bottom w:val="none" w:sz="0" w:space="0" w:color="auto"/>
        <w:right w:val="none" w:sz="0" w:space="0" w:color="auto"/>
      </w:divBdr>
    </w:div>
    <w:div w:id="741021483">
      <w:bodyDiv w:val="1"/>
      <w:marLeft w:val="0"/>
      <w:marRight w:val="0"/>
      <w:marTop w:val="0"/>
      <w:marBottom w:val="0"/>
      <w:divBdr>
        <w:top w:val="none" w:sz="0" w:space="0" w:color="auto"/>
        <w:left w:val="none" w:sz="0" w:space="0" w:color="auto"/>
        <w:bottom w:val="none" w:sz="0" w:space="0" w:color="auto"/>
        <w:right w:val="none" w:sz="0" w:space="0" w:color="auto"/>
      </w:divBdr>
      <w:divsChild>
        <w:div w:id="60325775">
          <w:marLeft w:val="0"/>
          <w:marRight w:val="0"/>
          <w:marTop w:val="0"/>
          <w:marBottom w:val="0"/>
          <w:divBdr>
            <w:top w:val="none" w:sz="0" w:space="0" w:color="auto"/>
            <w:left w:val="none" w:sz="0" w:space="0" w:color="auto"/>
            <w:bottom w:val="none" w:sz="0" w:space="0" w:color="auto"/>
            <w:right w:val="none" w:sz="0" w:space="0" w:color="auto"/>
          </w:divBdr>
          <w:divsChild>
            <w:div w:id="479807560">
              <w:marLeft w:val="0"/>
              <w:marRight w:val="0"/>
              <w:marTop w:val="0"/>
              <w:marBottom w:val="0"/>
              <w:divBdr>
                <w:top w:val="none" w:sz="0" w:space="0" w:color="auto"/>
                <w:left w:val="none" w:sz="0" w:space="0" w:color="auto"/>
                <w:bottom w:val="none" w:sz="0" w:space="0" w:color="auto"/>
                <w:right w:val="none" w:sz="0" w:space="0" w:color="auto"/>
              </w:divBdr>
              <w:divsChild>
                <w:div w:id="50629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8383">
      <w:bodyDiv w:val="1"/>
      <w:marLeft w:val="0"/>
      <w:marRight w:val="0"/>
      <w:marTop w:val="0"/>
      <w:marBottom w:val="0"/>
      <w:divBdr>
        <w:top w:val="none" w:sz="0" w:space="0" w:color="auto"/>
        <w:left w:val="none" w:sz="0" w:space="0" w:color="auto"/>
        <w:bottom w:val="none" w:sz="0" w:space="0" w:color="auto"/>
        <w:right w:val="none" w:sz="0" w:space="0" w:color="auto"/>
      </w:divBdr>
      <w:divsChild>
        <w:div w:id="382950891">
          <w:marLeft w:val="0"/>
          <w:marRight w:val="0"/>
          <w:marTop w:val="0"/>
          <w:marBottom w:val="0"/>
          <w:divBdr>
            <w:top w:val="none" w:sz="0" w:space="0" w:color="auto"/>
            <w:left w:val="none" w:sz="0" w:space="0" w:color="auto"/>
            <w:bottom w:val="none" w:sz="0" w:space="0" w:color="auto"/>
            <w:right w:val="none" w:sz="0" w:space="0" w:color="auto"/>
          </w:divBdr>
          <w:divsChild>
            <w:div w:id="208541932">
              <w:marLeft w:val="0"/>
              <w:marRight w:val="0"/>
              <w:marTop w:val="0"/>
              <w:marBottom w:val="0"/>
              <w:divBdr>
                <w:top w:val="none" w:sz="0" w:space="0" w:color="auto"/>
                <w:left w:val="none" w:sz="0" w:space="0" w:color="auto"/>
                <w:bottom w:val="none" w:sz="0" w:space="0" w:color="auto"/>
                <w:right w:val="none" w:sz="0" w:space="0" w:color="auto"/>
              </w:divBdr>
              <w:divsChild>
                <w:div w:id="25070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069347">
      <w:bodyDiv w:val="1"/>
      <w:marLeft w:val="0"/>
      <w:marRight w:val="0"/>
      <w:marTop w:val="0"/>
      <w:marBottom w:val="0"/>
      <w:divBdr>
        <w:top w:val="none" w:sz="0" w:space="0" w:color="auto"/>
        <w:left w:val="none" w:sz="0" w:space="0" w:color="auto"/>
        <w:bottom w:val="none" w:sz="0" w:space="0" w:color="auto"/>
        <w:right w:val="none" w:sz="0" w:space="0" w:color="auto"/>
      </w:divBdr>
    </w:div>
    <w:div w:id="787897060">
      <w:bodyDiv w:val="1"/>
      <w:marLeft w:val="0"/>
      <w:marRight w:val="0"/>
      <w:marTop w:val="0"/>
      <w:marBottom w:val="0"/>
      <w:divBdr>
        <w:top w:val="none" w:sz="0" w:space="0" w:color="auto"/>
        <w:left w:val="none" w:sz="0" w:space="0" w:color="auto"/>
        <w:bottom w:val="none" w:sz="0" w:space="0" w:color="auto"/>
        <w:right w:val="none" w:sz="0" w:space="0" w:color="auto"/>
      </w:divBdr>
    </w:div>
    <w:div w:id="890966589">
      <w:bodyDiv w:val="1"/>
      <w:marLeft w:val="0"/>
      <w:marRight w:val="0"/>
      <w:marTop w:val="0"/>
      <w:marBottom w:val="0"/>
      <w:divBdr>
        <w:top w:val="none" w:sz="0" w:space="0" w:color="auto"/>
        <w:left w:val="none" w:sz="0" w:space="0" w:color="auto"/>
        <w:bottom w:val="none" w:sz="0" w:space="0" w:color="auto"/>
        <w:right w:val="none" w:sz="0" w:space="0" w:color="auto"/>
      </w:divBdr>
    </w:div>
    <w:div w:id="893347797">
      <w:bodyDiv w:val="1"/>
      <w:marLeft w:val="0"/>
      <w:marRight w:val="0"/>
      <w:marTop w:val="0"/>
      <w:marBottom w:val="0"/>
      <w:divBdr>
        <w:top w:val="none" w:sz="0" w:space="0" w:color="auto"/>
        <w:left w:val="none" w:sz="0" w:space="0" w:color="auto"/>
        <w:bottom w:val="none" w:sz="0" w:space="0" w:color="auto"/>
        <w:right w:val="none" w:sz="0" w:space="0" w:color="auto"/>
      </w:divBdr>
      <w:divsChild>
        <w:div w:id="311715328">
          <w:marLeft w:val="0"/>
          <w:marRight w:val="0"/>
          <w:marTop w:val="0"/>
          <w:marBottom w:val="0"/>
          <w:divBdr>
            <w:top w:val="none" w:sz="0" w:space="0" w:color="auto"/>
            <w:left w:val="none" w:sz="0" w:space="0" w:color="auto"/>
            <w:bottom w:val="none" w:sz="0" w:space="0" w:color="auto"/>
            <w:right w:val="none" w:sz="0" w:space="0" w:color="auto"/>
          </w:divBdr>
          <w:divsChild>
            <w:div w:id="752320331">
              <w:marLeft w:val="0"/>
              <w:marRight w:val="0"/>
              <w:marTop w:val="0"/>
              <w:marBottom w:val="0"/>
              <w:divBdr>
                <w:top w:val="none" w:sz="0" w:space="0" w:color="auto"/>
                <w:left w:val="none" w:sz="0" w:space="0" w:color="auto"/>
                <w:bottom w:val="none" w:sz="0" w:space="0" w:color="auto"/>
                <w:right w:val="none" w:sz="0" w:space="0" w:color="auto"/>
              </w:divBdr>
              <w:divsChild>
                <w:div w:id="170598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6280">
      <w:bodyDiv w:val="1"/>
      <w:marLeft w:val="0"/>
      <w:marRight w:val="0"/>
      <w:marTop w:val="0"/>
      <w:marBottom w:val="0"/>
      <w:divBdr>
        <w:top w:val="none" w:sz="0" w:space="0" w:color="auto"/>
        <w:left w:val="none" w:sz="0" w:space="0" w:color="auto"/>
        <w:bottom w:val="none" w:sz="0" w:space="0" w:color="auto"/>
        <w:right w:val="none" w:sz="0" w:space="0" w:color="auto"/>
      </w:divBdr>
      <w:divsChild>
        <w:div w:id="582766678">
          <w:marLeft w:val="0"/>
          <w:marRight w:val="0"/>
          <w:marTop w:val="0"/>
          <w:marBottom w:val="0"/>
          <w:divBdr>
            <w:top w:val="none" w:sz="0" w:space="0" w:color="auto"/>
            <w:left w:val="none" w:sz="0" w:space="0" w:color="auto"/>
            <w:bottom w:val="none" w:sz="0" w:space="0" w:color="auto"/>
            <w:right w:val="none" w:sz="0" w:space="0" w:color="auto"/>
          </w:divBdr>
        </w:div>
        <w:div w:id="342249181">
          <w:marLeft w:val="0"/>
          <w:marRight w:val="0"/>
          <w:marTop w:val="0"/>
          <w:marBottom w:val="0"/>
          <w:divBdr>
            <w:top w:val="none" w:sz="0" w:space="0" w:color="auto"/>
            <w:left w:val="none" w:sz="0" w:space="0" w:color="auto"/>
            <w:bottom w:val="none" w:sz="0" w:space="0" w:color="auto"/>
            <w:right w:val="none" w:sz="0" w:space="0" w:color="auto"/>
          </w:divBdr>
        </w:div>
        <w:div w:id="386687408">
          <w:marLeft w:val="0"/>
          <w:marRight w:val="0"/>
          <w:marTop w:val="0"/>
          <w:marBottom w:val="0"/>
          <w:divBdr>
            <w:top w:val="none" w:sz="0" w:space="0" w:color="auto"/>
            <w:left w:val="none" w:sz="0" w:space="0" w:color="auto"/>
            <w:bottom w:val="none" w:sz="0" w:space="0" w:color="auto"/>
            <w:right w:val="none" w:sz="0" w:space="0" w:color="auto"/>
          </w:divBdr>
        </w:div>
        <w:div w:id="997807045">
          <w:marLeft w:val="0"/>
          <w:marRight w:val="0"/>
          <w:marTop w:val="0"/>
          <w:marBottom w:val="0"/>
          <w:divBdr>
            <w:top w:val="none" w:sz="0" w:space="0" w:color="auto"/>
            <w:left w:val="none" w:sz="0" w:space="0" w:color="auto"/>
            <w:bottom w:val="none" w:sz="0" w:space="0" w:color="auto"/>
            <w:right w:val="none" w:sz="0" w:space="0" w:color="auto"/>
          </w:divBdr>
        </w:div>
        <w:div w:id="1192572439">
          <w:marLeft w:val="0"/>
          <w:marRight w:val="0"/>
          <w:marTop w:val="0"/>
          <w:marBottom w:val="0"/>
          <w:divBdr>
            <w:top w:val="none" w:sz="0" w:space="0" w:color="auto"/>
            <w:left w:val="none" w:sz="0" w:space="0" w:color="auto"/>
            <w:bottom w:val="none" w:sz="0" w:space="0" w:color="auto"/>
            <w:right w:val="none" w:sz="0" w:space="0" w:color="auto"/>
          </w:divBdr>
        </w:div>
        <w:div w:id="513350659">
          <w:marLeft w:val="0"/>
          <w:marRight w:val="0"/>
          <w:marTop w:val="0"/>
          <w:marBottom w:val="0"/>
          <w:divBdr>
            <w:top w:val="none" w:sz="0" w:space="0" w:color="auto"/>
            <w:left w:val="none" w:sz="0" w:space="0" w:color="auto"/>
            <w:bottom w:val="none" w:sz="0" w:space="0" w:color="auto"/>
            <w:right w:val="none" w:sz="0" w:space="0" w:color="auto"/>
          </w:divBdr>
        </w:div>
        <w:div w:id="563490198">
          <w:marLeft w:val="0"/>
          <w:marRight w:val="0"/>
          <w:marTop w:val="0"/>
          <w:marBottom w:val="0"/>
          <w:divBdr>
            <w:top w:val="none" w:sz="0" w:space="0" w:color="auto"/>
            <w:left w:val="none" w:sz="0" w:space="0" w:color="auto"/>
            <w:bottom w:val="none" w:sz="0" w:space="0" w:color="auto"/>
            <w:right w:val="none" w:sz="0" w:space="0" w:color="auto"/>
          </w:divBdr>
        </w:div>
        <w:div w:id="1856337864">
          <w:marLeft w:val="0"/>
          <w:marRight w:val="0"/>
          <w:marTop w:val="0"/>
          <w:marBottom w:val="0"/>
          <w:divBdr>
            <w:top w:val="none" w:sz="0" w:space="0" w:color="auto"/>
            <w:left w:val="none" w:sz="0" w:space="0" w:color="auto"/>
            <w:bottom w:val="none" w:sz="0" w:space="0" w:color="auto"/>
            <w:right w:val="none" w:sz="0" w:space="0" w:color="auto"/>
          </w:divBdr>
        </w:div>
        <w:div w:id="1624145112">
          <w:marLeft w:val="0"/>
          <w:marRight w:val="0"/>
          <w:marTop w:val="0"/>
          <w:marBottom w:val="0"/>
          <w:divBdr>
            <w:top w:val="none" w:sz="0" w:space="0" w:color="auto"/>
            <w:left w:val="none" w:sz="0" w:space="0" w:color="auto"/>
            <w:bottom w:val="none" w:sz="0" w:space="0" w:color="auto"/>
            <w:right w:val="none" w:sz="0" w:space="0" w:color="auto"/>
          </w:divBdr>
        </w:div>
        <w:div w:id="95253182">
          <w:marLeft w:val="0"/>
          <w:marRight w:val="0"/>
          <w:marTop w:val="0"/>
          <w:marBottom w:val="0"/>
          <w:divBdr>
            <w:top w:val="none" w:sz="0" w:space="0" w:color="auto"/>
            <w:left w:val="none" w:sz="0" w:space="0" w:color="auto"/>
            <w:bottom w:val="none" w:sz="0" w:space="0" w:color="auto"/>
            <w:right w:val="none" w:sz="0" w:space="0" w:color="auto"/>
          </w:divBdr>
        </w:div>
        <w:div w:id="2138184460">
          <w:marLeft w:val="0"/>
          <w:marRight w:val="0"/>
          <w:marTop w:val="0"/>
          <w:marBottom w:val="0"/>
          <w:divBdr>
            <w:top w:val="none" w:sz="0" w:space="0" w:color="auto"/>
            <w:left w:val="none" w:sz="0" w:space="0" w:color="auto"/>
            <w:bottom w:val="none" w:sz="0" w:space="0" w:color="auto"/>
            <w:right w:val="none" w:sz="0" w:space="0" w:color="auto"/>
          </w:divBdr>
        </w:div>
        <w:div w:id="715592893">
          <w:marLeft w:val="0"/>
          <w:marRight w:val="0"/>
          <w:marTop w:val="0"/>
          <w:marBottom w:val="0"/>
          <w:divBdr>
            <w:top w:val="none" w:sz="0" w:space="0" w:color="auto"/>
            <w:left w:val="none" w:sz="0" w:space="0" w:color="auto"/>
            <w:bottom w:val="none" w:sz="0" w:space="0" w:color="auto"/>
            <w:right w:val="none" w:sz="0" w:space="0" w:color="auto"/>
          </w:divBdr>
        </w:div>
      </w:divsChild>
    </w:div>
    <w:div w:id="934751010">
      <w:bodyDiv w:val="1"/>
      <w:marLeft w:val="0"/>
      <w:marRight w:val="0"/>
      <w:marTop w:val="0"/>
      <w:marBottom w:val="0"/>
      <w:divBdr>
        <w:top w:val="none" w:sz="0" w:space="0" w:color="auto"/>
        <w:left w:val="none" w:sz="0" w:space="0" w:color="auto"/>
        <w:bottom w:val="none" w:sz="0" w:space="0" w:color="auto"/>
        <w:right w:val="none" w:sz="0" w:space="0" w:color="auto"/>
      </w:divBdr>
    </w:div>
    <w:div w:id="948048750">
      <w:bodyDiv w:val="1"/>
      <w:marLeft w:val="0"/>
      <w:marRight w:val="0"/>
      <w:marTop w:val="0"/>
      <w:marBottom w:val="0"/>
      <w:divBdr>
        <w:top w:val="none" w:sz="0" w:space="0" w:color="auto"/>
        <w:left w:val="none" w:sz="0" w:space="0" w:color="auto"/>
        <w:bottom w:val="none" w:sz="0" w:space="0" w:color="auto"/>
        <w:right w:val="none" w:sz="0" w:space="0" w:color="auto"/>
      </w:divBdr>
    </w:div>
    <w:div w:id="962804537">
      <w:bodyDiv w:val="1"/>
      <w:marLeft w:val="0"/>
      <w:marRight w:val="0"/>
      <w:marTop w:val="0"/>
      <w:marBottom w:val="0"/>
      <w:divBdr>
        <w:top w:val="none" w:sz="0" w:space="0" w:color="auto"/>
        <w:left w:val="none" w:sz="0" w:space="0" w:color="auto"/>
        <w:bottom w:val="none" w:sz="0" w:space="0" w:color="auto"/>
        <w:right w:val="none" w:sz="0" w:space="0" w:color="auto"/>
      </w:divBdr>
    </w:div>
    <w:div w:id="990214414">
      <w:bodyDiv w:val="1"/>
      <w:marLeft w:val="0"/>
      <w:marRight w:val="0"/>
      <w:marTop w:val="0"/>
      <w:marBottom w:val="0"/>
      <w:divBdr>
        <w:top w:val="none" w:sz="0" w:space="0" w:color="auto"/>
        <w:left w:val="none" w:sz="0" w:space="0" w:color="auto"/>
        <w:bottom w:val="none" w:sz="0" w:space="0" w:color="auto"/>
        <w:right w:val="none" w:sz="0" w:space="0" w:color="auto"/>
      </w:divBdr>
    </w:div>
    <w:div w:id="1027487608">
      <w:bodyDiv w:val="1"/>
      <w:marLeft w:val="0"/>
      <w:marRight w:val="0"/>
      <w:marTop w:val="0"/>
      <w:marBottom w:val="0"/>
      <w:divBdr>
        <w:top w:val="none" w:sz="0" w:space="0" w:color="auto"/>
        <w:left w:val="none" w:sz="0" w:space="0" w:color="auto"/>
        <w:bottom w:val="none" w:sz="0" w:space="0" w:color="auto"/>
        <w:right w:val="none" w:sz="0" w:space="0" w:color="auto"/>
      </w:divBdr>
    </w:div>
    <w:div w:id="1075325444">
      <w:bodyDiv w:val="1"/>
      <w:marLeft w:val="0"/>
      <w:marRight w:val="0"/>
      <w:marTop w:val="0"/>
      <w:marBottom w:val="0"/>
      <w:divBdr>
        <w:top w:val="none" w:sz="0" w:space="0" w:color="auto"/>
        <w:left w:val="none" w:sz="0" w:space="0" w:color="auto"/>
        <w:bottom w:val="none" w:sz="0" w:space="0" w:color="auto"/>
        <w:right w:val="none" w:sz="0" w:space="0" w:color="auto"/>
      </w:divBdr>
      <w:divsChild>
        <w:div w:id="783156064">
          <w:marLeft w:val="0"/>
          <w:marRight w:val="0"/>
          <w:marTop w:val="0"/>
          <w:marBottom w:val="0"/>
          <w:divBdr>
            <w:top w:val="none" w:sz="0" w:space="0" w:color="auto"/>
            <w:left w:val="none" w:sz="0" w:space="0" w:color="auto"/>
            <w:bottom w:val="none" w:sz="0" w:space="0" w:color="auto"/>
            <w:right w:val="none" w:sz="0" w:space="0" w:color="auto"/>
          </w:divBdr>
        </w:div>
        <w:div w:id="199173474">
          <w:marLeft w:val="0"/>
          <w:marRight w:val="0"/>
          <w:marTop w:val="0"/>
          <w:marBottom w:val="0"/>
          <w:divBdr>
            <w:top w:val="none" w:sz="0" w:space="0" w:color="auto"/>
            <w:left w:val="none" w:sz="0" w:space="0" w:color="auto"/>
            <w:bottom w:val="none" w:sz="0" w:space="0" w:color="auto"/>
            <w:right w:val="none" w:sz="0" w:space="0" w:color="auto"/>
          </w:divBdr>
        </w:div>
        <w:div w:id="689258515">
          <w:marLeft w:val="0"/>
          <w:marRight w:val="0"/>
          <w:marTop w:val="0"/>
          <w:marBottom w:val="0"/>
          <w:divBdr>
            <w:top w:val="none" w:sz="0" w:space="0" w:color="auto"/>
            <w:left w:val="none" w:sz="0" w:space="0" w:color="auto"/>
            <w:bottom w:val="none" w:sz="0" w:space="0" w:color="auto"/>
            <w:right w:val="none" w:sz="0" w:space="0" w:color="auto"/>
          </w:divBdr>
        </w:div>
        <w:div w:id="908344913">
          <w:marLeft w:val="0"/>
          <w:marRight w:val="0"/>
          <w:marTop w:val="0"/>
          <w:marBottom w:val="0"/>
          <w:divBdr>
            <w:top w:val="none" w:sz="0" w:space="0" w:color="auto"/>
            <w:left w:val="none" w:sz="0" w:space="0" w:color="auto"/>
            <w:bottom w:val="none" w:sz="0" w:space="0" w:color="auto"/>
            <w:right w:val="none" w:sz="0" w:space="0" w:color="auto"/>
          </w:divBdr>
        </w:div>
        <w:div w:id="896162291">
          <w:marLeft w:val="0"/>
          <w:marRight w:val="0"/>
          <w:marTop w:val="0"/>
          <w:marBottom w:val="0"/>
          <w:divBdr>
            <w:top w:val="none" w:sz="0" w:space="0" w:color="auto"/>
            <w:left w:val="none" w:sz="0" w:space="0" w:color="auto"/>
            <w:bottom w:val="none" w:sz="0" w:space="0" w:color="auto"/>
            <w:right w:val="none" w:sz="0" w:space="0" w:color="auto"/>
          </w:divBdr>
        </w:div>
        <w:div w:id="1881239545">
          <w:marLeft w:val="0"/>
          <w:marRight w:val="0"/>
          <w:marTop w:val="0"/>
          <w:marBottom w:val="0"/>
          <w:divBdr>
            <w:top w:val="none" w:sz="0" w:space="0" w:color="auto"/>
            <w:left w:val="none" w:sz="0" w:space="0" w:color="auto"/>
            <w:bottom w:val="none" w:sz="0" w:space="0" w:color="auto"/>
            <w:right w:val="none" w:sz="0" w:space="0" w:color="auto"/>
          </w:divBdr>
        </w:div>
      </w:divsChild>
    </w:div>
    <w:div w:id="1081677265">
      <w:bodyDiv w:val="1"/>
      <w:marLeft w:val="0"/>
      <w:marRight w:val="0"/>
      <w:marTop w:val="0"/>
      <w:marBottom w:val="0"/>
      <w:divBdr>
        <w:top w:val="none" w:sz="0" w:space="0" w:color="auto"/>
        <w:left w:val="none" w:sz="0" w:space="0" w:color="auto"/>
        <w:bottom w:val="none" w:sz="0" w:space="0" w:color="auto"/>
        <w:right w:val="none" w:sz="0" w:space="0" w:color="auto"/>
      </w:divBdr>
    </w:div>
    <w:div w:id="1148979441">
      <w:bodyDiv w:val="1"/>
      <w:marLeft w:val="0"/>
      <w:marRight w:val="0"/>
      <w:marTop w:val="0"/>
      <w:marBottom w:val="0"/>
      <w:divBdr>
        <w:top w:val="none" w:sz="0" w:space="0" w:color="auto"/>
        <w:left w:val="none" w:sz="0" w:space="0" w:color="auto"/>
        <w:bottom w:val="none" w:sz="0" w:space="0" w:color="auto"/>
        <w:right w:val="none" w:sz="0" w:space="0" w:color="auto"/>
      </w:divBdr>
    </w:div>
    <w:div w:id="1248614270">
      <w:bodyDiv w:val="1"/>
      <w:marLeft w:val="0"/>
      <w:marRight w:val="0"/>
      <w:marTop w:val="0"/>
      <w:marBottom w:val="0"/>
      <w:divBdr>
        <w:top w:val="none" w:sz="0" w:space="0" w:color="auto"/>
        <w:left w:val="none" w:sz="0" w:space="0" w:color="auto"/>
        <w:bottom w:val="none" w:sz="0" w:space="0" w:color="auto"/>
        <w:right w:val="none" w:sz="0" w:space="0" w:color="auto"/>
      </w:divBdr>
    </w:div>
    <w:div w:id="1285695645">
      <w:bodyDiv w:val="1"/>
      <w:marLeft w:val="0"/>
      <w:marRight w:val="0"/>
      <w:marTop w:val="0"/>
      <w:marBottom w:val="0"/>
      <w:divBdr>
        <w:top w:val="none" w:sz="0" w:space="0" w:color="auto"/>
        <w:left w:val="none" w:sz="0" w:space="0" w:color="auto"/>
        <w:bottom w:val="none" w:sz="0" w:space="0" w:color="auto"/>
        <w:right w:val="none" w:sz="0" w:space="0" w:color="auto"/>
      </w:divBdr>
      <w:divsChild>
        <w:div w:id="839544545">
          <w:marLeft w:val="0"/>
          <w:marRight w:val="0"/>
          <w:marTop w:val="0"/>
          <w:marBottom w:val="0"/>
          <w:divBdr>
            <w:top w:val="none" w:sz="0" w:space="0" w:color="auto"/>
            <w:left w:val="none" w:sz="0" w:space="0" w:color="auto"/>
            <w:bottom w:val="none" w:sz="0" w:space="0" w:color="auto"/>
            <w:right w:val="none" w:sz="0" w:space="0" w:color="auto"/>
          </w:divBdr>
          <w:divsChild>
            <w:div w:id="2142726126">
              <w:marLeft w:val="0"/>
              <w:marRight w:val="0"/>
              <w:marTop w:val="0"/>
              <w:marBottom w:val="0"/>
              <w:divBdr>
                <w:top w:val="none" w:sz="0" w:space="0" w:color="auto"/>
                <w:left w:val="none" w:sz="0" w:space="0" w:color="auto"/>
                <w:bottom w:val="none" w:sz="0" w:space="0" w:color="auto"/>
                <w:right w:val="none" w:sz="0" w:space="0" w:color="auto"/>
              </w:divBdr>
              <w:divsChild>
                <w:div w:id="15967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648094">
      <w:bodyDiv w:val="1"/>
      <w:marLeft w:val="0"/>
      <w:marRight w:val="0"/>
      <w:marTop w:val="0"/>
      <w:marBottom w:val="0"/>
      <w:divBdr>
        <w:top w:val="none" w:sz="0" w:space="0" w:color="auto"/>
        <w:left w:val="none" w:sz="0" w:space="0" w:color="auto"/>
        <w:bottom w:val="none" w:sz="0" w:space="0" w:color="auto"/>
        <w:right w:val="none" w:sz="0" w:space="0" w:color="auto"/>
      </w:divBdr>
    </w:div>
    <w:div w:id="1375502196">
      <w:bodyDiv w:val="1"/>
      <w:marLeft w:val="0"/>
      <w:marRight w:val="0"/>
      <w:marTop w:val="0"/>
      <w:marBottom w:val="0"/>
      <w:divBdr>
        <w:top w:val="none" w:sz="0" w:space="0" w:color="auto"/>
        <w:left w:val="none" w:sz="0" w:space="0" w:color="auto"/>
        <w:bottom w:val="none" w:sz="0" w:space="0" w:color="auto"/>
        <w:right w:val="none" w:sz="0" w:space="0" w:color="auto"/>
      </w:divBdr>
    </w:div>
    <w:div w:id="1382362756">
      <w:bodyDiv w:val="1"/>
      <w:marLeft w:val="0"/>
      <w:marRight w:val="0"/>
      <w:marTop w:val="0"/>
      <w:marBottom w:val="0"/>
      <w:divBdr>
        <w:top w:val="none" w:sz="0" w:space="0" w:color="auto"/>
        <w:left w:val="none" w:sz="0" w:space="0" w:color="auto"/>
        <w:bottom w:val="none" w:sz="0" w:space="0" w:color="auto"/>
        <w:right w:val="none" w:sz="0" w:space="0" w:color="auto"/>
      </w:divBdr>
    </w:div>
    <w:div w:id="1387606796">
      <w:bodyDiv w:val="1"/>
      <w:marLeft w:val="0"/>
      <w:marRight w:val="0"/>
      <w:marTop w:val="0"/>
      <w:marBottom w:val="0"/>
      <w:divBdr>
        <w:top w:val="none" w:sz="0" w:space="0" w:color="auto"/>
        <w:left w:val="none" w:sz="0" w:space="0" w:color="auto"/>
        <w:bottom w:val="none" w:sz="0" w:space="0" w:color="auto"/>
        <w:right w:val="none" w:sz="0" w:space="0" w:color="auto"/>
      </w:divBdr>
    </w:div>
    <w:div w:id="1388341458">
      <w:bodyDiv w:val="1"/>
      <w:marLeft w:val="0"/>
      <w:marRight w:val="0"/>
      <w:marTop w:val="0"/>
      <w:marBottom w:val="0"/>
      <w:divBdr>
        <w:top w:val="none" w:sz="0" w:space="0" w:color="auto"/>
        <w:left w:val="none" w:sz="0" w:space="0" w:color="auto"/>
        <w:bottom w:val="none" w:sz="0" w:space="0" w:color="auto"/>
        <w:right w:val="none" w:sz="0" w:space="0" w:color="auto"/>
      </w:divBdr>
    </w:div>
    <w:div w:id="1409032298">
      <w:bodyDiv w:val="1"/>
      <w:marLeft w:val="0"/>
      <w:marRight w:val="0"/>
      <w:marTop w:val="0"/>
      <w:marBottom w:val="0"/>
      <w:divBdr>
        <w:top w:val="none" w:sz="0" w:space="0" w:color="auto"/>
        <w:left w:val="none" w:sz="0" w:space="0" w:color="auto"/>
        <w:bottom w:val="none" w:sz="0" w:space="0" w:color="auto"/>
        <w:right w:val="none" w:sz="0" w:space="0" w:color="auto"/>
      </w:divBdr>
    </w:div>
    <w:div w:id="1509519421">
      <w:bodyDiv w:val="1"/>
      <w:marLeft w:val="0"/>
      <w:marRight w:val="0"/>
      <w:marTop w:val="0"/>
      <w:marBottom w:val="0"/>
      <w:divBdr>
        <w:top w:val="none" w:sz="0" w:space="0" w:color="auto"/>
        <w:left w:val="none" w:sz="0" w:space="0" w:color="auto"/>
        <w:bottom w:val="none" w:sz="0" w:space="0" w:color="auto"/>
        <w:right w:val="none" w:sz="0" w:space="0" w:color="auto"/>
      </w:divBdr>
    </w:div>
    <w:div w:id="1537113634">
      <w:bodyDiv w:val="1"/>
      <w:marLeft w:val="0"/>
      <w:marRight w:val="0"/>
      <w:marTop w:val="0"/>
      <w:marBottom w:val="0"/>
      <w:divBdr>
        <w:top w:val="none" w:sz="0" w:space="0" w:color="auto"/>
        <w:left w:val="none" w:sz="0" w:space="0" w:color="auto"/>
        <w:bottom w:val="none" w:sz="0" w:space="0" w:color="auto"/>
        <w:right w:val="none" w:sz="0" w:space="0" w:color="auto"/>
      </w:divBdr>
    </w:div>
    <w:div w:id="1567256413">
      <w:bodyDiv w:val="1"/>
      <w:marLeft w:val="0"/>
      <w:marRight w:val="0"/>
      <w:marTop w:val="0"/>
      <w:marBottom w:val="0"/>
      <w:divBdr>
        <w:top w:val="none" w:sz="0" w:space="0" w:color="auto"/>
        <w:left w:val="none" w:sz="0" w:space="0" w:color="auto"/>
        <w:bottom w:val="none" w:sz="0" w:space="0" w:color="auto"/>
        <w:right w:val="none" w:sz="0" w:space="0" w:color="auto"/>
      </w:divBdr>
    </w:div>
    <w:div w:id="1568489558">
      <w:bodyDiv w:val="1"/>
      <w:marLeft w:val="0"/>
      <w:marRight w:val="0"/>
      <w:marTop w:val="0"/>
      <w:marBottom w:val="0"/>
      <w:divBdr>
        <w:top w:val="none" w:sz="0" w:space="0" w:color="auto"/>
        <w:left w:val="none" w:sz="0" w:space="0" w:color="auto"/>
        <w:bottom w:val="none" w:sz="0" w:space="0" w:color="auto"/>
        <w:right w:val="none" w:sz="0" w:space="0" w:color="auto"/>
      </w:divBdr>
    </w:div>
    <w:div w:id="1584610039">
      <w:bodyDiv w:val="1"/>
      <w:marLeft w:val="0"/>
      <w:marRight w:val="0"/>
      <w:marTop w:val="0"/>
      <w:marBottom w:val="0"/>
      <w:divBdr>
        <w:top w:val="none" w:sz="0" w:space="0" w:color="auto"/>
        <w:left w:val="none" w:sz="0" w:space="0" w:color="auto"/>
        <w:bottom w:val="none" w:sz="0" w:space="0" w:color="auto"/>
        <w:right w:val="none" w:sz="0" w:space="0" w:color="auto"/>
      </w:divBdr>
    </w:div>
    <w:div w:id="1686901546">
      <w:bodyDiv w:val="1"/>
      <w:marLeft w:val="0"/>
      <w:marRight w:val="0"/>
      <w:marTop w:val="0"/>
      <w:marBottom w:val="0"/>
      <w:divBdr>
        <w:top w:val="none" w:sz="0" w:space="0" w:color="auto"/>
        <w:left w:val="none" w:sz="0" w:space="0" w:color="auto"/>
        <w:bottom w:val="none" w:sz="0" w:space="0" w:color="auto"/>
        <w:right w:val="none" w:sz="0" w:space="0" w:color="auto"/>
      </w:divBdr>
    </w:div>
    <w:div w:id="1733888624">
      <w:bodyDiv w:val="1"/>
      <w:marLeft w:val="0"/>
      <w:marRight w:val="0"/>
      <w:marTop w:val="0"/>
      <w:marBottom w:val="0"/>
      <w:divBdr>
        <w:top w:val="none" w:sz="0" w:space="0" w:color="auto"/>
        <w:left w:val="none" w:sz="0" w:space="0" w:color="auto"/>
        <w:bottom w:val="none" w:sz="0" w:space="0" w:color="auto"/>
        <w:right w:val="none" w:sz="0" w:space="0" w:color="auto"/>
      </w:divBdr>
    </w:div>
    <w:div w:id="1736975579">
      <w:bodyDiv w:val="1"/>
      <w:marLeft w:val="0"/>
      <w:marRight w:val="0"/>
      <w:marTop w:val="0"/>
      <w:marBottom w:val="0"/>
      <w:divBdr>
        <w:top w:val="none" w:sz="0" w:space="0" w:color="auto"/>
        <w:left w:val="none" w:sz="0" w:space="0" w:color="auto"/>
        <w:bottom w:val="none" w:sz="0" w:space="0" w:color="auto"/>
        <w:right w:val="none" w:sz="0" w:space="0" w:color="auto"/>
      </w:divBdr>
    </w:div>
    <w:div w:id="1790317310">
      <w:bodyDiv w:val="1"/>
      <w:marLeft w:val="0"/>
      <w:marRight w:val="0"/>
      <w:marTop w:val="0"/>
      <w:marBottom w:val="0"/>
      <w:divBdr>
        <w:top w:val="none" w:sz="0" w:space="0" w:color="auto"/>
        <w:left w:val="none" w:sz="0" w:space="0" w:color="auto"/>
        <w:bottom w:val="none" w:sz="0" w:space="0" w:color="auto"/>
        <w:right w:val="none" w:sz="0" w:space="0" w:color="auto"/>
      </w:divBdr>
    </w:div>
    <w:div w:id="1801606354">
      <w:bodyDiv w:val="1"/>
      <w:marLeft w:val="0"/>
      <w:marRight w:val="0"/>
      <w:marTop w:val="0"/>
      <w:marBottom w:val="0"/>
      <w:divBdr>
        <w:top w:val="none" w:sz="0" w:space="0" w:color="auto"/>
        <w:left w:val="none" w:sz="0" w:space="0" w:color="auto"/>
        <w:bottom w:val="none" w:sz="0" w:space="0" w:color="auto"/>
        <w:right w:val="none" w:sz="0" w:space="0" w:color="auto"/>
      </w:divBdr>
    </w:div>
    <w:div w:id="1836988576">
      <w:bodyDiv w:val="1"/>
      <w:marLeft w:val="0"/>
      <w:marRight w:val="0"/>
      <w:marTop w:val="0"/>
      <w:marBottom w:val="0"/>
      <w:divBdr>
        <w:top w:val="none" w:sz="0" w:space="0" w:color="auto"/>
        <w:left w:val="none" w:sz="0" w:space="0" w:color="auto"/>
        <w:bottom w:val="none" w:sz="0" w:space="0" w:color="auto"/>
        <w:right w:val="none" w:sz="0" w:space="0" w:color="auto"/>
      </w:divBdr>
    </w:div>
    <w:div w:id="1874807511">
      <w:bodyDiv w:val="1"/>
      <w:marLeft w:val="0"/>
      <w:marRight w:val="0"/>
      <w:marTop w:val="0"/>
      <w:marBottom w:val="0"/>
      <w:divBdr>
        <w:top w:val="none" w:sz="0" w:space="0" w:color="auto"/>
        <w:left w:val="none" w:sz="0" w:space="0" w:color="auto"/>
        <w:bottom w:val="none" w:sz="0" w:space="0" w:color="auto"/>
        <w:right w:val="none" w:sz="0" w:space="0" w:color="auto"/>
      </w:divBdr>
    </w:div>
    <w:div w:id="1886868772">
      <w:bodyDiv w:val="1"/>
      <w:marLeft w:val="0"/>
      <w:marRight w:val="0"/>
      <w:marTop w:val="0"/>
      <w:marBottom w:val="0"/>
      <w:divBdr>
        <w:top w:val="none" w:sz="0" w:space="0" w:color="auto"/>
        <w:left w:val="none" w:sz="0" w:space="0" w:color="auto"/>
        <w:bottom w:val="none" w:sz="0" w:space="0" w:color="auto"/>
        <w:right w:val="none" w:sz="0" w:space="0" w:color="auto"/>
      </w:divBdr>
    </w:div>
    <w:div w:id="1892882346">
      <w:bodyDiv w:val="1"/>
      <w:marLeft w:val="0"/>
      <w:marRight w:val="0"/>
      <w:marTop w:val="0"/>
      <w:marBottom w:val="0"/>
      <w:divBdr>
        <w:top w:val="none" w:sz="0" w:space="0" w:color="auto"/>
        <w:left w:val="none" w:sz="0" w:space="0" w:color="auto"/>
        <w:bottom w:val="none" w:sz="0" w:space="0" w:color="auto"/>
        <w:right w:val="none" w:sz="0" w:space="0" w:color="auto"/>
      </w:divBdr>
    </w:div>
    <w:div w:id="1909806185">
      <w:bodyDiv w:val="1"/>
      <w:marLeft w:val="0"/>
      <w:marRight w:val="0"/>
      <w:marTop w:val="0"/>
      <w:marBottom w:val="0"/>
      <w:divBdr>
        <w:top w:val="none" w:sz="0" w:space="0" w:color="auto"/>
        <w:left w:val="none" w:sz="0" w:space="0" w:color="auto"/>
        <w:bottom w:val="none" w:sz="0" w:space="0" w:color="auto"/>
        <w:right w:val="none" w:sz="0" w:space="0" w:color="auto"/>
      </w:divBdr>
    </w:div>
    <w:div w:id="1939752446">
      <w:bodyDiv w:val="1"/>
      <w:marLeft w:val="0"/>
      <w:marRight w:val="0"/>
      <w:marTop w:val="0"/>
      <w:marBottom w:val="0"/>
      <w:divBdr>
        <w:top w:val="none" w:sz="0" w:space="0" w:color="auto"/>
        <w:left w:val="none" w:sz="0" w:space="0" w:color="auto"/>
        <w:bottom w:val="none" w:sz="0" w:space="0" w:color="auto"/>
        <w:right w:val="none" w:sz="0" w:space="0" w:color="auto"/>
      </w:divBdr>
    </w:div>
    <w:div w:id="1964075525">
      <w:bodyDiv w:val="1"/>
      <w:marLeft w:val="0"/>
      <w:marRight w:val="0"/>
      <w:marTop w:val="0"/>
      <w:marBottom w:val="0"/>
      <w:divBdr>
        <w:top w:val="none" w:sz="0" w:space="0" w:color="auto"/>
        <w:left w:val="none" w:sz="0" w:space="0" w:color="auto"/>
        <w:bottom w:val="none" w:sz="0" w:space="0" w:color="auto"/>
        <w:right w:val="none" w:sz="0" w:space="0" w:color="auto"/>
      </w:divBdr>
    </w:div>
    <w:div w:id="1965303860">
      <w:bodyDiv w:val="1"/>
      <w:marLeft w:val="0"/>
      <w:marRight w:val="0"/>
      <w:marTop w:val="0"/>
      <w:marBottom w:val="0"/>
      <w:divBdr>
        <w:top w:val="none" w:sz="0" w:space="0" w:color="auto"/>
        <w:left w:val="none" w:sz="0" w:space="0" w:color="auto"/>
        <w:bottom w:val="none" w:sz="0" w:space="0" w:color="auto"/>
        <w:right w:val="none" w:sz="0" w:space="0" w:color="auto"/>
      </w:divBdr>
    </w:div>
    <w:div w:id="1976181200">
      <w:bodyDiv w:val="1"/>
      <w:marLeft w:val="0"/>
      <w:marRight w:val="0"/>
      <w:marTop w:val="0"/>
      <w:marBottom w:val="0"/>
      <w:divBdr>
        <w:top w:val="none" w:sz="0" w:space="0" w:color="auto"/>
        <w:left w:val="none" w:sz="0" w:space="0" w:color="auto"/>
        <w:bottom w:val="none" w:sz="0" w:space="0" w:color="auto"/>
        <w:right w:val="none" w:sz="0" w:space="0" w:color="auto"/>
      </w:divBdr>
    </w:div>
    <w:div w:id="1990012353">
      <w:bodyDiv w:val="1"/>
      <w:marLeft w:val="0"/>
      <w:marRight w:val="0"/>
      <w:marTop w:val="0"/>
      <w:marBottom w:val="0"/>
      <w:divBdr>
        <w:top w:val="none" w:sz="0" w:space="0" w:color="auto"/>
        <w:left w:val="none" w:sz="0" w:space="0" w:color="auto"/>
        <w:bottom w:val="none" w:sz="0" w:space="0" w:color="auto"/>
        <w:right w:val="none" w:sz="0" w:space="0" w:color="auto"/>
      </w:divBdr>
    </w:div>
    <w:div w:id="1996446069">
      <w:bodyDiv w:val="1"/>
      <w:marLeft w:val="0"/>
      <w:marRight w:val="0"/>
      <w:marTop w:val="0"/>
      <w:marBottom w:val="0"/>
      <w:divBdr>
        <w:top w:val="none" w:sz="0" w:space="0" w:color="auto"/>
        <w:left w:val="none" w:sz="0" w:space="0" w:color="auto"/>
        <w:bottom w:val="none" w:sz="0" w:space="0" w:color="auto"/>
        <w:right w:val="none" w:sz="0" w:space="0" w:color="auto"/>
      </w:divBdr>
    </w:div>
    <w:div w:id="2019845158">
      <w:bodyDiv w:val="1"/>
      <w:marLeft w:val="0"/>
      <w:marRight w:val="0"/>
      <w:marTop w:val="0"/>
      <w:marBottom w:val="0"/>
      <w:divBdr>
        <w:top w:val="none" w:sz="0" w:space="0" w:color="auto"/>
        <w:left w:val="none" w:sz="0" w:space="0" w:color="auto"/>
        <w:bottom w:val="none" w:sz="0" w:space="0" w:color="auto"/>
        <w:right w:val="none" w:sz="0" w:space="0" w:color="auto"/>
      </w:divBdr>
    </w:div>
    <w:div w:id="2041473760">
      <w:bodyDiv w:val="1"/>
      <w:marLeft w:val="0"/>
      <w:marRight w:val="0"/>
      <w:marTop w:val="0"/>
      <w:marBottom w:val="0"/>
      <w:divBdr>
        <w:top w:val="none" w:sz="0" w:space="0" w:color="auto"/>
        <w:left w:val="none" w:sz="0" w:space="0" w:color="auto"/>
        <w:bottom w:val="none" w:sz="0" w:space="0" w:color="auto"/>
        <w:right w:val="none" w:sz="0" w:space="0" w:color="auto"/>
      </w:divBdr>
      <w:divsChild>
        <w:div w:id="2084184992">
          <w:marLeft w:val="0"/>
          <w:marRight w:val="0"/>
          <w:marTop w:val="0"/>
          <w:marBottom w:val="0"/>
          <w:divBdr>
            <w:top w:val="none" w:sz="0" w:space="0" w:color="auto"/>
            <w:left w:val="none" w:sz="0" w:space="0" w:color="auto"/>
            <w:bottom w:val="none" w:sz="0" w:space="0" w:color="auto"/>
            <w:right w:val="none" w:sz="0" w:space="0" w:color="auto"/>
          </w:divBdr>
        </w:div>
        <w:div w:id="1344361364">
          <w:marLeft w:val="0"/>
          <w:marRight w:val="0"/>
          <w:marTop w:val="0"/>
          <w:marBottom w:val="0"/>
          <w:divBdr>
            <w:top w:val="none" w:sz="0" w:space="0" w:color="auto"/>
            <w:left w:val="none" w:sz="0" w:space="0" w:color="auto"/>
            <w:bottom w:val="none" w:sz="0" w:space="0" w:color="auto"/>
            <w:right w:val="none" w:sz="0" w:space="0" w:color="auto"/>
          </w:divBdr>
        </w:div>
        <w:div w:id="1684017523">
          <w:marLeft w:val="0"/>
          <w:marRight w:val="0"/>
          <w:marTop w:val="0"/>
          <w:marBottom w:val="0"/>
          <w:divBdr>
            <w:top w:val="none" w:sz="0" w:space="0" w:color="auto"/>
            <w:left w:val="none" w:sz="0" w:space="0" w:color="auto"/>
            <w:bottom w:val="none" w:sz="0" w:space="0" w:color="auto"/>
            <w:right w:val="none" w:sz="0" w:space="0" w:color="auto"/>
          </w:divBdr>
        </w:div>
        <w:div w:id="1693726947">
          <w:marLeft w:val="0"/>
          <w:marRight w:val="0"/>
          <w:marTop w:val="0"/>
          <w:marBottom w:val="0"/>
          <w:divBdr>
            <w:top w:val="none" w:sz="0" w:space="0" w:color="auto"/>
            <w:left w:val="none" w:sz="0" w:space="0" w:color="auto"/>
            <w:bottom w:val="none" w:sz="0" w:space="0" w:color="auto"/>
            <w:right w:val="none" w:sz="0" w:space="0" w:color="auto"/>
          </w:divBdr>
        </w:div>
      </w:divsChild>
    </w:div>
    <w:div w:id="2051571073">
      <w:bodyDiv w:val="1"/>
      <w:marLeft w:val="0"/>
      <w:marRight w:val="0"/>
      <w:marTop w:val="0"/>
      <w:marBottom w:val="0"/>
      <w:divBdr>
        <w:top w:val="none" w:sz="0" w:space="0" w:color="auto"/>
        <w:left w:val="none" w:sz="0" w:space="0" w:color="auto"/>
        <w:bottom w:val="none" w:sz="0" w:space="0" w:color="auto"/>
        <w:right w:val="none" w:sz="0" w:space="0" w:color="auto"/>
      </w:divBdr>
    </w:div>
    <w:div w:id="2145538507">
      <w:bodyDiv w:val="1"/>
      <w:marLeft w:val="0"/>
      <w:marRight w:val="0"/>
      <w:marTop w:val="0"/>
      <w:marBottom w:val="0"/>
      <w:divBdr>
        <w:top w:val="none" w:sz="0" w:space="0" w:color="auto"/>
        <w:left w:val="none" w:sz="0" w:space="0" w:color="auto"/>
        <w:bottom w:val="none" w:sz="0" w:space="0" w:color="auto"/>
        <w:right w:val="none" w:sz="0" w:space="0" w:color="auto"/>
      </w:divBdr>
      <w:divsChild>
        <w:div w:id="118227974">
          <w:marLeft w:val="0"/>
          <w:marRight w:val="0"/>
          <w:marTop w:val="0"/>
          <w:marBottom w:val="0"/>
          <w:divBdr>
            <w:top w:val="none" w:sz="0" w:space="0" w:color="auto"/>
            <w:left w:val="none" w:sz="0" w:space="0" w:color="auto"/>
            <w:bottom w:val="none" w:sz="0" w:space="0" w:color="auto"/>
            <w:right w:val="none" w:sz="0" w:space="0" w:color="auto"/>
          </w:divBdr>
        </w:div>
        <w:div w:id="1378581055">
          <w:marLeft w:val="0"/>
          <w:marRight w:val="0"/>
          <w:marTop w:val="0"/>
          <w:marBottom w:val="0"/>
          <w:divBdr>
            <w:top w:val="none" w:sz="0" w:space="0" w:color="auto"/>
            <w:left w:val="none" w:sz="0" w:space="0" w:color="auto"/>
            <w:bottom w:val="none" w:sz="0" w:space="0" w:color="auto"/>
            <w:right w:val="none" w:sz="0" w:space="0" w:color="auto"/>
          </w:divBdr>
        </w:div>
        <w:div w:id="1847089558">
          <w:marLeft w:val="0"/>
          <w:marRight w:val="0"/>
          <w:marTop w:val="0"/>
          <w:marBottom w:val="0"/>
          <w:divBdr>
            <w:top w:val="none" w:sz="0" w:space="0" w:color="auto"/>
            <w:left w:val="none" w:sz="0" w:space="0" w:color="auto"/>
            <w:bottom w:val="none" w:sz="0" w:space="0" w:color="auto"/>
            <w:right w:val="none" w:sz="0" w:space="0" w:color="auto"/>
          </w:divBdr>
        </w:div>
        <w:div w:id="2025862360">
          <w:marLeft w:val="0"/>
          <w:marRight w:val="0"/>
          <w:marTop w:val="0"/>
          <w:marBottom w:val="0"/>
          <w:divBdr>
            <w:top w:val="none" w:sz="0" w:space="0" w:color="auto"/>
            <w:left w:val="none" w:sz="0" w:space="0" w:color="auto"/>
            <w:bottom w:val="none" w:sz="0" w:space="0" w:color="auto"/>
            <w:right w:val="none" w:sz="0" w:space="0" w:color="auto"/>
          </w:divBdr>
        </w:div>
        <w:div w:id="1225677591">
          <w:marLeft w:val="0"/>
          <w:marRight w:val="0"/>
          <w:marTop w:val="0"/>
          <w:marBottom w:val="0"/>
          <w:divBdr>
            <w:top w:val="none" w:sz="0" w:space="0" w:color="auto"/>
            <w:left w:val="none" w:sz="0" w:space="0" w:color="auto"/>
            <w:bottom w:val="none" w:sz="0" w:space="0" w:color="auto"/>
            <w:right w:val="none" w:sz="0" w:space="0" w:color="auto"/>
          </w:divBdr>
        </w:div>
        <w:div w:id="524707164">
          <w:marLeft w:val="0"/>
          <w:marRight w:val="0"/>
          <w:marTop w:val="0"/>
          <w:marBottom w:val="0"/>
          <w:divBdr>
            <w:top w:val="none" w:sz="0" w:space="0" w:color="auto"/>
            <w:left w:val="none" w:sz="0" w:space="0" w:color="auto"/>
            <w:bottom w:val="none" w:sz="0" w:space="0" w:color="auto"/>
            <w:right w:val="none" w:sz="0" w:space="0" w:color="auto"/>
          </w:divBdr>
        </w:div>
        <w:div w:id="706369114">
          <w:marLeft w:val="0"/>
          <w:marRight w:val="0"/>
          <w:marTop w:val="0"/>
          <w:marBottom w:val="0"/>
          <w:divBdr>
            <w:top w:val="none" w:sz="0" w:space="0" w:color="auto"/>
            <w:left w:val="none" w:sz="0" w:space="0" w:color="auto"/>
            <w:bottom w:val="none" w:sz="0" w:space="0" w:color="auto"/>
            <w:right w:val="none" w:sz="0" w:space="0" w:color="auto"/>
          </w:divBdr>
        </w:div>
        <w:div w:id="12700905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m@sosnicowice.pl" TargetMode="External"/><Relationship Id="rId5" Type="http://schemas.openxmlformats.org/officeDocument/2006/relationships/webSettings" Target="webSettings.xml"/><Relationship Id="rId15" Type="http://schemas.openxmlformats.org/officeDocument/2006/relationships/hyperlink" Target="http://prawo.sejm.gov.pl/isap.nsf/DocDetails.xsp?id=WDU20150001554" TargetMode="External"/><Relationship Id="rId10" Type="http://schemas.openxmlformats.org/officeDocument/2006/relationships/hyperlink" Target="mailto:biuro@semperpower.p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2B7A6-A716-4C58-A064-DC8CCA02C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8894</Words>
  <Characters>53367</Characters>
  <Application>Microsoft Office Word</Application>
  <DocSecurity>0</DocSecurity>
  <Lines>444</Lines>
  <Paragraphs>124</Paragraphs>
  <ScaleCrop>false</ScaleCrop>
  <HeadingPairs>
    <vt:vector size="2" baseType="variant">
      <vt:variant>
        <vt:lpstr>Tytuł</vt:lpstr>
      </vt:variant>
      <vt:variant>
        <vt:i4>1</vt:i4>
      </vt:variant>
    </vt:vector>
  </HeadingPairs>
  <TitlesOfParts>
    <vt:vector size="1" baseType="lpstr">
      <vt:lpstr>Program funkcjonalno-użytkowy</vt:lpstr>
    </vt:vector>
  </TitlesOfParts>
  <Company>Hewlett-Packard Company</Company>
  <LinksUpToDate>false</LinksUpToDate>
  <CharactersWithSpaces>62137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funkcjonalno-użytkowy</dc:title>
  <dc:creator>Szef</dc:creator>
  <cp:lastModifiedBy>Anna Tomsia-Zając</cp:lastModifiedBy>
  <cp:revision>24</cp:revision>
  <cp:lastPrinted>2018-04-11T12:34:00Z</cp:lastPrinted>
  <dcterms:created xsi:type="dcterms:W3CDTF">2020-07-07T04:57:00Z</dcterms:created>
  <dcterms:modified xsi:type="dcterms:W3CDTF">2020-12-09T05:42:00Z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2015-08-06T00:00:00Z</vt:filetime>
  </property>
  <property fmtid="{D5CDD505-2E9C-101B-9397-08002B2CF9AE}" pid="3" name="Creator">
    <vt:lpwstr>Microsoft® Word 2013</vt:lpwstr>
  </property>
  <property fmtid="{D5CDD505-2E9C-101B-9397-08002B2CF9AE}" pid="4" name="LastSaved">
    <vt:filetime>2016-05-06T00:00:00Z</vt:filetime>
  </property>
</Properties>
</file>