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3C" w:rsidRDefault="0033103C">
      <w:pPr>
        <w:pStyle w:val="Lista"/>
        <w:rPr>
          <w:lang w:val="en-US" w:eastAsia="en-US" w:bidi="en-US"/>
        </w:rPr>
      </w:pPr>
    </w:p>
    <w:p w:rsidR="0033103C" w:rsidRDefault="0033103C">
      <w:pPr>
        <w:pStyle w:val="Lista"/>
        <w:rPr>
          <w:lang w:val="en-US" w:eastAsia="en-US" w:bidi="en-US"/>
        </w:rPr>
      </w:pPr>
    </w:p>
    <w:p w:rsidR="0033103C" w:rsidRDefault="0033103C">
      <w:pPr>
        <w:pStyle w:val="Lista"/>
        <w:rPr>
          <w:lang w:val="en-US" w:eastAsia="en-US" w:bidi="en-US"/>
        </w:rPr>
      </w:pPr>
    </w:p>
    <w:p w:rsidR="0033103C" w:rsidRDefault="00CF5BEB">
      <w:pPr>
        <w:pStyle w:val="Tytu"/>
        <w:rPr>
          <w:lang w:eastAsia="en-US" w:bidi="en-US"/>
        </w:rPr>
      </w:pPr>
      <w:r>
        <w:rPr>
          <w:lang w:eastAsia="en-US" w:bidi="en-US"/>
        </w:rPr>
        <w:t>ZP/</w:t>
      </w:r>
      <w:r w:rsidR="002C5353">
        <w:rPr>
          <w:lang w:eastAsia="en-US" w:bidi="en-US"/>
        </w:rPr>
        <w:t>9</w:t>
      </w:r>
      <w:r>
        <w:rPr>
          <w:lang w:eastAsia="en-US" w:bidi="en-US"/>
        </w:rPr>
        <w:t>/201</w:t>
      </w:r>
      <w:r w:rsidR="009B0EBA">
        <w:rPr>
          <w:lang w:eastAsia="en-US" w:bidi="en-US"/>
        </w:rPr>
        <w:t>2</w:t>
      </w:r>
    </w:p>
    <w:p w:rsidR="0033103C" w:rsidRDefault="0033103C">
      <w:pPr>
        <w:pStyle w:val="Nagwektabeli"/>
        <w:suppressLineNumbers w:val="0"/>
        <w:rPr>
          <w:bCs w:val="0"/>
          <w:lang w:val="pl-PL"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CF5BEB">
      <w:pPr>
        <w:pStyle w:val="Tytu0"/>
        <w:jc w:val="center"/>
        <w:rPr>
          <w:b/>
          <w:sz w:val="28"/>
          <w:lang w:eastAsia="en-US" w:bidi="en-US"/>
        </w:rPr>
      </w:pPr>
      <w:r>
        <w:rPr>
          <w:b/>
          <w:sz w:val="28"/>
          <w:lang w:eastAsia="en-US" w:bidi="en-US"/>
        </w:rPr>
        <w:t>SPECYFIKACJA ISTOTNYCH WARUNKÓW ZAMÓWIENIA</w:t>
      </w:r>
    </w:p>
    <w:p w:rsidR="0033103C" w:rsidRDefault="00CF5BEB">
      <w:pPr>
        <w:ind w:left="709" w:hanging="709"/>
        <w:jc w:val="center"/>
        <w:rPr>
          <w:bCs/>
          <w:lang w:eastAsia="en-US" w:bidi="en-US"/>
        </w:rPr>
      </w:pPr>
      <w:r>
        <w:rPr>
          <w:bCs/>
          <w:lang w:eastAsia="en-US" w:bidi="en-US"/>
        </w:rPr>
        <w:t>na roboty budowlane</w:t>
      </w:r>
    </w:p>
    <w:p w:rsidR="0033103C" w:rsidRDefault="0033103C">
      <w:pPr>
        <w:pStyle w:val="Tytu0"/>
        <w:jc w:val="center"/>
        <w:rPr>
          <w:b/>
          <w:sz w:val="22"/>
          <w:lang w:eastAsia="en-US" w:bidi="en-US"/>
        </w:rPr>
      </w:pPr>
    </w:p>
    <w:p w:rsidR="0033103C" w:rsidRDefault="00CF5BEB">
      <w:pPr>
        <w:ind w:left="709" w:hanging="709"/>
        <w:jc w:val="center"/>
        <w:rPr>
          <w:sz w:val="22"/>
          <w:lang w:eastAsia="en-US" w:bidi="en-US"/>
        </w:rPr>
      </w:pPr>
      <w:r>
        <w:rPr>
          <w:sz w:val="22"/>
          <w:lang w:eastAsia="en-US" w:bidi="en-US"/>
        </w:rPr>
        <w:t>(SIWZ)</w:t>
      </w:r>
    </w:p>
    <w:p w:rsidR="0033103C" w:rsidRDefault="00CF5BEB">
      <w:pPr>
        <w:ind w:left="709" w:hanging="709"/>
        <w:jc w:val="center"/>
        <w:rPr>
          <w:b/>
          <w:sz w:val="22"/>
          <w:lang w:eastAsia="en-US" w:bidi="en-US"/>
        </w:rPr>
      </w:pPr>
      <w:r>
        <w:rPr>
          <w:b/>
          <w:sz w:val="22"/>
          <w:lang w:eastAsia="en-US" w:bidi="en-US"/>
        </w:rPr>
        <w:t>==================================================================</w:t>
      </w: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CF5BEB">
      <w:pPr>
        <w:ind w:left="709" w:hanging="709"/>
        <w:jc w:val="center"/>
        <w:rPr>
          <w:bCs/>
          <w:lang w:eastAsia="en-US" w:bidi="en-US"/>
        </w:rPr>
      </w:pPr>
      <w:r>
        <w:rPr>
          <w:bCs/>
          <w:lang w:eastAsia="en-US" w:bidi="en-US"/>
        </w:rPr>
        <w:t>dla</w:t>
      </w:r>
    </w:p>
    <w:p w:rsidR="0033103C" w:rsidRDefault="0033103C">
      <w:pPr>
        <w:ind w:left="709" w:hanging="709"/>
        <w:rPr>
          <w:bCs/>
          <w:sz w:val="22"/>
          <w:lang w:eastAsia="en-US" w:bidi="en-US"/>
        </w:rPr>
      </w:pPr>
    </w:p>
    <w:p w:rsidR="0033103C" w:rsidRDefault="00CF5BEB">
      <w:pPr>
        <w:pStyle w:val="Nagwek8"/>
        <w:tabs>
          <w:tab w:val="clear" w:pos="0"/>
          <w:tab w:val="left" w:pos="708"/>
        </w:tabs>
        <w:jc w:val="center"/>
        <w:rPr>
          <w:bCs/>
          <w:u w:val="none"/>
          <w:lang w:eastAsia="en-US" w:bidi="en-US"/>
        </w:rPr>
      </w:pPr>
      <w:r>
        <w:rPr>
          <w:bCs/>
          <w:u w:val="none"/>
          <w:lang w:eastAsia="en-US" w:bidi="en-US"/>
        </w:rPr>
        <w:t>PRZETARGU NIEOGRANICZONEGO</w:t>
      </w:r>
    </w:p>
    <w:p w:rsidR="0033103C" w:rsidRDefault="00CF5BEB">
      <w:pPr>
        <w:ind w:left="709" w:hanging="709"/>
        <w:jc w:val="center"/>
        <w:rPr>
          <w:bCs/>
          <w:sz w:val="28"/>
          <w:lang w:eastAsia="en-US" w:bidi="en-US"/>
        </w:rPr>
      </w:pPr>
      <w:r>
        <w:rPr>
          <w:bCs/>
          <w:sz w:val="28"/>
          <w:lang w:eastAsia="en-US" w:bidi="en-US"/>
        </w:rPr>
        <w:t>(o wartości poniżej kwoty określonej na podstawie art. 11 ust.8)</w:t>
      </w:r>
    </w:p>
    <w:p w:rsidR="0033103C" w:rsidRDefault="0033103C">
      <w:pPr>
        <w:ind w:left="709" w:hanging="709"/>
        <w:rPr>
          <w:bCs/>
          <w:sz w:val="28"/>
          <w:lang w:eastAsia="en-US" w:bidi="en-US"/>
        </w:rPr>
      </w:pPr>
    </w:p>
    <w:p w:rsidR="0033103C" w:rsidRDefault="0033103C">
      <w:pPr>
        <w:ind w:left="709" w:hanging="709"/>
        <w:rPr>
          <w:bCs/>
          <w:sz w:val="22"/>
          <w:lang w:eastAsia="en-US" w:bidi="en-US"/>
        </w:rPr>
      </w:pPr>
    </w:p>
    <w:p w:rsidR="0033103C" w:rsidRDefault="0033103C">
      <w:pPr>
        <w:ind w:left="709" w:hanging="709"/>
        <w:rPr>
          <w:bCs/>
          <w:sz w:val="22"/>
          <w:lang w:eastAsia="en-US" w:bidi="en-US"/>
        </w:rPr>
      </w:pPr>
    </w:p>
    <w:p w:rsidR="0033103C" w:rsidRDefault="00CF5BEB">
      <w:pPr>
        <w:tabs>
          <w:tab w:val="left" w:pos="360"/>
          <w:tab w:val="left" w:pos="420"/>
        </w:tabs>
        <w:jc w:val="center"/>
        <w:rPr>
          <w:b/>
          <w:bCs/>
          <w:sz w:val="28"/>
          <w:szCs w:val="28"/>
        </w:rPr>
      </w:pPr>
      <w:r>
        <w:rPr>
          <w:b/>
          <w:bCs/>
          <w:sz w:val="28"/>
          <w:szCs w:val="28"/>
        </w:rPr>
        <w:t xml:space="preserve">REMONT </w:t>
      </w:r>
      <w:r w:rsidR="00A05C77">
        <w:rPr>
          <w:b/>
          <w:bCs/>
          <w:sz w:val="28"/>
          <w:szCs w:val="28"/>
        </w:rPr>
        <w:t>NAWIERZCHNI ULICY WRZOSOWEJ W SMOLNICY – etap I</w:t>
      </w:r>
    </w:p>
    <w:p w:rsidR="0033103C" w:rsidRDefault="0033103C">
      <w:pPr>
        <w:tabs>
          <w:tab w:val="left" w:pos="360"/>
          <w:tab w:val="left" w:pos="420"/>
        </w:tabs>
        <w:jc w:val="center"/>
        <w:rPr>
          <w:b/>
          <w:bCs/>
          <w:sz w:val="28"/>
          <w:lang w:eastAsia="en-US" w:bidi="en-US"/>
        </w:rPr>
      </w:pPr>
    </w:p>
    <w:p w:rsidR="0033103C" w:rsidRDefault="0033103C">
      <w:pPr>
        <w:rPr>
          <w:sz w:val="28"/>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553932" w:rsidRDefault="00553932">
      <w:pPr>
        <w:ind w:left="709" w:hanging="709"/>
        <w:jc w:val="both"/>
        <w:rPr>
          <w:sz w:val="22"/>
          <w:lang w:eastAsia="en-US" w:bidi="en-US"/>
        </w:rPr>
      </w:pPr>
    </w:p>
    <w:p w:rsidR="00553932" w:rsidRDefault="00553932">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CF5BEB">
      <w:pPr>
        <w:jc w:val="both"/>
        <w:rPr>
          <w:sz w:val="22"/>
          <w:lang w:eastAsia="en-US" w:bidi="en-US"/>
        </w:rPr>
      </w:pPr>
      <w:r>
        <w:rPr>
          <w:sz w:val="22"/>
          <w:lang w:eastAsia="en-US" w:bidi="en-US"/>
        </w:rPr>
        <w:tab/>
      </w: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CF5BEB">
      <w:pPr>
        <w:ind w:left="709" w:hanging="709"/>
        <w:jc w:val="center"/>
        <w:rPr>
          <w:b/>
          <w:bCs/>
          <w:sz w:val="22"/>
          <w:lang w:eastAsia="en-US" w:bidi="en-US"/>
        </w:rPr>
      </w:pPr>
      <w:r>
        <w:rPr>
          <w:b/>
          <w:bCs/>
          <w:sz w:val="22"/>
          <w:lang w:eastAsia="en-US" w:bidi="en-US"/>
        </w:rPr>
        <w:t xml:space="preserve">Sośnicowice,  </w:t>
      </w:r>
      <w:r w:rsidR="002C5353">
        <w:rPr>
          <w:b/>
          <w:bCs/>
          <w:sz w:val="22"/>
          <w:lang w:eastAsia="en-US" w:bidi="en-US"/>
        </w:rPr>
        <w:t>sierpień</w:t>
      </w:r>
      <w:r>
        <w:rPr>
          <w:b/>
          <w:bCs/>
          <w:sz w:val="22"/>
          <w:lang w:eastAsia="en-US" w:bidi="en-US"/>
        </w:rPr>
        <w:t xml:space="preserve"> 201</w:t>
      </w:r>
      <w:r w:rsidR="009B0EBA">
        <w:rPr>
          <w:b/>
          <w:bCs/>
          <w:sz w:val="22"/>
          <w:lang w:eastAsia="en-US" w:bidi="en-US"/>
        </w:rPr>
        <w:t>2</w:t>
      </w:r>
      <w:r>
        <w:rPr>
          <w:b/>
          <w:bCs/>
          <w:sz w:val="22"/>
          <w:lang w:eastAsia="en-US" w:bidi="en-US"/>
        </w:rPr>
        <w:t>r.</w:t>
      </w:r>
    </w:p>
    <w:p w:rsidR="0033103C" w:rsidRDefault="0033103C">
      <w:pPr>
        <w:ind w:left="709" w:hanging="709"/>
        <w:jc w:val="center"/>
        <w:rPr>
          <w:b/>
          <w:bCs/>
          <w:sz w:val="22"/>
          <w:lang w:eastAsia="en-US" w:bidi="en-US"/>
        </w:rPr>
      </w:pPr>
    </w:p>
    <w:p w:rsidR="0033103C" w:rsidRDefault="0033103C">
      <w:pPr>
        <w:ind w:left="709" w:hanging="709"/>
        <w:jc w:val="center"/>
        <w:rPr>
          <w:b/>
          <w:bCs/>
          <w:sz w:val="22"/>
          <w:lang w:eastAsia="en-US" w:bidi="en-US"/>
        </w:rPr>
      </w:pPr>
    </w:p>
    <w:p w:rsidR="0033103C" w:rsidRDefault="0033103C">
      <w:pPr>
        <w:ind w:left="709" w:hanging="709"/>
        <w:jc w:val="center"/>
        <w:rPr>
          <w:b/>
          <w:bCs/>
          <w:sz w:val="22"/>
          <w:lang w:eastAsia="en-US" w:bidi="en-US"/>
        </w:rPr>
      </w:pPr>
    </w:p>
    <w:p w:rsidR="0033103C" w:rsidRDefault="00CF5BEB">
      <w:pPr>
        <w:rPr>
          <w:b/>
          <w:bCs/>
          <w:lang w:eastAsia="en-US" w:bidi="en-US"/>
        </w:rPr>
      </w:pPr>
      <w:r>
        <w:rPr>
          <w:b/>
          <w:bCs/>
          <w:sz w:val="22"/>
          <w:u w:val="single"/>
          <w:lang w:eastAsia="en-US" w:bidi="en-US"/>
        </w:rPr>
        <w:t xml:space="preserve">I. </w:t>
      </w:r>
      <w:r>
        <w:rPr>
          <w:b/>
          <w:bCs/>
          <w:u w:val="single"/>
          <w:lang w:eastAsia="en-US" w:bidi="en-US"/>
        </w:rPr>
        <w:t xml:space="preserve">Informacja o postępowaniu: </w:t>
      </w:r>
      <w:r>
        <w:rPr>
          <w:b/>
          <w:bCs/>
          <w:lang w:eastAsia="en-US" w:bidi="en-US"/>
        </w:rPr>
        <w:t xml:space="preserve">                                                </w:t>
      </w:r>
    </w:p>
    <w:p w:rsidR="0033103C" w:rsidRDefault="0033103C">
      <w:pPr>
        <w:rPr>
          <w:b/>
          <w:bCs/>
          <w:color w:val="FF0000"/>
          <w:sz w:val="22"/>
          <w:u w:val="single"/>
          <w:lang w:eastAsia="en-US" w:bidi="en-US"/>
        </w:rPr>
      </w:pPr>
    </w:p>
    <w:p w:rsidR="0033103C" w:rsidRDefault="00CF5BEB">
      <w:pPr>
        <w:rPr>
          <w:b/>
          <w:bCs/>
          <w:lang w:eastAsia="en-US" w:bidi="en-US"/>
        </w:rPr>
      </w:pPr>
      <w:r>
        <w:rPr>
          <w:b/>
          <w:bCs/>
          <w:lang w:eastAsia="en-US" w:bidi="en-US"/>
        </w:rPr>
        <w:t>Znak postępowania: ZP/</w:t>
      </w:r>
      <w:r w:rsidR="002C5353">
        <w:rPr>
          <w:b/>
          <w:bCs/>
          <w:lang w:eastAsia="en-US" w:bidi="en-US"/>
        </w:rPr>
        <w:t>9</w:t>
      </w:r>
      <w:r>
        <w:rPr>
          <w:b/>
          <w:bCs/>
          <w:lang w:eastAsia="en-US" w:bidi="en-US"/>
        </w:rPr>
        <w:t>/201</w:t>
      </w:r>
      <w:r w:rsidR="009B0EBA">
        <w:rPr>
          <w:b/>
          <w:bCs/>
          <w:lang w:eastAsia="en-US" w:bidi="en-US"/>
        </w:rPr>
        <w:t>2</w:t>
      </w:r>
    </w:p>
    <w:p w:rsidR="0033103C" w:rsidRDefault="0033103C">
      <w:pPr>
        <w:rPr>
          <w:b/>
          <w:lang w:eastAsia="en-US" w:bidi="en-US"/>
        </w:rPr>
      </w:pPr>
    </w:p>
    <w:p w:rsidR="00E920D2" w:rsidRDefault="00E920D2">
      <w:pPr>
        <w:ind w:left="709" w:hanging="709"/>
        <w:jc w:val="center"/>
        <w:rPr>
          <w:b/>
          <w:lang w:eastAsia="en-US" w:bidi="en-US"/>
        </w:rPr>
      </w:pPr>
    </w:p>
    <w:p w:rsidR="0033103C" w:rsidRDefault="00CF5BEB">
      <w:pPr>
        <w:ind w:left="709" w:hanging="709"/>
        <w:jc w:val="center"/>
        <w:rPr>
          <w:b/>
          <w:lang w:eastAsia="en-US" w:bidi="en-US"/>
        </w:rPr>
      </w:pPr>
      <w:r>
        <w:rPr>
          <w:b/>
          <w:lang w:eastAsia="en-US" w:bidi="en-US"/>
        </w:rPr>
        <w:t>ZAMAWIAJĄCY</w:t>
      </w:r>
    </w:p>
    <w:p w:rsidR="0033103C" w:rsidRDefault="00CF5BEB">
      <w:pPr>
        <w:pStyle w:val="Nagwek4"/>
        <w:tabs>
          <w:tab w:val="clear" w:pos="0"/>
          <w:tab w:val="left" w:pos="708"/>
        </w:tabs>
        <w:rPr>
          <w:lang w:eastAsia="en-US" w:bidi="en-US"/>
        </w:rPr>
      </w:pPr>
      <w:r>
        <w:rPr>
          <w:lang w:eastAsia="en-US" w:bidi="en-US"/>
        </w:rPr>
        <w:t>Gmina Sośnicowice</w:t>
      </w:r>
    </w:p>
    <w:p w:rsidR="0033103C" w:rsidRDefault="00CF5BEB">
      <w:pPr>
        <w:ind w:left="709" w:hanging="709"/>
        <w:jc w:val="center"/>
        <w:rPr>
          <w:b/>
          <w:bCs/>
          <w:sz w:val="22"/>
          <w:lang w:eastAsia="en-US" w:bidi="en-US"/>
        </w:rPr>
      </w:pPr>
      <w:r>
        <w:rPr>
          <w:b/>
          <w:bCs/>
          <w:sz w:val="22"/>
          <w:lang w:eastAsia="en-US" w:bidi="en-US"/>
        </w:rPr>
        <w:t>ul. Rynek 19, 44 – 153 Sośnicowice</w:t>
      </w:r>
    </w:p>
    <w:p w:rsidR="0033103C" w:rsidRDefault="0033103C">
      <w:pPr>
        <w:ind w:left="709" w:hanging="709"/>
        <w:jc w:val="center"/>
        <w:rPr>
          <w:b/>
          <w:sz w:val="22"/>
          <w:lang w:eastAsia="en-US" w:bidi="en-US"/>
        </w:rPr>
      </w:pPr>
    </w:p>
    <w:p w:rsidR="0033103C" w:rsidRDefault="00CF5BEB">
      <w:pPr>
        <w:ind w:left="709" w:hanging="709"/>
        <w:jc w:val="center"/>
        <w:rPr>
          <w:b/>
          <w:sz w:val="22"/>
          <w:lang w:eastAsia="en-US" w:bidi="en-US"/>
        </w:rPr>
      </w:pPr>
      <w:r>
        <w:rPr>
          <w:b/>
          <w:sz w:val="22"/>
          <w:lang w:eastAsia="en-US" w:bidi="en-US"/>
        </w:rPr>
        <w:t>ogłasza przetarg nieograniczony na:</w:t>
      </w:r>
    </w:p>
    <w:p w:rsidR="00E920D2" w:rsidRDefault="00E920D2">
      <w:pPr>
        <w:ind w:left="709" w:hanging="709"/>
        <w:jc w:val="center"/>
        <w:rPr>
          <w:b/>
          <w:sz w:val="22"/>
          <w:lang w:eastAsia="en-US" w:bidi="en-US"/>
        </w:rPr>
      </w:pPr>
    </w:p>
    <w:p w:rsidR="0033103C" w:rsidRDefault="0033103C">
      <w:pPr>
        <w:jc w:val="center"/>
        <w:rPr>
          <w:b/>
          <w:bCs/>
          <w:sz w:val="16"/>
          <w:lang w:eastAsia="en-US" w:bidi="en-US"/>
        </w:rPr>
      </w:pPr>
    </w:p>
    <w:p w:rsidR="00553932" w:rsidRDefault="00553932" w:rsidP="00553932">
      <w:pPr>
        <w:tabs>
          <w:tab w:val="left" w:pos="360"/>
          <w:tab w:val="left" w:pos="420"/>
        </w:tabs>
        <w:jc w:val="center"/>
        <w:rPr>
          <w:b/>
          <w:bCs/>
          <w:sz w:val="28"/>
          <w:szCs w:val="28"/>
        </w:rPr>
      </w:pPr>
      <w:r>
        <w:rPr>
          <w:b/>
          <w:bCs/>
          <w:sz w:val="28"/>
          <w:szCs w:val="28"/>
        </w:rPr>
        <w:t xml:space="preserve">Remont </w:t>
      </w:r>
      <w:r w:rsidR="00A05C77">
        <w:rPr>
          <w:b/>
          <w:bCs/>
          <w:sz w:val="28"/>
          <w:szCs w:val="28"/>
        </w:rPr>
        <w:t>nawierzchni ulicy Wrzosowej w Smolnicy – etap I</w:t>
      </w:r>
    </w:p>
    <w:p w:rsidR="0033103C" w:rsidRDefault="0033103C">
      <w:pPr>
        <w:jc w:val="center"/>
        <w:rPr>
          <w:b/>
          <w:bCs/>
        </w:rPr>
      </w:pPr>
    </w:p>
    <w:p w:rsidR="0033103C" w:rsidRDefault="0033103C">
      <w:pPr>
        <w:jc w:val="center"/>
      </w:pPr>
    </w:p>
    <w:p w:rsidR="0033103C" w:rsidRDefault="00CF5BEB">
      <w:pPr>
        <w:jc w:val="both"/>
        <w:rPr>
          <w:bCs/>
          <w:sz w:val="22"/>
          <w:lang w:eastAsia="en-US" w:bidi="en-US"/>
        </w:rPr>
      </w:pPr>
      <w:r>
        <w:rPr>
          <w:bCs/>
          <w:sz w:val="22"/>
          <w:lang w:eastAsia="en-US" w:bidi="en-US"/>
        </w:rPr>
        <w:t xml:space="preserve">Zamawiający zamieścił ogłoszenie o zamówieniu w Biuletynie Zamówień Publicznych, na stronie internetowej Urzędu Miejskiego: </w:t>
      </w:r>
      <w:hyperlink r:id="rId7" w:history="1">
        <w:r>
          <w:rPr>
            <w:rStyle w:val="Hipercze"/>
          </w:rPr>
          <w:t>www.sosnicowice.i-gmina.pl/przetargi</w:t>
        </w:r>
      </w:hyperlink>
      <w:r>
        <w:rPr>
          <w:bCs/>
          <w:sz w:val="22"/>
          <w:lang w:eastAsia="en-US" w:bidi="en-US"/>
        </w:rPr>
        <w:t xml:space="preserve"> i na tablicy ogłoszeń Urzędu Miejskiego.</w:t>
      </w:r>
    </w:p>
    <w:p w:rsidR="0033103C" w:rsidRDefault="0033103C">
      <w:pPr>
        <w:rPr>
          <w:bCs/>
          <w:sz w:val="22"/>
          <w:lang w:eastAsia="en-US" w:bidi="en-US"/>
        </w:rPr>
      </w:pPr>
    </w:p>
    <w:p w:rsidR="0033103C" w:rsidRDefault="00CF5BEB">
      <w:pPr>
        <w:jc w:val="both"/>
        <w:rPr>
          <w:lang w:eastAsia="en-US" w:bidi="en-US"/>
        </w:rPr>
      </w:pPr>
      <w:r>
        <w:rPr>
          <w:b/>
          <w:lang w:eastAsia="en-US" w:bidi="en-US"/>
        </w:rPr>
        <w:t>Jednostka realizująca zamówienie</w:t>
      </w:r>
      <w:r>
        <w:rPr>
          <w:lang w:eastAsia="en-US" w:bidi="en-US"/>
        </w:rPr>
        <w:t>:</w:t>
      </w:r>
    </w:p>
    <w:p w:rsidR="0033103C" w:rsidRDefault="0033103C">
      <w:pPr>
        <w:jc w:val="both"/>
        <w:rPr>
          <w:lang w:eastAsia="en-US" w:bidi="en-US"/>
        </w:rPr>
      </w:pPr>
    </w:p>
    <w:p w:rsidR="0033103C" w:rsidRDefault="00CF5BEB">
      <w:pPr>
        <w:jc w:val="both"/>
        <w:rPr>
          <w:b/>
          <w:bCs/>
          <w:lang w:eastAsia="en-US" w:bidi="en-US"/>
        </w:rPr>
      </w:pPr>
      <w:r>
        <w:rPr>
          <w:b/>
          <w:bCs/>
          <w:lang w:eastAsia="en-US" w:bidi="en-US"/>
        </w:rPr>
        <w:t>Urząd Miejski</w:t>
      </w:r>
    </w:p>
    <w:p w:rsidR="0033103C" w:rsidRDefault="00CF5BEB">
      <w:pPr>
        <w:jc w:val="both"/>
        <w:rPr>
          <w:b/>
          <w:bCs/>
          <w:lang w:eastAsia="en-US" w:bidi="en-US"/>
        </w:rPr>
      </w:pPr>
      <w:r>
        <w:rPr>
          <w:b/>
          <w:bCs/>
          <w:lang w:eastAsia="en-US" w:bidi="en-US"/>
        </w:rPr>
        <w:t>44-153 Sośnicowice</w:t>
      </w:r>
    </w:p>
    <w:p w:rsidR="0033103C" w:rsidRDefault="00CF5BEB">
      <w:pPr>
        <w:jc w:val="both"/>
        <w:rPr>
          <w:b/>
          <w:bCs/>
          <w:lang w:eastAsia="en-US" w:bidi="en-US"/>
        </w:rPr>
      </w:pPr>
      <w:r>
        <w:rPr>
          <w:b/>
          <w:bCs/>
          <w:lang w:eastAsia="en-US" w:bidi="en-US"/>
        </w:rPr>
        <w:t>ul. Rynek 19</w:t>
      </w:r>
    </w:p>
    <w:p w:rsidR="0033103C" w:rsidRDefault="00CF5BEB">
      <w:pPr>
        <w:ind w:left="15"/>
        <w:jc w:val="both"/>
        <w:rPr>
          <w:b/>
          <w:bCs/>
          <w:sz w:val="22"/>
          <w:lang w:eastAsia="en-US" w:bidi="en-US"/>
        </w:rPr>
      </w:pPr>
      <w:r>
        <w:rPr>
          <w:b/>
          <w:bCs/>
          <w:sz w:val="22"/>
          <w:lang w:eastAsia="en-US" w:bidi="en-US"/>
        </w:rPr>
        <w:t>tel.  ( 032 ) 238-71-91</w:t>
      </w:r>
    </w:p>
    <w:p w:rsidR="0033103C" w:rsidRDefault="0033103C">
      <w:pPr>
        <w:pStyle w:val="Nagwek3"/>
        <w:keepNext w:val="0"/>
        <w:tabs>
          <w:tab w:val="clear" w:pos="0"/>
          <w:tab w:val="left" w:pos="708"/>
        </w:tabs>
        <w:rPr>
          <w:lang w:eastAsia="en-US" w:bidi="en-US"/>
        </w:rPr>
      </w:pPr>
    </w:p>
    <w:p w:rsidR="0033103C" w:rsidRDefault="00CF5BEB">
      <w:pPr>
        <w:pStyle w:val="Nagwek3"/>
        <w:keepNext w:val="0"/>
        <w:tabs>
          <w:tab w:val="clear" w:pos="0"/>
          <w:tab w:val="left" w:pos="708"/>
        </w:tabs>
        <w:rPr>
          <w:lang w:eastAsia="en-US" w:bidi="en-US"/>
        </w:rPr>
      </w:pPr>
      <w:r>
        <w:rPr>
          <w:lang w:eastAsia="en-US" w:bidi="en-US"/>
        </w:rPr>
        <w:t>Postępowanie będzie przeprowadzone na podstawie ustawy z dnia 29 stycznia 2004 r. Prawo zamówień publicznych, przepisów wykonawczych wydanych na jej podstawie oraz niniejszej Specyfikacji Istotnych Warunków Zamówienia.</w:t>
      </w:r>
    </w:p>
    <w:p w:rsidR="0033103C" w:rsidRDefault="0033103C">
      <w:pPr>
        <w:ind w:left="709" w:hanging="709"/>
        <w:rPr>
          <w:b/>
          <w:sz w:val="16"/>
          <w:szCs w:val="22"/>
          <w:u w:val="single"/>
          <w:lang w:eastAsia="en-US" w:bidi="en-US"/>
        </w:rPr>
      </w:pPr>
    </w:p>
    <w:p w:rsidR="0033103C" w:rsidRDefault="00CF5BEB">
      <w:pPr>
        <w:pStyle w:val="Nagwek3"/>
        <w:keepNext w:val="0"/>
        <w:tabs>
          <w:tab w:val="clear" w:pos="0"/>
          <w:tab w:val="left" w:pos="708"/>
        </w:tabs>
        <w:spacing w:line="360" w:lineRule="auto"/>
        <w:rPr>
          <w:lang w:eastAsia="en-US" w:bidi="en-US"/>
        </w:rPr>
      </w:pPr>
      <w:r>
        <w:rPr>
          <w:lang w:eastAsia="en-US" w:bidi="en-US"/>
        </w:rPr>
        <w:t>Użyte w Specyfikacji terminy mają następujące znaczenie:</w:t>
      </w:r>
    </w:p>
    <w:p w:rsidR="0033103C" w:rsidRDefault="00CF5BEB">
      <w:pPr>
        <w:tabs>
          <w:tab w:val="left" w:pos="2340"/>
        </w:tabs>
        <w:rPr>
          <w:sz w:val="22"/>
          <w:lang w:eastAsia="en-US" w:bidi="en-US"/>
        </w:rPr>
      </w:pPr>
      <w:r>
        <w:rPr>
          <w:sz w:val="22"/>
          <w:lang w:eastAsia="en-US" w:bidi="en-US"/>
        </w:rPr>
        <w:t xml:space="preserve">„Zamawiający” </w:t>
      </w:r>
      <w:r>
        <w:rPr>
          <w:sz w:val="22"/>
          <w:lang w:eastAsia="en-US" w:bidi="en-US"/>
        </w:rPr>
        <w:tab/>
        <w:t>- Gmina Sośnicowice</w:t>
      </w:r>
    </w:p>
    <w:p w:rsidR="0033103C" w:rsidRDefault="00CF5BEB">
      <w:pPr>
        <w:tabs>
          <w:tab w:val="left" w:pos="2340"/>
        </w:tabs>
        <w:rPr>
          <w:sz w:val="22"/>
          <w:lang w:eastAsia="en-US" w:bidi="en-US"/>
        </w:rPr>
      </w:pPr>
      <w:r>
        <w:rPr>
          <w:sz w:val="22"/>
          <w:lang w:eastAsia="en-US" w:bidi="en-US"/>
        </w:rPr>
        <w:t>„Postępowanie</w:t>
      </w:r>
      <w:r>
        <w:rPr>
          <w:sz w:val="22"/>
          <w:lang w:eastAsia="en-US" w:bidi="en-US"/>
        </w:rPr>
        <w:tab/>
        <w:t xml:space="preserve">- postępowanie prowadzone przez Zamawiającego na podstawie niniejszej  </w:t>
      </w:r>
    </w:p>
    <w:p w:rsidR="0033103C" w:rsidRDefault="00CF5BEB">
      <w:pPr>
        <w:ind w:left="2160"/>
        <w:rPr>
          <w:sz w:val="22"/>
          <w:lang w:eastAsia="en-US" w:bidi="en-US"/>
        </w:rPr>
      </w:pPr>
      <w:r>
        <w:rPr>
          <w:sz w:val="22"/>
          <w:lang w:eastAsia="en-US" w:bidi="en-US"/>
        </w:rPr>
        <w:t xml:space="preserve">      Specyfikacji.</w:t>
      </w:r>
    </w:p>
    <w:p w:rsidR="0033103C" w:rsidRDefault="00CF5BEB">
      <w:pPr>
        <w:tabs>
          <w:tab w:val="left" w:pos="2340"/>
        </w:tabs>
        <w:rPr>
          <w:sz w:val="22"/>
          <w:lang w:eastAsia="en-US" w:bidi="en-US"/>
        </w:rPr>
      </w:pPr>
      <w:r>
        <w:rPr>
          <w:sz w:val="22"/>
          <w:lang w:eastAsia="en-US" w:bidi="en-US"/>
        </w:rPr>
        <w:t>„SIWZ”</w:t>
      </w:r>
      <w:r>
        <w:rPr>
          <w:sz w:val="22"/>
          <w:lang w:eastAsia="en-US" w:bidi="en-US"/>
        </w:rPr>
        <w:tab/>
        <w:t>- niniejsza Specyfikacja Istotnych Warunków Zamówienia.</w:t>
      </w:r>
    </w:p>
    <w:p w:rsidR="0033103C" w:rsidRDefault="00CF5BEB">
      <w:pPr>
        <w:pStyle w:val="Tekstpodstawowy21"/>
        <w:tabs>
          <w:tab w:val="left" w:pos="2340"/>
        </w:tabs>
      </w:pPr>
      <w:r>
        <w:t>„Ustawa”</w:t>
      </w:r>
      <w:r>
        <w:tab/>
        <w:t xml:space="preserve">- ustawa z dnia 29 stycznia 2004 r. - Prawo zamówień publicznych. </w:t>
      </w:r>
    </w:p>
    <w:p w:rsidR="0033103C" w:rsidRDefault="00CF5BEB">
      <w:pPr>
        <w:pStyle w:val="Tekstpodstawowy21"/>
        <w:tabs>
          <w:tab w:val="left" w:pos="2340"/>
        </w:tabs>
      </w:pPr>
      <w:r>
        <w:t>„Zamówienie”</w:t>
      </w:r>
      <w:r>
        <w:tab/>
        <w:t xml:space="preserve">- należy przez to rozumieć zamówienie publiczne, którego przedmiot został </w:t>
      </w:r>
    </w:p>
    <w:p w:rsidR="0033103C" w:rsidRDefault="00CF5BEB">
      <w:pPr>
        <w:ind w:left="1440" w:firstLine="720"/>
        <w:rPr>
          <w:sz w:val="22"/>
          <w:lang w:eastAsia="en-US" w:bidi="en-US"/>
        </w:rPr>
      </w:pPr>
      <w:r>
        <w:rPr>
          <w:sz w:val="22"/>
          <w:lang w:eastAsia="en-US" w:bidi="en-US"/>
        </w:rPr>
        <w:t xml:space="preserve">      w sposób szczegółowy opisany w Rozdziale II SIWZ.</w:t>
      </w:r>
    </w:p>
    <w:p w:rsidR="0033103C" w:rsidRDefault="00CF5BEB">
      <w:pPr>
        <w:tabs>
          <w:tab w:val="left" w:pos="2340"/>
        </w:tabs>
        <w:rPr>
          <w:sz w:val="22"/>
          <w:lang w:eastAsia="en-US" w:bidi="en-US"/>
        </w:rPr>
      </w:pPr>
      <w:r>
        <w:rPr>
          <w:sz w:val="22"/>
          <w:lang w:eastAsia="en-US" w:bidi="en-US"/>
        </w:rPr>
        <w:t>”Wykonawca”</w:t>
      </w:r>
      <w:r>
        <w:rPr>
          <w:sz w:val="22"/>
          <w:lang w:eastAsia="en-US" w:bidi="en-US"/>
        </w:rPr>
        <w:tab/>
        <w:t xml:space="preserve">- podmiot, który ubiega się o wykonanie Zamówienia, złoży ofertę na    </w:t>
      </w:r>
    </w:p>
    <w:p w:rsidR="0033103C" w:rsidRDefault="00CF5BEB">
      <w:pPr>
        <w:rPr>
          <w:sz w:val="22"/>
          <w:lang w:eastAsia="en-US" w:bidi="en-US"/>
        </w:rPr>
      </w:pPr>
      <w:r>
        <w:rPr>
          <w:sz w:val="22"/>
          <w:lang w:eastAsia="en-US" w:bidi="en-US"/>
        </w:rPr>
        <w:t xml:space="preserve">                                             wykonanie Zamówienia albo zawrze z Zamawiającym umowę w sprawie </w:t>
      </w:r>
    </w:p>
    <w:p w:rsidR="0033103C" w:rsidRDefault="00CF5BEB">
      <w:pPr>
        <w:rPr>
          <w:sz w:val="22"/>
          <w:lang w:eastAsia="en-US" w:bidi="en-US"/>
        </w:rPr>
      </w:pPr>
      <w:r>
        <w:rPr>
          <w:sz w:val="22"/>
          <w:lang w:eastAsia="en-US" w:bidi="en-US"/>
        </w:rPr>
        <w:t xml:space="preserve">                                             wykonania Zamówienia.</w:t>
      </w:r>
    </w:p>
    <w:p w:rsidR="0033103C" w:rsidRDefault="0033103C">
      <w:pPr>
        <w:pStyle w:val="Nagwek4"/>
        <w:tabs>
          <w:tab w:val="clear" w:pos="0"/>
          <w:tab w:val="left" w:pos="708"/>
        </w:tabs>
        <w:ind w:left="-30"/>
        <w:jc w:val="left"/>
        <w:rPr>
          <w:sz w:val="16"/>
          <w:lang w:eastAsia="en-US" w:bidi="en-US"/>
        </w:rPr>
      </w:pPr>
    </w:p>
    <w:p w:rsidR="00A65BD1" w:rsidRDefault="00A65BD1">
      <w:pPr>
        <w:pStyle w:val="Nagwek4"/>
        <w:tabs>
          <w:tab w:val="clear" w:pos="0"/>
          <w:tab w:val="left" w:pos="708"/>
        </w:tabs>
        <w:ind w:left="-30"/>
        <w:jc w:val="left"/>
        <w:rPr>
          <w:lang w:eastAsia="en-US" w:bidi="en-US"/>
        </w:rPr>
      </w:pPr>
    </w:p>
    <w:p w:rsidR="0033103C" w:rsidRDefault="00CF5BEB">
      <w:pPr>
        <w:pStyle w:val="Nagwek4"/>
        <w:tabs>
          <w:tab w:val="clear" w:pos="0"/>
          <w:tab w:val="left" w:pos="708"/>
        </w:tabs>
        <w:ind w:left="-30"/>
        <w:jc w:val="left"/>
        <w:rPr>
          <w:lang w:eastAsia="en-US" w:bidi="en-US"/>
        </w:rPr>
      </w:pPr>
      <w:r>
        <w:rPr>
          <w:lang w:eastAsia="en-US" w:bidi="en-US"/>
        </w:rPr>
        <w:t>Dane Zamawiającego:</w:t>
      </w:r>
    </w:p>
    <w:p w:rsidR="0033103C" w:rsidRDefault="0033103C"/>
    <w:p w:rsidR="0033103C" w:rsidRDefault="00CF5BEB">
      <w:pPr>
        <w:jc w:val="both"/>
        <w:rPr>
          <w:b/>
          <w:bCs/>
          <w:sz w:val="22"/>
          <w:lang w:eastAsia="en-US" w:bidi="en-US"/>
        </w:rPr>
      </w:pPr>
      <w:r>
        <w:rPr>
          <w:sz w:val="22"/>
          <w:lang w:eastAsia="en-US" w:bidi="en-US"/>
        </w:rPr>
        <w:t xml:space="preserve">NIP: </w:t>
      </w:r>
      <w:r>
        <w:rPr>
          <w:b/>
          <w:bCs/>
          <w:sz w:val="22"/>
          <w:lang w:eastAsia="en-US" w:bidi="en-US"/>
        </w:rPr>
        <w:t>631-100-47-30</w:t>
      </w:r>
    </w:p>
    <w:p w:rsidR="0033103C" w:rsidRDefault="00CF5BEB">
      <w:pPr>
        <w:jc w:val="both"/>
        <w:rPr>
          <w:b/>
          <w:bCs/>
          <w:sz w:val="22"/>
          <w:lang w:eastAsia="en-US" w:bidi="en-US"/>
        </w:rPr>
      </w:pPr>
      <w:r>
        <w:rPr>
          <w:sz w:val="22"/>
          <w:lang w:eastAsia="en-US" w:bidi="en-US"/>
        </w:rPr>
        <w:t xml:space="preserve">Dokładny adres do korespondencji: </w:t>
      </w:r>
      <w:r>
        <w:rPr>
          <w:b/>
          <w:bCs/>
          <w:sz w:val="22"/>
          <w:lang w:eastAsia="en-US" w:bidi="en-US"/>
        </w:rPr>
        <w:t>ul. Rynek 19, 44-153 Sośnicowice</w:t>
      </w:r>
    </w:p>
    <w:p w:rsidR="0033103C" w:rsidRDefault="00CF5BEB">
      <w:pPr>
        <w:jc w:val="both"/>
        <w:rPr>
          <w:b/>
          <w:bCs/>
          <w:sz w:val="22"/>
          <w:lang w:eastAsia="en-US" w:bidi="en-US"/>
        </w:rPr>
      </w:pPr>
      <w:r>
        <w:rPr>
          <w:sz w:val="22"/>
          <w:lang w:eastAsia="en-US" w:bidi="en-US"/>
        </w:rPr>
        <w:t>Fax</w:t>
      </w:r>
      <w:r w:rsidR="006068C2">
        <w:rPr>
          <w:sz w:val="22"/>
          <w:lang w:eastAsia="en-US" w:bidi="en-US"/>
        </w:rPr>
        <w:t>.</w:t>
      </w:r>
      <w:r>
        <w:rPr>
          <w:sz w:val="22"/>
          <w:lang w:eastAsia="en-US" w:bidi="en-US"/>
        </w:rPr>
        <w:t xml:space="preserve"> do korespondencji w sprawie Zamówienia: </w:t>
      </w:r>
      <w:r>
        <w:rPr>
          <w:b/>
          <w:bCs/>
          <w:sz w:val="22"/>
          <w:lang w:eastAsia="en-US" w:bidi="en-US"/>
        </w:rPr>
        <w:t>(032) 23875 50</w:t>
      </w:r>
    </w:p>
    <w:p w:rsidR="0033103C" w:rsidRDefault="00CF5BEB">
      <w:pPr>
        <w:jc w:val="both"/>
        <w:rPr>
          <w:b/>
          <w:bCs/>
          <w:sz w:val="22"/>
          <w:lang w:eastAsia="en-US" w:bidi="en-US"/>
        </w:rPr>
      </w:pPr>
      <w:r>
        <w:rPr>
          <w:sz w:val="22"/>
          <w:lang w:eastAsia="en-US" w:bidi="en-US"/>
        </w:rPr>
        <w:t>E-mail do korespondencji w sprawie Zamówienia:</w:t>
      </w:r>
      <w:r>
        <w:rPr>
          <w:b/>
          <w:bCs/>
          <w:sz w:val="22"/>
          <w:lang w:eastAsia="en-US" w:bidi="en-US"/>
        </w:rPr>
        <w:t xml:space="preserve"> um@sosnicowice.pl</w:t>
      </w:r>
    </w:p>
    <w:p w:rsidR="0033103C" w:rsidRDefault="00CF5BEB" w:rsidP="00F10E98">
      <w:pPr>
        <w:rPr>
          <w:b/>
          <w:u w:val="single"/>
          <w:lang w:eastAsia="en-US" w:bidi="en-US"/>
        </w:rPr>
      </w:pPr>
      <w:r>
        <w:rPr>
          <w:b/>
          <w:u w:val="single"/>
          <w:lang w:eastAsia="en-US" w:bidi="en-US"/>
        </w:rPr>
        <w:lastRenderedPageBreak/>
        <w:t xml:space="preserve">II. Przedmiot zamówienia </w:t>
      </w:r>
    </w:p>
    <w:p w:rsidR="0033103C" w:rsidRDefault="0033103C">
      <w:pPr>
        <w:ind w:left="709" w:hanging="709"/>
        <w:rPr>
          <w:b/>
          <w:u w:val="single"/>
          <w:lang w:eastAsia="en-US" w:bidi="en-US"/>
        </w:rPr>
      </w:pPr>
    </w:p>
    <w:p w:rsidR="00553932" w:rsidRDefault="00553932" w:rsidP="00553932">
      <w:pPr>
        <w:rPr>
          <w:b/>
          <w:bCs/>
          <w:color w:val="000000"/>
          <w:spacing w:val="-4"/>
          <w:sz w:val="28"/>
          <w:szCs w:val="28"/>
          <w:shd w:val="clear" w:color="auto" w:fill="FFFFFF"/>
        </w:rPr>
      </w:pPr>
      <w:r>
        <w:rPr>
          <w:b/>
          <w:bCs/>
          <w:sz w:val="28"/>
          <w:szCs w:val="28"/>
        </w:rPr>
        <w:t xml:space="preserve">Remont </w:t>
      </w:r>
      <w:r w:rsidR="00A05C77">
        <w:rPr>
          <w:b/>
          <w:bCs/>
          <w:sz w:val="28"/>
          <w:szCs w:val="28"/>
        </w:rPr>
        <w:t>nawierzchni ulicy Wrzosowej w Smolnicy</w:t>
      </w:r>
      <w:r w:rsidRPr="00553932">
        <w:rPr>
          <w:b/>
          <w:color w:val="000000"/>
          <w:spacing w:val="-4"/>
        </w:rPr>
        <w:t xml:space="preserve"> </w:t>
      </w:r>
      <w:r w:rsidRPr="007406BE">
        <w:rPr>
          <w:b/>
          <w:color w:val="000000"/>
          <w:spacing w:val="-4"/>
        </w:rPr>
        <w:t xml:space="preserve">polegający na wykonaniu </w:t>
      </w:r>
      <w:r w:rsidR="00A05C77">
        <w:rPr>
          <w:b/>
          <w:color w:val="000000"/>
          <w:spacing w:val="-4"/>
        </w:rPr>
        <w:t>kanalizacji deszczowej</w:t>
      </w:r>
      <w:r>
        <w:rPr>
          <w:b/>
          <w:color w:val="000000"/>
          <w:spacing w:val="-4"/>
        </w:rPr>
        <w:t>.</w:t>
      </w:r>
      <w:r w:rsidRPr="007406BE">
        <w:rPr>
          <w:b/>
          <w:color w:val="000000"/>
          <w:spacing w:val="-4"/>
        </w:rPr>
        <w:br/>
      </w:r>
      <w:r>
        <w:rPr>
          <w:b/>
          <w:bCs/>
          <w:color w:val="000000"/>
          <w:spacing w:val="-4"/>
          <w:sz w:val="28"/>
          <w:szCs w:val="28"/>
          <w:shd w:val="clear" w:color="auto" w:fill="FFFFFF"/>
        </w:rPr>
        <w:t>Zakr</w:t>
      </w:r>
      <w:r w:rsidR="00B82CBB">
        <w:rPr>
          <w:b/>
          <w:bCs/>
          <w:color w:val="000000"/>
          <w:spacing w:val="-4"/>
          <w:sz w:val="28"/>
          <w:szCs w:val="28"/>
          <w:shd w:val="clear" w:color="auto" w:fill="FFFFFF"/>
        </w:rPr>
        <w:t xml:space="preserve">es robót obejmuje odcinek drogi </w:t>
      </w:r>
      <w:r>
        <w:rPr>
          <w:b/>
          <w:bCs/>
          <w:color w:val="000000"/>
          <w:spacing w:val="-4"/>
          <w:sz w:val="28"/>
          <w:szCs w:val="28"/>
          <w:shd w:val="clear" w:color="auto" w:fill="FFFFFF"/>
        </w:rPr>
        <w:t>ujęty w dokumentacji projektowej</w:t>
      </w:r>
      <w:r>
        <w:rPr>
          <w:b/>
          <w:bCs/>
          <w:color w:val="000000"/>
          <w:spacing w:val="-4"/>
          <w:sz w:val="28"/>
          <w:szCs w:val="28"/>
          <w:shd w:val="clear" w:color="auto" w:fill="FFFFFF"/>
        </w:rPr>
        <w:br/>
        <w:t xml:space="preserve">i zaznaczony na planie sytuacyjnym (wg dokumentacji firmy A-PROPOL s.c., Biuro Projektów).  </w:t>
      </w:r>
    </w:p>
    <w:p w:rsidR="0033103C" w:rsidRDefault="0033103C">
      <w:pPr>
        <w:ind w:left="360"/>
        <w:jc w:val="both"/>
        <w:rPr>
          <w:b/>
          <w:bCs/>
          <w:szCs w:val="20"/>
        </w:rPr>
      </w:pPr>
    </w:p>
    <w:p w:rsidR="0033103C" w:rsidRDefault="00CF5BEB">
      <w:pPr>
        <w:jc w:val="both"/>
        <w:rPr>
          <w:sz w:val="22"/>
          <w:szCs w:val="18"/>
          <w:u w:val="single"/>
          <w:lang w:eastAsia="en-US" w:bidi="en-US"/>
        </w:rPr>
      </w:pPr>
      <w:r>
        <w:rPr>
          <w:sz w:val="22"/>
          <w:szCs w:val="18"/>
          <w:u w:val="single"/>
          <w:lang w:eastAsia="en-US" w:bidi="en-US"/>
        </w:rPr>
        <w:t xml:space="preserve"> Klasyfikacja Wspólnego Słownika Zamówień (CPV):</w:t>
      </w:r>
    </w:p>
    <w:p w:rsidR="0033103C" w:rsidRDefault="0033103C">
      <w:pPr>
        <w:tabs>
          <w:tab w:val="left" w:pos="2268"/>
          <w:tab w:val="left" w:pos="2835"/>
        </w:tabs>
        <w:rPr>
          <w:bCs/>
          <w:sz w:val="22"/>
          <w:szCs w:val="22"/>
          <w:lang w:eastAsia="en-US" w:bidi="en-US"/>
        </w:rPr>
      </w:pPr>
    </w:p>
    <w:p w:rsidR="00B82CBB" w:rsidRDefault="00B82CBB" w:rsidP="00B82CBB">
      <w:pPr>
        <w:tabs>
          <w:tab w:val="left" w:pos="2268"/>
          <w:tab w:val="left" w:pos="2835"/>
        </w:tabs>
        <w:jc w:val="both"/>
        <w:rPr>
          <w:rFonts w:eastAsia="Arial" w:cs="Arial"/>
          <w:color w:val="000000"/>
          <w:spacing w:val="-4"/>
          <w:lang w:val="de-DE"/>
        </w:rPr>
      </w:pPr>
      <w:r w:rsidRPr="00B82CBB">
        <w:rPr>
          <w:rFonts w:eastAsia="Arial" w:cs="Arial"/>
          <w:b/>
          <w:color w:val="000000"/>
          <w:spacing w:val="-4"/>
          <w:lang w:val="de-DE"/>
        </w:rPr>
        <w:t>45 233220-7</w:t>
      </w:r>
      <w:r>
        <w:rPr>
          <w:rFonts w:eastAsia="Arial" w:cs="Arial"/>
          <w:color w:val="000000"/>
          <w:spacing w:val="-4"/>
          <w:lang w:val="de-DE"/>
        </w:rPr>
        <w:t>- nazwa: roboty w zakresie nawierzchni dróg</w:t>
      </w:r>
    </w:p>
    <w:p w:rsidR="0033103C" w:rsidRDefault="00CF5BEB">
      <w:pPr>
        <w:shd w:val="clear" w:color="auto" w:fill="FFFFFF"/>
        <w:spacing w:line="245" w:lineRule="exact"/>
        <w:rPr>
          <w:rFonts w:eastAsia="Arial" w:cs="Arial"/>
          <w:color w:val="000000"/>
          <w:sz w:val="19"/>
          <w:szCs w:val="19"/>
          <w:lang w:val="de-DE"/>
        </w:rPr>
      </w:pPr>
      <w:r>
        <w:rPr>
          <w:color w:val="000000"/>
          <w:sz w:val="19"/>
          <w:szCs w:val="19"/>
        </w:rPr>
        <w:br/>
        <w:t>Opis przedmiotu zamó</w:t>
      </w:r>
      <w:r>
        <w:rPr>
          <w:rFonts w:eastAsia="Arial" w:cs="Arial"/>
          <w:color w:val="000000"/>
          <w:sz w:val="19"/>
          <w:szCs w:val="19"/>
          <w:lang w:val="de-DE"/>
        </w:rPr>
        <w:t>wienia zosta</w:t>
      </w:r>
      <w:r>
        <w:rPr>
          <w:color w:val="000000"/>
          <w:sz w:val="19"/>
          <w:szCs w:val="19"/>
        </w:rPr>
        <w:t>ł</w:t>
      </w:r>
      <w:r>
        <w:rPr>
          <w:rFonts w:eastAsia="Arial" w:cs="Arial"/>
          <w:color w:val="000000"/>
          <w:sz w:val="19"/>
          <w:szCs w:val="19"/>
          <w:lang w:val="de-DE"/>
        </w:rPr>
        <w:t xml:space="preserve"> zawarty </w:t>
      </w:r>
      <w:r>
        <w:rPr>
          <w:rFonts w:eastAsia="Arial" w:cs="Arial"/>
          <w:b/>
          <w:bCs/>
          <w:color w:val="000000"/>
          <w:sz w:val="28"/>
          <w:szCs w:val="28"/>
          <w:lang w:val="de-DE"/>
        </w:rPr>
        <w:t>w za</w:t>
      </w:r>
      <w:r>
        <w:rPr>
          <w:b/>
          <w:bCs/>
          <w:color w:val="000000"/>
          <w:sz w:val="28"/>
          <w:szCs w:val="28"/>
        </w:rPr>
        <w:t>łą</w:t>
      </w:r>
      <w:r>
        <w:rPr>
          <w:rFonts w:eastAsia="Arial" w:cs="Arial"/>
          <w:b/>
          <w:bCs/>
          <w:color w:val="000000"/>
          <w:sz w:val="28"/>
          <w:szCs w:val="28"/>
          <w:lang w:val="de-DE"/>
        </w:rPr>
        <w:t>czni</w:t>
      </w:r>
      <w:r>
        <w:rPr>
          <w:rFonts w:eastAsia="Arial" w:cs="Arial"/>
          <w:b/>
          <w:bCs/>
          <w:color w:val="000000"/>
          <w:sz w:val="28"/>
          <w:szCs w:val="28"/>
          <w:lang w:val="de-DE"/>
        </w:rPr>
        <w:softHyphen/>
        <w:t xml:space="preserve">ku nr  7  </w:t>
      </w:r>
      <w:r>
        <w:rPr>
          <w:rFonts w:eastAsia="Arial" w:cs="Arial"/>
          <w:color w:val="000000"/>
          <w:sz w:val="19"/>
          <w:szCs w:val="19"/>
          <w:lang w:val="de-DE"/>
        </w:rPr>
        <w:t>do specyfikacji istotnych warunk</w:t>
      </w:r>
      <w:r>
        <w:rPr>
          <w:color w:val="000000"/>
          <w:sz w:val="19"/>
          <w:szCs w:val="19"/>
        </w:rPr>
        <w:t>ó</w:t>
      </w:r>
      <w:r>
        <w:rPr>
          <w:rFonts w:eastAsia="Arial" w:cs="Arial"/>
          <w:color w:val="000000"/>
          <w:sz w:val="19"/>
          <w:szCs w:val="19"/>
          <w:lang w:val="de-DE"/>
        </w:rPr>
        <w:t>w</w:t>
      </w:r>
      <w:r>
        <w:rPr>
          <w:rFonts w:eastAsia="Arial" w:cs="Arial"/>
          <w:color w:val="000000"/>
          <w:sz w:val="19"/>
          <w:szCs w:val="19"/>
          <w:lang w:val="de-DE"/>
        </w:rPr>
        <w:br/>
        <w:t xml:space="preserve">    zam</w:t>
      </w:r>
      <w:r>
        <w:rPr>
          <w:color w:val="000000"/>
          <w:sz w:val="19"/>
          <w:szCs w:val="19"/>
        </w:rPr>
        <w:t>ó</w:t>
      </w:r>
      <w:r>
        <w:rPr>
          <w:rFonts w:eastAsia="Arial" w:cs="Arial"/>
          <w:color w:val="000000"/>
          <w:sz w:val="19"/>
          <w:szCs w:val="19"/>
          <w:lang w:val="de-DE"/>
        </w:rPr>
        <w:t>wienia stanowi</w:t>
      </w:r>
      <w:r>
        <w:rPr>
          <w:color w:val="000000"/>
          <w:sz w:val="19"/>
          <w:szCs w:val="19"/>
        </w:rPr>
        <w:t>ą</w:t>
      </w:r>
      <w:r>
        <w:rPr>
          <w:rFonts w:eastAsia="Arial" w:cs="Arial"/>
          <w:color w:val="000000"/>
          <w:sz w:val="19"/>
          <w:szCs w:val="19"/>
          <w:lang w:val="de-DE"/>
        </w:rPr>
        <w:t>cym:</w:t>
      </w:r>
    </w:p>
    <w:p w:rsidR="0033103C" w:rsidRDefault="00CF5BEB">
      <w:pPr>
        <w:numPr>
          <w:ilvl w:val="0"/>
          <w:numId w:val="3"/>
        </w:numPr>
        <w:shd w:val="clear" w:color="auto" w:fill="FFFFFF"/>
        <w:tabs>
          <w:tab w:val="left" w:pos="0"/>
          <w:tab w:val="left" w:pos="360"/>
        </w:tabs>
        <w:spacing w:line="245" w:lineRule="exact"/>
        <w:rPr>
          <w:rFonts w:eastAsia="Arial" w:cs="Arial"/>
          <w:b/>
          <w:bCs/>
          <w:color w:val="000000"/>
          <w:sz w:val="28"/>
          <w:szCs w:val="28"/>
          <w:lang w:val="de-DE"/>
        </w:rPr>
      </w:pPr>
      <w:r>
        <w:rPr>
          <w:rFonts w:eastAsia="Arial" w:cs="Arial"/>
          <w:b/>
          <w:bCs/>
          <w:color w:val="000000"/>
          <w:sz w:val="28"/>
          <w:szCs w:val="28"/>
          <w:lang w:val="de-DE"/>
        </w:rPr>
        <w:t xml:space="preserve">przedmiar. </w:t>
      </w:r>
    </w:p>
    <w:p w:rsidR="0033103C" w:rsidRDefault="00CF5BEB">
      <w:pPr>
        <w:rPr>
          <w:b/>
          <w:sz w:val="22"/>
          <w:lang w:eastAsia="en-US" w:bidi="en-US"/>
        </w:rPr>
      </w:pPr>
      <w:r>
        <w:rPr>
          <w:b/>
          <w:sz w:val="22"/>
          <w:lang w:eastAsia="en-US" w:bidi="en-US"/>
        </w:rPr>
        <w:br/>
      </w:r>
      <w:r>
        <w:rPr>
          <w:bCs/>
          <w:sz w:val="22"/>
          <w:lang w:eastAsia="en-US" w:bidi="en-US"/>
        </w:rPr>
        <w:t xml:space="preserve">Wykonawca jest zobowiązany do udzielenia maksymalnego terminu usunięcia wad </w:t>
      </w:r>
      <w:r>
        <w:rPr>
          <w:b/>
          <w:sz w:val="22"/>
          <w:lang w:eastAsia="en-US" w:bidi="en-US"/>
        </w:rPr>
        <w:t>do 14 dni.</w:t>
      </w:r>
    </w:p>
    <w:p w:rsidR="0033103C" w:rsidRDefault="00CF5BEB">
      <w:pPr>
        <w:pStyle w:val="kodwydz2"/>
        <w:jc w:val="both"/>
        <w:rPr>
          <w:sz w:val="22"/>
          <w:lang w:eastAsia="en-US" w:bidi="en-US"/>
        </w:rPr>
      </w:pPr>
      <w:r>
        <w:rPr>
          <w:sz w:val="22"/>
          <w:lang w:eastAsia="en-US" w:bidi="en-US"/>
        </w:rPr>
        <w:t xml:space="preserve">Wykonawca jest zobowiązany do udzielenia minimum </w:t>
      </w:r>
      <w:r w:rsidR="00F10E98" w:rsidRPr="00F10E98">
        <w:rPr>
          <w:b/>
          <w:sz w:val="22"/>
          <w:lang w:eastAsia="en-US" w:bidi="en-US"/>
        </w:rPr>
        <w:t>36</w:t>
      </w:r>
      <w:r w:rsidRPr="00F10E98">
        <w:rPr>
          <w:b/>
          <w:bCs/>
          <w:sz w:val="22"/>
          <w:lang w:eastAsia="en-US" w:bidi="en-US"/>
        </w:rPr>
        <w:t xml:space="preserve"> m</w:t>
      </w:r>
      <w:r>
        <w:rPr>
          <w:b/>
          <w:sz w:val="22"/>
          <w:lang w:eastAsia="en-US" w:bidi="en-US"/>
        </w:rPr>
        <w:t>iesięcznej</w:t>
      </w:r>
      <w:r>
        <w:rPr>
          <w:sz w:val="22"/>
          <w:lang w:eastAsia="en-US" w:bidi="en-US"/>
        </w:rPr>
        <w:t xml:space="preserve"> gwarancji na wykonane prace licząc od dnia odbioru końcowego.</w:t>
      </w:r>
    </w:p>
    <w:p w:rsidR="0033103C" w:rsidRDefault="0033103C">
      <w:pPr>
        <w:pStyle w:val="kodwydz2"/>
        <w:jc w:val="both"/>
        <w:rPr>
          <w:rFonts w:eastAsia="Times New Roman" w:cs="Times New Roman"/>
          <w:b/>
          <w:bCs/>
          <w:color w:val="auto"/>
          <w:sz w:val="22"/>
          <w:lang w:eastAsia="en-US" w:bidi="en-US"/>
        </w:rPr>
      </w:pPr>
    </w:p>
    <w:p w:rsidR="0033103C" w:rsidRDefault="00CF5BEB">
      <w:pPr>
        <w:rPr>
          <w:b/>
          <w:bCs/>
          <w:sz w:val="22"/>
          <w:lang w:eastAsia="en-US" w:bidi="en-US"/>
        </w:rPr>
      </w:pPr>
      <w:r>
        <w:rPr>
          <w:b/>
          <w:bCs/>
          <w:sz w:val="22"/>
          <w:lang w:eastAsia="en-US" w:bidi="en-US"/>
        </w:rPr>
        <w:t>Rozliczenie przedmiotu umowy i płatności za roboty</w:t>
      </w:r>
    </w:p>
    <w:p w:rsidR="0033103C" w:rsidRDefault="00CF5BEB">
      <w:r>
        <w:rPr>
          <w:sz w:val="22"/>
          <w:lang w:eastAsia="en-US" w:bidi="en-US"/>
        </w:rPr>
        <w:t xml:space="preserve">Rozliczenie za przedmiot umowy będzie odbywało się fakturą końcową. Podstawą wystawienia faktur będzie podpisany przez Zamawiającego, Wykonawcę i Inspektora nadzoru inwestorskiego protokół  końcowego odbioru robót. </w:t>
      </w:r>
      <w:r>
        <w:rPr>
          <w:sz w:val="22"/>
          <w:lang w:eastAsia="en-US" w:bidi="en-US"/>
        </w:rPr>
        <w:br/>
      </w:r>
      <w:r>
        <w:t xml:space="preserve">Rozliczenie przedmiotu umowy nastąpi na podstawie faktycznie wykonanego i odebranego zakresu robót z uwzględnieniem postanowień dotyczących procedur odbioru zapisanych w umowie. </w:t>
      </w:r>
    </w:p>
    <w:p w:rsidR="0033103C" w:rsidRDefault="00CF5BEB">
      <w:pPr>
        <w:jc w:val="both"/>
        <w:rPr>
          <w:sz w:val="22"/>
          <w:lang w:eastAsia="en-US" w:bidi="en-US"/>
        </w:rPr>
      </w:pPr>
      <w:r>
        <w:rPr>
          <w:sz w:val="22"/>
          <w:lang w:eastAsia="en-US" w:bidi="en-US"/>
        </w:rPr>
        <w:t>Termin płatności faktur ustala się na 30 dzień od daty ich wpływu do Zamawiającego wraz z dokumentacją rozliczeniową. Płatność nastąpi przelewem na konto Wykonawcy podane w ofercie. Za termin zapłaty ustala się dzień obciążenia rachunku Zamawiającego.</w:t>
      </w:r>
    </w:p>
    <w:p w:rsidR="0033103C" w:rsidRDefault="0033103C">
      <w:pPr>
        <w:rPr>
          <w:sz w:val="22"/>
          <w:lang w:eastAsia="en-US" w:bidi="en-US"/>
        </w:rPr>
      </w:pPr>
    </w:p>
    <w:p w:rsidR="0033103C" w:rsidRDefault="00CF5BEB">
      <w:pPr>
        <w:pStyle w:val="Tekstpodstawowywcity31"/>
        <w:ind w:left="0" w:firstLine="0"/>
        <w:jc w:val="both"/>
        <w:rPr>
          <w:szCs w:val="22"/>
          <w:lang w:eastAsia="en-US" w:bidi="en-US"/>
        </w:rPr>
      </w:pPr>
      <w:r>
        <w:rPr>
          <w:szCs w:val="22"/>
          <w:lang w:eastAsia="en-US" w:bidi="en-US"/>
        </w:rPr>
        <w:t>Podwykonawstwo</w:t>
      </w:r>
    </w:p>
    <w:p w:rsidR="0033103C" w:rsidRDefault="00CF5BEB">
      <w:pPr>
        <w:pStyle w:val="Tekstpodstawowywcity31"/>
        <w:ind w:left="0" w:firstLine="0"/>
        <w:jc w:val="both"/>
        <w:rPr>
          <w:b w:val="0"/>
          <w:bCs/>
          <w:szCs w:val="22"/>
          <w:lang w:eastAsia="en-US" w:bidi="en-US"/>
        </w:rPr>
      </w:pPr>
      <w:r>
        <w:rPr>
          <w:b w:val="0"/>
          <w:bCs/>
          <w:szCs w:val="22"/>
          <w:lang w:eastAsia="en-US" w:bidi="en-US"/>
        </w:rPr>
        <w:t xml:space="preserve">Zamawiający żąda wskazania przez Wykonawcę części zamówienia, której wykonanie zamierza powierzyć Podwykonawcom. Wskazanie niniejszego nastąpi w formularzu oferty. </w:t>
      </w:r>
    </w:p>
    <w:p w:rsidR="0033103C" w:rsidRDefault="0033103C">
      <w:pPr>
        <w:pStyle w:val="Tekstpodstawowywcity31"/>
        <w:ind w:left="0" w:firstLine="0"/>
        <w:jc w:val="both"/>
        <w:rPr>
          <w:szCs w:val="22"/>
          <w:lang w:eastAsia="en-US" w:bidi="en-US"/>
        </w:rPr>
      </w:pPr>
    </w:p>
    <w:p w:rsidR="0033103C" w:rsidRDefault="00CF5BEB">
      <w:pPr>
        <w:pStyle w:val="Tekstpodstawowywcity31"/>
        <w:ind w:left="0" w:firstLine="0"/>
        <w:jc w:val="both"/>
        <w:rPr>
          <w:szCs w:val="22"/>
          <w:lang w:eastAsia="en-US" w:bidi="en-US"/>
        </w:rPr>
      </w:pPr>
      <w:r>
        <w:rPr>
          <w:szCs w:val="22"/>
          <w:lang w:eastAsia="en-US" w:bidi="en-US"/>
        </w:rPr>
        <w:t>Zamówienia częściowe</w:t>
      </w:r>
    </w:p>
    <w:p w:rsidR="0033103C" w:rsidRDefault="00CF5BEB">
      <w:pPr>
        <w:pStyle w:val="Tekstpodstawowywcity31"/>
        <w:ind w:left="0" w:firstLine="0"/>
        <w:jc w:val="both"/>
        <w:rPr>
          <w:b w:val="0"/>
          <w:bCs/>
          <w:lang w:eastAsia="en-US" w:bidi="en-US"/>
        </w:rPr>
      </w:pPr>
      <w:r>
        <w:rPr>
          <w:b w:val="0"/>
          <w:bCs/>
          <w:lang w:eastAsia="en-US" w:bidi="en-US"/>
        </w:rPr>
        <w:t>Zamawiający nie dopuszcza możliwości składania ofert częściowych.</w:t>
      </w:r>
    </w:p>
    <w:p w:rsidR="0033103C" w:rsidRDefault="0033103C">
      <w:pPr>
        <w:pStyle w:val="Tekstpodstawowywcity31"/>
        <w:ind w:left="0" w:firstLine="0"/>
        <w:jc w:val="both"/>
        <w:rPr>
          <w:lang w:eastAsia="en-US" w:bidi="en-US"/>
        </w:rPr>
      </w:pPr>
    </w:p>
    <w:p w:rsidR="0033103C" w:rsidRDefault="00CF5BEB">
      <w:pPr>
        <w:pStyle w:val="Tekstpodstawowywcity31"/>
        <w:ind w:left="0" w:firstLine="0"/>
        <w:jc w:val="both"/>
        <w:rPr>
          <w:lang w:eastAsia="en-US" w:bidi="en-US"/>
        </w:rPr>
      </w:pPr>
      <w:r>
        <w:rPr>
          <w:lang w:eastAsia="en-US" w:bidi="en-US"/>
        </w:rPr>
        <w:t>Zamówienia uzupełniające</w:t>
      </w:r>
    </w:p>
    <w:p w:rsidR="0033103C" w:rsidRDefault="00CF5BEB">
      <w:pPr>
        <w:pStyle w:val="Tekstpodstawowywcity31"/>
        <w:ind w:left="0" w:firstLine="0"/>
        <w:jc w:val="both"/>
        <w:rPr>
          <w:b w:val="0"/>
          <w:bCs/>
          <w:lang w:eastAsia="en-US" w:bidi="en-US"/>
        </w:rPr>
      </w:pPr>
      <w:r>
        <w:rPr>
          <w:b w:val="0"/>
          <w:bCs/>
          <w:lang w:eastAsia="en-US" w:bidi="en-US"/>
        </w:rPr>
        <w:t>Zamawiający</w:t>
      </w:r>
      <w:r>
        <w:rPr>
          <w:bCs/>
          <w:shd w:val="clear" w:color="auto" w:fill="FFFFFF"/>
          <w:lang w:eastAsia="en-US" w:bidi="en-US"/>
        </w:rPr>
        <w:t xml:space="preserve"> przewiduje </w:t>
      </w:r>
      <w:r>
        <w:rPr>
          <w:b w:val="0"/>
          <w:bCs/>
          <w:shd w:val="clear" w:color="auto" w:fill="FFFFFF"/>
          <w:lang w:eastAsia="en-US" w:bidi="en-US"/>
        </w:rPr>
        <w:t>ud</w:t>
      </w:r>
      <w:r>
        <w:rPr>
          <w:b w:val="0"/>
          <w:bCs/>
          <w:lang w:eastAsia="en-US" w:bidi="en-US"/>
        </w:rPr>
        <w:t>zielenie zamówień uzupełniających.</w:t>
      </w:r>
    </w:p>
    <w:p w:rsidR="0033103C" w:rsidRDefault="0033103C">
      <w:pPr>
        <w:pStyle w:val="Tekstpodstawowywcity31"/>
        <w:ind w:left="0" w:firstLine="0"/>
        <w:jc w:val="both"/>
        <w:rPr>
          <w:b w:val="0"/>
          <w:bCs/>
          <w:lang w:eastAsia="en-US" w:bidi="en-US"/>
        </w:rPr>
      </w:pPr>
    </w:p>
    <w:p w:rsidR="0033103C" w:rsidRDefault="00CF5BEB">
      <w:pPr>
        <w:pStyle w:val="Tekstpodstawowywcity31"/>
        <w:ind w:left="0" w:firstLine="0"/>
        <w:jc w:val="both"/>
        <w:rPr>
          <w:lang w:eastAsia="en-US" w:bidi="en-US"/>
        </w:rPr>
      </w:pPr>
      <w:r>
        <w:rPr>
          <w:lang w:eastAsia="en-US" w:bidi="en-US"/>
        </w:rPr>
        <w:t>Oferty wariantowe</w:t>
      </w:r>
    </w:p>
    <w:p w:rsidR="0033103C" w:rsidRDefault="00CF5BEB">
      <w:pPr>
        <w:pStyle w:val="Tekstpodstawowywcity31"/>
        <w:ind w:left="0" w:firstLine="0"/>
        <w:jc w:val="both"/>
        <w:rPr>
          <w:b w:val="0"/>
          <w:bCs/>
          <w:lang w:eastAsia="en-US" w:bidi="en-US"/>
        </w:rPr>
      </w:pPr>
      <w:r>
        <w:rPr>
          <w:b w:val="0"/>
          <w:bCs/>
          <w:lang w:eastAsia="en-US" w:bidi="en-US"/>
        </w:rPr>
        <w:t xml:space="preserve">Zamawiający nie dopuszcza składania ofert wariantowych. </w:t>
      </w:r>
    </w:p>
    <w:p w:rsidR="0033103C" w:rsidRDefault="0033103C">
      <w:pPr>
        <w:jc w:val="both"/>
        <w:rPr>
          <w:b/>
          <w:sz w:val="22"/>
          <w:szCs w:val="22"/>
          <w:u w:val="single"/>
          <w:lang w:eastAsia="en-US" w:bidi="en-US"/>
        </w:rPr>
      </w:pPr>
    </w:p>
    <w:p w:rsidR="00D847B7" w:rsidRDefault="00D847B7">
      <w:pPr>
        <w:rPr>
          <w:b/>
          <w:szCs w:val="22"/>
          <w:u w:val="single"/>
          <w:lang w:eastAsia="en-US" w:bidi="en-US"/>
        </w:rPr>
      </w:pPr>
    </w:p>
    <w:p w:rsidR="00F10E98" w:rsidRDefault="00F10E98">
      <w:pPr>
        <w:rPr>
          <w:b/>
          <w:szCs w:val="22"/>
          <w:u w:val="single"/>
          <w:lang w:eastAsia="en-US" w:bidi="en-US"/>
        </w:rPr>
      </w:pPr>
    </w:p>
    <w:p w:rsidR="00F10E98" w:rsidRDefault="00F10E98">
      <w:pPr>
        <w:rPr>
          <w:b/>
          <w:szCs w:val="22"/>
          <w:u w:val="single"/>
          <w:lang w:eastAsia="en-US" w:bidi="en-US"/>
        </w:rPr>
      </w:pPr>
    </w:p>
    <w:p w:rsidR="00F10E98" w:rsidRDefault="00F10E98">
      <w:pPr>
        <w:rPr>
          <w:b/>
          <w:szCs w:val="22"/>
          <w:u w:val="single"/>
          <w:lang w:eastAsia="en-US" w:bidi="en-US"/>
        </w:rPr>
      </w:pPr>
    </w:p>
    <w:p w:rsidR="00F10E98" w:rsidRDefault="00F10E98">
      <w:pPr>
        <w:rPr>
          <w:b/>
          <w:szCs w:val="22"/>
          <w:u w:val="single"/>
          <w:lang w:eastAsia="en-US" w:bidi="en-US"/>
        </w:rPr>
      </w:pPr>
    </w:p>
    <w:p w:rsidR="00F10E98" w:rsidRDefault="00F10E98">
      <w:pPr>
        <w:rPr>
          <w:b/>
          <w:szCs w:val="22"/>
          <w:u w:val="single"/>
          <w:lang w:eastAsia="en-US" w:bidi="en-US"/>
        </w:rPr>
      </w:pPr>
    </w:p>
    <w:p w:rsidR="00F10E98" w:rsidRDefault="00CF5BEB">
      <w:pPr>
        <w:rPr>
          <w:b/>
          <w:szCs w:val="22"/>
          <w:lang w:eastAsia="en-US" w:bidi="en-US"/>
        </w:rPr>
      </w:pPr>
      <w:r>
        <w:rPr>
          <w:b/>
          <w:szCs w:val="22"/>
          <w:u w:val="single"/>
          <w:lang w:eastAsia="en-US" w:bidi="en-US"/>
        </w:rPr>
        <w:lastRenderedPageBreak/>
        <w:t>III. Termin realizacji zamówienia</w:t>
      </w:r>
      <w:r>
        <w:rPr>
          <w:b/>
          <w:szCs w:val="22"/>
          <w:lang w:eastAsia="en-US" w:bidi="en-US"/>
        </w:rPr>
        <w:t xml:space="preserve">:  </w:t>
      </w:r>
    </w:p>
    <w:p w:rsidR="0033103C" w:rsidRDefault="00CF5BEB">
      <w:pPr>
        <w:rPr>
          <w:b/>
          <w:lang w:eastAsia="en-US" w:bidi="en-US"/>
        </w:rPr>
      </w:pPr>
      <w:r>
        <w:rPr>
          <w:b/>
          <w:szCs w:val="22"/>
          <w:lang w:eastAsia="en-US" w:bidi="en-US"/>
        </w:rPr>
        <w:t xml:space="preserve">  </w:t>
      </w:r>
      <w:r>
        <w:rPr>
          <w:b/>
          <w:szCs w:val="22"/>
          <w:lang w:eastAsia="en-US" w:bidi="en-US"/>
        </w:rPr>
        <w:br/>
      </w:r>
      <w:r>
        <w:rPr>
          <w:b/>
          <w:lang w:eastAsia="en-US" w:bidi="en-US"/>
        </w:rPr>
        <w:t xml:space="preserve">do dnia </w:t>
      </w:r>
      <w:r w:rsidR="006F1264">
        <w:rPr>
          <w:b/>
          <w:lang w:eastAsia="en-US" w:bidi="en-US"/>
        </w:rPr>
        <w:t>3</w:t>
      </w:r>
      <w:r w:rsidR="00F85296">
        <w:rPr>
          <w:b/>
          <w:lang w:eastAsia="en-US" w:bidi="en-US"/>
        </w:rPr>
        <w:t xml:space="preserve">0 </w:t>
      </w:r>
      <w:r w:rsidR="006F1264">
        <w:rPr>
          <w:b/>
          <w:lang w:eastAsia="en-US" w:bidi="en-US"/>
        </w:rPr>
        <w:t>listopada</w:t>
      </w:r>
      <w:r>
        <w:rPr>
          <w:b/>
          <w:lang w:eastAsia="en-US" w:bidi="en-US"/>
        </w:rPr>
        <w:t xml:space="preserve"> 201</w:t>
      </w:r>
      <w:r w:rsidR="009B0EBA">
        <w:rPr>
          <w:b/>
          <w:lang w:eastAsia="en-US" w:bidi="en-US"/>
        </w:rPr>
        <w:t>2</w:t>
      </w:r>
      <w:r>
        <w:rPr>
          <w:b/>
          <w:lang w:eastAsia="en-US" w:bidi="en-US"/>
        </w:rPr>
        <w:t xml:space="preserve"> r.</w:t>
      </w:r>
    </w:p>
    <w:p w:rsidR="00F10E98" w:rsidRDefault="00F10E98">
      <w:pPr>
        <w:rPr>
          <w:b/>
          <w:lang w:eastAsia="en-US" w:bidi="en-US"/>
        </w:rPr>
      </w:pPr>
    </w:p>
    <w:p w:rsidR="00F10E98" w:rsidRDefault="00CF5BEB" w:rsidP="006F1264">
      <w:pPr>
        <w:shd w:val="clear" w:color="auto" w:fill="FFFFFF"/>
        <w:spacing w:line="245" w:lineRule="exact"/>
        <w:ind w:left="15"/>
        <w:rPr>
          <w:rFonts w:eastAsia="Arial" w:cs="Arial"/>
          <w:b/>
          <w:bCs/>
          <w:color w:val="000000"/>
          <w:lang w:val="de-DE"/>
        </w:rPr>
      </w:pPr>
      <w:r>
        <w:rPr>
          <w:rFonts w:eastAsia="Arial" w:cs="Arial"/>
          <w:b/>
          <w:bCs/>
          <w:color w:val="000000"/>
          <w:sz w:val="28"/>
          <w:szCs w:val="28"/>
          <w:lang w:val="de-DE"/>
        </w:rPr>
        <w:t xml:space="preserve">      </w:t>
      </w:r>
      <w:r>
        <w:rPr>
          <w:rFonts w:eastAsia="Arial" w:cs="Arial"/>
          <w:b/>
          <w:bCs/>
          <w:color w:val="000000"/>
          <w:lang w:val="de-DE"/>
        </w:rPr>
        <w:t>Zamawiający zastrzega sobie prawo zmiany terminu realizacji zamówienia w formie</w:t>
      </w:r>
      <w:r>
        <w:rPr>
          <w:rFonts w:eastAsia="Arial" w:cs="Arial"/>
          <w:b/>
          <w:bCs/>
          <w:color w:val="000000"/>
          <w:lang w:val="de-DE"/>
        </w:rPr>
        <w:br/>
        <w:t xml:space="preserve">       aneksu do umowy w przypadku wystąpienia niesprzyjających warunków </w:t>
      </w:r>
      <w:r>
        <w:rPr>
          <w:rFonts w:eastAsia="Arial" w:cs="Arial"/>
          <w:b/>
          <w:bCs/>
          <w:color w:val="000000"/>
          <w:lang w:val="de-DE"/>
        </w:rPr>
        <w:br/>
        <w:t xml:space="preserve">       atmosferycznych i brakiem możliwości przekazania placu budowy protoko</w:t>
      </w:r>
      <w:r w:rsidR="008E229A">
        <w:rPr>
          <w:rFonts w:eastAsia="Arial" w:cs="Arial"/>
          <w:b/>
          <w:bCs/>
          <w:color w:val="000000"/>
          <w:lang w:val="de-DE"/>
        </w:rPr>
        <w:t>ł</w:t>
      </w:r>
      <w:r w:rsidR="00F85296">
        <w:rPr>
          <w:rFonts w:eastAsia="Arial" w:cs="Arial"/>
          <w:b/>
          <w:bCs/>
          <w:color w:val="000000"/>
          <w:lang w:val="de-DE"/>
        </w:rPr>
        <w:t xml:space="preserve">em </w:t>
      </w:r>
      <w:r w:rsidR="00F85296">
        <w:rPr>
          <w:rFonts w:eastAsia="Arial" w:cs="Arial"/>
          <w:b/>
          <w:bCs/>
          <w:color w:val="000000"/>
          <w:lang w:val="de-DE"/>
        </w:rPr>
        <w:br/>
        <w:t xml:space="preserve">       w terminie do dnia </w:t>
      </w:r>
      <w:r w:rsidR="006F1264">
        <w:rPr>
          <w:rFonts w:eastAsia="Arial" w:cs="Arial"/>
          <w:b/>
          <w:bCs/>
          <w:color w:val="000000"/>
          <w:lang w:val="de-DE"/>
        </w:rPr>
        <w:t>1</w:t>
      </w:r>
      <w:r w:rsidR="009C68B2">
        <w:rPr>
          <w:rFonts w:eastAsia="Arial" w:cs="Arial"/>
          <w:b/>
          <w:bCs/>
          <w:color w:val="000000"/>
          <w:lang w:val="de-DE"/>
        </w:rPr>
        <w:t>7 września</w:t>
      </w:r>
      <w:r>
        <w:rPr>
          <w:rFonts w:eastAsia="Arial" w:cs="Arial"/>
          <w:b/>
          <w:bCs/>
          <w:color w:val="000000"/>
          <w:lang w:val="de-DE"/>
        </w:rPr>
        <w:t xml:space="preserve"> 201</w:t>
      </w:r>
      <w:r w:rsidR="009B0EBA">
        <w:rPr>
          <w:rFonts w:eastAsia="Arial" w:cs="Arial"/>
          <w:b/>
          <w:bCs/>
          <w:color w:val="000000"/>
          <w:lang w:val="de-DE"/>
        </w:rPr>
        <w:t>2</w:t>
      </w:r>
      <w:r>
        <w:rPr>
          <w:rFonts w:eastAsia="Arial" w:cs="Arial"/>
          <w:b/>
          <w:bCs/>
          <w:color w:val="000000"/>
          <w:lang w:val="de-DE"/>
        </w:rPr>
        <w:t>r.</w:t>
      </w:r>
    </w:p>
    <w:p w:rsidR="00D847B7" w:rsidRPr="006F1264" w:rsidRDefault="00CF5BEB" w:rsidP="00F10E98">
      <w:pPr>
        <w:shd w:val="clear" w:color="auto" w:fill="FFFFFF"/>
        <w:spacing w:line="245" w:lineRule="exact"/>
        <w:rPr>
          <w:b/>
          <w:u w:val="single"/>
          <w:lang w:val="de-DE" w:eastAsia="en-US" w:bidi="en-US"/>
        </w:rPr>
      </w:pPr>
      <w:r>
        <w:rPr>
          <w:rFonts w:eastAsia="Arial" w:cs="Arial"/>
          <w:b/>
          <w:bCs/>
          <w:color w:val="000000"/>
          <w:lang w:val="de-DE"/>
        </w:rPr>
        <w:br/>
      </w:r>
    </w:p>
    <w:p w:rsidR="0033103C" w:rsidRDefault="00CF5BEB">
      <w:pPr>
        <w:tabs>
          <w:tab w:val="right" w:pos="284"/>
          <w:tab w:val="left" w:pos="408"/>
        </w:tabs>
        <w:ind w:left="408" w:hanging="408"/>
        <w:jc w:val="both"/>
        <w:rPr>
          <w:b/>
          <w:u w:val="single"/>
        </w:rPr>
      </w:pPr>
      <w:r>
        <w:rPr>
          <w:b/>
          <w:u w:val="single"/>
          <w:lang w:eastAsia="en-US" w:bidi="en-US"/>
        </w:rPr>
        <w:t xml:space="preserve">IV. Warunki udziału w postępowaniu </w:t>
      </w:r>
      <w:r>
        <w:rPr>
          <w:b/>
          <w:u w:val="single"/>
        </w:rPr>
        <w:t>oraz opis sposobu dokonywania oceny spełniania tych warunków;</w:t>
      </w:r>
    </w:p>
    <w:p w:rsidR="0033103C" w:rsidRDefault="0033103C">
      <w:pPr>
        <w:pStyle w:val="Nagwek5"/>
        <w:rPr>
          <w:rFonts w:eastAsia="Lucida Sans Unicode" w:cs="Tahoma"/>
          <w:b w:val="0"/>
          <w:bCs/>
          <w:color w:val="000000"/>
          <w:sz w:val="22"/>
          <w:lang w:eastAsia="en-US" w:bidi="en-US"/>
        </w:rPr>
      </w:pPr>
    </w:p>
    <w:p w:rsidR="0033103C" w:rsidRDefault="00CF5BEB">
      <w:pPr>
        <w:pStyle w:val="Nagwek3"/>
        <w:keepNext w:val="0"/>
        <w:tabs>
          <w:tab w:val="clear" w:pos="0"/>
        </w:tabs>
        <w:rPr>
          <w:lang w:eastAsia="en-US" w:bidi="en-US"/>
        </w:rPr>
      </w:pPr>
      <w:r>
        <w:rPr>
          <w:lang w:eastAsia="en-US" w:bidi="en-US"/>
        </w:rPr>
        <w:t>O udzielenie Zamówienia mogą ubiegać się Wykonawcy, którzy:</w:t>
      </w:r>
    </w:p>
    <w:p w:rsidR="00D847B7" w:rsidRDefault="00CF5BEB">
      <w:pPr>
        <w:pStyle w:val="Tekstpodstawowy22"/>
        <w:numPr>
          <w:ilvl w:val="0"/>
          <w:numId w:val="8"/>
        </w:numPr>
        <w:tabs>
          <w:tab w:val="left" w:pos="340"/>
        </w:tabs>
        <w:rPr>
          <w:lang w:eastAsia="en-US" w:bidi="en-US"/>
        </w:rPr>
      </w:pPr>
      <w:r>
        <w:rPr>
          <w:lang w:eastAsia="en-US" w:bidi="en-US"/>
        </w:rPr>
        <w:t>Zgodnie z art. 22 ust. 1 ustawy PZP:</w:t>
      </w:r>
      <w:r w:rsidR="00D847B7">
        <w:rPr>
          <w:lang w:eastAsia="en-US" w:bidi="en-US"/>
        </w:rPr>
        <w:br/>
      </w:r>
    </w:p>
    <w:p w:rsidR="0033103C" w:rsidRPr="00F7021E" w:rsidRDefault="00CF5BEB" w:rsidP="00F7021E">
      <w:pPr>
        <w:pStyle w:val="Tekstpodstawowy22"/>
        <w:numPr>
          <w:ilvl w:val="0"/>
          <w:numId w:val="10"/>
        </w:numPr>
        <w:tabs>
          <w:tab w:val="left" w:pos="1440"/>
        </w:tabs>
        <w:ind w:left="1080"/>
        <w:rPr>
          <w:bCs/>
          <w:iCs/>
          <w:lang w:eastAsia="en-US" w:bidi="en-US"/>
        </w:rPr>
      </w:pPr>
      <w:r w:rsidRPr="00F7021E">
        <w:rPr>
          <w:bCs/>
        </w:rPr>
        <w:t xml:space="preserve">Posiadają uprawnienia do wykonywania określonej działalności lub czynności, jeżeli przepisy prawa nakładają obowiązek ich posiadania tj. podpiszą oświadczenie </w:t>
      </w:r>
      <w:r w:rsidRPr="00F7021E">
        <w:rPr>
          <w:bCs/>
          <w:iCs/>
          <w:lang w:eastAsia="en-US" w:bidi="en-US"/>
        </w:rPr>
        <w:t>o spełnianiu warunków udziału w postępowaniu w zakresie art. 22 ust. 1 (załącznik nr 2);</w:t>
      </w:r>
    </w:p>
    <w:p w:rsidR="005206A5" w:rsidRPr="00FC3E01" w:rsidRDefault="00CF5BEB" w:rsidP="005041CC">
      <w:pPr>
        <w:pStyle w:val="Tekstpodstawowy22"/>
        <w:tabs>
          <w:tab w:val="left" w:pos="720"/>
        </w:tabs>
        <w:ind w:left="720" w:hanging="660"/>
        <w:rPr>
          <w:rFonts w:ascii="Arial" w:hAnsi="Arial" w:cs="Arial"/>
          <w:sz w:val="20"/>
          <w:szCs w:val="20"/>
        </w:rPr>
      </w:pPr>
      <w:r>
        <w:t xml:space="preserve">      </w:t>
      </w:r>
      <w:r w:rsidRPr="00FC3E01">
        <w:rPr>
          <w:rFonts w:ascii="Arial" w:hAnsi="Arial" w:cs="Arial"/>
          <w:sz w:val="20"/>
          <w:szCs w:val="20"/>
        </w:rPr>
        <w:t>2). Posiadają wiedzę i doświadczenie tj. wykażą, iż wykonali w okresie ostatnich pięciu lat przed dniem wszczęcia postępowania o udzielenie zamówienia, a jeżeli okres prowadzenia działalności jest krótszy – w tym okresie, zamówienia odpowiadające swoim rodzajem i wartością roboty budowlane stanowiącym przedmiot zamówienia tj. minimum</w:t>
      </w:r>
      <w:r w:rsidRPr="00FC3E01">
        <w:rPr>
          <w:rFonts w:ascii="Arial" w:hAnsi="Arial" w:cs="Arial"/>
          <w:color w:val="FF0000"/>
          <w:sz w:val="20"/>
          <w:szCs w:val="20"/>
        </w:rPr>
        <w:t xml:space="preserve"> </w:t>
      </w:r>
      <w:r w:rsidRPr="00FC3E01">
        <w:rPr>
          <w:rFonts w:ascii="Arial" w:hAnsi="Arial" w:cs="Arial"/>
          <w:sz w:val="20"/>
          <w:szCs w:val="20"/>
        </w:rPr>
        <w:t xml:space="preserve">dwa zamówienia, </w:t>
      </w:r>
      <w:r w:rsidR="005041CC" w:rsidRPr="00FC3E01">
        <w:rPr>
          <w:rFonts w:ascii="Arial" w:hAnsi="Arial" w:cs="Arial"/>
          <w:sz w:val="20"/>
          <w:szCs w:val="20"/>
        </w:rPr>
        <w:t>robót o porównywalnym charakterze i zakresie zamówienia</w:t>
      </w:r>
      <w:r w:rsidR="005041CC" w:rsidRPr="00FC3E01">
        <w:rPr>
          <w:rFonts w:ascii="Arial" w:hAnsi="Arial" w:cs="Arial"/>
          <w:sz w:val="20"/>
          <w:szCs w:val="20"/>
        </w:rPr>
        <w:br/>
      </w:r>
      <w:r w:rsidRPr="00FC3E01">
        <w:rPr>
          <w:rFonts w:ascii="Arial" w:hAnsi="Arial" w:cs="Arial"/>
          <w:sz w:val="20"/>
          <w:szCs w:val="20"/>
        </w:rPr>
        <w:t>Nie podlegają wykluczeniu z postępowania o udzielenie zamówienia na podstawie art. 24 ust. 1</w:t>
      </w:r>
      <w:r w:rsidRPr="00FC3E01">
        <w:rPr>
          <w:rFonts w:ascii="Arial" w:hAnsi="Arial" w:cs="Arial"/>
          <w:sz w:val="20"/>
          <w:szCs w:val="20"/>
        </w:rPr>
        <w:br/>
        <w:t xml:space="preserve"> i 2 </w:t>
      </w:r>
      <w:r w:rsidRPr="00FC3E01">
        <w:rPr>
          <w:rStyle w:val="caps"/>
          <w:rFonts w:ascii="Arial" w:hAnsi="Arial" w:cs="Arial"/>
          <w:sz w:val="20"/>
          <w:szCs w:val="20"/>
        </w:rPr>
        <w:t>PZP</w:t>
      </w:r>
      <w:r w:rsidRPr="00FC3E01">
        <w:rPr>
          <w:rFonts w:ascii="Arial" w:hAnsi="Arial" w:cs="Arial"/>
          <w:sz w:val="20"/>
          <w:szCs w:val="20"/>
        </w:rPr>
        <w:t xml:space="preserve">. </w:t>
      </w:r>
    </w:p>
    <w:p w:rsidR="00FC3E01" w:rsidRPr="00FC3E01" w:rsidRDefault="00FC3E01" w:rsidP="00FC3E01">
      <w:pPr>
        <w:tabs>
          <w:tab w:val="right" w:pos="284"/>
          <w:tab w:val="left" w:pos="408"/>
        </w:tabs>
        <w:suppressAutoHyphens w:val="0"/>
        <w:autoSpaceDE w:val="0"/>
        <w:autoSpaceDN w:val="0"/>
        <w:adjustRightInd w:val="0"/>
        <w:ind w:left="408" w:hanging="124"/>
        <w:jc w:val="both"/>
        <w:rPr>
          <w:rFonts w:ascii="Arial" w:hAnsi="Arial" w:cs="Arial"/>
          <w:sz w:val="20"/>
          <w:szCs w:val="20"/>
          <w:lang w:eastAsia="pl-PL"/>
        </w:rPr>
      </w:pPr>
      <w:r w:rsidRPr="00FC3E01">
        <w:rPr>
          <w:rFonts w:ascii="Arial" w:hAnsi="Arial" w:cs="Arial"/>
          <w:sz w:val="20"/>
          <w:szCs w:val="20"/>
          <w:lang w:eastAsia="pl-PL"/>
        </w:rPr>
        <w:tab/>
        <w:t>3)</w:t>
      </w:r>
      <w:r w:rsidRPr="00FC3E01">
        <w:rPr>
          <w:rFonts w:ascii="Arial" w:hAnsi="Arial" w:cs="Arial"/>
          <w:sz w:val="20"/>
          <w:szCs w:val="20"/>
          <w:lang w:eastAsia="pl-PL"/>
        </w:rPr>
        <w:tab/>
        <w:t>dysponowania odpowiednim potencjałem technicznym oraz osobami zdolnymi do wykonania zamówienia;</w:t>
      </w:r>
    </w:p>
    <w:p w:rsidR="00FC3E01" w:rsidRPr="00FC3E01" w:rsidRDefault="00FC3E01" w:rsidP="00D847B7">
      <w:pPr>
        <w:tabs>
          <w:tab w:val="right" w:pos="284"/>
          <w:tab w:val="left" w:pos="408"/>
        </w:tabs>
        <w:suppressAutoHyphens w:val="0"/>
        <w:autoSpaceDE w:val="0"/>
        <w:autoSpaceDN w:val="0"/>
        <w:adjustRightInd w:val="0"/>
        <w:ind w:left="408" w:hanging="124"/>
        <w:jc w:val="both"/>
        <w:rPr>
          <w:rFonts w:ascii="Arial" w:hAnsi="Arial" w:cs="Arial"/>
          <w:sz w:val="20"/>
          <w:szCs w:val="20"/>
          <w:lang w:eastAsia="pl-PL"/>
        </w:rPr>
      </w:pPr>
      <w:r w:rsidRPr="00FC3E01">
        <w:rPr>
          <w:rFonts w:ascii="Arial" w:hAnsi="Arial" w:cs="Arial"/>
          <w:sz w:val="20"/>
          <w:szCs w:val="20"/>
          <w:lang w:eastAsia="pl-PL"/>
        </w:rPr>
        <w:tab/>
        <w:t>4)</w:t>
      </w:r>
      <w:r w:rsidRPr="00FC3E01">
        <w:rPr>
          <w:rFonts w:ascii="Arial" w:hAnsi="Arial" w:cs="Arial"/>
          <w:sz w:val="20"/>
          <w:szCs w:val="20"/>
          <w:lang w:eastAsia="pl-PL"/>
        </w:rPr>
        <w:tab/>
        <w:t>sytuacji ekonomicznej i finansowej.</w:t>
      </w:r>
    </w:p>
    <w:p w:rsidR="0033103C" w:rsidRDefault="0033103C">
      <w:pPr>
        <w:rPr>
          <w:b/>
          <w:bCs/>
          <w:sz w:val="22"/>
          <w:lang w:eastAsia="en-US" w:bidi="en-US"/>
        </w:rPr>
      </w:pPr>
    </w:p>
    <w:p w:rsidR="0033103C" w:rsidRDefault="00CF5BEB">
      <w:pPr>
        <w:rPr>
          <w:b/>
          <w:bCs/>
          <w:sz w:val="22"/>
          <w:lang w:eastAsia="en-US" w:bidi="en-US"/>
        </w:rPr>
      </w:pPr>
      <w:r>
        <w:rPr>
          <w:b/>
          <w:bCs/>
          <w:sz w:val="22"/>
          <w:lang w:eastAsia="en-US" w:bidi="en-US"/>
        </w:rPr>
        <w:t>Wykonawcy wspólnie ubiegający się o udzielenie zamówienia (art.</w:t>
      </w:r>
      <w:r w:rsidR="00F10E98">
        <w:rPr>
          <w:b/>
          <w:bCs/>
          <w:sz w:val="22"/>
          <w:lang w:eastAsia="en-US" w:bidi="en-US"/>
        </w:rPr>
        <w:t xml:space="preserve"> </w:t>
      </w:r>
      <w:r>
        <w:rPr>
          <w:b/>
          <w:bCs/>
          <w:sz w:val="22"/>
          <w:lang w:eastAsia="en-US" w:bidi="en-US"/>
        </w:rPr>
        <w:t>23 Pzp)</w:t>
      </w:r>
    </w:p>
    <w:p w:rsidR="0033103C" w:rsidRDefault="00CF5BEB">
      <w:pPr>
        <w:pStyle w:val="Tekstpodstawowy22"/>
        <w:rPr>
          <w:lang w:eastAsia="en-US" w:bidi="en-US"/>
        </w:rPr>
      </w:pPr>
      <w:r>
        <w:rPr>
          <w:lang w:eastAsia="en-US" w:bidi="en-US"/>
        </w:rPr>
        <w:t xml:space="preserve">Podmioty występujące wspólnie muszą ustanowić i wskazać Pełnomocnika do reprezentowania </w:t>
      </w:r>
      <w:r>
        <w:rPr>
          <w:lang w:eastAsia="en-US" w:bidi="en-US"/>
        </w:rPr>
        <w:br/>
        <w:t xml:space="preserve">ich w postępowaniu o udzielenie niniejszego zamówienia albo reprezentowania w postępowaniu </w:t>
      </w:r>
      <w:r>
        <w:rPr>
          <w:lang w:eastAsia="en-US" w:bidi="en-US"/>
        </w:rPr>
        <w:br/>
        <w:t xml:space="preserve">o udzielenie niniejszego zamówienia i zawarcie umowy w sprawie zamówienia publicznego (zgodnie </w:t>
      </w:r>
      <w:r>
        <w:rPr>
          <w:lang w:eastAsia="en-US" w:bidi="en-US"/>
        </w:rPr>
        <w:br/>
        <w:t>z art. 23 ust.2 Pzp).</w:t>
      </w:r>
    </w:p>
    <w:p w:rsidR="0033103C" w:rsidRDefault="00CF5BEB">
      <w:pPr>
        <w:pStyle w:val="Nagwek3"/>
        <w:keepNext w:val="0"/>
        <w:tabs>
          <w:tab w:val="clear" w:pos="0"/>
        </w:tabs>
        <w:rPr>
          <w:b w:val="0"/>
          <w:bCs/>
          <w:lang w:eastAsia="en-US" w:bidi="en-US"/>
        </w:rPr>
      </w:pPr>
      <w:r>
        <w:rPr>
          <w:b w:val="0"/>
          <w:bCs/>
          <w:lang w:eastAsia="en-US" w:bidi="en-US"/>
        </w:rPr>
        <w:t>W przypadku oferty składanej przez konsorcjum, Zamawiający, dokonując oceny, czy konsorcjum spełnia wymagania określone w SIWZ, uwzględni uprawnienia, posiadaną wiedzę i doświadczenie, potencjał techniczny, personel oraz sytuację ekonomiczną i finansową członków konsorcjum -</w:t>
      </w:r>
      <w:r>
        <w:rPr>
          <w:lang w:eastAsia="en-US" w:bidi="en-US"/>
        </w:rPr>
        <w:t xml:space="preserve"> </w:t>
      </w:r>
      <w:r>
        <w:rPr>
          <w:b w:val="0"/>
          <w:bCs/>
          <w:lang w:eastAsia="en-US" w:bidi="en-US"/>
        </w:rPr>
        <w:t xml:space="preserve">wielkości stanowiące o spełnieniu warunków będą zsumowane. W związku z powyższym, wraz </w:t>
      </w:r>
      <w:r>
        <w:rPr>
          <w:b w:val="0"/>
          <w:bCs/>
          <w:lang w:eastAsia="en-US" w:bidi="en-US"/>
        </w:rPr>
        <w:br/>
        <w:t xml:space="preserve">z ofertą członkowie konsorcjum mogą złożyć jeden komplet dokumentów na potwierdzenie warunków, </w:t>
      </w:r>
      <w:r>
        <w:rPr>
          <w:b w:val="0"/>
          <w:bCs/>
          <w:lang w:eastAsia="en-US" w:bidi="en-US"/>
        </w:rPr>
        <w:br/>
        <w:t>o których mowa w punkcie IV pkt 1 SIWZ.</w:t>
      </w:r>
    </w:p>
    <w:p w:rsidR="0033103C" w:rsidRDefault="00CF5BEB">
      <w:pPr>
        <w:pStyle w:val="Nagwek3"/>
        <w:keepNext w:val="0"/>
        <w:tabs>
          <w:tab w:val="clear" w:pos="0"/>
        </w:tabs>
        <w:jc w:val="left"/>
        <w:rPr>
          <w:b w:val="0"/>
          <w:bCs/>
          <w:lang w:eastAsia="en-US" w:bidi="en-US"/>
        </w:rPr>
      </w:pPr>
      <w:r>
        <w:rPr>
          <w:b w:val="0"/>
          <w:bCs/>
          <w:lang w:eastAsia="en-US" w:bidi="en-US"/>
        </w:rPr>
        <w:t xml:space="preserve">Do oferty powinny zostać załączone dokumenty wskazane w punkcie V ppkt </w:t>
      </w:r>
      <w:r>
        <w:rPr>
          <w:b w:val="0"/>
          <w:bCs/>
          <w:color w:val="auto"/>
          <w:lang w:eastAsia="en-US" w:bidi="en-US"/>
        </w:rPr>
        <w:t>3</w:t>
      </w:r>
      <w:r>
        <w:rPr>
          <w:b w:val="0"/>
          <w:bCs/>
          <w:lang w:eastAsia="en-US" w:bidi="en-US"/>
        </w:rPr>
        <w:t xml:space="preserve"> przygotowane odrębnie w odniesieniu do każdego z członków konsorcjum.</w:t>
      </w:r>
    </w:p>
    <w:p w:rsidR="0033103C" w:rsidRDefault="00CF5BEB">
      <w:pPr>
        <w:rPr>
          <w:sz w:val="22"/>
          <w:lang w:eastAsia="en-US" w:bidi="en-US"/>
        </w:rPr>
      </w:pPr>
      <w:r>
        <w:rPr>
          <w:sz w:val="22"/>
          <w:lang w:eastAsia="en-US" w:bidi="en-US"/>
        </w:rPr>
        <w:t>Wszyscy partnerzy będą ponosić odpowiedzialność solidarną za wykonanie umowy zgodnie z jej postanowieniami.</w:t>
      </w:r>
    </w:p>
    <w:p w:rsidR="0033103C" w:rsidRDefault="00CF5BEB">
      <w:pPr>
        <w:pStyle w:val="Tekstpodstawowy"/>
        <w:spacing w:line="260" w:lineRule="atLeast"/>
        <w:rPr>
          <w:sz w:val="22"/>
          <w:lang w:eastAsia="en-US" w:bidi="en-US"/>
        </w:rPr>
      </w:pPr>
      <w:r>
        <w:rPr>
          <w:sz w:val="22"/>
          <w:lang w:eastAsia="en-US" w:bidi="en-US"/>
        </w:rPr>
        <w:t xml:space="preserve">Nie spełnienie powyższych wymagań spowoduje wykluczenie oferty konsorcjum. </w:t>
      </w:r>
    </w:p>
    <w:p w:rsidR="0033103C" w:rsidRDefault="00CF5BEB">
      <w:pPr>
        <w:tabs>
          <w:tab w:val="right" w:pos="284"/>
          <w:tab w:val="left" w:pos="408"/>
        </w:tabs>
        <w:suppressAutoHyphens w:val="0"/>
        <w:autoSpaceDE w:val="0"/>
        <w:ind w:left="408" w:hanging="408"/>
        <w:jc w:val="both"/>
        <w:rPr>
          <w:rFonts w:ascii="Arial" w:hAnsi="Arial" w:cs="Arial"/>
          <w:sz w:val="20"/>
          <w:szCs w:val="20"/>
        </w:rPr>
      </w:pPr>
      <w:r>
        <w:rPr>
          <w:rFonts w:ascii="Arial" w:hAnsi="Arial" w:cs="Arial"/>
          <w:sz w:val="20"/>
          <w:szCs w:val="20"/>
        </w:rPr>
        <w:tab/>
      </w:r>
    </w:p>
    <w:p w:rsidR="0033103C" w:rsidRDefault="00CF5BEB">
      <w:pPr>
        <w:tabs>
          <w:tab w:val="right" w:pos="284"/>
          <w:tab w:val="left" w:pos="408"/>
        </w:tabs>
        <w:suppressAutoHyphens w:val="0"/>
        <w:autoSpaceDE w:val="0"/>
        <w:ind w:left="408" w:hanging="408"/>
        <w:jc w:val="both"/>
        <w:rPr>
          <w:b/>
          <w:bCs/>
        </w:rPr>
      </w:pPr>
      <w:r>
        <w:rPr>
          <w:b/>
          <w:bCs/>
        </w:rPr>
        <w:t>Opis sposobu dokonywania oceny spełniania tych warunków:</w:t>
      </w:r>
    </w:p>
    <w:p w:rsidR="0033103C" w:rsidRDefault="0033103C">
      <w:pPr>
        <w:suppressAutoHyphens w:val="0"/>
        <w:autoSpaceDE w:val="0"/>
        <w:rPr>
          <w:rFonts w:ascii="Arial" w:hAnsi="Arial" w:cs="Arial"/>
          <w:sz w:val="20"/>
          <w:szCs w:val="20"/>
        </w:rPr>
      </w:pPr>
    </w:p>
    <w:p w:rsidR="0033103C" w:rsidRPr="00964C4F" w:rsidRDefault="00CF5BEB">
      <w:pPr>
        <w:pStyle w:val="Tekstpodstawowy22"/>
        <w:rPr>
          <w:bCs/>
          <w:lang w:eastAsia="en-US" w:bidi="en-US"/>
        </w:rPr>
      </w:pPr>
      <w:r w:rsidRPr="00964C4F">
        <w:rPr>
          <w:bCs/>
          <w:lang w:eastAsia="en-US" w:bidi="en-US"/>
        </w:rPr>
        <w:t xml:space="preserve">Ocena spełniania warunków nastąpi w oparciu o dołączone do oferty dokumenty na zasadzie spełnia/ nie spełnia. </w:t>
      </w:r>
    </w:p>
    <w:p w:rsidR="0033103C" w:rsidRDefault="0033103C">
      <w:pPr>
        <w:pStyle w:val="Tekstpodstawowy210"/>
        <w:rPr>
          <w:lang w:eastAsia="en-US" w:bidi="en-US"/>
        </w:rPr>
      </w:pPr>
    </w:p>
    <w:p w:rsidR="00D847B7" w:rsidRDefault="00D847B7">
      <w:pPr>
        <w:pStyle w:val="Tekstpodstawowy210"/>
        <w:rPr>
          <w:u w:val="single"/>
          <w:lang w:eastAsia="en-US" w:bidi="en-US"/>
        </w:rPr>
      </w:pPr>
    </w:p>
    <w:p w:rsidR="006B7335" w:rsidRPr="00C31337" w:rsidRDefault="00CF5BEB">
      <w:pPr>
        <w:pStyle w:val="Tekstpodstawowy210"/>
        <w:rPr>
          <w:u w:val="single"/>
          <w:lang w:eastAsia="en-US" w:bidi="en-US"/>
        </w:rPr>
      </w:pPr>
      <w:r w:rsidRPr="00C31337">
        <w:rPr>
          <w:u w:val="single"/>
          <w:lang w:eastAsia="en-US" w:bidi="en-US"/>
        </w:rPr>
        <w:lastRenderedPageBreak/>
        <w:t xml:space="preserve">V. Wykaz oświadczeń i dokumentów jakie mają dostarczyć </w:t>
      </w:r>
    </w:p>
    <w:p w:rsidR="00AE1185" w:rsidRDefault="00AE1185">
      <w:pPr>
        <w:pStyle w:val="Tekstpodstawowy210"/>
        <w:rPr>
          <w:lang w:eastAsia="en-US" w:bidi="en-US"/>
        </w:rPr>
      </w:pPr>
    </w:p>
    <w:p w:rsidR="0033103C" w:rsidRDefault="006B7335">
      <w:pPr>
        <w:pStyle w:val="Tekstpodstawowy210"/>
        <w:rPr>
          <w:lang w:eastAsia="en-US" w:bidi="en-US"/>
        </w:rPr>
      </w:pPr>
      <w:r>
        <w:rPr>
          <w:lang w:eastAsia="en-US" w:bidi="en-US"/>
        </w:rPr>
        <w:t xml:space="preserve">1. </w:t>
      </w:r>
      <w:r w:rsidR="00CF5BEB">
        <w:rPr>
          <w:lang w:eastAsia="en-US" w:bidi="en-US"/>
        </w:rPr>
        <w:t>Wykonawcy w celu potwierdzenia spełniania warunków udziału w postępowaniu</w:t>
      </w:r>
      <w:r>
        <w:rPr>
          <w:lang w:eastAsia="en-US" w:bidi="en-US"/>
        </w:rPr>
        <w:t xml:space="preserve"> o których mowa w art. 22 ust 1 ustawy z dnia 29 stycznia 2004 r</w:t>
      </w:r>
      <w:r w:rsidR="00136FD7">
        <w:rPr>
          <w:lang w:eastAsia="en-US" w:bidi="en-US"/>
        </w:rPr>
        <w:t>.</w:t>
      </w:r>
      <w:r>
        <w:rPr>
          <w:lang w:eastAsia="en-US" w:bidi="en-US"/>
        </w:rPr>
        <w:t xml:space="preserve"> Prawo Zamówień publicznych Zamawiający żąda, aby wykonawcy załączyli </w:t>
      </w:r>
      <w:r w:rsidR="006F1264">
        <w:rPr>
          <w:lang w:eastAsia="en-US" w:bidi="en-US"/>
        </w:rPr>
        <w:t>do oferty następujące dokumenty:</w:t>
      </w:r>
      <w:r w:rsidR="006F1264">
        <w:rPr>
          <w:lang w:eastAsia="en-US" w:bidi="en-US"/>
        </w:rPr>
        <w:br/>
      </w:r>
    </w:p>
    <w:p w:rsidR="0033103C" w:rsidRDefault="00964C4F">
      <w:pPr>
        <w:ind w:right="60"/>
        <w:textAlignment w:val="top"/>
        <w:rPr>
          <w:rFonts w:eastAsia="Lucida Sans Unicode" w:cs="Tahoma"/>
          <w:bCs/>
          <w:iCs/>
          <w:color w:val="000000"/>
          <w:sz w:val="22"/>
          <w:lang w:eastAsia="en-US" w:bidi="en-US"/>
        </w:rPr>
      </w:pPr>
      <w:r>
        <w:rPr>
          <w:rFonts w:eastAsia="Lucida Sans Unicode" w:cs="Tahoma"/>
          <w:bCs/>
          <w:iCs/>
          <w:color w:val="000000"/>
          <w:sz w:val="22"/>
          <w:lang w:eastAsia="en-US" w:bidi="en-US"/>
        </w:rPr>
        <w:t xml:space="preserve">1) </w:t>
      </w:r>
      <w:r w:rsidR="00CF5BEB">
        <w:rPr>
          <w:rFonts w:eastAsia="Lucida Sans Unicode" w:cs="Tahoma"/>
          <w:bCs/>
          <w:iCs/>
          <w:color w:val="000000"/>
          <w:sz w:val="22"/>
          <w:lang w:eastAsia="en-US" w:bidi="en-US"/>
        </w:rPr>
        <w:t>Oświadczenie o spełnianiu warunków udziału w postępowaniu w zakresie art. 22 ust. 1</w:t>
      </w:r>
      <w:r w:rsidR="00F7021E">
        <w:rPr>
          <w:rFonts w:eastAsia="Lucida Sans Unicode" w:cs="Tahoma"/>
          <w:bCs/>
          <w:iCs/>
          <w:color w:val="000000"/>
          <w:sz w:val="22"/>
          <w:lang w:eastAsia="en-US" w:bidi="en-US"/>
        </w:rPr>
        <w:br/>
        <w:t xml:space="preserve">    </w:t>
      </w:r>
      <w:r w:rsidR="00CF5BEB">
        <w:rPr>
          <w:rFonts w:eastAsia="Lucida Sans Unicode" w:cs="Tahoma"/>
          <w:bCs/>
          <w:iCs/>
          <w:color w:val="000000"/>
          <w:sz w:val="22"/>
          <w:lang w:eastAsia="en-US" w:bidi="en-US"/>
        </w:rPr>
        <w:t xml:space="preserve"> (załącznik nr 2);</w:t>
      </w:r>
      <w:r w:rsidR="006F1264">
        <w:rPr>
          <w:rFonts w:eastAsia="Lucida Sans Unicode" w:cs="Tahoma"/>
          <w:bCs/>
          <w:iCs/>
          <w:color w:val="000000"/>
          <w:sz w:val="22"/>
          <w:lang w:eastAsia="en-US" w:bidi="en-US"/>
        </w:rPr>
        <w:br/>
      </w:r>
    </w:p>
    <w:p w:rsidR="006B7335" w:rsidRDefault="00964C4F" w:rsidP="00964C4F">
      <w:pPr>
        <w:pStyle w:val="Tekstpodstawowy210"/>
        <w:rPr>
          <w:rFonts w:cs="Times New Roman"/>
          <w:b w:val="0"/>
          <w:bCs/>
          <w:color w:val="auto"/>
          <w:szCs w:val="13"/>
        </w:rPr>
      </w:pPr>
      <w:r>
        <w:rPr>
          <w:rFonts w:cs="Times New Roman"/>
          <w:b w:val="0"/>
          <w:bCs/>
          <w:color w:val="auto"/>
          <w:szCs w:val="13"/>
        </w:rPr>
        <w:t>2)</w:t>
      </w:r>
      <w:r w:rsidR="006B7335">
        <w:rPr>
          <w:rFonts w:cs="Times New Roman"/>
          <w:b w:val="0"/>
          <w:bCs/>
          <w:color w:val="auto"/>
          <w:szCs w:val="13"/>
        </w:rPr>
        <w:t xml:space="preserve"> </w:t>
      </w:r>
      <w:r w:rsidR="00CF5BEB">
        <w:rPr>
          <w:rFonts w:cs="Times New Roman"/>
          <w:b w:val="0"/>
          <w:bCs/>
          <w:color w:val="auto"/>
          <w:szCs w:val="13"/>
        </w:rPr>
        <w:t xml:space="preserve">Wykaz </w:t>
      </w:r>
      <w:r w:rsidR="006B7335">
        <w:rPr>
          <w:rFonts w:cs="Times New Roman"/>
          <w:b w:val="0"/>
          <w:bCs/>
          <w:color w:val="auto"/>
          <w:szCs w:val="13"/>
        </w:rPr>
        <w:t xml:space="preserve">wykonanych </w:t>
      </w:r>
      <w:r w:rsidR="00CF5BEB">
        <w:rPr>
          <w:rFonts w:cs="Times New Roman"/>
          <w:b w:val="0"/>
          <w:bCs/>
          <w:color w:val="auto"/>
          <w:szCs w:val="13"/>
        </w:rPr>
        <w:t xml:space="preserve">robót budowlanych </w:t>
      </w:r>
      <w:r w:rsidR="006B7335">
        <w:rPr>
          <w:rFonts w:cs="Times New Roman"/>
          <w:b w:val="0"/>
          <w:bCs/>
          <w:color w:val="auto"/>
          <w:szCs w:val="13"/>
        </w:rPr>
        <w:t xml:space="preserve">o podobnym charakterze </w:t>
      </w:r>
      <w:r w:rsidR="00F7021E">
        <w:rPr>
          <w:rFonts w:cs="Times New Roman"/>
          <w:b w:val="0"/>
          <w:bCs/>
          <w:color w:val="auto"/>
          <w:szCs w:val="13"/>
        </w:rPr>
        <w:t xml:space="preserve">(remonty nawierzchni bitumicznych dróg masą na gorąco), </w:t>
      </w:r>
      <w:r w:rsidR="00CF5BEB">
        <w:rPr>
          <w:rFonts w:cs="Times New Roman"/>
          <w:b w:val="0"/>
          <w:bCs/>
          <w:color w:val="auto"/>
          <w:szCs w:val="13"/>
        </w:rPr>
        <w:t>w zakresie niezbędnym do wykaz</w:t>
      </w:r>
      <w:r w:rsidR="006B7335">
        <w:rPr>
          <w:rFonts w:cs="Times New Roman"/>
          <w:b w:val="0"/>
          <w:bCs/>
          <w:color w:val="auto"/>
          <w:szCs w:val="13"/>
        </w:rPr>
        <w:t xml:space="preserve">ania spełniania warunku wiedzy </w:t>
      </w:r>
      <w:r w:rsidR="00CF5BEB">
        <w:rPr>
          <w:rFonts w:cs="Times New Roman"/>
          <w:b w:val="0"/>
          <w:bCs/>
          <w:color w:val="auto"/>
          <w:szCs w:val="13"/>
        </w:rPr>
        <w:t>i doświadczenia, wykonanych w okresie ostatnich pięciu lat przed upływem terminu składania ofert albo wniosków o dopuszczenie do udziału w postępowaniu, a jeżeli okres prowadzenia działalności jest krótszy - w tym okresie, z podaniem ich rodzaju i wartośc</w:t>
      </w:r>
      <w:r w:rsidR="006B7335">
        <w:rPr>
          <w:rFonts w:cs="Times New Roman"/>
          <w:b w:val="0"/>
          <w:bCs/>
          <w:color w:val="auto"/>
          <w:szCs w:val="13"/>
        </w:rPr>
        <w:t xml:space="preserve">i, daty i miejsca wykonania według wzoru określonego w </w:t>
      </w:r>
      <w:r w:rsidR="00136FD7">
        <w:rPr>
          <w:rFonts w:cs="Times New Roman"/>
          <w:b w:val="0"/>
          <w:bCs/>
          <w:color w:val="auto"/>
          <w:szCs w:val="13"/>
        </w:rPr>
        <w:t>(</w:t>
      </w:r>
      <w:r w:rsidR="006B7335">
        <w:rPr>
          <w:rFonts w:cs="Times New Roman"/>
          <w:b w:val="0"/>
          <w:bCs/>
          <w:color w:val="auto"/>
          <w:szCs w:val="13"/>
        </w:rPr>
        <w:t>załączniku nr 3 do SIWZ</w:t>
      </w:r>
      <w:r w:rsidR="00136FD7">
        <w:rPr>
          <w:rFonts w:cs="Times New Roman"/>
          <w:b w:val="0"/>
          <w:bCs/>
          <w:color w:val="auto"/>
          <w:szCs w:val="13"/>
        </w:rPr>
        <w:t>)</w:t>
      </w:r>
      <w:r w:rsidR="006F1264">
        <w:rPr>
          <w:rFonts w:cs="Times New Roman"/>
          <w:b w:val="0"/>
          <w:bCs/>
          <w:color w:val="auto"/>
          <w:szCs w:val="13"/>
        </w:rPr>
        <w:br/>
      </w:r>
    </w:p>
    <w:p w:rsidR="0033103C" w:rsidRDefault="006B7335" w:rsidP="00964C4F">
      <w:pPr>
        <w:pStyle w:val="Tekstpodstawowy210"/>
        <w:rPr>
          <w:rFonts w:cs="Times New Roman"/>
          <w:b w:val="0"/>
          <w:bCs/>
          <w:color w:val="auto"/>
          <w:szCs w:val="13"/>
        </w:rPr>
      </w:pPr>
      <w:r>
        <w:rPr>
          <w:rFonts w:cs="Times New Roman"/>
          <w:b w:val="0"/>
          <w:bCs/>
          <w:color w:val="auto"/>
          <w:szCs w:val="13"/>
        </w:rPr>
        <w:t>3)</w:t>
      </w:r>
      <w:r w:rsidR="00CF5BEB">
        <w:rPr>
          <w:rFonts w:cs="Times New Roman"/>
          <w:b w:val="0"/>
          <w:bCs/>
          <w:color w:val="auto"/>
          <w:szCs w:val="13"/>
        </w:rPr>
        <w:t xml:space="preserve"> </w:t>
      </w:r>
      <w:r>
        <w:rPr>
          <w:rFonts w:cs="Times New Roman"/>
          <w:b w:val="0"/>
          <w:bCs/>
          <w:color w:val="auto"/>
          <w:szCs w:val="13"/>
        </w:rPr>
        <w:t xml:space="preserve">dokumentów potwierdzających, że wykonane usługi wykazane  w załączniku nr </w:t>
      </w:r>
      <w:r w:rsidR="00BF1448">
        <w:rPr>
          <w:rFonts w:cs="Times New Roman"/>
          <w:b w:val="0"/>
          <w:bCs/>
          <w:color w:val="auto"/>
          <w:szCs w:val="13"/>
        </w:rPr>
        <w:t>3</w:t>
      </w:r>
      <w:r w:rsidR="00CF5BEB">
        <w:rPr>
          <w:rFonts w:cs="Times New Roman"/>
          <w:b w:val="0"/>
          <w:bCs/>
          <w:color w:val="auto"/>
          <w:szCs w:val="13"/>
        </w:rPr>
        <w:t xml:space="preserve"> zostały wykonane zgodnie z zasadami sztuki budowlanej i prawid</w:t>
      </w:r>
      <w:r w:rsidR="00BF1448">
        <w:rPr>
          <w:rFonts w:cs="Times New Roman"/>
          <w:b w:val="0"/>
          <w:bCs/>
          <w:color w:val="auto"/>
          <w:szCs w:val="13"/>
        </w:rPr>
        <w:t>łowo ukończone.</w:t>
      </w:r>
    </w:p>
    <w:p w:rsidR="00AE1185" w:rsidRDefault="00AE1185" w:rsidP="00964C4F">
      <w:pPr>
        <w:pStyle w:val="Tekstpodstawowy210"/>
        <w:rPr>
          <w:rFonts w:cs="Times New Roman"/>
          <w:bCs/>
          <w:color w:val="auto"/>
          <w:szCs w:val="13"/>
        </w:rPr>
      </w:pPr>
    </w:p>
    <w:p w:rsidR="00BF1448" w:rsidRDefault="00D9363D" w:rsidP="00964C4F">
      <w:pPr>
        <w:pStyle w:val="Tekstpodstawowy210"/>
        <w:rPr>
          <w:rFonts w:cs="Times New Roman"/>
          <w:bCs/>
          <w:color w:val="auto"/>
          <w:szCs w:val="13"/>
        </w:rPr>
      </w:pPr>
      <w:r w:rsidRPr="00D9363D">
        <w:rPr>
          <w:rFonts w:cs="Times New Roman"/>
          <w:bCs/>
          <w:color w:val="auto"/>
          <w:szCs w:val="13"/>
        </w:rPr>
        <w:t xml:space="preserve">2. W celu wykazania braku podstawy do wykluczenia z postępowania o udzielenie zamówienia </w:t>
      </w:r>
      <w:r>
        <w:rPr>
          <w:rFonts w:cs="Times New Roman"/>
          <w:bCs/>
          <w:color w:val="auto"/>
          <w:szCs w:val="13"/>
        </w:rPr>
        <w:t>w okolicznościach o których mowa w art.</w:t>
      </w:r>
      <w:r w:rsidR="00F10E98">
        <w:rPr>
          <w:rFonts w:cs="Times New Roman"/>
          <w:bCs/>
          <w:color w:val="auto"/>
          <w:szCs w:val="13"/>
        </w:rPr>
        <w:t xml:space="preserve"> </w:t>
      </w:r>
      <w:r>
        <w:rPr>
          <w:rFonts w:cs="Times New Roman"/>
          <w:bCs/>
          <w:color w:val="auto"/>
          <w:szCs w:val="13"/>
        </w:rPr>
        <w:t>24 ust.1 Zamawiający żąda od wykonawców aby załączyli do oferty następujące dokumenty:</w:t>
      </w:r>
    </w:p>
    <w:p w:rsidR="00D847B7" w:rsidRDefault="00D847B7" w:rsidP="00964C4F">
      <w:pPr>
        <w:pStyle w:val="Tekstpodstawowy210"/>
        <w:rPr>
          <w:b w:val="0"/>
          <w:bCs/>
        </w:rPr>
      </w:pPr>
    </w:p>
    <w:p w:rsidR="0033103C" w:rsidRDefault="00AE1185" w:rsidP="00964C4F">
      <w:pPr>
        <w:pStyle w:val="Tekstpodstawowy210"/>
        <w:rPr>
          <w:b w:val="0"/>
          <w:bCs/>
        </w:rPr>
      </w:pPr>
      <w:r>
        <w:rPr>
          <w:b w:val="0"/>
          <w:bCs/>
        </w:rPr>
        <w:t>1</w:t>
      </w:r>
      <w:r w:rsidR="00964C4F">
        <w:rPr>
          <w:b w:val="0"/>
          <w:bCs/>
        </w:rPr>
        <w:t>)</w:t>
      </w:r>
      <w:r w:rsidR="00B87F4A">
        <w:rPr>
          <w:b w:val="0"/>
          <w:bCs/>
        </w:rPr>
        <w:t xml:space="preserve"> </w:t>
      </w:r>
      <w:r w:rsidR="00CF5BEB">
        <w:rPr>
          <w:b w:val="0"/>
          <w:bCs/>
        </w:rPr>
        <w:t>Aktualny odpis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w:t>
      </w:r>
      <w:r w:rsidR="00CB1105">
        <w:rPr>
          <w:b w:val="0"/>
          <w:bCs/>
        </w:rPr>
        <w:t>amówienia albo składania ofert</w:t>
      </w:r>
      <w:r w:rsidR="00CF5BEB">
        <w:rPr>
          <w:b w:val="0"/>
          <w:bCs/>
        </w:rPr>
        <w:t>;</w:t>
      </w:r>
      <w:r w:rsidR="006F1264">
        <w:rPr>
          <w:b w:val="0"/>
          <w:bCs/>
        </w:rPr>
        <w:br/>
      </w:r>
    </w:p>
    <w:p w:rsidR="0033103C" w:rsidRDefault="00DA4FA2" w:rsidP="00964C4F">
      <w:pPr>
        <w:pStyle w:val="Tekstpodstawowy210"/>
        <w:tabs>
          <w:tab w:val="left" w:pos="397"/>
        </w:tabs>
        <w:rPr>
          <w:b w:val="0"/>
          <w:bCs/>
          <w:lang w:eastAsia="en-US" w:bidi="en-US"/>
        </w:rPr>
      </w:pPr>
      <w:r>
        <w:rPr>
          <w:b w:val="0"/>
          <w:bCs/>
          <w:lang w:eastAsia="en-US" w:bidi="en-US"/>
        </w:rPr>
        <w:t>2</w:t>
      </w:r>
      <w:r w:rsidR="00964C4F">
        <w:rPr>
          <w:b w:val="0"/>
          <w:bCs/>
          <w:lang w:eastAsia="en-US" w:bidi="en-US"/>
        </w:rPr>
        <w:t>)</w:t>
      </w:r>
      <w:r w:rsidR="00A85998">
        <w:rPr>
          <w:b w:val="0"/>
          <w:bCs/>
          <w:lang w:eastAsia="en-US" w:bidi="en-US"/>
        </w:rPr>
        <w:t xml:space="preserve"> </w:t>
      </w:r>
      <w:r w:rsidR="00CF5BEB">
        <w:rPr>
          <w:b w:val="0"/>
          <w:bCs/>
          <w:lang w:eastAsia="en-US" w:bidi="en-US"/>
        </w:rPr>
        <w:t xml:space="preserve">Oświadczenie Wykonawcy o braku podstaw do wykluczenia z postępowania o udzielenie zamówienia w zakresie art. </w:t>
      </w:r>
      <w:r w:rsidR="00CF5BEB" w:rsidRPr="006976E4">
        <w:rPr>
          <w:b w:val="0"/>
          <w:bCs/>
          <w:lang w:eastAsia="en-US" w:bidi="en-US"/>
        </w:rPr>
        <w:t xml:space="preserve">24 </w:t>
      </w:r>
      <w:r w:rsidR="00CF5BEB" w:rsidRPr="00136FD7">
        <w:rPr>
          <w:b w:val="0"/>
          <w:bCs/>
          <w:lang w:eastAsia="en-US" w:bidi="en-US"/>
        </w:rPr>
        <w:t xml:space="preserve">ust. 1 </w:t>
      </w:r>
      <w:r w:rsidR="00136FD7" w:rsidRPr="00136FD7">
        <w:rPr>
          <w:b w:val="0"/>
          <w:bCs/>
          <w:lang w:eastAsia="en-US" w:bidi="en-US"/>
        </w:rPr>
        <w:t>(załącznik nr 4</w:t>
      </w:r>
      <w:r w:rsidR="00CF5BEB" w:rsidRPr="00136FD7">
        <w:rPr>
          <w:b w:val="0"/>
          <w:bCs/>
          <w:lang w:eastAsia="en-US" w:bidi="en-US"/>
        </w:rPr>
        <w:t>).</w:t>
      </w:r>
      <w:r w:rsidR="006F1264">
        <w:rPr>
          <w:b w:val="0"/>
          <w:bCs/>
          <w:lang w:eastAsia="en-US" w:bidi="en-US"/>
        </w:rPr>
        <w:br/>
      </w:r>
    </w:p>
    <w:p w:rsidR="00D9363D" w:rsidRDefault="00FC3E01" w:rsidP="00964C4F">
      <w:pPr>
        <w:pStyle w:val="Tekstpodstawowy210"/>
        <w:tabs>
          <w:tab w:val="left" w:pos="397"/>
        </w:tabs>
        <w:rPr>
          <w:b w:val="0"/>
          <w:bCs/>
          <w:lang w:eastAsia="en-US" w:bidi="en-US"/>
        </w:rPr>
      </w:pPr>
      <w:r>
        <w:rPr>
          <w:b w:val="0"/>
          <w:bCs/>
          <w:lang w:eastAsia="en-US" w:bidi="en-US"/>
        </w:rPr>
        <w:t xml:space="preserve">3) </w:t>
      </w:r>
      <w:r w:rsidR="00517AEF">
        <w:rPr>
          <w:b w:val="0"/>
          <w:bCs/>
          <w:lang w:eastAsia="en-US" w:bidi="en-US"/>
        </w:rPr>
        <w:t>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2 w rozdziale 4.</w:t>
      </w:r>
      <w:r w:rsidR="006F1264">
        <w:rPr>
          <w:b w:val="0"/>
          <w:bCs/>
          <w:lang w:eastAsia="en-US" w:bidi="en-US"/>
        </w:rPr>
        <w:br/>
      </w:r>
    </w:p>
    <w:p w:rsidR="00FC3E01" w:rsidRDefault="00FC3E01" w:rsidP="00D847B7">
      <w:pPr>
        <w:pStyle w:val="Tekstpodstawowy210"/>
        <w:tabs>
          <w:tab w:val="left" w:pos="397"/>
        </w:tabs>
      </w:pPr>
      <w:r>
        <w:rPr>
          <w:b w:val="0"/>
          <w:szCs w:val="22"/>
          <w:lang w:eastAsia="en-US" w:bidi="en-US"/>
        </w:rPr>
        <w:t>4</w:t>
      </w:r>
      <w:r w:rsidR="00964C4F">
        <w:rPr>
          <w:b w:val="0"/>
          <w:szCs w:val="22"/>
          <w:lang w:eastAsia="en-US" w:bidi="en-US"/>
        </w:rPr>
        <w:t>)</w:t>
      </w:r>
      <w:r w:rsidR="00B87F4A">
        <w:rPr>
          <w:b w:val="0"/>
          <w:szCs w:val="22"/>
          <w:lang w:eastAsia="en-US" w:bidi="en-US"/>
        </w:rPr>
        <w:t xml:space="preserve"> </w:t>
      </w:r>
      <w:r w:rsidR="00CF5BEB">
        <w:rPr>
          <w:b w:val="0"/>
          <w:szCs w:val="22"/>
          <w:lang w:eastAsia="en-US" w:bidi="en-US"/>
        </w:rPr>
        <w:t>Parafow</w:t>
      </w:r>
      <w:r w:rsidR="00136FD7">
        <w:rPr>
          <w:b w:val="0"/>
          <w:szCs w:val="22"/>
          <w:lang w:eastAsia="en-US" w:bidi="en-US"/>
        </w:rPr>
        <w:t>any wzór umowy – (załącznik nr 5</w:t>
      </w:r>
      <w:r w:rsidR="00CF5BEB">
        <w:rPr>
          <w:b w:val="0"/>
          <w:szCs w:val="22"/>
          <w:lang w:eastAsia="en-US" w:bidi="en-US"/>
        </w:rPr>
        <w:t>),</w:t>
      </w:r>
      <w:r>
        <w:t xml:space="preserve">      </w:t>
      </w:r>
    </w:p>
    <w:p w:rsidR="0033103C" w:rsidRDefault="0033103C">
      <w:pPr>
        <w:ind w:left="397"/>
        <w:jc w:val="both"/>
        <w:rPr>
          <w:sz w:val="22"/>
          <w:lang w:eastAsia="en-US" w:bidi="en-US"/>
        </w:rPr>
      </w:pPr>
    </w:p>
    <w:p w:rsidR="0033103C" w:rsidRDefault="00CF5BEB">
      <w:pPr>
        <w:pStyle w:val="Tekstpodstawowy210"/>
        <w:rPr>
          <w:lang w:eastAsia="en-US" w:bidi="en-US"/>
        </w:rPr>
      </w:pPr>
      <w:r>
        <w:rPr>
          <w:lang w:eastAsia="en-US" w:bidi="en-US"/>
        </w:rPr>
        <w:t xml:space="preserve">Dokumenty wymienione w punkcie V mogą być przedstawione w formie oryginału lub kserokopii poświadczonej za zgodność z oryginałem przez osobę/y uprawnioną/e do reprezentowania Wykonawcy. </w:t>
      </w:r>
    </w:p>
    <w:p w:rsidR="0033103C" w:rsidRDefault="00CF5BEB">
      <w:pPr>
        <w:spacing w:before="120"/>
        <w:jc w:val="both"/>
        <w:rPr>
          <w:bCs/>
          <w:sz w:val="22"/>
          <w:lang w:eastAsia="en-US" w:bidi="en-US"/>
        </w:rPr>
      </w:pPr>
      <w:r>
        <w:rPr>
          <w:bCs/>
          <w:sz w:val="22"/>
          <w:lang w:eastAsia="en-US" w:bidi="en-US"/>
        </w:rPr>
        <w:t>Wykonawcy mający siedzibę lub miejsce zamieszkania poza terytorium Rzeczypospolitej Polskiej składają dokumenty</w:t>
      </w:r>
      <w:r w:rsidR="006976E4">
        <w:rPr>
          <w:bCs/>
          <w:sz w:val="22"/>
          <w:lang w:eastAsia="en-US" w:bidi="en-US"/>
        </w:rPr>
        <w:t xml:space="preserve"> lub dokument wystawiony w kraju, w którym ma siedzibę lub miejsce zamieszkania, potwierdzające, ze nie otwarto jego likwidacji ani nie ogłoszono upadłości  lub inne dokumenty przewidziane</w:t>
      </w:r>
      <w:r>
        <w:rPr>
          <w:bCs/>
          <w:sz w:val="22"/>
          <w:lang w:eastAsia="en-US" w:bidi="en-US"/>
        </w:rPr>
        <w:t xml:space="preserve"> przepisami rozporządzenia wykonawczego do ustawy Pzp w sprawie rodzajów dokumentów, jakich może żądać Zamawiający od Wykonawcy oraz form, w jakich te dokumenty mogą być składane (rozporządzenie Prezesa Rady Ministrów  </w:t>
      </w:r>
      <w:r>
        <w:rPr>
          <w:sz w:val="22"/>
          <w:szCs w:val="13"/>
        </w:rPr>
        <w:t>z dnia 30 grudnia 2009 r. Dziennik Ustaw z 2009 r. Nr 226 poz. 1817</w:t>
      </w:r>
      <w:r>
        <w:rPr>
          <w:bCs/>
          <w:sz w:val="22"/>
          <w:lang w:eastAsia="en-US" w:bidi="en-US"/>
        </w:rPr>
        <w:t>).</w:t>
      </w:r>
    </w:p>
    <w:p w:rsidR="006976E4" w:rsidRDefault="006976E4">
      <w:pPr>
        <w:spacing w:before="120"/>
        <w:jc w:val="both"/>
        <w:rPr>
          <w:bCs/>
          <w:sz w:val="22"/>
          <w:lang w:eastAsia="en-US" w:bidi="en-US"/>
        </w:rPr>
      </w:pPr>
      <w:r>
        <w:rPr>
          <w:bCs/>
          <w:sz w:val="22"/>
          <w:lang w:eastAsia="en-US" w:bidi="en-US"/>
        </w:rPr>
        <w:t>Dokumenty te powinny być wystawione nie wcześniej niż 6 miesięcy przed upływem terminu do składania ofert.</w:t>
      </w:r>
    </w:p>
    <w:p w:rsidR="0033103C" w:rsidRDefault="00CF5BEB">
      <w:pPr>
        <w:pStyle w:val="Nagwek5"/>
        <w:rPr>
          <w:sz w:val="22"/>
          <w:lang w:eastAsia="en-US" w:bidi="en-US"/>
        </w:rPr>
      </w:pPr>
      <w:r>
        <w:rPr>
          <w:sz w:val="22"/>
          <w:lang w:eastAsia="en-US" w:bidi="en-US"/>
        </w:rPr>
        <w:lastRenderedPageBreak/>
        <w:t>VI. Informacje o sposobie porozumiewania się z Zamawiającym</w:t>
      </w:r>
    </w:p>
    <w:p w:rsidR="0033103C" w:rsidRDefault="0033103C">
      <w:pPr>
        <w:pStyle w:val="Indeks1"/>
        <w:rPr>
          <w:lang w:eastAsia="en-US" w:bidi="en-US"/>
        </w:rPr>
      </w:pPr>
    </w:p>
    <w:p w:rsidR="0033103C" w:rsidRDefault="00CF5BEB">
      <w:pPr>
        <w:jc w:val="both"/>
        <w:rPr>
          <w:sz w:val="22"/>
          <w:lang w:eastAsia="en-US" w:bidi="en-US"/>
        </w:rPr>
      </w:pPr>
      <w:r>
        <w:rPr>
          <w:b/>
          <w:sz w:val="22"/>
          <w:lang w:eastAsia="en-US" w:bidi="en-US"/>
        </w:rPr>
        <w:t>Opis sposobu przekazywania oświadczeń i dokumentów</w:t>
      </w:r>
      <w:r>
        <w:rPr>
          <w:sz w:val="22"/>
          <w:lang w:eastAsia="en-US" w:bidi="en-US"/>
        </w:rPr>
        <w:t>.</w:t>
      </w:r>
    </w:p>
    <w:p w:rsidR="0033103C" w:rsidRDefault="00CF5BEB">
      <w:pPr>
        <w:rPr>
          <w:sz w:val="22"/>
          <w:lang w:eastAsia="en-US" w:bidi="en-US"/>
        </w:rPr>
      </w:pPr>
      <w:r>
        <w:rPr>
          <w:sz w:val="22"/>
          <w:lang w:eastAsia="en-US" w:bidi="en-US"/>
        </w:rPr>
        <w:t>Wykonawca może zwracać się do Zamawiającego o wyjaśnienia dotyczące wszelkich wątpliwości związanych z treścią niniejszej SIWZ, sposobem przygotowania i złożenia oferty.</w:t>
      </w:r>
    </w:p>
    <w:p w:rsidR="0033103C" w:rsidRDefault="00CF5BEB">
      <w:pPr>
        <w:rPr>
          <w:sz w:val="22"/>
          <w:lang w:eastAsia="en-US" w:bidi="en-US"/>
        </w:rPr>
      </w:pPr>
      <w:r>
        <w:rPr>
          <w:sz w:val="22"/>
          <w:lang w:eastAsia="en-US" w:bidi="en-US"/>
        </w:rPr>
        <w:t xml:space="preserve">Dopuszczalną formą kontaktów potencjalnych Wykonawców z Zamawiającym jest zgodnie                      z art. 27 ust. 3 forma pisemna: faxem na nr 032-238 75 50 lub listownie na adres Zamawiającego - </w:t>
      </w:r>
      <w:r>
        <w:rPr>
          <w:bCs/>
          <w:sz w:val="22"/>
          <w:lang w:eastAsia="en-US" w:bidi="en-US"/>
        </w:rPr>
        <w:t>Urząd Miejski w Sośnicowicach</w:t>
      </w:r>
      <w:r>
        <w:rPr>
          <w:b/>
          <w:sz w:val="22"/>
          <w:lang w:eastAsia="en-US" w:bidi="en-US"/>
        </w:rPr>
        <w:t xml:space="preserve">, </w:t>
      </w:r>
      <w:r>
        <w:rPr>
          <w:sz w:val="22"/>
          <w:lang w:eastAsia="en-US" w:bidi="en-US"/>
        </w:rPr>
        <w:t>ul. Rynek 19, 44 – 153 Sośnicowice.</w:t>
      </w:r>
    </w:p>
    <w:p w:rsidR="0033103C" w:rsidRDefault="00CF5BEB">
      <w:pPr>
        <w:pStyle w:val="Tekstpodstawowy22"/>
        <w:rPr>
          <w:lang w:eastAsia="en-US" w:bidi="en-US"/>
        </w:rPr>
      </w:pPr>
      <w:r>
        <w:rPr>
          <w:lang w:eastAsia="en-US" w:bidi="en-US"/>
        </w:rPr>
        <w:t>Jeżeli Zamawiający lub Wykonawca przekazuje korespondencję faxem, to każda ze stron może żądać niezwłocznego potwierdzenia faktu ich otrzymania.</w:t>
      </w:r>
    </w:p>
    <w:p w:rsidR="0033103C" w:rsidRDefault="00CF5BEB">
      <w:pPr>
        <w:pStyle w:val="Nagwek7"/>
        <w:tabs>
          <w:tab w:val="left" w:pos="420"/>
        </w:tabs>
        <w:spacing w:after="0"/>
        <w:rPr>
          <w:bCs/>
          <w:lang w:eastAsia="en-US" w:bidi="en-US"/>
        </w:rPr>
      </w:pPr>
      <w:r>
        <w:rPr>
          <w:bCs/>
          <w:lang w:eastAsia="en-US" w:bidi="en-US"/>
        </w:rPr>
        <w:t>Wyjaśnianie treści SIWZ</w:t>
      </w:r>
    </w:p>
    <w:p w:rsidR="0033103C" w:rsidRDefault="00CF5BEB">
      <w:pPr>
        <w:jc w:val="both"/>
        <w:rPr>
          <w:sz w:val="22"/>
          <w:lang w:eastAsia="en-US" w:bidi="en-US"/>
        </w:rPr>
      </w:pPr>
      <w:r>
        <w:rPr>
          <w:sz w:val="22"/>
          <w:lang w:eastAsia="en-US" w:bidi="en-US"/>
        </w:rPr>
        <w:t xml:space="preserve">Zamawiający udzieli odpowiedzi na wszelkie zapytania związane z prowadzonym postępowaniem zgodnie z zapisami ustawy z dnia 29 stycznia 2004r. Prawo zamówień publicznych. </w:t>
      </w:r>
    </w:p>
    <w:p w:rsidR="0033103C" w:rsidRDefault="0033103C">
      <w:pPr>
        <w:pStyle w:val="ust"/>
        <w:spacing w:before="0" w:after="0"/>
        <w:ind w:left="0" w:firstLine="0"/>
        <w:rPr>
          <w:b/>
          <w:bCs/>
          <w:sz w:val="22"/>
        </w:rPr>
      </w:pPr>
    </w:p>
    <w:p w:rsidR="0033103C" w:rsidRDefault="00CF5BEB">
      <w:pPr>
        <w:pStyle w:val="ust"/>
        <w:spacing w:before="0" w:after="0"/>
        <w:ind w:left="0" w:firstLine="0"/>
        <w:rPr>
          <w:b/>
          <w:bCs/>
          <w:sz w:val="22"/>
        </w:rPr>
      </w:pPr>
      <w:r>
        <w:rPr>
          <w:b/>
          <w:bCs/>
          <w:sz w:val="22"/>
        </w:rPr>
        <w:t>Zebranie Wykonawców</w:t>
      </w:r>
    </w:p>
    <w:p w:rsidR="0033103C" w:rsidRDefault="00CF5BEB">
      <w:pPr>
        <w:pStyle w:val="ust"/>
        <w:spacing w:before="0" w:after="0"/>
        <w:ind w:left="0" w:firstLine="0"/>
        <w:rPr>
          <w:sz w:val="22"/>
        </w:rPr>
      </w:pPr>
      <w:r>
        <w:rPr>
          <w:sz w:val="22"/>
        </w:rPr>
        <w:t>Zamawiający nie zamierza zwoływać zebrania wszystkich Wykonawców.</w:t>
      </w:r>
    </w:p>
    <w:p w:rsidR="0033103C" w:rsidRDefault="0033103C">
      <w:pPr>
        <w:pStyle w:val="ust"/>
        <w:spacing w:before="0" w:after="0"/>
        <w:ind w:left="0" w:firstLine="0"/>
        <w:rPr>
          <w:b/>
          <w:bCs/>
          <w:sz w:val="16"/>
        </w:rPr>
      </w:pPr>
    </w:p>
    <w:p w:rsidR="0033103C" w:rsidRDefault="00CF5BEB">
      <w:pPr>
        <w:pStyle w:val="ust"/>
        <w:spacing w:before="0" w:after="0"/>
        <w:ind w:left="0" w:firstLine="0"/>
        <w:rPr>
          <w:b/>
          <w:bCs/>
          <w:color w:val="000000"/>
          <w:sz w:val="22"/>
        </w:rPr>
      </w:pPr>
      <w:r>
        <w:rPr>
          <w:b/>
          <w:bCs/>
          <w:color w:val="000000"/>
          <w:sz w:val="22"/>
        </w:rPr>
        <w:t>Zmiany w treści SIWZ</w:t>
      </w:r>
    </w:p>
    <w:p w:rsidR="0033103C" w:rsidRDefault="00CF5BEB">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33103C" w:rsidRDefault="00CF5BEB">
      <w:pPr>
        <w:pStyle w:val="ust"/>
        <w:spacing w:before="0" w:after="0"/>
        <w:ind w:left="0" w:firstLine="0"/>
        <w:rPr>
          <w:color w:val="000000"/>
          <w:sz w:val="22"/>
        </w:rPr>
      </w:pPr>
      <w:r>
        <w:rPr>
          <w:color w:val="000000"/>
          <w:sz w:val="22"/>
        </w:rPr>
        <w:t>Jeżeli w wyniku zmiany treści SIWZ nie prowadzącej do zmiany treści ogłoszenia o zamówieniu</w:t>
      </w:r>
      <w:r>
        <w:rPr>
          <w:color w:val="000000"/>
          <w:sz w:val="22"/>
        </w:rPr>
        <w:b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w:t>
      </w:r>
    </w:p>
    <w:p w:rsidR="0033103C" w:rsidRDefault="00CF5BEB">
      <w:pPr>
        <w:pStyle w:val="Indeks1"/>
      </w:pPr>
      <w:r>
        <w:t>Jeżeli zmiana treści SIWZ prowadzi do zmiany treści ogłoszenia o zamówieniu, Zamawiający zamieszcza ogłoszenie o zmianie ogłoszenia w Biuletynie Zamówień Publicznych.</w:t>
      </w:r>
    </w:p>
    <w:p w:rsidR="0033103C" w:rsidRDefault="0033103C">
      <w:pPr>
        <w:rPr>
          <w:lang w:eastAsia="en-US" w:bidi="en-US"/>
        </w:rPr>
      </w:pPr>
    </w:p>
    <w:p w:rsidR="0033103C" w:rsidRDefault="00CF5BEB">
      <w:pPr>
        <w:jc w:val="both"/>
        <w:rPr>
          <w:b/>
          <w:bCs/>
          <w:sz w:val="22"/>
          <w:lang w:eastAsia="en-US" w:bidi="en-US"/>
        </w:rPr>
      </w:pPr>
      <w:r>
        <w:rPr>
          <w:b/>
          <w:bCs/>
          <w:sz w:val="22"/>
          <w:lang w:eastAsia="en-US" w:bidi="en-US"/>
        </w:rPr>
        <w:t>Osoby uprawnione do porozumiewania się z Wykonawcami</w:t>
      </w:r>
    </w:p>
    <w:p w:rsidR="0033103C" w:rsidRDefault="00CF5BEB">
      <w:pPr>
        <w:jc w:val="both"/>
        <w:rPr>
          <w:sz w:val="22"/>
          <w:lang w:eastAsia="en-US" w:bidi="en-US"/>
        </w:rPr>
      </w:pPr>
      <w:r>
        <w:rPr>
          <w:sz w:val="22"/>
          <w:lang w:eastAsia="en-US" w:bidi="en-US"/>
        </w:rPr>
        <w:t>Uprawnionymi do bezpośredniego kontaktowania się z Wykonawcami wyznacza się następujące osoby:</w:t>
      </w:r>
    </w:p>
    <w:p w:rsidR="0033103C" w:rsidRDefault="00CF5BEB">
      <w:pPr>
        <w:pStyle w:val="Indeks1"/>
        <w:rPr>
          <w:b/>
          <w:bCs/>
          <w:lang w:eastAsia="en-US" w:bidi="en-US"/>
        </w:rPr>
      </w:pPr>
      <w:r>
        <w:rPr>
          <w:lang w:eastAsia="en-US" w:bidi="en-US"/>
        </w:rPr>
        <w:t xml:space="preserve">- w zakresie merytorycznym: </w:t>
      </w:r>
      <w:r>
        <w:rPr>
          <w:lang w:eastAsia="en-US" w:bidi="en-US"/>
        </w:rPr>
        <w:tab/>
      </w:r>
      <w:r>
        <w:rPr>
          <w:b/>
          <w:bCs/>
          <w:lang w:eastAsia="en-US" w:bidi="en-US"/>
        </w:rPr>
        <w:t>Arnold Sosna  - Referat Gospodarki Gminnej</w:t>
      </w:r>
      <w:r w:rsidR="005D3B63">
        <w:rPr>
          <w:b/>
          <w:bCs/>
          <w:lang w:eastAsia="en-US" w:bidi="en-US"/>
        </w:rPr>
        <w:t xml:space="preserve">, </w:t>
      </w:r>
      <w:r w:rsidR="005D3B63">
        <w:rPr>
          <w:b/>
          <w:bCs/>
          <w:lang w:eastAsia="en-US" w:bidi="en-US"/>
        </w:rPr>
        <w:br/>
        <w:t xml:space="preserve">                                                                          tel. 32/238-71-91 wew. 328</w:t>
      </w:r>
    </w:p>
    <w:p w:rsidR="0033103C" w:rsidRDefault="00CF5BEB">
      <w:pPr>
        <w:tabs>
          <w:tab w:val="left" w:pos="705"/>
        </w:tabs>
        <w:jc w:val="both"/>
        <w:rPr>
          <w:sz w:val="22"/>
          <w:lang w:eastAsia="en-US" w:bidi="en-US"/>
        </w:rPr>
      </w:pPr>
      <w:r>
        <w:rPr>
          <w:sz w:val="22"/>
          <w:lang w:eastAsia="en-US" w:bidi="en-US"/>
        </w:rPr>
        <w:t>- w sprawach dotyczących procedury zamówień publicznych:</w:t>
      </w:r>
    </w:p>
    <w:p w:rsidR="0033103C" w:rsidRDefault="00CF5BEB">
      <w:pPr>
        <w:tabs>
          <w:tab w:val="left" w:pos="705"/>
        </w:tabs>
        <w:jc w:val="both"/>
        <w:rPr>
          <w:b/>
          <w:bCs/>
          <w:sz w:val="22"/>
          <w:lang w:eastAsia="en-US" w:bidi="en-US"/>
        </w:rPr>
      </w:pPr>
      <w:r>
        <w:rPr>
          <w:sz w:val="22"/>
          <w:lang w:eastAsia="en-US" w:bidi="en-US"/>
        </w:rPr>
        <w:t xml:space="preserve"> </w:t>
      </w:r>
      <w:r>
        <w:rPr>
          <w:sz w:val="22"/>
          <w:lang w:eastAsia="en-US" w:bidi="en-US"/>
        </w:rPr>
        <w:tab/>
      </w:r>
      <w:r>
        <w:rPr>
          <w:sz w:val="22"/>
          <w:lang w:eastAsia="en-US" w:bidi="en-US"/>
        </w:rPr>
        <w:tab/>
      </w:r>
      <w:r>
        <w:rPr>
          <w:sz w:val="22"/>
          <w:lang w:eastAsia="en-US" w:bidi="en-US"/>
        </w:rPr>
        <w:tab/>
      </w:r>
      <w:r>
        <w:rPr>
          <w:sz w:val="22"/>
          <w:lang w:eastAsia="en-US" w:bidi="en-US"/>
        </w:rPr>
        <w:tab/>
      </w:r>
      <w:r w:rsidR="009B0EBA" w:rsidRPr="00F97D61">
        <w:rPr>
          <w:b/>
          <w:sz w:val="22"/>
          <w:lang w:eastAsia="en-US" w:bidi="en-US"/>
        </w:rPr>
        <w:t>Leszek Kołodziej</w:t>
      </w:r>
      <w:r>
        <w:rPr>
          <w:b/>
          <w:bCs/>
          <w:sz w:val="22"/>
          <w:lang w:eastAsia="en-US" w:bidi="en-US"/>
        </w:rPr>
        <w:t xml:space="preserve">  - sekretarz Komisji Zamówień Publicznych</w:t>
      </w:r>
    </w:p>
    <w:p w:rsidR="0033103C" w:rsidRDefault="005D3B63">
      <w:pPr>
        <w:tabs>
          <w:tab w:val="left" w:pos="705"/>
        </w:tabs>
        <w:jc w:val="both"/>
        <w:rPr>
          <w:b/>
          <w:bCs/>
          <w:sz w:val="22"/>
          <w:u w:val="single"/>
          <w:lang w:eastAsia="en-US" w:bidi="en-US"/>
        </w:rPr>
      </w:pPr>
      <w:r>
        <w:rPr>
          <w:b/>
          <w:bCs/>
          <w:lang w:eastAsia="en-US" w:bidi="en-US"/>
        </w:rPr>
        <w:t xml:space="preserve">                                                                    tel. 32/238-71-91 wew. 307</w:t>
      </w:r>
    </w:p>
    <w:p w:rsidR="00D847B7" w:rsidRDefault="00D847B7">
      <w:pPr>
        <w:tabs>
          <w:tab w:val="left" w:pos="705"/>
        </w:tabs>
        <w:jc w:val="both"/>
        <w:rPr>
          <w:b/>
          <w:bCs/>
          <w:u w:val="single"/>
          <w:lang w:eastAsia="en-US" w:bidi="en-US"/>
        </w:rPr>
      </w:pPr>
    </w:p>
    <w:p w:rsidR="0033103C" w:rsidRDefault="00CF5BEB">
      <w:pPr>
        <w:tabs>
          <w:tab w:val="left" w:pos="705"/>
        </w:tabs>
        <w:jc w:val="both"/>
        <w:rPr>
          <w:b/>
          <w:bCs/>
          <w:u w:val="single"/>
          <w:lang w:eastAsia="en-US" w:bidi="en-US"/>
        </w:rPr>
      </w:pPr>
      <w:r>
        <w:rPr>
          <w:b/>
          <w:bCs/>
          <w:u w:val="single"/>
          <w:lang w:eastAsia="en-US" w:bidi="en-US"/>
        </w:rPr>
        <w:t>VII. Termin związania ofertą.</w:t>
      </w:r>
    </w:p>
    <w:p w:rsidR="0033103C" w:rsidRDefault="0033103C">
      <w:pPr>
        <w:pStyle w:val="Tekstpodstawowy31"/>
        <w:rPr>
          <w:b/>
          <w:bCs/>
          <w:sz w:val="16"/>
          <w:u w:val="single"/>
          <w:lang w:eastAsia="en-US" w:bidi="en-US"/>
        </w:rPr>
      </w:pPr>
    </w:p>
    <w:p w:rsidR="0033103C" w:rsidRDefault="00CF5BEB">
      <w:pPr>
        <w:jc w:val="both"/>
        <w:rPr>
          <w:sz w:val="22"/>
          <w:lang w:eastAsia="en-US" w:bidi="en-US"/>
        </w:rPr>
      </w:pPr>
      <w:r>
        <w:rPr>
          <w:sz w:val="22"/>
          <w:lang w:eastAsia="en-US" w:bidi="en-US"/>
        </w:rPr>
        <w:t>Wykonawca jest związany ofertą przez okres 30 dni. Bieg terminu rozpoczyna się wraz z upływem terminu składania ofert.</w:t>
      </w:r>
    </w:p>
    <w:p w:rsidR="0033103C" w:rsidRDefault="00CF5BEB">
      <w:pPr>
        <w:jc w:val="both"/>
        <w:rPr>
          <w:b/>
          <w:color w:val="FF6600"/>
          <w:sz w:val="22"/>
          <w:lang w:eastAsia="en-US" w:bidi="en-US"/>
        </w:rPr>
      </w:pPr>
      <w:r>
        <w:rPr>
          <w:sz w:val="22"/>
          <w:lang w:eastAsia="en-US" w:bidi="en-US"/>
        </w:rPr>
        <w:t xml:space="preserve">Wykonawca samodzielnie lub na wniosek Zamawiającego może przedłużyć termin związania ofertą, </w:t>
      </w:r>
      <w:r>
        <w:rPr>
          <w:sz w:val="22"/>
          <w:lang w:eastAsia="en-US" w:bidi="en-US"/>
        </w:rPr>
        <w:br/>
        <w:t xml:space="preserve">z tym że Zamawiający może tylko raz, co najmniej na 3 dni przed upływem terminu związania ofertą, zwrócić się do Wykonawców o wyrażenie zgody na przedłużenie tego terminu o oznaczony okres, </w:t>
      </w:r>
      <w:r>
        <w:rPr>
          <w:sz w:val="22"/>
          <w:lang w:eastAsia="en-US" w:bidi="en-US"/>
        </w:rPr>
        <w:br/>
        <w:t>nie dłuższy jednak niż 60 dni.</w:t>
      </w:r>
      <w:r>
        <w:rPr>
          <w:b/>
          <w:color w:val="FF6600"/>
          <w:sz w:val="22"/>
          <w:lang w:eastAsia="en-US" w:bidi="en-US"/>
        </w:rPr>
        <w:t xml:space="preserve"> </w:t>
      </w:r>
    </w:p>
    <w:p w:rsidR="0033103C" w:rsidRDefault="0033103C">
      <w:pPr>
        <w:tabs>
          <w:tab w:val="left" w:pos="420"/>
        </w:tabs>
        <w:jc w:val="both"/>
        <w:rPr>
          <w:b/>
          <w:u w:val="single"/>
          <w:lang w:eastAsia="en-US" w:bidi="en-US"/>
        </w:rPr>
      </w:pPr>
    </w:p>
    <w:p w:rsidR="00D847B7" w:rsidRDefault="00D847B7">
      <w:pPr>
        <w:tabs>
          <w:tab w:val="left" w:pos="420"/>
        </w:tabs>
        <w:jc w:val="both"/>
        <w:rPr>
          <w:b/>
          <w:u w:val="single"/>
          <w:lang w:eastAsia="en-US" w:bidi="en-US"/>
        </w:rPr>
      </w:pPr>
    </w:p>
    <w:p w:rsidR="0033103C" w:rsidRDefault="00CF5BEB">
      <w:pPr>
        <w:tabs>
          <w:tab w:val="left" w:pos="420"/>
        </w:tabs>
        <w:jc w:val="both"/>
        <w:rPr>
          <w:b/>
          <w:u w:val="single"/>
          <w:lang w:eastAsia="en-US" w:bidi="en-US"/>
        </w:rPr>
      </w:pPr>
      <w:r>
        <w:rPr>
          <w:b/>
          <w:u w:val="single"/>
          <w:lang w:eastAsia="en-US" w:bidi="en-US"/>
        </w:rPr>
        <w:t>VIII.  Opis sposobu przygotowania ofert.</w:t>
      </w:r>
    </w:p>
    <w:p w:rsidR="0033103C" w:rsidRDefault="0033103C">
      <w:pPr>
        <w:tabs>
          <w:tab w:val="left" w:pos="420"/>
        </w:tabs>
        <w:ind w:left="420" w:hanging="420"/>
        <w:jc w:val="both"/>
        <w:rPr>
          <w:b/>
          <w:sz w:val="16"/>
          <w:u w:val="single"/>
          <w:lang w:eastAsia="en-US" w:bidi="en-US"/>
        </w:rPr>
      </w:pPr>
    </w:p>
    <w:p w:rsidR="0033103C" w:rsidRDefault="00CF5BEB">
      <w:pPr>
        <w:tabs>
          <w:tab w:val="left" w:pos="420"/>
        </w:tabs>
        <w:ind w:left="420" w:hanging="420"/>
        <w:jc w:val="both"/>
        <w:rPr>
          <w:b/>
          <w:bCs/>
          <w:sz w:val="22"/>
          <w:lang w:eastAsia="en-US" w:bidi="en-US"/>
        </w:rPr>
      </w:pPr>
      <w:r>
        <w:rPr>
          <w:b/>
          <w:bCs/>
          <w:sz w:val="22"/>
          <w:lang w:eastAsia="en-US" w:bidi="en-US"/>
        </w:rPr>
        <w:t>Pisemna oferta</w:t>
      </w:r>
    </w:p>
    <w:p w:rsidR="0033103C" w:rsidRDefault="00CF5BEB">
      <w:pPr>
        <w:jc w:val="both"/>
        <w:rPr>
          <w:sz w:val="22"/>
          <w:lang w:eastAsia="en-US" w:bidi="en-US"/>
        </w:rPr>
      </w:pPr>
      <w:r>
        <w:rPr>
          <w:sz w:val="22"/>
          <w:lang w:eastAsia="en-US" w:bidi="en-US"/>
        </w:rPr>
        <w:t>Oferta powinna być przygotowana w formie pisemnej, w języku polskim i odpowiadać na przedstawione kwestie związane z przetargiem, według kolejności ujętej w specyfikacji istotnych warunków zamówienia.</w:t>
      </w:r>
      <w:r w:rsidR="00136FD7">
        <w:rPr>
          <w:sz w:val="22"/>
          <w:lang w:eastAsia="en-US" w:bidi="en-US"/>
        </w:rPr>
        <w:t xml:space="preserve"> Oferta powinna być sporządzona według wzoru określonego w załączniku nr 1 do SIWZ</w:t>
      </w:r>
    </w:p>
    <w:p w:rsidR="0033103C" w:rsidRDefault="00CF5BEB">
      <w:pPr>
        <w:spacing w:line="260" w:lineRule="atLeast"/>
        <w:jc w:val="both"/>
        <w:rPr>
          <w:b/>
          <w:sz w:val="22"/>
          <w:lang w:eastAsia="en-US" w:bidi="en-US"/>
        </w:rPr>
      </w:pPr>
      <w:r>
        <w:rPr>
          <w:b/>
          <w:sz w:val="22"/>
          <w:lang w:eastAsia="en-US" w:bidi="en-US"/>
        </w:rPr>
        <w:lastRenderedPageBreak/>
        <w:t xml:space="preserve">Jedna oferta </w:t>
      </w:r>
    </w:p>
    <w:p w:rsidR="0033103C" w:rsidRDefault="00CF5BEB">
      <w:pPr>
        <w:jc w:val="both"/>
        <w:rPr>
          <w:sz w:val="22"/>
          <w:lang w:eastAsia="en-US" w:bidi="en-US"/>
        </w:rPr>
      </w:pPr>
      <w:r>
        <w:rPr>
          <w:sz w:val="22"/>
          <w:lang w:eastAsia="en-US" w:bidi="en-US"/>
        </w:rPr>
        <w:t>Każdy Wykonawca przedłoży tylko jedną ofertę, sam lub jako partner w konsorcjum. Wykonawca, który przedkłada lub partycypuje w więcej niż jednej ofercie spowoduje, że wszystkie oferty z udziałem tego Wykonawcy zostaną odrzucone.</w:t>
      </w:r>
    </w:p>
    <w:p w:rsidR="0033103C" w:rsidRDefault="0033103C">
      <w:pPr>
        <w:pStyle w:val="Indeks1"/>
        <w:rPr>
          <w:rFonts w:eastAsia="Times New Roman" w:cs="Times New Roman"/>
          <w:b/>
          <w:bCs/>
          <w:color w:val="auto"/>
          <w:lang w:eastAsia="en-US" w:bidi="en-US"/>
        </w:rPr>
      </w:pPr>
    </w:p>
    <w:p w:rsidR="0033103C" w:rsidRDefault="00CF5BEB">
      <w:pPr>
        <w:pStyle w:val="Indeks1"/>
        <w:rPr>
          <w:rFonts w:eastAsia="Times New Roman" w:cs="Times New Roman"/>
          <w:b/>
          <w:bCs/>
          <w:color w:val="auto"/>
          <w:lang w:eastAsia="en-US" w:bidi="en-US"/>
        </w:rPr>
      </w:pPr>
      <w:r>
        <w:rPr>
          <w:rFonts w:eastAsia="Times New Roman" w:cs="Times New Roman"/>
          <w:b/>
          <w:bCs/>
          <w:color w:val="auto"/>
          <w:lang w:eastAsia="en-US" w:bidi="en-US"/>
        </w:rPr>
        <w:t>Warunki formalne</w:t>
      </w:r>
    </w:p>
    <w:p w:rsidR="0033103C" w:rsidRDefault="00CF5BEB">
      <w:pPr>
        <w:pStyle w:val="Tekstpodstawowy22"/>
        <w:rPr>
          <w:lang w:eastAsia="en-US" w:bidi="en-US"/>
        </w:rPr>
      </w:pPr>
      <w:r>
        <w:rPr>
          <w:lang w:eastAsia="en-US" w:bidi="en-US"/>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Pr>
          <w:lang w:eastAsia="en-US" w:bidi="en-US"/>
        </w:rPr>
        <w:br/>
        <w:t>z dokumentu stwierdzającego status prawny Wykonawcy (np. Wypisu z Krajowego Rejestru Sądowego) do oferty należy dołączyć pełnomocnictwo wystawione przez osoby do tego upoważnione (oryginał lub poświadczony przez notariusza odpis). Naruszenie powyższych wymagań skutkować będzie odrzuceniem oferty.</w:t>
      </w:r>
    </w:p>
    <w:p w:rsidR="0033103C" w:rsidRDefault="00CF5BEB">
      <w:pPr>
        <w:jc w:val="both"/>
        <w:rPr>
          <w:sz w:val="22"/>
          <w:lang w:eastAsia="en-US" w:bidi="en-US"/>
        </w:rPr>
      </w:pPr>
      <w:r>
        <w:rPr>
          <w:sz w:val="22"/>
          <w:lang w:eastAsia="en-US" w:bidi="en-US"/>
        </w:rPr>
        <w:t xml:space="preserve">Wszystkie dokumenty oświadczenia sporządzone w językach obcych należy złożyć wraz </w:t>
      </w:r>
      <w:r>
        <w:rPr>
          <w:sz w:val="22"/>
          <w:lang w:eastAsia="en-US" w:bidi="en-US"/>
        </w:rPr>
        <w:br/>
        <w:t>z  tłumaczeniami na język polski.</w:t>
      </w:r>
    </w:p>
    <w:p w:rsidR="0033103C" w:rsidRDefault="00CF5BEB">
      <w:pPr>
        <w:jc w:val="both"/>
        <w:rPr>
          <w:sz w:val="22"/>
          <w:lang w:eastAsia="en-US" w:bidi="en-US"/>
        </w:rPr>
      </w:pPr>
      <w:r>
        <w:rPr>
          <w:sz w:val="22"/>
          <w:lang w:eastAsia="en-US" w:bidi="en-US"/>
        </w:rPr>
        <w:t>Poprawki dokonywane w ofercie muszą być jednoznaczne, czytelne i zrozumiałe oraz parafowane przez osobę/y podpisującą całą ofertę - w przeciwnym wypadku informacje poprawione, przekreślone lub nieczytelne będą traktowane jako brak odpowiedzi.</w:t>
      </w:r>
    </w:p>
    <w:p w:rsidR="0033103C" w:rsidRDefault="00CF5BEB">
      <w:pPr>
        <w:jc w:val="both"/>
        <w:rPr>
          <w:sz w:val="22"/>
          <w:lang w:eastAsia="en-US" w:bidi="en-US"/>
        </w:rPr>
      </w:pPr>
      <w:r>
        <w:rPr>
          <w:sz w:val="22"/>
          <w:lang w:eastAsia="en-US" w:bidi="en-US"/>
        </w:rPr>
        <w:t>Całość oferty powinna być złożona w formie uniemożliwiającej jej przypadkowe zdekompletowanie.</w:t>
      </w:r>
    </w:p>
    <w:p w:rsidR="0033103C" w:rsidRDefault="0033103C">
      <w:pPr>
        <w:jc w:val="both"/>
        <w:rPr>
          <w:sz w:val="16"/>
          <w:lang w:eastAsia="en-US" w:bidi="en-US"/>
        </w:rPr>
      </w:pPr>
    </w:p>
    <w:p w:rsidR="0033103C" w:rsidRDefault="00CF5BEB">
      <w:pPr>
        <w:jc w:val="both"/>
        <w:rPr>
          <w:b/>
          <w:sz w:val="22"/>
          <w:lang w:eastAsia="en-US" w:bidi="en-US"/>
        </w:rPr>
      </w:pPr>
      <w:r>
        <w:rPr>
          <w:b/>
          <w:sz w:val="22"/>
          <w:lang w:eastAsia="en-US" w:bidi="en-US"/>
        </w:rPr>
        <w:t>Koszty udziału w przetargu</w:t>
      </w:r>
    </w:p>
    <w:p w:rsidR="00E920D2" w:rsidRDefault="00CF5BEB">
      <w:pPr>
        <w:jc w:val="both"/>
        <w:rPr>
          <w:b/>
          <w:sz w:val="22"/>
          <w:lang w:eastAsia="en-US" w:bidi="en-US"/>
        </w:rPr>
      </w:pPr>
      <w:r>
        <w:rPr>
          <w:sz w:val="22"/>
          <w:lang w:eastAsia="en-US" w:bidi="en-US"/>
        </w:rPr>
        <w:t xml:space="preserve">Wykonawca poniesie wszelkie koszty związane z przygotowaniem i przedłożeniem oferty </w:t>
      </w:r>
      <w:r>
        <w:rPr>
          <w:sz w:val="22"/>
          <w:lang w:eastAsia="en-US" w:bidi="en-US"/>
        </w:rPr>
        <w:br/>
        <w:t>z uwzględnieniem art. 93 ust. 4 ustawy.</w:t>
      </w:r>
    </w:p>
    <w:p w:rsidR="0033103C" w:rsidRDefault="00CF5BEB">
      <w:pPr>
        <w:jc w:val="both"/>
        <w:rPr>
          <w:b/>
          <w:sz w:val="22"/>
          <w:lang w:eastAsia="en-US" w:bidi="en-US"/>
        </w:rPr>
      </w:pPr>
      <w:r>
        <w:rPr>
          <w:b/>
          <w:sz w:val="22"/>
          <w:lang w:eastAsia="en-US" w:bidi="en-US"/>
        </w:rPr>
        <w:t>Wizja lokalna terenu budowy</w:t>
      </w:r>
    </w:p>
    <w:p w:rsidR="0033103C" w:rsidRDefault="00CF5BEB">
      <w:pPr>
        <w:jc w:val="both"/>
        <w:rPr>
          <w:sz w:val="22"/>
          <w:lang w:eastAsia="en-US" w:bidi="en-US"/>
        </w:rPr>
      </w:pPr>
      <w:r>
        <w:rPr>
          <w:sz w:val="22"/>
          <w:lang w:eastAsia="en-US" w:bidi="en-US"/>
        </w:rPr>
        <w:t>Zaleca się, aby Wykonawca dokonał wizji lokalne</w:t>
      </w:r>
      <w:r w:rsidR="003302A2">
        <w:rPr>
          <w:sz w:val="22"/>
          <w:lang w:eastAsia="en-US" w:bidi="en-US"/>
        </w:rPr>
        <w:t>j terenie</w:t>
      </w:r>
      <w:r>
        <w:rPr>
          <w:sz w:val="22"/>
          <w:lang w:eastAsia="en-US" w:bidi="en-US"/>
        </w:rPr>
        <w:t xml:space="preserve">, a także zdobył, na swoją własną odpowiedzialność i ryzyko, wszelkie dodatkowe informacje, które mogą być konieczne do przygotowania oferty oraz zawarcia umowy i wykonania zamówienia. Koszty dokonania wizji lokalnej </w:t>
      </w:r>
      <w:r w:rsidR="003302A2">
        <w:rPr>
          <w:sz w:val="22"/>
          <w:lang w:eastAsia="en-US" w:bidi="en-US"/>
        </w:rPr>
        <w:t xml:space="preserve">w </w:t>
      </w:r>
      <w:r>
        <w:rPr>
          <w:sz w:val="22"/>
          <w:lang w:eastAsia="en-US" w:bidi="en-US"/>
        </w:rPr>
        <w:t>teren</w:t>
      </w:r>
      <w:r w:rsidR="003302A2">
        <w:rPr>
          <w:sz w:val="22"/>
          <w:lang w:eastAsia="en-US" w:bidi="en-US"/>
        </w:rPr>
        <w:t xml:space="preserve">ie </w:t>
      </w:r>
      <w:r>
        <w:rPr>
          <w:sz w:val="22"/>
          <w:lang w:eastAsia="en-US" w:bidi="en-US"/>
        </w:rPr>
        <w:t xml:space="preserve"> poniesie Wykonawca.</w:t>
      </w:r>
    </w:p>
    <w:p w:rsidR="0033103C" w:rsidRDefault="0033103C">
      <w:pPr>
        <w:spacing w:line="260" w:lineRule="atLeast"/>
        <w:jc w:val="both"/>
        <w:rPr>
          <w:b/>
          <w:bCs/>
          <w:sz w:val="22"/>
          <w:lang w:eastAsia="en-US" w:bidi="en-US"/>
        </w:rPr>
      </w:pPr>
    </w:p>
    <w:p w:rsidR="0033103C" w:rsidRDefault="00CF5BEB">
      <w:pPr>
        <w:spacing w:line="260" w:lineRule="atLeast"/>
        <w:jc w:val="both"/>
        <w:rPr>
          <w:b/>
          <w:bCs/>
          <w:sz w:val="22"/>
          <w:lang w:eastAsia="en-US" w:bidi="en-US"/>
        </w:rPr>
      </w:pPr>
      <w:r>
        <w:rPr>
          <w:b/>
          <w:bCs/>
          <w:sz w:val="22"/>
          <w:lang w:eastAsia="en-US" w:bidi="en-US"/>
        </w:rPr>
        <w:t xml:space="preserve">Informacje stanowiące tajemnicę przedsiębiorstwa w rozumieniu przepisów o zwalczaniu nieuczciwej konkurencji </w:t>
      </w:r>
    </w:p>
    <w:p w:rsidR="0033103C" w:rsidRPr="003302A2" w:rsidRDefault="00CF5BEB">
      <w:pPr>
        <w:jc w:val="both"/>
        <w:rPr>
          <w:sz w:val="22"/>
          <w:lang w:eastAsia="en-US" w:bidi="en-US"/>
        </w:rPr>
      </w:pPr>
      <w:r>
        <w:rPr>
          <w:sz w:val="22"/>
          <w:lang w:eastAsia="en-US" w:bidi="en-US"/>
        </w:rPr>
        <w:t>Wykonawca może zastrzec w ofercie informacje stanowiące tajemnicę przedsiębiorstwa w rozumieniu przepisów o zwalczaniu nieuczciwej konkurencji składając wraz z ofertą stosowne oświadczenie.</w:t>
      </w:r>
    </w:p>
    <w:p w:rsidR="0033103C" w:rsidRDefault="0033103C">
      <w:pPr>
        <w:jc w:val="both"/>
        <w:rPr>
          <w:b/>
          <w:bCs/>
          <w:lang w:eastAsia="en-US" w:bidi="en-US"/>
        </w:rPr>
      </w:pPr>
    </w:p>
    <w:p w:rsidR="0033103C" w:rsidRDefault="00CF5BEB">
      <w:pPr>
        <w:jc w:val="both"/>
        <w:rPr>
          <w:b/>
          <w:bCs/>
          <w:lang w:eastAsia="en-US" w:bidi="en-US"/>
        </w:rPr>
      </w:pPr>
      <w:r>
        <w:rPr>
          <w:b/>
          <w:bCs/>
          <w:lang w:eastAsia="en-US" w:bidi="en-US"/>
        </w:rPr>
        <w:t>Oznaczenie ofert.</w:t>
      </w:r>
    </w:p>
    <w:p w:rsidR="0033103C" w:rsidRDefault="00CF5BEB">
      <w:pPr>
        <w:jc w:val="both"/>
        <w:rPr>
          <w:sz w:val="22"/>
          <w:lang w:eastAsia="en-US" w:bidi="en-US"/>
        </w:rPr>
      </w:pPr>
      <w:r>
        <w:rPr>
          <w:sz w:val="22"/>
          <w:lang w:eastAsia="en-US" w:bidi="en-US"/>
        </w:rPr>
        <w:t>Ofertę należy włożyć do nieprzezroczystej koperty, oznaczonej następująco:</w:t>
      </w:r>
    </w:p>
    <w:p w:rsidR="0033103C" w:rsidRDefault="00CF5BEB">
      <w:pPr>
        <w:jc w:val="both"/>
        <w:rPr>
          <w:sz w:val="22"/>
          <w:lang w:eastAsia="en-US" w:bidi="en-US"/>
        </w:rPr>
      </w:pPr>
      <w:r>
        <w:rPr>
          <w:sz w:val="22"/>
          <w:lang w:eastAsia="en-US" w:bidi="en-US"/>
        </w:rPr>
        <w:t>a</w:t>
      </w:r>
      <w:r>
        <w:rPr>
          <w:b/>
          <w:sz w:val="22"/>
          <w:lang w:eastAsia="en-US" w:bidi="en-US"/>
        </w:rPr>
        <w:t>)</w:t>
      </w:r>
      <w:r>
        <w:rPr>
          <w:sz w:val="22"/>
          <w:lang w:eastAsia="en-US" w:bidi="en-US"/>
        </w:rPr>
        <w:t xml:space="preserve"> adresat:</w:t>
      </w:r>
    </w:p>
    <w:p w:rsidR="0033103C" w:rsidRDefault="00CF5BEB">
      <w:pPr>
        <w:jc w:val="center"/>
        <w:rPr>
          <w:b/>
          <w:sz w:val="22"/>
          <w:lang w:eastAsia="en-US" w:bidi="en-US"/>
        </w:rPr>
      </w:pPr>
      <w:r>
        <w:rPr>
          <w:b/>
          <w:sz w:val="22"/>
          <w:lang w:eastAsia="en-US" w:bidi="en-US"/>
        </w:rPr>
        <w:t>Urząd Miejski w Sośnicowicach</w:t>
      </w:r>
    </w:p>
    <w:p w:rsidR="0033103C" w:rsidRDefault="00CF5BEB">
      <w:pPr>
        <w:pStyle w:val="Nagwek1"/>
        <w:jc w:val="center"/>
        <w:rPr>
          <w:sz w:val="22"/>
          <w:lang w:eastAsia="en-US" w:bidi="en-US"/>
        </w:rPr>
      </w:pPr>
      <w:r>
        <w:rPr>
          <w:sz w:val="22"/>
          <w:lang w:eastAsia="en-US" w:bidi="en-US"/>
        </w:rPr>
        <w:t>ul. Rynek 19, 44 – 153 Sośnicowice</w:t>
      </w:r>
    </w:p>
    <w:p w:rsidR="0033103C" w:rsidRDefault="0033103C">
      <w:pPr>
        <w:rPr>
          <w:sz w:val="22"/>
          <w:lang w:eastAsia="en-US" w:bidi="en-US"/>
        </w:rPr>
      </w:pPr>
    </w:p>
    <w:p w:rsidR="0033103C" w:rsidRPr="006F1264" w:rsidRDefault="00CF5BEB" w:rsidP="002C5353">
      <w:pPr>
        <w:tabs>
          <w:tab w:val="left" w:pos="360"/>
          <w:tab w:val="left" w:pos="420"/>
        </w:tabs>
        <w:jc w:val="center"/>
        <w:rPr>
          <w:b/>
          <w:bCs/>
          <w:sz w:val="28"/>
          <w:szCs w:val="28"/>
        </w:rPr>
      </w:pPr>
      <w:r>
        <w:rPr>
          <w:sz w:val="22"/>
          <w:lang w:eastAsia="en-US" w:bidi="en-US"/>
        </w:rPr>
        <w:t xml:space="preserve">b)napis </w:t>
      </w:r>
      <w:r>
        <w:rPr>
          <w:lang w:eastAsia="en-US" w:bidi="en-US"/>
        </w:rPr>
        <w:t>na kopercie:</w:t>
      </w:r>
      <w:r w:rsidR="00B87F4A">
        <w:rPr>
          <w:lang w:eastAsia="en-US" w:bidi="en-US"/>
        </w:rPr>
        <w:t xml:space="preserve"> </w:t>
      </w:r>
      <w:r>
        <w:rPr>
          <w:b/>
          <w:bCs/>
          <w:sz w:val="22"/>
          <w:lang w:eastAsia="en-US" w:bidi="en-US"/>
        </w:rPr>
        <w:t>„</w:t>
      </w:r>
      <w:r w:rsidR="002C5353">
        <w:rPr>
          <w:b/>
          <w:bCs/>
          <w:sz w:val="28"/>
          <w:szCs w:val="28"/>
        </w:rPr>
        <w:t>Remont nawierzchni ulicy Wrzosowej w Smolnicy – etap I</w:t>
      </w:r>
      <w:r>
        <w:rPr>
          <w:b/>
          <w:bCs/>
        </w:rPr>
        <w:t>”</w:t>
      </w:r>
    </w:p>
    <w:p w:rsidR="0033103C" w:rsidRDefault="0033103C">
      <w:pPr>
        <w:rPr>
          <w:sz w:val="22"/>
          <w:lang w:eastAsia="en-US" w:bidi="en-US"/>
        </w:rPr>
      </w:pPr>
    </w:p>
    <w:p w:rsidR="0033103C" w:rsidRDefault="00CF5BEB">
      <w:pPr>
        <w:rPr>
          <w:sz w:val="22"/>
          <w:lang w:eastAsia="en-US" w:bidi="en-US"/>
        </w:rPr>
      </w:pPr>
      <w:r>
        <w:rPr>
          <w:sz w:val="22"/>
          <w:lang w:eastAsia="en-US" w:bidi="en-US"/>
        </w:rPr>
        <w:t>c</w:t>
      </w:r>
      <w:r>
        <w:rPr>
          <w:b/>
          <w:sz w:val="22"/>
          <w:lang w:eastAsia="en-US" w:bidi="en-US"/>
        </w:rPr>
        <w:t xml:space="preserve">) </w:t>
      </w:r>
      <w:r>
        <w:rPr>
          <w:sz w:val="22"/>
          <w:lang w:eastAsia="en-US" w:bidi="en-US"/>
        </w:rPr>
        <w:t>dopisek:</w:t>
      </w:r>
    </w:p>
    <w:p w:rsidR="0033103C" w:rsidRDefault="007A6F06">
      <w:pPr>
        <w:pStyle w:val="Nagwek2"/>
        <w:tabs>
          <w:tab w:val="clear" w:pos="0"/>
          <w:tab w:val="left" w:pos="708"/>
        </w:tabs>
        <w:rPr>
          <w:color w:val="auto"/>
          <w:lang w:eastAsia="en-US" w:bidi="en-US"/>
        </w:rPr>
      </w:pPr>
      <w:r>
        <w:rPr>
          <w:lang w:eastAsia="en-US" w:bidi="en-US"/>
        </w:rPr>
        <w:t xml:space="preserve">NIE OTWIERAĆ PRZED: </w:t>
      </w:r>
      <w:r w:rsidR="002C5353">
        <w:rPr>
          <w:lang w:eastAsia="en-US" w:bidi="en-US"/>
        </w:rPr>
        <w:t>2</w:t>
      </w:r>
      <w:r w:rsidR="006F1264">
        <w:rPr>
          <w:lang w:eastAsia="en-US" w:bidi="en-US"/>
        </w:rPr>
        <w:t>3</w:t>
      </w:r>
      <w:r w:rsidR="00CF5BEB">
        <w:rPr>
          <w:color w:val="auto"/>
          <w:lang w:eastAsia="en-US" w:bidi="en-US"/>
        </w:rPr>
        <w:t>.0</w:t>
      </w:r>
      <w:r w:rsidR="00F10E98">
        <w:rPr>
          <w:color w:val="auto"/>
          <w:lang w:eastAsia="en-US" w:bidi="en-US"/>
        </w:rPr>
        <w:t>8</w:t>
      </w:r>
      <w:r w:rsidR="00CF5BEB">
        <w:rPr>
          <w:color w:val="auto"/>
          <w:lang w:eastAsia="en-US" w:bidi="en-US"/>
        </w:rPr>
        <w:t>.201</w:t>
      </w:r>
      <w:r w:rsidR="00F97D61">
        <w:rPr>
          <w:color w:val="auto"/>
          <w:lang w:eastAsia="en-US" w:bidi="en-US"/>
        </w:rPr>
        <w:t>2</w:t>
      </w:r>
      <w:r w:rsidR="00CF5BEB">
        <w:rPr>
          <w:color w:val="auto"/>
          <w:lang w:eastAsia="en-US" w:bidi="en-US"/>
        </w:rPr>
        <w:t xml:space="preserve"> r. godz. 1</w:t>
      </w:r>
      <w:r w:rsidR="00A05C77">
        <w:rPr>
          <w:color w:val="auto"/>
          <w:lang w:eastAsia="en-US" w:bidi="en-US"/>
        </w:rPr>
        <w:t>1</w:t>
      </w:r>
      <w:r w:rsidR="00CF5BEB">
        <w:rPr>
          <w:color w:val="auto"/>
          <w:lang w:eastAsia="en-US" w:bidi="en-US"/>
        </w:rPr>
        <w:t>.30</w:t>
      </w:r>
    </w:p>
    <w:p w:rsidR="0033103C" w:rsidRDefault="0033103C">
      <w:pPr>
        <w:jc w:val="both"/>
        <w:rPr>
          <w:sz w:val="16"/>
          <w:lang w:eastAsia="en-US" w:bidi="en-US"/>
        </w:rPr>
      </w:pPr>
    </w:p>
    <w:p w:rsidR="0033103C" w:rsidRDefault="00CF5BEB">
      <w:pPr>
        <w:pStyle w:val="Tekstpodstawowy22"/>
        <w:rPr>
          <w:lang w:eastAsia="en-US" w:bidi="en-US"/>
        </w:rPr>
      </w:pPr>
      <w:r>
        <w:rPr>
          <w:lang w:eastAsia="en-US" w:bidi="en-US"/>
        </w:rPr>
        <w:t>Wewnątrz tej koperty ma znajdować się kompletna oferta.</w:t>
      </w:r>
    </w:p>
    <w:p w:rsidR="0033103C" w:rsidRDefault="0033103C">
      <w:pPr>
        <w:pStyle w:val="Nagwek3"/>
        <w:keepNext w:val="0"/>
        <w:tabs>
          <w:tab w:val="clear" w:pos="0"/>
          <w:tab w:val="left" w:pos="708"/>
        </w:tabs>
        <w:rPr>
          <w:lang w:eastAsia="en-US" w:bidi="en-US"/>
        </w:rPr>
      </w:pPr>
    </w:p>
    <w:p w:rsidR="00F10E98" w:rsidRDefault="00F10E98">
      <w:pPr>
        <w:pStyle w:val="Nagwek3"/>
        <w:keepNext w:val="0"/>
        <w:tabs>
          <w:tab w:val="clear" w:pos="0"/>
          <w:tab w:val="left" w:pos="708"/>
        </w:tabs>
        <w:rPr>
          <w:lang w:eastAsia="en-US" w:bidi="en-US"/>
        </w:rPr>
      </w:pPr>
    </w:p>
    <w:p w:rsidR="00F10E98" w:rsidRDefault="00F10E98">
      <w:pPr>
        <w:pStyle w:val="Nagwek3"/>
        <w:keepNext w:val="0"/>
        <w:tabs>
          <w:tab w:val="clear" w:pos="0"/>
          <w:tab w:val="left" w:pos="708"/>
        </w:tabs>
        <w:rPr>
          <w:lang w:eastAsia="en-US" w:bidi="en-US"/>
        </w:rPr>
      </w:pPr>
    </w:p>
    <w:p w:rsidR="0033103C" w:rsidRDefault="00CF5BEB">
      <w:pPr>
        <w:pStyle w:val="Nagwek3"/>
        <w:keepNext w:val="0"/>
        <w:tabs>
          <w:tab w:val="clear" w:pos="0"/>
          <w:tab w:val="left" w:pos="708"/>
        </w:tabs>
        <w:rPr>
          <w:lang w:eastAsia="en-US" w:bidi="en-US"/>
        </w:rPr>
      </w:pPr>
      <w:r>
        <w:rPr>
          <w:lang w:eastAsia="en-US" w:bidi="en-US"/>
        </w:rPr>
        <w:lastRenderedPageBreak/>
        <w:t>Na ofertę składają się następujące dokumenty:</w:t>
      </w:r>
    </w:p>
    <w:p w:rsidR="0033103C" w:rsidRDefault="00FE3706">
      <w:pPr>
        <w:pStyle w:val="Nagwek4"/>
        <w:keepNext w:val="0"/>
        <w:numPr>
          <w:ilvl w:val="0"/>
          <w:numId w:val="3"/>
        </w:numPr>
        <w:tabs>
          <w:tab w:val="left" w:pos="0"/>
          <w:tab w:val="left" w:pos="360"/>
        </w:tabs>
        <w:jc w:val="both"/>
        <w:rPr>
          <w:b w:val="0"/>
          <w:lang w:eastAsia="en-US" w:bidi="en-US"/>
        </w:rPr>
      </w:pPr>
      <w:r>
        <w:rPr>
          <w:b w:val="0"/>
          <w:lang w:eastAsia="en-US" w:bidi="en-US"/>
        </w:rPr>
        <w:t xml:space="preserve">Załączniki od 1 do </w:t>
      </w:r>
      <w:r w:rsidR="00A05C77">
        <w:rPr>
          <w:b w:val="0"/>
          <w:lang w:eastAsia="en-US" w:bidi="en-US"/>
        </w:rPr>
        <w:t>6</w:t>
      </w:r>
    </w:p>
    <w:p w:rsidR="0033103C" w:rsidRDefault="00CF5BEB">
      <w:pPr>
        <w:numPr>
          <w:ilvl w:val="0"/>
          <w:numId w:val="3"/>
        </w:numPr>
        <w:tabs>
          <w:tab w:val="left" w:pos="0"/>
          <w:tab w:val="left" w:pos="360"/>
          <w:tab w:val="left" w:pos="426"/>
        </w:tabs>
        <w:jc w:val="both"/>
        <w:rPr>
          <w:sz w:val="22"/>
          <w:lang w:eastAsia="en-US" w:bidi="en-US"/>
        </w:rPr>
      </w:pPr>
      <w:r>
        <w:rPr>
          <w:sz w:val="22"/>
          <w:lang w:eastAsia="en-US" w:bidi="en-US"/>
        </w:rPr>
        <w:t xml:space="preserve">Dokumenty opisane w SIWZ potwierdzające, że Wykonawca spełnia warunki udziału </w:t>
      </w:r>
      <w:r w:rsidR="00DF003D">
        <w:rPr>
          <w:sz w:val="22"/>
          <w:lang w:eastAsia="en-US" w:bidi="en-US"/>
        </w:rPr>
        <w:br/>
        <w:t xml:space="preserve">      </w:t>
      </w:r>
      <w:r>
        <w:rPr>
          <w:sz w:val="22"/>
          <w:lang w:eastAsia="en-US" w:bidi="en-US"/>
        </w:rPr>
        <w:t>w postępowaniu.</w:t>
      </w:r>
    </w:p>
    <w:p w:rsidR="0033103C" w:rsidRDefault="00CF5BEB">
      <w:pPr>
        <w:pStyle w:val="Indeks1"/>
        <w:numPr>
          <w:ilvl w:val="0"/>
          <w:numId w:val="3"/>
        </w:numPr>
        <w:tabs>
          <w:tab w:val="left" w:pos="0"/>
          <w:tab w:val="left" w:pos="360"/>
        </w:tabs>
        <w:rPr>
          <w:lang w:eastAsia="en-US" w:bidi="en-US"/>
        </w:rPr>
      </w:pPr>
      <w:r>
        <w:rPr>
          <w:lang w:eastAsia="en-US" w:bidi="en-US"/>
        </w:rPr>
        <w:t>Kosztorys ofertowy</w:t>
      </w:r>
    </w:p>
    <w:p w:rsidR="0033103C" w:rsidRDefault="0033103C">
      <w:pPr>
        <w:ind w:right="141"/>
        <w:jc w:val="both"/>
        <w:rPr>
          <w:b/>
          <w:lang w:eastAsia="en-US" w:bidi="en-US"/>
        </w:rPr>
      </w:pPr>
    </w:p>
    <w:p w:rsidR="00D847B7" w:rsidRDefault="00D847B7">
      <w:pPr>
        <w:pStyle w:val="Nagwek6"/>
      </w:pPr>
    </w:p>
    <w:p w:rsidR="0033103C" w:rsidRDefault="00CF5BEB">
      <w:pPr>
        <w:pStyle w:val="Nagwek6"/>
      </w:pPr>
      <w:r>
        <w:t>IX. Składanie ofert i otwarcie ofert</w:t>
      </w:r>
    </w:p>
    <w:p w:rsidR="0033103C" w:rsidRDefault="0033103C">
      <w:pPr>
        <w:jc w:val="both"/>
        <w:rPr>
          <w:b/>
          <w:bCs/>
          <w:sz w:val="16"/>
          <w:lang w:eastAsia="en-US" w:bidi="en-US"/>
        </w:rPr>
      </w:pPr>
    </w:p>
    <w:p w:rsidR="0033103C" w:rsidRDefault="00CF5BEB">
      <w:pPr>
        <w:jc w:val="both"/>
        <w:rPr>
          <w:b/>
          <w:bCs/>
          <w:sz w:val="22"/>
          <w:lang w:eastAsia="en-US" w:bidi="en-US"/>
        </w:rPr>
      </w:pPr>
      <w:r>
        <w:rPr>
          <w:b/>
          <w:bCs/>
          <w:sz w:val="22"/>
          <w:lang w:eastAsia="en-US" w:bidi="en-US"/>
        </w:rPr>
        <w:t>Termin składania ofert</w:t>
      </w:r>
    </w:p>
    <w:p w:rsidR="0033103C" w:rsidRDefault="00CF5BEB">
      <w:pPr>
        <w:tabs>
          <w:tab w:val="left" w:pos="705"/>
        </w:tabs>
        <w:ind w:right="141"/>
        <w:jc w:val="both"/>
        <w:rPr>
          <w:sz w:val="22"/>
          <w:lang w:eastAsia="en-US" w:bidi="en-US"/>
        </w:rPr>
      </w:pPr>
      <w:r>
        <w:rPr>
          <w:sz w:val="22"/>
          <w:lang w:eastAsia="en-US" w:bidi="en-US"/>
        </w:rPr>
        <w:t xml:space="preserve">Oferty należy składać w terminie </w:t>
      </w:r>
      <w:r w:rsidR="00F10E98">
        <w:rPr>
          <w:b/>
          <w:sz w:val="22"/>
          <w:lang w:eastAsia="en-US" w:bidi="en-US"/>
        </w:rPr>
        <w:t xml:space="preserve">do dnia </w:t>
      </w:r>
      <w:r w:rsidR="002C5353">
        <w:rPr>
          <w:b/>
          <w:sz w:val="22"/>
          <w:lang w:eastAsia="en-US" w:bidi="en-US"/>
        </w:rPr>
        <w:t>2</w:t>
      </w:r>
      <w:r w:rsidR="006F1264">
        <w:rPr>
          <w:b/>
          <w:sz w:val="22"/>
          <w:lang w:eastAsia="en-US" w:bidi="en-US"/>
        </w:rPr>
        <w:t>3</w:t>
      </w:r>
      <w:r>
        <w:rPr>
          <w:b/>
          <w:sz w:val="22"/>
          <w:lang w:eastAsia="en-US" w:bidi="en-US"/>
        </w:rPr>
        <w:t>.0</w:t>
      </w:r>
      <w:r w:rsidR="00F10E98">
        <w:rPr>
          <w:b/>
          <w:sz w:val="22"/>
          <w:lang w:eastAsia="en-US" w:bidi="en-US"/>
        </w:rPr>
        <w:t>8</w:t>
      </w:r>
      <w:r>
        <w:rPr>
          <w:b/>
          <w:sz w:val="22"/>
          <w:lang w:eastAsia="en-US" w:bidi="en-US"/>
        </w:rPr>
        <w:t>.201</w:t>
      </w:r>
      <w:r w:rsidR="00F97D61">
        <w:rPr>
          <w:b/>
          <w:sz w:val="22"/>
          <w:lang w:eastAsia="en-US" w:bidi="en-US"/>
        </w:rPr>
        <w:t>2</w:t>
      </w:r>
      <w:r>
        <w:rPr>
          <w:b/>
          <w:sz w:val="22"/>
          <w:lang w:eastAsia="en-US" w:bidi="en-US"/>
        </w:rPr>
        <w:t xml:space="preserve"> r. do godz. 1</w:t>
      </w:r>
      <w:r w:rsidR="00A05C77">
        <w:rPr>
          <w:b/>
          <w:sz w:val="22"/>
          <w:lang w:eastAsia="en-US" w:bidi="en-US"/>
        </w:rPr>
        <w:t>1</w:t>
      </w:r>
      <w:r>
        <w:rPr>
          <w:b/>
          <w:sz w:val="22"/>
          <w:lang w:eastAsia="en-US" w:bidi="en-US"/>
        </w:rPr>
        <w:t xml:space="preserve">.00 </w:t>
      </w:r>
      <w:r>
        <w:rPr>
          <w:sz w:val="22"/>
          <w:lang w:eastAsia="en-US" w:bidi="en-US"/>
        </w:rPr>
        <w:t>w sekretariacie Urzędu Miejskiego w Sośnicowicach, 44-153 Sośnicowice ul. Rynek 19, pokój 9.</w:t>
      </w:r>
    </w:p>
    <w:p w:rsidR="0033103C" w:rsidRDefault="00CF5BEB">
      <w:pPr>
        <w:pStyle w:val="Tekstpodstawowy32"/>
        <w:rPr>
          <w:lang w:eastAsia="en-US" w:bidi="en-US"/>
        </w:rPr>
      </w:pPr>
      <w:r>
        <w:rPr>
          <w:lang w:eastAsia="en-US" w:bidi="en-US"/>
        </w:rPr>
        <w:t>W przypadku złożenia oferty drogą pocztową o ważności jej złożenia będzie decydowała data wpływu do Zamawiającego. Oferta, która wpłynie po wyznaczonym terminie nie będzie przyjęta.</w:t>
      </w:r>
    </w:p>
    <w:p w:rsidR="0033103C" w:rsidRDefault="0033103C">
      <w:pPr>
        <w:pStyle w:val="Tekstpodstawowy210"/>
        <w:tabs>
          <w:tab w:val="left" w:pos="705"/>
        </w:tabs>
        <w:rPr>
          <w:bCs/>
          <w:lang w:eastAsia="en-US" w:bidi="en-US"/>
        </w:rPr>
      </w:pPr>
    </w:p>
    <w:p w:rsidR="0033103C" w:rsidRDefault="00CF5BEB">
      <w:pPr>
        <w:pStyle w:val="Tekstpodstawowy210"/>
        <w:tabs>
          <w:tab w:val="left" w:pos="705"/>
        </w:tabs>
        <w:rPr>
          <w:bCs/>
          <w:lang w:eastAsia="en-US" w:bidi="en-US"/>
        </w:rPr>
      </w:pPr>
      <w:r>
        <w:rPr>
          <w:bCs/>
          <w:lang w:eastAsia="en-US" w:bidi="en-US"/>
        </w:rPr>
        <w:t>Oferty złożone po terminie.</w:t>
      </w:r>
    </w:p>
    <w:p w:rsidR="0033103C" w:rsidRDefault="00CF5BEB">
      <w:pPr>
        <w:tabs>
          <w:tab w:val="left" w:pos="705"/>
        </w:tabs>
        <w:jc w:val="both"/>
        <w:rPr>
          <w:sz w:val="22"/>
          <w:lang w:eastAsia="en-US" w:bidi="en-US"/>
        </w:rPr>
      </w:pPr>
      <w:r>
        <w:rPr>
          <w:sz w:val="22"/>
          <w:lang w:eastAsia="en-US" w:bidi="en-US"/>
        </w:rPr>
        <w:t>Oferty wniesione po terminie wyznaczonym do składania ofert nie są otwierane. Oferty te zostaną zwrócone po upływie terminu przewidzianego na wniesienie protestu.</w:t>
      </w:r>
    </w:p>
    <w:p w:rsidR="0033103C" w:rsidRDefault="0033103C">
      <w:pPr>
        <w:tabs>
          <w:tab w:val="left" w:pos="705"/>
        </w:tabs>
        <w:jc w:val="both"/>
        <w:rPr>
          <w:b/>
          <w:bCs/>
          <w:sz w:val="16"/>
          <w:lang w:eastAsia="en-US" w:bidi="en-US"/>
        </w:rPr>
      </w:pPr>
    </w:p>
    <w:p w:rsidR="0033103C" w:rsidRDefault="00CF5BEB">
      <w:pPr>
        <w:tabs>
          <w:tab w:val="left" w:pos="705"/>
        </w:tabs>
        <w:jc w:val="both"/>
        <w:rPr>
          <w:b/>
          <w:bCs/>
          <w:sz w:val="22"/>
          <w:lang w:eastAsia="en-US" w:bidi="en-US"/>
        </w:rPr>
      </w:pPr>
      <w:r>
        <w:rPr>
          <w:b/>
          <w:bCs/>
          <w:sz w:val="22"/>
          <w:lang w:eastAsia="en-US" w:bidi="en-US"/>
        </w:rPr>
        <w:t>Modyfikacja i wycofanie ofert.</w:t>
      </w:r>
    </w:p>
    <w:p w:rsidR="0033103C" w:rsidRDefault="00CF5BEB">
      <w:pPr>
        <w:pStyle w:val="Indeks1"/>
      </w:pPr>
      <w:r>
        <w:t>Wykonawcy mogą zmodyfikować lub wycofać swoje oferty jedynie za pomocą pisemnego zawiadomienia dostarczonego Zamawiającemu przed terminem składania ofert. Koperta zawierająca modyfikację lub wycofanie powinna być dodatkowo oznaczona odpowiednio określeniami „Modyfikacja” lub „Wycofanie”.</w:t>
      </w:r>
    </w:p>
    <w:p w:rsidR="0033103C" w:rsidRDefault="00CF5BEB">
      <w:pPr>
        <w:pStyle w:val="Tekstpodstawowy21"/>
      </w:pPr>
      <w:r>
        <w:t>Żadna oferta nie może być zmodyfikowana po terminie składania ofert.</w:t>
      </w:r>
    </w:p>
    <w:p w:rsidR="0033103C" w:rsidRDefault="0033103C">
      <w:pPr>
        <w:pStyle w:val="Tekstpodstawowy210"/>
      </w:pPr>
    </w:p>
    <w:p w:rsidR="0033103C" w:rsidRDefault="00CF5BEB">
      <w:pPr>
        <w:pStyle w:val="Tekstpodstawowy210"/>
      </w:pPr>
      <w:r>
        <w:t>Otwarcie ofert.</w:t>
      </w:r>
    </w:p>
    <w:p w:rsidR="0033103C" w:rsidRDefault="00CF5BEB">
      <w:pPr>
        <w:tabs>
          <w:tab w:val="left" w:pos="705"/>
        </w:tabs>
        <w:jc w:val="both"/>
        <w:rPr>
          <w:b/>
          <w:sz w:val="22"/>
          <w:lang w:eastAsia="en-US" w:bidi="en-US"/>
        </w:rPr>
      </w:pPr>
      <w:r>
        <w:rPr>
          <w:sz w:val="22"/>
          <w:lang w:eastAsia="en-US" w:bidi="en-US"/>
        </w:rPr>
        <w:t>Otwarcie ofert nastąpi</w:t>
      </w:r>
      <w:r>
        <w:rPr>
          <w:b/>
          <w:sz w:val="22"/>
          <w:lang w:eastAsia="en-US" w:bidi="en-US"/>
        </w:rPr>
        <w:t xml:space="preserve"> </w:t>
      </w:r>
      <w:r>
        <w:rPr>
          <w:sz w:val="22"/>
          <w:lang w:eastAsia="en-US" w:bidi="en-US"/>
        </w:rPr>
        <w:t>w</w:t>
      </w:r>
      <w:r>
        <w:rPr>
          <w:sz w:val="22"/>
          <w:shd w:val="clear" w:color="auto" w:fill="FFFFFF"/>
          <w:lang w:eastAsia="en-US" w:bidi="en-US"/>
        </w:rPr>
        <w:t xml:space="preserve"> dniu </w:t>
      </w:r>
      <w:r w:rsidR="002C5353">
        <w:rPr>
          <w:b/>
          <w:bCs/>
          <w:sz w:val="22"/>
          <w:shd w:val="clear" w:color="auto" w:fill="FFFFFF"/>
          <w:lang w:eastAsia="en-US" w:bidi="en-US"/>
        </w:rPr>
        <w:t>2</w:t>
      </w:r>
      <w:r w:rsidR="006F1264">
        <w:rPr>
          <w:b/>
          <w:bCs/>
          <w:sz w:val="22"/>
          <w:shd w:val="clear" w:color="auto" w:fill="FFFFFF"/>
          <w:lang w:eastAsia="en-US" w:bidi="en-US"/>
        </w:rPr>
        <w:t>3</w:t>
      </w:r>
      <w:r>
        <w:rPr>
          <w:b/>
          <w:bCs/>
          <w:sz w:val="22"/>
          <w:shd w:val="clear" w:color="auto" w:fill="FFFFFF"/>
          <w:lang w:eastAsia="en-US" w:bidi="en-US"/>
        </w:rPr>
        <w:t>.0</w:t>
      </w:r>
      <w:r w:rsidR="00F10E98">
        <w:rPr>
          <w:b/>
          <w:bCs/>
          <w:sz w:val="22"/>
          <w:shd w:val="clear" w:color="auto" w:fill="FFFFFF"/>
          <w:lang w:eastAsia="en-US" w:bidi="en-US"/>
        </w:rPr>
        <w:t>8</w:t>
      </w:r>
      <w:r>
        <w:rPr>
          <w:sz w:val="22"/>
          <w:shd w:val="clear" w:color="auto" w:fill="FFFFFF"/>
          <w:lang w:eastAsia="en-US" w:bidi="en-US"/>
        </w:rPr>
        <w:t>.</w:t>
      </w:r>
      <w:r>
        <w:rPr>
          <w:b/>
          <w:sz w:val="22"/>
          <w:shd w:val="clear" w:color="auto" w:fill="FFFFFF"/>
          <w:lang w:eastAsia="en-US" w:bidi="en-US"/>
        </w:rPr>
        <w:t>201</w:t>
      </w:r>
      <w:r w:rsidR="00F97D61">
        <w:rPr>
          <w:b/>
          <w:sz w:val="22"/>
          <w:shd w:val="clear" w:color="auto" w:fill="FFFFFF"/>
          <w:lang w:eastAsia="en-US" w:bidi="en-US"/>
        </w:rPr>
        <w:t>2</w:t>
      </w:r>
      <w:r>
        <w:rPr>
          <w:b/>
          <w:sz w:val="22"/>
          <w:shd w:val="clear" w:color="auto" w:fill="FFFFFF"/>
          <w:lang w:eastAsia="en-US" w:bidi="en-US"/>
        </w:rPr>
        <w:t xml:space="preserve"> </w:t>
      </w:r>
      <w:r>
        <w:rPr>
          <w:b/>
          <w:sz w:val="22"/>
          <w:lang w:eastAsia="en-US" w:bidi="en-US"/>
        </w:rPr>
        <w:t>r. o godz. 1</w:t>
      </w:r>
      <w:r w:rsidR="00A05C77">
        <w:rPr>
          <w:b/>
          <w:sz w:val="22"/>
          <w:lang w:eastAsia="en-US" w:bidi="en-US"/>
        </w:rPr>
        <w:t>1</w:t>
      </w:r>
      <w:r>
        <w:rPr>
          <w:b/>
          <w:sz w:val="22"/>
          <w:lang w:eastAsia="en-US" w:bidi="en-US"/>
        </w:rPr>
        <w:t xml:space="preserve">.30 w siedzibie Zamawiającego przy </w:t>
      </w:r>
      <w:r>
        <w:rPr>
          <w:b/>
          <w:sz w:val="22"/>
          <w:lang w:eastAsia="en-US" w:bidi="en-US"/>
        </w:rPr>
        <w:br/>
        <w:t>ul. Rynek 17 w Sośnicowicach ( salka konferencyjna).</w:t>
      </w:r>
    </w:p>
    <w:p w:rsidR="0033103C" w:rsidRDefault="00CF5BEB">
      <w:pPr>
        <w:tabs>
          <w:tab w:val="left" w:pos="705"/>
        </w:tabs>
        <w:jc w:val="both"/>
        <w:rPr>
          <w:sz w:val="22"/>
          <w:lang w:eastAsia="en-US" w:bidi="en-US"/>
        </w:rPr>
      </w:pPr>
      <w:r>
        <w:rPr>
          <w:sz w:val="22"/>
          <w:lang w:eastAsia="en-US" w:bidi="en-US"/>
        </w:rPr>
        <w:t>Otwarcie ofert jest jawne. Bezpośrednio przed otwarciem ofert Zamawiający podaje kwotę, jaką zamierza przeznaczyć na sfinansowanie zamówienia.</w:t>
      </w:r>
    </w:p>
    <w:p w:rsidR="0033103C" w:rsidRDefault="00CF5BEB">
      <w:pPr>
        <w:tabs>
          <w:tab w:val="left" w:pos="709"/>
        </w:tabs>
        <w:jc w:val="both"/>
        <w:rPr>
          <w:sz w:val="22"/>
          <w:lang w:eastAsia="en-US" w:bidi="en-US"/>
        </w:rPr>
      </w:pPr>
      <w:r>
        <w:rPr>
          <w:sz w:val="22"/>
          <w:lang w:eastAsia="en-US" w:bidi="en-US"/>
        </w:rPr>
        <w:t xml:space="preserve">Koperty oznaczone </w:t>
      </w:r>
      <w:r>
        <w:rPr>
          <w:b/>
          <w:sz w:val="22"/>
          <w:lang w:eastAsia="en-US" w:bidi="en-US"/>
        </w:rPr>
        <w:t xml:space="preserve">"Zmiana" </w:t>
      </w:r>
      <w:r>
        <w:rPr>
          <w:sz w:val="22"/>
          <w:lang w:eastAsia="en-US" w:bidi="en-US"/>
        </w:rPr>
        <w:t>lub</w:t>
      </w:r>
      <w:r>
        <w:rPr>
          <w:b/>
          <w:sz w:val="22"/>
          <w:lang w:eastAsia="en-US" w:bidi="en-US"/>
        </w:rPr>
        <w:t xml:space="preserve"> "Wycofanie" </w:t>
      </w:r>
      <w:r>
        <w:rPr>
          <w:sz w:val="22"/>
          <w:lang w:eastAsia="en-US" w:bidi="en-US"/>
        </w:rPr>
        <w:t xml:space="preserve">zostaną otwarte w pierwszej kolejności. Dane z ofert, których dotyczy </w:t>
      </w:r>
      <w:r>
        <w:rPr>
          <w:b/>
          <w:sz w:val="22"/>
          <w:lang w:eastAsia="en-US" w:bidi="en-US"/>
        </w:rPr>
        <w:t>"Wycofanie"</w:t>
      </w:r>
      <w:r>
        <w:rPr>
          <w:sz w:val="22"/>
          <w:lang w:eastAsia="en-US" w:bidi="en-US"/>
        </w:rPr>
        <w:t xml:space="preserve"> nie będą odczytane.</w:t>
      </w:r>
    </w:p>
    <w:p w:rsidR="0033103C" w:rsidRDefault="00CF5BEB">
      <w:pPr>
        <w:tabs>
          <w:tab w:val="left" w:pos="709"/>
        </w:tabs>
        <w:jc w:val="both"/>
        <w:rPr>
          <w:sz w:val="22"/>
          <w:lang w:eastAsia="en-US" w:bidi="en-US"/>
        </w:rPr>
      </w:pPr>
      <w:r>
        <w:rPr>
          <w:sz w:val="22"/>
          <w:lang w:eastAsia="en-US" w:bidi="en-US"/>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33103C" w:rsidRDefault="0033103C">
      <w:pPr>
        <w:tabs>
          <w:tab w:val="left" w:pos="709"/>
        </w:tabs>
        <w:jc w:val="both"/>
        <w:rPr>
          <w:sz w:val="16"/>
          <w:lang w:eastAsia="en-US" w:bidi="en-US"/>
        </w:rPr>
      </w:pPr>
    </w:p>
    <w:p w:rsidR="0033103C" w:rsidRDefault="00CF5BEB">
      <w:pPr>
        <w:tabs>
          <w:tab w:val="left" w:pos="709"/>
        </w:tabs>
        <w:jc w:val="both"/>
        <w:rPr>
          <w:sz w:val="22"/>
          <w:lang w:eastAsia="en-US" w:bidi="en-US"/>
        </w:rPr>
      </w:pPr>
      <w:r>
        <w:rPr>
          <w:b/>
          <w:bCs/>
          <w:sz w:val="22"/>
          <w:lang w:eastAsia="en-US" w:bidi="en-US"/>
        </w:rPr>
        <w:t>Jawność postępowania</w:t>
      </w:r>
      <w:r>
        <w:rPr>
          <w:sz w:val="22"/>
          <w:lang w:eastAsia="en-US" w:bidi="en-US"/>
        </w:rPr>
        <w:t>.</w:t>
      </w:r>
    </w:p>
    <w:p w:rsidR="0033103C" w:rsidRDefault="00CF5BEB">
      <w:pPr>
        <w:tabs>
          <w:tab w:val="left" w:pos="709"/>
        </w:tabs>
        <w:jc w:val="both"/>
        <w:rPr>
          <w:sz w:val="22"/>
          <w:lang w:eastAsia="en-US" w:bidi="en-US"/>
        </w:rPr>
      </w:pPr>
      <w:r>
        <w:rPr>
          <w:sz w:val="22"/>
          <w:lang w:eastAsia="en-US" w:bidi="en-US"/>
        </w:rPr>
        <w:t>Protokół wraz z załącznikami jest jawny. Załączniki do protokołu udostępnia się po dokonaniu wyboru najkorzystniejszej oferty lub unieważnieniu postępowania</w:t>
      </w:r>
    </w:p>
    <w:p w:rsidR="0033103C" w:rsidRDefault="00CF5BEB">
      <w:pPr>
        <w:tabs>
          <w:tab w:val="left" w:pos="709"/>
        </w:tabs>
        <w:jc w:val="both"/>
        <w:rPr>
          <w:sz w:val="22"/>
          <w:lang w:eastAsia="en-US" w:bidi="en-US"/>
        </w:rPr>
      </w:pPr>
      <w:r>
        <w:rPr>
          <w:sz w:val="22"/>
          <w:lang w:eastAsia="en-US" w:bidi="en-US"/>
        </w:rPr>
        <w:t xml:space="preserve">Oferty Wykonawców są jawne od chwili ich otwarcia. </w:t>
      </w:r>
    </w:p>
    <w:p w:rsidR="00C31337" w:rsidRDefault="00C31337">
      <w:pPr>
        <w:rPr>
          <w:b/>
          <w:bCs/>
          <w:u w:val="single"/>
          <w:lang w:eastAsia="en-US" w:bidi="en-US"/>
        </w:rPr>
      </w:pPr>
    </w:p>
    <w:p w:rsidR="00D847B7" w:rsidRDefault="00D847B7">
      <w:pPr>
        <w:rPr>
          <w:b/>
          <w:bCs/>
          <w:u w:val="single"/>
          <w:lang w:eastAsia="en-US" w:bidi="en-US"/>
        </w:rPr>
      </w:pPr>
    </w:p>
    <w:p w:rsidR="0033103C" w:rsidRDefault="00CF5BEB">
      <w:pPr>
        <w:rPr>
          <w:b/>
          <w:bCs/>
          <w:u w:val="single"/>
          <w:lang w:eastAsia="en-US" w:bidi="en-US"/>
        </w:rPr>
      </w:pPr>
      <w:r>
        <w:rPr>
          <w:b/>
          <w:bCs/>
          <w:u w:val="single"/>
          <w:lang w:eastAsia="en-US" w:bidi="en-US"/>
        </w:rPr>
        <w:t>X. Sposób obliczania ceny ofertowej.</w:t>
      </w:r>
    </w:p>
    <w:p w:rsidR="0033103C" w:rsidRDefault="0033103C">
      <w:pPr>
        <w:rPr>
          <w:b/>
          <w:bCs/>
          <w:u w:val="single"/>
          <w:lang w:eastAsia="en-US" w:bidi="en-US"/>
        </w:rPr>
      </w:pPr>
    </w:p>
    <w:p w:rsidR="0033103C" w:rsidRDefault="00CF5BEB">
      <w:pPr>
        <w:jc w:val="both"/>
        <w:rPr>
          <w:bCs/>
          <w:sz w:val="22"/>
          <w:szCs w:val="20"/>
          <w:shd w:val="clear" w:color="auto" w:fill="FFFFFF"/>
          <w:lang w:eastAsia="en-US" w:bidi="en-US"/>
        </w:rPr>
      </w:pPr>
      <w:r>
        <w:rPr>
          <w:bCs/>
          <w:sz w:val="22"/>
          <w:szCs w:val="20"/>
          <w:shd w:val="clear" w:color="auto" w:fill="FFFFFF"/>
          <w:lang w:eastAsia="en-US" w:bidi="en-US"/>
        </w:rPr>
        <w:t>Umowa będzie zawarta na całość robót określonych w przedmiocie zamówienia, przedmiarze robót, specyfikacjach technicznych wykonania i odbioru robót.</w:t>
      </w:r>
    </w:p>
    <w:p w:rsidR="0033103C" w:rsidRDefault="00CF5BEB">
      <w:pPr>
        <w:pStyle w:val="Tekstpodstawowy22"/>
        <w:rPr>
          <w:rFonts w:eastAsia="Times New Roman" w:cs="Times New Roman"/>
          <w:bCs/>
          <w:color w:val="auto"/>
          <w:szCs w:val="20"/>
          <w:lang w:eastAsia="en-US" w:bidi="en-US"/>
        </w:rPr>
      </w:pPr>
      <w:r>
        <w:rPr>
          <w:rFonts w:eastAsia="Times New Roman" w:cs="Times New Roman"/>
          <w:bCs/>
          <w:color w:val="auto"/>
          <w:szCs w:val="20"/>
          <w:lang w:eastAsia="en-US" w:bidi="en-US"/>
        </w:rPr>
        <w:t xml:space="preserve">W całkowitej cenie ofertowej i cenach jednostkowych przedkładanych przez Wykonawcę będą zawarte wszelkie cła, podatki i inne należności płatne przez Wykonawcę wg stanu prawnego na dzień wszczęcia postępowania. </w:t>
      </w:r>
    </w:p>
    <w:p w:rsidR="0033103C" w:rsidRDefault="00CF5BEB">
      <w:pPr>
        <w:pStyle w:val="Tekstpodstawowy22"/>
        <w:rPr>
          <w:rFonts w:eastAsia="Times New Roman" w:cs="Times New Roman"/>
          <w:bCs/>
          <w:color w:val="auto"/>
          <w:szCs w:val="20"/>
          <w:lang w:eastAsia="en-US" w:bidi="en-US"/>
        </w:rPr>
      </w:pPr>
      <w:r>
        <w:rPr>
          <w:rFonts w:eastAsia="Times New Roman" w:cs="Times New Roman"/>
          <w:bCs/>
          <w:color w:val="auto"/>
          <w:szCs w:val="20"/>
          <w:lang w:eastAsia="en-US" w:bidi="en-US"/>
        </w:rPr>
        <w:t xml:space="preserve">Wykonawca zobowiązany jest uwzględnić wszystkie pozycje robót opisane w przedmiarze robót. </w:t>
      </w:r>
    </w:p>
    <w:p w:rsidR="0033103C" w:rsidRDefault="00CF5BEB">
      <w:pPr>
        <w:pStyle w:val="Tekstpodstawowy22"/>
        <w:rPr>
          <w:lang w:eastAsia="en-US" w:bidi="en-US"/>
        </w:rPr>
      </w:pPr>
      <w:r>
        <w:rPr>
          <w:lang w:eastAsia="en-US" w:bidi="en-US"/>
        </w:rPr>
        <w:t xml:space="preserve"> </w:t>
      </w:r>
    </w:p>
    <w:p w:rsidR="0033103C" w:rsidRDefault="00CF5BEB">
      <w:pPr>
        <w:pStyle w:val="Tekstpodstawowy22"/>
        <w:rPr>
          <w:rFonts w:eastAsia="Times New Roman" w:cs="Times New Roman"/>
          <w:color w:val="auto"/>
          <w:szCs w:val="20"/>
          <w:lang w:eastAsia="en-US" w:bidi="en-US"/>
        </w:rPr>
      </w:pPr>
      <w:r>
        <w:rPr>
          <w:rFonts w:eastAsia="Times New Roman" w:cs="Times New Roman"/>
          <w:b/>
          <w:bCs/>
          <w:color w:val="auto"/>
          <w:szCs w:val="20"/>
          <w:lang w:eastAsia="en-US" w:bidi="en-US"/>
        </w:rPr>
        <w:lastRenderedPageBreak/>
        <w:t xml:space="preserve">Cena ofertowa jest ceną </w:t>
      </w:r>
      <w:r w:rsidR="003F4F16">
        <w:rPr>
          <w:rFonts w:eastAsia="Times New Roman" w:cs="Times New Roman"/>
          <w:b/>
          <w:bCs/>
          <w:color w:val="auto"/>
          <w:szCs w:val="20"/>
          <w:lang w:eastAsia="en-US" w:bidi="en-US"/>
        </w:rPr>
        <w:t>ryczałtową</w:t>
      </w:r>
      <w:r>
        <w:rPr>
          <w:rFonts w:eastAsia="Times New Roman" w:cs="Times New Roman"/>
          <w:color w:val="auto"/>
          <w:szCs w:val="20"/>
          <w:lang w:eastAsia="en-US" w:bidi="en-US"/>
        </w:rPr>
        <w:t xml:space="preserve">. </w:t>
      </w:r>
    </w:p>
    <w:p w:rsidR="00F10E98" w:rsidRDefault="00F10E98">
      <w:pPr>
        <w:pStyle w:val="Tekstpodstawowy22"/>
        <w:rPr>
          <w:rFonts w:eastAsia="Times New Roman" w:cs="Times New Roman"/>
          <w:color w:val="auto"/>
          <w:szCs w:val="20"/>
          <w:lang w:eastAsia="en-US" w:bidi="en-US"/>
        </w:rPr>
      </w:pPr>
    </w:p>
    <w:p w:rsidR="0033103C" w:rsidRDefault="00CF5BEB">
      <w:pPr>
        <w:pStyle w:val="Tekstpodstawowy22"/>
        <w:rPr>
          <w:rFonts w:eastAsia="Times New Roman" w:cs="Times New Roman"/>
          <w:color w:val="auto"/>
          <w:szCs w:val="20"/>
          <w:lang w:eastAsia="en-US" w:bidi="en-US"/>
        </w:rPr>
      </w:pPr>
      <w:r>
        <w:rPr>
          <w:rFonts w:eastAsia="Times New Roman" w:cs="Times New Roman"/>
          <w:color w:val="auto"/>
          <w:szCs w:val="20"/>
          <w:shd w:val="clear" w:color="auto" w:fill="FFFFFF"/>
          <w:lang w:eastAsia="en-US" w:bidi="en-US"/>
        </w:rPr>
        <w:t>Cena ta powinna zawierać wszystkie koszty związane z realizacją zadania wynikające z przedmiarów robót , specyfikacji technicznej wykonania i odbioru robót oraz uwzględniać koszty robót uzupełniających i przygotowawczych (w oparciu o kalkulację własną)</w:t>
      </w:r>
      <w:r>
        <w:rPr>
          <w:rFonts w:eastAsia="Times New Roman" w:cs="Times New Roman"/>
          <w:color w:val="auto"/>
          <w:szCs w:val="20"/>
          <w:lang w:eastAsia="en-US" w:bidi="en-US"/>
        </w:rPr>
        <w:t>, (np. zorganizowanie zaplecza dla pracowników, wydzielenia stref ochronnych, wydzielenie i oznakowanie terenu prowadzenia robót, transport i składowanie materiałów, zainstalowanie podliczników energii elektrycznej i wody z protokolarnym spisaniem stanu liczników przed rozpoczęciem i po zakończeniu robót w obecności przedstawiciela Użytkownika i Zamawiającego, ponoszenie kosztów zużytej energii elektrycznej i wody w czasie prowadzenia robót, koszt wywiezienia i utylizacji materiałów z rozbiórki oraz innych kosztów związanych z wykonaniem robót objętych przetargiem).</w:t>
      </w:r>
    </w:p>
    <w:p w:rsidR="0033103C" w:rsidRDefault="00CF5BEB">
      <w:pPr>
        <w:pStyle w:val="Tekstpodstawowy"/>
        <w:rPr>
          <w:b/>
          <w:bCs/>
          <w:w w:val="88"/>
          <w:sz w:val="22"/>
          <w:lang w:eastAsia="en-US" w:bidi="en-US"/>
        </w:rPr>
      </w:pPr>
      <w:r>
        <w:rPr>
          <w:b/>
          <w:bCs/>
          <w:w w:val="88"/>
          <w:sz w:val="22"/>
          <w:lang w:eastAsia="en-US" w:bidi="en-US"/>
        </w:rPr>
        <w:t xml:space="preserve">Wskaźniki cenotwórcze przyjęte do wyceny ofertowej ani też wyliczone i ustalone ceny jednostkowe nie będą  waloryzowane w okresie realizacji umowy.    </w:t>
      </w:r>
    </w:p>
    <w:p w:rsidR="0033103C" w:rsidRDefault="0033103C">
      <w:pPr>
        <w:shd w:val="clear" w:color="auto" w:fill="FFFFFF"/>
        <w:tabs>
          <w:tab w:val="left" w:pos="257"/>
        </w:tabs>
        <w:spacing w:line="240" w:lineRule="exact"/>
        <w:ind w:left="30"/>
        <w:jc w:val="both"/>
        <w:rPr>
          <w:b/>
          <w:bCs/>
          <w:sz w:val="22"/>
          <w:lang w:eastAsia="en-US" w:bidi="en-US"/>
        </w:rPr>
      </w:pPr>
    </w:p>
    <w:p w:rsidR="0033103C" w:rsidRDefault="00CF5BEB">
      <w:pPr>
        <w:shd w:val="clear" w:color="auto" w:fill="FFFFFF"/>
        <w:tabs>
          <w:tab w:val="left" w:pos="257"/>
        </w:tabs>
        <w:spacing w:line="240" w:lineRule="exact"/>
        <w:ind w:left="30"/>
        <w:rPr>
          <w:b/>
          <w:bCs/>
          <w:sz w:val="22"/>
          <w:lang w:eastAsia="en-US" w:bidi="en-US"/>
        </w:rPr>
      </w:pPr>
      <w:r>
        <w:rPr>
          <w:b/>
          <w:bCs/>
          <w:sz w:val="22"/>
          <w:lang w:eastAsia="en-US" w:bidi="en-US"/>
        </w:rPr>
        <w:t>Waluty oferty</w:t>
      </w:r>
    </w:p>
    <w:p w:rsidR="0033103C" w:rsidRDefault="00CF5BEB">
      <w:pPr>
        <w:jc w:val="both"/>
        <w:rPr>
          <w:sz w:val="22"/>
          <w:lang w:eastAsia="en-US" w:bidi="en-US"/>
        </w:rPr>
      </w:pPr>
      <w:r>
        <w:rPr>
          <w:sz w:val="22"/>
          <w:lang w:eastAsia="en-US" w:bidi="en-US"/>
        </w:rPr>
        <w:t xml:space="preserve">Cena zostanie podana przez Wykonawcę w całości w walucie polskiej. </w:t>
      </w:r>
    </w:p>
    <w:p w:rsidR="0033103C" w:rsidRDefault="0033103C">
      <w:pPr>
        <w:jc w:val="both"/>
        <w:rPr>
          <w:b/>
          <w:u w:val="single"/>
          <w:lang w:eastAsia="en-US" w:bidi="en-US"/>
        </w:rPr>
      </w:pPr>
    </w:p>
    <w:p w:rsidR="00D847B7" w:rsidRDefault="00D847B7">
      <w:pPr>
        <w:jc w:val="both"/>
        <w:rPr>
          <w:b/>
          <w:u w:val="single"/>
          <w:lang w:eastAsia="en-US" w:bidi="en-US"/>
        </w:rPr>
      </w:pPr>
    </w:p>
    <w:p w:rsidR="0033103C" w:rsidRDefault="00CF5BEB">
      <w:pPr>
        <w:jc w:val="both"/>
        <w:rPr>
          <w:b/>
          <w:u w:val="single"/>
          <w:lang w:eastAsia="en-US" w:bidi="en-US"/>
        </w:rPr>
      </w:pPr>
      <w:r>
        <w:rPr>
          <w:b/>
          <w:u w:val="single"/>
          <w:lang w:eastAsia="en-US" w:bidi="en-US"/>
        </w:rPr>
        <w:t>XI. Wymagania dotyczące wadium oraz zabezpieczenia należytego wykonania umowy</w:t>
      </w:r>
    </w:p>
    <w:p w:rsidR="0033103C" w:rsidRDefault="0033103C">
      <w:pPr>
        <w:rPr>
          <w:rFonts w:eastAsia="Arial" w:cs="Arial Unicode MS"/>
          <w:b/>
          <w:lang w:eastAsia="en-US" w:bidi="en-US"/>
        </w:rPr>
      </w:pPr>
    </w:p>
    <w:p w:rsidR="0033103C" w:rsidRDefault="00CF5BEB">
      <w:pPr>
        <w:rPr>
          <w:sz w:val="22"/>
          <w:lang w:eastAsia="en-US" w:bidi="en-US"/>
        </w:rPr>
      </w:pPr>
      <w:r>
        <w:rPr>
          <w:rFonts w:eastAsia="Arial" w:cs="Arial Unicode MS"/>
          <w:b/>
          <w:sz w:val="22"/>
          <w:lang w:eastAsia="en-US" w:bidi="en-US"/>
        </w:rPr>
        <w:t xml:space="preserve">1. Zamawiający nie wymaga wniesienia wadium. </w:t>
      </w:r>
      <w:r>
        <w:rPr>
          <w:sz w:val="22"/>
          <w:lang w:eastAsia="en-US" w:bidi="en-US"/>
        </w:rPr>
        <w:br/>
        <w:t xml:space="preserve">                             </w:t>
      </w:r>
    </w:p>
    <w:p w:rsidR="0033103C" w:rsidRDefault="00CF5BEB">
      <w:pPr>
        <w:pStyle w:val="Tekstpodstawowy210"/>
        <w:rPr>
          <w:lang w:eastAsia="en-US" w:bidi="en-US"/>
        </w:rPr>
      </w:pPr>
      <w:r>
        <w:rPr>
          <w:lang w:eastAsia="en-US" w:bidi="en-US"/>
        </w:rPr>
        <w:t>2. Zamawiający nie wymaga wniesienia zabezpieczenia należytego wykonania umowy.</w:t>
      </w:r>
    </w:p>
    <w:p w:rsidR="0033103C" w:rsidRDefault="0033103C">
      <w:pPr>
        <w:jc w:val="both"/>
        <w:rPr>
          <w:sz w:val="22"/>
          <w:lang w:eastAsia="en-US" w:bidi="en-US"/>
        </w:rPr>
      </w:pPr>
    </w:p>
    <w:p w:rsidR="00D847B7" w:rsidRDefault="00D847B7">
      <w:pPr>
        <w:pStyle w:val="Tekstpodstawowywcity"/>
        <w:rPr>
          <w:lang w:eastAsia="en-US" w:bidi="en-US"/>
        </w:rPr>
      </w:pPr>
    </w:p>
    <w:p w:rsidR="0033103C" w:rsidRDefault="00CF5BEB">
      <w:pPr>
        <w:pStyle w:val="Tekstpodstawowywcity"/>
        <w:rPr>
          <w:lang w:eastAsia="en-US" w:bidi="en-US"/>
        </w:rPr>
      </w:pPr>
      <w:r>
        <w:rPr>
          <w:lang w:eastAsia="en-US" w:bidi="en-US"/>
        </w:rPr>
        <w:t xml:space="preserve">XII. Opis kryteriów, którymi Zamawiający będzie się kierował przy wyborze oferty , wraz </w:t>
      </w:r>
      <w:r>
        <w:rPr>
          <w:lang w:eastAsia="en-US" w:bidi="en-US"/>
        </w:rPr>
        <w:br/>
        <w:t>z podaniem znaczenia tych kryteriów i sposobu oceny ofert</w:t>
      </w:r>
    </w:p>
    <w:p w:rsidR="0033103C" w:rsidRDefault="0033103C">
      <w:pPr>
        <w:jc w:val="both"/>
        <w:rPr>
          <w:b/>
          <w:bCs/>
          <w:sz w:val="22"/>
          <w:u w:val="single"/>
          <w:lang w:eastAsia="en-US" w:bidi="en-US"/>
        </w:rPr>
      </w:pPr>
    </w:p>
    <w:p w:rsidR="0033103C" w:rsidRDefault="00CF5BEB">
      <w:pPr>
        <w:jc w:val="both"/>
        <w:rPr>
          <w:b/>
          <w:bCs/>
          <w:sz w:val="22"/>
          <w:lang w:eastAsia="en-US" w:bidi="en-US"/>
        </w:rPr>
      </w:pPr>
      <w:r>
        <w:rPr>
          <w:b/>
          <w:bCs/>
          <w:sz w:val="22"/>
          <w:lang w:eastAsia="en-US" w:bidi="en-US"/>
        </w:rPr>
        <w:t>Zamawiający będzie się kierował następującymi kryteriami:</w:t>
      </w:r>
    </w:p>
    <w:p w:rsidR="0033103C" w:rsidRDefault="0033103C">
      <w:pPr>
        <w:jc w:val="both"/>
        <w:rPr>
          <w:lang w:eastAsia="en-US" w:bidi="en-US"/>
        </w:rPr>
      </w:pPr>
    </w:p>
    <w:p w:rsidR="0033103C" w:rsidRDefault="00CF5BEB">
      <w:pPr>
        <w:pStyle w:val="Nagwek2"/>
        <w:tabs>
          <w:tab w:val="clear" w:pos="0"/>
        </w:tabs>
        <w:rPr>
          <w:bCs/>
          <w:lang w:eastAsia="en-US" w:bidi="en-US"/>
        </w:rPr>
      </w:pPr>
      <w:r>
        <w:rPr>
          <w:bCs/>
          <w:lang w:eastAsia="en-US" w:bidi="en-US"/>
        </w:rPr>
        <w:t>Cena   -   100 %</w:t>
      </w:r>
    </w:p>
    <w:p w:rsidR="0033103C" w:rsidRDefault="0033103C">
      <w:pPr>
        <w:pStyle w:val="Tekstpodstawowy21"/>
        <w:rPr>
          <w:lang w:eastAsia="en-US" w:bidi="en-US"/>
        </w:rPr>
      </w:pPr>
    </w:p>
    <w:p w:rsidR="0033103C" w:rsidRDefault="00CF5BEB">
      <w:pPr>
        <w:rPr>
          <w:sz w:val="22"/>
          <w:lang w:eastAsia="en-US" w:bidi="en-US"/>
        </w:rPr>
      </w:pPr>
      <w:r>
        <w:rPr>
          <w:sz w:val="22"/>
          <w:lang w:eastAsia="en-US" w:bidi="en-US"/>
        </w:rPr>
        <w:t>Punkty za koszt wykonania oblicza się przyjmując za podstawę najniższą cenę ofertową, przyznając jej maksymalną ilość punktów, tj. 100 pkt.</w:t>
      </w:r>
    </w:p>
    <w:p w:rsidR="0033103C" w:rsidRDefault="00CF5BEB">
      <w:pPr>
        <w:jc w:val="both"/>
        <w:rPr>
          <w:sz w:val="22"/>
          <w:lang w:eastAsia="en-US" w:bidi="en-US"/>
        </w:rPr>
      </w:pPr>
      <w:r>
        <w:rPr>
          <w:sz w:val="22"/>
          <w:lang w:eastAsia="en-US" w:bidi="en-US"/>
        </w:rPr>
        <w:t>Punkty dla pozostałych ofert oblicza się według wzoru:</w:t>
      </w:r>
    </w:p>
    <w:p w:rsidR="0033103C" w:rsidRDefault="00CF5BEB">
      <w:pPr>
        <w:jc w:val="both"/>
        <w:rPr>
          <w:sz w:val="22"/>
          <w:lang w:eastAsia="en-US" w:bidi="en-US"/>
        </w:rPr>
      </w:pPr>
      <w:r>
        <w:rPr>
          <w:sz w:val="16"/>
          <w:lang w:eastAsia="en-US" w:bidi="en-US"/>
        </w:rPr>
        <w:tab/>
      </w:r>
      <w:r>
        <w:rPr>
          <w:sz w:val="22"/>
          <w:lang w:eastAsia="en-US" w:bidi="en-US"/>
        </w:rPr>
        <w:t>cena najniższa</w:t>
      </w:r>
    </w:p>
    <w:p w:rsidR="0033103C" w:rsidRDefault="00CF5BEB">
      <w:pPr>
        <w:jc w:val="both"/>
        <w:rPr>
          <w:sz w:val="22"/>
          <w:lang w:eastAsia="en-US" w:bidi="en-US"/>
        </w:rPr>
      </w:pPr>
      <w:r>
        <w:rPr>
          <w:sz w:val="22"/>
          <w:lang w:eastAsia="en-US" w:bidi="en-US"/>
        </w:rPr>
        <w:tab/>
        <w:t>----------------------   x  100 pkt   =   ilość punktów dla danej oferty</w:t>
      </w:r>
    </w:p>
    <w:p w:rsidR="0033103C" w:rsidRDefault="00CF5BEB">
      <w:pPr>
        <w:pStyle w:val="Indeks1"/>
        <w:rPr>
          <w:lang w:eastAsia="en-US" w:bidi="en-US"/>
        </w:rPr>
      </w:pPr>
      <w:r>
        <w:rPr>
          <w:lang w:eastAsia="en-US" w:bidi="en-US"/>
        </w:rPr>
        <w:tab/>
        <w:t>cena danej oferty</w:t>
      </w:r>
    </w:p>
    <w:p w:rsidR="0033103C" w:rsidRDefault="00CF5BEB">
      <w:pPr>
        <w:jc w:val="both"/>
        <w:rPr>
          <w:sz w:val="22"/>
          <w:lang w:eastAsia="en-US" w:bidi="en-US"/>
        </w:rPr>
      </w:pPr>
      <w:r>
        <w:rPr>
          <w:sz w:val="22"/>
          <w:lang w:eastAsia="en-US" w:bidi="en-US"/>
        </w:rPr>
        <w:t>Przetarg wygrywa oferta, która uzyskała największą ilość punktów.</w:t>
      </w:r>
    </w:p>
    <w:p w:rsidR="0033103C" w:rsidRDefault="0033103C">
      <w:pPr>
        <w:jc w:val="both"/>
        <w:rPr>
          <w:b/>
          <w:sz w:val="22"/>
          <w:lang w:eastAsia="en-US" w:bidi="en-US"/>
        </w:rPr>
      </w:pPr>
    </w:p>
    <w:p w:rsidR="0033103C" w:rsidRDefault="00CF5BEB">
      <w:pPr>
        <w:jc w:val="both"/>
        <w:rPr>
          <w:b/>
          <w:sz w:val="22"/>
          <w:lang w:eastAsia="en-US" w:bidi="en-US"/>
        </w:rPr>
      </w:pPr>
      <w:r>
        <w:rPr>
          <w:b/>
          <w:sz w:val="22"/>
          <w:lang w:eastAsia="en-US" w:bidi="en-US"/>
        </w:rPr>
        <w:t>Sprawdzenie ofert i określenie ich zgodności z wymaganiami</w:t>
      </w:r>
    </w:p>
    <w:p w:rsidR="0033103C" w:rsidRDefault="00CF5BEB">
      <w:pPr>
        <w:jc w:val="both"/>
        <w:rPr>
          <w:sz w:val="22"/>
          <w:lang w:eastAsia="en-US" w:bidi="en-US"/>
        </w:rPr>
      </w:pPr>
      <w:r>
        <w:rPr>
          <w:sz w:val="22"/>
          <w:lang w:eastAsia="en-US" w:bidi="en-US"/>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33103C" w:rsidRDefault="00CF5BEB">
      <w:pPr>
        <w:tabs>
          <w:tab w:val="left" w:pos="709"/>
        </w:tabs>
        <w:jc w:val="both"/>
        <w:rPr>
          <w:sz w:val="22"/>
          <w:lang w:eastAsia="en-US" w:bidi="en-US"/>
        </w:rPr>
      </w:pPr>
      <w:r>
        <w:rPr>
          <w:sz w:val="22"/>
          <w:lang w:eastAsia="en-US" w:bidi="en-US"/>
        </w:rPr>
        <w:t>Ocena zgodności oferty przeprowadzona zostanie wyłącznie na podstawie analizy dokumentów lub oświadczeń jakie Wykonawca zawarł w swej ofercie z zastrzeżeniem treści  art.26 ust. 3.</w:t>
      </w:r>
    </w:p>
    <w:p w:rsidR="0033103C" w:rsidRDefault="00CF5BEB">
      <w:pPr>
        <w:jc w:val="both"/>
        <w:rPr>
          <w:sz w:val="22"/>
          <w:lang w:eastAsia="en-US" w:bidi="en-US"/>
        </w:rPr>
      </w:pPr>
      <w:r>
        <w:rPr>
          <w:sz w:val="22"/>
          <w:lang w:eastAsia="en-US" w:bidi="en-US"/>
        </w:rPr>
        <w:t>Ofertę Wykonawcy, który zostanie wykluczony z postępowania na podstawie art. 24. ust.1 i 2 Pzp uznaje się za odrzuconą.</w:t>
      </w:r>
    </w:p>
    <w:p w:rsidR="0033103C" w:rsidRDefault="00CF5BEB">
      <w:pPr>
        <w:spacing w:line="260" w:lineRule="atLeast"/>
        <w:jc w:val="both"/>
        <w:rPr>
          <w:sz w:val="22"/>
          <w:lang w:eastAsia="en-US" w:bidi="en-US"/>
        </w:rPr>
      </w:pPr>
      <w:r>
        <w:rPr>
          <w:sz w:val="22"/>
          <w:lang w:eastAsia="en-US" w:bidi="en-US"/>
        </w:rPr>
        <w:t>Zamawiający odrzuci ofertę, w przypadkach określonych w art.89 ustawy.</w:t>
      </w:r>
    </w:p>
    <w:p w:rsidR="0033103C" w:rsidRDefault="0033103C">
      <w:pPr>
        <w:pStyle w:val="tekst"/>
        <w:suppressLineNumbers w:val="0"/>
        <w:spacing w:before="0" w:after="0"/>
        <w:rPr>
          <w:b/>
          <w:sz w:val="22"/>
          <w:szCs w:val="20"/>
          <w:lang w:eastAsia="en-US" w:bidi="en-US"/>
        </w:rPr>
      </w:pPr>
    </w:p>
    <w:p w:rsidR="00F10E98" w:rsidRDefault="00F10E98">
      <w:pPr>
        <w:pStyle w:val="tekst"/>
        <w:suppressLineNumbers w:val="0"/>
        <w:spacing w:before="0" w:after="0"/>
        <w:rPr>
          <w:b/>
          <w:sz w:val="22"/>
          <w:szCs w:val="20"/>
          <w:lang w:eastAsia="en-US" w:bidi="en-US"/>
        </w:rPr>
      </w:pPr>
    </w:p>
    <w:p w:rsidR="00F10E98" w:rsidRDefault="00F10E98">
      <w:pPr>
        <w:pStyle w:val="tekst"/>
        <w:suppressLineNumbers w:val="0"/>
        <w:spacing w:before="0" w:after="0"/>
        <w:rPr>
          <w:b/>
          <w:sz w:val="22"/>
          <w:szCs w:val="20"/>
          <w:lang w:eastAsia="en-US" w:bidi="en-US"/>
        </w:rPr>
      </w:pPr>
    </w:p>
    <w:p w:rsidR="0033103C" w:rsidRDefault="00CF5BEB">
      <w:pPr>
        <w:pStyle w:val="tekst"/>
        <w:suppressLineNumbers w:val="0"/>
        <w:spacing w:before="0" w:after="0"/>
        <w:rPr>
          <w:b/>
          <w:sz w:val="22"/>
          <w:szCs w:val="20"/>
          <w:lang w:eastAsia="en-US" w:bidi="en-US"/>
        </w:rPr>
      </w:pPr>
      <w:r>
        <w:rPr>
          <w:b/>
          <w:sz w:val="22"/>
          <w:szCs w:val="20"/>
          <w:lang w:eastAsia="en-US" w:bidi="en-US"/>
        </w:rPr>
        <w:lastRenderedPageBreak/>
        <w:t>Kryteria oceny ofert</w:t>
      </w:r>
    </w:p>
    <w:p w:rsidR="0033103C" w:rsidRDefault="00CF5BEB">
      <w:pPr>
        <w:pStyle w:val="tekst"/>
        <w:suppressLineNumbers w:val="0"/>
        <w:spacing w:before="0" w:after="0"/>
        <w:rPr>
          <w:bCs/>
          <w:sz w:val="22"/>
          <w:szCs w:val="20"/>
          <w:lang w:eastAsia="en-US" w:bidi="en-US"/>
        </w:rPr>
      </w:pPr>
      <w:r>
        <w:rPr>
          <w:bCs/>
          <w:sz w:val="22"/>
          <w:szCs w:val="20"/>
          <w:lang w:eastAsia="en-US" w:bidi="en-US"/>
        </w:rPr>
        <w:t>Zamawiający oceni i porówna jedynie te oferty, które odpowiadają wymaganiom opisanym w niniejszej SIWZ. Ocenie ofert poddane będą oferty złożone przez Wykonawców nie wykluczonych z postępowania oraz nie odrzucone przez Zamawiającego.</w:t>
      </w:r>
    </w:p>
    <w:p w:rsidR="0033103C" w:rsidRDefault="00CF5BEB">
      <w:pPr>
        <w:jc w:val="both"/>
        <w:rPr>
          <w:bCs/>
          <w:sz w:val="22"/>
          <w:lang w:eastAsia="en-US" w:bidi="en-US"/>
        </w:rPr>
      </w:pPr>
      <w:r>
        <w:rPr>
          <w:bCs/>
          <w:sz w:val="22"/>
          <w:lang w:eastAsia="en-US" w:bidi="en-US"/>
        </w:rPr>
        <w:t>Wybór najkorzystniejszej oferty dokonany zostanie na podstawie kryteriów wyboru określonych w ogłoszeniu o przetargu.</w:t>
      </w:r>
    </w:p>
    <w:p w:rsidR="0033103C" w:rsidRDefault="0033103C">
      <w:pPr>
        <w:jc w:val="both"/>
        <w:rPr>
          <w:bCs/>
          <w:sz w:val="22"/>
          <w:lang w:eastAsia="en-US" w:bidi="en-US"/>
        </w:rPr>
      </w:pPr>
    </w:p>
    <w:p w:rsidR="0033103C" w:rsidRDefault="00CF5BEB">
      <w:pPr>
        <w:jc w:val="both"/>
        <w:rPr>
          <w:b/>
          <w:bCs/>
          <w:sz w:val="22"/>
          <w:lang w:eastAsia="en-US" w:bidi="en-US"/>
        </w:rPr>
      </w:pPr>
      <w:r>
        <w:rPr>
          <w:b/>
          <w:bCs/>
          <w:sz w:val="22"/>
          <w:lang w:eastAsia="en-US" w:bidi="en-US"/>
        </w:rPr>
        <w:t>Wyjaśnienie ofert i kontakt z Zamawiającym</w:t>
      </w:r>
    </w:p>
    <w:p w:rsidR="0033103C" w:rsidRDefault="00CF5BEB">
      <w:pPr>
        <w:tabs>
          <w:tab w:val="left" w:pos="709"/>
        </w:tabs>
        <w:jc w:val="both"/>
        <w:rPr>
          <w:sz w:val="22"/>
          <w:lang w:eastAsia="en-US" w:bidi="en-US"/>
        </w:rPr>
      </w:pPr>
      <w:r>
        <w:rPr>
          <w:sz w:val="22"/>
          <w:lang w:eastAsia="en-US" w:bidi="en-US"/>
        </w:rPr>
        <w:t>Przy sprawdzaniu, ocenie i porównaniu ofert Zamawiający może żądać od Wykonawców wyjaśnień, dotyczących treści złożonych ofert.</w:t>
      </w:r>
    </w:p>
    <w:p w:rsidR="0033103C" w:rsidRDefault="00CF5BEB">
      <w:pPr>
        <w:tabs>
          <w:tab w:val="left" w:pos="709"/>
        </w:tabs>
        <w:jc w:val="both"/>
        <w:rPr>
          <w:sz w:val="22"/>
          <w:lang w:eastAsia="en-US" w:bidi="en-US"/>
        </w:rPr>
      </w:pPr>
      <w:r>
        <w:rPr>
          <w:sz w:val="22"/>
          <w:lang w:eastAsia="en-US" w:bidi="en-US"/>
        </w:rPr>
        <w:t xml:space="preserve">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 powodujących istotnych zmian </w:t>
      </w:r>
      <w:r>
        <w:rPr>
          <w:sz w:val="22"/>
          <w:lang w:eastAsia="en-US" w:bidi="en-US"/>
        </w:rPr>
        <w:br/>
        <w:t xml:space="preserve">w treści oferty. </w:t>
      </w:r>
    </w:p>
    <w:p w:rsidR="0033103C" w:rsidRDefault="00CF5BEB">
      <w:pPr>
        <w:jc w:val="both"/>
        <w:rPr>
          <w:sz w:val="22"/>
          <w:szCs w:val="22"/>
          <w:lang w:eastAsia="en-US" w:bidi="en-US"/>
        </w:rPr>
      </w:pPr>
      <w:r>
        <w:rPr>
          <w:sz w:val="22"/>
          <w:szCs w:val="22"/>
          <w:lang w:eastAsia="en-US" w:bidi="en-US"/>
        </w:rPr>
        <w:t>Zamawiający uzna, że cena określona za cały przedmiot zamówienia podana w formularzu ofertowym jest podana prawidłowo bez względu na sposób jej obliczenia.</w:t>
      </w:r>
    </w:p>
    <w:p w:rsidR="0033103C" w:rsidRDefault="0033103C">
      <w:pPr>
        <w:tabs>
          <w:tab w:val="left" w:pos="709"/>
        </w:tabs>
        <w:jc w:val="both"/>
        <w:rPr>
          <w:sz w:val="16"/>
          <w:lang w:eastAsia="en-US" w:bidi="en-US"/>
        </w:rPr>
      </w:pPr>
    </w:p>
    <w:p w:rsidR="0033103C" w:rsidRDefault="00CF5BEB">
      <w:pPr>
        <w:jc w:val="both"/>
        <w:rPr>
          <w:b/>
          <w:sz w:val="22"/>
          <w:lang w:eastAsia="en-US" w:bidi="en-US"/>
        </w:rPr>
      </w:pPr>
      <w:r>
        <w:rPr>
          <w:b/>
          <w:sz w:val="22"/>
          <w:lang w:eastAsia="en-US" w:bidi="en-US"/>
        </w:rPr>
        <w:t>Poprawianie omyłek rachunkowych</w:t>
      </w:r>
    </w:p>
    <w:p w:rsidR="0033103C" w:rsidRDefault="00CF5BEB">
      <w:pPr>
        <w:jc w:val="both"/>
        <w:rPr>
          <w:sz w:val="22"/>
          <w:lang w:eastAsia="en-US" w:bidi="en-US"/>
        </w:rPr>
      </w:pPr>
      <w:r>
        <w:rPr>
          <w:sz w:val="22"/>
          <w:lang w:eastAsia="en-US" w:bidi="en-US"/>
        </w:rPr>
        <w:t xml:space="preserve">Zamawiający poprawi w tekście oferty oczywiste omyłki pisarskie oraz omyłki rachunkowe </w:t>
      </w:r>
      <w:r>
        <w:rPr>
          <w:sz w:val="22"/>
          <w:lang w:eastAsia="en-US" w:bidi="en-US"/>
        </w:rPr>
        <w:br/>
        <w:t>i niezwłocznie zawiadomi o tym Wykonawców, których oferty zostały poprawione.</w:t>
      </w:r>
    </w:p>
    <w:p w:rsidR="0033103C" w:rsidRDefault="0033103C">
      <w:pPr>
        <w:ind w:left="-15" w:firstLine="30"/>
        <w:jc w:val="both"/>
        <w:rPr>
          <w:b/>
          <w:bCs/>
          <w:sz w:val="22"/>
          <w:u w:val="single"/>
          <w:lang w:eastAsia="en-US" w:bidi="en-US"/>
        </w:rPr>
      </w:pPr>
    </w:p>
    <w:p w:rsidR="0033103C" w:rsidRDefault="00CF5BEB">
      <w:pPr>
        <w:ind w:left="-15" w:firstLine="30"/>
        <w:jc w:val="both"/>
        <w:rPr>
          <w:b/>
          <w:bCs/>
          <w:sz w:val="22"/>
          <w:lang w:eastAsia="en-US" w:bidi="en-US"/>
        </w:rPr>
      </w:pPr>
      <w:r>
        <w:rPr>
          <w:b/>
          <w:bCs/>
          <w:sz w:val="22"/>
          <w:lang w:eastAsia="en-US" w:bidi="en-US"/>
        </w:rPr>
        <w:t>Unieważnienie postępowania</w:t>
      </w:r>
    </w:p>
    <w:p w:rsidR="0033103C" w:rsidRDefault="00CF5BEB">
      <w:pPr>
        <w:pStyle w:val="Tekstpodstawowy21"/>
        <w:rPr>
          <w:lang w:eastAsia="en-US" w:bidi="en-US"/>
        </w:rPr>
      </w:pPr>
      <w:r>
        <w:rPr>
          <w:lang w:eastAsia="en-US" w:bidi="en-US"/>
        </w:rPr>
        <w:t xml:space="preserve">Zamawiający unieważni postępowanie o udzielenie niniejszego zamówienia w sytuacjach określonych </w:t>
      </w:r>
      <w:r>
        <w:rPr>
          <w:lang w:eastAsia="en-US" w:bidi="en-US"/>
        </w:rPr>
        <w:br/>
        <w:t>w art. 93 ust.1 Pzp.</w:t>
      </w:r>
    </w:p>
    <w:p w:rsidR="00D847B7" w:rsidRDefault="00CF5BEB" w:rsidP="00D847B7">
      <w:pPr>
        <w:rPr>
          <w:b/>
          <w:bCs/>
          <w:u w:val="single"/>
          <w:lang w:eastAsia="en-US" w:bidi="en-US"/>
        </w:rPr>
      </w:pPr>
      <w:r>
        <w:rPr>
          <w:sz w:val="22"/>
          <w:lang w:eastAsia="en-US" w:bidi="en-US"/>
        </w:rPr>
        <w:t>O unieważnieniu postępowania Zamawiający powiadomi równocześnie wszystkich Wykonawców, którzy ubiegali się o udzielenie zamówienia, podając uzasadnienie faktyczne i prawne.</w:t>
      </w:r>
    </w:p>
    <w:p w:rsidR="00D847B7" w:rsidRDefault="00D847B7">
      <w:pPr>
        <w:ind w:left="567" w:hanging="567"/>
        <w:rPr>
          <w:b/>
          <w:bCs/>
          <w:u w:val="single"/>
          <w:lang w:eastAsia="en-US" w:bidi="en-US"/>
        </w:rPr>
      </w:pPr>
    </w:p>
    <w:p w:rsidR="0033103C" w:rsidRDefault="00CF5BEB">
      <w:pPr>
        <w:ind w:left="567" w:hanging="567"/>
        <w:rPr>
          <w:b/>
          <w:bCs/>
          <w:u w:val="single"/>
          <w:lang w:eastAsia="en-US" w:bidi="en-US"/>
        </w:rPr>
      </w:pPr>
      <w:r>
        <w:rPr>
          <w:b/>
          <w:bCs/>
          <w:u w:val="single"/>
          <w:lang w:eastAsia="en-US" w:bidi="en-US"/>
        </w:rPr>
        <w:t xml:space="preserve">XIII. Informacje o formalnościach , jakie powinny zostać dopełnione po wyborze ofert </w:t>
      </w:r>
      <w:r>
        <w:rPr>
          <w:b/>
          <w:bCs/>
          <w:u w:val="single"/>
          <w:lang w:eastAsia="en-US" w:bidi="en-US"/>
        </w:rPr>
        <w:br/>
        <w:t xml:space="preserve">w celu zawarcia umowy </w:t>
      </w:r>
    </w:p>
    <w:p w:rsidR="0033103C" w:rsidRDefault="0033103C">
      <w:pPr>
        <w:ind w:left="426" w:hanging="425"/>
        <w:jc w:val="both"/>
        <w:rPr>
          <w:b/>
          <w:bCs/>
          <w:u w:val="single"/>
          <w:lang w:eastAsia="en-US" w:bidi="en-US"/>
        </w:rPr>
      </w:pPr>
    </w:p>
    <w:p w:rsidR="0033103C" w:rsidRDefault="00CF5BEB">
      <w:pPr>
        <w:ind w:left="-15" w:firstLine="30"/>
        <w:jc w:val="both"/>
        <w:rPr>
          <w:sz w:val="22"/>
          <w:lang w:eastAsia="en-US" w:bidi="en-US"/>
        </w:rPr>
      </w:pPr>
      <w:r>
        <w:rPr>
          <w:sz w:val="22"/>
          <w:lang w:eastAsia="en-US" w:bidi="en-US"/>
        </w:rPr>
        <w:t xml:space="preserve">Zamawiający niezwłocznie po wyborze najkorzystniejszej oferty zawiadamia Wykonawców, którzy złożyli oferty o: </w:t>
      </w:r>
    </w:p>
    <w:p w:rsidR="0033103C" w:rsidRDefault="00CF5BEB">
      <w:pPr>
        <w:numPr>
          <w:ilvl w:val="0"/>
          <w:numId w:val="4"/>
        </w:numPr>
        <w:tabs>
          <w:tab w:val="left" w:pos="45"/>
          <w:tab w:val="left" w:pos="284"/>
          <w:tab w:val="left" w:pos="405"/>
        </w:tabs>
        <w:spacing w:line="260" w:lineRule="atLeast"/>
        <w:ind w:left="45"/>
        <w:jc w:val="both"/>
        <w:rPr>
          <w:sz w:val="22"/>
          <w:lang w:eastAsia="en-US" w:bidi="en-US"/>
        </w:rPr>
      </w:pPr>
      <w:r>
        <w:rPr>
          <w:sz w:val="22"/>
          <w:lang w:eastAsia="en-US" w:bidi="en-US"/>
        </w:rPr>
        <w:t>dokonanym wyborze, podając nazwę (firmę ) i adres Wykonawcy, którego ofertę wybrano oraz  uzasadnienie wyboru, a także nazwy i siedziby wykonawców, którzy złożyli oferty wraz ze streszczeniem oceny i porównania złożonych ofert zawierającym punktację przyznaną ofertom w każdym kryterium oceny ofert i łączną punktację,</w:t>
      </w:r>
    </w:p>
    <w:p w:rsidR="0033103C" w:rsidRDefault="00CF5BEB">
      <w:pPr>
        <w:numPr>
          <w:ilvl w:val="0"/>
          <w:numId w:val="4"/>
        </w:numPr>
        <w:tabs>
          <w:tab w:val="left" w:pos="45"/>
          <w:tab w:val="left" w:pos="284"/>
          <w:tab w:val="left" w:pos="340"/>
          <w:tab w:val="left" w:pos="420"/>
        </w:tabs>
        <w:spacing w:line="260" w:lineRule="atLeast"/>
        <w:ind w:left="45"/>
        <w:jc w:val="both"/>
        <w:rPr>
          <w:sz w:val="22"/>
          <w:lang w:eastAsia="en-US" w:bidi="en-US"/>
        </w:rPr>
      </w:pPr>
      <w:r>
        <w:rPr>
          <w:sz w:val="22"/>
          <w:lang w:eastAsia="en-US" w:bidi="en-US"/>
        </w:rPr>
        <w:t>Wykonawcach, których oferty zostały odrzucone, podając uzasadnienie faktyczne i prawne,</w:t>
      </w:r>
    </w:p>
    <w:p w:rsidR="0033103C" w:rsidRDefault="00CF5BEB">
      <w:pPr>
        <w:numPr>
          <w:ilvl w:val="0"/>
          <w:numId w:val="4"/>
        </w:numPr>
        <w:tabs>
          <w:tab w:val="left" w:pos="45"/>
          <w:tab w:val="left" w:pos="60"/>
          <w:tab w:val="left" w:pos="284"/>
          <w:tab w:val="left" w:pos="420"/>
        </w:tabs>
        <w:spacing w:line="260" w:lineRule="atLeast"/>
        <w:ind w:left="45"/>
        <w:jc w:val="both"/>
        <w:rPr>
          <w:sz w:val="22"/>
          <w:lang w:eastAsia="en-US" w:bidi="en-US"/>
        </w:rPr>
      </w:pPr>
      <w:r>
        <w:rPr>
          <w:sz w:val="22"/>
          <w:lang w:eastAsia="en-US" w:bidi="en-US"/>
        </w:rPr>
        <w:t>Wykonawcach, którzy zostali wykluczeni z postępowania, podając uzasadnienie faktyczne i prawne.</w:t>
      </w:r>
    </w:p>
    <w:p w:rsidR="0033103C" w:rsidRDefault="00CF5BEB">
      <w:pPr>
        <w:spacing w:line="260" w:lineRule="atLeast"/>
        <w:jc w:val="both"/>
        <w:rPr>
          <w:sz w:val="22"/>
          <w:lang w:eastAsia="en-US" w:bidi="en-US"/>
        </w:rPr>
      </w:pPr>
      <w:r>
        <w:rPr>
          <w:sz w:val="22"/>
          <w:lang w:eastAsia="en-US" w:bidi="en-US"/>
        </w:rPr>
        <w:t>Niezwłocznie po wyborze najkorzystniejszej oferty Zamawiający zamieszcza informacje, o których mowa w pkt 1) na stronie internetowej oraz w miejscu publicznym swojej siedziby.</w:t>
      </w:r>
    </w:p>
    <w:p w:rsidR="0033103C" w:rsidRDefault="00CF5BEB">
      <w:pPr>
        <w:jc w:val="both"/>
        <w:rPr>
          <w:sz w:val="22"/>
          <w:lang w:eastAsia="en-US" w:bidi="en-US"/>
        </w:rPr>
      </w:pPr>
      <w:r>
        <w:rPr>
          <w:sz w:val="22"/>
          <w:lang w:eastAsia="en-US" w:bidi="en-US"/>
        </w:rPr>
        <w:t xml:space="preserve">Umowa będzie podpisana przez Zamawiającego i wybranego Wykonawcę nie wcześniej niż po upływie 7 dni po zawiadomieniu o wyborze Wykonawcy, z wyłączeniem sytuacji, gdy zostanie wniesiony protest przez któregokolwiek z pozostałych uczestników postępowania. Zamawiający może zawrzeć umowę w sprawie zamówienia publicznego przed upływem tego terminu, jeżeli </w:t>
      </w:r>
      <w:r>
        <w:rPr>
          <w:sz w:val="22"/>
          <w:lang w:eastAsia="en-US" w:bidi="en-US"/>
        </w:rPr>
        <w:br/>
        <w:t>w postępowaniu o udzielenie zamówienie zamówienia została złożona tylko jedna oferta.</w:t>
      </w:r>
    </w:p>
    <w:p w:rsidR="0033103C" w:rsidRDefault="0033103C">
      <w:pPr>
        <w:jc w:val="both"/>
        <w:rPr>
          <w:b/>
          <w:bCs/>
          <w:sz w:val="22"/>
          <w:u w:val="single"/>
          <w:lang w:eastAsia="en-US" w:bidi="en-US"/>
        </w:rPr>
      </w:pPr>
    </w:p>
    <w:p w:rsidR="00D847B7" w:rsidRDefault="00D847B7">
      <w:pPr>
        <w:jc w:val="both"/>
        <w:rPr>
          <w:b/>
          <w:bCs/>
          <w:u w:val="single"/>
          <w:lang w:eastAsia="en-US" w:bidi="en-US"/>
        </w:rPr>
      </w:pPr>
    </w:p>
    <w:p w:rsidR="00F10E98" w:rsidRDefault="00F10E98">
      <w:pPr>
        <w:jc w:val="both"/>
        <w:rPr>
          <w:b/>
          <w:bCs/>
          <w:u w:val="single"/>
          <w:lang w:eastAsia="en-US" w:bidi="en-US"/>
        </w:rPr>
      </w:pPr>
    </w:p>
    <w:p w:rsidR="00F10E98" w:rsidRDefault="00F10E98">
      <w:pPr>
        <w:jc w:val="both"/>
        <w:rPr>
          <w:b/>
          <w:bCs/>
          <w:u w:val="single"/>
          <w:lang w:eastAsia="en-US" w:bidi="en-US"/>
        </w:rPr>
      </w:pPr>
    </w:p>
    <w:p w:rsidR="00F10E98" w:rsidRDefault="00F10E98">
      <w:pPr>
        <w:jc w:val="both"/>
        <w:rPr>
          <w:b/>
          <w:bCs/>
          <w:u w:val="single"/>
          <w:lang w:eastAsia="en-US" w:bidi="en-US"/>
        </w:rPr>
      </w:pPr>
    </w:p>
    <w:p w:rsidR="0033103C" w:rsidRPr="00B87F4A" w:rsidRDefault="00CF5BEB">
      <w:pPr>
        <w:jc w:val="both"/>
        <w:rPr>
          <w:b/>
          <w:bCs/>
          <w:u w:val="single"/>
          <w:lang w:eastAsia="en-US" w:bidi="en-US"/>
        </w:rPr>
      </w:pPr>
      <w:r w:rsidRPr="00B87F4A">
        <w:rPr>
          <w:b/>
          <w:bCs/>
          <w:u w:val="single"/>
          <w:lang w:eastAsia="en-US" w:bidi="en-US"/>
        </w:rPr>
        <w:lastRenderedPageBreak/>
        <w:t>XIV. Istotne dla Zamawiającego postanowienia, które zostaną wprowadzone do treści zawieranej umowy.</w:t>
      </w:r>
    </w:p>
    <w:p w:rsidR="0033103C" w:rsidRPr="00BA19F7" w:rsidRDefault="0033103C">
      <w:pPr>
        <w:jc w:val="both"/>
        <w:rPr>
          <w:lang w:eastAsia="en-US" w:bidi="en-US"/>
        </w:rPr>
      </w:pPr>
    </w:p>
    <w:p w:rsidR="0033103C" w:rsidRPr="00BA19F7" w:rsidRDefault="00CF5BEB">
      <w:pPr>
        <w:pStyle w:val="tekst"/>
        <w:suppressLineNumbers w:val="0"/>
        <w:spacing w:before="0" w:after="0"/>
        <w:rPr>
          <w:color w:val="auto"/>
          <w:sz w:val="22"/>
          <w:lang w:eastAsia="en-US" w:bidi="en-US"/>
        </w:rPr>
      </w:pPr>
      <w:r w:rsidRPr="00BA19F7">
        <w:rPr>
          <w:color w:val="auto"/>
          <w:sz w:val="22"/>
          <w:lang w:eastAsia="en-US" w:bidi="en-US"/>
        </w:rPr>
        <w:t>Zamawiający przewiduje możliwość zmiany umowy polegającej na:</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podwykonawców robót,</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zakresu robót, które realizowane będą przez podwykonawców,</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zmniejszeniu zakresu robót,</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terminu robót wynikającego z niekorzystnych warunków atmosferycznych,</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technologii robót, nie powodującej zwiększenia wielkości zakresu finansowego zamówienia.</w:t>
      </w:r>
    </w:p>
    <w:p w:rsidR="00C31337" w:rsidRDefault="00C31337">
      <w:pPr>
        <w:jc w:val="both"/>
        <w:rPr>
          <w:sz w:val="22"/>
          <w:lang w:eastAsia="en-US" w:bidi="en-US"/>
        </w:rPr>
      </w:pPr>
    </w:p>
    <w:p w:rsidR="0033103C" w:rsidRPr="00BA19F7" w:rsidRDefault="00CF5BEB">
      <w:pPr>
        <w:jc w:val="both"/>
        <w:rPr>
          <w:sz w:val="22"/>
          <w:lang w:eastAsia="en-US" w:bidi="en-US"/>
        </w:rPr>
      </w:pPr>
      <w:r w:rsidRPr="00BA19F7">
        <w:rPr>
          <w:sz w:val="22"/>
          <w:lang w:eastAsia="en-US" w:bidi="en-US"/>
        </w:rPr>
        <w:t>Wprowadzenie powyższych zmian jest możliwe po spełnieniu następujących warunków:</w:t>
      </w:r>
    </w:p>
    <w:p w:rsidR="0033103C" w:rsidRPr="00BA19F7" w:rsidRDefault="00CF5BEB">
      <w:pPr>
        <w:numPr>
          <w:ilvl w:val="0"/>
          <w:numId w:val="7"/>
        </w:numPr>
        <w:tabs>
          <w:tab w:val="clear" w:pos="0"/>
          <w:tab w:val="left" w:pos="-15"/>
          <w:tab w:val="left" w:pos="345"/>
        </w:tabs>
        <w:ind w:left="-15"/>
        <w:jc w:val="both"/>
        <w:rPr>
          <w:sz w:val="22"/>
          <w:lang w:eastAsia="en-US" w:bidi="en-US"/>
        </w:rPr>
      </w:pPr>
      <w:r w:rsidRPr="00BA19F7">
        <w:rPr>
          <w:sz w:val="22"/>
          <w:lang w:eastAsia="en-US" w:bidi="en-US"/>
        </w:rPr>
        <w:t>zgodnego oświadczenia stron umowy,</w:t>
      </w:r>
    </w:p>
    <w:p w:rsidR="0033103C" w:rsidRPr="00BA19F7" w:rsidRDefault="00CF5BEB">
      <w:pPr>
        <w:numPr>
          <w:ilvl w:val="0"/>
          <w:numId w:val="7"/>
        </w:numPr>
        <w:tabs>
          <w:tab w:val="clear" w:pos="0"/>
          <w:tab w:val="left" w:pos="-15"/>
          <w:tab w:val="left" w:pos="345"/>
        </w:tabs>
        <w:ind w:left="-15"/>
        <w:jc w:val="both"/>
        <w:rPr>
          <w:sz w:val="22"/>
          <w:lang w:eastAsia="en-US" w:bidi="en-US"/>
        </w:rPr>
      </w:pPr>
      <w:r w:rsidRPr="00BA19F7">
        <w:rPr>
          <w:sz w:val="22"/>
          <w:lang w:eastAsia="en-US" w:bidi="en-US"/>
        </w:rPr>
        <w:t>zachowania formy pisemnej,</w:t>
      </w:r>
    </w:p>
    <w:p w:rsidR="00C31337" w:rsidRDefault="00C31337">
      <w:pPr>
        <w:jc w:val="both"/>
        <w:rPr>
          <w:sz w:val="22"/>
          <w:lang w:eastAsia="en-US" w:bidi="en-US"/>
        </w:rPr>
      </w:pPr>
    </w:p>
    <w:p w:rsidR="0033103C" w:rsidRDefault="00CF5BEB">
      <w:pPr>
        <w:jc w:val="both"/>
        <w:rPr>
          <w:sz w:val="22"/>
          <w:lang w:eastAsia="en-US" w:bidi="en-US"/>
        </w:rPr>
      </w:pPr>
      <w:r w:rsidRPr="00BA19F7">
        <w:rPr>
          <w:sz w:val="22"/>
          <w:lang w:eastAsia="en-US" w:bidi="en-US"/>
        </w:rPr>
        <w:t>Wzór umowy o</w:t>
      </w:r>
      <w:r>
        <w:rPr>
          <w:sz w:val="22"/>
          <w:lang w:eastAsia="en-US" w:bidi="en-US"/>
        </w:rPr>
        <w:t xml:space="preserve"> udzielenie zamówienia stanowi załącznik </w:t>
      </w:r>
      <w:r w:rsidR="009948B0" w:rsidRPr="009948B0">
        <w:rPr>
          <w:b/>
          <w:sz w:val="22"/>
          <w:lang w:eastAsia="en-US" w:bidi="en-US"/>
        </w:rPr>
        <w:t xml:space="preserve">nr </w:t>
      </w:r>
      <w:r w:rsidR="005B329B">
        <w:rPr>
          <w:b/>
          <w:sz w:val="22"/>
          <w:lang w:eastAsia="en-US" w:bidi="en-US"/>
        </w:rPr>
        <w:t>5</w:t>
      </w:r>
      <w:r>
        <w:rPr>
          <w:sz w:val="22"/>
          <w:lang w:eastAsia="en-US" w:bidi="en-US"/>
        </w:rPr>
        <w:t xml:space="preserve"> do Specyfikacji Istotnych Warunków Zamówienia</w:t>
      </w:r>
      <w:r w:rsidR="00A65BD1">
        <w:rPr>
          <w:sz w:val="22"/>
          <w:lang w:eastAsia="en-US" w:bidi="en-US"/>
        </w:rPr>
        <w:t>.</w:t>
      </w:r>
    </w:p>
    <w:p w:rsidR="00C31337" w:rsidRDefault="00C31337">
      <w:pPr>
        <w:ind w:left="709" w:hanging="709"/>
        <w:jc w:val="both"/>
        <w:rPr>
          <w:b/>
          <w:u w:val="single"/>
          <w:lang w:eastAsia="en-US" w:bidi="en-US"/>
        </w:rPr>
      </w:pPr>
    </w:p>
    <w:p w:rsidR="00D847B7" w:rsidRDefault="00D847B7">
      <w:pPr>
        <w:ind w:left="709" w:hanging="709"/>
        <w:jc w:val="both"/>
        <w:rPr>
          <w:b/>
          <w:u w:val="single"/>
          <w:lang w:eastAsia="en-US" w:bidi="en-US"/>
        </w:rPr>
      </w:pPr>
    </w:p>
    <w:p w:rsidR="0033103C" w:rsidRDefault="00CF5BEB">
      <w:pPr>
        <w:ind w:left="709" w:hanging="709"/>
        <w:jc w:val="both"/>
        <w:rPr>
          <w:b/>
          <w:u w:val="single"/>
          <w:lang w:eastAsia="en-US" w:bidi="en-US"/>
        </w:rPr>
      </w:pPr>
      <w:r>
        <w:rPr>
          <w:b/>
          <w:u w:val="single"/>
          <w:lang w:eastAsia="en-US" w:bidi="en-US"/>
        </w:rPr>
        <w:t>XV. Pouczenie o środkach ochrony prawnej.</w:t>
      </w:r>
    </w:p>
    <w:p w:rsidR="0033103C" w:rsidRDefault="0033103C">
      <w:pPr>
        <w:jc w:val="both"/>
        <w:rPr>
          <w:sz w:val="22"/>
          <w:lang w:eastAsia="en-US" w:bidi="en-US"/>
        </w:rPr>
      </w:pPr>
    </w:p>
    <w:p w:rsidR="0033103C" w:rsidRDefault="00CF5BEB">
      <w:pPr>
        <w:jc w:val="both"/>
        <w:rPr>
          <w:sz w:val="22"/>
          <w:lang w:eastAsia="en-US" w:bidi="en-US"/>
        </w:rPr>
      </w:pPr>
      <w:r>
        <w:rPr>
          <w:sz w:val="22"/>
          <w:lang w:eastAsia="en-US" w:bidi="en-US"/>
        </w:rPr>
        <w:t>Wykonawcom, których interes prawny doznał uszczerbku w wyniku naruszenia przez Zamawiającego</w:t>
      </w:r>
    </w:p>
    <w:p w:rsidR="00A85998" w:rsidRDefault="00A85998" w:rsidP="00A85998">
      <w:pPr>
        <w:shd w:val="clear" w:color="auto" w:fill="FFFFFF"/>
        <w:jc w:val="both"/>
        <w:rPr>
          <w:color w:val="000000"/>
          <w:sz w:val="22"/>
          <w:shd w:val="clear" w:color="auto" w:fill="FFFFFF"/>
          <w:lang w:eastAsia="en-US" w:bidi="en-US"/>
        </w:rPr>
      </w:pPr>
      <w:r>
        <w:rPr>
          <w:color w:val="000000"/>
          <w:sz w:val="22"/>
          <w:shd w:val="clear" w:color="auto" w:fill="FFFFFF"/>
          <w:lang w:eastAsia="en-US" w:bidi="en-US"/>
        </w:rPr>
        <w:t>przysługują środki ochrony prawnej określone w dziale VI ustawy Prawo zamówień publicznych,</w:t>
      </w:r>
    </w:p>
    <w:p w:rsidR="0033103C" w:rsidRPr="00A85998" w:rsidRDefault="00A85998" w:rsidP="00A85998">
      <w:pPr>
        <w:shd w:val="clear" w:color="auto" w:fill="FFFFFF"/>
        <w:jc w:val="both"/>
        <w:rPr>
          <w:color w:val="000000"/>
          <w:shd w:val="clear" w:color="auto" w:fill="FFFFFF"/>
          <w:lang w:eastAsia="en-US" w:bidi="en-US"/>
        </w:rPr>
      </w:pPr>
      <w:r>
        <w:rPr>
          <w:color w:val="000000"/>
          <w:sz w:val="22"/>
          <w:shd w:val="clear" w:color="auto" w:fill="FFFFFF"/>
          <w:lang w:eastAsia="en-US" w:bidi="en-US"/>
        </w:rPr>
        <w:t xml:space="preserve"> - </w:t>
      </w:r>
      <w:r>
        <w:rPr>
          <w:rFonts w:ascii="Arial" w:eastAsia="Arial" w:hAnsi="Arial" w:cs="Arial"/>
          <w:color w:val="000000"/>
          <w:sz w:val="20"/>
          <w:szCs w:val="20"/>
        </w:rPr>
        <w:t>odwołanie, skarga  do sądu.</w:t>
      </w:r>
    </w:p>
    <w:p w:rsidR="0033103C" w:rsidRDefault="00CF5BEB">
      <w:pPr>
        <w:shd w:val="clear" w:color="auto" w:fill="FFFFFF"/>
        <w:jc w:val="both"/>
        <w:rPr>
          <w:sz w:val="22"/>
          <w:szCs w:val="22"/>
        </w:rPr>
      </w:pPr>
      <w:r>
        <w:rPr>
          <w:color w:val="000000"/>
          <w:sz w:val="22"/>
          <w:shd w:val="clear" w:color="auto" w:fill="FFFFFF"/>
          <w:lang w:eastAsia="en-US" w:bidi="en-US"/>
        </w:rPr>
        <w:t>Odwołanie wnosi się</w:t>
      </w:r>
      <w:r>
        <w:rPr>
          <w:color w:val="000000"/>
          <w:sz w:val="22"/>
          <w:szCs w:val="22"/>
          <w:shd w:val="clear" w:color="auto" w:fill="FFFFFF"/>
          <w:lang w:eastAsia="en-US" w:bidi="en-US"/>
        </w:rPr>
        <w:t xml:space="preserve"> d</w:t>
      </w:r>
      <w:r>
        <w:rPr>
          <w:rFonts w:eastAsia="Arial" w:cs="Arial"/>
          <w:color w:val="000000"/>
          <w:sz w:val="22"/>
          <w:szCs w:val="22"/>
          <w:shd w:val="clear" w:color="auto" w:fill="FFFFFF"/>
        </w:rPr>
        <w:t xml:space="preserve">o </w:t>
      </w:r>
      <w:r>
        <w:rPr>
          <w:color w:val="000000"/>
          <w:sz w:val="22"/>
          <w:szCs w:val="22"/>
        </w:rPr>
        <w:t>Prezesa Izby w formie pisemnej albo elektronicznej opatrzonej bezpiecznym podpisem elektronicz</w:t>
      </w:r>
      <w:r>
        <w:rPr>
          <w:sz w:val="22"/>
          <w:szCs w:val="22"/>
        </w:rPr>
        <w:t>nym weryfikowanym za pomocą ważnego kwalifikowanego certyfikatu.</w:t>
      </w:r>
    </w:p>
    <w:p w:rsidR="0033103C" w:rsidRDefault="0033103C">
      <w:pPr>
        <w:jc w:val="both"/>
        <w:rPr>
          <w:b/>
          <w:sz w:val="16"/>
          <w:lang w:eastAsia="en-US" w:bidi="en-US"/>
        </w:rPr>
      </w:pPr>
    </w:p>
    <w:p w:rsidR="0033103C" w:rsidRDefault="00CF5BEB">
      <w:pPr>
        <w:pStyle w:val="Tekstpodstawowy210"/>
        <w:rPr>
          <w:b w:val="0"/>
          <w:bCs/>
          <w:u w:val="single"/>
          <w:lang w:eastAsia="en-US" w:bidi="en-US"/>
        </w:rPr>
      </w:pPr>
      <w:r>
        <w:rPr>
          <w:b w:val="0"/>
          <w:bCs/>
          <w:u w:val="single"/>
          <w:lang w:eastAsia="en-US" w:bidi="en-US"/>
        </w:rPr>
        <w:t>Załączniki:</w:t>
      </w:r>
    </w:p>
    <w:p w:rsidR="0033103C" w:rsidRDefault="00CF5BEB">
      <w:pPr>
        <w:pStyle w:val="Tekstpodstawowy210"/>
        <w:numPr>
          <w:ilvl w:val="0"/>
          <w:numId w:val="5"/>
        </w:numPr>
        <w:tabs>
          <w:tab w:val="left" w:pos="0"/>
          <w:tab w:val="left" w:pos="284"/>
          <w:tab w:val="left" w:pos="1843"/>
          <w:tab w:val="left" w:pos="2127"/>
        </w:tabs>
        <w:rPr>
          <w:b w:val="0"/>
          <w:bCs/>
          <w:lang w:eastAsia="en-US" w:bidi="en-US"/>
        </w:rPr>
      </w:pPr>
      <w:r>
        <w:rPr>
          <w:b w:val="0"/>
          <w:bCs/>
          <w:lang w:eastAsia="en-US" w:bidi="en-US"/>
        </w:rPr>
        <w:t>załącznik nr 1</w:t>
      </w:r>
      <w:r>
        <w:rPr>
          <w:b w:val="0"/>
          <w:bCs/>
          <w:lang w:eastAsia="en-US" w:bidi="en-US"/>
        </w:rPr>
        <w:tab/>
        <w:t>-</w:t>
      </w:r>
      <w:r w:rsidR="009948B0">
        <w:rPr>
          <w:b w:val="0"/>
          <w:bCs/>
          <w:lang w:eastAsia="en-US" w:bidi="en-US"/>
        </w:rPr>
        <w:t xml:space="preserve">   </w:t>
      </w:r>
      <w:r>
        <w:rPr>
          <w:b w:val="0"/>
          <w:bCs/>
          <w:lang w:eastAsia="en-US" w:bidi="en-US"/>
        </w:rPr>
        <w:t xml:space="preserve">Formularz oferty </w:t>
      </w:r>
    </w:p>
    <w:p w:rsidR="009948B0" w:rsidRDefault="00CF5BEB" w:rsidP="009948B0">
      <w:pPr>
        <w:pStyle w:val="Tekstpodstawowy22"/>
        <w:numPr>
          <w:ilvl w:val="0"/>
          <w:numId w:val="5"/>
        </w:numPr>
        <w:tabs>
          <w:tab w:val="left" w:pos="0"/>
          <w:tab w:val="left" w:pos="284"/>
          <w:tab w:val="left" w:pos="1843"/>
          <w:tab w:val="left" w:pos="1985"/>
        </w:tabs>
        <w:jc w:val="left"/>
        <w:rPr>
          <w:iCs/>
          <w:lang w:eastAsia="en-US" w:bidi="en-US"/>
        </w:rPr>
      </w:pPr>
      <w:r>
        <w:rPr>
          <w:lang w:eastAsia="en-US" w:bidi="en-US"/>
        </w:rPr>
        <w:t>załącznik nr 2</w:t>
      </w:r>
      <w:r>
        <w:rPr>
          <w:lang w:eastAsia="en-US" w:bidi="en-US"/>
        </w:rPr>
        <w:tab/>
        <w:t>-</w:t>
      </w:r>
      <w:r w:rsidR="009948B0">
        <w:rPr>
          <w:lang w:eastAsia="en-US" w:bidi="en-US"/>
        </w:rPr>
        <w:t xml:space="preserve">   </w:t>
      </w:r>
      <w:r>
        <w:rPr>
          <w:iCs/>
          <w:lang w:eastAsia="en-US" w:bidi="en-US"/>
        </w:rPr>
        <w:t xml:space="preserve">Oświadczenie o spełnianiu warunków udziału w postępowaniu </w:t>
      </w:r>
      <w:r>
        <w:rPr>
          <w:iCs/>
          <w:lang w:eastAsia="en-US" w:bidi="en-US"/>
        </w:rPr>
        <w:br/>
      </w:r>
      <w:r>
        <w:rPr>
          <w:iCs/>
          <w:lang w:eastAsia="en-US" w:bidi="en-US"/>
        </w:rPr>
        <w:tab/>
      </w:r>
      <w:r>
        <w:rPr>
          <w:iCs/>
          <w:lang w:eastAsia="en-US" w:bidi="en-US"/>
        </w:rPr>
        <w:tab/>
      </w:r>
      <w:r>
        <w:rPr>
          <w:iCs/>
          <w:lang w:eastAsia="en-US" w:bidi="en-US"/>
        </w:rPr>
        <w:tab/>
      </w:r>
      <w:r w:rsidR="009948B0">
        <w:rPr>
          <w:iCs/>
          <w:lang w:eastAsia="en-US" w:bidi="en-US"/>
        </w:rPr>
        <w:t xml:space="preserve">  </w:t>
      </w:r>
      <w:r>
        <w:rPr>
          <w:iCs/>
          <w:lang w:eastAsia="en-US" w:bidi="en-US"/>
        </w:rPr>
        <w:t xml:space="preserve">(w zakresie art. 22 ust. 1) </w:t>
      </w:r>
    </w:p>
    <w:p w:rsidR="009948B0" w:rsidRPr="00FE3706" w:rsidRDefault="00CF5BEB" w:rsidP="00FE3706">
      <w:pPr>
        <w:pStyle w:val="Tekstpodstawowy22"/>
        <w:numPr>
          <w:ilvl w:val="0"/>
          <w:numId w:val="5"/>
        </w:numPr>
        <w:tabs>
          <w:tab w:val="left" w:pos="0"/>
          <w:tab w:val="left" w:pos="284"/>
          <w:tab w:val="left" w:pos="1843"/>
          <w:tab w:val="left" w:pos="1985"/>
        </w:tabs>
        <w:jc w:val="left"/>
        <w:rPr>
          <w:iCs/>
          <w:lang w:eastAsia="en-US" w:bidi="en-US"/>
        </w:rPr>
      </w:pPr>
      <w:r w:rsidRPr="009948B0">
        <w:rPr>
          <w:bCs/>
          <w:lang w:eastAsia="en-US" w:bidi="en-US"/>
        </w:rPr>
        <w:t>załącznik nr 3      -   Wykaz wykonywanych robót  budowlanych</w:t>
      </w:r>
      <w:r>
        <w:rPr>
          <w:lang w:eastAsia="en-US" w:bidi="en-US"/>
        </w:rPr>
        <w:t xml:space="preserve"> </w:t>
      </w:r>
      <w:r w:rsidRPr="009948B0">
        <w:rPr>
          <w:bCs/>
          <w:lang w:eastAsia="en-US" w:bidi="en-US"/>
        </w:rPr>
        <w:t xml:space="preserve">w okresie ostatnich 5 lat </w:t>
      </w:r>
    </w:p>
    <w:p w:rsidR="009948B0" w:rsidRPr="009948B0" w:rsidRDefault="00FE3706" w:rsidP="009948B0">
      <w:pPr>
        <w:pStyle w:val="Tekstpodstawowy22"/>
        <w:numPr>
          <w:ilvl w:val="0"/>
          <w:numId w:val="5"/>
        </w:numPr>
        <w:tabs>
          <w:tab w:val="left" w:pos="0"/>
          <w:tab w:val="left" w:pos="284"/>
          <w:tab w:val="left" w:pos="1843"/>
          <w:tab w:val="left" w:pos="1985"/>
        </w:tabs>
        <w:jc w:val="left"/>
        <w:rPr>
          <w:iCs/>
          <w:lang w:eastAsia="en-US" w:bidi="en-US"/>
        </w:rPr>
      </w:pPr>
      <w:r>
        <w:rPr>
          <w:rFonts w:eastAsia="Times New Roman" w:cs="Times New Roman"/>
          <w:color w:val="auto"/>
          <w:szCs w:val="22"/>
          <w:lang w:eastAsia="en-US" w:bidi="en-US"/>
        </w:rPr>
        <w:t xml:space="preserve"> załącznik nr 4</w:t>
      </w:r>
      <w:r w:rsidR="00CF5BEB" w:rsidRPr="009948B0">
        <w:rPr>
          <w:rFonts w:eastAsia="Times New Roman" w:cs="Times New Roman"/>
          <w:color w:val="auto"/>
          <w:szCs w:val="22"/>
          <w:lang w:eastAsia="en-US" w:bidi="en-US"/>
        </w:rPr>
        <w:t xml:space="preserve">      -   Oświadczenie o braku podstaw do wykluczenia</w:t>
      </w:r>
    </w:p>
    <w:p w:rsidR="009948B0" w:rsidRPr="009948B0" w:rsidRDefault="00FE3706" w:rsidP="009948B0">
      <w:pPr>
        <w:pStyle w:val="Tekstpodstawowy22"/>
        <w:numPr>
          <w:ilvl w:val="0"/>
          <w:numId w:val="5"/>
        </w:numPr>
        <w:tabs>
          <w:tab w:val="left" w:pos="0"/>
          <w:tab w:val="left" w:pos="284"/>
          <w:tab w:val="left" w:pos="1843"/>
          <w:tab w:val="left" w:pos="1985"/>
        </w:tabs>
        <w:jc w:val="left"/>
        <w:rPr>
          <w:iCs/>
          <w:lang w:eastAsia="en-US" w:bidi="en-US"/>
        </w:rPr>
      </w:pPr>
      <w:r>
        <w:rPr>
          <w:rFonts w:eastAsia="Times New Roman" w:cs="Times New Roman"/>
          <w:color w:val="auto"/>
          <w:lang w:eastAsia="en-US" w:bidi="en-US"/>
        </w:rPr>
        <w:t xml:space="preserve"> załącznik nr 5</w:t>
      </w:r>
      <w:r w:rsidR="00CF5BEB" w:rsidRPr="009948B0">
        <w:rPr>
          <w:rFonts w:eastAsia="Times New Roman" w:cs="Times New Roman"/>
          <w:color w:val="auto"/>
          <w:lang w:eastAsia="en-US" w:bidi="en-US"/>
        </w:rPr>
        <w:t xml:space="preserve">      -   Wzór umowy   </w:t>
      </w:r>
    </w:p>
    <w:p w:rsidR="0033103C" w:rsidRPr="00212E29" w:rsidRDefault="009948B0" w:rsidP="009948B0">
      <w:pPr>
        <w:pStyle w:val="Tekstpodstawowy22"/>
        <w:numPr>
          <w:ilvl w:val="0"/>
          <w:numId w:val="5"/>
        </w:numPr>
        <w:tabs>
          <w:tab w:val="left" w:pos="0"/>
          <w:tab w:val="left" w:pos="284"/>
          <w:tab w:val="left" w:pos="1843"/>
          <w:tab w:val="left" w:pos="1985"/>
        </w:tabs>
        <w:jc w:val="left"/>
        <w:rPr>
          <w:iCs/>
          <w:lang w:eastAsia="en-US" w:bidi="en-US"/>
        </w:rPr>
      </w:pPr>
      <w:r w:rsidRPr="009948B0">
        <w:rPr>
          <w:lang w:eastAsia="en-US" w:bidi="en-US"/>
        </w:rPr>
        <w:t xml:space="preserve"> </w:t>
      </w:r>
      <w:r w:rsidR="00FE3706">
        <w:rPr>
          <w:rFonts w:eastAsia="Times New Roman" w:cs="Times New Roman"/>
          <w:color w:val="auto"/>
          <w:lang w:eastAsia="en-US" w:bidi="en-US"/>
        </w:rPr>
        <w:t>załącznik nr 6</w:t>
      </w:r>
      <w:r w:rsidR="00CF5BEB" w:rsidRPr="009948B0">
        <w:rPr>
          <w:rFonts w:eastAsia="Times New Roman" w:cs="Times New Roman"/>
          <w:color w:val="auto"/>
          <w:lang w:eastAsia="en-US" w:bidi="en-US"/>
        </w:rPr>
        <w:t xml:space="preserve">      -   Przedmiar robót</w:t>
      </w:r>
    </w:p>
    <w:p w:rsidR="00E920D2" w:rsidRDefault="00E920D2" w:rsidP="00FC3E01">
      <w:pPr>
        <w:jc w:val="both"/>
        <w:rPr>
          <w:sz w:val="22"/>
          <w:lang w:eastAsia="en-US" w:bidi="en-US"/>
        </w:rPr>
      </w:pPr>
    </w:p>
    <w:p w:rsidR="00E920D2" w:rsidRDefault="00E920D2">
      <w:pPr>
        <w:ind w:left="-15" w:firstLine="30"/>
        <w:jc w:val="both"/>
        <w:rPr>
          <w:sz w:val="22"/>
          <w:lang w:eastAsia="en-US" w:bidi="en-US"/>
        </w:rPr>
      </w:pPr>
    </w:p>
    <w:p w:rsidR="0033103C" w:rsidRDefault="006F1264">
      <w:pPr>
        <w:ind w:left="-15" w:firstLine="30"/>
        <w:jc w:val="both"/>
        <w:rPr>
          <w:sz w:val="22"/>
          <w:lang w:eastAsia="en-US" w:bidi="en-US"/>
        </w:rPr>
      </w:pPr>
      <w:r>
        <w:rPr>
          <w:sz w:val="22"/>
          <w:lang w:eastAsia="en-US" w:bidi="en-US"/>
        </w:rPr>
        <w:t xml:space="preserve">Sośnicowice, dnia </w:t>
      </w:r>
      <w:r w:rsidR="005C6F89">
        <w:rPr>
          <w:sz w:val="22"/>
          <w:lang w:eastAsia="en-US" w:bidi="en-US"/>
        </w:rPr>
        <w:t>0</w:t>
      </w:r>
      <w:r w:rsidR="00F401FE">
        <w:rPr>
          <w:sz w:val="22"/>
          <w:lang w:eastAsia="en-US" w:bidi="en-US"/>
        </w:rPr>
        <w:t>8</w:t>
      </w:r>
      <w:r w:rsidR="00CF5BEB">
        <w:rPr>
          <w:sz w:val="22"/>
          <w:lang w:eastAsia="en-US" w:bidi="en-US"/>
        </w:rPr>
        <w:t>.0</w:t>
      </w:r>
      <w:r w:rsidR="005C6F89">
        <w:rPr>
          <w:sz w:val="22"/>
          <w:lang w:eastAsia="en-US" w:bidi="en-US"/>
        </w:rPr>
        <w:t>8</w:t>
      </w:r>
      <w:r w:rsidR="00CF5BEB">
        <w:rPr>
          <w:sz w:val="22"/>
          <w:lang w:eastAsia="en-US" w:bidi="en-US"/>
        </w:rPr>
        <w:t>.201</w:t>
      </w:r>
      <w:r w:rsidR="00F97D61">
        <w:rPr>
          <w:sz w:val="22"/>
          <w:lang w:eastAsia="en-US" w:bidi="en-US"/>
        </w:rPr>
        <w:t>2</w:t>
      </w:r>
      <w:r w:rsidR="00CF5BEB">
        <w:rPr>
          <w:sz w:val="22"/>
          <w:lang w:eastAsia="en-US" w:bidi="en-US"/>
        </w:rPr>
        <w:t>r.</w:t>
      </w: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lang w:eastAsia="en-US" w:bidi="en-US"/>
        </w:rPr>
      </w:pPr>
    </w:p>
    <w:p w:rsidR="0033103C" w:rsidRDefault="00CF5BEB">
      <w:pPr>
        <w:rPr>
          <w:lang w:eastAsia="en-US" w:bidi="en-US"/>
        </w:rPr>
      </w:pPr>
      <w:r>
        <w:br w:type="page"/>
      </w:r>
    </w:p>
    <w:tbl>
      <w:tblPr>
        <w:tblW w:w="0" w:type="auto"/>
        <w:tblInd w:w="-70" w:type="dxa"/>
        <w:tblLayout w:type="fixed"/>
        <w:tblCellMar>
          <w:left w:w="70" w:type="dxa"/>
          <w:right w:w="70" w:type="dxa"/>
        </w:tblCellMar>
        <w:tblLook w:val="0000"/>
      </w:tblPr>
      <w:tblGrid>
        <w:gridCol w:w="5457"/>
        <w:gridCol w:w="2126"/>
        <w:gridCol w:w="1765"/>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1" w:type="dxa"/>
            <w:gridSpan w:val="2"/>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lang w:eastAsia="en-US" w:bidi="en-US"/>
        </w:rPr>
      </w:pPr>
      <w:r>
        <w:rPr>
          <w:lang w:eastAsia="en-US" w:bidi="en-US"/>
        </w:rPr>
        <w:t>(pieczęć Wykonawcy)</w:t>
      </w:r>
    </w:p>
    <w:p w:rsidR="0033103C" w:rsidRDefault="0033103C">
      <w:pPr>
        <w:pStyle w:val="Tytu"/>
      </w:pPr>
    </w:p>
    <w:p w:rsidR="0033103C" w:rsidRDefault="00CF5BEB">
      <w:pPr>
        <w:ind w:left="2127" w:hanging="2127"/>
        <w:jc w:val="both"/>
        <w:rPr>
          <w:b/>
          <w:bCs/>
          <w:iCs/>
          <w:lang w:eastAsia="en-US" w:bidi="en-US"/>
        </w:rPr>
      </w:pPr>
      <w:r>
        <w:rPr>
          <w:b/>
          <w:lang w:eastAsia="en-US" w:bidi="en-US"/>
        </w:rPr>
        <w:t xml:space="preserve">ZAŁĄCZNIK Nr 2 - Oświadczenie Wykonawcy o spełnianiu warunków udziału </w:t>
      </w:r>
      <w:r>
        <w:rPr>
          <w:b/>
          <w:lang w:eastAsia="en-US" w:bidi="en-US"/>
        </w:rPr>
        <w:br/>
        <w:t xml:space="preserve">w postępowaniu </w:t>
      </w:r>
      <w:r>
        <w:rPr>
          <w:b/>
          <w:bCs/>
          <w:iCs/>
          <w:lang w:eastAsia="en-US" w:bidi="en-US"/>
        </w:rPr>
        <w:t>(w zakresie art. 22 ust. 1  ustawy Prawo zamówień publicznych)</w:t>
      </w:r>
    </w:p>
    <w:p w:rsidR="0033103C" w:rsidRDefault="0033103C">
      <w:pPr>
        <w:rPr>
          <w:sz w:val="22"/>
          <w:lang w:eastAsia="en-US" w:bidi="en-US"/>
        </w:rPr>
      </w:pPr>
    </w:p>
    <w:p w:rsidR="0033103C" w:rsidRDefault="0033103C">
      <w:pPr>
        <w:ind w:left="360" w:right="51"/>
        <w:jc w:val="both"/>
        <w:rPr>
          <w:lang w:eastAsia="en-US" w:bidi="en-US"/>
        </w:rPr>
      </w:pPr>
    </w:p>
    <w:p w:rsidR="0033103C" w:rsidRDefault="0033103C">
      <w:pPr>
        <w:ind w:right="51"/>
        <w:jc w:val="both"/>
        <w:rPr>
          <w:lang w:eastAsia="en-US" w:bidi="en-US"/>
        </w:rPr>
      </w:pPr>
    </w:p>
    <w:p w:rsidR="0033103C" w:rsidRDefault="0033103C">
      <w:pPr>
        <w:jc w:val="both"/>
        <w:rPr>
          <w:lang w:eastAsia="en-US" w:bidi="en-US"/>
        </w:rPr>
      </w:pPr>
    </w:p>
    <w:p w:rsidR="0033103C" w:rsidRDefault="00CF5BEB">
      <w:pPr>
        <w:ind w:firstLine="708"/>
        <w:jc w:val="both"/>
        <w:rPr>
          <w:iCs/>
          <w:lang w:eastAsia="en-US" w:bidi="en-US"/>
        </w:rPr>
      </w:pPr>
      <w:r>
        <w:rPr>
          <w:lang w:eastAsia="en-US" w:bidi="en-US"/>
        </w:rPr>
        <w:t xml:space="preserve">Oświadczam(y), że spełniam(y) warunki udziału w postępowaniu w zakresie art. 22 ust. 1 </w:t>
      </w:r>
      <w:r>
        <w:rPr>
          <w:iCs/>
          <w:lang w:eastAsia="en-US" w:bidi="en-US"/>
        </w:rPr>
        <w:t>ustawy Prawo zamówień publicznych).</w:t>
      </w:r>
    </w:p>
    <w:p w:rsidR="0033103C" w:rsidRDefault="0033103C">
      <w:pPr>
        <w:ind w:left="360" w:right="51"/>
        <w:jc w:val="both"/>
        <w:rPr>
          <w:lang w:eastAsia="en-US" w:bidi="en-US"/>
        </w:rPr>
      </w:pPr>
    </w:p>
    <w:p w:rsidR="0033103C" w:rsidRDefault="0033103C">
      <w:pPr>
        <w:ind w:right="51"/>
        <w:jc w:val="both"/>
        <w:rPr>
          <w:lang w:eastAsia="en-US" w:bidi="en-US"/>
        </w:rPr>
      </w:pPr>
    </w:p>
    <w:p w:rsidR="0033103C" w:rsidRDefault="0033103C">
      <w:pPr>
        <w:ind w:right="51"/>
        <w:jc w:val="both"/>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sectPr w:rsidR="0033103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1105" w:bottom="1134" w:left="1417" w:header="720" w:footer="720" w:gutter="0"/>
          <w:cols w:space="708"/>
          <w:docGrid w:linePitch="360"/>
        </w:sectPr>
      </w:pPr>
      <w:r>
        <w:rPr>
          <w:lang w:eastAsia="en-US" w:bidi="en-US"/>
        </w:rPr>
        <w:t xml:space="preserve">                                                                                                                   (data)  </w:t>
      </w:r>
    </w:p>
    <w:p w:rsidR="0033103C" w:rsidRDefault="0033103C">
      <w:pPr>
        <w:rPr>
          <w:sz w:val="6"/>
          <w:lang w:eastAsia="en-US" w:bidi="en-US"/>
        </w:rPr>
      </w:pPr>
    </w:p>
    <w:p w:rsidR="0033103C" w:rsidRDefault="0033103C">
      <w:pPr>
        <w:ind w:left="426" w:hanging="426"/>
        <w:jc w:val="both"/>
        <w:rPr>
          <w:sz w:val="6"/>
          <w:lang w:eastAsia="en-US" w:bidi="en-US"/>
        </w:rPr>
      </w:pPr>
    </w:p>
    <w:tbl>
      <w:tblPr>
        <w:tblW w:w="0" w:type="auto"/>
        <w:tblInd w:w="-72" w:type="dxa"/>
        <w:tblLayout w:type="fixed"/>
        <w:tblCellMar>
          <w:left w:w="70" w:type="dxa"/>
          <w:right w:w="70" w:type="dxa"/>
        </w:tblCellMar>
        <w:tblLook w:val="0000"/>
      </w:tblPr>
      <w:tblGrid>
        <w:gridCol w:w="5457"/>
        <w:gridCol w:w="2126"/>
        <w:gridCol w:w="709"/>
        <w:gridCol w:w="1061"/>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6" w:type="dxa"/>
            <w:gridSpan w:val="3"/>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709" w:type="dxa"/>
            <w:tcBorders>
              <w:left w:val="single" w:sz="4" w:space="0" w:color="000000"/>
              <w:bottom w:val="single" w:sz="4" w:space="0" w:color="000000"/>
            </w:tcBorders>
          </w:tcPr>
          <w:p w:rsidR="0033103C" w:rsidRDefault="0033103C">
            <w:pPr>
              <w:snapToGrid w:val="0"/>
              <w:jc w:val="center"/>
              <w:rPr>
                <w:lang w:eastAsia="en-US" w:bidi="en-US"/>
              </w:rPr>
            </w:pPr>
          </w:p>
        </w:tc>
        <w:tc>
          <w:tcPr>
            <w:tcW w:w="1061" w:type="dxa"/>
            <w:tcBorders>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 stron</w:t>
            </w:r>
          </w:p>
        </w:tc>
        <w:tc>
          <w:tcPr>
            <w:tcW w:w="709" w:type="dxa"/>
            <w:tcBorders>
              <w:left w:val="single" w:sz="4" w:space="0" w:color="000000"/>
              <w:bottom w:val="single" w:sz="4" w:space="0" w:color="000000"/>
            </w:tcBorders>
          </w:tcPr>
          <w:p w:rsidR="0033103C" w:rsidRDefault="0033103C">
            <w:pPr>
              <w:snapToGrid w:val="0"/>
              <w:jc w:val="center"/>
              <w:rPr>
                <w:lang w:eastAsia="en-US" w:bidi="en-US"/>
              </w:rPr>
            </w:pPr>
          </w:p>
        </w:tc>
        <w:tc>
          <w:tcPr>
            <w:tcW w:w="1061" w:type="dxa"/>
            <w:tcBorders>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rFonts w:ascii="Tms Rmn" w:hAnsi="Tms Rmn"/>
          <w:lang w:eastAsia="en-US" w:bidi="en-US"/>
        </w:rPr>
      </w:pPr>
      <w:r>
        <w:rPr>
          <w:rFonts w:ascii="Tms Rmn" w:hAnsi="Tms Rmn"/>
          <w:lang w:eastAsia="en-US" w:bidi="en-US"/>
        </w:rPr>
        <w:t>(pieczęć Wykonawcy)</w:t>
      </w:r>
    </w:p>
    <w:p w:rsidR="0033103C" w:rsidRDefault="0033103C">
      <w:pPr>
        <w:ind w:left="5671"/>
        <w:rPr>
          <w:sz w:val="10"/>
          <w:lang w:eastAsia="en-US" w:bidi="en-US"/>
        </w:rPr>
      </w:pPr>
    </w:p>
    <w:p w:rsidR="0033103C" w:rsidRDefault="0033103C">
      <w:pPr>
        <w:pStyle w:val="Tekstpodstawowywcity21"/>
        <w:ind w:left="0"/>
        <w:rPr>
          <w:rFonts w:ascii="Tms Rmn" w:hAnsi="Tms Rmn"/>
          <w:b/>
          <w:lang w:eastAsia="en-US" w:bidi="en-US"/>
        </w:rPr>
      </w:pPr>
    </w:p>
    <w:p w:rsidR="0033103C" w:rsidRDefault="00CF5BEB">
      <w:pPr>
        <w:pStyle w:val="Tekstpodstawowywcity21"/>
        <w:ind w:left="0"/>
        <w:rPr>
          <w:b/>
          <w:bCs/>
          <w:lang w:eastAsia="en-US" w:bidi="en-US"/>
        </w:rPr>
      </w:pPr>
      <w:r>
        <w:rPr>
          <w:rFonts w:ascii="Tms Rmn" w:hAnsi="Tms Rmn"/>
          <w:b/>
          <w:lang w:eastAsia="en-US" w:bidi="en-US"/>
        </w:rPr>
        <w:t xml:space="preserve">ZAŁĄCZNIK nr 3 - </w:t>
      </w:r>
      <w:r>
        <w:rPr>
          <w:b/>
          <w:bCs/>
          <w:lang w:eastAsia="en-US" w:bidi="en-US"/>
        </w:rPr>
        <w:t xml:space="preserve">Wykaz wykonanych robót budowlanych w okresie ostatnich 5 lat </w:t>
      </w:r>
    </w:p>
    <w:p w:rsidR="0033103C" w:rsidRDefault="0033103C">
      <w:pPr>
        <w:pStyle w:val="Tekstpodstawowywcity21"/>
        <w:ind w:left="0"/>
        <w:rPr>
          <w:lang w:eastAsia="en-US" w:bidi="en-US"/>
        </w:rPr>
      </w:pPr>
    </w:p>
    <w:p w:rsidR="0033103C" w:rsidRDefault="0033103C">
      <w:pPr>
        <w:pStyle w:val="Tekstpodstawowywcity21"/>
        <w:ind w:left="0"/>
        <w:rPr>
          <w:rFonts w:ascii="Tms Rmn" w:hAnsi="Tms Rmn"/>
          <w:sz w:val="16"/>
          <w:lang w:eastAsia="en-US" w:bidi="en-US"/>
        </w:rPr>
      </w:pPr>
    </w:p>
    <w:tbl>
      <w:tblPr>
        <w:tblW w:w="0" w:type="auto"/>
        <w:tblInd w:w="-209" w:type="dxa"/>
        <w:tblLayout w:type="fixed"/>
        <w:tblCellMar>
          <w:left w:w="0" w:type="dxa"/>
          <w:right w:w="0" w:type="dxa"/>
        </w:tblCellMar>
        <w:tblLook w:val="0000"/>
      </w:tblPr>
      <w:tblGrid>
        <w:gridCol w:w="426"/>
        <w:gridCol w:w="3969"/>
        <w:gridCol w:w="1606"/>
        <w:gridCol w:w="1606"/>
        <w:gridCol w:w="1752"/>
      </w:tblGrid>
      <w:tr w:rsidR="0033103C">
        <w:trPr>
          <w:cantSplit/>
        </w:trPr>
        <w:tc>
          <w:tcPr>
            <w:tcW w:w="426" w:type="dxa"/>
            <w:tcBorders>
              <w:top w:val="single" w:sz="4" w:space="0" w:color="000000"/>
              <w:left w:val="single" w:sz="4" w:space="0" w:color="000000"/>
              <w:bottom w:val="single" w:sz="4" w:space="0" w:color="000000"/>
            </w:tcBorders>
            <w:vAlign w:val="center"/>
          </w:tcPr>
          <w:p w:rsidR="0033103C" w:rsidRDefault="00CF5BEB">
            <w:pPr>
              <w:tabs>
                <w:tab w:val="left" w:pos="2338"/>
                <w:tab w:val="left" w:pos="4520"/>
                <w:tab w:val="left" w:pos="6083"/>
                <w:tab w:val="left" w:pos="7300"/>
                <w:tab w:val="left" w:pos="9209"/>
              </w:tabs>
              <w:snapToGrid w:val="0"/>
              <w:jc w:val="center"/>
              <w:rPr>
                <w:bCs/>
                <w:sz w:val="18"/>
                <w:lang w:eastAsia="en-US" w:bidi="en-US"/>
              </w:rPr>
            </w:pPr>
            <w:r>
              <w:rPr>
                <w:bCs/>
                <w:sz w:val="18"/>
                <w:lang w:eastAsia="en-US" w:bidi="en-US"/>
              </w:rPr>
              <w:t>Lp</w:t>
            </w:r>
          </w:p>
        </w:tc>
        <w:tc>
          <w:tcPr>
            <w:tcW w:w="3969"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Opis wykonanych robót</w:t>
            </w:r>
          </w:p>
        </w:tc>
        <w:tc>
          <w:tcPr>
            <w:tcW w:w="1606"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Wartość brutto wykonanych robót</w:t>
            </w:r>
          </w:p>
        </w:tc>
        <w:tc>
          <w:tcPr>
            <w:tcW w:w="1606"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Data wykonania zamówienia (zgodnie z zawartą umową)</w:t>
            </w:r>
          </w:p>
        </w:tc>
        <w:tc>
          <w:tcPr>
            <w:tcW w:w="1752" w:type="dxa"/>
            <w:tcBorders>
              <w:top w:val="single" w:sz="4" w:space="0" w:color="000000"/>
              <w:left w:val="single" w:sz="4" w:space="0" w:color="000000"/>
              <w:bottom w:val="single" w:sz="4" w:space="0" w:color="000000"/>
              <w:right w:val="single" w:sz="4" w:space="0" w:color="000000"/>
            </w:tcBorders>
            <w:vAlign w:val="center"/>
          </w:tcPr>
          <w:p w:rsidR="0033103C" w:rsidRDefault="00CF5BEB">
            <w:pPr>
              <w:snapToGrid w:val="0"/>
              <w:jc w:val="center"/>
              <w:rPr>
                <w:bCs/>
                <w:sz w:val="18"/>
                <w:lang w:eastAsia="en-US" w:bidi="en-US"/>
              </w:rPr>
            </w:pPr>
            <w:r>
              <w:rPr>
                <w:bCs/>
                <w:sz w:val="18"/>
                <w:lang w:eastAsia="en-US" w:bidi="en-US"/>
              </w:rPr>
              <w:t>Miejsce wykonania/odbiorca</w:t>
            </w:r>
          </w:p>
        </w:tc>
      </w:tr>
      <w:tr w:rsidR="0033103C">
        <w:trPr>
          <w:cantSplit/>
        </w:trPr>
        <w:tc>
          <w:tcPr>
            <w:tcW w:w="426" w:type="dxa"/>
            <w:tcBorders>
              <w:left w:val="single" w:sz="4" w:space="0" w:color="000000"/>
              <w:bottom w:val="single" w:sz="4" w:space="0" w:color="000000"/>
            </w:tcBorders>
          </w:tcPr>
          <w:p w:rsidR="0033103C" w:rsidRDefault="0033103C">
            <w:pPr>
              <w:snapToGrid w:val="0"/>
              <w:rPr>
                <w:b/>
                <w:bCs/>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bl>
    <w:p w:rsidR="0033103C" w:rsidRDefault="0033103C">
      <w:pPr>
        <w:jc w:val="both"/>
      </w:pPr>
    </w:p>
    <w:p w:rsidR="0033103C" w:rsidRDefault="00CF5BEB">
      <w:pPr>
        <w:jc w:val="both"/>
        <w:rPr>
          <w:lang w:eastAsia="en-US" w:bidi="en-US"/>
        </w:rPr>
      </w:pPr>
      <w:r>
        <w:rPr>
          <w:lang w:eastAsia="en-US" w:bidi="en-US"/>
        </w:rPr>
        <w:t xml:space="preserve">Do oferty należy dołączyć dokumenty potwierdzające, że roboty zostały wykonane zgodnie </w:t>
      </w:r>
      <w:r>
        <w:rPr>
          <w:lang w:eastAsia="en-US" w:bidi="en-US"/>
        </w:rPr>
        <w:br/>
        <w:t>z zasadami sztuki budowlanej i prawidłowo ukończone.</w:t>
      </w:r>
    </w:p>
    <w:p w:rsidR="0033103C" w:rsidRDefault="0033103C">
      <w:pPr>
        <w:rPr>
          <w:b/>
          <w:sz w:val="22"/>
          <w:lang w:eastAsia="en-US" w:bidi="en-US"/>
        </w:rPr>
      </w:pPr>
    </w:p>
    <w:p w:rsidR="0033103C" w:rsidRDefault="0033103C">
      <w:pPr>
        <w:rPr>
          <w:b/>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sectPr w:rsidR="0033103C">
          <w:headerReference w:type="default" r:id="rId14"/>
          <w:footerReference w:type="default" r:id="rId15"/>
          <w:footnotePr>
            <w:pos w:val="beneathText"/>
          </w:footnotePr>
          <w:pgSz w:w="11905" w:h="16837"/>
          <w:pgMar w:top="1417" w:right="1417" w:bottom="1134" w:left="1417" w:header="720" w:footer="720" w:gutter="0"/>
          <w:cols w:space="708"/>
          <w:docGrid w:linePitch="360"/>
        </w:sectPr>
      </w:pPr>
      <w:r>
        <w:rPr>
          <w:lang w:eastAsia="en-US" w:bidi="en-US"/>
        </w:rPr>
        <w:t xml:space="preserve">                                                                                                                   (data)  </w:t>
      </w:r>
    </w:p>
    <w:p w:rsidR="0033103C" w:rsidRDefault="0033103C">
      <w:pPr>
        <w:rPr>
          <w:rFonts w:eastAsia="Lucida Sans Unicode" w:cs="Tahoma"/>
          <w:color w:val="000000"/>
          <w:sz w:val="22"/>
          <w:lang w:eastAsia="en-US" w:bidi="en-US"/>
        </w:rPr>
      </w:pPr>
    </w:p>
    <w:tbl>
      <w:tblPr>
        <w:tblW w:w="0" w:type="auto"/>
        <w:tblInd w:w="-70" w:type="dxa"/>
        <w:tblLayout w:type="fixed"/>
        <w:tblCellMar>
          <w:left w:w="70" w:type="dxa"/>
          <w:right w:w="70" w:type="dxa"/>
        </w:tblCellMar>
        <w:tblLook w:val="0000"/>
      </w:tblPr>
      <w:tblGrid>
        <w:gridCol w:w="5457"/>
        <w:gridCol w:w="2126"/>
        <w:gridCol w:w="1765"/>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1" w:type="dxa"/>
            <w:gridSpan w:val="2"/>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lang w:eastAsia="en-US" w:bidi="en-US"/>
        </w:rPr>
      </w:pPr>
      <w:r>
        <w:rPr>
          <w:lang w:eastAsia="en-US" w:bidi="en-US"/>
        </w:rPr>
        <w:t>(pieczęć Wykonawcy)</w:t>
      </w:r>
    </w:p>
    <w:p w:rsidR="0033103C" w:rsidRDefault="0033103C">
      <w:pPr>
        <w:pStyle w:val="Tytu"/>
      </w:pPr>
    </w:p>
    <w:p w:rsidR="0033103C" w:rsidRDefault="00CF5BEB">
      <w:pPr>
        <w:jc w:val="both"/>
        <w:rPr>
          <w:b/>
          <w:lang w:eastAsia="en-US" w:bidi="en-US"/>
        </w:rPr>
      </w:pPr>
      <w:r>
        <w:rPr>
          <w:b/>
          <w:lang w:eastAsia="en-US" w:bidi="en-US"/>
        </w:rPr>
        <w:t>ZAŁĄCZNIK Nr 4 - Oświadczenie Wykonawcy o braku podstaw do wykluczenia</w:t>
      </w:r>
    </w:p>
    <w:p w:rsidR="0033103C" w:rsidRDefault="00CF5BEB">
      <w:pPr>
        <w:ind w:left="2127"/>
        <w:jc w:val="both"/>
        <w:rPr>
          <w:b/>
          <w:bCs/>
          <w:lang w:eastAsia="en-US" w:bidi="en-US"/>
        </w:rPr>
      </w:pPr>
      <w:r>
        <w:rPr>
          <w:b/>
          <w:bCs/>
          <w:lang w:eastAsia="en-US" w:bidi="en-US"/>
        </w:rPr>
        <w:t xml:space="preserve"> z postępowania o udzielenie zamówienia </w:t>
      </w:r>
      <w:r w:rsidR="00FE3706">
        <w:rPr>
          <w:b/>
          <w:bCs/>
          <w:lang w:eastAsia="en-US" w:bidi="en-US"/>
        </w:rPr>
        <w:t xml:space="preserve">(w zakresie art. 24 ust. 1 </w:t>
      </w:r>
      <w:r>
        <w:rPr>
          <w:b/>
          <w:bCs/>
          <w:lang w:eastAsia="en-US" w:bidi="en-US"/>
        </w:rPr>
        <w:t xml:space="preserve"> </w:t>
      </w:r>
      <w:r>
        <w:rPr>
          <w:b/>
          <w:bCs/>
          <w:iCs/>
          <w:lang w:eastAsia="en-US" w:bidi="en-US"/>
        </w:rPr>
        <w:t>ustawy Prawo zamówień publicznych</w:t>
      </w:r>
      <w:r>
        <w:rPr>
          <w:b/>
          <w:bCs/>
          <w:lang w:eastAsia="en-US" w:bidi="en-US"/>
        </w:rPr>
        <w:t>)</w:t>
      </w:r>
      <w:r>
        <w:rPr>
          <w:b/>
          <w:bCs/>
          <w:sz w:val="28"/>
          <w:lang w:eastAsia="en-US" w:bidi="en-US"/>
        </w:rPr>
        <w:t xml:space="preserve"> </w:t>
      </w:r>
    </w:p>
    <w:p w:rsidR="0033103C" w:rsidRDefault="0033103C">
      <w:pPr>
        <w:rPr>
          <w:sz w:val="22"/>
          <w:lang w:eastAsia="en-US" w:bidi="en-US"/>
        </w:rPr>
      </w:pPr>
    </w:p>
    <w:p w:rsidR="0033103C" w:rsidRDefault="0033103C">
      <w:pPr>
        <w:ind w:right="51"/>
        <w:jc w:val="both"/>
        <w:rPr>
          <w:sz w:val="22"/>
          <w:lang w:eastAsia="en-US" w:bidi="en-US"/>
        </w:rPr>
      </w:pPr>
    </w:p>
    <w:p w:rsidR="0033103C" w:rsidRDefault="0033103C">
      <w:pPr>
        <w:ind w:right="51"/>
        <w:jc w:val="both"/>
        <w:rPr>
          <w:sz w:val="22"/>
          <w:lang w:eastAsia="en-US" w:bidi="en-US"/>
        </w:rPr>
      </w:pPr>
    </w:p>
    <w:p w:rsidR="0033103C" w:rsidRDefault="0033103C">
      <w:pPr>
        <w:ind w:right="51"/>
        <w:jc w:val="both"/>
        <w:rPr>
          <w:sz w:val="22"/>
          <w:lang w:eastAsia="en-US" w:bidi="en-US"/>
        </w:rPr>
      </w:pPr>
    </w:p>
    <w:p w:rsidR="0033103C" w:rsidRDefault="00CF5BEB">
      <w:pPr>
        <w:pStyle w:val="Tekstblokowy1"/>
        <w:ind w:left="0" w:firstLine="720"/>
        <w:rPr>
          <w:sz w:val="24"/>
          <w:lang w:eastAsia="en-US" w:bidi="en-US"/>
        </w:rPr>
      </w:pPr>
      <w:r>
        <w:rPr>
          <w:sz w:val="24"/>
          <w:lang w:eastAsia="en-US" w:bidi="en-US"/>
        </w:rPr>
        <w:t>Oświadczam, iż brak jest podstaw do wykluczenia mnie z ubiegania się o udzielenie zamówienia publicznego zgodnie z art. 24 ust. 1</w:t>
      </w:r>
      <w:r w:rsidR="005C77D0">
        <w:rPr>
          <w:sz w:val="24"/>
          <w:lang w:eastAsia="en-US" w:bidi="en-US"/>
        </w:rPr>
        <w:t xml:space="preserve"> </w:t>
      </w:r>
      <w:r>
        <w:rPr>
          <w:sz w:val="24"/>
          <w:lang w:eastAsia="en-US" w:bidi="en-US"/>
        </w:rPr>
        <w:t xml:space="preserve">ustawy z dnia 29.01.2004 r. Prawo zamówień publicznych. </w:t>
      </w: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pPr>
      <w:r>
        <w:rPr>
          <w:lang w:eastAsia="en-US" w:bidi="en-US"/>
        </w:rPr>
        <w:t xml:space="preserve">                                                                                                                   (data)  </w:t>
      </w:r>
    </w:p>
    <w:p w:rsidR="0033103C" w:rsidRDefault="0033103C">
      <w:pPr>
        <w:ind w:left="426" w:hanging="426"/>
        <w:jc w:val="both"/>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sectPr w:rsidR="0033103C" w:rsidSect="0033103C">
      <w:headerReference w:type="default" r:id="rId16"/>
      <w:footerReference w:type="default" r:id="rId17"/>
      <w:footnotePr>
        <w:pos w:val="beneathText"/>
      </w:footnotePr>
      <w:pgSz w:w="11905" w:h="16837"/>
      <w:pgMar w:top="1642" w:right="1105" w:bottom="1134" w:left="1134" w:header="56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3A8" w:rsidRDefault="008823A8">
      <w:r>
        <w:separator/>
      </w:r>
    </w:p>
  </w:endnote>
  <w:endnote w:type="continuationSeparator" w:id="1">
    <w:p w:rsidR="008823A8" w:rsidRDefault="00882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53" w:rsidRDefault="002C53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0" w:color="000000"/>
      </w:pBdr>
      <w:jc w:val="center"/>
      <w:rPr>
        <w:lang w:val="pl-PL" w:eastAsia="en-US" w:bidi="en-US"/>
      </w:rPr>
    </w:pPr>
    <w:r>
      <w:rPr>
        <w:lang w:val="pl-PL" w:eastAsia="en-US" w:bidi="en-US"/>
      </w:rPr>
      <w:t>Urząd Miejski w Sośnicowicach</w:t>
    </w:r>
  </w:p>
  <w:p w:rsidR="001845A2" w:rsidRDefault="001845A2">
    <w:pPr>
      <w:pStyle w:val="Stopka"/>
      <w:tabs>
        <w:tab w:val="clear" w:pos="4536"/>
        <w:tab w:val="center" w:pos="851"/>
      </w:tabs>
      <w:ind w:right="360"/>
      <w:rPr>
        <w:rStyle w:val="Numerstrony"/>
        <w:sz w:val="16"/>
        <w:lang w:val="pl-PL" w:eastAsia="en-US" w:bidi="en-US"/>
      </w:rPr>
    </w:pPr>
    <w:r>
      <w:rPr>
        <w:rStyle w:val="Numerstrony"/>
        <w:sz w:val="16"/>
        <w:lang w:val="pl-PL" w:eastAsia="en-US" w:bidi="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53" w:rsidRDefault="002C535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1" w:color="000000"/>
      </w:pBdr>
      <w:jc w:val="center"/>
      <w:rPr>
        <w:lang w:val="pl-PL" w:eastAsia="en-US" w:bidi="en-US"/>
      </w:rPr>
    </w:pPr>
    <w:r>
      <w:rPr>
        <w:lang w:val="pl-PL" w:eastAsia="en-US" w:bidi="en-US"/>
      </w:rPr>
      <w:t>Urząd Miejski w Sośnicowicach</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1" w:color="000000"/>
      </w:pBdr>
      <w:jc w:val="center"/>
      <w:rPr>
        <w:lang w:val="pl-PL" w:eastAsia="en-US" w:bidi="en-US"/>
      </w:rPr>
    </w:pPr>
    <w:r>
      <w:rPr>
        <w:lang w:val="pl-PL" w:eastAsia="en-US" w:bidi="en-US"/>
      </w:rPr>
      <w:t>Urząd Miejski w Sośnicowicach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3A8" w:rsidRDefault="008823A8">
      <w:r>
        <w:separator/>
      </w:r>
    </w:p>
  </w:footnote>
  <w:footnote w:type="continuationSeparator" w:id="1">
    <w:p w:rsidR="008823A8" w:rsidRDefault="00882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53" w:rsidRDefault="002C535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64" w:rsidRPr="006F1264" w:rsidRDefault="004F24F3" w:rsidP="006F1264">
    <w:pPr>
      <w:tabs>
        <w:tab w:val="left" w:pos="360"/>
        <w:tab w:val="left" w:pos="420"/>
      </w:tabs>
      <w:jc w:val="center"/>
      <w:rPr>
        <w:bCs/>
        <w:sz w:val="28"/>
        <w:szCs w:val="28"/>
      </w:rPr>
    </w:pPr>
    <w:r>
      <w:rPr>
        <w:i/>
        <w:iCs/>
        <w:lang w:eastAsia="en-US" w:bidi="en-US"/>
      </w:rPr>
      <w:t>Przetarg nieograniczony ZP/</w:t>
    </w:r>
    <w:r w:rsidR="002C5353">
      <w:rPr>
        <w:i/>
        <w:iCs/>
        <w:lang w:eastAsia="en-US" w:bidi="en-US"/>
      </w:rPr>
      <w:t>9</w:t>
    </w:r>
    <w:r w:rsidR="001845A2">
      <w:rPr>
        <w:i/>
        <w:iCs/>
        <w:lang w:eastAsia="en-US" w:bidi="en-US"/>
      </w:rPr>
      <w:t>/201</w:t>
    </w:r>
    <w:r w:rsidR="009B0EBA">
      <w:rPr>
        <w:i/>
        <w:iCs/>
        <w:lang w:eastAsia="en-US" w:bidi="en-US"/>
      </w:rPr>
      <w:t>2</w:t>
    </w:r>
    <w:r w:rsidR="001845A2">
      <w:rPr>
        <w:i/>
        <w:iCs/>
        <w:lang w:eastAsia="en-US" w:bidi="en-US"/>
      </w:rPr>
      <w:t xml:space="preserve"> </w:t>
    </w:r>
    <w:r w:rsidR="001845A2" w:rsidRPr="006F1264">
      <w:rPr>
        <w:i/>
        <w:iCs/>
        <w:lang w:eastAsia="en-US" w:bidi="en-US"/>
      </w:rPr>
      <w:t>„</w:t>
    </w:r>
    <w:r w:rsidR="006F1264" w:rsidRPr="006F1264">
      <w:rPr>
        <w:bCs/>
        <w:sz w:val="28"/>
        <w:szCs w:val="28"/>
      </w:rPr>
      <w:t xml:space="preserve">Remont </w:t>
    </w:r>
    <w:r w:rsidR="00A05C77">
      <w:rPr>
        <w:bCs/>
        <w:sz w:val="28"/>
        <w:szCs w:val="28"/>
      </w:rPr>
      <w:t>nawierzchni ulicy Wrzosowej w Smolnicy – etap I</w:t>
    </w:r>
    <w:r w:rsidR="006F1264" w:rsidRPr="006F1264">
      <w:rPr>
        <w:bCs/>
        <w:sz w:val="28"/>
        <w:szCs w:val="28"/>
      </w:rPr>
      <w:t>”</w:t>
    </w:r>
  </w:p>
  <w:p w:rsidR="001845A2" w:rsidRDefault="001845A2">
    <w:pPr>
      <w:pStyle w:val="Nagwek"/>
      <w:pBdr>
        <w:bottom w:val="single" w:sz="4" w:space="1" w:color="000000"/>
      </w:pBdr>
      <w:jc w:val="center"/>
      <w:rPr>
        <w:rFonts w:ascii="Times New Roman" w:hAnsi="Times New Roman"/>
        <w:i/>
        <w:iCs/>
        <w:sz w:val="24"/>
        <w:szCs w:val="24"/>
        <w:lang w:val="pl-PL" w:eastAsia="en-US" w:bidi="en-US"/>
      </w:rPr>
    </w:pPr>
  </w:p>
  <w:p w:rsidR="001845A2" w:rsidRDefault="001845A2">
    <w:pPr>
      <w:pStyle w:val="Tekstpodstawowy"/>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53" w:rsidRDefault="002C535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64" w:rsidRDefault="004F24F3" w:rsidP="006F1264">
    <w:pPr>
      <w:tabs>
        <w:tab w:val="left" w:pos="360"/>
        <w:tab w:val="left" w:pos="420"/>
      </w:tabs>
      <w:jc w:val="center"/>
      <w:rPr>
        <w:b/>
        <w:bCs/>
        <w:sz w:val="28"/>
        <w:szCs w:val="28"/>
      </w:rPr>
    </w:pPr>
    <w:r>
      <w:rPr>
        <w:i/>
        <w:iCs/>
        <w:lang w:eastAsia="en-US" w:bidi="en-US"/>
      </w:rPr>
      <w:t>Przetarg nieograniczony ZP/</w:t>
    </w:r>
    <w:r w:rsidR="002C5353">
      <w:rPr>
        <w:i/>
        <w:iCs/>
        <w:lang w:eastAsia="en-US" w:bidi="en-US"/>
      </w:rPr>
      <w:t>9</w:t>
    </w:r>
    <w:r w:rsidR="001845A2">
      <w:rPr>
        <w:i/>
        <w:iCs/>
        <w:lang w:eastAsia="en-US" w:bidi="en-US"/>
      </w:rPr>
      <w:t>/</w:t>
    </w:r>
    <w:r w:rsidR="001845A2" w:rsidRPr="006F1264">
      <w:rPr>
        <w:i/>
        <w:iCs/>
        <w:lang w:eastAsia="en-US" w:bidi="en-US"/>
      </w:rPr>
      <w:t>201</w:t>
    </w:r>
    <w:r w:rsidRPr="006F1264">
      <w:rPr>
        <w:i/>
        <w:iCs/>
        <w:lang w:eastAsia="en-US" w:bidi="en-US"/>
      </w:rPr>
      <w:t>2</w:t>
    </w:r>
    <w:r w:rsidR="001845A2" w:rsidRPr="006F1264">
      <w:rPr>
        <w:i/>
        <w:iCs/>
        <w:lang w:eastAsia="en-US" w:bidi="en-US"/>
      </w:rPr>
      <w:t xml:space="preserve"> „</w:t>
    </w:r>
    <w:r w:rsidR="006F1264" w:rsidRPr="006F1264">
      <w:rPr>
        <w:bCs/>
        <w:sz w:val="28"/>
        <w:szCs w:val="28"/>
      </w:rPr>
      <w:t xml:space="preserve">Remont </w:t>
    </w:r>
    <w:r w:rsidR="00A05C77">
      <w:rPr>
        <w:bCs/>
        <w:sz w:val="28"/>
        <w:szCs w:val="28"/>
      </w:rPr>
      <w:t>nawierzchni ulicy Wrzosowej w Smolnicy – etap I</w:t>
    </w:r>
    <w:r w:rsidR="006F1264" w:rsidRPr="006F1264">
      <w:rPr>
        <w:bCs/>
        <w:sz w:val="28"/>
        <w:szCs w:val="28"/>
      </w:rPr>
      <w:t>”</w:t>
    </w:r>
  </w:p>
  <w:p w:rsidR="001845A2" w:rsidRDefault="001845A2">
    <w:pPr>
      <w:pStyle w:val="Nagwek"/>
      <w:rPr>
        <w:sz w:val="24"/>
        <w:szCs w:val="24"/>
        <w:lang w:val="pl-P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Pr="006F1264" w:rsidRDefault="001845A2" w:rsidP="006F1264">
    <w:pPr>
      <w:tabs>
        <w:tab w:val="left" w:pos="360"/>
        <w:tab w:val="left" w:pos="420"/>
      </w:tabs>
      <w:jc w:val="center"/>
      <w:rPr>
        <w:b/>
        <w:bCs/>
        <w:sz w:val="28"/>
        <w:szCs w:val="28"/>
      </w:rPr>
    </w:pPr>
    <w:r>
      <w:rPr>
        <w:i/>
        <w:iCs/>
        <w:lang w:eastAsia="en-US" w:bidi="en-US"/>
      </w:rPr>
      <w:t xml:space="preserve">Przetarg </w:t>
    </w:r>
    <w:r w:rsidRPr="006F1264">
      <w:rPr>
        <w:i/>
        <w:iCs/>
        <w:lang w:eastAsia="en-US" w:bidi="en-US"/>
      </w:rPr>
      <w:t>nieograniczony ZP/</w:t>
    </w:r>
    <w:r w:rsidR="002C5353">
      <w:rPr>
        <w:i/>
        <w:iCs/>
        <w:lang w:eastAsia="en-US" w:bidi="en-US"/>
      </w:rPr>
      <w:t>9</w:t>
    </w:r>
    <w:r w:rsidRPr="006F1264">
      <w:rPr>
        <w:i/>
        <w:iCs/>
        <w:lang w:eastAsia="en-US" w:bidi="en-US"/>
      </w:rPr>
      <w:t>/201</w:t>
    </w:r>
    <w:r w:rsidR="004F24F3" w:rsidRPr="006F1264">
      <w:rPr>
        <w:i/>
        <w:iCs/>
        <w:lang w:eastAsia="en-US" w:bidi="en-US"/>
      </w:rPr>
      <w:t>2</w:t>
    </w:r>
    <w:r w:rsidRPr="006F1264">
      <w:rPr>
        <w:i/>
        <w:iCs/>
        <w:lang w:eastAsia="en-US" w:bidi="en-US"/>
      </w:rPr>
      <w:t xml:space="preserve"> „</w:t>
    </w:r>
    <w:r w:rsidR="006F1264" w:rsidRPr="006F1264">
      <w:rPr>
        <w:bCs/>
        <w:sz w:val="28"/>
        <w:szCs w:val="28"/>
      </w:rPr>
      <w:t xml:space="preserve">Remont </w:t>
    </w:r>
    <w:r w:rsidR="00A05C77">
      <w:rPr>
        <w:bCs/>
        <w:sz w:val="28"/>
        <w:szCs w:val="28"/>
      </w:rPr>
      <w:t>nawierzchni ulicy Wrzosowej w Smolnicy – etap I</w:t>
    </w:r>
    <w:r w:rsidRPr="006F1264">
      <w:rPr>
        <w:i/>
        <w:iCs/>
        <w:lang w:eastAsia="en-US" w:bidi="en-US"/>
      </w:rPr>
      <w:t>”</w:t>
    </w:r>
  </w:p>
  <w:p w:rsidR="001845A2" w:rsidRDefault="001845A2">
    <w:pPr>
      <w:pStyle w:val="Nagwek"/>
      <w:rPr>
        <w:sz w:val="24"/>
        <w:szCs w:val="24"/>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b w:val="0"/>
        <w:i w:val="0"/>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b w:val="0"/>
        <w:i w:val="0"/>
      </w:rPr>
    </w:lvl>
  </w:abstractNum>
  <w:abstractNum w:abstractNumId="3">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StarSymbol" w:hAnsi="StarSymbol" w:cs="Times New Roman"/>
      </w:r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0"/>
        </w:tabs>
        <w:ind w:left="0" w:firstLine="0"/>
      </w:pPr>
      <w:rPr>
        <w:rFonts w:ascii="Symbol" w:hAnsi="Symbol" w:cs="Times New Roman"/>
      </w:rPr>
    </w:lvl>
    <w:lvl w:ilvl="2">
      <w:start w:val="1"/>
      <w:numFmt w:val="bullet"/>
      <w:lvlText w:val=""/>
      <w:lvlJc w:val="left"/>
      <w:pPr>
        <w:tabs>
          <w:tab w:val="num" w:pos="0"/>
        </w:tabs>
        <w:ind w:left="0" w:firstLine="0"/>
      </w:pPr>
      <w:rPr>
        <w:rFonts w:ascii="Symbol" w:hAnsi="Symbol" w:cs="Times New Roman"/>
      </w:rPr>
    </w:lvl>
    <w:lvl w:ilvl="3">
      <w:start w:val="1"/>
      <w:numFmt w:val="bullet"/>
      <w:lvlText w:val=""/>
      <w:lvlJc w:val="left"/>
      <w:pPr>
        <w:tabs>
          <w:tab w:val="num" w:pos="0"/>
        </w:tabs>
        <w:ind w:left="0" w:firstLine="0"/>
      </w:pPr>
      <w:rPr>
        <w:rFonts w:ascii="Symbol" w:hAnsi="Symbol" w:cs="Times New Roman"/>
      </w:rPr>
    </w:lvl>
    <w:lvl w:ilvl="4">
      <w:start w:val="1"/>
      <w:numFmt w:val="bullet"/>
      <w:lvlText w:val=""/>
      <w:lvlJc w:val="left"/>
      <w:pPr>
        <w:tabs>
          <w:tab w:val="num" w:pos="0"/>
        </w:tabs>
        <w:ind w:left="0" w:firstLine="0"/>
      </w:pPr>
      <w:rPr>
        <w:rFonts w:ascii="Symbol" w:hAnsi="Symbol" w:cs="Times New Roman"/>
      </w:rPr>
    </w:lvl>
    <w:lvl w:ilvl="5">
      <w:start w:val="1"/>
      <w:numFmt w:val="bullet"/>
      <w:lvlText w:val=""/>
      <w:lvlJc w:val="left"/>
      <w:pPr>
        <w:tabs>
          <w:tab w:val="num" w:pos="0"/>
        </w:tabs>
        <w:ind w:left="0" w:firstLine="0"/>
      </w:pPr>
      <w:rPr>
        <w:rFonts w:ascii="Symbol" w:hAnsi="Symbol" w:cs="Times New Roman"/>
      </w:rPr>
    </w:lvl>
    <w:lvl w:ilvl="6">
      <w:start w:val="1"/>
      <w:numFmt w:val="bullet"/>
      <w:lvlText w:val=""/>
      <w:lvlJc w:val="left"/>
      <w:pPr>
        <w:tabs>
          <w:tab w:val="num" w:pos="0"/>
        </w:tabs>
        <w:ind w:left="0" w:firstLine="0"/>
      </w:pPr>
      <w:rPr>
        <w:rFonts w:ascii="Symbol" w:hAnsi="Symbol" w:cs="Times New Roman"/>
      </w:rPr>
    </w:lvl>
    <w:lvl w:ilvl="7">
      <w:start w:val="1"/>
      <w:numFmt w:val="bullet"/>
      <w:lvlText w:val=""/>
      <w:lvlJc w:val="left"/>
      <w:pPr>
        <w:tabs>
          <w:tab w:val="num" w:pos="0"/>
        </w:tabs>
        <w:ind w:left="0" w:firstLine="0"/>
      </w:pPr>
      <w:rPr>
        <w:rFonts w:ascii="Symbol" w:hAnsi="Symbol" w:cs="Times New Roman"/>
      </w:rPr>
    </w:lvl>
    <w:lvl w:ilvl="8">
      <w:start w:val="1"/>
      <w:numFmt w:val="bullet"/>
      <w:lvlText w:val=""/>
      <w:lvlJc w:val="left"/>
      <w:pPr>
        <w:tabs>
          <w:tab w:val="num" w:pos="0"/>
        </w:tabs>
        <w:ind w:left="0" w:firstLine="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Symbol" w:hAnsi="Symbol"/>
        <w:b w:val="0"/>
        <w:i w:val="0"/>
      </w:rPr>
    </w:lvl>
    <w:lvl w:ilvl="1">
      <w:start w:val="1"/>
      <w:numFmt w:val="bullet"/>
      <w:lvlText w:val=""/>
      <w:lvlJc w:val="left"/>
      <w:pPr>
        <w:tabs>
          <w:tab w:val="num" w:pos="0"/>
        </w:tabs>
        <w:ind w:left="0" w:firstLine="0"/>
      </w:pPr>
      <w:rPr>
        <w:rFonts w:ascii="Symbol" w:hAnsi="Symbol"/>
        <w:b w:val="0"/>
        <w:i w:val="0"/>
      </w:rPr>
    </w:lvl>
    <w:lvl w:ilvl="2">
      <w:start w:val="1"/>
      <w:numFmt w:val="bullet"/>
      <w:lvlText w:val=""/>
      <w:lvlJc w:val="left"/>
      <w:pPr>
        <w:tabs>
          <w:tab w:val="num" w:pos="0"/>
        </w:tabs>
        <w:ind w:left="0" w:firstLine="0"/>
      </w:pPr>
      <w:rPr>
        <w:rFonts w:ascii="Symbol" w:hAnsi="Symbol"/>
        <w:b w:val="0"/>
        <w:i w:val="0"/>
      </w:rPr>
    </w:lvl>
    <w:lvl w:ilvl="3">
      <w:start w:val="1"/>
      <w:numFmt w:val="bullet"/>
      <w:lvlText w:val=""/>
      <w:lvlJc w:val="left"/>
      <w:pPr>
        <w:tabs>
          <w:tab w:val="num" w:pos="0"/>
        </w:tabs>
        <w:ind w:left="0" w:firstLine="0"/>
      </w:pPr>
      <w:rPr>
        <w:rFonts w:ascii="Symbol" w:hAnsi="Symbol"/>
        <w:b w:val="0"/>
        <w:i w:val="0"/>
      </w:rPr>
    </w:lvl>
    <w:lvl w:ilvl="4">
      <w:start w:val="1"/>
      <w:numFmt w:val="bullet"/>
      <w:lvlText w:val=""/>
      <w:lvlJc w:val="left"/>
      <w:pPr>
        <w:tabs>
          <w:tab w:val="num" w:pos="0"/>
        </w:tabs>
        <w:ind w:left="0" w:firstLine="0"/>
      </w:pPr>
      <w:rPr>
        <w:rFonts w:ascii="Symbol" w:hAnsi="Symbol"/>
        <w:b w:val="0"/>
        <w:i w:val="0"/>
      </w:rPr>
    </w:lvl>
    <w:lvl w:ilvl="5">
      <w:start w:val="1"/>
      <w:numFmt w:val="bullet"/>
      <w:lvlText w:val=""/>
      <w:lvlJc w:val="left"/>
      <w:pPr>
        <w:tabs>
          <w:tab w:val="num" w:pos="0"/>
        </w:tabs>
        <w:ind w:left="0" w:firstLine="0"/>
      </w:pPr>
      <w:rPr>
        <w:rFonts w:ascii="Symbol" w:hAnsi="Symbol"/>
        <w:b w:val="0"/>
        <w:i w:val="0"/>
      </w:rPr>
    </w:lvl>
    <w:lvl w:ilvl="6">
      <w:start w:val="1"/>
      <w:numFmt w:val="bullet"/>
      <w:lvlText w:val=""/>
      <w:lvlJc w:val="left"/>
      <w:pPr>
        <w:tabs>
          <w:tab w:val="num" w:pos="0"/>
        </w:tabs>
        <w:ind w:left="0" w:firstLine="0"/>
      </w:pPr>
      <w:rPr>
        <w:rFonts w:ascii="Symbol" w:hAnsi="Symbol"/>
        <w:b w:val="0"/>
        <w:i w:val="0"/>
      </w:rPr>
    </w:lvl>
    <w:lvl w:ilvl="7">
      <w:start w:val="1"/>
      <w:numFmt w:val="bullet"/>
      <w:lvlText w:val=""/>
      <w:lvlJc w:val="left"/>
      <w:pPr>
        <w:tabs>
          <w:tab w:val="num" w:pos="0"/>
        </w:tabs>
        <w:ind w:left="0" w:firstLine="0"/>
      </w:pPr>
      <w:rPr>
        <w:rFonts w:ascii="Symbol" w:hAnsi="Symbol"/>
        <w:b w:val="0"/>
        <w:i w:val="0"/>
      </w:rPr>
    </w:lvl>
    <w:lvl w:ilvl="8">
      <w:start w:val="1"/>
      <w:numFmt w:val="bullet"/>
      <w:lvlText w:val=""/>
      <w:lvlJc w:val="left"/>
      <w:pPr>
        <w:tabs>
          <w:tab w:val="num" w:pos="0"/>
        </w:tabs>
        <w:ind w:left="0" w:firstLine="0"/>
      </w:pPr>
      <w:rPr>
        <w:rFonts w:ascii="Symbol" w:hAnsi="Symbol"/>
        <w:b w:val="0"/>
        <w:i w:val="0"/>
      </w:rPr>
    </w:lvl>
  </w:abstractNum>
  <w:abstractNum w:abstractNumId="7">
    <w:nsid w:val="00000008"/>
    <w:multiLevelType w:val="singleLevel"/>
    <w:tmpl w:val="00000008"/>
    <w:name w:val="WW8Num8"/>
    <w:lvl w:ilvl="0">
      <w:start w:val="1"/>
      <w:numFmt w:val="decimal"/>
      <w:lvlText w:val="%1. "/>
      <w:lvlJc w:val="left"/>
      <w:pPr>
        <w:tabs>
          <w:tab w:val="num" w:pos="340"/>
        </w:tabs>
        <w:ind w:left="340" w:hanging="340"/>
      </w:pPr>
      <w:rPr>
        <w:rFonts w:ascii="Symbol" w:hAnsi="Symbol" w:cs="StarSymbol"/>
        <w:sz w:val="18"/>
        <w:szCs w:val="18"/>
      </w:r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rPr>
        <w:rFonts w:ascii="Symbol" w:hAnsi="Symbol" w:cs="StarSymbol"/>
        <w:sz w:val="18"/>
        <w:szCs w:val="18"/>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64C4F"/>
    <w:rsid w:val="0010034D"/>
    <w:rsid w:val="0011777D"/>
    <w:rsid w:val="00136FD7"/>
    <w:rsid w:val="00146B08"/>
    <w:rsid w:val="001676BD"/>
    <w:rsid w:val="001845A2"/>
    <w:rsid w:val="001F573B"/>
    <w:rsid w:val="00212322"/>
    <w:rsid w:val="00212E29"/>
    <w:rsid w:val="00224578"/>
    <w:rsid w:val="0025416A"/>
    <w:rsid w:val="002937AA"/>
    <w:rsid w:val="002C5353"/>
    <w:rsid w:val="002E19AF"/>
    <w:rsid w:val="003302A2"/>
    <w:rsid w:val="0033103C"/>
    <w:rsid w:val="00360C27"/>
    <w:rsid w:val="003974D7"/>
    <w:rsid w:val="003B44E4"/>
    <w:rsid w:val="003C7E61"/>
    <w:rsid w:val="003F269E"/>
    <w:rsid w:val="003F4F16"/>
    <w:rsid w:val="0041272F"/>
    <w:rsid w:val="004F24F3"/>
    <w:rsid w:val="005041CC"/>
    <w:rsid w:val="00517AEF"/>
    <w:rsid w:val="005206A5"/>
    <w:rsid w:val="005340C6"/>
    <w:rsid w:val="005358D1"/>
    <w:rsid w:val="00540E48"/>
    <w:rsid w:val="0054592A"/>
    <w:rsid w:val="005538A7"/>
    <w:rsid w:val="00553932"/>
    <w:rsid w:val="00594A26"/>
    <w:rsid w:val="005B329B"/>
    <w:rsid w:val="005C6F89"/>
    <w:rsid w:val="005C77D0"/>
    <w:rsid w:val="005D3B63"/>
    <w:rsid w:val="006068C2"/>
    <w:rsid w:val="00635A60"/>
    <w:rsid w:val="00640373"/>
    <w:rsid w:val="0069443D"/>
    <w:rsid w:val="006976E4"/>
    <w:rsid w:val="006B7335"/>
    <w:rsid w:val="006F1264"/>
    <w:rsid w:val="0070282B"/>
    <w:rsid w:val="007104E3"/>
    <w:rsid w:val="0073702F"/>
    <w:rsid w:val="00755094"/>
    <w:rsid w:val="007948A3"/>
    <w:rsid w:val="007A6F06"/>
    <w:rsid w:val="007B79B6"/>
    <w:rsid w:val="008823A8"/>
    <w:rsid w:val="008C3E3F"/>
    <w:rsid w:val="008E229A"/>
    <w:rsid w:val="009336F8"/>
    <w:rsid w:val="00942C55"/>
    <w:rsid w:val="00964C4F"/>
    <w:rsid w:val="009948B0"/>
    <w:rsid w:val="009B0EBA"/>
    <w:rsid w:val="009B5BB9"/>
    <w:rsid w:val="009C68B2"/>
    <w:rsid w:val="00A051B0"/>
    <w:rsid w:val="00A05C77"/>
    <w:rsid w:val="00A437FB"/>
    <w:rsid w:val="00A65BD1"/>
    <w:rsid w:val="00A85998"/>
    <w:rsid w:val="00A8661A"/>
    <w:rsid w:val="00A95356"/>
    <w:rsid w:val="00AB6B88"/>
    <w:rsid w:val="00AE1185"/>
    <w:rsid w:val="00AE2F11"/>
    <w:rsid w:val="00AE392E"/>
    <w:rsid w:val="00B538D9"/>
    <w:rsid w:val="00B82CBB"/>
    <w:rsid w:val="00B877F3"/>
    <w:rsid w:val="00B87F4A"/>
    <w:rsid w:val="00BA19F7"/>
    <w:rsid w:val="00BB40E2"/>
    <w:rsid w:val="00BB6FA2"/>
    <w:rsid w:val="00BD3BD7"/>
    <w:rsid w:val="00BF1448"/>
    <w:rsid w:val="00BF5FCB"/>
    <w:rsid w:val="00C31337"/>
    <w:rsid w:val="00C56F32"/>
    <w:rsid w:val="00C57E53"/>
    <w:rsid w:val="00CB1105"/>
    <w:rsid w:val="00CF5BEB"/>
    <w:rsid w:val="00D304B8"/>
    <w:rsid w:val="00D847B7"/>
    <w:rsid w:val="00D9363D"/>
    <w:rsid w:val="00DA4FA2"/>
    <w:rsid w:val="00DF003D"/>
    <w:rsid w:val="00E40C0B"/>
    <w:rsid w:val="00E920D2"/>
    <w:rsid w:val="00EA6196"/>
    <w:rsid w:val="00EB0197"/>
    <w:rsid w:val="00EC3012"/>
    <w:rsid w:val="00F10E98"/>
    <w:rsid w:val="00F14B5C"/>
    <w:rsid w:val="00F401FE"/>
    <w:rsid w:val="00F41B9B"/>
    <w:rsid w:val="00F7021E"/>
    <w:rsid w:val="00F720E2"/>
    <w:rsid w:val="00F73D46"/>
    <w:rsid w:val="00F85296"/>
    <w:rsid w:val="00F97D61"/>
    <w:rsid w:val="00FC3E01"/>
    <w:rsid w:val="00FE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03C"/>
    <w:pPr>
      <w:suppressAutoHyphens/>
    </w:pPr>
    <w:rPr>
      <w:sz w:val="24"/>
      <w:szCs w:val="24"/>
      <w:lang w:eastAsia="ar-SA"/>
    </w:rPr>
  </w:style>
  <w:style w:type="paragraph" w:styleId="Nagwek1">
    <w:name w:val="heading 1"/>
    <w:basedOn w:val="Normalny"/>
    <w:next w:val="Normalny"/>
    <w:qFormat/>
    <w:rsid w:val="0033103C"/>
    <w:pPr>
      <w:keepNext/>
      <w:widowControl w:val="0"/>
      <w:outlineLvl w:val="0"/>
    </w:pPr>
    <w:rPr>
      <w:rFonts w:eastAsia="Lucida Sans Unicode" w:cs="Tahoma"/>
      <w:b/>
      <w:color w:val="000000"/>
      <w:sz w:val="28"/>
    </w:rPr>
  </w:style>
  <w:style w:type="paragraph" w:styleId="Nagwek2">
    <w:name w:val="heading 2"/>
    <w:basedOn w:val="Normalny"/>
    <w:next w:val="Normalny"/>
    <w:qFormat/>
    <w:rsid w:val="0033103C"/>
    <w:pPr>
      <w:keepNext/>
      <w:widowControl w:val="0"/>
      <w:tabs>
        <w:tab w:val="num" w:pos="0"/>
      </w:tabs>
      <w:jc w:val="center"/>
      <w:outlineLvl w:val="1"/>
    </w:pPr>
    <w:rPr>
      <w:rFonts w:eastAsia="Lucida Sans Unicode" w:cs="Tahoma"/>
      <w:b/>
      <w:color w:val="000000"/>
      <w:sz w:val="22"/>
    </w:rPr>
  </w:style>
  <w:style w:type="paragraph" w:styleId="Nagwek3">
    <w:name w:val="heading 3"/>
    <w:basedOn w:val="Normalny"/>
    <w:next w:val="Normalny"/>
    <w:qFormat/>
    <w:rsid w:val="0033103C"/>
    <w:pPr>
      <w:keepNext/>
      <w:widowControl w:val="0"/>
      <w:tabs>
        <w:tab w:val="num" w:pos="0"/>
      </w:tabs>
      <w:jc w:val="both"/>
      <w:outlineLvl w:val="2"/>
    </w:pPr>
    <w:rPr>
      <w:rFonts w:eastAsia="Lucida Sans Unicode" w:cs="Tahoma"/>
      <w:b/>
      <w:color w:val="000000"/>
      <w:sz w:val="22"/>
    </w:rPr>
  </w:style>
  <w:style w:type="paragraph" w:styleId="Nagwek4">
    <w:name w:val="heading 4"/>
    <w:basedOn w:val="Normalny"/>
    <w:next w:val="Normalny"/>
    <w:qFormat/>
    <w:rsid w:val="0033103C"/>
    <w:pPr>
      <w:keepNext/>
      <w:widowControl w:val="0"/>
      <w:tabs>
        <w:tab w:val="num" w:pos="0"/>
      </w:tabs>
      <w:jc w:val="center"/>
      <w:outlineLvl w:val="3"/>
    </w:pPr>
    <w:rPr>
      <w:rFonts w:eastAsia="Lucida Sans Unicode" w:cs="Tahoma"/>
      <w:b/>
      <w:color w:val="000000"/>
      <w:sz w:val="22"/>
    </w:rPr>
  </w:style>
  <w:style w:type="paragraph" w:styleId="Nagwek5">
    <w:name w:val="heading 5"/>
    <w:basedOn w:val="Normalny"/>
    <w:next w:val="Normalny"/>
    <w:qFormat/>
    <w:rsid w:val="0033103C"/>
    <w:pPr>
      <w:keepNext/>
      <w:jc w:val="both"/>
      <w:outlineLvl w:val="4"/>
    </w:pPr>
    <w:rPr>
      <w:b/>
      <w:u w:val="single"/>
    </w:rPr>
  </w:style>
  <w:style w:type="paragraph" w:styleId="Nagwek6">
    <w:name w:val="heading 6"/>
    <w:basedOn w:val="Normalny"/>
    <w:next w:val="Normalny"/>
    <w:qFormat/>
    <w:rsid w:val="0033103C"/>
    <w:pPr>
      <w:keepNext/>
      <w:widowControl w:val="0"/>
      <w:ind w:right="141"/>
      <w:jc w:val="both"/>
      <w:outlineLvl w:val="5"/>
    </w:pPr>
    <w:rPr>
      <w:rFonts w:eastAsia="Lucida Sans Unicode" w:cs="Tahoma"/>
      <w:b/>
      <w:color w:val="000000"/>
      <w:u w:val="single"/>
    </w:rPr>
  </w:style>
  <w:style w:type="paragraph" w:styleId="Nagwek7">
    <w:name w:val="heading 7"/>
    <w:basedOn w:val="Normalny"/>
    <w:next w:val="Normalny"/>
    <w:qFormat/>
    <w:rsid w:val="0033103C"/>
    <w:pPr>
      <w:keepNext/>
      <w:widowControl w:val="0"/>
      <w:spacing w:before="120" w:after="120"/>
      <w:jc w:val="both"/>
      <w:outlineLvl w:val="6"/>
    </w:pPr>
    <w:rPr>
      <w:rFonts w:eastAsia="Lucida Sans Unicode" w:cs="Tahoma"/>
      <w:b/>
      <w:color w:val="000000"/>
      <w:sz w:val="22"/>
    </w:rPr>
  </w:style>
  <w:style w:type="paragraph" w:styleId="Nagwek8">
    <w:name w:val="heading 8"/>
    <w:basedOn w:val="Normalny"/>
    <w:next w:val="Normalny"/>
    <w:qFormat/>
    <w:rsid w:val="0033103C"/>
    <w:pPr>
      <w:keepNext/>
      <w:widowControl w:val="0"/>
      <w:tabs>
        <w:tab w:val="num" w:pos="0"/>
      </w:tabs>
      <w:outlineLvl w:val="7"/>
    </w:pPr>
    <w:rPr>
      <w:rFonts w:eastAsia="Lucida Sans Unicode" w:cs="Tahoma"/>
      <w:color w:val="000000"/>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3103C"/>
    <w:rPr>
      <w:b w:val="0"/>
      <w:i w:val="0"/>
    </w:rPr>
  </w:style>
  <w:style w:type="character" w:customStyle="1" w:styleId="WW8Num3z0">
    <w:name w:val="WW8Num3z0"/>
    <w:rsid w:val="0033103C"/>
    <w:rPr>
      <w:b w:val="0"/>
      <w:i w:val="0"/>
    </w:rPr>
  </w:style>
  <w:style w:type="character" w:customStyle="1" w:styleId="WW8Num4z0">
    <w:name w:val="WW8Num4z0"/>
    <w:rsid w:val="0033103C"/>
    <w:rPr>
      <w:rFonts w:ascii="Times New Roman" w:hAnsi="Times New Roman"/>
    </w:rPr>
  </w:style>
  <w:style w:type="character" w:customStyle="1" w:styleId="WW8Num5z0">
    <w:name w:val="WW8Num5z0"/>
    <w:rsid w:val="0033103C"/>
    <w:rPr>
      <w:rFonts w:ascii="Symbol" w:hAnsi="Symbol" w:cs="Times New Roman"/>
    </w:rPr>
  </w:style>
  <w:style w:type="character" w:customStyle="1" w:styleId="WW8Num6z0">
    <w:name w:val="WW8Num6z0"/>
    <w:rsid w:val="0033103C"/>
    <w:rPr>
      <w:rFonts w:ascii="StarSymbol" w:hAnsi="StarSymbol" w:cs="Times New Roman"/>
    </w:rPr>
  </w:style>
  <w:style w:type="character" w:customStyle="1" w:styleId="WW8Num7z0">
    <w:name w:val="WW8Num7z0"/>
    <w:rsid w:val="0033103C"/>
    <w:rPr>
      <w:b w:val="0"/>
      <w:i w:val="0"/>
    </w:rPr>
  </w:style>
  <w:style w:type="character" w:customStyle="1" w:styleId="WW8Num8z0">
    <w:name w:val="WW8Num8z0"/>
    <w:rsid w:val="0033103C"/>
    <w:rPr>
      <w:rFonts w:ascii="Symbol" w:hAnsi="Symbol" w:cs="StarSymbol"/>
      <w:sz w:val="18"/>
      <w:szCs w:val="18"/>
    </w:rPr>
  </w:style>
  <w:style w:type="character" w:customStyle="1" w:styleId="WW8Num9z0">
    <w:name w:val="WW8Num9z0"/>
    <w:rsid w:val="0033103C"/>
    <w:rPr>
      <w:rFonts w:ascii="Symbol" w:hAnsi="Symbol" w:cs="StarSymbol"/>
      <w:sz w:val="18"/>
      <w:szCs w:val="18"/>
    </w:rPr>
  </w:style>
  <w:style w:type="character" w:customStyle="1" w:styleId="Absatz-Standardschriftart">
    <w:name w:val="Absatz-Standardschriftart"/>
    <w:rsid w:val="0033103C"/>
  </w:style>
  <w:style w:type="character" w:customStyle="1" w:styleId="WW8Num10z0">
    <w:name w:val="WW8Num10z0"/>
    <w:rsid w:val="0033103C"/>
    <w:rPr>
      <w:rFonts w:ascii="StarSymbol" w:hAnsi="StarSymbol"/>
    </w:rPr>
  </w:style>
  <w:style w:type="character" w:customStyle="1" w:styleId="WW8Num11z0">
    <w:name w:val="WW8Num11z0"/>
    <w:rsid w:val="0033103C"/>
    <w:rPr>
      <w:rFonts w:ascii="Symbol" w:hAnsi="Symbol"/>
    </w:rPr>
  </w:style>
  <w:style w:type="character" w:customStyle="1" w:styleId="WW-Absatz-Standardschriftart">
    <w:name w:val="WW-Absatz-Standardschriftart"/>
    <w:rsid w:val="0033103C"/>
  </w:style>
  <w:style w:type="character" w:customStyle="1" w:styleId="WW-Absatz-Standardschriftart1">
    <w:name w:val="WW-Absatz-Standardschriftart1"/>
    <w:rsid w:val="0033103C"/>
  </w:style>
  <w:style w:type="character" w:customStyle="1" w:styleId="Domylnaczcionkaakapitu3">
    <w:name w:val="Domyślna czcionka akapitu3"/>
    <w:rsid w:val="0033103C"/>
  </w:style>
  <w:style w:type="character" w:customStyle="1" w:styleId="WW-Absatz-Standardschriftart11">
    <w:name w:val="WW-Absatz-Standardschriftart11"/>
    <w:rsid w:val="0033103C"/>
  </w:style>
  <w:style w:type="character" w:customStyle="1" w:styleId="WW-Absatz-Standardschriftart111">
    <w:name w:val="WW-Absatz-Standardschriftart111"/>
    <w:rsid w:val="0033103C"/>
  </w:style>
  <w:style w:type="character" w:customStyle="1" w:styleId="WW8Num12z0">
    <w:name w:val="WW8Num12z0"/>
    <w:rsid w:val="0033103C"/>
    <w:rPr>
      <w:rFonts w:ascii="Times New Roman" w:hAnsi="Times New Roman"/>
      <w:b w:val="0"/>
      <w:i w:val="0"/>
      <w:sz w:val="22"/>
    </w:rPr>
  </w:style>
  <w:style w:type="character" w:customStyle="1" w:styleId="WW8Num13z0">
    <w:name w:val="WW8Num13z0"/>
    <w:rsid w:val="0033103C"/>
    <w:rPr>
      <w:rFonts w:ascii="Symbol" w:hAnsi="Symbol" w:cs="StarSymbol"/>
      <w:sz w:val="18"/>
      <w:szCs w:val="18"/>
    </w:rPr>
  </w:style>
  <w:style w:type="character" w:customStyle="1" w:styleId="WW-Absatz-Standardschriftart1111">
    <w:name w:val="WW-Absatz-Standardschriftart1111"/>
    <w:rsid w:val="0033103C"/>
  </w:style>
  <w:style w:type="character" w:customStyle="1" w:styleId="WW8Num14z0">
    <w:name w:val="WW8Num14z0"/>
    <w:rsid w:val="0033103C"/>
    <w:rPr>
      <w:rFonts w:ascii="Symbol" w:hAnsi="Symbol" w:cs="StarSymbol"/>
      <w:sz w:val="18"/>
      <w:szCs w:val="18"/>
    </w:rPr>
  </w:style>
  <w:style w:type="character" w:customStyle="1" w:styleId="WW8Num17z0">
    <w:name w:val="WW8Num17z0"/>
    <w:rsid w:val="0033103C"/>
    <w:rPr>
      <w:rFonts w:ascii="Times New Roman" w:hAnsi="Times New Roman" w:cs="StarSymbol"/>
      <w:sz w:val="18"/>
      <w:szCs w:val="18"/>
    </w:rPr>
  </w:style>
  <w:style w:type="character" w:customStyle="1" w:styleId="WW8Num25z0">
    <w:name w:val="WW8Num25z0"/>
    <w:rsid w:val="0033103C"/>
    <w:rPr>
      <w:rFonts w:ascii="Symbol" w:hAnsi="Symbol"/>
    </w:rPr>
  </w:style>
  <w:style w:type="character" w:customStyle="1" w:styleId="WW8Num26z0">
    <w:name w:val="WW8Num26z0"/>
    <w:rsid w:val="0033103C"/>
    <w:rPr>
      <w:rFonts w:ascii="StarSymbol" w:hAnsi="StarSymbol"/>
    </w:rPr>
  </w:style>
  <w:style w:type="character" w:customStyle="1" w:styleId="WW8Num27z0">
    <w:name w:val="WW8Num27z0"/>
    <w:rsid w:val="0033103C"/>
    <w:rPr>
      <w:rFonts w:ascii="Symbol" w:hAnsi="Symbol"/>
    </w:rPr>
  </w:style>
  <w:style w:type="character" w:customStyle="1" w:styleId="WW8Num29z0">
    <w:name w:val="WW8Num29z0"/>
    <w:rsid w:val="0033103C"/>
    <w:rPr>
      <w:b w:val="0"/>
      <w:i w:val="0"/>
    </w:rPr>
  </w:style>
  <w:style w:type="character" w:customStyle="1" w:styleId="WW8Num31z0">
    <w:name w:val="WW8Num31z0"/>
    <w:rsid w:val="0033103C"/>
    <w:rPr>
      <w:rFonts w:ascii="StarSymbol" w:hAnsi="StarSymbol" w:cs="Times New Roman"/>
    </w:rPr>
  </w:style>
  <w:style w:type="character" w:customStyle="1" w:styleId="WW8Num31z1">
    <w:name w:val="WW8Num31z1"/>
    <w:rsid w:val="0033103C"/>
    <w:rPr>
      <w:rFonts w:ascii="Courier New" w:hAnsi="Courier New"/>
    </w:rPr>
  </w:style>
  <w:style w:type="character" w:customStyle="1" w:styleId="WW8Num31z2">
    <w:name w:val="WW8Num31z2"/>
    <w:rsid w:val="0033103C"/>
    <w:rPr>
      <w:rFonts w:ascii="Wingdings" w:hAnsi="Wingdings"/>
    </w:rPr>
  </w:style>
  <w:style w:type="character" w:customStyle="1" w:styleId="WW8Num31z3">
    <w:name w:val="WW8Num31z3"/>
    <w:rsid w:val="0033103C"/>
    <w:rPr>
      <w:rFonts w:ascii="Symbol" w:hAnsi="Symbol"/>
    </w:rPr>
  </w:style>
  <w:style w:type="character" w:customStyle="1" w:styleId="WW8Num32z0">
    <w:name w:val="WW8Num32z0"/>
    <w:rsid w:val="0033103C"/>
    <w:rPr>
      <w:rFonts w:ascii="Times New Roman" w:eastAsia="Times New Roman" w:hAnsi="Times New Roman" w:cs="Times New Roman"/>
    </w:rPr>
  </w:style>
  <w:style w:type="character" w:customStyle="1" w:styleId="WW8Num32z1">
    <w:name w:val="WW8Num32z1"/>
    <w:rsid w:val="0033103C"/>
    <w:rPr>
      <w:rFonts w:ascii="Courier New" w:hAnsi="Courier New"/>
    </w:rPr>
  </w:style>
  <w:style w:type="character" w:customStyle="1" w:styleId="WW8Num32z2">
    <w:name w:val="WW8Num32z2"/>
    <w:rsid w:val="0033103C"/>
    <w:rPr>
      <w:rFonts w:ascii="Wingdings" w:hAnsi="Wingdings"/>
    </w:rPr>
  </w:style>
  <w:style w:type="character" w:customStyle="1" w:styleId="WW8Num32z3">
    <w:name w:val="WW8Num32z3"/>
    <w:rsid w:val="0033103C"/>
    <w:rPr>
      <w:rFonts w:ascii="Symbol" w:hAnsi="Symbol"/>
    </w:rPr>
  </w:style>
  <w:style w:type="character" w:customStyle="1" w:styleId="WW8Num33z0">
    <w:name w:val="WW8Num33z0"/>
    <w:rsid w:val="0033103C"/>
    <w:rPr>
      <w:rFonts w:ascii="Times New Roman" w:hAnsi="Times New Roman"/>
      <w:b w:val="0"/>
      <w:i w:val="0"/>
      <w:sz w:val="22"/>
    </w:rPr>
  </w:style>
  <w:style w:type="character" w:customStyle="1" w:styleId="WW8Num34z0">
    <w:name w:val="WW8Num34z0"/>
    <w:rsid w:val="0033103C"/>
    <w:rPr>
      <w:rFonts w:ascii="Times New Roman" w:eastAsia="Times New Roman" w:hAnsi="Times New Roman" w:cs="Times New Roman"/>
    </w:rPr>
  </w:style>
  <w:style w:type="character" w:customStyle="1" w:styleId="WW8Num34z1">
    <w:name w:val="WW8Num34z1"/>
    <w:rsid w:val="0033103C"/>
    <w:rPr>
      <w:rFonts w:ascii="Courier New" w:hAnsi="Courier New"/>
    </w:rPr>
  </w:style>
  <w:style w:type="character" w:customStyle="1" w:styleId="WW8Num34z2">
    <w:name w:val="WW8Num34z2"/>
    <w:rsid w:val="0033103C"/>
    <w:rPr>
      <w:rFonts w:ascii="Wingdings" w:hAnsi="Wingdings"/>
    </w:rPr>
  </w:style>
  <w:style w:type="character" w:customStyle="1" w:styleId="WW8Num34z3">
    <w:name w:val="WW8Num34z3"/>
    <w:rsid w:val="0033103C"/>
    <w:rPr>
      <w:rFonts w:ascii="Symbol" w:hAnsi="Symbol"/>
    </w:rPr>
  </w:style>
  <w:style w:type="character" w:customStyle="1" w:styleId="WW8Num35z0">
    <w:name w:val="WW8Num35z0"/>
    <w:rsid w:val="0033103C"/>
    <w:rPr>
      <w:b w:val="0"/>
      <w:i w:val="0"/>
    </w:rPr>
  </w:style>
  <w:style w:type="character" w:customStyle="1" w:styleId="WW8Num36z0">
    <w:name w:val="WW8Num36z0"/>
    <w:rsid w:val="0033103C"/>
    <w:rPr>
      <w:rFonts w:ascii="Wingdings" w:hAnsi="Wingdings"/>
    </w:rPr>
  </w:style>
  <w:style w:type="character" w:customStyle="1" w:styleId="WW8Num36z1">
    <w:name w:val="WW8Num36z1"/>
    <w:rsid w:val="0033103C"/>
    <w:rPr>
      <w:rFonts w:ascii="Courier New" w:hAnsi="Courier New"/>
    </w:rPr>
  </w:style>
  <w:style w:type="character" w:customStyle="1" w:styleId="WW8Num36z3">
    <w:name w:val="WW8Num36z3"/>
    <w:rsid w:val="0033103C"/>
    <w:rPr>
      <w:rFonts w:ascii="Symbol" w:hAnsi="Symbol"/>
    </w:rPr>
  </w:style>
  <w:style w:type="character" w:customStyle="1" w:styleId="WW8Num37z1">
    <w:name w:val="WW8Num37z1"/>
    <w:rsid w:val="0033103C"/>
    <w:rPr>
      <w:rFonts w:ascii="Courier New" w:hAnsi="Courier New"/>
    </w:rPr>
  </w:style>
  <w:style w:type="character" w:customStyle="1" w:styleId="WW8Num37z2">
    <w:name w:val="WW8Num37z2"/>
    <w:rsid w:val="0033103C"/>
    <w:rPr>
      <w:rFonts w:ascii="Wingdings" w:hAnsi="Wingdings"/>
    </w:rPr>
  </w:style>
  <w:style w:type="character" w:customStyle="1" w:styleId="WW8Num37z3">
    <w:name w:val="WW8Num37z3"/>
    <w:rsid w:val="0033103C"/>
    <w:rPr>
      <w:rFonts w:ascii="Symbol" w:hAnsi="Symbol"/>
    </w:rPr>
  </w:style>
  <w:style w:type="character" w:customStyle="1" w:styleId="WW8Num38z0">
    <w:name w:val="WW8Num38z0"/>
    <w:rsid w:val="0033103C"/>
    <w:rPr>
      <w:rFonts w:ascii="Times New Roman" w:hAnsi="Times New Roman"/>
      <w:b w:val="0"/>
      <w:i w:val="0"/>
      <w:sz w:val="22"/>
    </w:rPr>
  </w:style>
  <w:style w:type="character" w:customStyle="1" w:styleId="WW8Num39z1">
    <w:name w:val="WW8Num39z1"/>
    <w:rsid w:val="0033103C"/>
    <w:rPr>
      <w:rFonts w:ascii="Courier New" w:hAnsi="Courier New"/>
    </w:rPr>
  </w:style>
  <w:style w:type="character" w:customStyle="1" w:styleId="WW8Num39z2">
    <w:name w:val="WW8Num39z2"/>
    <w:rsid w:val="0033103C"/>
    <w:rPr>
      <w:rFonts w:ascii="Wingdings" w:hAnsi="Wingdings"/>
    </w:rPr>
  </w:style>
  <w:style w:type="character" w:customStyle="1" w:styleId="WW8Num39z3">
    <w:name w:val="WW8Num39z3"/>
    <w:rsid w:val="0033103C"/>
    <w:rPr>
      <w:rFonts w:ascii="Symbol" w:hAnsi="Symbol"/>
    </w:rPr>
  </w:style>
  <w:style w:type="character" w:customStyle="1" w:styleId="WW8Num40z0">
    <w:name w:val="WW8Num40z0"/>
    <w:rsid w:val="0033103C"/>
    <w:rPr>
      <w:rFonts w:ascii="Times New Roman" w:eastAsia="Times New Roman" w:hAnsi="Times New Roman" w:cs="Times New Roman"/>
    </w:rPr>
  </w:style>
  <w:style w:type="character" w:customStyle="1" w:styleId="WW8Num40z1">
    <w:name w:val="WW8Num40z1"/>
    <w:rsid w:val="0033103C"/>
    <w:rPr>
      <w:rFonts w:ascii="Courier New" w:hAnsi="Courier New"/>
    </w:rPr>
  </w:style>
  <w:style w:type="character" w:customStyle="1" w:styleId="WW8Num40z2">
    <w:name w:val="WW8Num40z2"/>
    <w:rsid w:val="0033103C"/>
    <w:rPr>
      <w:rFonts w:ascii="Wingdings" w:hAnsi="Wingdings"/>
    </w:rPr>
  </w:style>
  <w:style w:type="character" w:customStyle="1" w:styleId="WW8Num40z3">
    <w:name w:val="WW8Num40z3"/>
    <w:rsid w:val="0033103C"/>
    <w:rPr>
      <w:rFonts w:ascii="Symbol" w:hAnsi="Symbol"/>
    </w:rPr>
  </w:style>
  <w:style w:type="character" w:customStyle="1" w:styleId="WW8Num41z0">
    <w:name w:val="WW8Num41z0"/>
    <w:rsid w:val="0033103C"/>
    <w:rPr>
      <w:b w:val="0"/>
      <w:i w:val="0"/>
    </w:rPr>
  </w:style>
  <w:style w:type="character" w:customStyle="1" w:styleId="WW8Num43z0">
    <w:name w:val="WW8Num43z0"/>
    <w:rsid w:val="0033103C"/>
    <w:rPr>
      <w:b/>
      <w:i w:val="0"/>
    </w:rPr>
  </w:style>
  <w:style w:type="character" w:customStyle="1" w:styleId="WW8Num43z1">
    <w:name w:val="WW8Num43z1"/>
    <w:rsid w:val="0033103C"/>
    <w:rPr>
      <w:rFonts w:ascii="Wingdings" w:hAnsi="Wingdings"/>
    </w:rPr>
  </w:style>
  <w:style w:type="character" w:customStyle="1" w:styleId="WW8Num44z0">
    <w:name w:val="WW8Num44z0"/>
    <w:rsid w:val="0033103C"/>
    <w:rPr>
      <w:rFonts w:cs="Times-Bold"/>
      <w:b w:val="0"/>
      <w:i w:val="0"/>
      <w:sz w:val="22"/>
    </w:rPr>
  </w:style>
  <w:style w:type="character" w:customStyle="1" w:styleId="WW8Num45z0">
    <w:name w:val="WW8Num45z0"/>
    <w:rsid w:val="0033103C"/>
    <w:rPr>
      <w:rFonts w:ascii="Times New Roman" w:eastAsia="Times New Roman" w:hAnsi="Times New Roman" w:cs="Times New Roman"/>
    </w:rPr>
  </w:style>
  <w:style w:type="character" w:customStyle="1" w:styleId="WW8Num46z1">
    <w:name w:val="WW8Num46z1"/>
    <w:rsid w:val="0033103C"/>
    <w:rPr>
      <w:rFonts w:ascii="Courier New" w:hAnsi="Courier New"/>
    </w:rPr>
  </w:style>
  <w:style w:type="character" w:customStyle="1" w:styleId="WW8Num46z2">
    <w:name w:val="WW8Num46z2"/>
    <w:rsid w:val="0033103C"/>
    <w:rPr>
      <w:rFonts w:ascii="Wingdings" w:hAnsi="Wingdings"/>
    </w:rPr>
  </w:style>
  <w:style w:type="character" w:customStyle="1" w:styleId="WW8Num46z3">
    <w:name w:val="WW8Num46z3"/>
    <w:rsid w:val="0033103C"/>
    <w:rPr>
      <w:rFonts w:ascii="Symbol" w:hAnsi="Symbol"/>
    </w:rPr>
  </w:style>
  <w:style w:type="character" w:customStyle="1" w:styleId="WW8Num47z0">
    <w:name w:val="WW8Num47z0"/>
    <w:rsid w:val="0033103C"/>
    <w:rPr>
      <w:rFonts w:ascii="Times New Roman" w:eastAsia="Times New Roman" w:hAnsi="Times New Roman" w:cs="Times New Roman"/>
    </w:rPr>
  </w:style>
  <w:style w:type="character" w:customStyle="1" w:styleId="WW8Num47z1">
    <w:name w:val="WW8Num47z1"/>
    <w:rsid w:val="0033103C"/>
    <w:rPr>
      <w:rFonts w:ascii="Courier New" w:hAnsi="Courier New"/>
    </w:rPr>
  </w:style>
  <w:style w:type="character" w:customStyle="1" w:styleId="WW8Num47z2">
    <w:name w:val="WW8Num47z2"/>
    <w:rsid w:val="0033103C"/>
    <w:rPr>
      <w:rFonts w:ascii="Wingdings" w:hAnsi="Wingdings"/>
    </w:rPr>
  </w:style>
  <w:style w:type="character" w:customStyle="1" w:styleId="WW8Num47z3">
    <w:name w:val="WW8Num47z3"/>
    <w:rsid w:val="0033103C"/>
    <w:rPr>
      <w:rFonts w:ascii="Symbol" w:hAnsi="Symbol"/>
    </w:rPr>
  </w:style>
  <w:style w:type="character" w:customStyle="1" w:styleId="WW8Num48z0">
    <w:name w:val="WW8Num48z0"/>
    <w:rsid w:val="0033103C"/>
    <w:rPr>
      <w:rFonts w:ascii="Symbol" w:eastAsia="Lucida Sans Unicode" w:hAnsi="Symbol" w:cs="Tahoma"/>
    </w:rPr>
  </w:style>
  <w:style w:type="character" w:customStyle="1" w:styleId="WW8Num48z1">
    <w:name w:val="WW8Num48z1"/>
    <w:rsid w:val="0033103C"/>
    <w:rPr>
      <w:rFonts w:ascii="Courier New" w:hAnsi="Courier New"/>
    </w:rPr>
  </w:style>
  <w:style w:type="character" w:customStyle="1" w:styleId="WW8Num48z2">
    <w:name w:val="WW8Num48z2"/>
    <w:rsid w:val="0033103C"/>
    <w:rPr>
      <w:rFonts w:ascii="Wingdings" w:hAnsi="Wingdings"/>
    </w:rPr>
  </w:style>
  <w:style w:type="character" w:customStyle="1" w:styleId="WW8Num48z3">
    <w:name w:val="WW8Num48z3"/>
    <w:rsid w:val="0033103C"/>
    <w:rPr>
      <w:rFonts w:ascii="Symbol" w:hAnsi="Symbol"/>
    </w:rPr>
  </w:style>
  <w:style w:type="character" w:customStyle="1" w:styleId="WW8Num49z0">
    <w:name w:val="WW8Num49z0"/>
    <w:rsid w:val="0033103C"/>
    <w:rPr>
      <w:rFonts w:ascii="Times New Roman" w:eastAsia="Times New Roman" w:hAnsi="Times New Roman" w:cs="Times New Roman"/>
    </w:rPr>
  </w:style>
  <w:style w:type="character" w:customStyle="1" w:styleId="WW8Num49z1">
    <w:name w:val="WW8Num49z1"/>
    <w:rsid w:val="0033103C"/>
    <w:rPr>
      <w:rFonts w:ascii="Wingdings" w:hAnsi="Wingdings"/>
    </w:rPr>
  </w:style>
  <w:style w:type="character" w:customStyle="1" w:styleId="WW8Num49z3">
    <w:name w:val="WW8Num49z3"/>
    <w:rsid w:val="0033103C"/>
    <w:rPr>
      <w:rFonts w:ascii="Symbol" w:hAnsi="Symbol"/>
    </w:rPr>
  </w:style>
  <w:style w:type="character" w:customStyle="1" w:styleId="WW8Num49z4">
    <w:name w:val="WW8Num49z4"/>
    <w:rsid w:val="0033103C"/>
    <w:rPr>
      <w:rFonts w:ascii="Courier New" w:hAnsi="Courier New"/>
    </w:rPr>
  </w:style>
  <w:style w:type="character" w:customStyle="1" w:styleId="WW8Num50z0">
    <w:name w:val="WW8Num50z0"/>
    <w:rsid w:val="0033103C"/>
    <w:rPr>
      <w:rFonts w:ascii="Times New Roman" w:eastAsia="Times New Roman" w:hAnsi="Times New Roman" w:cs="Times New Roman"/>
    </w:rPr>
  </w:style>
  <w:style w:type="character" w:customStyle="1" w:styleId="WW8Num50z1">
    <w:name w:val="WW8Num50z1"/>
    <w:rsid w:val="0033103C"/>
    <w:rPr>
      <w:rFonts w:ascii="Courier New" w:hAnsi="Courier New"/>
    </w:rPr>
  </w:style>
  <w:style w:type="character" w:customStyle="1" w:styleId="WW8Num50z2">
    <w:name w:val="WW8Num50z2"/>
    <w:rsid w:val="0033103C"/>
    <w:rPr>
      <w:rFonts w:ascii="Wingdings" w:hAnsi="Wingdings"/>
    </w:rPr>
  </w:style>
  <w:style w:type="character" w:customStyle="1" w:styleId="WW8Num50z3">
    <w:name w:val="WW8Num50z3"/>
    <w:rsid w:val="0033103C"/>
    <w:rPr>
      <w:rFonts w:ascii="Symbol" w:hAnsi="Symbol"/>
    </w:rPr>
  </w:style>
  <w:style w:type="character" w:customStyle="1" w:styleId="WW8Num51z0">
    <w:name w:val="WW8Num51z0"/>
    <w:rsid w:val="0033103C"/>
    <w:rPr>
      <w:rFonts w:ascii="Times New Roman" w:eastAsia="Times New Roman" w:hAnsi="Times New Roman" w:cs="Times New Roman"/>
    </w:rPr>
  </w:style>
  <w:style w:type="character" w:customStyle="1" w:styleId="WW8Num51z1">
    <w:name w:val="WW8Num51z1"/>
    <w:rsid w:val="0033103C"/>
    <w:rPr>
      <w:rFonts w:ascii="Courier New" w:hAnsi="Courier New"/>
    </w:rPr>
  </w:style>
  <w:style w:type="character" w:customStyle="1" w:styleId="WW8Num51z2">
    <w:name w:val="WW8Num51z2"/>
    <w:rsid w:val="0033103C"/>
    <w:rPr>
      <w:rFonts w:ascii="Wingdings" w:hAnsi="Wingdings"/>
    </w:rPr>
  </w:style>
  <w:style w:type="character" w:customStyle="1" w:styleId="WW8Num51z3">
    <w:name w:val="WW8Num51z3"/>
    <w:rsid w:val="0033103C"/>
    <w:rPr>
      <w:rFonts w:ascii="Symbol" w:hAnsi="Symbol"/>
    </w:rPr>
  </w:style>
  <w:style w:type="character" w:customStyle="1" w:styleId="WW8Num52z0">
    <w:name w:val="WW8Num52z0"/>
    <w:rsid w:val="0033103C"/>
    <w:rPr>
      <w:color w:val="auto"/>
    </w:rPr>
  </w:style>
  <w:style w:type="character" w:customStyle="1" w:styleId="WW8Num53z1">
    <w:name w:val="WW8Num53z1"/>
    <w:rsid w:val="0033103C"/>
    <w:rPr>
      <w:rFonts w:ascii="Courier New" w:hAnsi="Courier New"/>
    </w:rPr>
  </w:style>
  <w:style w:type="character" w:customStyle="1" w:styleId="WW8Num53z2">
    <w:name w:val="WW8Num53z2"/>
    <w:rsid w:val="0033103C"/>
    <w:rPr>
      <w:rFonts w:ascii="Wingdings" w:hAnsi="Wingdings"/>
    </w:rPr>
  </w:style>
  <w:style w:type="character" w:customStyle="1" w:styleId="WW8Num53z3">
    <w:name w:val="WW8Num53z3"/>
    <w:rsid w:val="0033103C"/>
    <w:rPr>
      <w:rFonts w:ascii="Symbol" w:hAnsi="Symbol"/>
    </w:rPr>
  </w:style>
  <w:style w:type="character" w:customStyle="1" w:styleId="WW8NumSt30z0">
    <w:name w:val="WW8NumSt30z0"/>
    <w:rsid w:val="0033103C"/>
    <w:rPr>
      <w:rFonts w:ascii="Arial" w:hAnsi="Arial" w:cs="Arial"/>
    </w:rPr>
  </w:style>
  <w:style w:type="character" w:customStyle="1" w:styleId="Domylnaczcionkaakapitu2">
    <w:name w:val="Domyślna czcionka akapitu2"/>
    <w:rsid w:val="0033103C"/>
  </w:style>
  <w:style w:type="character" w:customStyle="1" w:styleId="Domylnaczcionkaakapitu1">
    <w:name w:val="Domyślna czcionka akapitu1"/>
    <w:rsid w:val="0033103C"/>
  </w:style>
  <w:style w:type="character" w:styleId="Hipercze">
    <w:name w:val="Hyperlink"/>
    <w:basedOn w:val="Domylnaczcionkaakapitu1"/>
    <w:semiHidden/>
    <w:rsid w:val="0033103C"/>
    <w:rPr>
      <w:color w:val="0000FF"/>
      <w:u w:val="single"/>
    </w:rPr>
  </w:style>
  <w:style w:type="character" w:customStyle="1" w:styleId="caps">
    <w:name w:val="caps"/>
    <w:basedOn w:val="Domylnaczcionkaakapitu2"/>
    <w:rsid w:val="0033103C"/>
  </w:style>
  <w:style w:type="character" w:styleId="Numerstrony">
    <w:name w:val="page number"/>
    <w:basedOn w:val="Domylnaczcionkaakapitu2"/>
    <w:semiHidden/>
    <w:rsid w:val="0033103C"/>
  </w:style>
  <w:style w:type="character" w:customStyle="1" w:styleId="Znakinumeracji">
    <w:name w:val="Znaki numeracji"/>
    <w:rsid w:val="0033103C"/>
  </w:style>
  <w:style w:type="paragraph" w:customStyle="1" w:styleId="Nagwek20">
    <w:name w:val="Nagłówek2"/>
    <w:basedOn w:val="Normalny"/>
    <w:next w:val="Tekstpodstawowy"/>
    <w:rsid w:val="0033103C"/>
    <w:pPr>
      <w:keepNext/>
      <w:spacing w:before="240" w:after="120"/>
    </w:pPr>
    <w:rPr>
      <w:rFonts w:ascii="Arial" w:eastAsia="MS Mincho" w:hAnsi="Arial" w:cs="Tahoma"/>
      <w:sz w:val="28"/>
      <w:szCs w:val="28"/>
    </w:rPr>
  </w:style>
  <w:style w:type="paragraph" w:styleId="Tekstpodstawowy">
    <w:name w:val="Body Text"/>
    <w:basedOn w:val="Normalny"/>
    <w:semiHidden/>
    <w:rsid w:val="0033103C"/>
    <w:pPr>
      <w:widowControl w:val="0"/>
    </w:pPr>
    <w:rPr>
      <w:rFonts w:eastAsia="Lucida Sans Unicode" w:cs="Tahoma"/>
      <w:color w:val="000000"/>
    </w:rPr>
  </w:style>
  <w:style w:type="paragraph" w:styleId="Lista">
    <w:name w:val="List"/>
    <w:basedOn w:val="Tekstpodstawowy"/>
    <w:semiHidden/>
    <w:rsid w:val="0033103C"/>
  </w:style>
  <w:style w:type="paragraph" w:customStyle="1" w:styleId="Podpis2">
    <w:name w:val="Podpis2"/>
    <w:basedOn w:val="Normalny"/>
    <w:rsid w:val="0033103C"/>
    <w:pPr>
      <w:suppressLineNumbers/>
      <w:spacing w:before="120" w:after="120"/>
    </w:pPr>
    <w:rPr>
      <w:rFonts w:cs="Tahoma"/>
      <w:i/>
      <w:iCs/>
    </w:rPr>
  </w:style>
  <w:style w:type="paragraph" w:customStyle="1" w:styleId="Indeks">
    <w:name w:val="Indeks"/>
    <w:basedOn w:val="Normalny"/>
    <w:rsid w:val="0033103C"/>
    <w:pPr>
      <w:suppressLineNumbers/>
    </w:pPr>
    <w:rPr>
      <w:rFonts w:cs="Tahoma"/>
    </w:rPr>
  </w:style>
  <w:style w:type="paragraph" w:customStyle="1" w:styleId="Nagwek10">
    <w:name w:val="Nagłówek1"/>
    <w:basedOn w:val="Normalny"/>
    <w:next w:val="Tekstpodstawowy"/>
    <w:rsid w:val="0033103C"/>
    <w:pPr>
      <w:keepNext/>
      <w:spacing w:before="240" w:after="120"/>
    </w:pPr>
    <w:rPr>
      <w:rFonts w:ascii="Arial" w:eastAsia="MS Mincho" w:hAnsi="Arial" w:cs="Tahoma"/>
      <w:sz w:val="28"/>
      <w:szCs w:val="28"/>
    </w:rPr>
  </w:style>
  <w:style w:type="paragraph" w:customStyle="1" w:styleId="Podpis1">
    <w:name w:val="Podpis1"/>
    <w:basedOn w:val="Normalny"/>
    <w:rsid w:val="0033103C"/>
    <w:pPr>
      <w:suppressLineNumbers/>
      <w:spacing w:before="120" w:after="120"/>
    </w:pPr>
    <w:rPr>
      <w:rFonts w:cs="Tahoma"/>
      <w:i/>
      <w:iCs/>
    </w:rPr>
  </w:style>
  <w:style w:type="paragraph" w:customStyle="1" w:styleId="Tytu">
    <w:name w:val="Tytu?"/>
    <w:basedOn w:val="Normalny"/>
    <w:rsid w:val="0033103C"/>
    <w:pPr>
      <w:widowControl w:val="0"/>
      <w:jc w:val="center"/>
    </w:pPr>
    <w:rPr>
      <w:rFonts w:eastAsia="Lucida Sans Unicode" w:cs="Tahoma"/>
      <w:b/>
      <w:color w:val="000000"/>
      <w:sz w:val="28"/>
    </w:rPr>
  </w:style>
  <w:style w:type="paragraph" w:customStyle="1" w:styleId="Zawartotabeli">
    <w:name w:val="Zawartość tabeli"/>
    <w:basedOn w:val="Normalny"/>
    <w:rsid w:val="0033103C"/>
    <w:pPr>
      <w:widowControl w:val="0"/>
      <w:suppressLineNumbers/>
    </w:pPr>
    <w:rPr>
      <w:rFonts w:eastAsia="Lucida Sans Unicode" w:cs="Tahoma"/>
      <w:color w:val="000000"/>
      <w:lang w:val="en-US"/>
    </w:rPr>
  </w:style>
  <w:style w:type="paragraph" w:customStyle="1" w:styleId="Nagwektabeli">
    <w:name w:val="Nagłówek tabeli"/>
    <w:basedOn w:val="Zawartotabeli"/>
    <w:rsid w:val="0033103C"/>
    <w:pPr>
      <w:jc w:val="center"/>
    </w:pPr>
    <w:rPr>
      <w:b/>
      <w:bCs/>
    </w:rPr>
  </w:style>
  <w:style w:type="paragraph" w:styleId="Tytu0">
    <w:name w:val="Title"/>
    <w:basedOn w:val="Normalny"/>
    <w:next w:val="Podtytu"/>
    <w:qFormat/>
    <w:rsid w:val="0033103C"/>
    <w:pPr>
      <w:widowControl w:val="0"/>
    </w:pPr>
    <w:rPr>
      <w:rFonts w:eastAsia="Lucida Sans Unicode" w:cs="Tahoma"/>
      <w:color w:val="000000"/>
      <w:sz w:val="32"/>
    </w:rPr>
  </w:style>
  <w:style w:type="paragraph" w:styleId="Podtytu">
    <w:name w:val="Subtitle"/>
    <w:basedOn w:val="Nagwek"/>
    <w:next w:val="Tekstpodstawowy"/>
    <w:qFormat/>
    <w:rsid w:val="0033103C"/>
    <w:pPr>
      <w:jc w:val="center"/>
    </w:pPr>
    <w:rPr>
      <w:i/>
      <w:iCs/>
    </w:rPr>
  </w:style>
  <w:style w:type="paragraph" w:styleId="Nagwek">
    <w:name w:val="header"/>
    <w:basedOn w:val="Normalny"/>
    <w:next w:val="Tekstpodstawowy"/>
    <w:semiHidden/>
    <w:rsid w:val="0033103C"/>
    <w:pPr>
      <w:keepNext/>
      <w:widowControl w:val="0"/>
      <w:spacing w:before="240" w:after="120"/>
    </w:pPr>
    <w:rPr>
      <w:rFonts w:ascii="Arial" w:eastAsia="Lucida Sans Unicode" w:hAnsi="Arial" w:cs="Tahoma"/>
      <w:color w:val="000000"/>
      <w:sz w:val="28"/>
      <w:szCs w:val="28"/>
      <w:lang w:val="en-US"/>
    </w:rPr>
  </w:style>
  <w:style w:type="paragraph" w:customStyle="1" w:styleId="Tekstpodstawowy21">
    <w:name w:val="Tekst podstawowy 21"/>
    <w:basedOn w:val="Normalny"/>
    <w:rsid w:val="0033103C"/>
    <w:pPr>
      <w:widowControl w:val="0"/>
    </w:pPr>
    <w:rPr>
      <w:rFonts w:eastAsia="Lucida Sans Unicode" w:cs="Tahoma"/>
      <w:color w:val="000000"/>
      <w:sz w:val="22"/>
    </w:rPr>
  </w:style>
  <w:style w:type="paragraph" w:customStyle="1" w:styleId="Styl">
    <w:name w:val="Styl"/>
    <w:rsid w:val="0033103C"/>
    <w:pPr>
      <w:widowControl w:val="0"/>
      <w:suppressAutoHyphens/>
      <w:autoSpaceDE w:val="0"/>
    </w:pPr>
    <w:rPr>
      <w:rFonts w:ascii="Arial" w:eastAsia="SimSun" w:hAnsi="Arial" w:cs="Arial"/>
      <w:sz w:val="24"/>
      <w:szCs w:val="24"/>
      <w:lang w:eastAsia="ar-SA"/>
    </w:rPr>
  </w:style>
  <w:style w:type="paragraph" w:customStyle="1" w:styleId="kodwydz2">
    <w:name w:val="kod_wydz2"/>
    <w:basedOn w:val="Normalny"/>
    <w:rsid w:val="0033103C"/>
    <w:pPr>
      <w:widowControl w:val="0"/>
    </w:pPr>
    <w:rPr>
      <w:rFonts w:eastAsia="Lucida Sans Unicode" w:cs="Tahoma"/>
      <w:color w:val="000000"/>
    </w:rPr>
  </w:style>
  <w:style w:type="paragraph" w:customStyle="1" w:styleId="Tekstpodstawowywcity31">
    <w:name w:val="Tekst podstawowy wcięty 31"/>
    <w:basedOn w:val="Normalny"/>
    <w:rsid w:val="0033103C"/>
    <w:pPr>
      <w:ind w:left="426" w:hanging="426"/>
    </w:pPr>
    <w:rPr>
      <w:b/>
      <w:sz w:val="22"/>
      <w:szCs w:val="20"/>
    </w:rPr>
  </w:style>
  <w:style w:type="paragraph" w:styleId="NormalnyWeb">
    <w:name w:val="Normal (Web)"/>
    <w:basedOn w:val="Normalny"/>
    <w:rsid w:val="0033103C"/>
    <w:pPr>
      <w:spacing w:before="280" w:after="280"/>
    </w:pPr>
  </w:style>
  <w:style w:type="paragraph" w:customStyle="1" w:styleId="Tekstpodstawowy22">
    <w:name w:val="Tekst podstawowy 22"/>
    <w:basedOn w:val="Normalny"/>
    <w:rsid w:val="0033103C"/>
    <w:pPr>
      <w:widowControl w:val="0"/>
      <w:jc w:val="both"/>
    </w:pPr>
    <w:rPr>
      <w:rFonts w:eastAsia="Lucida Sans Unicode" w:cs="Tahoma"/>
      <w:color w:val="000000"/>
      <w:sz w:val="22"/>
    </w:rPr>
  </w:style>
  <w:style w:type="paragraph" w:customStyle="1" w:styleId="Tekstpodstawowy210">
    <w:name w:val="Tekst podstawowy 21"/>
    <w:basedOn w:val="Normalny"/>
    <w:rsid w:val="0033103C"/>
    <w:pPr>
      <w:widowControl w:val="0"/>
      <w:jc w:val="both"/>
    </w:pPr>
    <w:rPr>
      <w:rFonts w:eastAsia="Lucida Sans Unicode" w:cs="Tahoma"/>
      <w:b/>
      <w:color w:val="000000"/>
      <w:sz w:val="22"/>
    </w:rPr>
  </w:style>
  <w:style w:type="paragraph" w:styleId="Indeks1">
    <w:name w:val="index 1"/>
    <w:basedOn w:val="Normalny"/>
    <w:next w:val="Normalny"/>
    <w:semiHidden/>
    <w:rsid w:val="0033103C"/>
    <w:pPr>
      <w:widowControl w:val="0"/>
      <w:jc w:val="both"/>
    </w:pPr>
    <w:rPr>
      <w:rFonts w:eastAsia="Lucida Sans Unicode" w:cs="Tahoma"/>
      <w:color w:val="000000"/>
      <w:sz w:val="22"/>
    </w:rPr>
  </w:style>
  <w:style w:type="paragraph" w:customStyle="1" w:styleId="ust">
    <w:name w:val="ust"/>
    <w:rsid w:val="0033103C"/>
    <w:pPr>
      <w:suppressAutoHyphens/>
      <w:spacing w:before="60" w:after="60"/>
      <w:ind w:left="426" w:hanging="284"/>
      <w:jc w:val="both"/>
    </w:pPr>
    <w:rPr>
      <w:rFonts w:eastAsia="Arial"/>
      <w:sz w:val="24"/>
      <w:szCs w:val="24"/>
      <w:lang w:eastAsia="ar-SA"/>
    </w:rPr>
  </w:style>
  <w:style w:type="paragraph" w:customStyle="1" w:styleId="Tekstpodstawowy31">
    <w:name w:val="Tekst podstawowy 31"/>
    <w:basedOn w:val="Normalny"/>
    <w:rsid w:val="0033103C"/>
    <w:pPr>
      <w:widowControl w:val="0"/>
    </w:pPr>
    <w:rPr>
      <w:rFonts w:eastAsia="Lucida Sans Unicode" w:cs="Tahoma"/>
      <w:color w:val="000000"/>
      <w:sz w:val="22"/>
    </w:rPr>
  </w:style>
  <w:style w:type="paragraph" w:customStyle="1" w:styleId="Tekstpodstawowy32">
    <w:name w:val="Tekst podstawowy 32"/>
    <w:basedOn w:val="Normalny"/>
    <w:rsid w:val="0033103C"/>
    <w:pPr>
      <w:widowControl w:val="0"/>
      <w:tabs>
        <w:tab w:val="left" w:pos="705"/>
      </w:tabs>
      <w:ind w:right="141"/>
      <w:jc w:val="both"/>
    </w:pPr>
    <w:rPr>
      <w:rFonts w:eastAsia="Lucida Sans Unicode" w:cs="Tahoma"/>
      <w:color w:val="000000"/>
      <w:sz w:val="22"/>
    </w:rPr>
  </w:style>
  <w:style w:type="paragraph" w:customStyle="1" w:styleId="WW-Domylnie">
    <w:name w:val="WW-Domyślnie"/>
    <w:rsid w:val="0033103C"/>
    <w:pPr>
      <w:widowControl w:val="0"/>
      <w:suppressAutoHyphens/>
    </w:pPr>
    <w:rPr>
      <w:rFonts w:eastAsia="Arial"/>
      <w:color w:val="000000"/>
      <w:sz w:val="24"/>
      <w:szCs w:val="24"/>
      <w:lang w:eastAsia="ar-SA"/>
    </w:rPr>
  </w:style>
  <w:style w:type="paragraph" w:styleId="Tekstpodstawowywcity">
    <w:name w:val="Body Text Indent"/>
    <w:basedOn w:val="Normalny"/>
    <w:semiHidden/>
    <w:rsid w:val="0033103C"/>
    <w:pPr>
      <w:ind w:left="426" w:hanging="426"/>
      <w:jc w:val="both"/>
    </w:pPr>
    <w:rPr>
      <w:b/>
      <w:bCs/>
      <w:u w:val="single"/>
    </w:rPr>
  </w:style>
  <w:style w:type="paragraph" w:customStyle="1" w:styleId="tekst">
    <w:name w:val="tekst"/>
    <w:basedOn w:val="Normalny"/>
    <w:rsid w:val="0033103C"/>
    <w:pPr>
      <w:widowControl w:val="0"/>
      <w:suppressLineNumbers/>
      <w:spacing w:before="60" w:after="60"/>
      <w:jc w:val="both"/>
    </w:pPr>
    <w:rPr>
      <w:rFonts w:eastAsia="Lucida Sans Unicode" w:cs="Tahoma"/>
      <w:color w:val="000000"/>
    </w:rPr>
  </w:style>
  <w:style w:type="paragraph" w:styleId="Stopka">
    <w:name w:val="footer"/>
    <w:basedOn w:val="Normalny"/>
    <w:semiHidden/>
    <w:rsid w:val="0033103C"/>
    <w:pPr>
      <w:widowControl w:val="0"/>
      <w:tabs>
        <w:tab w:val="center" w:pos="4536"/>
        <w:tab w:val="right" w:pos="9072"/>
      </w:tabs>
    </w:pPr>
    <w:rPr>
      <w:rFonts w:eastAsia="Lucida Sans Unicode" w:cs="Tahoma"/>
      <w:color w:val="000000"/>
      <w:lang w:val="en-US"/>
    </w:rPr>
  </w:style>
  <w:style w:type="paragraph" w:customStyle="1" w:styleId="Tekstpodstawowywcity0">
    <w:name w:val="Tekst podstawowy wci?ty"/>
    <w:basedOn w:val="Normalny"/>
    <w:rsid w:val="0033103C"/>
    <w:pPr>
      <w:widowControl w:val="0"/>
      <w:ind w:right="51"/>
      <w:jc w:val="both"/>
    </w:pPr>
    <w:rPr>
      <w:szCs w:val="20"/>
    </w:rPr>
  </w:style>
  <w:style w:type="paragraph" w:customStyle="1" w:styleId="Tekstblokowy1">
    <w:name w:val="Tekst blokowy1"/>
    <w:basedOn w:val="Normalny"/>
    <w:rsid w:val="0033103C"/>
    <w:pPr>
      <w:ind w:left="-142" w:right="51"/>
      <w:jc w:val="both"/>
    </w:pPr>
    <w:rPr>
      <w:sz w:val="28"/>
      <w:szCs w:val="20"/>
    </w:rPr>
  </w:style>
  <w:style w:type="paragraph" w:customStyle="1" w:styleId="Tekstpodstawowywcity21">
    <w:name w:val="Tekst podstawowy wcięty 21"/>
    <w:basedOn w:val="Normalny"/>
    <w:rsid w:val="0033103C"/>
    <w:pPr>
      <w:ind w:left="360"/>
    </w:pPr>
    <w:rPr>
      <w:szCs w:val="20"/>
    </w:rPr>
  </w:style>
  <w:style w:type="paragraph" w:customStyle="1" w:styleId="Tabela">
    <w:name w:val="Tabela"/>
    <w:basedOn w:val="Podpis2"/>
    <w:rsid w:val="0033103C"/>
  </w:style>
</w:styles>
</file>

<file path=word/webSettings.xml><?xml version="1.0" encoding="utf-8"?>
<w:webSettings xmlns:r="http://schemas.openxmlformats.org/officeDocument/2006/relationships" xmlns:w="http://schemas.openxmlformats.org/wordprocessingml/2006/main">
  <w:divs>
    <w:div w:id="21141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bnik.p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15</Pages>
  <Words>3981</Words>
  <Characters>23887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ZP/1/2010</vt:lpstr>
    </vt:vector>
  </TitlesOfParts>
  <Company/>
  <LinksUpToDate>false</LinksUpToDate>
  <CharactersWithSpaces>27813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ZP/1/2010</dc:title>
  <dc:creator>wanda</dc:creator>
  <cp:lastModifiedBy>Arnold</cp:lastModifiedBy>
  <cp:revision>34</cp:revision>
  <cp:lastPrinted>2012-08-08T10:46:00Z</cp:lastPrinted>
  <dcterms:created xsi:type="dcterms:W3CDTF">2011-02-25T09:10:00Z</dcterms:created>
  <dcterms:modified xsi:type="dcterms:W3CDTF">2012-08-08T10:46:00Z</dcterms:modified>
</cp:coreProperties>
</file>