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5B" w:rsidRDefault="001D2FD3" w:rsidP="001D2FD3">
      <w:pPr>
        <w:jc w:val="center"/>
      </w:pPr>
      <w:r>
        <w:t xml:space="preserve">OBJAŚNIENIA </w:t>
      </w:r>
      <w:r w:rsidR="00C8335B">
        <w:t xml:space="preserve">PRZYJĘTYCH WARTOŚCI </w:t>
      </w:r>
    </w:p>
    <w:p w:rsidR="00C8335B" w:rsidRDefault="00C8335B" w:rsidP="00C8335B">
      <w:pPr>
        <w:jc w:val="center"/>
      </w:pPr>
      <w:r>
        <w:t xml:space="preserve">W </w:t>
      </w:r>
      <w:r w:rsidR="001D2FD3">
        <w:t>WIELOLETNIEJ PROGNOZ</w:t>
      </w:r>
      <w:r>
        <w:t xml:space="preserve">IE </w:t>
      </w:r>
      <w:r w:rsidR="001D2FD3">
        <w:t>FINANSOWEJ</w:t>
      </w:r>
      <w:r>
        <w:t xml:space="preserve"> </w:t>
      </w:r>
      <w:r w:rsidR="001D2FD3">
        <w:t>GMINY SOŚNICOWICE</w:t>
      </w:r>
    </w:p>
    <w:p w:rsidR="007E78CF" w:rsidRDefault="00C8335B" w:rsidP="00C8335B">
      <w:pPr>
        <w:jc w:val="center"/>
      </w:pPr>
      <w:r>
        <w:t xml:space="preserve"> </w:t>
      </w:r>
      <w:r w:rsidR="001D2FD3">
        <w:t>NA LATA 2011 – 2018</w:t>
      </w:r>
    </w:p>
    <w:p w:rsidR="001D2FD3" w:rsidRDefault="001D2FD3" w:rsidP="001D2FD3">
      <w:pPr>
        <w:jc w:val="center"/>
      </w:pPr>
    </w:p>
    <w:p w:rsidR="001D2FD3" w:rsidRDefault="001D2FD3" w:rsidP="001D2FD3">
      <w:pPr>
        <w:jc w:val="both"/>
      </w:pPr>
    </w:p>
    <w:p w:rsidR="00EB2F92" w:rsidRDefault="00EB2F92" w:rsidP="001D2FD3">
      <w:pPr>
        <w:jc w:val="both"/>
      </w:pPr>
      <w:r>
        <w:t>W związku ze zmianą budżetu Gminy Sośnicowice na rok 2011 dokonaną przez Radę Miejską  Uchwałą Nr V</w:t>
      </w:r>
      <w:r w:rsidR="004C6EE1">
        <w:t>I</w:t>
      </w:r>
      <w:r w:rsidR="001C429E">
        <w:t>I</w:t>
      </w:r>
      <w:r w:rsidR="00CE21CF">
        <w:t xml:space="preserve">I </w:t>
      </w:r>
      <w:r>
        <w:t xml:space="preserve">/ </w:t>
      </w:r>
      <w:r w:rsidR="00640680">
        <w:t>66</w:t>
      </w:r>
      <w:r w:rsidR="004C6EE1">
        <w:t xml:space="preserve"> </w:t>
      </w:r>
      <w:r>
        <w:t xml:space="preserve">/ 2011 z dnia </w:t>
      </w:r>
      <w:r w:rsidR="004A3DBB">
        <w:t>2</w:t>
      </w:r>
      <w:r w:rsidR="004C6EE1">
        <w:t xml:space="preserve">3 sierpnia </w:t>
      </w:r>
      <w:r>
        <w:t>2011 niezbędnym jest zmiana Wieloletniej Prognozy Finansowej aktualizująca wynik budżetu 2011 r.</w:t>
      </w:r>
      <w:r w:rsidR="00FB6C4C">
        <w:t xml:space="preserve"> oraz </w:t>
      </w:r>
      <w:r>
        <w:t>związan</w:t>
      </w:r>
      <w:r w:rsidR="004A3DBB">
        <w:t>ą</w:t>
      </w:r>
      <w:r>
        <w:t xml:space="preserve"> z nim kwot</w:t>
      </w:r>
      <w:r w:rsidR="004A3DBB">
        <w:t>ę</w:t>
      </w:r>
      <w:r>
        <w:t xml:space="preserve"> przychodów</w:t>
      </w:r>
      <w:r w:rsidR="004C6EE1">
        <w:t xml:space="preserve"> i rozchodów</w:t>
      </w:r>
      <w:r w:rsidR="00FB6C4C">
        <w:t>.</w:t>
      </w:r>
      <w:r w:rsidR="004C6EE1">
        <w:t xml:space="preserve"> Powodem zmian są warunki</w:t>
      </w:r>
      <w:r w:rsidR="003252CE">
        <w:t>, dotyczące wysokości transz pożyczki oraz terminów i wysokości spłat rat kapitałowych,</w:t>
      </w:r>
      <w:r w:rsidR="004C6EE1">
        <w:t xml:space="preserve"> zawarte w umowie pożyczki z Wojewódzkieg</w:t>
      </w:r>
      <w:r w:rsidR="003252CE">
        <w:t>o Funduszu Ochrony Środowiska i </w:t>
      </w:r>
      <w:r w:rsidR="004C6EE1">
        <w:t>Gospodarki Wodnej w Katowicach na współfinansowanie budowy kanalizacji sanitarnej i oczyszczalni ścieków mających uporządkować gospodarkę ściekową w aglomeracji Sierakowice.</w:t>
      </w:r>
    </w:p>
    <w:p w:rsidR="004C6EE1" w:rsidRDefault="004C6EE1" w:rsidP="001D2FD3">
      <w:pPr>
        <w:jc w:val="both"/>
      </w:pPr>
    </w:p>
    <w:p w:rsidR="00FB6C4C" w:rsidRDefault="00FB6C4C" w:rsidP="001D2FD3">
      <w:pPr>
        <w:jc w:val="both"/>
      </w:pPr>
      <w:r>
        <w:t>Pozostałe objaśnienia pozostają aktualne i nie wymagają zmiany.</w:t>
      </w:r>
    </w:p>
    <w:p w:rsidR="00FB6C4C" w:rsidRDefault="00FB6C4C" w:rsidP="001D2FD3">
      <w:pPr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sectPr w:rsidR="00CC1CCE" w:rsidSect="007E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BCF"/>
    <w:multiLevelType w:val="hybridMultilevel"/>
    <w:tmpl w:val="A39E9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FD3"/>
    <w:rsid w:val="00101666"/>
    <w:rsid w:val="001C429E"/>
    <w:rsid w:val="001D2FD3"/>
    <w:rsid w:val="002A4D73"/>
    <w:rsid w:val="003252CE"/>
    <w:rsid w:val="003D6C3E"/>
    <w:rsid w:val="004A3DBB"/>
    <w:rsid w:val="004C6394"/>
    <w:rsid w:val="004C6EE1"/>
    <w:rsid w:val="00530DB7"/>
    <w:rsid w:val="005778B1"/>
    <w:rsid w:val="005B6570"/>
    <w:rsid w:val="00640680"/>
    <w:rsid w:val="007E78CF"/>
    <w:rsid w:val="0087378A"/>
    <w:rsid w:val="00920DAE"/>
    <w:rsid w:val="00980339"/>
    <w:rsid w:val="00A203B0"/>
    <w:rsid w:val="00A40C74"/>
    <w:rsid w:val="00B13D75"/>
    <w:rsid w:val="00BA7696"/>
    <w:rsid w:val="00C65CF0"/>
    <w:rsid w:val="00C8335B"/>
    <w:rsid w:val="00C93500"/>
    <w:rsid w:val="00C977AD"/>
    <w:rsid w:val="00CC1CCE"/>
    <w:rsid w:val="00CE21CF"/>
    <w:rsid w:val="00E7145F"/>
    <w:rsid w:val="00E81E82"/>
    <w:rsid w:val="00EB2F92"/>
    <w:rsid w:val="00F42BDF"/>
    <w:rsid w:val="00FB120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 Gminy</cp:lastModifiedBy>
  <cp:revision>16</cp:revision>
  <cp:lastPrinted>2010-12-20T13:28:00Z</cp:lastPrinted>
  <dcterms:created xsi:type="dcterms:W3CDTF">2010-12-20T08:20:00Z</dcterms:created>
  <dcterms:modified xsi:type="dcterms:W3CDTF">2011-08-24T13:37:00Z</dcterms:modified>
</cp:coreProperties>
</file>