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97" w:rsidRDefault="00540797" w:rsidP="00540797">
      <w:r>
        <w:t>Minimalne wymagania dla kamer IP:</w:t>
      </w:r>
    </w:p>
    <w:p w:rsidR="00540797" w:rsidRDefault="00540797" w:rsidP="00540797">
      <w:r>
        <w:t xml:space="preserve">•             przetwornik 1/2.5" 8Mpx PS </w:t>
      </w:r>
      <w:proofErr w:type="spellStart"/>
      <w:r>
        <w:t>Starvis</w:t>
      </w:r>
      <w:proofErr w:type="spellEnd"/>
      <w:r>
        <w:t xml:space="preserve"> CMOS</w:t>
      </w:r>
    </w:p>
    <w:p w:rsidR="00540797" w:rsidRDefault="00540797" w:rsidP="00540797">
      <w:r>
        <w:t xml:space="preserve">•             obiektyw </w:t>
      </w:r>
      <w:proofErr w:type="spellStart"/>
      <w:r>
        <w:t>zmiennoogniskowy</w:t>
      </w:r>
      <w:proofErr w:type="spellEnd"/>
      <w:r>
        <w:t xml:space="preserve"> 2.7 - 12mm / F1.4, kąty H 110° - 40°, V 58° - 23°</w:t>
      </w:r>
    </w:p>
    <w:p w:rsidR="00540797" w:rsidRDefault="00540797" w:rsidP="00540797">
      <w:r>
        <w:t>•             zasięg oświetlacza do 50m</w:t>
      </w:r>
    </w:p>
    <w:p w:rsidR="00540797" w:rsidRDefault="00540797" w:rsidP="00540797">
      <w:r>
        <w:t>•             mechaniczny filtr podczerwieni</w:t>
      </w:r>
    </w:p>
    <w:p w:rsidR="00540797" w:rsidRDefault="00540797" w:rsidP="00540797">
      <w:r>
        <w:t>•             balans bieli AWB</w:t>
      </w:r>
    </w:p>
    <w:p w:rsidR="00540797" w:rsidRDefault="00540797" w:rsidP="00540797">
      <w:r>
        <w:t>•             automatyczne śledzenie balansu bieli ATW (automatyczny/ręczny)</w:t>
      </w:r>
    </w:p>
    <w:p w:rsidR="00540797" w:rsidRDefault="00540797" w:rsidP="00540797">
      <w:r>
        <w:t>•             cyfrowa redukcja szumów 3D-DNR</w:t>
      </w:r>
    </w:p>
    <w:p w:rsidR="00540797" w:rsidRDefault="00540797" w:rsidP="00540797">
      <w:r>
        <w:t>•             automatyczna kontrola wzmocnienia AGC</w:t>
      </w:r>
    </w:p>
    <w:p w:rsidR="00540797" w:rsidRDefault="00540797" w:rsidP="00540797">
      <w:r>
        <w:t>•             kodowanie H.265 / H.264 / MJPEG</w:t>
      </w:r>
    </w:p>
    <w:p w:rsidR="00540797" w:rsidRDefault="00540797" w:rsidP="00540797">
      <w:r>
        <w:t>•             25kl/s przy 5Mpx</w:t>
      </w:r>
    </w:p>
    <w:p w:rsidR="00540797" w:rsidRDefault="00540797" w:rsidP="00540797">
      <w:r>
        <w:t xml:space="preserve">•             IPv4/IPv6, HTTP, HTTPS, SSL, TCP/IP, ARP, UDP, </w:t>
      </w:r>
      <w:proofErr w:type="spellStart"/>
      <w:r>
        <w:t>UPnP</w:t>
      </w:r>
      <w:proofErr w:type="spellEnd"/>
      <w:r>
        <w:t xml:space="preserve">, ICMP, IGMP, SNMP, RTSP, RTP, SMTP, NTP, DHCP, DNS, PPPOE, DDNS, FTP, IP </w:t>
      </w:r>
      <w:proofErr w:type="spellStart"/>
      <w:r>
        <w:t>Filter</w:t>
      </w:r>
      <w:proofErr w:type="spellEnd"/>
      <w:r>
        <w:t xml:space="preserve">, </w:t>
      </w:r>
      <w:proofErr w:type="spellStart"/>
      <w:r>
        <w:t>QoS</w:t>
      </w:r>
      <w:proofErr w:type="spellEnd"/>
      <w:r>
        <w:t xml:space="preserve">, </w:t>
      </w:r>
      <w:proofErr w:type="spellStart"/>
      <w:r>
        <w:t>Bonjour</w:t>
      </w:r>
      <w:proofErr w:type="spellEnd"/>
      <w:r>
        <w:t xml:space="preserve">, 802.1x, </w:t>
      </w:r>
      <w:proofErr w:type="spellStart"/>
      <w:r>
        <w:t>Multicast</w:t>
      </w:r>
      <w:proofErr w:type="spellEnd"/>
    </w:p>
    <w:p w:rsidR="00540797" w:rsidRDefault="00540797" w:rsidP="00540797">
      <w:r>
        <w:t>•             zgodność ONVIF, PSIA, CGI</w:t>
      </w:r>
    </w:p>
    <w:p w:rsidR="00540797" w:rsidRDefault="00540797" w:rsidP="00540797">
      <w:r>
        <w:t>•             maksymalny pobór mocy – 12.95W</w:t>
      </w:r>
    </w:p>
    <w:p w:rsidR="00540797" w:rsidRDefault="00540797" w:rsidP="00540797">
      <w:r>
        <w:t>•             zasilanie 12VDC,PoE (802.3af)</w:t>
      </w:r>
    </w:p>
    <w:p w:rsidR="00540797" w:rsidRDefault="00540797" w:rsidP="00540797">
      <w:r>
        <w:t>•             zakres pracy w temp. -30 do +60°C</w:t>
      </w:r>
    </w:p>
    <w:p w:rsidR="00540797" w:rsidRDefault="00540797" w:rsidP="00540797"/>
    <w:p w:rsidR="00540797" w:rsidRDefault="00540797" w:rsidP="00540797">
      <w:r>
        <w:t>Szafę GPD należy wyposażyć w:</w:t>
      </w:r>
    </w:p>
    <w:p w:rsidR="00540797" w:rsidRDefault="00540797" w:rsidP="00540797">
      <w:r>
        <w:t>•             panel wentylatorów,</w:t>
      </w:r>
    </w:p>
    <w:p w:rsidR="00540797" w:rsidRDefault="00540797" w:rsidP="00540797">
      <w:r>
        <w:t>•             listwę zasilająco-filtrującą,</w:t>
      </w:r>
    </w:p>
    <w:p w:rsidR="00540797" w:rsidRDefault="00540797" w:rsidP="00540797">
      <w:r>
        <w:t>•             panel światłowodowy 19" SC,</w:t>
      </w:r>
    </w:p>
    <w:p w:rsidR="00540797" w:rsidRDefault="00540797" w:rsidP="00540797">
      <w:r>
        <w:t>•             rejestrator sieciowy,</w:t>
      </w:r>
    </w:p>
    <w:p w:rsidR="00540797" w:rsidRDefault="00540797" w:rsidP="00540797">
      <w:r>
        <w:t>•             panel rozdzielczy (</w:t>
      </w:r>
      <w:proofErr w:type="spellStart"/>
      <w:r>
        <w:t>patch</w:t>
      </w:r>
      <w:proofErr w:type="spellEnd"/>
      <w:r>
        <w:t xml:space="preserve"> panel) kat.6 19''/1U 24*RJ45 1G,</w:t>
      </w:r>
    </w:p>
    <w:p w:rsidR="00540797" w:rsidRDefault="00540797" w:rsidP="00540797">
      <w:r>
        <w:t>•             przełącznik (</w:t>
      </w:r>
      <w:proofErr w:type="spellStart"/>
      <w:r>
        <w:t>switch</w:t>
      </w:r>
      <w:proofErr w:type="spellEnd"/>
      <w:r>
        <w:t xml:space="preserve">) 24xRJ45 </w:t>
      </w:r>
      <w:proofErr w:type="spellStart"/>
      <w:r>
        <w:t>PoE</w:t>
      </w:r>
      <w:proofErr w:type="spellEnd"/>
      <w:r>
        <w:t xml:space="preserve"> 2xSFP-FO 1G,</w:t>
      </w:r>
    </w:p>
    <w:p w:rsidR="00540797" w:rsidRDefault="00540797" w:rsidP="00540797">
      <w:r>
        <w:t>•             wieszaki 1U,</w:t>
      </w:r>
    </w:p>
    <w:p w:rsidR="00540797" w:rsidRDefault="00540797" w:rsidP="00540797">
      <w:r>
        <w:t xml:space="preserve">•             </w:t>
      </w:r>
      <w:proofErr w:type="spellStart"/>
      <w:r>
        <w:t>patchcord’y</w:t>
      </w:r>
      <w:proofErr w:type="spellEnd"/>
      <w:r>
        <w:t>,</w:t>
      </w:r>
    </w:p>
    <w:p w:rsidR="00540797" w:rsidRDefault="00540797" w:rsidP="00540797">
      <w:r>
        <w:t>•             inne, zgodnie z wymaganiami Inwestora.</w:t>
      </w:r>
    </w:p>
    <w:p w:rsidR="00540797" w:rsidRDefault="00540797" w:rsidP="00540797"/>
    <w:p w:rsidR="00540797" w:rsidRDefault="00540797" w:rsidP="00540797">
      <w:r>
        <w:t>Minimalne wymagania dla rejestratora w szafie GPD:</w:t>
      </w:r>
    </w:p>
    <w:p w:rsidR="00540797" w:rsidRDefault="00540797" w:rsidP="00540797">
      <w:r>
        <w:t xml:space="preserve">•             funkcja </w:t>
      </w:r>
      <w:proofErr w:type="spellStart"/>
      <w:r>
        <w:t>pentaplex</w:t>
      </w:r>
      <w:proofErr w:type="spellEnd"/>
    </w:p>
    <w:p w:rsidR="00540797" w:rsidRDefault="00540797" w:rsidP="00540797">
      <w:r>
        <w:t>•             kontrola poprzez panel przedni, mysz, klawiatura, pilot, sieć</w:t>
      </w:r>
    </w:p>
    <w:p w:rsidR="00540797" w:rsidRDefault="00540797" w:rsidP="00540797">
      <w:r>
        <w:t>•             obsługa kamer IP, 16 kanałów</w:t>
      </w:r>
    </w:p>
    <w:p w:rsidR="00540797" w:rsidRDefault="00540797" w:rsidP="00540797">
      <w:r>
        <w:t>•             wyjścia wideo 1 HDMI, 1 VGA</w:t>
      </w:r>
    </w:p>
    <w:p w:rsidR="00540797" w:rsidRDefault="00540797" w:rsidP="00540797">
      <w:r>
        <w:t>•             podział ekranu 1/4/8/9/16</w:t>
      </w:r>
    </w:p>
    <w:p w:rsidR="00540797" w:rsidRDefault="00540797" w:rsidP="00540797">
      <w:r>
        <w:t>•             nagrywanie sekwencji</w:t>
      </w:r>
    </w:p>
    <w:p w:rsidR="00540797" w:rsidRDefault="00540797" w:rsidP="00540797">
      <w:r>
        <w:t>•             kompresja H.264/H.265/MJPEG/MPEG4</w:t>
      </w:r>
    </w:p>
    <w:p w:rsidR="00540797" w:rsidRDefault="00540797" w:rsidP="00540797">
      <w:r>
        <w:t>•             nagrywanie w rozdzielczości8Mpx(3840x2160), 6Mpx(3072x2048), 5Mpx(2560x1920), 4Mpx(2688x1520), 3Mpx(2048x1536), 1080P(1920×1080) / 720P(1280×720)</w:t>
      </w:r>
    </w:p>
    <w:p w:rsidR="00540797" w:rsidRDefault="00540797" w:rsidP="00540797">
      <w:r>
        <w:t xml:space="preserve">•             kanał od 16Kbps ~ 20Mbps,sumaryczna zajętość pasma </w:t>
      </w:r>
      <w:proofErr w:type="spellStart"/>
      <w:r>
        <w:t>max</w:t>
      </w:r>
      <w:proofErr w:type="spellEnd"/>
      <w:r>
        <w:t xml:space="preserve">. </w:t>
      </w:r>
      <w:proofErr w:type="spellStart"/>
      <w:r>
        <w:t>bitrate</w:t>
      </w:r>
      <w:proofErr w:type="spellEnd"/>
      <w:r>
        <w:t xml:space="preserve"> 200 </w:t>
      </w:r>
      <w:proofErr w:type="spellStart"/>
      <w:r>
        <w:t>Mbps</w:t>
      </w:r>
      <w:proofErr w:type="spellEnd"/>
    </w:p>
    <w:p w:rsidR="00540797" w:rsidRDefault="00540797" w:rsidP="00540797">
      <w:r>
        <w:t>•             tryb wyszukiwania wg czasu/daty, zaawansowane (co do sekundy)</w:t>
      </w:r>
    </w:p>
    <w:p w:rsidR="00540797" w:rsidRDefault="00540797" w:rsidP="00540797">
      <w:r>
        <w:t xml:space="preserve">•             archiwizacja na </w:t>
      </w:r>
      <w:proofErr w:type="spellStart"/>
      <w:r>
        <w:t>flashdrive</w:t>
      </w:r>
      <w:proofErr w:type="spellEnd"/>
      <w:r>
        <w:t xml:space="preserve"> / USB HDD / USB </w:t>
      </w:r>
      <w:proofErr w:type="spellStart"/>
      <w:r>
        <w:t>CD&amp;DVD-RW</w:t>
      </w:r>
      <w:proofErr w:type="spellEnd"/>
      <w:r>
        <w:t xml:space="preserve"> / pobieranie przez sieć</w:t>
      </w:r>
    </w:p>
    <w:p w:rsidR="00540797" w:rsidRDefault="00540797" w:rsidP="00540797">
      <w:r>
        <w:t>•             RJ-45 port (10/100/1000Mbps)</w:t>
      </w:r>
    </w:p>
    <w:p w:rsidR="00540797" w:rsidRDefault="00540797" w:rsidP="00540797">
      <w:r>
        <w:t>•             obsługa 2 dysków po 6TB</w:t>
      </w:r>
    </w:p>
    <w:p w:rsidR="00540797" w:rsidRDefault="00540797" w:rsidP="00540797">
      <w:r>
        <w:t>•             1 port USB 2.0, 1 port USB 3.0</w:t>
      </w:r>
    </w:p>
    <w:p w:rsidR="00540797" w:rsidRDefault="00540797" w:rsidP="00540797"/>
    <w:p w:rsidR="00540797" w:rsidRDefault="00540797" w:rsidP="00540797">
      <w:r>
        <w:t xml:space="preserve">Kamery z </w:t>
      </w:r>
      <w:proofErr w:type="spellStart"/>
      <w:r>
        <w:t>z</w:t>
      </w:r>
      <w:proofErr w:type="spellEnd"/>
      <w:r>
        <w:t xml:space="preserve"> rejestratorem połączone siecią Ethernet </w:t>
      </w:r>
      <w:proofErr w:type="spellStart"/>
      <w:r>
        <w:t>Cat</w:t>
      </w:r>
      <w:proofErr w:type="spellEnd"/>
      <w:r>
        <w:t xml:space="preserve">. 6. Łącze internetowe dostarczone do szafy GPD symetryczne łącze światłowodowe o przepustowości co najmniej 100Mb/s z publicznym stałym zewnętrznym adresem IP. </w:t>
      </w:r>
    </w:p>
    <w:p w:rsidR="00540797" w:rsidRDefault="00540797" w:rsidP="00540797">
      <w:pPr>
        <w:spacing w:line="276" w:lineRule="auto"/>
        <w:jc w:val="both"/>
        <w:rPr>
          <w:b/>
          <w:bCs/>
          <w:color w:val="auto"/>
        </w:rPr>
      </w:pPr>
    </w:p>
    <w:p w:rsidR="00540797" w:rsidRDefault="00540797" w:rsidP="00540797">
      <w:pPr>
        <w:spacing w:line="276" w:lineRule="auto"/>
        <w:jc w:val="both"/>
        <w:rPr>
          <w:rFonts w:ascii="Arial" w:eastAsia="Times New Roman" w:hAnsi="Arial" w:cs="Arial"/>
          <w:color w:val="auto"/>
        </w:rPr>
      </w:pPr>
    </w:p>
    <w:p w:rsidR="00AD70D5" w:rsidRDefault="00AD70D5"/>
    <w:sectPr w:rsidR="00AD70D5" w:rsidSect="00AD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797"/>
    <w:rsid w:val="00540797"/>
    <w:rsid w:val="00AD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797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informatyk@sosnicowice.pl</dc:creator>
  <cp:lastModifiedBy>informatyk@sosnicowice.pl</cp:lastModifiedBy>
  <cp:revision>1</cp:revision>
  <dcterms:created xsi:type="dcterms:W3CDTF">2020-02-28T10:16:00Z</dcterms:created>
  <dcterms:modified xsi:type="dcterms:W3CDTF">2020-02-28T10:19:00Z</dcterms:modified>
</cp:coreProperties>
</file>