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4B" w:rsidRDefault="005E2046" w:rsidP="005E2046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</w:t>
      </w:r>
      <w:r w:rsidR="00CD334B">
        <w:rPr>
          <w:rFonts w:ascii="Times New Roman" w:hAnsi="Times New Roman"/>
          <w:i/>
          <w:iCs/>
          <w:color w:val="000000"/>
          <w:sz w:val="24"/>
          <w:szCs w:val="24"/>
        </w:rPr>
        <w:t>Wzór umowy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334B" w:rsidRDefault="00C16330" w:rsidP="00CD334B">
      <w:pPr>
        <w:spacing w:before="100" w:beforeAutospacing="1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5</w:t>
      </w:r>
    </w:p>
    <w:p w:rsidR="00C16330" w:rsidRPr="00C16330" w:rsidRDefault="00C16330" w:rsidP="00CD334B">
      <w:pPr>
        <w:spacing w:before="100" w:beforeAutospacing="1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</w:p>
    <w:p w:rsidR="00CD334B" w:rsidRDefault="00CD334B" w:rsidP="00CD334B">
      <w:pPr>
        <w:spacing w:before="100" w:beforeAutospacing="1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...................z dnia .................................…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pomiędzy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GMINĄ SOŚNICOWICE</w:t>
      </w:r>
      <w:r>
        <w:rPr>
          <w:rFonts w:ascii="Times New Roman" w:hAnsi="Times New Roman"/>
          <w:sz w:val="24"/>
          <w:szCs w:val="24"/>
        </w:rPr>
        <w:t xml:space="preserve"> z siedzibą przy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ul. RYNEK 19, 44-153 SOŚNICOWCE</w:t>
      </w:r>
      <w:r>
        <w:rPr>
          <w:rFonts w:ascii="Times New Roman" w:hAnsi="Times New Roman"/>
          <w:sz w:val="24"/>
          <w:szCs w:val="24"/>
        </w:rPr>
        <w:t xml:space="preserve"> (NIP:9691422687) w imieniu której działa: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ZAKŁAD GOSPODARKI KOMUNALNEJ I MIESZKANIOWEJ,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siedzibą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ul.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POWSTAŃCÓW 6, 44-153 SOŚNICOWICE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reprezentowany przez :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Inż. Henryka Sawczuka – Dyrektora Zakładu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w treści Umowy „Zamawiającym”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wpisanym w………………………………......................................................................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................................................................. pod numerem ..............................................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............................................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 .....................................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 .......................................................................................................................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........................................................................................................................................,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„Dostawcą”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</w:p>
    <w:p w:rsidR="00CD334B" w:rsidRDefault="00CD334B" w:rsidP="00CD334B">
      <w:pPr>
        <w:spacing w:before="100" w:beforeAutospacing="1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§1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Przedmiotem umowy jest nabycie wraz z dostawą do miejsc wskazanych w SIWZ 115 ton węgla kamiennego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 przeznaczonego do kotłowni budynków administrowanych przez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ZGKiM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Sośnicowice.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Opis parametrów:</w:t>
      </w:r>
    </w:p>
    <w:p w:rsidR="00CD334B" w:rsidRDefault="00CD334B" w:rsidP="00CD334B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105 ton – typ węgla 31,2 „Eko groszek” o parametrach nie gorszych niż:</w:t>
      </w:r>
    </w:p>
    <w:p w:rsidR="00CD334B" w:rsidRDefault="00CD334B" w:rsidP="00CD334B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granulacja 5- 25 mm,</w:t>
      </w:r>
    </w:p>
    <w:p w:rsidR="00CD334B" w:rsidRDefault="00CD334B" w:rsidP="00CD334B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zawartość opałowa [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i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r</w:t>
      </w:r>
      <w:proofErr w:type="spellEnd"/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5B7C37">
        <w:rPr>
          <w:rFonts w:ascii="Times New Roman" w:hAnsi="Times New Roman"/>
          <w:color w:val="000000"/>
          <w:sz w:val="24"/>
          <w:szCs w:val="24"/>
        </w:rPr>
        <w:t xml:space="preserve">] – </w:t>
      </w:r>
      <w:r>
        <w:rPr>
          <w:rFonts w:ascii="Times New Roman" w:hAnsi="Times New Roman"/>
          <w:color w:val="000000"/>
          <w:sz w:val="24"/>
          <w:szCs w:val="24"/>
        </w:rPr>
        <w:t xml:space="preserve"> 28 000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/kg,</w:t>
      </w:r>
    </w:p>
    <w:p w:rsidR="00CD334B" w:rsidRDefault="00CD334B" w:rsidP="00CD334B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zawartość popiołu – mniejsza niż 10%, </w:t>
      </w:r>
    </w:p>
    <w:p w:rsidR="00CD334B" w:rsidRDefault="00CD334B" w:rsidP="00CD334B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zawartość miału – nie większa niż 10%,</w:t>
      </w:r>
    </w:p>
    <w:p w:rsidR="00CD334B" w:rsidRDefault="00CD334B" w:rsidP="00CD334B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zawartość siarki – mniejsza niż 0,60 %,</w:t>
      </w:r>
    </w:p>
    <w:p w:rsidR="00CD334B" w:rsidRDefault="00CD334B" w:rsidP="00CD334B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zawartość wilgoci – mniejsza niż 15%, </w:t>
      </w:r>
    </w:p>
    <w:p w:rsidR="00CD334B" w:rsidRDefault="00CD334B" w:rsidP="00CD334B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</w:p>
    <w:p w:rsidR="00CD334B" w:rsidRDefault="00CD334B" w:rsidP="00CD334B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 ton – typ węgla Orzech o parametrach nie gorszych niż:</w:t>
      </w:r>
    </w:p>
    <w:p w:rsidR="00CD334B" w:rsidRDefault="00CD334B" w:rsidP="00CD334B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granulacja 25 - 80 mm,</w:t>
      </w:r>
    </w:p>
    <w:p w:rsidR="00CD334B" w:rsidRDefault="00CD334B" w:rsidP="00CD334B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zawartość opałowa [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i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r</w:t>
      </w:r>
      <w:proofErr w:type="spellEnd"/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5B7C37">
        <w:rPr>
          <w:rFonts w:ascii="Times New Roman" w:hAnsi="Times New Roman"/>
          <w:color w:val="000000"/>
          <w:sz w:val="24"/>
          <w:szCs w:val="24"/>
        </w:rPr>
        <w:t xml:space="preserve">] – </w:t>
      </w:r>
      <w:r>
        <w:rPr>
          <w:rFonts w:ascii="Times New Roman" w:hAnsi="Times New Roman"/>
          <w:color w:val="000000"/>
          <w:sz w:val="24"/>
          <w:szCs w:val="24"/>
        </w:rPr>
        <w:t xml:space="preserve"> 26 000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/kg,</w:t>
      </w:r>
    </w:p>
    <w:p w:rsidR="00CD334B" w:rsidRDefault="00CD334B" w:rsidP="00CD334B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zawartość popiołu – mniejsza niż 10%, </w:t>
      </w:r>
    </w:p>
    <w:p w:rsidR="00CD334B" w:rsidRDefault="00CD334B" w:rsidP="00CD334B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zawartość miału – nie większa niż 10%,</w:t>
      </w:r>
    </w:p>
    <w:p w:rsidR="00CD334B" w:rsidRDefault="00CD334B" w:rsidP="00CD334B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zawartość siarki – mniejsza niż 0,80%,</w:t>
      </w:r>
    </w:p>
    <w:p w:rsidR="00CD334B" w:rsidRDefault="00CD334B" w:rsidP="00CD334B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zawartość wilgoci – mniejsza niż 15%. 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 zastrzega sobie możliwość (w zależności od potrzeb) zmniejszenia lub zwiększenia dostaw w granicach do 30% w każdym miesiącu.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</w:p>
    <w:p w:rsidR="007F39D5" w:rsidRDefault="007F39D5" w:rsidP="00CD334B">
      <w:pPr>
        <w:spacing w:before="100" w:beforeAutospacing="1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34B" w:rsidRDefault="00CD334B" w:rsidP="00CD334B">
      <w:pPr>
        <w:spacing w:before="100" w:beforeAutospacing="1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§2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Dostawca zobowiązuje się dostarczać węgiel do kotłowni Zamawiającego sukcesywnie zgodnie z zapotrzebowaniem Zamawiającego po uprzednim zgłoszeniu telefonicznym potwierdzonym wiadomością elektroniczną (e-mail). Węgiel musi zostać dostarczony najpóźniej w ciągu 48 godzin od telefonicznego zgłoszenia z wyłączeniem weekendów i świąt.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Zamawiający w zależności od warunków atmosferycznych zastrzega sobie zmianę ilości dostarczonego węgla.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 zwiększeniu ilości dostarczonego węgla Dostawca dostarczy przedmiot zamówi</w:t>
      </w:r>
      <w:r w:rsidR="005E2046">
        <w:rPr>
          <w:rFonts w:ascii="Times New Roman" w:hAnsi="Times New Roman"/>
          <w:sz w:val="24"/>
          <w:szCs w:val="24"/>
        </w:rPr>
        <w:t>enia po nie zmienionych cenach.</w:t>
      </w:r>
    </w:p>
    <w:p w:rsidR="00CD334B" w:rsidRDefault="00CD334B" w:rsidP="00CD334B">
      <w:pPr>
        <w:spacing w:before="100" w:beforeAutospacing="1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34B" w:rsidRDefault="005E2046" w:rsidP="005E2046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CD334B">
        <w:rPr>
          <w:rFonts w:ascii="Times New Roman" w:hAnsi="Times New Roman"/>
          <w:b/>
          <w:bCs/>
          <w:sz w:val="24"/>
          <w:szCs w:val="24"/>
        </w:rPr>
        <w:t>§3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Odbioru węgla dokonuje Zamawiający w zakresie:</w:t>
      </w:r>
    </w:p>
    <w:p w:rsidR="00CD334B" w:rsidRDefault="00CD334B" w:rsidP="00CD334B">
      <w:pPr>
        <w:spacing w:before="100" w:beforeAutospacing="1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Sprawdzenia asortymentu i ilości deklarowanego do odbioru węgla przez każdorazowe oględziny i pojazdu realizującego dostawę w punkcie odbioru węgla przy poszczególnych kotłowniach 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Sprawdzenia dostarczonych w dniu dostawy, dokumentów przewozowych, które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powinny zawierać dokument przewozowy „WZ” wystawiony przez Dostawcę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określający ilość i miejsce dostarczenie węgla. Dokumenty przewozowe WZ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muszą być wystawione do każdej dostawy i pojazdu realizującego transport</w:t>
      </w:r>
    </w:p>
    <w:p w:rsidR="005E2046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zakupionego węgla.</w:t>
      </w:r>
    </w:p>
    <w:p w:rsidR="00CD334B" w:rsidRDefault="00CD334B" w:rsidP="00CD334B">
      <w:pPr>
        <w:spacing w:before="100" w:beforeAutospacing="1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przypadku stwierdzenia braków ilościowych węgla , każdorazowo, w obecności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kierowcy Dostawcy, sporządzony zostanie protokół rozbieżności.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odmowy przyjęcia złej jakości węgla. Zamawiający zastrzega sobie prawo przeprowadzania kontrolnych badań jakości dostarczonego węgla.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Po stwierdzeniu wad jakościowych w dostawie, Zamawiający zgłosi niezwłocznie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reklamacyjny. W przypadku stwierdzenia złej jakości węgla Zamawiający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zabezpieczy część reklamowanego węgla, celem umożliwienia Dostawcy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jakości i wspólnego pobrania próbek. Wspólnego badania dokonują Strony w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terminie 4 dni roboczych od daty zgłoszenia reklamacji. Miarodajnymi dla Stron, będą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badań niezależnego laboratorium, które przeprowadzi badanie pobranych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próbek. Jeżeli badanie węgla wykaże, że nie spełnia on wymagań określonych w niniejszej umowie koszt badania węgla obciąża Dostawcę.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 czasu załatwienia reklamacji ilościowej i jakościowej danej partii węgla,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wstrzymana zostaje zapłata faktury, dla której termin płatności liczony będzie od daty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załatwienia reklamacji</w:t>
      </w:r>
    </w:p>
    <w:p w:rsidR="00CD334B" w:rsidRDefault="00CD334B" w:rsidP="00CD334B">
      <w:pPr>
        <w:spacing w:before="100" w:beforeAutospacing="1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§5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skorygowania ilości zamówionego węgla lub odstąpienie od umowy bez żadnych konsekwencji prawnych jeżeli wykonanie tejże umowy mogłoby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Zamawiającego narazić na szkody lub straty w zmienionych uwarunkowaniach gospodarczych i technicznych nie znanych w momencie zawierania umowy.</w:t>
      </w:r>
    </w:p>
    <w:p w:rsidR="00CD334B" w:rsidRDefault="00CD334B" w:rsidP="00CD334B">
      <w:pPr>
        <w:spacing w:before="100" w:beforeAutospacing="1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§6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Rozliczenia finansowe odbywać się będą według następujących zasad:</w:t>
      </w:r>
    </w:p>
    <w:p w:rsidR="00CD334B" w:rsidRDefault="00CD334B" w:rsidP="00CD334B">
      <w:pPr>
        <w:spacing w:before="100" w:beforeAutospacing="1" w:line="276" w:lineRule="auto"/>
        <w:ind w:left="720" w:hanging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Cena węgla, z dostawą do kotłowni Kupującego określonego w § 1. </w:t>
      </w:r>
    </w:p>
    <w:p w:rsidR="00CD334B" w:rsidRDefault="005E2046" w:rsidP="00CD334B">
      <w:pPr>
        <w:pStyle w:val="Akapitzlist"/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210</w:t>
      </w:r>
      <w:r w:rsidR="00CD334B">
        <w:rPr>
          <w:rFonts w:ascii="Times New Roman" w:eastAsia="Times New Roman" w:hAnsi="Times New Roman"/>
          <w:sz w:val="24"/>
          <w:szCs w:val="24"/>
          <w:lang w:eastAsia="pl-PL"/>
        </w:rPr>
        <w:t xml:space="preserve"> ton – ty</w:t>
      </w:r>
      <w:r w:rsidR="005B7C37">
        <w:rPr>
          <w:rFonts w:ascii="Times New Roman" w:eastAsia="Times New Roman" w:hAnsi="Times New Roman"/>
          <w:sz w:val="24"/>
          <w:szCs w:val="24"/>
          <w:lang w:eastAsia="pl-PL"/>
        </w:rPr>
        <w:t xml:space="preserve">p węgla 31,2 „Eko groszek” </w:t>
      </w:r>
      <w:r w:rsidR="00CD334B">
        <w:rPr>
          <w:rFonts w:ascii="Times New Roman" w:eastAsia="Times New Roman" w:hAnsi="Times New Roman"/>
          <w:sz w:val="24"/>
          <w:szCs w:val="24"/>
          <w:lang w:eastAsia="pl-PL"/>
        </w:rPr>
        <w:t xml:space="preserve">28 000 </w:t>
      </w:r>
      <w:proofErr w:type="spellStart"/>
      <w:r w:rsidR="00CD334B">
        <w:rPr>
          <w:rFonts w:ascii="Times New Roman" w:eastAsia="Times New Roman" w:hAnsi="Times New Roman"/>
          <w:sz w:val="24"/>
          <w:szCs w:val="24"/>
          <w:lang w:eastAsia="pl-PL"/>
        </w:rPr>
        <w:t>kJ</w:t>
      </w:r>
      <w:proofErr w:type="spellEnd"/>
      <w:r w:rsidR="00CD334B">
        <w:rPr>
          <w:rFonts w:ascii="Times New Roman" w:eastAsia="Times New Roman" w:hAnsi="Times New Roman"/>
          <w:sz w:val="24"/>
          <w:szCs w:val="24"/>
          <w:lang w:eastAsia="pl-PL"/>
        </w:rPr>
        <w:t>/kg</w:t>
      </w:r>
    </w:p>
    <w:p w:rsidR="00CD334B" w:rsidRDefault="00CD334B" w:rsidP="00CD334B">
      <w:pPr>
        <w:spacing w:before="100" w:beforeAutospacing="1"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................../tonę netto + VAT w kwocie ....................... zł/tonę</w:t>
      </w:r>
    </w:p>
    <w:p w:rsidR="00CD334B" w:rsidRDefault="00CD334B" w:rsidP="00CD334B">
      <w:pPr>
        <w:spacing w:before="100" w:beforeAutospacing="1"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............. zł/tonę. Słownie brutto: .............................................złotych,</w:t>
      </w:r>
      <w:r w:rsidR="006520F9">
        <w:rPr>
          <w:rFonts w:ascii="Times New Roman" w:hAnsi="Times New Roman"/>
          <w:sz w:val="24"/>
          <w:szCs w:val="24"/>
        </w:rPr>
        <w:br/>
      </w:r>
      <w:r w:rsidR="006520F9">
        <w:rPr>
          <w:rFonts w:ascii="Times New Roman" w:hAnsi="Times New Roman"/>
          <w:sz w:val="24"/>
          <w:szCs w:val="24"/>
        </w:rPr>
        <w:br/>
      </w:r>
    </w:p>
    <w:p w:rsidR="00CD334B" w:rsidRDefault="005E2046" w:rsidP="00CD334B">
      <w:pPr>
        <w:pStyle w:val="Akapitzlist"/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5B7C37">
        <w:rPr>
          <w:rFonts w:ascii="Times New Roman" w:eastAsia="Times New Roman" w:hAnsi="Times New Roman"/>
          <w:sz w:val="24"/>
          <w:szCs w:val="24"/>
          <w:lang w:eastAsia="pl-PL"/>
        </w:rPr>
        <w:t xml:space="preserve"> ton – typ węgla „Orzech” </w:t>
      </w:r>
      <w:r w:rsidR="00CD334B">
        <w:rPr>
          <w:rFonts w:ascii="Times New Roman" w:eastAsia="Times New Roman" w:hAnsi="Times New Roman"/>
          <w:sz w:val="24"/>
          <w:szCs w:val="24"/>
          <w:lang w:eastAsia="pl-PL"/>
        </w:rPr>
        <w:t xml:space="preserve">26 000 </w:t>
      </w:r>
      <w:proofErr w:type="spellStart"/>
      <w:r w:rsidR="00CD334B">
        <w:rPr>
          <w:rFonts w:ascii="Times New Roman" w:eastAsia="Times New Roman" w:hAnsi="Times New Roman"/>
          <w:sz w:val="24"/>
          <w:szCs w:val="24"/>
          <w:lang w:eastAsia="pl-PL"/>
        </w:rPr>
        <w:t>kJ</w:t>
      </w:r>
      <w:proofErr w:type="spellEnd"/>
      <w:r w:rsidR="00CD334B">
        <w:rPr>
          <w:rFonts w:ascii="Times New Roman" w:eastAsia="Times New Roman" w:hAnsi="Times New Roman"/>
          <w:sz w:val="24"/>
          <w:szCs w:val="24"/>
          <w:lang w:eastAsia="pl-PL"/>
        </w:rPr>
        <w:t>/kg</w:t>
      </w:r>
    </w:p>
    <w:p w:rsidR="00CD334B" w:rsidRDefault="00CD334B" w:rsidP="00CD334B">
      <w:pPr>
        <w:spacing w:before="100" w:beforeAutospacing="1"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................../tonę netto + VAT w kwocie ....................... zł/tonę</w:t>
      </w:r>
    </w:p>
    <w:p w:rsidR="00CD334B" w:rsidRDefault="00CD334B" w:rsidP="00CD334B">
      <w:pPr>
        <w:spacing w:before="100" w:beforeAutospacing="1"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cena brutto ............. zł/tonę. Słownie brutto: .............................................złotych,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Cena węgla jest nie zmienna przez cały czas trwania umowy.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Kupujący zobowiązany jest do zapłaty należności za dostarczony węgiel w terminie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dni od daty wystawienia faktury z zastrzeżeniem ustępu 3 </w:t>
      </w: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 niniejszej umowy.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Zapłata będzie dokonana przelewem na rachunek Sprzedającego wskazany w fakturze.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Obie strony oświadczają, że są aktywnymi podatnikami podatku VAT.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Faktura za odebrany przez Kupującego węgiel musi być wystawiona na podstawie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zatwierdzonych przez Kupującego dokumentów przewozowych „WZ” i ma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odpowiadać ilości węgla potwierdzonego przy odbiorze.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Za niewykonanie w terminie lub nienależyte wykonanie przedmiotu umowy,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Kupujący ma prawo naliczyć Sprzedającemu kary umowne w wysokości 10%</w:t>
      </w:r>
    </w:p>
    <w:p w:rsidR="00CD334B" w:rsidRDefault="00CD334B" w:rsidP="00CD334B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wartości zakwestionowanej lub niezrealizowanej partii węgla.</w:t>
      </w:r>
    </w:p>
    <w:p w:rsidR="006520F9" w:rsidRDefault="006520F9" w:rsidP="00C16330">
      <w:pPr>
        <w:spacing w:before="100" w:beforeAutospacing="1" w:line="276" w:lineRule="auto"/>
      </w:pPr>
    </w:p>
    <w:p w:rsidR="00E1046F" w:rsidRDefault="00E1046F" w:rsidP="006520F9">
      <w:pPr>
        <w:spacing w:before="100" w:beforeAutospacing="1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6520F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E1046F" w:rsidRDefault="00E1046F" w:rsidP="00E1046F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Zakazuje się zmian postanowień zawartej umowy oraz wprowadzania nowych</w:t>
      </w:r>
    </w:p>
    <w:p w:rsidR="00E1046F" w:rsidRDefault="00E1046F" w:rsidP="00E1046F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postanowień do umowy, niekorzystnych dla Zamawiającego, jeśli przy ich uwzględnieniu</w:t>
      </w:r>
    </w:p>
    <w:p w:rsidR="00E1046F" w:rsidRDefault="00E1046F" w:rsidP="00E1046F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należałoby zmienić treść oferty, na podstawie której dokonano wyboru oferenta, chyba, że</w:t>
      </w:r>
    </w:p>
    <w:p w:rsidR="00E1046F" w:rsidRDefault="00E1046F" w:rsidP="00E1046F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konieczność wprowadzenia takich zmian wynika z okoliczności, których nie można było</w:t>
      </w:r>
    </w:p>
    <w:p w:rsidR="00E1046F" w:rsidRPr="00E1046F" w:rsidRDefault="00E1046F" w:rsidP="00E1046F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przewidzieć w chwili zawarcia umowy.</w:t>
      </w:r>
    </w:p>
    <w:p w:rsidR="00E1046F" w:rsidRDefault="00E1046F" w:rsidP="00E1046F">
      <w:pPr>
        <w:spacing w:before="100" w:beforeAutospacing="1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E1046F" w:rsidRDefault="00E1046F" w:rsidP="00E1046F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zawarta została na okres od dnia podpisania umowy do dnia 30.04.2019 r.</w:t>
      </w:r>
    </w:p>
    <w:p w:rsidR="00E1046F" w:rsidRDefault="00E1046F" w:rsidP="00E1046F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</w:p>
    <w:p w:rsidR="00E1046F" w:rsidRDefault="00E1046F" w:rsidP="006520F9">
      <w:pPr>
        <w:spacing w:before="100" w:beforeAutospacing="1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E1046F" w:rsidRDefault="00E1046F" w:rsidP="00E1046F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treści niniejszej Umowy wymagają zachowania formy pisemnego</w:t>
      </w:r>
    </w:p>
    <w:p w:rsidR="00E1046F" w:rsidRDefault="00E1046F" w:rsidP="00E1046F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aneksu do Umowy, pod rygorem nieważności.</w:t>
      </w:r>
    </w:p>
    <w:p w:rsidR="006520F9" w:rsidRDefault="006520F9" w:rsidP="006520F9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</w:p>
    <w:p w:rsidR="00E1046F" w:rsidRDefault="00E1046F" w:rsidP="006520F9">
      <w:pPr>
        <w:spacing w:before="100" w:beforeAutospacing="1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E1046F" w:rsidRDefault="00E1046F" w:rsidP="00E1046F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będą miały zastosowanie odpowiednie</w:t>
      </w:r>
    </w:p>
    <w:p w:rsidR="00E1046F" w:rsidRDefault="00E1046F" w:rsidP="00E1046F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przepisy Kodeksu cywilnego oraz ustawy o zamówieniach publicznych.</w:t>
      </w:r>
    </w:p>
    <w:p w:rsidR="00E1046F" w:rsidRDefault="00E1046F" w:rsidP="00E1046F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</w:p>
    <w:p w:rsidR="00E1046F" w:rsidRDefault="00E1046F" w:rsidP="00E1046F">
      <w:pPr>
        <w:spacing w:before="100" w:beforeAutospacing="1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E1046F" w:rsidRDefault="00E1046F" w:rsidP="00E1046F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sporządzona w dwóch jednobrzmiących egzemplarzach, po jednym</w:t>
      </w:r>
    </w:p>
    <w:p w:rsidR="00E1046F" w:rsidRDefault="00E1046F" w:rsidP="00E1046F">
      <w:pPr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Zamawiającego i Dostawcy.</w:t>
      </w:r>
    </w:p>
    <w:p w:rsidR="00E1046F" w:rsidRDefault="00E1046F" w:rsidP="00E1046F">
      <w:pPr>
        <w:spacing w:before="100" w:beforeAutospacing="1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</w:t>
      </w:r>
    </w:p>
    <w:p w:rsidR="00E1046F" w:rsidRDefault="00E1046F" w:rsidP="00E1046F">
      <w:pPr>
        <w:spacing w:before="100" w:beforeAutospacing="1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SIWZ stanowi załącznik do umowy.</w:t>
      </w:r>
    </w:p>
    <w:p w:rsidR="00E1046F" w:rsidRDefault="00E1046F" w:rsidP="00E1046F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</w:p>
    <w:p w:rsidR="00E1046F" w:rsidRDefault="00E1046F" w:rsidP="00E1046F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</w:p>
    <w:p w:rsidR="00E1046F" w:rsidRDefault="00E1046F" w:rsidP="00E1046F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</w:p>
    <w:p w:rsidR="00E1046F" w:rsidRDefault="00E1046F" w:rsidP="00E1046F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</w:p>
    <w:p w:rsidR="00E1046F" w:rsidRDefault="00E1046F" w:rsidP="00E1046F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</w:p>
    <w:p w:rsidR="00E1046F" w:rsidRDefault="00E1046F" w:rsidP="00E1046F">
      <w:pPr>
        <w:spacing w:before="100" w:beforeAutospacing="1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Zamawiający</w:t>
      </w:r>
    </w:p>
    <w:p w:rsidR="00E1046F" w:rsidRDefault="00E1046F" w:rsidP="00E1046F">
      <w:pPr>
        <w:pStyle w:val="Bezodstpw"/>
        <w:spacing w:line="276" w:lineRule="auto"/>
      </w:pPr>
    </w:p>
    <w:p w:rsidR="00E1046F" w:rsidRDefault="00E1046F"/>
    <w:sectPr w:rsidR="00E104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A3" w:rsidRDefault="00AF55A3" w:rsidP="002974DB">
      <w:pPr>
        <w:spacing w:line="240" w:lineRule="auto"/>
      </w:pPr>
      <w:r>
        <w:separator/>
      </w:r>
    </w:p>
  </w:endnote>
  <w:endnote w:type="continuationSeparator" w:id="0">
    <w:p w:rsidR="00AF55A3" w:rsidRDefault="00AF55A3" w:rsidP="00297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A3" w:rsidRDefault="00AF55A3" w:rsidP="002974DB">
      <w:pPr>
        <w:spacing w:line="240" w:lineRule="auto"/>
      </w:pPr>
      <w:r>
        <w:separator/>
      </w:r>
    </w:p>
  </w:footnote>
  <w:footnote w:type="continuationSeparator" w:id="0">
    <w:p w:rsidR="00AF55A3" w:rsidRDefault="00AF55A3" w:rsidP="00297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D2" w:rsidRDefault="00F757D2" w:rsidP="00F757D2">
    <w:pPr>
      <w:outlineLvl w:val="0"/>
      <w:rPr>
        <w:rFonts w:ascii="Calibri" w:hAnsi="Calibri" w:cs="Arial"/>
        <w:i/>
        <w:sz w:val="18"/>
        <w:szCs w:val="18"/>
      </w:rPr>
    </w:pPr>
    <w:r>
      <w:rPr>
        <w:rFonts w:ascii="Calibri" w:hAnsi="Calibri" w:cs="Arial"/>
        <w:i/>
        <w:sz w:val="18"/>
        <w:szCs w:val="18"/>
      </w:rPr>
      <w:t>Załącznik Nr 5</w:t>
    </w:r>
  </w:p>
  <w:p w:rsidR="002974DB" w:rsidRPr="00F757D2" w:rsidRDefault="00F757D2" w:rsidP="00F757D2">
    <w:pPr>
      <w:pStyle w:val="Nagwek"/>
    </w:pPr>
    <w:r>
      <w:rPr>
        <w:rFonts w:asciiTheme="minorHAnsi" w:hAnsiTheme="minorHAnsi" w:cstheme="minorHAnsi"/>
        <w:i/>
        <w:color w:val="000000"/>
        <w:sz w:val="18"/>
        <w:szCs w:val="18"/>
      </w:rPr>
      <w:t>ZP-29/2018r</w:t>
    </w:r>
    <w:r>
      <w:rPr>
        <w:color w:val="000000"/>
        <w:sz w:val="26"/>
        <w:szCs w:val="2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E4BA1"/>
    <w:multiLevelType w:val="hybridMultilevel"/>
    <w:tmpl w:val="F6246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4B"/>
    <w:rsid w:val="00021E71"/>
    <w:rsid w:val="002974DB"/>
    <w:rsid w:val="005B7C37"/>
    <w:rsid w:val="005E2046"/>
    <w:rsid w:val="006520F9"/>
    <w:rsid w:val="007F39D5"/>
    <w:rsid w:val="00AF55A3"/>
    <w:rsid w:val="00C16330"/>
    <w:rsid w:val="00CD334B"/>
    <w:rsid w:val="00DD0A60"/>
    <w:rsid w:val="00DE04EC"/>
    <w:rsid w:val="00E1046F"/>
    <w:rsid w:val="00F7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0CC21-9D6E-4D38-BB02-B4AA1D40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34B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334B"/>
    <w:pPr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1046F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0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7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DB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4DB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Urbaniak</dc:creator>
  <cp:keywords/>
  <dc:description/>
  <cp:lastModifiedBy>Małgorzata Urbaniak</cp:lastModifiedBy>
  <cp:revision>17</cp:revision>
  <cp:lastPrinted>2018-09-04T09:21:00Z</cp:lastPrinted>
  <dcterms:created xsi:type="dcterms:W3CDTF">2018-09-03T13:24:00Z</dcterms:created>
  <dcterms:modified xsi:type="dcterms:W3CDTF">2018-09-06T09:37:00Z</dcterms:modified>
</cp:coreProperties>
</file>