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10" w:rsidRPr="00393F85" w:rsidRDefault="00C10180" w:rsidP="007F5010">
      <w:pPr>
        <w:tabs>
          <w:tab w:val="left" w:pos="3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5010">
        <w:rPr>
          <w:sz w:val="20"/>
          <w:szCs w:val="20"/>
        </w:rPr>
        <w:t>Druk nr VII/XXXVIII/2</w:t>
      </w:r>
      <w:r w:rsidR="007F5010" w:rsidRPr="00393F85">
        <w:rPr>
          <w:sz w:val="20"/>
          <w:szCs w:val="20"/>
        </w:rPr>
        <w:t>/2018</w:t>
      </w:r>
    </w:p>
    <w:p w:rsidR="007F5010" w:rsidRDefault="007F5010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40477" w:rsidRPr="001C7401" w:rsidRDefault="007F5010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XXXVIII/  /2018</w:t>
      </w:r>
    </w:p>
    <w:p w:rsidR="00D40477" w:rsidRPr="001C7401" w:rsidRDefault="009A7555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C7401">
        <w:rPr>
          <w:b/>
          <w:bCs/>
        </w:rPr>
        <w:t>RADY MIEJSKIEJ W SO</w:t>
      </w:r>
      <w:r w:rsidR="0099592D" w:rsidRPr="001C7401">
        <w:rPr>
          <w:b/>
          <w:bCs/>
        </w:rPr>
        <w:t>Ś</w:t>
      </w:r>
      <w:r w:rsidRPr="001C7401">
        <w:rPr>
          <w:b/>
          <w:bCs/>
        </w:rPr>
        <w:t>NICOWICACH</w:t>
      </w:r>
    </w:p>
    <w:p w:rsidR="00D40477" w:rsidRPr="001C7401" w:rsidRDefault="007F5010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21.03.</w:t>
      </w:r>
      <w:r w:rsidR="00D40477" w:rsidRPr="001C7401">
        <w:rPr>
          <w:b/>
          <w:bCs/>
        </w:rPr>
        <w:t xml:space="preserve"> 2018 r.</w:t>
      </w:r>
    </w:p>
    <w:p w:rsidR="0051698C" w:rsidRPr="001C7401" w:rsidRDefault="00D40477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C7401">
        <w:rPr>
          <w:b/>
          <w:bCs/>
        </w:rPr>
        <w:t xml:space="preserve">w sprawie podziału Gminy </w:t>
      </w:r>
      <w:r w:rsidR="0051698C" w:rsidRPr="001C7401">
        <w:rPr>
          <w:b/>
          <w:bCs/>
        </w:rPr>
        <w:t>Sośnicowice</w:t>
      </w:r>
      <w:r w:rsidRPr="001C7401">
        <w:rPr>
          <w:b/>
          <w:bCs/>
        </w:rPr>
        <w:t xml:space="preserve"> na okręgi wyborcze</w:t>
      </w:r>
    </w:p>
    <w:p w:rsidR="00D40477" w:rsidRPr="001C7401" w:rsidRDefault="00D40477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C7401">
        <w:rPr>
          <w:b/>
          <w:bCs/>
        </w:rPr>
        <w:t xml:space="preserve"> w wyborach do Rady </w:t>
      </w:r>
      <w:r w:rsidR="0051698C" w:rsidRPr="001C7401">
        <w:rPr>
          <w:b/>
          <w:bCs/>
        </w:rPr>
        <w:t>Miejskiej w Sośnicowicach</w:t>
      </w:r>
    </w:p>
    <w:p w:rsidR="0051698C" w:rsidRPr="001C7401" w:rsidRDefault="0051698C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40477" w:rsidRPr="001C7401" w:rsidRDefault="00D40477" w:rsidP="00E073E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1C7401">
        <w:t xml:space="preserve">Na podstawie art. 18 ust. 2 pkt 15 ustawy </w:t>
      </w:r>
      <w:r w:rsidRPr="001C7401">
        <w:rPr>
          <w:bCs/>
          <w:shd w:val="clear" w:color="auto" w:fill="FFFFFF"/>
        </w:rPr>
        <w:t>z dnia 8 marca 1990 r. o samorządzie gminnym (t.j. Dz.</w:t>
      </w:r>
      <w:r w:rsidR="002F5473" w:rsidRPr="001C7401">
        <w:rPr>
          <w:bCs/>
          <w:shd w:val="clear" w:color="auto" w:fill="FFFFFF"/>
        </w:rPr>
        <w:t xml:space="preserve"> </w:t>
      </w:r>
      <w:r w:rsidRPr="001C7401">
        <w:rPr>
          <w:bCs/>
          <w:shd w:val="clear" w:color="auto" w:fill="FFFFFF"/>
        </w:rPr>
        <w:t xml:space="preserve">U. z 2017 r. poz. 1875 ze zm.), </w:t>
      </w:r>
      <w:r w:rsidR="004135CD">
        <w:rPr>
          <w:bCs/>
          <w:shd w:val="clear" w:color="auto" w:fill="FFFFFF"/>
        </w:rPr>
        <w:t xml:space="preserve">w związku z </w:t>
      </w:r>
      <w:r w:rsidRPr="001C7401">
        <w:t>art. 419 § 2 i § 4 ustawy z dnia 5 stycznia 2011 r. – Kodeks wyborczy (t.j. Dz.</w:t>
      </w:r>
      <w:r w:rsidR="002F5473" w:rsidRPr="001C7401">
        <w:t xml:space="preserve"> </w:t>
      </w:r>
      <w:r w:rsidRPr="001C7401">
        <w:t>U. z 2017 r. poz. 15 ze zm.) oraz art. 12 ustawy z dnia 11 stycznia 2018 r. o zmianie niektórych ustaw w celu zwiększenia udziału obywateli w procesie wybierania, funkcjonowania i kontrolowania niektórych organów publicznych (Dz. U.</w:t>
      </w:r>
      <w:r w:rsidR="002406B3">
        <w:t xml:space="preserve"> z 2018 r.</w:t>
      </w:r>
      <w:r w:rsidRPr="001C7401">
        <w:t xml:space="preserve"> poz. 130) – na wniosek </w:t>
      </w:r>
      <w:r w:rsidR="004135CD">
        <w:t xml:space="preserve">osoby pełniącej funkcję </w:t>
      </w:r>
      <w:r w:rsidRPr="001C7401">
        <w:t>Burmistrza</w:t>
      </w:r>
      <w:r w:rsidR="002F5473" w:rsidRPr="001C7401">
        <w:t xml:space="preserve"> Sośnicowic</w:t>
      </w:r>
      <w:r w:rsidRPr="001C7401">
        <w:t>,</w:t>
      </w:r>
    </w:p>
    <w:p w:rsidR="00D40477" w:rsidRPr="001C7401" w:rsidRDefault="00D40477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C7401">
        <w:rPr>
          <w:b/>
          <w:bCs/>
        </w:rPr>
        <w:t>Rada Mi</w:t>
      </w:r>
      <w:r w:rsidR="002F5473" w:rsidRPr="001C7401">
        <w:rPr>
          <w:b/>
          <w:bCs/>
        </w:rPr>
        <w:t>ejska w Sośnicowicach</w:t>
      </w:r>
    </w:p>
    <w:p w:rsidR="00D40477" w:rsidRPr="001C7401" w:rsidRDefault="00D40477" w:rsidP="00D4047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1C7401">
        <w:rPr>
          <w:b/>
          <w:bCs/>
        </w:rPr>
        <w:t>uchwala, co następuje:</w:t>
      </w:r>
    </w:p>
    <w:p w:rsidR="00D40477" w:rsidRPr="001C7401" w:rsidRDefault="00D40477" w:rsidP="00D4047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40477" w:rsidRPr="001C7401" w:rsidRDefault="00D40477" w:rsidP="00D40477">
      <w:pPr>
        <w:autoSpaceDE w:val="0"/>
        <w:autoSpaceDN w:val="0"/>
        <w:adjustRightInd w:val="0"/>
        <w:spacing w:line="360" w:lineRule="auto"/>
        <w:jc w:val="both"/>
      </w:pPr>
      <w:r w:rsidRPr="001C7401">
        <w:rPr>
          <w:b/>
          <w:bCs/>
        </w:rPr>
        <w:t xml:space="preserve">§ 1. </w:t>
      </w:r>
      <w:r w:rsidRPr="001C7401">
        <w:t xml:space="preserve">Dokonuje się podziału Gminy </w:t>
      </w:r>
      <w:r w:rsidR="001542B0" w:rsidRPr="001C7401">
        <w:t>Sośnicowice</w:t>
      </w:r>
      <w:r w:rsidRPr="001C7401">
        <w:t xml:space="preserve"> na 15 jednomandatowych okręgów wyborczych. </w:t>
      </w:r>
    </w:p>
    <w:p w:rsidR="00D40477" w:rsidRPr="001C7401" w:rsidRDefault="00D40477" w:rsidP="00D40477">
      <w:pPr>
        <w:autoSpaceDE w:val="0"/>
        <w:autoSpaceDN w:val="0"/>
        <w:adjustRightInd w:val="0"/>
        <w:spacing w:line="360" w:lineRule="auto"/>
        <w:jc w:val="both"/>
      </w:pPr>
      <w:r w:rsidRPr="001C7401">
        <w:rPr>
          <w:b/>
          <w:bCs/>
        </w:rPr>
        <w:t xml:space="preserve">§ 2. </w:t>
      </w:r>
      <w:r w:rsidRPr="001C7401">
        <w:t>Numery okręgów ich granice oraz liczbę radnych wybieranych w poszczególnych okręgach wyborczych określa załącznik do niniejszej uchwały.</w:t>
      </w:r>
    </w:p>
    <w:p w:rsidR="00D40477" w:rsidRDefault="00D40477" w:rsidP="0058066F">
      <w:pPr>
        <w:spacing w:line="360" w:lineRule="auto"/>
        <w:jc w:val="both"/>
      </w:pPr>
      <w:r w:rsidRPr="001C7401">
        <w:rPr>
          <w:b/>
          <w:bCs/>
        </w:rPr>
        <w:t xml:space="preserve">§ 3. </w:t>
      </w:r>
      <w:r w:rsidRPr="001C7401">
        <w:rPr>
          <w:bCs/>
        </w:rPr>
        <w:t>Traci moc uchwała</w:t>
      </w:r>
      <w:r w:rsidR="00E03DF4" w:rsidRPr="001C7401">
        <w:rPr>
          <w:bCs/>
        </w:rPr>
        <w:t xml:space="preserve"> Nr XX/171/2012 Rady Miejskiej w Sośnicowicach z dnia 24 września 2012r. </w:t>
      </w:r>
      <w:r w:rsidR="0058066F" w:rsidRPr="001C7401">
        <w:t xml:space="preserve">w sprawie podziału gminy Sośnicowice na okręgi wyborcze w wyborach                          do Rady Miejskiej </w:t>
      </w:r>
      <w:r w:rsidR="00C5484B" w:rsidRPr="001C7401">
        <w:t xml:space="preserve">w </w:t>
      </w:r>
      <w:r w:rsidR="0058066F" w:rsidRPr="001C7401">
        <w:t>Sośnicowic</w:t>
      </w:r>
      <w:r w:rsidR="00C5484B" w:rsidRPr="001C7401">
        <w:t>ach</w:t>
      </w:r>
      <w:r w:rsidR="0058066F" w:rsidRPr="001C7401">
        <w:t xml:space="preserve"> oraz ustalenia ich granic, numerów i liczby radnych wybieranych w każdym okręgu.</w:t>
      </w:r>
    </w:p>
    <w:p w:rsidR="00107059" w:rsidRPr="001C7401" w:rsidRDefault="00107059" w:rsidP="0058066F">
      <w:pPr>
        <w:spacing w:line="360" w:lineRule="auto"/>
        <w:jc w:val="both"/>
        <w:rPr>
          <w:b/>
          <w:bCs/>
        </w:rPr>
      </w:pPr>
      <w:r w:rsidRPr="00107059">
        <w:rPr>
          <w:rFonts w:ascii="Arial" w:hAnsi="Arial" w:cs="Arial"/>
          <w:b/>
        </w:rPr>
        <w:t xml:space="preserve">§ </w:t>
      </w:r>
      <w:r w:rsidRPr="00107059">
        <w:rPr>
          <w:b/>
        </w:rPr>
        <w:t>4.</w:t>
      </w:r>
      <w:r>
        <w:t xml:space="preserve"> Na ustalenia rady gminy w sprawach okręgów wyborczych wyborcom co najmniej 15, przysługuje prawo wniesienia skargi do Komisarza Wyborczego w Katowicach w terminie 5 dni od daty podania do publicznej wiadomości niniejszej uchwały.</w:t>
      </w:r>
    </w:p>
    <w:p w:rsidR="00D40477" w:rsidRDefault="00107059" w:rsidP="00D4047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§ 5</w:t>
      </w:r>
      <w:r w:rsidR="00D40477" w:rsidRPr="001C7401">
        <w:rPr>
          <w:b/>
          <w:bCs/>
        </w:rPr>
        <w:t xml:space="preserve">. </w:t>
      </w:r>
      <w:r w:rsidR="00D40477" w:rsidRPr="001C7401">
        <w:t>Uchwała podlega przekazaniu Wojewodzie Śląskiemu i Komisarzowi Wyborczemu w Katowicach.</w:t>
      </w:r>
    </w:p>
    <w:p w:rsidR="00107059" w:rsidRPr="001C7401" w:rsidRDefault="00107059" w:rsidP="00D40477">
      <w:pPr>
        <w:autoSpaceDE w:val="0"/>
        <w:autoSpaceDN w:val="0"/>
        <w:adjustRightInd w:val="0"/>
        <w:spacing w:line="360" w:lineRule="auto"/>
        <w:jc w:val="both"/>
      </w:pPr>
    </w:p>
    <w:p w:rsidR="00D40477" w:rsidRPr="001C7401" w:rsidRDefault="00107059" w:rsidP="00D4047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lastRenderedPageBreak/>
        <w:t>§ 6</w:t>
      </w:r>
      <w:r w:rsidR="00D40477" w:rsidRPr="001C7401">
        <w:rPr>
          <w:b/>
          <w:bCs/>
        </w:rPr>
        <w:t xml:space="preserve">. </w:t>
      </w:r>
      <w:r w:rsidR="00D40477" w:rsidRPr="001C7401">
        <w:t xml:space="preserve">Uchwała podlega ogłoszeniu w Dzienniku Urzędowym Województwa Śląskiego i podaniu do publicznej wiadomości poprzez wywieszenie jej w budynku Urzędu </w:t>
      </w:r>
      <w:r w:rsidR="00AD61E9" w:rsidRPr="001C7401">
        <w:t>Miejskiego w Sośnicowicach</w:t>
      </w:r>
      <w:r w:rsidR="00D40477" w:rsidRPr="001C7401">
        <w:t xml:space="preserve"> oraz zamieszczenie w Biuletynie Informacji Publicznej.</w:t>
      </w:r>
    </w:p>
    <w:p w:rsidR="00D40477" w:rsidRPr="001C7401" w:rsidRDefault="00107059" w:rsidP="00D40477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>§ 7</w:t>
      </w:r>
      <w:r w:rsidR="00D40477" w:rsidRPr="001C7401">
        <w:rPr>
          <w:b/>
          <w:bCs/>
        </w:rPr>
        <w:t xml:space="preserve">. </w:t>
      </w:r>
      <w:r w:rsidR="00D40477" w:rsidRPr="001C7401">
        <w:t>Uchwała wchodzi w życie po upływie 14 dni od dnia ogłoszenia w Dzienniku Urzędowym Województwa Śląskiego.</w:t>
      </w:r>
    </w:p>
    <w:sectPr w:rsidR="00D40477" w:rsidRPr="001C7401" w:rsidSect="00A26CB2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477"/>
    <w:rsid w:val="00107059"/>
    <w:rsid w:val="001501E5"/>
    <w:rsid w:val="001542B0"/>
    <w:rsid w:val="001C7401"/>
    <w:rsid w:val="002406B3"/>
    <w:rsid w:val="002D1BE9"/>
    <w:rsid w:val="002F5473"/>
    <w:rsid w:val="004135CD"/>
    <w:rsid w:val="004332B1"/>
    <w:rsid w:val="0051698C"/>
    <w:rsid w:val="0058066F"/>
    <w:rsid w:val="00734893"/>
    <w:rsid w:val="007F5010"/>
    <w:rsid w:val="0099332D"/>
    <w:rsid w:val="0099592D"/>
    <w:rsid w:val="009A7555"/>
    <w:rsid w:val="00A32D58"/>
    <w:rsid w:val="00A816BA"/>
    <w:rsid w:val="00AD61E9"/>
    <w:rsid w:val="00B75DA2"/>
    <w:rsid w:val="00C10180"/>
    <w:rsid w:val="00C5484B"/>
    <w:rsid w:val="00D40477"/>
    <w:rsid w:val="00E03DF4"/>
    <w:rsid w:val="00E073E8"/>
    <w:rsid w:val="00F40678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Windows User</cp:lastModifiedBy>
  <cp:revision>2</cp:revision>
  <cp:lastPrinted>2018-03-09T10:33:00Z</cp:lastPrinted>
  <dcterms:created xsi:type="dcterms:W3CDTF">2018-03-19T07:06:00Z</dcterms:created>
  <dcterms:modified xsi:type="dcterms:W3CDTF">2018-03-19T07:06:00Z</dcterms:modified>
</cp:coreProperties>
</file>