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42" w:rsidRDefault="00EC2D42" w:rsidP="003977DB">
      <w:pPr>
        <w:rPr>
          <w:rFonts w:ascii="Times New Roman" w:hAnsi="Times New Roman" w:cs="Times New Roman"/>
          <w:b/>
        </w:rPr>
      </w:pPr>
    </w:p>
    <w:p w:rsidR="00EC2D42" w:rsidRPr="00E67DB0" w:rsidRDefault="00EC2D42" w:rsidP="00EC2D42">
      <w:pPr>
        <w:ind w:left="708"/>
        <w:rPr>
          <w:rFonts w:ascii="Times New Roman" w:hAnsi="Times New Roman" w:cs="Times New Roman"/>
          <w:b/>
        </w:rPr>
      </w:pPr>
      <w:r w:rsidRPr="00E67DB0">
        <w:rPr>
          <w:rFonts w:ascii="Times New Roman" w:hAnsi="Times New Roman" w:cs="Times New Roman"/>
          <w:b/>
        </w:rPr>
        <w:t>Urząd Miejski</w:t>
      </w:r>
    </w:p>
    <w:p w:rsidR="00EC2D42" w:rsidRPr="00E67DB0" w:rsidRDefault="00EC2D42" w:rsidP="00EC2D42">
      <w:pPr>
        <w:ind w:left="708"/>
        <w:rPr>
          <w:rFonts w:ascii="Times New Roman" w:hAnsi="Times New Roman" w:cs="Times New Roman"/>
          <w:b/>
        </w:rPr>
      </w:pPr>
      <w:r>
        <w:rPr>
          <w:rFonts w:ascii="Times New Roman" w:hAnsi="Times New Roman" w:cs="Times New Roman"/>
          <w:b/>
        </w:rPr>
        <w:t>w</w:t>
      </w:r>
      <w:r w:rsidRPr="00E67DB0">
        <w:rPr>
          <w:rFonts w:ascii="Times New Roman" w:hAnsi="Times New Roman" w:cs="Times New Roman"/>
          <w:b/>
        </w:rPr>
        <w:t xml:space="preserve"> Sośnicowicach</w:t>
      </w:r>
    </w:p>
    <w:p w:rsidR="00EC2D42" w:rsidRDefault="00EC2D42" w:rsidP="00EC2D42">
      <w:pPr>
        <w:ind w:left="708"/>
      </w:pPr>
    </w:p>
    <w:p w:rsidR="00EC2D42" w:rsidRDefault="00EC2D42" w:rsidP="00EC2D42">
      <w:pPr>
        <w:ind w:left="708"/>
      </w:pPr>
    </w:p>
    <w:p w:rsidR="00EC2D42" w:rsidRDefault="00EC2D42" w:rsidP="00EC2D42">
      <w:pPr>
        <w:ind w:left="708"/>
      </w:pPr>
    </w:p>
    <w:p w:rsidR="00EC2D42" w:rsidRDefault="00EC2D42" w:rsidP="00EC2D42">
      <w:pPr>
        <w:ind w:left="708"/>
      </w:pPr>
    </w:p>
    <w:p w:rsidR="00EC2D42" w:rsidRDefault="00EC2D42" w:rsidP="00EC2D42">
      <w:pPr>
        <w:ind w:left="708"/>
      </w:pPr>
    </w:p>
    <w:p w:rsidR="00EC2D42" w:rsidRPr="00E67DB0" w:rsidRDefault="00EC2D42" w:rsidP="00EC2D42">
      <w:pPr>
        <w:ind w:left="708"/>
        <w:rPr>
          <w:sz w:val="32"/>
          <w:szCs w:val="32"/>
        </w:rPr>
      </w:pPr>
    </w:p>
    <w:p w:rsidR="00EC2D42" w:rsidRPr="00E67DB0" w:rsidRDefault="00EC2D42" w:rsidP="00EC2D42">
      <w:pPr>
        <w:ind w:left="708"/>
        <w:rPr>
          <w:sz w:val="32"/>
          <w:szCs w:val="32"/>
        </w:rPr>
      </w:pPr>
    </w:p>
    <w:p w:rsidR="00EC2D42" w:rsidRDefault="00EC2D42" w:rsidP="00EC2D42">
      <w:pPr>
        <w:ind w:left="708"/>
        <w:rPr>
          <w:rFonts w:ascii="Times New Roman" w:hAnsi="Times New Roman" w:cs="Times New Roman"/>
          <w:b/>
          <w:sz w:val="32"/>
          <w:szCs w:val="32"/>
        </w:rPr>
      </w:pPr>
      <w:r w:rsidRPr="00E67DB0">
        <w:rPr>
          <w:rFonts w:ascii="Times New Roman" w:hAnsi="Times New Roman" w:cs="Times New Roman"/>
          <w:b/>
          <w:sz w:val="32"/>
          <w:szCs w:val="32"/>
        </w:rPr>
        <w:t>I N S T R U K C J A         I N W E N T A R Y Z A C Y J N A</w:t>
      </w:r>
    </w:p>
    <w:p w:rsidR="00EC2D42" w:rsidRDefault="00EC2D42" w:rsidP="00EC2D42">
      <w:pPr>
        <w:ind w:left="708"/>
        <w:rPr>
          <w:rFonts w:ascii="Times New Roman" w:hAnsi="Times New Roman" w:cs="Times New Roman"/>
          <w:b/>
          <w:sz w:val="32"/>
          <w:szCs w:val="32"/>
        </w:rPr>
      </w:pPr>
    </w:p>
    <w:p w:rsidR="00EC2D42" w:rsidRDefault="00EC2D42" w:rsidP="00EC2D42">
      <w:pPr>
        <w:ind w:left="708"/>
        <w:rPr>
          <w:rFonts w:ascii="Times New Roman" w:hAnsi="Times New Roman" w:cs="Times New Roman"/>
          <w:b/>
          <w:sz w:val="32"/>
          <w:szCs w:val="32"/>
        </w:rPr>
      </w:pPr>
    </w:p>
    <w:p w:rsidR="00EC2D42" w:rsidRPr="00B11C71" w:rsidRDefault="00EC2D42" w:rsidP="00EC2D42">
      <w:pPr>
        <w:ind w:left="708"/>
        <w:rPr>
          <w:rFonts w:ascii="Times New Roman" w:hAnsi="Times New Roman" w:cs="Times New Roman"/>
          <w:sz w:val="32"/>
          <w:szCs w:val="32"/>
        </w:rPr>
      </w:pPr>
    </w:p>
    <w:p w:rsidR="00EC2D42" w:rsidRPr="00B11C71" w:rsidRDefault="00EC2D42" w:rsidP="00EC2D42">
      <w:pPr>
        <w:ind w:left="708"/>
        <w:rPr>
          <w:rFonts w:ascii="Times New Roman" w:hAnsi="Times New Roman" w:cs="Times New Roman"/>
          <w:sz w:val="32"/>
          <w:szCs w:val="32"/>
        </w:rPr>
      </w:pPr>
    </w:p>
    <w:p w:rsidR="00EC2D42" w:rsidRDefault="00EC2D42" w:rsidP="00EC2D42">
      <w:pPr>
        <w:ind w:left="708"/>
        <w:rPr>
          <w:rFonts w:ascii="Times New Roman" w:hAnsi="Times New Roman" w:cs="Times New Roman"/>
          <w:b/>
          <w:sz w:val="32"/>
          <w:szCs w:val="32"/>
        </w:rPr>
      </w:pPr>
    </w:p>
    <w:p w:rsidR="00EC2D42" w:rsidRDefault="00EC2D42" w:rsidP="00EC2D42">
      <w:pPr>
        <w:ind w:left="708"/>
        <w:rPr>
          <w:rFonts w:ascii="Times New Roman" w:hAnsi="Times New Roman" w:cs="Times New Roman"/>
          <w:b/>
          <w:sz w:val="32"/>
          <w:szCs w:val="32"/>
        </w:rPr>
      </w:pPr>
    </w:p>
    <w:p w:rsidR="00EC2D42" w:rsidRDefault="00EC2D42" w:rsidP="00EC2D42">
      <w:pPr>
        <w:ind w:left="708"/>
        <w:rPr>
          <w:rFonts w:ascii="Times New Roman" w:hAnsi="Times New Roman" w:cs="Times New Roman"/>
          <w:b/>
          <w:sz w:val="32"/>
          <w:szCs w:val="32"/>
        </w:rPr>
      </w:pPr>
    </w:p>
    <w:p w:rsidR="00EC2D42" w:rsidRDefault="00EC2D42" w:rsidP="00EC2D42">
      <w:pPr>
        <w:ind w:left="708"/>
        <w:rPr>
          <w:rFonts w:ascii="Times New Roman" w:hAnsi="Times New Roman" w:cs="Times New Roman"/>
          <w:b/>
          <w:sz w:val="32"/>
          <w:szCs w:val="32"/>
        </w:rPr>
      </w:pPr>
    </w:p>
    <w:p w:rsidR="00EC2D42" w:rsidRDefault="00EC2D42" w:rsidP="00EC2D42">
      <w:pPr>
        <w:ind w:left="708"/>
        <w:rPr>
          <w:rFonts w:ascii="Times New Roman" w:hAnsi="Times New Roman" w:cs="Times New Roman"/>
          <w:b/>
          <w:sz w:val="32"/>
          <w:szCs w:val="32"/>
        </w:rPr>
      </w:pPr>
    </w:p>
    <w:p w:rsidR="00EC2D42" w:rsidRDefault="00EC2D42" w:rsidP="00EC2D42">
      <w:pPr>
        <w:ind w:left="708"/>
        <w:rPr>
          <w:rFonts w:ascii="Times New Roman" w:hAnsi="Times New Roman" w:cs="Times New Roman"/>
          <w:b/>
          <w:sz w:val="32"/>
          <w:szCs w:val="32"/>
        </w:rPr>
      </w:pPr>
    </w:p>
    <w:p w:rsidR="00EC2D42" w:rsidRDefault="00EC2D42" w:rsidP="00EC2D42">
      <w:pPr>
        <w:rPr>
          <w:rFonts w:ascii="Times New Roman" w:hAnsi="Times New Roman" w:cs="Times New Roman"/>
          <w:b/>
          <w:sz w:val="32"/>
          <w:szCs w:val="32"/>
        </w:rPr>
      </w:pPr>
    </w:p>
    <w:p w:rsidR="00EC2D42" w:rsidRDefault="00EC2D42" w:rsidP="00EC2D42">
      <w:pPr>
        <w:rPr>
          <w:rFonts w:ascii="Times New Roman" w:hAnsi="Times New Roman" w:cs="Times New Roman"/>
          <w:b/>
          <w:sz w:val="32"/>
          <w:szCs w:val="32"/>
        </w:rPr>
      </w:pPr>
    </w:p>
    <w:p w:rsidR="00EC2D42" w:rsidRDefault="00EC2D42" w:rsidP="00EC2D42">
      <w:pPr>
        <w:ind w:left="708"/>
        <w:jc w:val="center"/>
        <w:rPr>
          <w:rFonts w:ascii="Times New Roman" w:hAnsi="Times New Roman" w:cs="Times New Roman"/>
          <w:b/>
          <w:sz w:val="28"/>
          <w:szCs w:val="28"/>
        </w:rPr>
      </w:pPr>
    </w:p>
    <w:p w:rsidR="00EC2D42" w:rsidRDefault="00EC2D42" w:rsidP="00EC2D42">
      <w:pPr>
        <w:ind w:left="708"/>
        <w:jc w:val="center"/>
        <w:rPr>
          <w:rFonts w:ascii="Times New Roman" w:hAnsi="Times New Roman" w:cs="Times New Roman"/>
          <w:b/>
          <w:sz w:val="28"/>
          <w:szCs w:val="28"/>
        </w:rPr>
      </w:pPr>
      <w:r>
        <w:rPr>
          <w:rFonts w:ascii="Times New Roman" w:hAnsi="Times New Roman" w:cs="Times New Roman"/>
          <w:b/>
          <w:sz w:val="28"/>
          <w:szCs w:val="28"/>
        </w:rPr>
        <w:lastRenderedPageBreak/>
        <w:t>§ 1</w:t>
      </w:r>
    </w:p>
    <w:p w:rsidR="00EC2D42" w:rsidRDefault="00EC2D42" w:rsidP="00EC2D42">
      <w:pPr>
        <w:ind w:left="708"/>
        <w:jc w:val="center"/>
        <w:rPr>
          <w:rFonts w:ascii="Times New Roman" w:hAnsi="Times New Roman" w:cs="Times New Roman"/>
          <w:b/>
          <w:sz w:val="28"/>
          <w:szCs w:val="28"/>
        </w:rPr>
      </w:pPr>
      <w:r>
        <w:rPr>
          <w:rFonts w:ascii="Times New Roman" w:hAnsi="Times New Roman" w:cs="Times New Roman"/>
          <w:b/>
          <w:sz w:val="28"/>
          <w:szCs w:val="28"/>
        </w:rPr>
        <w:t>Podstawa prawna</w:t>
      </w:r>
    </w:p>
    <w:p w:rsidR="00EC2D42" w:rsidRPr="00553B7C" w:rsidRDefault="00EC2D42" w:rsidP="00553B7C">
      <w:pPr>
        <w:spacing w:line="360" w:lineRule="auto"/>
        <w:ind w:left="708"/>
        <w:jc w:val="both"/>
        <w:rPr>
          <w:rFonts w:ascii="Times New Roman" w:hAnsi="Times New Roman" w:cs="Times New Roman"/>
          <w:sz w:val="24"/>
          <w:szCs w:val="24"/>
        </w:rPr>
      </w:pPr>
      <w:r w:rsidRPr="00553B7C">
        <w:rPr>
          <w:rFonts w:ascii="Times New Roman" w:hAnsi="Times New Roman" w:cs="Times New Roman"/>
          <w:sz w:val="24"/>
          <w:szCs w:val="24"/>
        </w:rPr>
        <w:t xml:space="preserve">Instrukcja reguluje zasady funkcjonowania inwentaryzacji w Urzędzie Miejskim                      w Sośnicowicach  i  została opracowana na podstawie przepisów wynikających </w:t>
      </w:r>
      <w:r w:rsidR="00F144A1">
        <w:rPr>
          <w:rFonts w:ascii="Times New Roman" w:hAnsi="Times New Roman" w:cs="Times New Roman"/>
          <w:sz w:val="24"/>
          <w:szCs w:val="24"/>
        </w:rPr>
        <w:t xml:space="preserve">           </w:t>
      </w:r>
      <w:r w:rsidRPr="00553B7C">
        <w:rPr>
          <w:rFonts w:ascii="Times New Roman" w:hAnsi="Times New Roman" w:cs="Times New Roman"/>
          <w:sz w:val="24"/>
          <w:szCs w:val="24"/>
        </w:rPr>
        <w:t>z ustawy  z dnia  29 września 1994 r. o rachunkowości (tj. Dz.U. z 2013r. poz. 330 ze zm.).</w:t>
      </w:r>
    </w:p>
    <w:p w:rsidR="00EC2D42" w:rsidRDefault="00EC2D42" w:rsidP="00EC2D42">
      <w:pPr>
        <w:ind w:left="708"/>
        <w:jc w:val="center"/>
        <w:rPr>
          <w:rFonts w:ascii="Times New Roman" w:hAnsi="Times New Roman" w:cs="Times New Roman"/>
          <w:b/>
          <w:sz w:val="28"/>
          <w:szCs w:val="28"/>
        </w:rPr>
      </w:pPr>
      <w:r>
        <w:rPr>
          <w:rFonts w:ascii="Times New Roman" w:hAnsi="Times New Roman" w:cs="Times New Roman"/>
          <w:b/>
          <w:sz w:val="28"/>
          <w:szCs w:val="28"/>
        </w:rPr>
        <w:t>§ 2</w:t>
      </w:r>
    </w:p>
    <w:p w:rsidR="00EC2D42" w:rsidRPr="005C1E73" w:rsidRDefault="00EC2D42" w:rsidP="00EC2D42">
      <w:pPr>
        <w:pStyle w:val="Akapitzlist"/>
        <w:ind w:left="1068"/>
        <w:jc w:val="center"/>
        <w:rPr>
          <w:rFonts w:ascii="Times New Roman" w:hAnsi="Times New Roman" w:cs="Times New Roman"/>
          <w:b/>
          <w:sz w:val="28"/>
          <w:szCs w:val="28"/>
        </w:rPr>
      </w:pPr>
      <w:r>
        <w:rPr>
          <w:rFonts w:ascii="Times New Roman" w:hAnsi="Times New Roman" w:cs="Times New Roman"/>
          <w:b/>
          <w:sz w:val="28"/>
          <w:szCs w:val="28"/>
        </w:rPr>
        <w:t>Cel i</w:t>
      </w:r>
      <w:r w:rsidRPr="005C1E73">
        <w:rPr>
          <w:rFonts w:ascii="Times New Roman" w:hAnsi="Times New Roman" w:cs="Times New Roman"/>
          <w:b/>
          <w:sz w:val="28"/>
          <w:szCs w:val="28"/>
        </w:rPr>
        <w:t xml:space="preserve"> istota inwentaryzacji</w:t>
      </w:r>
    </w:p>
    <w:p w:rsidR="00EC2D42" w:rsidRPr="00680D9F" w:rsidRDefault="00EC2D42" w:rsidP="00EC2D42">
      <w:pPr>
        <w:pStyle w:val="Akapitzlist"/>
        <w:ind w:left="1068"/>
        <w:jc w:val="center"/>
        <w:rPr>
          <w:rFonts w:ascii="Times New Roman" w:hAnsi="Times New Roman" w:cs="Times New Roman"/>
          <w:b/>
          <w:sz w:val="28"/>
          <w:szCs w:val="28"/>
        </w:rPr>
      </w:pPr>
    </w:p>
    <w:p w:rsidR="00EC2D42" w:rsidRPr="00553B7C" w:rsidRDefault="00EC2D42" w:rsidP="00553B7C">
      <w:pPr>
        <w:pStyle w:val="Akapitzlist"/>
        <w:numPr>
          <w:ilvl w:val="0"/>
          <w:numId w:val="1"/>
        </w:numPr>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Inwentaryzację przeprowadza się n</w:t>
      </w:r>
      <w:r w:rsidR="004E1F54">
        <w:rPr>
          <w:rFonts w:ascii="Times New Roman" w:hAnsi="Times New Roman" w:cs="Times New Roman"/>
          <w:sz w:val="24"/>
          <w:szCs w:val="24"/>
        </w:rPr>
        <w:t>a mocy zarządzenia wewnętrznego (zał. nr 1).</w:t>
      </w:r>
    </w:p>
    <w:p w:rsidR="00EC2D42" w:rsidRPr="00553B7C" w:rsidRDefault="00EC2D42" w:rsidP="00553B7C">
      <w:pPr>
        <w:pStyle w:val="Akapitzlist"/>
        <w:numPr>
          <w:ilvl w:val="0"/>
          <w:numId w:val="1"/>
        </w:numPr>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 xml:space="preserve">Celem inwentaryzacji jest </w:t>
      </w:r>
    </w:p>
    <w:p w:rsidR="00EC2D42" w:rsidRPr="00553B7C" w:rsidRDefault="00EC2D42" w:rsidP="00553B7C">
      <w:pPr>
        <w:pStyle w:val="Akapitzlist"/>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 wiarygodne ustalenie rzeczywistego stanu  aktywów i pasywów w drodze:</w:t>
      </w:r>
    </w:p>
    <w:p w:rsidR="00EC2D42" w:rsidRPr="00553B7C" w:rsidRDefault="00EC2D42" w:rsidP="00553B7C">
      <w:pPr>
        <w:pStyle w:val="Akapitzlist"/>
        <w:numPr>
          <w:ilvl w:val="0"/>
          <w:numId w:val="2"/>
        </w:numPr>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spisu z natury</w:t>
      </w:r>
      <w:r w:rsidR="0031619A">
        <w:rPr>
          <w:rFonts w:ascii="Times New Roman" w:hAnsi="Times New Roman" w:cs="Times New Roman"/>
          <w:sz w:val="24"/>
          <w:szCs w:val="24"/>
        </w:rPr>
        <w:t>,</w:t>
      </w:r>
      <w:r w:rsidR="005C4F4E">
        <w:rPr>
          <w:rFonts w:ascii="Times New Roman" w:hAnsi="Times New Roman" w:cs="Times New Roman"/>
          <w:sz w:val="24"/>
          <w:szCs w:val="24"/>
        </w:rPr>
        <w:t xml:space="preserve"> polegający na: zliczeniu, oglądzie rzeczowych składników majątku,</w:t>
      </w:r>
    </w:p>
    <w:p w:rsidR="00EC2D42" w:rsidRPr="00553B7C" w:rsidRDefault="00EC2D42" w:rsidP="00553B7C">
      <w:pPr>
        <w:pStyle w:val="Akapitzlist"/>
        <w:numPr>
          <w:ilvl w:val="0"/>
          <w:numId w:val="2"/>
        </w:numPr>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pisemnego potwierdzenia sald</w:t>
      </w:r>
      <w:r w:rsidR="0031619A">
        <w:rPr>
          <w:rFonts w:ascii="Times New Roman" w:hAnsi="Times New Roman" w:cs="Times New Roman"/>
          <w:sz w:val="24"/>
          <w:szCs w:val="24"/>
        </w:rPr>
        <w:t>,</w:t>
      </w:r>
    </w:p>
    <w:p w:rsidR="00EC2D42" w:rsidRPr="001D1668" w:rsidRDefault="00EC2D42" w:rsidP="00553B7C">
      <w:pPr>
        <w:pStyle w:val="Akapitzlist"/>
        <w:numPr>
          <w:ilvl w:val="0"/>
          <w:numId w:val="2"/>
        </w:numPr>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weryfikacji danych ewidencji księgowej z odpowiednimi dokumentami źródłowymi</w:t>
      </w:r>
      <w:r w:rsidR="001D1668">
        <w:rPr>
          <w:rFonts w:ascii="Times New Roman" w:hAnsi="Times New Roman" w:cs="Times New Roman"/>
          <w:sz w:val="24"/>
          <w:szCs w:val="24"/>
        </w:rPr>
        <w:t>,</w:t>
      </w:r>
    </w:p>
    <w:p w:rsidR="00EC2D42" w:rsidRPr="00553B7C" w:rsidRDefault="00EC2D42" w:rsidP="00553B7C">
      <w:pPr>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 xml:space="preserve">         - doprowadzenie danych wynikających z ksiąg rachunkowych do zgodności ze stanem rzeczywistym poprzez rozliczenie niedoborów i nadwyżek;</w:t>
      </w:r>
    </w:p>
    <w:p w:rsidR="00EC2D42" w:rsidRPr="00553B7C" w:rsidRDefault="00EC2D42" w:rsidP="00553B7C">
      <w:pPr>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 xml:space="preserve">         - rozliczanie osób materialnie odpowiedzialnych za powierzone im składniki majątkowe,</w:t>
      </w:r>
    </w:p>
    <w:p w:rsidR="00EC2D42" w:rsidRPr="00553B7C" w:rsidRDefault="00EC2D42" w:rsidP="00553B7C">
      <w:pPr>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 xml:space="preserve">       - dokonanie oceny gospodarczej przydatności posiadanych składników na potrzeby jednostki.</w:t>
      </w:r>
    </w:p>
    <w:p w:rsidR="00EC2D42" w:rsidRPr="00553B7C" w:rsidRDefault="00EC2D42" w:rsidP="00553B7C">
      <w:pPr>
        <w:spacing w:line="360" w:lineRule="auto"/>
        <w:jc w:val="both"/>
        <w:rPr>
          <w:rFonts w:ascii="Times New Roman" w:hAnsi="Times New Roman" w:cs="Times New Roman"/>
          <w:sz w:val="24"/>
          <w:szCs w:val="24"/>
        </w:rPr>
      </w:pPr>
      <w:r w:rsidRPr="00553B7C">
        <w:rPr>
          <w:rFonts w:ascii="Times New Roman" w:hAnsi="Times New Roman" w:cs="Times New Roman"/>
          <w:sz w:val="24"/>
          <w:szCs w:val="24"/>
        </w:rPr>
        <w:t xml:space="preserve">  3. </w:t>
      </w:r>
      <w:r w:rsidR="0067650B" w:rsidRPr="00553B7C">
        <w:rPr>
          <w:rFonts w:ascii="Times New Roman" w:hAnsi="Times New Roman" w:cs="Times New Roman"/>
          <w:sz w:val="24"/>
          <w:szCs w:val="24"/>
        </w:rPr>
        <w:t xml:space="preserve"> </w:t>
      </w:r>
      <w:r w:rsidRPr="00553B7C">
        <w:rPr>
          <w:rFonts w:ascii="Times New Roman" w:hAnsi="Times New Roman" w:cs="Times New Roman"/>
          <w:sz w:val="24"/>
          <w:szCs w:val="24"/>
        </w:rPr>
        <w:t>Za prawidłowe przeprowadzenie inwentaryzacji odpowiedzialny jest kierownik jednostki z wyłączeniem odpowiedzialności za przeprowadzenie inwentaryzacji w drodze spisu               z natury.</w:t>
      </w:r>
    </w:p>
    <w:p w:rsidR="00EC2D42" w:rsidRDefault="00EC2D42" w:rsidP="00553B7C">
      <w:pPr>
        <w:spacing w:line="360" w:lineRule="auto"/>
        <w:jc w:val="both"/>
        <w:rPr>
          <w:rFonts w:ascii="Times New Roman" w:hAnsi="Times New Roman" w:cs="Times New Roman"/>
          <w:sz w:val="24"/>
          <w:szCs w:val="24"/>
        </w:rPr>
      </w:pPr>
    </w:p>
    <w:p w:rsidR="00D47D37" w:rsidRDefault="00D47D37" w:rsidP="00553B7C">
      <w:pPr>
        <w:spacing w:line="360" w:lineRule="auto"/>
        <w:jc w:val="both"/>
        <w:rPr>
          <w:rFonts w:ascii="Times New Roman" w:hAnsi="Times New Roman" w:cs="Times New Roman"/>
          <w:sz w:val="24"/>
          <w:szCs w:val="24"/>
        </w:rPr>
      </w:pPr>
    </w:p>
    <w:p w:rsidR="00D47D37" w:rsidRPr="00553B7C" w:rsidRDefault="00D47D37" w:rsidP="00553B7C">
      <w:pPr>
        <w:spacing w:line="360" w:lineRule="auto"/>
        <w:jc w:val="both"/>
        <w:rPr>
          <w:rFonts w:ascii="Times New Roman" w:hAnsi="Times New Roman" w:cs="Times New Roman"/>
          <w:sz w:val="24"/>
          <w:szCs w:val="24"/>
        </w:rPr>
      </w:pPr>
    </w:p>
    <w:p w:rsidR="00FF718A" w:rsidRDefault="00FF718A" w:rsidP="00FF718A">
      <w:pPr>
        <w:spacing w:line="360" w:lineRule="auto"/>
        <w:jc w:val="center"/>
        <w:rPr>
          <w:rFonts w:ascii="Times New Roman" w:hAnsi="Times New Roman" w:cs="Times New Roman"/>
          <w:b/>
          <w:sz w:val="28"/>
          <w:szCs w:val="28"/>
        </w:rPr>
      </w:pPr>
      <w:r w:rsidRPr="00FF718A">
        <w:rPr>
          <w:rFonts w:ascii="Times New Roman" w:hAnsi="Times New Roman" w:cs="Times New Roman"/>
          <w:b/>
          <w:sz w:val="28"/>
          <w:szCs w:val="28"/>
        </w:rPr>
        <w:lastRenderedPageBreak/>
        <w:t>§ 3</w:t>
      </w:r>
    </w:p>
    <w:p w:rsidR="00C4514E" w:rsidRDefault="00C4514E" w:rsidP="00FF718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Terminy i częstotliwość inwentaryzacji</w:t>
      </w:r>
    </w:p>
    <w:p w:rsidR="00C4514E" w:rsidRDefault="00630288" w:rsidP="001D215F">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Inwentaryzację przeprowadza się w następujących terminach:</w:t>
      </w:r>
    </w:p>
    <w:p w:rsidR="0022070F" w:rsidRPr="009F35D0" w:rsidRDefault="0022070F" w:rsidP="001D215F">
      <w:pPr>
        <w:pStyle w:val="pkt2"/>
        <w:spacing w:line="360" w:lineRule="auto"/>
        <w:rPr>
          <w:sz w:val="24"/>
          <w:szCs w:val="24"/>
        </w:rPr>
      </w:pPr>
      <w:r w:rsidRPr="009F35D0">
        <w:rPr>
          <w:sz w:val="24"/>
          <w:szCs w:val="24"/>
        </w:rPr>
        <w:t>a)</w:t>
      </w:r>
      <w:r w:rsidRPr="009F35D0">
        <w:rPr>
          <w:sz w:val="24"/>
          <w:szCs w:val="24"/>
        </w:rPr>
        <w:tab/>
        <w:t>co najmniej raz na 2 lata: środki trwałe, pozostałe środki trwałe, wartości niematerialne i prawne oraz środki trwałe w budowie,</w:t>
      </w:r>
    </w:p>
    <w:p w:rsidR="0022070F" w:rsidRPr="009F35D0" w:rsidRDefault="0022070F" w:rsidP="001D215F">
      <w:pPr>
        <w:pStyle w:val="pkt2"/>
        <w:spacing w:line="360" w:lineRule="auto"/>
        <w:rPr>
          <w:sz w:val="24"/>
          <w:szCs w:val="24"/>
        </w:rPr>
      </w:pPr>
      <w:r w:rsidRPr="009F35D0">
        <w:rPr>
          <w:sz w:val="24"/>
          <w:szCs w:val="24"/>
        </w:rPr>
        <w:t>b)</w:t>
      </w:r>
      <w:r w:rsidRPr="009F35D0">
        <w:rPr>
          <w:sz w:val="24"/>
          <w:szCs w:val="24"/>
        </w:rPr>
        <w:tab/>
        <w:t>co najmniej raz na 2 lata: materiałów w magazynie,</w:t>
      </w:r>
    </w:p>
    <w:p w:rsidR="0022070F" w:rsidRPr="009F35D0" w:rsidRDefault="0022070F" w:rsidP="001D215F">
      <w:pPr>
        <w:pStyle w:val="pkt2"/>
        <w:spacing w:line="360" w:lineRule="auto"/>
        <w:rPr>
          <w:sz w:val="24"/>
          <w:szCs w:val="24"/>
        </w:rPr>
      </w:pPr>
      <w:r w:rsidRPr="009F35D0">
        <w:rPr>
          <w:sz w:val="24"/>
          <w:szCs w:val="24"/>
        </w:rPr>
        <w:t>b)</w:t>
      </w:r>
      <w:r w:rsidRPr="009F35D0">
        <w:rPr>
          <w:sz w:val="24"/>
          <w:szCs w:val="24"/>
        </w:rPr>
        <w:tab/>
        <w:t xml:space="preserve">co rok: pozostałe składniki aktywów i pasywów. </w:t>
      </w:r>
    </w:p>
    <w:p w:rsidR="0022070F" w:rsidRPr="009F35D0" w:rsidRDefault="0022070F" w:rsidP="001D215F">
      <w:pPr>
        <w:pStyle w:val="pkt1"/>
        <w:spacing w:line="360" w:lineRule="auto"/>
        <w:rPr>
          <w:sz w:val="24"/>
          <w:szCs w:val="24"/>
        </w:rPr>
      </w:pPr>
      <w:r>
        <w:rPr>
          <w:sz w:val="24"/>
          <w:szCs w:val="24"/>
        </w:rPr>
        <w:t xml:space="preserve">     2. </w:t>
      </w:r>
      <w:r w:rsidRPr="009F35D0">
        <w:rPr>
          <w:sz w:val="24"/>
          <w:szCs w:val="24"/>
        </w:rPr>
        <w:t>Ustala się, z uwzględnieniem częstotliwości określonej w punkcie 1), następujące terminy inwentaryzacji:</w:t>
      </w:r>
    </w:p>
    <w:p w:rsidR="0022070F" w:rsidRPr="009F35D0" w:rsidRDefault="0022070F" w:rsidP="001D215F">
      <w:pPr>
        <w:pStyle w:val="pkt2"/>
        <w:spacing w:line="360" w:lineRule="auto"/>
        <w:rPr>
          <w:sz w:val="24"/>
          <w:szCs w:val="24"/>
        </w:rPr>
      </w:pPr>
      <w:r w:rsidRPr="009F35D0">
        <w:rPr>
          <w:sz w:val="24"/>
          <w:szCs w:val="24"/>
        </w:rPr>
        <w:t>a)</w:t>
      </w:r>
      <w:r w:rsidRPr="009F35D0">
        <w:rPr>
          <w:sz w:val="24"/>
          <w:szCs w:val="24"/>
        </w:rPr>
        <w:tab/>
        <w:t>na dzień bilansowy:</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aktywów pieniężnych,</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pożyczek,</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składników aktywów i pasywów, których stan ustala się drogą weryfikacji,</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środków trwałych w budowie,</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materiałów w magazynie,</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 xml:space="preserve">stanu należności, </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środków trwałych,</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pozostałych środków trwałych,</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wartości niematerialnych i prawnych,</w:t>
      </w:r>
    </w:p>
    <w:p w:rsidR="0022070F" w:rsidRPr="009F35D0" w:rsidRDefault="0022070F" w:rsidP="00FE386A">
      <w:pPr>
        <w:pStyle w:val="kwadrat2"/>
        <w:numPr>
          <w:ilvl w:val="0"/>
          <w:numId w:val="4"/>
        </w:numPr>
        <w:tabs>
          <w:tab w:val="clear" w:pos="9072"/>
        </w:tabs>
        <w:spacing w:line="360" w:lineRule="auto"/>
        <w:rPr>
          <w:sz w:val="24"/>
          <w:szCs w:val="24"/>
        </w:rPr>
      </w:pPr>
      <w:r w:rsidRPr="009F35D0">
        <w:rPr>
          <w:sz w:val="24"/>
          <w:szCs w:val="24"/>
        </w:rPr>
        <w:t>aktywów będących własnością innych jednostek.</w:t>
      </w:r>
    </w:p>
    <w:p w:rsidR="0041195D" w:rsidRDefault="0022070F" w:rsidP="001D215F">
      <w:pPr>
        <w:pStyle w:val="pkt2"/>
        <w:spacing w:line="360" w:lineRule="auto"/>
        <w:rPr>
          <w:sz w:val="24"/>
          <w:szCs w:val="24"/>
        </w:rPr>
      </w:pPr>
      <w:r w:rsidRPr="009F35D0">
        <w:rPr>
          <w:sz w:val="24"/>
          <w:szCs w:val="24"/>
        </w:rPr>
        <w:t>b)</w:t>
      </w:r>
      <w:r w:rsidRPr="009F35D0">
        <w:rPr>
          <w:sz w:val="24"/>
          <w:szCs w:val="24"/>
        </w:rPr>
        <w:tab/>
        <w:t>zawsze:</w:t>
      </w:r>
    </w:p>
    <w:p w:rsidR="0022070F" w:rsidRPr="009F35D0" w:rsidRDefault="0022070F" w:rsidP="00FE386A">
      <w:pPr>
        <w:pStyle w:val="pkt2"/>
        <w:numPr>
          <w:ilvl w:val="0"/>
          <w:numId w:val="5"/>
        </w:numPr>
        <w:spacing w:line="360" w:lineRule="auto"/>
        <w:rPr>
          <w:sz w:val="24"/>
          <w:szCs w:val="24"/>
        </w:rPr>
      </w:pPr>
      <w:r w:rsidRPr="009F35D0">
        <w:rPr>
          <w:sz w:val="24"/>
          <w:szCs w:val="24"/>
        </w:rPr>
        <w:t>w dniu zmiany osoby materialnie odpowiedzialnej za powierzone jej mienie,</w:t>
      </w:r>
    </w:p>
    <w:p w:rsidR="0022070F" w:rsidRDefault="0022070F" w:rsidP="00FE386A">
      <w:pPr>
        <w:pStyle w:val="kwadrat2"/>
        <w:numPr>
          <w:ilvl w:val="0"/>
          <w:numId w:val="5"/>
        </w:numPr>
        <w:tabs>
          <w:tab w:val="clear" w:pos="9072"/>
        </w:tabs>
        <w:spacing w:line="360" w:lineRule="auto"/>
        <w:rPr>
          <w:sz w:val="24"/>
          <w:szCs w:val="24"/>
        </w:rPr>
      </w:pPr>
      <w:r w:rsidRPr="009F35D0">
        <w:rPr>
          <w:sz w:val="24"/>
          <w:szCs w:val="24"/>
        </w:rPr>
        <w:t>w sytuacji wystąpienia wypadków losowych i innych, w wyniku których nastąpiło lub zachodzi podejrzenie naru</w:t>
      </w:r>
      <w:r w:rsidR="002A3E55">
        <w:rPr>
          <w:sz w:val="24"/>
          <w:szCs w:val="24"/>
        </w:rPr>
        <w:t>szenia stanu składników majątku,</w:t>
      </w:r>
    </w:p>
    <w:p w:rsidR="002A3E55" w:rsidRDefault="002A3E55" w:rsidP="00FE386A">
      <w:pPr>
        <w:pStyle w:val="kwadrat2"/>
        <w:numPr>
          <w:ilvl w:val="0"/>
          <w:numId w:val="5"/>
        </w:numPr>
        <w:tabs>
          <w:tab w:val="clear" w:pos="9072"/>
        </w:tabs>
        <w:spacing w:line="360" w:lineRule="auto"/>
        <w:rPr>
          <w:sz w:val="24"/>
          <w:szCs w:val="24"/>
        </w:rPr>
      </w:pPr>
      <w:r>
        <w:rPr>
          <w:sz w:val="24"/>
          <w:szCs w:val="24"/>
        </w:rPr>
        <w:t>na dzień poprzedzający postawienie jednostki w stan likwidacji lub upadłości,</w:t>
      </w:r>
    </w:p>
    <w:p w:rsidR="002A3E55" w:rsidRDefault="002A3E55" w:rsidP="00FE386A">
      <w:pPr>
        <w:pStyle w:val="kwadrat2"/>
        <w:numPr>
          <w:ilvl w:val="0"/>
          <w:numId w:val="5"/>
        </w:numPr>
        <w:tabs>
          <w:tab w:val="clear" w:pos="9072"/>
        </w:tabs>
        <w:spacing w:line="360" w:lineRule="auto"/>
        <w:rPr>
          <w:sz w:val="24"/>
          <w:szCs w:val="24"/>
        </w:rPr>
      </w:pPr>
      <w:r>
        <w:rPr>
          <w:sz w:val="24"/>
          <w:szCs w:val="24"/>
        </w:rPr>
        <w:t xml:space="preserve">w dowolnym czasie na podstawie decyzji kierownika jednostki </w:t>
      </w:r>
      <w:r w:rsidR="00BE33D8">
        <w:rPr>
          <w:sz w:val="24"/>
          <w:szCs w:val="24"/>
        </w:rPr>
        <w:t xml:space="preserve">                    </w:t>
      </w:r>
      <w:r>
        <w:rPr>
          <w:sz w:val="24"/>
          <w:szCs w:val="24"/>
        </w:rPr>
        <w:t>w odniesieniu do wszystkich składników aktywów i pasywów.</w:t>
      </w:r>
    </w:p>
    <w:p w:rsidR="0054277F" w:rsidRDefault="0054277F" w:rsidP="0054277F">
      <w:pPr>
        <w:pStyle w:val="kwadrat2"/>
        <w:tabs>
          <w:tab w:val="clear" w:pos="9072"/>
        </w:tabs>
        <w:spacing w:line="360" w:lineRule="auto"/>
        <w:rPr>
          <w:sz w:val="24"/>
          <w:szCs w:val="24"/>
        </w:rPr>
      </w:pPr>
      <w:r w:rsidRPr="0054277F">
        <w:rPr>
          <w:sz w:val="24"/>
          <w:szCs w:val="24"/>
        </w:rPr>
        <w:lastRenderedPageBreak/>
        <w:t>3.</w:t>
      </w:r>
      <w:r>
        <w:rPr>
          <w:sz w:val="24"/>
          <w:szCs w:val="24"/>
        </w:rPr>
        <w:t xml:space="preserve">  Terminy wraz z ich częstotliwością dotyczących składników majątkowych inwentaryzowanych w Urzędzie Miejskim w Sośnicowicach stanowi załącznik nr 2 do niniejszej instrukcji.</w:t>
      </w:r>
    </w:p>
    <w:p w:rsidR="00EC2D42" w:rsidRDefault="00EC2D42" w:rsidP="001D215F">
      <w:pPr>
        <w:spacing w:line="360" w:lineRule="auto"/>
        <w:jc w:val="both"/>
        <w:rPr>
          <w:rFonts w:ascii="Times New Roman" w:hAnsi="Times New Roman" w:cs="Times New Roman"/>
          <w:sz w:val="24"/>
          <w:szCs w:val="24"/>
        </w:rPr>
      </w:pPr>
    </w:p>
    <w:p w:rsidR="001D027A" w:rsidRDefault="00955367" w:rsidP="00955367">
      <w:pPr>
        <w:jc w:val="center"/>
        <w:rPr>
          <w:rFonts w:ascii="Times New Roman" w:hAnsi="Times New Roman" w:cs="Times New Roman"/>
          <w:b/>
          <w:sz w:val="28"/>
          <w:szCs w:val="28"/>
        </w:rPr>
      </w:pPr>
      <w:r w:rsidRPr="00955367">
        <w:rPr>
          <w:rFonts w:ascii="Times New Roman" w:hAnsi="Times New Roman" w:cs="Times New Roman"/>
          <w:b/>
          <w:sz w:val="28"/>
          <w:szCs w:val="28"/>
        </w:rPr>
        <w:t>§ 4</w:t>
      </w:r>
    </w:p>
    <w:p w:rsidR="00DB15F9" w:rsidRDefault="00955367" w:rsidP="005B2777">
      <w:pPr>
        <w:jc w:val="center"/>
        <w:rPr>
          <w:rFonts w:ascii="Times New Roman" w:hAnsi="Times New Roman" w:cs="Times New Roman"/>
          <w:b/>
          <w:sz w:val="28"/>
          <w:szCs w:val="28"/>
        </w:rPr>
      </w:pPr>
      <w:r>
        <w:rPr>
          <w:rFonts w:ascii="Times New Roman" w:hAnsi="Times New Roman" w:cs="Times New Roman"/>
          <w:b/>
          <w:sz w:val="28"/>
          <w:szCs w:val="28"/>
        </w:rPr>
        <w:t>Metody inwentaryzacji</w:t>
      </w:r>
    </w:p>
    <w:p w:rsidR="00955367" w:rsidRPr="001D215F" w:rsidRDefault="00BA4414" w:rsidP="00FE386A">
      <w:pPr>
        <w:pStyle w:val="Akapitzlist"/>
        <w:numPr>
          <w:ilvl w:val="0"/>
          <w:numId w:val="6"/>
        </w:numPr>
        <w:jc w:val="both"/>
        <w:rPr>
          <w:rFonts w:ascii="Times New Roman" w:hAnsi="Times New Roman" w:cs="Times New Roman"/>
          <w:sz w:val="24"/>
          <w:szCs w:val="24"/>
        </w:rPr>
      </w:pPr>
      <w:r w:rsidRPr="001D215F">
        <w:rPr>
          <w:rFonts w:ascii="Times New Roman" w:hAnsi="Times New Roman" w:cs="Times New Roman"/>
          <w:sz w:val="24"/>
          <w:szCs w:val="24"/>
        </w:rPr>
        <w:t xml:space="preserve">Rzeczywisty stan aktywów i pasywów </w:t>
      </w:r>
      <w:r w:rsidR="00441F4E" w:rsidRPr="001D215F">
        <w:rPr>
          <w:rFonts w:ascii="Times New Roman" w:hAnsi="Times New Roman" w:cs="Times New Roman"/>
          <w:sz w:val="24"/>
          <w:szCs w:val="24"/>
        </w:rPr>
        <w:t xml:space="preserve">w jednostce </w:t>
      </w:r>
      <w:r w:rsidRPr="001D215F">
        <w:rPr>
          <w:rFonts w:ascii="Times New Roman" w:hAnsi="Times New Roman" w:cs="Times New Roman"/>
          <w:sz w:val="24"/>
          <w:szCs w:val="24"/>
        </w:rPr>
        <w:t>ustala się w drodze:</w:t>
      </w:r>
    </w:p>
    <w:p w:rsidR="00BA4414" w:rsidRPr="001D215F" w:rsidRDefault="00BA4414" w:rsidP="00FE386A">
      <w:pPr>
        <w:pStyle w:val="Akapitzlist"/>
        <w:numPr>
          <w:ilvl w:val="0"/>
          <w:numId w:val="7"/>
        </w:numPr>
        <w:jc w:val="both"/>
        <w:rPr>
          <w:rFonts w:ascii="Times New Roman" w:hAnsi="Times New Roman" w:cs="Times New Roman"/>
          <w:sz w:val="24"/>
          <w:szCs w:val="24"/>
        </w:rPr>
      </w:pPr>
      <w:r w:rsidRPr="001D215F">
        <w:rPr>
          <w:rFonts w:ascii="Times New Roman" w:hAnsi="Times New Roman" w:cs="Times New Roman"/>
          <w:sz w:val="24"/>
          <w:szCs w:val="24"/>
        </w:rPr>
        <w:t>spisu z natury,</w:t>
      </w:r>
    </w:p>
    <w:p w:rsidR="00BA4414" w:rsidRPr="001D215F" w:rsidRDefault="00BA4414" w:rsidP="00FE386A">
      <w:pPr>
        <w:pStyle w:val="Akapitzlist"/>
        <w:numPr>
          <w:ilvl w:val="0"/>
          <w:numId w:val="7"/>
        </w:numPr>
        <w:jc w:val="both"/>
        <w:rPr>
          <w:rFonts w:ascii="Times New Roman" w:hAnsi="Times New Roman" w:cs="Times New Roman"/>
          <w:sz w:val="24"/>
          <w:szCs w:val="24"/>
        </w:rPr>
      </w:pPr>
      <w:r w:rsidRPr="001D215F">
        <w:rPr>
          <w:rFonts w:ascii="Times New Roman" w:hAnsi="Times New Roman" w:cs="Times New Roman"/>
          <w:sz w:val="24"/>
          <w:szCs w:val="24"/>
        </w:rPr>
        <w:t xml:space="preserve">uzyskania od kontrahentów pisemnego potwierdzenia stanów należności </w:t>
      </w:r>
      <w:r w:rsidR="00F144A1">
        <w:rPr>
          <w:rFonts w:ascii="Times New Roman" w:hAnsi="Times New Roman" w:cs="Times New Roman"/>
          <w:sz w:val="24"/>
          <w:szCs w:val="24"/>
        </w:rPr>
        <w:t xml:space="preserve">        </w:t>
      </w:r>
      <w:r w:rsidRPr="001D215F">
        <w:rPr>
          <w:rFonts w:ascii="Times New Roman" w:hAnsi="Times New Roman" w:cs="Times New Roman"/>
          <w:sz w:val="24"/>
          <w:szCs w:val="24"/>
        </w:rPr>
        <w:t>na dzień inwentaryzacji,</w:t>
      </w:r>
    </w:p>
    <w:p w:rsidR="00BA4414" w:rsidRPr="001D215F" w:rsidRDefault="00BA4414" w:rsidP="00FE386A">
      <w:pPr>
        <w:pStyle w:val="Akapitzlist"/>
        <w:numPr>
          <w:ilvl w:val="0"/>
          <w:numId w:val="7"/>
        </w:numPr>
        <w:jc w:val="both"/>
        <w:rPr>
          <w:rFonts w:ascii="Times New Roman" w:hAnsi="Times New Roman" w:cs="Times New Roman"/>
          <w:sz w:val="24"/>
          <w:szCs w:val="24"/>
        </w:rPr>
      </w:pPr>
      <w:r w:rsidRPr="001D215F">
        <w:rPr>
          <w:rFonts w:ascii="Times New Roman" w:hAnsi="Times New Roman" w:cs="Times New Roman"/>
          <w:sz w:val="24"/>
          <w:szCs w:val="24"/>
        </w:rPr>
        <w:t>porównanie danych ksiąg rachunkowych z odpowiednimi dokumentami.</w:t>
      </w:r>
    </w:p>
    <w:p w:rsidR="00EC2D42" w:rsidRPr="001D215F" w:rsidRDefault="00486728" w:rsidP="00FE386A">
      <w:pPr>
        <w:pStyle w:val="Akapitzlist"/>
        <w:numPr>
          <w:ilvl w:val="1"/>
          <w:numId w:val="6"/>
        </w:numPr>
        <w:jc w:val="both"/>
        <w:rPr>
          <w:rFonts w:ascii="Times New Roman" w:hAnsi="Times New Roman" w:cs="Times New Roman"/>
          <w:sz w:val="24"/>
          <w:szCs w:val="24"/>
        </w:rPr>
      </w:pPr>
      <w:r w:rsidRPr="001D215F">
        <w:rPr>
          <w:rFonts w:ascii="Times New Roman" w:hAnsi="Times New Roman" w:cs="Times New Roman"/>
          <w:sz w:val="24"/>
          <w:szCs w:val="24"/>
        </w:rPr>
        <w:t xml:space="preserve">Spisem z natury ustala się stan następujących </w:t>
      </w:r>
      <w:r w:rsidR="0080163A" w:rsidRPr="001D215F">
        <w:rPr>
          <w:rFonts w:ascii="Times New Roman" w:hAnsi="Times New Roman" w:cs="Times New Roman"/>
          <w:sz w:val="24"/>
          <w:szCs w:val="24"/>
        </w:rPr>
        <w:t>aktywów</w:t>
      </w:r>
      <w:r w:rsidRPr="001D215F">
        <w:rPr>
          <w:rFonts w:ascii="Times New Roman" w:hAnsi="Times New Roman" w:cs="Times New Roman"/>
          <w:sz w:val="24"/>
          <w:szCs w:val="24"/>
        </w:rPr>
        <w:t>:</w:t>
      </w:r>
    </w:p>
    <w:p w:rsidR="00486728" w:rsidRPr="001D215F" w:rsidRDefault="009C3CDE" w:rsidP="00FE386A">
      <w:pPr>
        <w:pStyle w:val="Akapitzlist"/>
        <w:numPr>
          <w:ilvl w:val="0"/>
          <w:numId w:val="8"/>
        </w:numPr>
        <w:jc w:val="both"/>
        <w:rPr>
          <w:rFonts w:ascii="Times New Roman" w:hAnsi="Times New Roman" w:cs="Times New Roman"/>
          <w:sz w:val="24"/>
          <w:szCs w:val="24"/>
        </w:rPr>
      </w:pPr>
      <w:r w:rsidRPr="001D215F">
        <w:rPr>
          <w:rFonts w:ascii="Times New Roman" w:hAnsi="Times New Roman" w:cs="Times New Roman"/>
          <w:sz w:val="24"/>
          <w:szCs w:val="24"/>
        </w:rPr>
        <w:t>g</w:t>
      </w:r>
      <w:r w:rsidR="0080163A" w:rsidRPr="001D215F">
        <w:rPr>
          <w:rFonts w:ascii="Times New Roman" w:hAnsi="Times New Roman" w:cs="Times New Roman"/>
          <w:sz w:val="24"/>
          <w:szCs w:val="24"/>
        </w:rPr>
        <w:t>otówki w kasie, czeków, druków ścisłego zarachowania</w:t>
      </w:r>
      <w:r w:rsidRPr="001D215F">
        <w:rPr>
          <w:rFonts w:ascii="Times New Roman" w:hAnsi="Times New Roman" w:cs="Times New Roman"/>
          <w:sz w:val="24"/>
          <w:szCs w:val="24"/>
        </w:rPr>
        <w:t>, depozytów i innych wartości,</w:t>
      </w:r>
    </w:p>
    <w:p w:rsidR="009C3CDE" w:rsidRPr="001D215F" w:rsidRDefault="009C3CDE" w:rsidP="00FE386A">
      <w:pPr>
        <w:pStyle w:val="Akapitzlist"/>
        <w:numPr>
          <w:ilvl w:val="0"/>
          <w:numId w:val="8"/>
        </w:numPr>
        <w:jc w:val="both"/>
        <w:rPr>
          <w:rFonts w:ascii="Times New Roman" w:hAnsi="Times New Roman" w:cs="Times New Roman"/>
          <w:sz w:val="24"/>
          <w:szCs w:val="24"/>
        </w:rPr>
      </w:pPr>
      <w:r w:rsidRPr="001D215F">
        <w:rPr>
          <w:rFonts w:ascii="Times New Roman" w:hAnsi="Times New Roman" w:cs="Times New Roman"/>
          <w:sz w:val="24"/>
          <w:szCs w:val="24"/>
        </w:rPr>
        <w:t>środków trwałych</w:t>
      </w:r>
      <w:r w:rsidR="00D47D37">
        <w:rPr>
          <w:rFonts w:ascii="Times New Roman" w:hAnsi="Times New Roman" w:cs="Times New Roman"/>
          <w:sz w:val="24"/>
          <w:szCs w:val="24"/>
        </w:rPr>
        <w:t>,</w:t>
      </w:r>
      <w:r w:rsidRPr="001D215F">
        <w:rPr>
          <w:rFonts w:ascii="Times New Roman" w:hAnsi="Times New Roman" w:cs="Times New Roman"/>
          <w:sz w:val="24"/>
          <w:szCs w:val="24"/>
        </w:rPr>
        <w:t xml:space="preserve"> z wyjątkiem tych środków do których dostęp jest znacznie utrudniony i gruntów inwentaryzowanych w drodze weryfikacji,</w:t>
      </w:r>
    </w:p>
    <w:p w:rsidR="009C3CDE" w:rsidRPr="001D215F" w:rsidRDefault="00A87F72" w:rsidP="00FE386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rzeczowe składniki aktywów obrotowych niewymienione w art.17 ust.2 pkt.4 ustawy, tj. objęte ewidencją ilościowo-wartościową, ale przechowywane na terenie niestrzeżonym - </w:t>
      </w:r>
      <w:r w:rsidR="009C3CDE" w:rsidRPr="001D215F">
        <w:rPr>
          <w:rFonts w:ascii="Times New Roman" w:hAnsi="Times New Roman" w:cs="Times New Roman"/>
          <w:sz w:val="24"/>
          <w:szCs w:val="24"/>
        </w:rPr>
        <w:t>pozostałych środków trwałych</w:t>
      </w:r>
      <w:r>
        <w:rPr>
          <w:rFonts w:ascii="Times New Roman" w:hAnsi="Times New Roman" w:cs="Times New Roman"/>
          <w:sz w:val="24"/>
          <w:szCs w:val="24"/>
        </w:rPr>
        <w:t xml:space="preserve"> (013)</w:t>
      </w:r>
      <w:r w:rsidR="009C3CDE" w:rsidRPr="001D215F">
        <w:rPr>
          <w:rFonts w:ascii="Times New Roman" w:hAnsi="Times New Roman" w:cs="Times New Roman"/>
          <w:sz w:val="24"/>
          <w:szCs w:val="24"/>
        </w:rPr>
        <w:t>,</w:t>
      </w:r>
    </w:p>
    <w:p w:rsidR="009C3CDE" w:rsidRPr="001D215F" w:rsidRDefault="009C3CDE" w:rsidP="00FE386A">
      <w:pPr>
        <w:pStyle w:val="Akapitzlist"/>
        <w:numPr>
          <w:ilvl w:val="0"/>
          <w:numId w:val="8"/>
        </w:numPr>
        <w:jc w:val="both"/>
        <w:rPr>
          <w:rFonts w:ascii="Times New Roman" w:hAnsi="Times New Roman" w:cs="Times New Roman"/>
          <w:sz w:val="24"/>
          <w:szCs w:val="24"/>
        </w:rPr>
      </w:pPr>
      <w:r w:rsidRPr="001D215F">
        <w:rPr>
          <w:rFonts w:ascii="Times New Roman" w:hAnsi="Times New Roman" w:cs="Times New Roman"/>
          <w:sz w:val="24"/>
          <w:szCs w:val="24"/>
        </w:rPr>
        <w:t>zapasów materiałów i innych składników znajdujących się w magazynach,</w:t>
      </w:r>
    </w:p>
    <w:p w:rsidR="00823079" w:rsidRDefault="009C3CDE" w:rsidP="00FE386A">
      <w:pPr>
        <w:pStyle w:val="Akapitzlist"/>
        <w:numPr>
          <w:ilvl w:val="0"/>
          <w:numId w:val="8"/>
        </w:numPr>
        <w:jc w:val="both"/>
        <w:rPr>
          <w:rFonts w:ascii="Times New Roman" w:hAnsi="Times New Roman" w:cs="Times New Roman"/>
          <w:sz w:val="24"/>
          <w:szCs w:val="24"/>
        </w:rPr>
      </w:pPr>
      <w:r w:rsidRPr="001D215F">
        <w:rPr>
          <w:rFonts w:ascii="Times New Roman" w:hAnsi="Times New Roman" w:cs="Times New Roman"/>
          <w:sz w:val="24"/>
          <w:szCs w:val="24"/>
        </w:rPr>
        <w:t>składników będąc</w:t>
      </w:r>
      <w:r w:rsidR="00246A2A">
        <w:rPr>
          <w:rFonts w:ascii="Times New Roman" w:hAnsi="Times New Roman" w:cs="Times New Roman"/>
          <w:sz w:val="24"/>
          <w:szCs w:val="24"/>
        </w:rPr>
        <w:t>ych własnością innych jednostek</w:t>
      </w:r>
    </w:p>
    <w:p w:rsidR="00246A2A" w:rsidRDefault="00246A2A" w:rsidP="00FE386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środki trwałe w budowie </w:t>
      </w:r>
      <w:r w:rsidR="00A87F72">
        <w:rPr>
          <w:rFonts w:ascii="Times New Roman" w:hAnsi="Times New Roman" w:cs="Times New Roman"/>
          <w:sz w:val="24"/>
          <w:szCs w:val="24"/>
        </w:rPr>
        <w:t>(inwestycje</w:t>
      </w:r>
      <w:r w:rsidR="00323F22">
        <w:rPr>
          <w:rFonts w:ascii="Times New Roman" w:hAnsi="Times New Roman" w:cs="Times New Roman"/>
          <w:sz w:val="24"/>
          <w:szCs w:val="24"/>
        </w:rPr>
        <w:t>) do dnia sporządzenia spisu,</w:t>
      </w:r>
    </w:p>
    <w:p w:rsidR="00246A2A" w:rsidRPr="001D215F" w:rsidRDefault="00246A2A" w:rsidP="00FE386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wartości niematerialne i prawne (020).</w:t>
      </w:r>
    </w:p>
    <w:p w:rsidR="000D41AD" w:rsidRPr="001D215F" w:rsidRDefault="000D41AD" w:rsidP="00FE386A">
      <w:pPr>
        <w:pStyle w:val="Akapitzlist"/>
        <w:numPr>
          <w:ilvl w:val="1"/>
          <w:numId w:val="6"/>
        </w:numPr>
        <w:jc w:val="both"/>
        <w:rPr>
          <w:rFonts w:ascii="Times New Roman" w:hAnsi="Times New Roman" w:cs="Times New Roman"/>
          <w:sz w:val="24"/>
          <w:szCs w:val="24"/>
        </w:rPr>
      </w:pPr>
      <w:r w:rsidRPr="001D215F">
        <w:rPr>
          <w:rFonts w:ascii="Times New Roman" w:hAnsi="Times New Roman" w:cs="Times New Roman"/>
          <w:sz w:val="24"/>
          <w:szCs w:val="24"/>
        </w:rPr>
        <w:t>Metodą uzgodnień sald  inwentaryzuje się:</w:t>
      </w:r>
    </w:p>
    <w:p w:rsidR="00AA1A3A" w:rsidRPr="001D215F" w:rsidRDefault="000335B9" w:rsidP="00FE386A">
      <w:pPr>
        <w:pStyle w:val="Akapitzlist"/>
        <w:numPr>
          <w:ilvl w:val="0"/>
          <w:numId w:val="9"/>
        </w:numPr>
        <w:jc w:val="both"/>
        <w:rPr>
          <w:rFonts w:ascii="Times New Roman" w:hAnsi="Times New Roman" w:cs="Times New Roman"/>
          <w:sz w:val="24"/>
          <w:szCs w:val="24"/>
        </w:rPr>
      </w:pPr>
      <w:r w:rsidRPr="001D215F">
        <w:rPr>
          <w:rFonts w:ascii="Times New Roman" w:hAnsi="Times New Roman" w:cs="Times New Roman"/>
          <w:sz w:val="24"/>
          <w:szCs w:val="24"/>
        </w:rPr>
        <w:t>ś</w:t>
      </w:r>
      <w:r w:rsidR="00AA1A3A" w:rsidRPr="001D215F">
        <w:rPr>
          <w:rFonts w:ascii="Times New Roman" w:hAnsi="Times New Roman" w:cs="Times New Roman"/>
          <w:sz w:val="24"/>
          <w:szCs w:val="24"/>
        </w:rPr>
        <w:t>rodki pieniężne zgromadzone na rachunku bankowym,</w:t>
      </w:r>
    </w:p>
    <w:p w:rsidR="00AA1A3A" w:rsidRPr="001D215F" w:rsidRDefault="000335B9" w:rsidP="00FE386A">
      <w:pPr>
        <w:pStyle w:val="Akapitzlist"/>
        <w:numPr>
          <w:ilvl w:val="0"/>
          <w:numId w:val="9"/>
        </w:numPr>
        <w:jc w:val="both"/>
        <w:rPr>
          <w:rFonts w:ascii="Times New Roman" w:hAnsi="Times New Roman" w:cs="Times New Roman"/>
          <w:sz w:val="24"/>
          <w:szCs w:val="24"/>
        </w:rPr>
      </w:pPr>
      <w:r w:rsidRPr="001D215F">
        <w:rPr>
          <w:rFonts w:ascii="Times New Roman" w:hAnsi="Times New Roman" w:cs="Times New Roman"/>
          <w:sz w:val="24"/>
          <w:szCs w:val="24"/>
        </w:rPr>
        <w:t>n</w:t>
      </w:r>
      <w:r w:rsidR="00AA1A3A" w:rsidRPr="001D215F">
        <w:rPr>
          <w:rFonts w:ascii="Times New Roman" w:hAnsi="Times New Roman" w:cs="Times New Roman"/>
          <w:sz w:val="24"/>
          <w:szCs w:val="24"/>
        </w:rPr>
        <w:t>ależności i zobowiązania, z wyjątkiem należności spornych i wątpliwych należności i zobowiązań wobec pracowników, z tytułów publicznoprawnych, należności do kwoty nie przekraczającej pięciokrotności kosztów upomnienia w postępowaniu egzekucyjnym w administracji oraz należności, których uzgodnienie z przyczyn uzasadnionych nie było możliwe,</w:t>
      </w:r>
    </w:p>
    <w:p w:rsidR="00AA1A3A" w:rsidRPr="001D215F" w:rsidRDefault="000335B9" w:rsidP="00FE386A">
      <w:pPr>
        <w:pStyle w:val="Akapitzlist"/>
        <w:numPr>
          <w:ilvl w:val="0"/>
          <w:numId w:val="9"/>
        </w:numPr>
        <w:jc w:val="both"/>
        <w:rPr>
          <w:rFonts w:ascii="Times New Roman" w:hAnsi="Times New Roman" w:cs="Times New Roman"/>
          <w:sz w:val="24"/>
          <w:szCs w:val="24"/>
        </w:rPr>
      </w:pPr>
      <w:r w:rsidRPr="001D215F">
        <w:rPr>
          <w:rFonts w:ascii="Times New Roman" w:hAnsi="Times New Roman" w:cs="Times New Roman"/>
          <w:sz w:val="24"/>
          <w:szCs w:val="24"/>
        </w:rPr>
        <w:t>s</w:t>
      </w:r>
      <w:r w:rsidR="00AA1A3A" w:rsidRPr="001D215F">
        <w:rPr>
          <w:rFonts w:ascii="Times New Roman" w:hAnsi="Times New Roman" w:cs="Times New Roman"/>
          <w:sz w:val="24"/>
          <w:szCs w:val="24"/>
        </w:rPr>
        <w:t>kładników majątkowych własnyc</w:t>
      </w:r>
      <w:r w:rsidR="007C150E" w:rsidRPr="001D215F">
        <w:rPr>
          <w:rFonts w:ascii="Times New Roman" w:hAnsi="Times New Roman" w:cs="Times New Roman"/>
          <w:sz w:val="24"/>
          <w:szCs w:val="24"/>
        </w:rPr>
        <w:t>h powierzonych innym jednostkom,</w:t>
      </w:r>
    </w:p>
    <w:p w:rsidR="007C150E" w:rsidRPr="001D215F" w:rsidRDefault="007C150E" w:rsidP="00FE386A">
      <w:pPr>
        <w:pStyle w:val="kreska1"/>
        <w:numPr>
          <w:ilvl w:val="0"/>
          <w:numId w:val="9"/>
        </w:numPr>
        <w:spacing w:line="360" w:lineRule="auto"/>
        <w:rPr>
          <w:color w:val="000000"/>
          <w:sz w:val="24"/>
          <w:szCs w:val="24"/>
        </w:rPr>
      </w:pPr>
      <w:r w:rsidRPr="001D215F">
        <w:rPr>
          <w:color w:val="000000"/>
          <w:sz w:val="24"/>
          <w:szCs w:val="24"/>
        </w:rPr>
        <w:t>należności</w:t>
      </w:r>
      <w:r w:rsidR="002D7FA0">
        <w:rPr>
          <w:color w:val="000000"/>
          <w:sz w:val="24"/>
          <w:szCs w:val="24"/>
        </w:rPr>
        <w:t>, zobowiązania wobec</w:t>
      </w:r>
      <w:r w:rsidRPr="001D215F">
        <w:rPr>
          <w:color w:val="000000"/>
          <w:sz w:val="24"/>
          <w:szCs w:val="24"/>
        </w:rPr>
        <w:t xml:space="preserve"> kontrahentów,</w:t>
      </w:r>
    </w:p>
    <w:p w:rsidR="007C150E" w:rsidRPr="001D215F" w:rsidRDefault="002D7FA0" w:rsidP="00FE386A">
      <w:pPr>
        <w:pStyle w:val="kreska1"/>
        <w:numPr>
          <w:ilvl w:val="0"/>
          <w:numId w:val="9"/>
        </w:numPr>
        <w:spacing w:line="360" w:lineRule="auto"/>
        <w:rPr>
          <w:color w:val="000000"/>
          <w:sz w:val="24"/>
          <w:szCs w:val="24"/>
        </w:rPr>
      </w:pPr>
      <w:r>
        <w:rPr>
          <w:color w:val="000000"/>
          <w:sz w:val="24"/>
          <w:szCs w:val="24"/>
        </w:rPr>
        <w:t xml:space="preserve">należności, zobowiązania </w:t>
      </w:r>
      <w:r w:rsidR="007C150E" w:rsidRPr="001D215F">
        <w:rPr>
          <w:color w:val="000000"/>
          <w:sz w:val="24"/>
          <w:szCs w:val="24"/>
        </w:rPr>
        <w:t>od osób wpłacających kaucje,</w:t>
      </w:r>
    </w:p>
    <w:p w:rsidR="00362927" w:rsidRDefault="007C150E" w:rsidP="00FE386A">
      <w:pPr>
        <w:pStyle w:val="kreska1"/>
        <w:numPr>
          <w:ilvl w:val="0"/>
          <w:numId w:val="9"/>
        </w:numPr>
        <w:spacing w:line="360" w:lineRule="auto"/>
        <w:rPr>
          <w:color w:val="000000"/>
          <w:sz w:val="24"/>
          <w:szCs w:val="24"/>
        </w:rPr>
      </w:pPr>
      <w:r w:rsidRPr="001D215F">
        <w:rPr>
          <w:color w:val="000000"/>
          <w:sz w:val="24"/>
          <w:szCs w:val="24"/>
        </w:rPr>
        <w:t>należnośc</w:t>
      </w:r>
      <w:r w:rsidR="002D7FA0">
        <w:rPr>
          <w:color w:val="000000"/>
          <w:sz w:val="24"/>
          <w:szCs w:val="24"/>
        </w:rPr>
        <w:t xml:space="preserve">i, zobowiązania </w:t>
      </w:r>
      <w:r w:rsidR="00AC2499">
        <w:rPr>
          <w:color w:val="000000"/>
          <w:sz w:val="24"/>
          <w:szCs w:val="24"/>
        </w:rPr>
        <w:t>z tytułu pożyczek,</w:t>
      </w:r>
    </w:p>
    <w:p w:rsidR="00AC2499" w:rsidRPr="001D215F" w:rsidRDefault="00AC2499" w:rsidP="00FE386A">
      <w:pPr>
        <w:pStyle w:val="kreska1"/>
        <w:numPr>
          <w:ilvl w:val="0"/>
          <w:numId w:val="9"/>
        </w:numPr>
        <w:spacing w:line="360" w:lineRule="auto"/>
        <w:rPr>
          <w:color w:val="000000"/>
          <w:sz w:val="24"/>
          <w:szCs w:val="24"/>
        </w:rPr>
      </w:pPr>
      <w:r>
        <w:rPr>
          <w:color w:val="000000"/>
          <w:sz w:val="24"/>
          <w:szCs w:val="24"/>
        </w:rPr>
        <w:t>długoterminowych aktywów finansowych np. akcje udziałów w spółkach.</w:t>
      </w:r>
    </w:p>
    <w:p w:rsidR="00211C9E" w:rsidRPr="002D155F" w:rsidRDefault="00362927" w:rsidP="002D155F">
      <w:pPr>
        <w:pStyle w:val="Akapitzlist"/>
        <w:numPr>
          <w:ilvl w:val="1"/>
          <w:numId w:val="6"/>
        </w:numPr>
        <w:spacing w:line="360" w:lineRule="auto"/>
        <w:jc w:val="both"/>
        <w:rPr>
          <w:rFonts w:ascii="Times New Roman" w:hAnsi="Times New Roman" w:cs="Times New Roman"/>
          <w:color w:val="000000"/>
          <w:sz w:val="24"/>
          <w:szCs w:val="24"/>
        </w:rPr>
      </w:pPr>
      <w:r w:rsidRPr="001D215F">
        <w:rPr>
          <w:rFonts w:ascii="Times New Roman" w:hAnsi="Times New Roman" w:cs="Times New Roman"/>
          <w:color w:val="000000"/>
          <w:sz w:val="24"/>
          <w:szCs w:val="24"/>
        </w:rPr>
        <w:lastRenderedPageBreak/>
        <w:t>Drogą porównania stanu zapisów w księgach z dokumentami ma na celu zweryfikowanie stanu wynikającego z dokumentacji ze stanem ewidencyjnym aktywów i pasywów niepodlegających spisowi z natury i uzgodnieniu stanu.</w:t>
      </w:r>
    </w:p>
    <w:p w:rsidR="00362927" w:rsidRPr="001D215F" w:rsidRDefault="00362927" w:rsidP="001D215F">
      <w:pPr>
        <w:spacing w:line="360" w:lineRule="auto"/>
        <w:ind w:left="360"/>
        <w:jc w:val="both"/>
        <w:rPr>
          <w:rFonts w:ascii="Times New Roman" w:hAnsi="Times New Roman" w:cs="Times New Roman"/>
          <w:color w:val="000000"/>
          <w:sz w:val="24"/>
          <w:szCs w:val="24"/>
        </w:rPr>
      </w:pPr>
      <w:r w:rsidRPr="001D215F">
        <w:rPr>
          <w:rFonts w:ascii="Times New Roman" w:hAnsi="Times New Roman" w:cs="Times New Roman"/>
          <w:color w:val="000000"/>
          <w:sz w:val="24"/>
          <w:szCs w:val="24"/>
        </w:rPr>
        <w:t xml:space="preserve">Ta forma inwentaryzacji dotyczy m.in.: </w:t>
      </w:r>
    </w:p>
    <w:p w:rsidR="00362927" w:rsidRPr="001D215F" w:rsidRDefault="00362927" w:rsidP="00FE386A">
      <w:pPr>
        <w:pStyle w:val="kreska1"/>
        <w:numPr>
          <w:ilvl w:val="0"/>
          <w:numId w:val="11"/>
        </w:numPr>
        <w:spacing w:line="360" w:lineRule="auto"/>
        <w:rPr>
          <w:color w:val="000000"/>
          <w:sz w:val="24"/>
          <w:szCs w:val="24"/>
        </w:rPr>
      </w:pPr>
      <w:r w:rsidRPr="001D215F">
        <w:rPr>
          <w:color w:val="000000"/>
          <w:sz w:val="24"/>
          <w:szCs w:val="24"/>
        </w:rPr>
        <w:t>środków pieniężnych w drodze,</w:t>
      </w:r>
    </w:p>
    <w:p w:rsidR="00362927" w:rsidRPr="001D215F" w:rsidRDefault="00362927" w:rsidP="00FE386A">
      <w:pPr>
        <w:pStyle w:val="kreska1"/>
        <w:numPr>
          <w:ilvl w:val="0"/>
          <w:numId w:val="11"/>
        </w:numPr>
        <w:spacing w:line="360" w:lineRule="auto"/>
        <w:rPr>
          <w:color w:val="000000"/>
          <w:sz w:val="24"/>
          <w:szCs w:val="24"/>
        </w:rPr>
      </w:pPr>
      <w:r w:rsidRPr="001D215F">
        <w:rPr>
          <w:color w:val="000000"/>
          <w:sz w:val="24"/>
          <w:szCs w:val="24"/>
        </w:rPr>
        <w:t>należności, zobowiązań spornych, wątpliwych, należności i zobowiązań wobec pracowników oraz publicznoprawnych,</w:t>
      </w:r>
    </w:p>
    <w:p w:rsidR="00362927" w:rsidRPr="001D215F" w:rsidRDefault="00362927" w:rsidP="00FE386A">
      <w:pPr>
        <w:pStyle w:val="kreska1"/>
        <w:numPr>
          <w:ilvl w:val="0"/>
          <w:numId w:val="11"/>
        </w:numPr>
        <w:spacing w:line="360" w:lineRule="auto"/>
        <w:rPr>
          <w:color w:val="000000"/>
          <w:sz w:val="24"/>
          <w:szCs w:val="24"/>
        </w:rPr>
      </w:pPr>
      <w:r w:rsidRPr="001D215F">
        <w:rPr>
          <w:color w:val="000000"/>
          <w:sz w:val="24"/>
          <w:szCs w:val="24"/>
        </w:rPr>
        <w:t>należności i zobowiązań wobec osób nieprowadzących ksiąg rachunkowych,</w:t>
      </w:r>
    </w:p>
    <w:p w:rsidR="00362927" w:rsidRPr="001D215F" w:rsidRDefault="00362927" w:rsidP="00FE386A">
      <w:pPr>
        <w:pStyle w:val="kreska1"/>
        <w:numPr>
          <w:ilvl w:val="0"/>
          <w:numId w:val="11"/>
        </w:numPr>
        <w:spacing w:line="360" w:lineRule="auto"/>
        <w:rPr>
          <w:color w:val="000000"/>
          <w:sz w:val="24"/>
          <w:szCs w:val="24"/>
        </w:rPr>
      </w:pPr>
      <w:r w:rsidRPr="001D215F">
        <w:rPr>
          <w:color w:val="000000"/>
          <w:sz w:val="24"/>
          <w:szCs w:val="24"/>
        </w:rPr>
        <w:t>aktywów i pasywów wymienionych w art. 26 ust. 1 pkt 1–2, jeżeli przeprowadzenie ich spisu    z natury lub uzgodnienie z uzasadnionych przyczyn nie było możliwe,</w:t>
      </w:r>
    </w:p>
    <w:p w:rsidR="00362927" w:rsidRPr="001D215F" w:rsidRDefault="00362927" w:rsidP="00FE386A">
      <w:pPr>
        <w:pStyle w:val="kreska1"/>
        <w:numPr>
          <w:ilvl w:val="0"/>
          <w:numId w:val="11"/>
        </w:numPr>
        <w:spacing w:line="360" w:lineRule="auto"/>
        <w:rPr>
          <w:color w:val="000000"/>
          <w:sz w:val="24"/>
          <w:szCs w:val="24"/>
        </w:rPr>
      </w:pPr>
      <w:r w:rsidRPr="001D215F">
        <w:rPr>
          <w:color w:val="000000"/>
          <w:sz w:val="24"/>
          <w:szCs w:val="24"/>
        </w:rPr>
        <w:t>gruntów i trudno dostępnych oglądowi środków trwałych,</w:t>
      </w:r>
    </w:p>
    <w:p w:rsidR="00362927" w:rsidRPr="001D215F" w:rsidRDefault="00362927" w:rsidP="00FE386A">
      <w:pPr>
        <w:pStyle w:val="kreska1"/>
        <w:numPr>
          <w:ilvl w:val="0"/>
          <w:numId w:val="11"/>
        </w:numPr>
        <w:spacing w:line="360" w:lineRule="auto"/>
        <w:rPr>
          <w:color w:val="000000"/>
          <w:sz w:val="24"/>
          <w:szCs w:val="24"/>
        </w:rPr>
      </w:pPr>
      <w:r w:rsidRPr="001D215F">
        <w:rPr>
          <w:color w:val="000000"/>
          <w:sz w:val="24"/>
          <w:szCs w:val="24"/>
        </w:rPr>
        <w:t>funduszy własnych i funduszy specjalnych,</w:t>
      </w:r>
    </w:p>
    <w:p w:rsidR="00362927" w:rsidRPr="001D215F" w:rsidRDefault="00362927" w:rsidP="00FE386A">
      <w:pPr>
        <w:pStyle w:val="kreska1"/>
        <w:numPr>
          <w:ilvl w:val="0"/>
          <w:numId w:val="11"/>
        </w:numPr>
        <w:spacing w:line="360" w:lineRule="auto"/>
        <w:rPr>
          <w:color w:val="000000"/>
          <w:sz w:val="24"/>
          <w:szCs w:val="24"/>
        </w:rPr>
      </w:pPr>
      <w:r w:rsidRPr="001D215F">
        <w:rPr>
          <w:color w:val="000000"/>
          <w:sz w:val="24"/>
          <w:szCs w:val="24"/>
        </w:rPr>
        <w:t>rozliczeń międzyokresowych,</w:t>
      </w:r>
    </w:p>
    <w:p w:rsidR="00441F4E" w:rsidRPr="001D215F" w:rsidRDefault="00362927" w:rsidP="00FE386A">
      <w:pPr>
        <w:pStyle w:val="kreska1"/>
        <w:numPr>
          <w:ilvl w:val="0"/>
          <w:numId w:val="11"/>
        </w:numPr>
        <w:spacing w:line="360" w:lineRule="auto"/>
        <w:rPr>
          <w:color w:val="000000"/>
          <w:sz w:val="24"/>
          <w:szCs w:val="24"/>
        </w:rPr>
      </w:pPr>
      <w:r w:rsidRPr="001D215F">
        <w:rPr>
          <w:color w:val="000000"/>
          <w:sz w:val="24"/>
          <w:szCs w:val="24"/>
        </w:rPr>
        <w:t xml:space="preserve">środków trwałych w budowie (inwestycji) </w:t>
      </w:r>
      <w:r w:rsidR="00BD4AFE">
        <w:rPr>
          <w:color w:val="000000"/>
          <w:sz w:val="24"/>
          <w:szCs w:val="24"/>
        </w:rPr>
        <w:t>–</w:t>
      </w:r>
      <w:r w:rsidRPr="001D215F">
        <w:rPr>
          <w:color w:val="000000"/>
          <w:sz w:val="24"/>
          <w:szCs w:val="24"/>
        </w:rPr>
        <w:t xml:space="preserve"> </w:t>
      </w:r>
      <w:r w:rsidR="00BD4AFE">
        <w:rPr>
          <w:color w:val="000000"/>
          <w:sz w:val="24"/>
          <w:szCs w:val="24"/>
        </w:rPr>
        <w:t>koszty poniesione po dniu spisu z natury.</w:t>
      </w:r>
    </w:p>
    <w:p w:rsidR="00CE0780" w:rsidRDefault="00CE0780" w:rsidP="00CE0780">
      <w:pPr>
        <w:jc w:val="center"/>
        <w:rPr>
          <w:rFonts w:ascii="Times New Roman" w:hAnsi="Times New Roman" w:cs="Times New Roman"/>
          <w:b/>
          <w:sz w:val="28"/>
          <w:szCs w:val="28"/>
        </w:rPr>
      </w:pPr>
    </w:p>
    <w:p w:rsidR="00CE0780" w:rsidRDefault="00CE0780" w:rsidP="00CE0780">
      <w:pPr>
        <w:jc w:val="center"/>
        <w:rPr>
          <w:rFonts w:ascii="Times New Roman" w:hAnsi="Times New Roman" w:cs="Times New Roman"/>
          <w:b/>
          <w:sz w:val="28"/>
          <w:szCs w:val="28"/>
        </w:rPr>
      </w:pPr>
      <w:r w:rsidRPr="00EB2B5E">
        <w:rPr>
          <w:rFonts w:ascii="Times New Roman" w:hAnsi="Times New Roman" w:cs="Times New Roman"/>
          <w:b/>
          <w:sz w:val="28"/>
          <w:szCs w:val="28"/>
        </w:rPr>
        <w:t>§ 5</w:t>
      </w:r>
    </w:p>
    <w:p w:rsidR="005B2777" w:rsidRDefault="005B2777" w:rsidP="00CE0780">
      <w:pPr>
        <w:jc w:val="center"/>
        <w:rPr>
          <w:rFonts w:ascii="Times New Roman" w:hAnsi="Times New Roman" w:cs="Times New Roman"/>
          <w:b/>
          <w:sz w:val="28"/>
          <w:szCs w:val="28"/>
        </w:rPr>
      </w:pPr>
      <w:r>
        <w:rPr>
          <w:rFonts w:ascii="Times New Roman" w:hAnsi="Times New Roman" w:cs="Times New Roman"/>
          <w:b/>
          <w:sz w:val="28"/>
          <w:szCs w:val="28"/>
        </w:rPr>
        <w:t>Organizacja inwentaryzacji</w:t>
      </w:r>
    </w:p>
    <w:p w:rsidR="005B2777" w:rsidRDefault="008F5716" w:rsidP="007821D2">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Czynności przedinwentaryzacyjne.</w:t>
      </w:r>
    </w:p>
    <w:p w:rsidR="008F5716" w:rsidRPr="00BE1936" w:rsidRDefault="008F5716" w:rsidP="007821D2">
      <w:pPr>
        <w:pStyle w:val="Akapitzlist"/>
        <w:numPr>
          <w:ilvl w:val="1"/>
          <w:numId w:val="32"/>
        </w:numPr>
        <w:jc w:val="both"/>
        <w:rPr>
          <w:rFonts w:ascii="Times New Roman" w:hAnsi="Times New Roman" w:cs="Times New Roman"/>
          <w:color w:val="000000" w:themeColor="text1"/>
          <w:sz w:val="24"/>
          <w:szCs w:val="24"/>
        </w:rPr>
      </w:pPr>
      <w:r w:rsidRPr="00BE1936">
        <w:rPr>
          <w:rFonts w:ascii="Times New Roman" w:hAnsi="Times New Roman" w:cs="Times New Roman"/>
          <w:color w:val="000000" w:themeColor="text1"/>
          <w:sz w:val="24"/>
          <w:szCs w:val="24"/>
        </w:rPr>
        <w:t>Skarbnik przedkłada do zatwierdzenia wniosek o przeprowadzenie inwentaryzacji.</w:t>
      </w:r>
    </w:p>
    <w:p w:rsidR="008F5716" w:rsidRPr="00BE1936" w:rsidRDefault="008F5716" w:rsidP="007821D2">
      <w:pPr>
        <w:pStyle w:val="Akapitzlist"/>
        <w:numPr>
          <w:ilvl w:val="1"/>
          <w:numId w:val="32"/>
        </w:numPr>
        <w:jc w:val="both"/>
        <w:rPr>
          <w:rFonts w:ascii="Times New Roman" w:hAnsi="Times New Roman" w:cs="Times New Roman"/>
          <w:color w:val="000000" w:themeColor="text1"/>
          <w:sz w:val="24"/>
          <w:szCs w:val="24"/>
        </w:rPr>
      </w:pPr>
      <w:r w:rsidRPr="00BE1936">
        <w:rPr>
          <w:rFonts w:ascii="Times New Roman" w:hAnsi="Times New Roman" w:cs="Times New Roman"/>
          <w:color w:val="000000" w:themeColor="text1"/>
          <w:sz w:val="24"/>
          <w:szCs w:val="24"/>
        </w:rPr>
        <w:t>Przewodniczący komisji inwentaryzacyjnej przygotowuje pisemną propozycję składu osobowego zespołów spisowych i przedkłada ją do zatwierdzenia.</w:t>
      </w:r>
    </w:p>
    <w:p w:rsidR="008F5716" w:rsidRDefault="008F5716" w:rsidP="007821D2">
      <w:pPr>
        <w:pStyle w:val="Akapitzlist"/>
        <w:numPr>
          <w:ilvl w:val="1"/>
          <w:numId w:val="32"/>
        </w:numPr>
        <w:jc w:val="both"/>
        <w:rPr>
          <w:rFonts w:ascii="Times New Roman" w:hAnsi="Times New Roman" w:cs="Times New Roman"/>
          <w:sz w:val="24"/>
          <w:szCs w:val="24"/>
        </w:rPr>
      </w:pPr>
      <w:r w:rsidRPr="008F5716">
        <w:rPr>
          <w:rFonts w:ascii="Times New Roman" w:hAnsi="Times New Roman" w:cs="Times New Roman"/>
          <w:sz w:val="24"/>
          <w:szCs w:val="24"/>
        </w:rPr>
        <w:t>Przed przystąpieniem do inwentaryzacji środków trwałych i pozostałych środków trwałych w używaniu, osoby którym je powierzono, winny przeprowadzić ich oględziny mające na celu sprawdzenie oznakowania umożliwiającego identyfikację środka, a także dokonać analizy pod kontem jej przydatności do dalszego użytkowania.</w:t>
      </w:r>
    </w:p>
    <w:p w:rsidR="00A81564" w:rsidRDefault="00A81564" w:rsidP="007821D2">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Do zadań kierownika jednostki w zakresie inwentaryzacji należy</w:t>
      </w:r>
      <w:r w:rsidR="00C223EF">
        <w:rPr>
          <w:rFonts w:ascii="Times New Roman" w:hAnsi="Times New Roman" w:cs="Times New Roman"/>
          <w:sz w:val="24"/>
          <w:szCs w:val="24"/>
        </w:rPr>
        <w:t xml:space="preserve"> </w:t>
      </w:r>
      <w:r w:rsidR="00C223EF" w:rsidRPr="00C223EF">
        <w:rPr>
          <w:rFonts w:ascii="Times New Roman" w:hAnsi="Times New Roman" w:cs="Times New Roman"/>
          <w:sz w:val="24"/>
          <w:szCs w:val="24"/>
        </w:rPr>
        <w:t>wydawanie wewnętrznych przepisów w zakresie inwentaryzacji a w szczególności zarządzenia wewnętrznego w sprawie</w:t>
      </w:r>
      <w:r w:rsidR="00C223EF">
        <w:rPr>
          <w:rFonts w:ascii="Times New Roman" w:hAnsi="Times New Roman" w:cs="Times New Roman"/>
          <w:sz w:val="24"/>
          <w:szCs w:val="24"/>
        </w:rPr>
        <w:t xml:space="preserve"> przeprowadzenia inwentaryzacji.</w:t>
      </w:r>
    </w:p>
    <w:p w:rsidR="00C223EF" w:rsidRDefault="00C223EF" w:rsidP="007821D2">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Do obowiązków Skarbnika związanych z inwentaryzacją należy:</w:t>
      </w:r>
    </w:p>
    <w:p w:rsidR="00C223EF" w:rsidRDefault="00C223EF" w:rsidP="007821D2">
      <w:pPr>
        <w:pStyle w:val="Akapitzlist"/>
        <w:numPr>
          <w:ilvl w:val="0"/>
          <w:numId w:val="33"/>
        </w:numPr>
        <w:jc w:val="both"/>
        <w:rPr>
          <w:rFonts w:ascii="Times New Roman" w:hAnsi="Times New Roman" w:cs="Times New Roman"/>
          <w:color w:val="000000" w:themeColor="text1"/>
          <w:sz w:val="24"/>
          <w:szCs w:val="24"/>
        </w:rPr>
      </w:pPr>
      <w:r w:rsidRPr="00161777">
        <w:rPr>
          <w:rFonts w:ascii="Times New Roman" w:hAnsi="Times New Roman" w:cs="Times New Roman"/>
          <w:color w:val="000000" w:themeColor="text1"/>
          <w:sz w:val="24"/>
          <w:szCs w:val="24"/>
        </w:rPr>
        <w:t>wnioskowanie o przeprowadzenie inwentaryzacji,</w:t>
      </w:r>
    </w:p>
    <w:p w:rsidR="00826504" w:rsidRPr="00826504" w:rsidRDefault="00826504" w:rsidP="00826504">
      <w:pPr>
        <w:jc w:val="both"/>
        <w:rPr>
          <w:rFonts w:ascii="Times New Roman" w:hAnsi="Times New Roman" w:cs="Times New Roman"/>
          <w:color w:val="000000" w:themeColor="text1"/>
          <w:sz w:val="24"/>
          <w:szCs w:val="24"/>
        </w:rPr>
      </w:pPr>
    </w:p>
    <w:p w:rsidR="00C223EF" w:rsidRDefault="00C126F6" w:rsidP="007821D2">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uzgodnienie z przewodniczącym komisji inwentaryzacyjnej terminarza wykonywania poszczególnych etapów inwentaryzacji,</w:t>
      </w:r>
    </w:p>
    <w:p w:rsidR="00C126F6" w:rsidRDefault="00C126F6" w:rsidP="007821D2">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zapewnienie dokonania inwentaryzacji aktywów i pasywów nieobjętych spisem z natury tj. środków pieniężnych i rozrachunków – drogą uzgodnienia sald,</w:t>
      </w:r>
    </w:p>
    <w:p w:rsidR="00C126F6" w:rsidRDefault="00C126F6" w:rsidP="007821D2">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zapewnienie dokonania inwentaryzacji aktywów i pasywów nieobjętych spisem z natury tj. pozostałych aktywów i pasywów drogą weryfikacji stanów księgowych z dokumentacją,</w:t>
      </w:r>
    </w:p>
    <w:p w:rsidR="00C126F6" w:rsidRDefault="00C126F6" w:rsidP="007821D2">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zapewnienie wyceny arkuszy spisowych,</w:t>
      </w:r>
    </w:p>
    <w:p w:rsidR="001D215F" w:rsidRPr="00202CE1" w:rsidRDefault="00C126F6" w:rsidP="007821D2">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ustalenie różnic inwentaryzacyjnych i ewentualne ujęcie ich w księgach.</w:t>
      </w:r>
    </w:p>
    <w:p w:rsidR="00C126F6" w:rsidRDefault="00C126F6" w:rsidP="007821D2">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Do uprawnień i obowiązków przewodniczącego komisji inwentaryzacyjnej należy </w:t>
      </w:r>
      <w:r w:rsidR="006654C6">
        <w:rPr>
          <w:rFonts w:ascii="Times New Roman" w:hAnsi="Times New Roman" w:cs="Times New Roman"/>
          <w:sz w:val="24"/>
          <w:szCs w:val="24"/>
        </w:rPr>
        <w:t xml:space="preserve">         </w:t>
      </w:r>
      <w:r>
        <w:rPr>
          <w:rFonts w:ascii="Times New Roman" w:hAnsi="Times New Roman" w:cs="Times New Roman"/>
          <w:sz w:val="24"/>
          <w:szCs w:val="24"/>
        </w:rPr>
        <w:t>w szczególności:</w:t>
      </w:r>
    </w:p>
    <w:p w:rsidR="00C126F6" w:rsidRDefault="00C126F6" w:rsidP="007821D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ustalenie terminów rozpoczęcia i zakończenia prac inwentaryzacyjnych,</w:t>
      </w:r>
    </w:p>
    <w:p w:rsidR="00C126F6" w:rsidRDefault="007F2809" w:rsidP="007821D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rozliczenie się z arkuszy spisowych po zakończeniu inwentaryzacji </w:t>
      </w:r>
      <w:r w:rsidR="00C9724C">
        <w:rPr>
          <w:rFonts w:ascii="Times New Roman" w:hAnsi="Times New Roman" w:cs="Times New Roman"/>
          <w:sz w:val="24"/>
          <w:szCs w:val="24"/>
        </w:rPr>
        <w:t xml:space="preserve">                       </w:t>
      </w:r>
      <w:r>
        <w:rPr>
          <w:rFonts w:ascii="Times New Roman" w:hAnsi="Times New Roman" w:cs="Times New Roman"/>
          <w:sz w:val="24"/>
          <w:szCs w:val="24"/>
        </w:rPr>
        <w:t>z odpowiednią osobą z referatu finansowego,</w:t>
      </w:r>
    </w:p>
    <w:p w:rsidR="007F2809" w:rsidRDefault="007F2809" w:rsidP="007821D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nadzór nad terminowym przeprowadzeniem inwentaryzacji,</w:t>
      </w:r>
    </w:p>
    <w:p w:rsidR="007F2809" w:rsidRDefault="007F2809" w:rsidP="007821D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przyjmowanie wypełnionych arkuszy spisowych po zakończonej inwentaryzacji i przekazanie ich do referatu finansowego po sprawdzeniu ich poprawności formalnej,</w:t>
      </w:r>
    </w:p>
    <w:p w:rsidR="005608E2" w:rsidRDefault="005608E2" w:rsidP="007821D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sporządzenie protokołu z przeprowadzonej inwentaryzacji</w:t>
      </w:r>
    </w:p>
    <w:p w:rsidR="007F2809" w:rsidRDefault="007F2809" w:rsidP="007821D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ustalenie przyczyn powstania różnic inwe</w:t>
      </w:r>
      <w:r w:rsidR="005B73C6">
        <w:rPr>
          <w:rFonts w:ascii="Times New Roman" w:hAnsi="Times New Roman" w:cs="Times New Roman"/>
          <w:sz w:val="24"/>
          <w:szCs w:val="24"/>
        </w:rPr>
        <w:t>ntaryzacyjnych,</w:t>
      </w:r>
    </w:p>
    <w:p w:rsidR="005B73C6" w:rsidRDefault="005B73C6" w:rsidP="007821D2">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przygotowanie wniosków o wszczęcie dochodzenia w przypadku ujawnienia niedoborów i szkód zawinionych.</w:t>
      </w:r>
    </w:p>
    <w:p w:rsidR="005B73C6" w:rsidRDefault="005B73C6" w:rsidP="007821D2">
      <w:pPr>
        <w:pStyle w:val="Akapitzlist"/>
        <w:numPr>
          <w:ilvl w:val="0"/>
          <w:numId w:val="32"/>
        </w:numPr>
        <w:jc w:val="both"/>
        <w:rPr>
          <w:rFonts w:ascii="Times New Roman" w:hAnsi="Times New Roman" w:cs="Times New Roman"/>
          <w:sz w:val="24"/>
          <w:szCs w:val="24"/>
        </w:rPr>
      </w:pPr>
      <w:r>
        <w:rPr>
          <w:rFonts w:ascii="Times New Roman" w:hAnsi="Times New Roman" w:cs="Times New Roman"/>
          <w:sz w:val="24"/>
          <w:szCs w:val="24"/>
        </w:rPr>
        <w:t>Do obowiązków zespołu spisowego należy:</w:t>
      </w:r>
    </w:p>
    <w:p w:rsidR="005B73C6" w:rsidRDefault="005B73C6" w:rsidP="007821D2">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zapoznanie się z instrukcją inwentaryzacyjną,</w:t>
      </w:r>
    </w:p>
    <w:p w:rsidR="005B73C6" w:rsidRDefault="005B73C6" w:rsidP="007821D2">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pobranie i rozliczenie się z arkuszy spisowych,</w:t>
      </w:r>
    </w:p>
    <w:p w:rsidR="005B73C6" w:rsidRDefault="005B73C6" w:rsidP="007821D2">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terminowe przeprowadzenie inwentaryzacji,</w:t>
      </w:r>
    </w:p>
    <w:p w:rsidR="005B73C6" w:rsidRDefault="005B73C6" w:rsidP="007821D2">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poprawne sporządzenie dokumentacji inwentaryzacyjnej, w tym arkuszy spisowych,</w:t>
      </w:r>
    </w:p>
    <w:p w:rsidR="005B73C6" w:rsidRDefault="005B73C6" w:rsidP="007821D2">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dokonywanie czynności spisowych w taki sposób, by normalna działalność komórki nie została zakłócona,</w:t>
      </w:r>
    </w:p>
    <w:p w:rsidR="005B73C6" w:rsidRDefault="005B73C6" w:rsidP="007821D2">
      <w:pPr>
        <w:pStyle w:val="Akapitzlist"/>
        <w:numPr>
          <w:ilvl w:val="0"/>
          <w:numId w:val="35"/>
        </w:numPr>
        <w:jc w:val="both"/>
        <w:rPr>
          <w:rFonts w:ascii="Times New Roman" w:hAnsi="Times New Roman" w:cs="Times New Roman"/>
          <w:sz w:val="24"/>
          <w:szCs w:val="24"/>
        </w:rPr>
      </w:pPr>
      <w:r w:rsidRPr="005B73C6">
        <w:rPr>
          <w:rFonts w:ascii="Times New Roman" w:hAnsi="Times New Roman" w:cs="Times New Roman"/>
          <w:sz w:val="24"/>
          <w:szCs w:val="24"/>
        </w:rPr>
        <w:t xml:space="preserve">terminowe przekazanie przewodniczącemu komisji inwentaryzacyjnej arkuszy spisowych oraz informacji o wszelkich nieprawidłowościach zaistniałych </w:t>
      </w:r>
      <w:r w:rsidR="00C9724C">
        <w:rPr>
          <w:rFonts w:ascii="Times New Roman" w:hAnsi="Times New Roman" w:cs="Times New Roman"/>
          <w:sz w:val="24"/>
          <w:szCs w:val="24"/>
        </w:rPr>
        <w:t xml:space="preserve">       </w:t>
      </w:r>
      <w:r>
        <w:rPr>
          <w:rFonts w:ascii="Times New Roman" w:hAnsi="Times New Roman" w:cs="Times New Roman"/>
          <w:sz w:val="24"/>
          <w:szCs w:val="24"/>
        </w:rPr>
        <w:t>w toku spisu,</w:t>
      </w:r>
    </w:p>
    <w:p w:rsidR="005B2777" w:rsidRDefault="005B73C6" w:rsidP="007821D2">
      <w:pPr>
        <w:pStyle w:val="Akapitzlist"/>
        <w:numPr>
          <w:ilvl w:val="0"/>
          <w:numId w:val="35"/>
        </w:numPr>
        <w:jc w:val="both"/>
        <w:rPr>
          <w:rFonts w:ascii="Times New Roman" w:hAnsi="Times New Roman" w:cs="Times New Roman"/>
          <w:sz w:val="24"/>
          <w:szCs w:val="24"/>
        </w:rPr>
      </w:pPr>
      <w:r>
        <w:rPr>
          <w:rFonts w:ascii="Times New Roman" w:hAnsi="Times New Roman" w:cs="Times New Roman"/>
          <w:sz w:val="24"/>
          <w:szCs w:val="24"/>
        </w:rPr>
        <w:t>przedstawienie sprawozdania z przebiegu spisu z natury przewodniczącemu komisji inwentaryzacyjnej.</w:t>
      </w:r>
    </w:p>
    <w:p w:rsidR="008E054F" w:rsidRPr="008E054F" w:rsidRDefault="008E054F" w:rsidP="008E054F">
      <w:pPr>
        <w:pStyle w:val="Akapitzlist"/>
        <w:ind w:left="1440"/>
        <w:jc w:val="both"/>
        <w:rPr>
          <w:rFonts w:ascii="Times New Roman" w:hAnsi="Times New Roman" w:cs="Times New Roman"/>
          <w:sz w:val="24"/>
          <w:szCs w:val="24"/>
        </w:rPr>
      </w:pPr>
    </w:p>
    <w:p w:rsidR="005B2777" w:rsidRDefault="005B2777" w:rsidP="00CE0780">
      <w:pPr>
        <w:jc w:val="center"/>
        <w:rPr>
          <w:rFonts w:ascii="Times New Roman" w:hAnsi="Times New Roman" w:cs="Times New Roman"/>
          <w:b/>
          <w:sz w:val="28"/>
          <w:szCs w:val="28"/>
        </w:rPr>
      </w:pPr>
      <w:r w:rsidRPr="00EB2B5E">
        <w:rPr>
          <w:rFonts w:ascii="Times New Roman" w:hAnsi="Times New Roman" w:cs="Times New Roman"/>
          <w:b/>
          <w:sz w:val="28"/>
          <w:szCs w:val="28"/>
        </w:rPr>
        <w:t>§</w:t>
      </w:r>
      <w:r>
        <w:rPr>
          <w:rFonts w:ascii="Times New Roman" w:hAnsi="Times New Roman" w:cs="Times New Roman"/>
          <w:b/>
          <w:sz w:val="28"/>
          <w:szCs w:val="28"/>
        </w:rPr>
        <w:t xml:space="preserve"> 6</w:t>
      </w:r>
    </w:p>
    <w:p w:rsidR="00CE0780" w:rsidRDefault="00CE0780" w:rsidP="00CE0780">
      <w:pPr>
        <w:jc w:val="center"/>
        <w:rPr>
          <w:rFonts w:ascii="Times New Roman" w:hAnsi="Times New Roman" w:cs="Times New Roman"/>
          <w:b/>
          <w:sz w:val="28"/>
          <w:szCs w:val="28"/>
        </w:rPr>
      </w:pPr>
      <w:r>
        <w:rPr>
          <w:rFonts w:ascii="Times New Roman" w:hAnsi="Times New Roman" w:cs="Times New Roman"/>
          <w:b/>
          <w:sz w:val="28"/>
          <w:szCs w:val="28"/>
        </w:rPr>
        <w:t>Inwentaryzacja techniką spisu z natury</w:t>
      </w:r>
    </w:p>
    <w:p w:rsidR="00CE0780" w:rsidRPr="008E054F" w:rsidRDefault="00CE0780" w:rsidP="00FE386A">
      <w:pPr>
        <w:pStyle w:val="Akapitzlist"/>
        <w:numPr>
          <w:ilvl w:val="0"/>
          <w:numId w:val="12"/>
        </w:numPr>
        <w:jc w:val="both"/>
        <w:rPr>
          <w:rFonts w:ascii="Times New Roman" w:hAnsi="Times New Roman" w:cs="Times New Roman"/>
          <w:sz w:val="24"/>
          <w:szCs w:val="24"/>
        </w:rPr>
      </w:pPr>
      <w:r w:rsidRPr="008E054F">
        <w:rPr>
          <w:rFonts w:ascii="Times New Roman" w:hAnsi="Times New Roman" w:cs="Times New Roman"/>
          <w:sz w:val="24"/>
          <w:szCs w:val="24"/>
        </w:rPr>
        <w:t>Spis z natury polega na ustaleniu rzeczywistej ilości składników majątku i wpisaniu danych do arkuszu spisu z natury.</w:t>
      </w:r>
    </w:p>
    <w:p w:rsidR="00CE0780" w:rsidRPr="008E054F" w:rsidRDefault="00CE0780" w:rsidP="00FE386A">
      <w:pPr>
        <w:pStyle w:val="Akapitzlist"/>
        <w:numPr>
          <w:ilvl w:val="0"/>
          <w:numId w:val="12"/>
        </w:numPr>
        <w:jc w:val="both"/>
        <w:rPr>
          <w:rFonts w:ascii="Times New Roman" w:hAnsi="Times New Roman" w:cs="Times New Roman"/>
          <w:sz w:val="24"/>
          <w:szCs w:val="24"/>
        </w:rPr>
      </w:pPr>
      <w:r w:rsidRPr="008E054F">
        <w:rPr>
          <w:rFonts w:ascii="Times New Roman" w:hAnsi="Times New Roman" w:cs="Times New Roman"/>
          <w:sz w:val="24"/>
          <w:szCs w:val="24"/>
        </w:rPr>
        <w:lastRenderedPageBreak/>
        <w:t xml:space="preserve">Arkusze spisu z natury stanowią druki ścisłego zarachowania. Są wydawane </w:t>
      </w:r>
      <w:r w:rsidR="00F144A1">
        <w:rPr>
          <w:rFonts w:ascii="Times New Roman" w:hAnsi="Times New Roman" w:cs="Times New Roman"/>
          <w:sz w:val="24"/>
          <w:szCs w:val="24"/>
        </w:rPr>
        <w:t xml:space="preserve">              </w:t>
      </w:r>
      <w:r w:rsidRPr="008E054F">
        <w:rPr>
          <w:rFonts w:ascii="Times New Roman" w:hAnsi="Times New Roman" w:cs="Times New Roman"/>
          <w:sz w:val="24"/>
          <w:szCs w:val="24"/>
        </w:rPr>
        <w:t>po uprzednim ponumerowaniu zespołowi spisowemu zgodnie z wykazem pobranych arkuszy spisowyc</w:t>
      </w:r>
      <w:r w:rsidR="000D4C38">
        <w:rPr>
          <w:rFonts w:ascii="Times New Roman" w:hAnsi="Times New Roman" w:cs="Times New Roman"/>
          <w:sz w:val="24"/>
          <w:szCs w:val="24"/>
        </w:rPr>
        <w:t>h oraz za pokwitowaniem odbioru.</w:t>
      </w:r>
      <w:r w:rsidRPr="008E054F">
        <w:rPr>
          <w:rFonts w:ascii="Times New Roman" w:hAnsi="Times New Roman" w:cs="Times New Roman"/>
          <w:sz w:val="24"/>
          <w:szCs w:val="24"/>
        </w:rPr>
        <w:t xml:space="preserve"> Po zakończeniu spisu zespół spisowy rozlicza się </w:t>
      </w:r>
      <w:r w:rsidR="002F3594">
        <w:rPr>
          <w:rFonts w:ascii="Times New Roman" w:hAnsi="Times New Roman" w:cs="Times New Roman"/>
          <w:sz w:val="24"/>
          <w:szCs w:val="24"/>
        </w:rPr>
        <w:t xml:space="preserve"> </w:t>
      </w:r>
      <w:r w:rsidRPr="008E054F">
        <w:rPr>
          <w:rFonts w:ascii="Times New Roman" w:hAnsi="Times New Roman" w:cs="Times New Roman"/>
          <w:sz w:val="24"/>
          <w:szCs w:val="24"/>
        </w:rPr>
        <w:t xml:space="preserve">z pobranych arkuszy przed Przewodniczącym komisji inwentaryzacyjnej. Natomiast </w:t>
      </w:r>
      <w:r w:rsidR="00161777">
        <w:rPr>
          <w:rFonts w:ascii="Times New Roman" w:hAnsi="Times New Roman" w:cs="Times New Roman"/>
          <w:sz w:val="24"/>
          <w:szCs w:val="24"/>
        </w:rPr>
        <w:t>P</w:t>
      </w:r>
      <w:r w:rsidRPr="008E054F">
        <w:rPr>
          <w:rFonts w:ascii="Times New Roman" w:hAnsi="Times New Roman" w:cs="Times New Roman"/>
          <w:sz w:val="24"/>
          <w:szCs w:val="24"/>
        </w:rPr>
        <w:t>rzewodniczący komisji inwentaryzacyjnej rozlicza się zgodnie z wykazem pobranych arkuszy przed osobą z referatu finansowego. Wykaz pobranych arkuszy spisowych sporządza się wg. wzoru stanowiącego</w:t>
      </w:r>
      <w:r w:rsidRPr="008E054F">
        <w:rPr>
          <w:rFonts w:ascii="Times New Roman" w:hAnsi="Times New Roman" w:cs="Times New Roman"/>
          <w:color w:val="FF0000"/>
          <w:sz w:val="24"/>
          <w:szCs w:val="24"/>
        </w:rPr>
        <w:t xml:space="preserve"> </w:t>
      </w:r>
      <w:r w:rsidRPr="00F86B33">
        <w:rPr>
          <w:rFonts w:ascii="Times New Roman" w:hAnsi="Times New Roman" w:cs="Times New Roman"/>
          <w:sz w:val="24"/>
          <w:szCs w:val="24"/>
        </w:rPr>
        <w:t>załącznik nr</w:t>
      </w:r>
      <w:r w:rsidR="00A85739">
        <w:rPr>
          <w:rFonts w:ascii="Times New Roman" w:hAnsi="Times New Roman" w:cs="Times New Roman"/>
          <w:sz w:val="24"/>
          <w:szCs w:val="24"/>
        </w:rPr>
        <w:t xml:space="preserve"> </w:t>
      </w:r>
      <w:r w:rsidR="00EB46EA">
        <w:rPr>
          <w:rFonts w:ascii="Times New Roman" w:hAnsi="Times New Roman" w:cs="Times New Roman"/>
          <w:sz w:val="24"/>
          <w:szCs w:val="24"/>
        </w:rPr>
        <w:t>3</w:t>
      </w:r>
      <w:r w:rsidRPr="00F86B33">
        <w:rPr>
          <w:rFonts w:ascii="Times New Roman" w:hAnsi="Times New Roman" w:cs="Times New Roman"/>
          <w:sz w:val="24"/>
          <w:szCs w:val="24"/>
        </w:rPr>
        <w:t xml:space="preserve"> do</w:t>
      </w:r>
      <w:r w:rsidRPr="008E054F">
        <w:rPr>
          <w:rFonts w:ascii="Times New Roman" w:hAnsi="Times New Roman" w:cs="Times New Roman"/>
          <w:sz w:val="24"/>
          <w:szCs w:val="24"/>
        </w:rPr>
        <w:t xml:space="preserve"> instrukcji.</w:t>
      </w:r>
    </w:p>
    <w:p w:rsidR="00CE0780" w:rsidRPr="008E054F" w:rsidRDefault="00CE0780" w:rsidP="00FE386A">
      <w:pPr>
        <w:pStyle w:val="Akapitzlist"/>
        <w:numPr>
          <w:ilvl w:val="0"/>
          <w:numId w:val="12"/>
        </w:numPr>
        <w:jc w:val="both"/>
        <w:rPr>
          <w:rFonts w:ascii="Times New Roman" w:hAnsi="Times New Roman" w:cs="Times New Roman"/>
          <w:sz w:val="24"/>
          <w:szCs w:val="24"/>
        </w:rPr>
      </w:pPr>
      <w:r w:rsidRPr="008E054F">
        <w:rPr>
          <w:rFonts w:ascii="Times New Roman" w:hAnsi="Times New Roman" w:cs="Times New Roman"/>
          <w:sz w:val="24"/>
          <w:szCs w:val="24"/>
        </w:rPr>
        <w:t>Arkusze spisu z natury powinien zawierać :</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nazwę arkusza spisu z natury,</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nazwę jednostki w postaci zapisu lub pieczątki,</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numer kolejny arkusza,</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określenie miejsca przechowywania</w:t>
      </w:r>
      <w:r w:rsidR="00F3430C">
        <w:rPr>
          <w:rFonts w:ascii="Times New Roman" w:hAnsi="Times New Roman" w:cs="Times New Roman"/>
          <w:sz w:val="24"/>
          <w:szCs w:val="24"/>
        </w:rPr>
        <w:t>,</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określenie metody inwentaryzacji,</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nazwę pola spisowego,</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godzinę i datę przeprowadzenia spisu – na każdym arkuszu,</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numer kolejny strony arkusza,</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numer kolejny pozycji spisowej,</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szczegółowe określenie składnika majątku wraz z symbolem identyfikujący</w:t>
      </w:r>
      <w:r w:rsidR="00F3430C">
        <w:rPr>
          <w:rFonts w:ascii="Times New Roman" w:hAnsi="Times New Roman" w:cs="Times New Roman"/>
          <w:sz w:val="24"/>
          <w:szCs w:val="24"/>
        </w:rPr>
        <w:t>m</w:t>
      </w:r>
      <w:r w:rsidRPr="008E054F">
        <w:rPr>
          <w:rFonts w:ascii="Times New Roman" w:hAnsi="Times New Roman" w:cs="Times New Roman"/>
          <w:sz w:val="24"/>
          <w:szCs w:val="24"/>
        </w:rPr>
        <w:t xml:space="preserve"> - nr inwentarzowy,</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 xml:space="preserve"> jednostkę miary,</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stwierdzoną ilość,</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cenę jednostkową i wartość wynikająca z przemnożenia ilości składników majątku przez cenę jednostkową,</w:t>
      </w:r>
    </w:p>
    <w:p w:rsidR="00CE0780" w:rsidRPr="008E054F" w:rsidRDefault="00CE0780" w:rsidP="00FE386A">
      <w:pPr>
        <w:pStyle w:val="Akapitzlist"/>
        <w:numPr>
          <w:ilvl w:val="0"/>
          <w:numId w:val="13"/>
        </w:numPr>
        <w:jc w:val="both"/>
        <w:rPr>
          <w:rFonts w:ascii="Times New Roman" w:hAnsi="Times New Roman" w:cs="Times New Roman"/>
          <w:sz w:val="24"/>
          <w:szCs w:val="24"/>
        </w:rPr>
      </w:pPr>
      <w:r w:rsidRPr="008E054F">
        <w:rPr>
          <w:rFonts w:ascii="Times New Roman" w:hAnsi="Times New Roman" w:cs="Times New Roman"/>
          <w:sz w:val="24"/>
          <w:szCs w:val="24"/>
        </w:rPr>
        <w:t>klauzulę ,, Arkusza zawiera … (podać ilość)  pozycji spisowych’’.</w:t>
      </w:r>
    </w:p>
    <w:p w:rsidR="00CE0780" w:rsidRPr="008E054F" w:rsidRDefault="00CE0780" w:rsidP="00FE386A">
      <w:pPr>
        <w:pStyle w:val="Akapitzlist"/>
        <w:numPr>
          <w:ilvl w:val="0"/>
          <w:numId w:val="12"/>
        </w:numPr>
        <w:jc w:val="both"/>
        <w:rPr>
          <w:rFonts w:ascii="Times New Roman" w:hAnsi="Times New Roman" w:cs="Times New Roman"/>
          <w:sz w:val="24"/>
          <w:szCs w:val="24"/>
        </w:rPr>
      </w:pPr>
      <w:r w:rsidRPr="008E054F">
        <w:rPr>
          <w:rFonts w:ascii="Times New Roman" w:hAnsi="Times New Roman" w:cs="Times New Roman"/>
          <w:sz w:val="24"/>
          <w:szCs w:val="24"/>
        </w:rPr>
        <w:t xml:space="preserve">Zespoły spisowe zobowiązane są do wypełnienia wszystkich kolumn i wierszy arkuszy spisowych, z wyjątkiem ceny i wartości, które podaje w czasie wyceny pracownik księgowości. Natomiast wszystkie pozostałe wolne pozycje arkusza spisu </w:t>
      </w:r>
      <w:r w:rsidR="00F1585C">
        <w:rPr>
          <w:rFonts w:ascii="Times New Roman" w:hAnsi="Times New Roman" w:cs="Times New Roman"/>
          <w:sz w:val="24"/>
          <w:szCs w:val="24"/>
        </w:rPr>
        <w:t xml:space="preserve">  </w:t>
      </w:r>
      <w:r w:rsidRPr="008E054F">
        <w:rPr>
          <w:rFonts w:ascii="Times New Roman" w:hAnsi="Times New Roman" w:cs="Times New Roman"/>
          <w:sz w:val="24"/>
          <w:szCs w:val="24"/>
        </w:rPr>
        <w:t>z natury należy skasować.</w:t>
      </w:r>
    </w:p>
    <w:p w:rsidR="00CE0780" w:rsidRPr="008E054F" w:rsidRDefault="00CE0780" w:rsidP="00FE386A">
      <w:pPr>
        <w:pStyle w:val="Akapitzlist"/>
        <w:numPr>
          <w:ilvl w:val="0"/>
          <w:numId w:val="12"/>
        </w:numPr>
        <w:jc w:val="both"/>
        <w:rPr>
          <w:rFonts w:ascii="Times New Roman" w:hAnsi="Times New Roman" w:cs="Times New Roman"/>
          <w:sz w:val="24"/>
          <w:szCs w:val="24"/>
        </w:rPr>
      </w:pPr>
      <w:r w:rsidRPr="008E054F">
        <w:rPr>
          <w:rFonts w:ascii="Times New Roman" w:hAnsi="Times New Roman" w:cs="Times New Roman"/>
          <w:sz w:val="24"/>
          <w:szCs w:val="24"/>
        </w:rPr>
        <w:t>Arkusze sporządza się w dwóch jednobrzmiących egzemplarzach. Oryginał otrzymuje re</w:t>
      </w:r>
      <w:r w:rsidR="00C60C70">
        <w:rPr>
          <w:rFonts w:ascii="Times New Roman" w:hAnsi="Times New Roman" w:cs="Times New Roman"/>
          <w:sz w:val="24"/>
          <w:szCs w:val="24"/>
        </w:rPr>
        <w:t xml:space="preserve">ferat finansowy natomiast kopie </w:t>
      </w:r>
      <w:r w:rsidRPr="008E054F">
        <w:rPr>
          <w:rFonts w:ascii="Times New Roman" w:hAnsi="Times New Roman" w:cs="Times New Roman"/>
          <w:sz w:val="24"/>
          <w:szCs w:val="24"/>
        </w:rPr>
        <w:t>otrzymuje</w:t>
      </w:r>
      <w:r w:rsidR="00C60C70">
        <w:rPr>
          <w:rFonts w:ascii="Times New Roman" w:hAnsi="Times New Roman" w:cs="Times New Roman"/>
          <w:sz w:val="24"/>
          <w:szCs w:val="24"/>
        </w:rPr>
        <w:t xml:space="preserve"> insp. ds.organizacyjnych i administracyjnych natomiast kopie arkuszy z Rad Sołeckich, OSP, szkół, przedszkoli są przekazane tymże jednostkom.</w:t>
      </w:r>
    </w:p>
    <w:p w:rsidR="00CE0780" w:rsidRPr="008E054F" w:rsidRDefault="00CE0780" w:rsidP="00FE386A">
      <w:pPr>
        <w:pStyle w:val="Akapitzlist"/>
        <w:numPr>
          <w:ilvl w:val="0"/>
          <w:numId w:val="12"/>
        </w:numPr>
        <w:jc w:val="both"/>
        <w:rPr>
          <w:rFonts w:ascii="Times New Roman" w:hAnsi="Times New Roman" w:cs="Times New Roman"/>
          <w:sz w:val="24"/>
          <w:szCs w:val="24"/>
        </w:rPr>
      </w:pPr>
      <w:r w:rsidRPr="008E054F">
        <w:rPr>
          <w:rFonts w:ascii="Times New Roman" w:hAnsi="Times New Roman" w:cs="Times New Roman"/>
          <w:sz w:val="24"/>
          <w:szCs w:val="24"/>
        </w:rPr>
        <w:t>Błędy popełnione w arkuszach spisu można poprawiać wyłączn</w:t>
      </w:r>
      <w:r w:rsidR="004D4280">
        <w:rPr>
          <w:rFonts w:ascii="Times New Roman" w:hAnsi="Times New Roman" w:cs="Times New Roman"/>
          <w:sz w:val="24"/>
          <w:szCs w:val="24"/>
        </w:rPr>
        <w:t>i</w:t>
      </w:r>
      <w:r w:rsidRPr="008E054F">
        <w:rPr>
          <w:rFonts w:ascii="Times New Roman" w:hAnsi="Times New Roman" w:cs="Times New Roman"/>
          <w:sz w:val="24"/>
          <w:szCs w:val="24"/>
        </w:rPr>
        <w:t xml:space="preserve">e przez skreślenie błędnego zapisu (tekstu , liczby), tak by pozostał on czytelny, a następnie wprowadzenie zapisu poprawnego. Poprawka błędu powinna być potwierdzona podpisem przez osobę dokonującą spisu z natury. Natomiast błędy powstałe np. przy wycenie powinny być poprawione i podpisane przez osoby, którym powierzono wykonanie tej czynności.                                                                                                                                                                                                                                                                                                                                                                                                                                                                                                                                                                                                                                                                                                                                                                                                                                                                                                                                                                                                                                                                                                       </w:t>
      </w:r>
    </w:p>
    <w:p w:rsidR="00CE0780" w:rsidRPr="008E054F" w:rsidRDefault="00CE0780" w:rsidP="00FE386A">
      <w:pPr>
        <w:pStyle w:val="Akapitzlist"/>
        <w:numPr>
          <w:ilvl w:val="0"/>
          <w:numId w:val="12"/>
        </w:numPr>
        <w:jc w:val="both"/>
        <w:rPr>
          <w:rFonts w:ascii="Times New Roman" w:hAnsi="Times New Roman" w:cs="Times New Roman"/>
          <w:sz w:val="24"/>
          <w:szCs w:val="24"/>
        </w:rPr>
      </w:pPr>
      <w:r w:rsidRPr="008E054F">
        <w:rPr>
          <w:rFonts w:ascii="Times New Roman" w:hAnsi="Times New Roman" w:cs="Times New Roman"/>
          <w:sz w:val="24"/>
          <w:szCs w:val="24"/>
        </w:rPr>
        <w:t>Na oddzielnych arkuszach dokonuje się spisu:</w:t>
      </w:r>
    </w:p>
    <w:p w:rsidR="00CE0780" w:rsidRPr="008E054F" w:rsidRDefault="00CE0780" w:rsidP="00FE386A">
      <w:pPr>
        <w:pStyle w:val="Akapitzlist"/>
        <w:numPr>
          <w:ilvl w:val="0"/>
          <w:numId w:val="14"/>
        </w:numPr>
        <w:jc w:val="both"/>
        <w:rPr>
          <w:rFonts w:ascii="Times New Roman" w:hAnsi="Times New Roman" w:cs="Times New Roman"/>
          <w:sz w:val="24"/>
          <w:szCs w:val="24"/>
        </w:rPr>
      </w:pPr>
      <w:r w:rsidRPr="008E054F">
        <w:rPr>
          <w:rFonts w:ascii="Times New Roman" w:hAnsi="Times New Roman" w:cs="Times New Roman"/>
          <w:sz w:val="24"/>
          <w:szCs w:val="24"/>
        </w:rPr>
        <w:t>środków trwałych,</w:t>
      </w:r>
    </w:p>
    <w:p w:rsidR="00CE0780" w:rsidRPr="008E054F" w:rsidRDefault="00CE0780" w:rsidP="00FE386A">
      <w:pPr>
        <w:pStyle w:val="Akapitzlist"/>
        <w:numPr>
          <w:ilvl w:val="0"/>
          <w:numId w:val="14"/>
        </w:numPr>
        <w:jc w:val="both"/>
        <w:rPr>
          <w:rFonts w:ascii="Times New Roman" w:hAnsi="Times New Roman" w:cs="Times New Roman"/>
          <w:sz w:val="24"/>
          <w:szCs w:val="24"/>
        </w:rPr>
      </w:pPr>
      <w:r w:rsidRPr="008E054F">
        <w:rPr>
          <w:rFonts w:ascii="Times New Roman" w:hAnsi="Times New Roman" w:cs="Times New Roman"/>
          <w:sz w:val="24"/>
          <w:szCs w:val="24"/>
        </w:rPr>
        <w:t>pozostałych  środków trwałych,</w:t>
      </w:r>
    </w:p>
    <w:p w:rsidR="00CE0780" w:rsidRPr="008E054F" w:rsidRDefault="00CE0780" w:rsidP="00FE386A">
      <w:pPr>
        <w:pStyle w:val="Akapitzlist"/>
        <w:numPr>
          <w:ilvl w:val="0"/>
          <w:numId w:val="14"/>
        </w:numPr>
        <w:jc w:val="both"/>
        <w:rPr>
          <w:rFonts w:ascii="Times New Roman" w:hAnsi="Times New Roman" w:cs="Times New Roman"/>
          <w:sz w:val="24"/>
          <w:szCs w:val="24"/>
        </w:rPr>
      </w:pPr>
      <w:r w:rsidRPr="008E054F">
        <w:rPr>
          <w:rFonts w:ascii="Times New Roman" w:hAnsi="Times New Roman" w:cs="Times New Roman"/>
          <w:sz w:val="24"/>
          <w:szCs w:val="24"/>
        </w:rPr>
        <w:t>materiałów w magazynach,</w:t>
      </w:r>
    </w:p>
    <w:p w:rsidR="00CE0780" w:rsidRPr="008E054F" w:rsidRDefault="00CE0780" w:rsidP="00FE386A">
      <w:pPr>
        <w:pStyle w:val="Akapitzlist"/>
        <w:numPr>
          <w:ilvl w:val="0"/>
          <w:numId w:val="14"/>
        </w:numPr>
        <w:jc w:val="both"/>
        <w:rPr>
          <w:rFonts w:ascii="Times New Roman" w:hAnsi="Times New Roman" w:cs="Times New Roman"/>
          <w:sz w:val="24"/>
          <w:szCs w:val="24"/>
        </w:rPr>
      </w:pPr>
      <w:r w:rsidRPr="008E054F">
        <w:rPr>
          <w:rFonts w:ascii="Times New Roman" w:hAnsi="Times New Roman" w:cs="Times New Roman"/>
          <w:sz w:val="24"/>
          <w:szCs w:val="24"/>
        </w:rPr>
        <w:lastRenderedPageBreak/>
        <w:t>wartości niematerialnych i prawnych,</w:t>
      </w:r>
    </w:p>
    <w:p w:rsidR="00CE0780" w:rsidRPr="008E054F" w:rsidRDefault="00CE0780" w:rsidP="00FE386A">
      <w:pPr>
        <w:pStyle w:val="Akapitzlist"/>
        <w:numPr>
          <w:ilvl w:val="0"/>
          <w:numId w:val="14"/>
        </w:numPr>
        <w:jc w:val="both"/>
        <w:rPr>
          <w:rFonts w:ascii="Times New Roman" w:hAnsi="Times New Roman" w:cs="Times New Roman"/>
          <w:sz w:val="24"/>
          <w:szCs w:val="24"/>
        </w:rPr>
      </w:pPr>
      <w:r w:rsidRPr="008E054F">
        <w:rPr>
          <w:rFonts w:ascii="Times New Roman" w:hAnsi="Times New Roman" w:cs="Times New Roman"/>
          <w:sz w:val="24"/>
          <w:szCs w:val="24"/>
        </w:rPr>
        <w:t>środków trwałych w budowie (inwestycje</w:t>
      </w:r>
      <w:r w:rsidR="001C14A4">
        <w:rPr>
          <w:rFonts w:ascii="Times New Roman" w:hAnsi="Times New Roman" w:cs="Times New Roman"/>
          <w:sz w:val="24"/>
          <w:szCs w:val="24"/>
        </w:rPr>
        <w:t xml:space="preserve"> do dnia sporządzenia spisu</w:t>
      </w:r>
      <w:r w:rsidRPr="008E054F">
        <w:rPr>
          <w:rFonts w:ascii="Times New Roman" w:hAnsi="Times New Roman" w:cs="Times New Roman"/>
          <w:sz w:val="24"/>
          <w:szCs w:val="24"/>
        </w:rPr>
        <w:t>).</w:t>
      </w:r>
    </w:p>
    <w:p w:rsidR="00CE0780" w:rsidRPr="008E054F" w:rsidRDefault="00CE0780" w:rsidP="00FE386A">
      <w:pPr>
        <w:pStyle w:val="Akapitzlist"/>
        <w:numPr>
          <w:ilvl w:val="0"/>
          <w:numId w:val="12"/>
        </w:numPr>
        <w:jc w:val="both"/>
        <w:rPr>
          <w:rFonts w:ascii="Times New Roman" w:hAnsi="Times New Roman" w:cs="Times New Roman"/>
          <w:sz w:val="24"/>
          <w:szCs w:val="24"/>
        </w:rPr>
      </w:pPr>
      <w:r w:rsidRPr="008E054F">
        <w:rPr>
          <w:rFonts w:ascii="Times New Roman" w:hAnsi="Times New Roman" w:cs="Times New Roman"/>
          <w:sz w:val="24"/>
          <w:szCs w:val="24"/>
        </w:rPr>
        <w:t xml:space="preserve">Po zakończeniu inwentaryzacji zespół spisowy składa przewodniczącemu komisji inwentaryzacyjnej: </w:t>
      </w:r>
    </w:p>
    <w:p w:rsidR="00CE0780" w:rsidRDefault="00CE0780" w:rsidP="007821D2">
      <w:pPr>
        <w:pStyle w:val="Akapitzlist"/>
        <w:numPr>
          <w:ilvl w:val="0"/>
          <w:numId w:val="17"/>
        </w:numPr>
        <w:jc w:val="both"/>
        <w:rPr>
          <w:rFonts w:ascii="Times New Roman" w:hAnsi="Times New Roman" w:cs="Times New Roman"/>
          <w:sz w:val="24"/>
          <w:szCs w:val="24"/>
        </w:rPr>
      </w:pPr>
      <w:r w:rsidRPr="008E054F">
        <w:rPr>
          <w:rFonts w:ascii="Times New Roman" w:hAnsi="Times New Roman" w:cs="Times New Roman"/>
          <w:sz w:val="24"/>
          <w:szCs w:val="24"/>
        </w:rPr>
        <w:t>arkusze spisowe z wniesionym rzeczywistym stanem składników,</w:t>
      </w:r>
    </w:p>
    <w:p w:rsidR="009740EE" w:rsidRDefault="00CE0780" w:rsidP="007821D2">
      <w:pPr>
        <w:pStyle w:val="Akapitzlist"/>
        <w:numPr>
          <w:ilvl w:val="0"/>
          <w:numId w:val="17"/>
        </w:numPr>
        <w:jc w:val="both"/>
        <w:rPr>
          <w:rFonts w:ascii="Times New Roman" w:hAnsi="Times New Roman" w:cs="Times New Roman"/>
          <w:sz w:val="24"/>
          <w:szCs w:val="24"/>
        </w:rPr>
      </w:pPr>
      <w:r w:rsidRPr="009740EE">
        <w:rPr>
          <w:rFonts w:ascii="Times New Roman" w:hAnsi="Times New Roman" w:cs="Times New Roman"/>
          <w:sz w:val="24"/>
          <w:szCs w:val="24"/>
        </w:rPr>
        <w:t xml:space="preserve">sprawozdanie z przeprowadzonej inwentaryzacji – wzór sprawozdania stanowi załącznik nr </w:t>
      </w:r>
      <w:r w:rsidR="00C2094D">
        <w:rPr>
          <w:rFonts w:ascii="Times New Roman" w:hAnsi="Times New Roman" w:cs="Times New Roman"/>
          <w:sz w:val="24"/>
          <w:szCs w:val="24"/>
        </w:rPr>
        <w:t>4</w:t>
      </w:r>
      <w:r w:rsidRPr="009740EE">
        <w:rPr>
          <w:rFonts w:ascii="Times New Roman" w:hAnsi="Times New Roman" w:cs="Times New Roman"/>
          <w:sz w:val="24"/>
          <w:szCs w:val="24"/>
        </w:rPr>
        <w:t xml:space="preserve"> do instrukcji,</w:t>
      </w:r>
    </w:p>
    <w:p w:rsidR="00CE0780" w:rsidRPr="009740EE" w:rsidRDefault="00D072AC" w:rsidP="007821D2">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zestawienie </w:t>
      </w:r>
      <w:r w:rsidR="00CE0780" w:rsidRPr="009740EE">
        <w:rPr>
          <w:rFonts w:ascii="Times New Roman" w:hAnsi="Times New Roman" w:cs="Times New Roman"/>
          <w:sz w:val="24"/>
          <w:szCs w:val="24"/>
        </w:rPr>
        <w:t>o</w:t>
      </w:r>
      <w:r>
        <w:rPr>
          <w:rFonts w:ascii="Times New Roman" w:hAnsi="Times New Roman" w:cs="Times New Roman"/>
          <w:sz w:val="24"/>
          <w:szCs w:val="24"/>
        </w:rPr>
        <w:t xml:space="preserve">debranych </w:t>
      </w:r>
      <w:r w:rsidR="00100CA3">
        <w:rPr>
          <w:rFonts w:ascii="Times New Roman" w:hAnsi="Times New Roman" w:cs="Times New Roman"/>
          <w:sz w:val="24"/>
          <w:szCs w:val="24"/>
        </w:rPr>
        <w:t xml:space="preserve">arkuszy – załącznik nr </w:t>
      </w:r>
      <w:r w:rsidR="00C2094D">
        <w:rPr>
          <w:rFonts w:ascii="Times New Roman" w:hAnsi="Times New Roman" w:cs="Times New Roman"/>
          <w:sz w:val="24"/>
          <w:szCs w:val="24"/>
        </w:rPr>
        <w:t>5</w:t>
      </w:r>
      <w:r>
        <w:rPr>
          <w:rFonts w:ascii="Times New Roman" w:hAnsi="Times New Roman" w:cs="Times New Roman"/>
          <w:sz w:val="24"/>
          <w:szCs w:val="24"/>
        </w:rPr>
        <w:t xml:space="preserve">  </w:t>
      </w:r>
      <w:r w:rsidRPr="009740EE">
        <w:rPr>
          <w:rFonts w:ascii="Times New Roman" w:hAnsi="Times New Roman" w:cs="Times New Roman"/>
          <w:sz w:val="24"/>
          <w:szCs w:val="24"/>
        </w:rPr>
        <w:t>do instrukcji</w:t>
      </w:r>
      <w:r>
        <w:rPr>
          <w:rFonts w:ascii="Times New Roman" w:hAnsi="Times New Roman" w:cs="Times New Roman"/>
          <w:sz w:val="24"/>
          <w:szCs w:val="24"/>
        </w:rPr>
        <w:t>.</w:t>
      </w:r>
    </w:p>
    <w:p w:rsidR="00005E3A" w:rsidRPr="009B140E" w:rsidRDefault="00005E3A" w:rsidP="00005E3A">
      <w:pPr>
        <w:pStyle w:val="Akapitzlist"/>
        <w:ind w:left="1500"/>
        <w:jc w:val="both"/>
        <w:rPr>
          <w:rFonts w:ascii="Times New Roman" w:hAnsi="Times New Roman" w:cs="Times New Roman"/>
          <w:sz w:val="24"/>
          <w:szCs w:val="24"/>
        </w:rPr>
      </w:pPr>
    </w:p>
    <w:p w:rsidR="00CE0780" w:rsidRDefault="00CE0780" w:rsidP="00CE0780">
      <w:pPr>
        <w:jc w:val="center"/>
        <w:rPr>
          <w:rFonts w:ascii="Times New Roman" w:hAnsi="Times New Roman" w:cs="Times New Roman"/>
          <w:b/>
          <w:sz w:val="28"/>
          <w:szCs w:val="28"/>
        </w:rPr>
      </w:pPr>
      <w:r>
        <w:rPr>
          <w:rFonts w:ascii="Times New Roman" w:hAnsi="Times New Roman" w:cs="Times New Roman"/>
          <w:b/>
          <w:sz w:val="28"/>
          <w:szCs w:val="28"/>
        </w:rPr>
        <w:t>§</w:t>
      </w:r>
      <w:r w:rsidR="00DD05D6">
        <w:rPr>
          <w:rFonts w:ascii="Times New Roman" w:hAnsi="Times New Roman" w:cs="Times New Roman"/>
          <w:b/>
          <w:sz w:val="28"/>
          <w:szCs w:val="28"/>
        </w:rPr>
        <w:t xml:space="preserve"> 7</w:t>
      </w:r>
      <w:r>
        <w:rPr>
          <w:rFonts w:ascii="Times New Roman" w:hAnsi="Times New Roman" w:cs="Times New Roman"/>
          <w:b/>
          <w:sz w:val="28"/>
          <w:szCs w:val="28"/>
        </w:rPr>
        <w:t xml:space="preserve"> </w:t>
      </w:r>
    </w:p>
    <w:p w:rsidR="00CE0780" w:rsidRDefault="00CE0780" w:rsidP="00CE0780">
      <w:pPr>
        <w:jc w:val="center"/>
        <w:rPr>
          <w:rFonts w:ascii="Times New Roman" w:hAnsi="Times New Roman" w:cs="Times New Roman"/>
          <w:b/>
          <w:sz w:val="28"/>
          <w:szCs w:val="28"/>
        </w:rPr>
      </w:pPr>
      <w:r>
        <w:rPr>
          <w:rFonts w:ascii="Times New Roman" w:hAnsi="Times New Roman" w:cs="Times New Roman"/>
          <w:b/>
          <w:sz w:val="28"/>
          <w:szCs w:val="28"/>
        </w:rPr>
        <w:t>Inwentaryzacja środków pieniężnych</w:t>
      </w:r>
    </w:p>
    <w:p w:rsidR="00F10C7C" w:rsidRDefault="00F10C7C" w:rsidP="00CE0780">
      <w:pPr>
        <w:jc w:val="center"/>
        <w:rPr>
          <w:rFonts w:ascii="Times New Roman" w:hAnsi="Times New Roman" w:cs="Times New Roman"/>
          <w:b/>
          <w:sz w:val="28"/>
          <w:szCs w:val="28"/>
        </w:rPr>
      </w:pPr>
      <w:r>
        <w:rPr>
          <w:rFonts w:ascii="Times New Roman" w:hAnsi="Times New Roman" w:cs="Times New Roman"/>
          <w:b/>
          <w:sz w:val="28"/>
          <w:szCs w:val="28"/>
        </w:rPr>
        <w:t>oraz druków ścisłego zarachowania</w:t>
      </w:r>
    </w:p>
    <w:p w:rsidR="00CE0780" w:rsidRDefault="00CE0780" w:rsidP="007821D2">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Inwentaryzacja gotówki oraz innych walorów znajdujących</w:t>
      </w:r>
      <w:r w:rsidR="008E4E6B">
        <w:rPr>
          <w:rFonts w:ascii="Times New Roman" w:hAnsi="Times New Roman" w:cs="Times New Roman"/>
          <w:sz w:val="24"/>
          <w:szCs w:val="24"/>
        </w:rPr>
        <w:t xml:space="preserve"> się  w kasie w tym czeki, </w:t>
      </w:r>
      <w:r>
        <w:rPr>
          <w:rFonts w:ascii="Times New Roman" w:hAnsi="Times New Roman" w:cs="Times New Roman"/>
          <w:sz w:val="24"/>
          <w:szCs w:val="24"/>
        </w:rPr>
        <w:t xml:space="preserve">podlega ujęciu w protokołach, które sporządza się w dwóch egzemplarzach. Wzór protokołu stanowi załącznik nr </w:t>
      </w:r>
      <w:r w:rsidR="00C2094D">
        <w:rPr>
          <w:rFonts w:ascii="Times New Roman" w:hAnsi="Times New Roman" w:cs="Times New Roman"/>
          <w:sz w:val="24"/>
          <w:szCs w:val="24"/>
        </w:rPr>
        <w:t>6</w:t>
      </w:r>
      <w:r>
        <w:rPr>
          <w:rFonts w:ascii="Times New Roman" w:hAnsi="Times New Roman" w:cs="Times New Roman"/>
          <w:sz w:val="24"/>
          <w:szCs w:val="24"/>
        </w:rPr>
        <w:t xml:space="preserve"> do inwentaryzacji.</w:t>
      </w:r>
    </w:p>
    <w:p w:rsidR="00CE0780" w:rsidRDefault="00CE0780" w:rsidP="007821D2">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Podczas przeprowadzenia inwentaryzacji środków pieniężnych w kasie komisja inwentaryzacyjna sprawdza nie tylko stan gotówki w kasie, ale także przestrzeganie zasad obrotu gotówkowego, a w szczególności:</w:t>
      </w:r>
    </w:p>
    <w:p w:rsidR="00CE0780" w:rsidRDefault="00CE0780" w:rsidP="007821D2">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prawidłowość zabezpieczenia pomieszczenia kasowego oraz przechowywania gotówki,</w:t>
      </w:r>
    </w:p>
    <w:p w:rsidR="00CE0780" w:rsidRDefault="00CE0780" w:rsidP="007821D2">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prawidłowość zabezpieczenia gotówki w drodze z banku do kasy i odwrotnie,</w:t>
      </w:r>
    </w:p>
    <w:p w:rsidR="00CE0780" w:rsidRDefault="00CE0780" w:rsidP="007821D2">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prawidłowość udokumentowani przychodów i rozchodów gotówki w kasie</w:t>
      </w:r>
      <w:r w:rsidR="00DD05D6">
        <w:rPr>
          <w:rFonts w:ascii="Times New Roman" w:hAnsi="Times New Roman" w:cs="Times New Roman"/>
          <w:sz w:val="24"/>
          <w:szCs w:val="24"/>
        </w:rPr>
        <w:t xml:space="preserve">        </w:t>
      </w:r>
      <w:r>
        <w:rPr>
          <w:rFonts w:ascii="Times New Roman" w:hAnsi="Times New Roman" w:cs="Times New Roman"/>
          <w:sz w:val="24"/>
          <w:szCs w:val="24"/>
        </w:rPr>
        <w:t xml:space="preserve"> i ujęcia ich w raporcie kasowym,</w:t>
      </w:r>
    </w:p>
    <w:p w:rsidR="00CE0780" w:rsidRDefault="00CE0780" w:rsidP="007821D2">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prawidłowość prowadzenia raportów kasowych,</w:t>
      </w:r>
    </w:p>
    <w:p w:rsidR="00CE0780" w:rsidRDefault="00CE0780" w:rsidP="007821D2">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ustalenie , czy kasjer potwierdził na piśmie odpowiedzialności materialnej </w:t>
      </w:r>
      <w:r w:rsidR="00DD05D6">
        <w:rPr>
          <w:rFonts w:ascii="Times New Roman" w:hAnsi="Times New Roman" w:cs="Times New Roman"/>
          <w:sz w:val="24"/>
          <w:szCs w:val="24"/>
        </w:rPr>
        <w:t xml:space="preserve">      </w:t>
      </w:r>
      <w:r>
        <w:rPr>
          <w:rFonts w:ascii="Times New Roman" w:hAnsi="Times New Roman" w:cs="Times New Roman"/>
          <w:sz w:val="24"/>
          <w:szCs w:val="24"/>
        </w:rPr>
        <w:t>za powierzone mienie.</w:t>
      </w:r>
    </w:p>
    <w:p w:rsidR="00656443" w:rsidRDefault="003A6E28" w:rsidP="007821D2">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Inwentaryzacj</w:t>
      </w:r>
      <w:r w:rsidR="00127CFF">
        <w:rPr>
          <w:rFonts w:ascii="Times New Roman" w:hAnsi="Times New Roman" w:cs="Times New Roman"/>
          <w:sz w:val="24"/>
          <w:szCs w:val="24"/>
        </w:rPr>
        <w:t>ę</w:t>
      </w:r>
      <w:r>
        <w:rPr>
          <w:rFonts w:ascii="Times New Roman" w:hAnsi="Times New Roman" w:cs="Times New Roman"/>
          <w:sz w:val="24"/>
          <w:szCs w:val="24"/>
        </w:rPr>
        <w:t xml:space="preserve"> d</w:t>
      </w:r>
      <w:r w:rsidRPr="003A6E28">
        <w:rPr>
          <w:rFonts w:ascii="Times New Roman" w:hAnsi="Times New Roman" w:cs="Times New Roman"/>
          <w:sz w:val="24"/>
          <w:szCs w:val="24"/>
        </w:rPr>
        <w:t>ruków ścisłego zarachowania przeprowadza komisja inwentaryzacyjna, która jest zobowiązana  ustalić stan faktyczny druków                    w składowaniu wraz ze stanem w księdze druków ścisłego zarachowania.</w:t>
      </w:r>
      <w:r>
        <w:rPr>
          <w:rFonts w:ascii="Times New Roman" w:hAnsi="Times New Roman" w:cs="Times New Roman"/>
          <w:sz w:val="24"/>
          <w:szCs w:val="24"/>
        </w:rPr>
        <w:t xml:space="preserve"> </w:t>
      </w:r>
    </w:p>
    <w:p w:rsidR="00656443" w:rsidRDefault="00656443" w:rsidP="007821D2">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Do druków ścisłego zarachowania w Urzędzie Miejskim w Sośnicowicach zalicza się:</w:t>
      </w:r>
    </w:p>
    <w:p w:rsidR="00656443" w:rsidRPr="00916651" w:rsidRDefault="00656443" w:rsidP="007821D2">
      <w:pPr>
        <w:pStyle w:val="Akapitzlist"/>
        <w:numPr>
          <w:ilvl w:val="0"/>
          <w:numId w:val="47"/>
        </w:numPr>
        <w:jc w:val="both"/>
        <w:rPr>
          <w:rFonts w:ascii="Times New Roman" w:hAnsi="Times New Roman" w:cs="Times New Roman"/>
          <w:sz w:val="24"/>
          <w:szCs w:val="24"/>
        </w:rPr>
      </w:pPr>
      <w:r w:rsidRPr="00916651">
        <w:rPr>
          <w:rFonts w:ascii="Times New Roman" w:hAnsi="Times New Roman" w:cs="Times New Roman"/>
          <w:sz w:val="24"/>
          <w:szCs w:val="24"/>
        </w:rPr>
        <w:t>czeki gotówkowe</w:t>
      </w:r>
    </w:p>
    <w:p w:rsidR="00656443" w:rsidRDefault="00656443" w:rsidP="007821D2">
      <w:pPr>
        <w:pStyle w:val="Akapitzlist"/>
        <w:numPr>
          <w:ilvl w:val="0"/>
          <w:numId w:val="47"/>
        </w:numPr>
        <w:jc w:val="both"/>
        <w:rPr>
          <w:rFonts w:ascii="Times New Roman" w:hAnsi="Times New Roman" w:cs="Times New Roman"/>
          <w:sz w:val="24"/>
          <w:szCs w:val="24"/>
        </w:rPr>
      </w:pPr>
      <w:r w:rsidRPr="00916651">
        <w:rPr>
          <w:rFonts w:ascii="Times New Roman" w:hAnsi="Times New Roman" w:cs="Times New Roman"/>
          <w:sz w:val="24"/>
          <w:szCs w:val="24"/>
        </w:rPr>
        <w:t>kwitariusze przychodowe K-103 oraz K-104</w:t>
      </w:r>
    </w:p>
    <w:p w:rsidR="00656443" w:rsidRPr="00656443" w:rsidRDefault="00656443" w:rsidP="007821D2">
      <w:pPr>
        <w:pStyle w:val="Akapitzlist"/>
        <w:numPr>
          <w:ilvl w:val="0"/>
          <w:numId w:val="47"/>
        </w:numPr>
        <w:jc w:val="both"/>
        <w:rPr>
          <w:rFonts w:ascii="Times New Roman" w:hAnsi="Times New Roman" w:cs="Times New Roman"/>
          <w:sz w:val="24"/>
          <w:szCs w:val="24"/>
        </w:rPr>
      </w:pPr>
      <w:r w:rsidRPr="00656443">
        <w:rPr>
          <w:rFonts w:ascii="Times New Roman" w:hAnsi="Times New Roman" w:cs="Times New Roman"/>
          <w:sz w:val="24"/>
          <w:szCs w:val="24"/>
        </w:rPr>
        <w:t>arkusze spisu z natury</w:t>
      </w:r>
    </w:p>
    <w:p w:rsidR="00656443" w:rsidRDefault="00656443" w:rsidP="007821D2">
      <w:pPr>
        <w:pStyle w:val="Akapitzlist"/>
        <w:numPr>
          <w:ilvl w:val="0"/>
          <w:numId w:val="47"/>
        </w:numPr>
        <w:jc w:val="both"/>
        <w:rPr>
          <w:rFonts w:ascii="Times New Roman" w:hAnsi="Times New Roman" w:cs="Times New Roman"/>
          <w:sz w:val="24"/>
          <w:szCs w:val="24"/>
        </w:rPr>
      </w:pPr>
      <w:r w:rsidRPr="00916651">
        <w:rPr>
          <w:rFonts w:ascii="Times New Roman" w:hAnsi="Times New Roman" w:cs="Times New Roman"/>
          <w:sz w:val="24"/>
          <w:szCs w:val="24"/>
        </w:rPr>
        <w:t>bloczki ,,dowód wpłaty’’ KP</w:t>
      </w:r>
    </w:p>
    <w:p w:rsidR="00656443" w:rsidRDefault="00656443" w:rsidP="007821D2">
      <w:pPr>
        <w:pStyle w:val="Akapitzlist"/>
        <w:numPr>
          <w:ilvl w:val="0"/>
          <w:numId w:val="47"/>
        </w:numPr>
        <w:jc w:val="both"/>
        <w:rPr>
          <w:rFonts w:ascii="Times New Roman" w:hAnsi="Times New Roman" w:cs="Times New Roman"/>
          <w:sz w:val="24"/>
          <w:szCs w:val="24"/>
        </w:rPr>
      </w:pPr>
      <w:r>
        <w:rPr>
          <w:rFonts w:ascii="Times New Roman" w:hAnsi="Times New Roman" w:cs="Times New Roman"/>
          <w:sz w:val="24"/>
          <w:szCs w:val="24"/>
        </w:rPr>
        <w:t>gwarancje ubezpieczeniowe należytego wykonania umowy</w:t>
      </w:r>
    </w:p>
    <w:p w:rsidR="00656443" w:rsidRDefault="00656443" w:rsidP="007821D2">
      <w:pPr>
        <w:pStyle w:val="Akapitzlist"/>
        <w:numPr>
          <w:ilvl w:val="0"/>
          <w:numId w:val="47"/>
        </w:numPr>
        <w:jc w:val="both"/>
        <w:rPr>
          <w:rFonts w:ascii="Times New Roman" w:hAnsi="Times New Roman" w:cs="Times New Roman"/>
          <w:sz w:val="24"/>
          <w:szCs w:val="24"/>
        </w:rPr>
      </w:pPr>
      <w:r>
        <w:rPr>
          <w:rFonts w:ascii="Times New Roman" w:hAnsi="Times New Roman" w:cs="Times New Roman"/>
          <w:sz w:val="24"/>
          <w:szCs w:val="24"/>
        </w:rPr>
        <w:t>gwarancje zapłaty wadium</w:t>
      </w:r>
    </w:p>
    <w:p w:rsidR="000B1BE5" w:rsidRPr="00990E83" w:rsidRDefault="000B1BE5" w:rsidP="007821D2">
      <w:pPr>
        <w:pStyle w:val="Akapitzlist"/>
        <w:numPr>
          <w:ilvl w:val="0"/>
          <w:numId w:val="47"/>
        </w:numPr>
        <w:jc w:val="both"/>
        <w:rPr>
          <w:rFonts w:ascii="Times New Roman" w:hAnsi="Times New Roman" w:cs="Times New Roman"/>
          <w:sz w:val="24"/>
          <w:szCs w:val="24"/>
        </w:rPr>
      </w:pPr>
      <w:r w:rsidRPr="00990E83">
        <w:rPr>
          <w:rFonts w:ascii="Times New Roman" w:hAnsi="Times New Roman" w:cs="Times New Roman"/>
          <w:sz w:val="24"/>
          <w:szCs w:val="24"/>
        </w:rPr>
        <w:t>zezwolenie na wykonywanie regularnych przewozów osób w krajowym transporcie drogowym,</w:t>
      </w:r>
    </w:p>
    <w:p w:rsidR="00656443" w:rsidRDefault="000B1BE5" w:rsidP="007821D2">
      <w:pPr>
        <w:pStyle w:val="Akapitzlist"/>
        <w:numPr>
          <w:ilvl w:val="0"/>
          <w:numId w:val="47"/>
        </w:numPr>
        <w:jc w:val="both"/>
        <w:rPr>
          <w:rFonts w:ascii="Times New Roman" w:hAnsi="Times New Roman" w:cs="Times New Roman"/>
          <w:sz w:val="24"/>
          <w:szCs w:val="24"/>
        </w:rPr>
      </w:pPr>
      <w:r w:rsidRPr="00990E83">
        <w:rPr>
          <w:rFonts w:ascii="Times New Roman" w:hAnsi="Times New Roman" w:cs="Times New Roman"/>
          <w:sz w:val="24"/>
          <w:szCs w:val="24"/>
        </w:rPr>
        <w:t>wypis z zezwolenia na wykonywanie regularnych przewozów osób w krajowym transporcie drogowym.</w:t>
      </w:r>
    </w:p>
    <w:p w:rsidR="000B1BE5" w:rsidRPr="000B1BE5" w:rsidRDefault="000B1BE5" w:rsidP="000B1BE5">
      <w:pPr>
        <w:pStyle w:val="Akapitzlist"/>
        <w:ind w:left="1440"/>
        <w:jc w:val="both"/>
        <w:rPr>
          <w:rFonts w:ascii="Times New Roman" w:hAnsi="Times New Roman" w:cs="Times New Roman"/>
          <w:sz w:val="24"/>
          <w:szCs w:val="24"/>
        </w:rPr>
      </w:pPr>
    </w:p>
    <w:p w:rsidR="003A6E28" w:rsidRPr="00656443" w:rsidRDefault="003A6E28" w:rsidP="007821D2">
      <w:pPr>
        <w:pStyle w:val="Akapitzlist"/>
        <w:numPr>
          <w:ilvl w:val="0"/>
          <w:numId w:val="15"/>
        </w:numPr>
        <w:jc w:val="both"/>
        <w:rPr>
          <w:rFonts w:ascii="Times New Roman" w:hAnsi="Times New Roman" w:cs="Times New Roman"/>
          <w:sz w:val="24"/>
          <w:szCs w:val="24"/>
        </w:rPr>
      </w:pPr>
      <w:r w:rsidRPr="00656443">
        <w:rPr>
          <w:rFonts w:ascii="Times New Roman" w:hAnsi="Times New Roman" w:cs="Times New Roman"/>
          <w:sz w:val="24"/>
          <w:szCs w:val="24"/>
        </w:rPr>
        <w:t>Druki ścisłego zarachowania powinny być inwentaryzowane nie rzadziej niż raz                    w roku. Wzór protokołu z inwentaryzacji druków ścisłego zarachowania stanowi załąc</w:t>
      </w:r>
      <w:r w:rsidR="00421B03">
        <w:rPr>
          <w:rFonts w:ascii="Times New Roman" w:hAnsi="Times New Roman" w:cs="Times New Roman"/>
          <w:sz w:val="24"/>
          <w:szCs w:val="24"/>
        </w:rPr>
        <w:t xml:space="preserve">znik nr </w:t>
      </w:r>
      <w:r w:rsidR="00C2094D">
        <w:rPr>
          <w:rFonts w:ascii="Times New Roman" w:hAnsi="Times New Roman" w:cs="Times New Roman"/>
          <w:sz w:val="24"/>
          <w:szCs w:val="24"/>
        </w:rPr>
        <w:t>7</w:t>
      </w:r>
      <w:r w:rsidRPr="00656443">
        <w:rPr>
          <w:rFonts w:ascii="Times New Roman" w:hAnsi="Times New Roman" w:cs="Times New Roman"/>
          <w:sz w:val="24"/>
          <w:szCs w:val="24"/>
        </w:rPr>
        <w:t xml:space="preserve"> do instrukcji.</w:t>
      </w:r>
    </w:p>
    <w:p w:rsidR="00CE0780" w:rsidRDefault="00845731" w:rsidP="00656443">
      <w:pPr>
        <w:jc w:val="center"/>
        <w:rPr>
          <w:rFonts w:ascii="Times New Roman" w:hAnsi="Times New Roman" w:cs="Times New Roman"/>
          <w:b/>
          <w:sz w:val="28"/>
          <w:szCs w:val="28"/>
        </w:rPr>
      </w:pPr>
      <w:r>
        <w:rPr>
          <w:rFonts w:ascii="Times New Roman" w:hAnsi="Times New Roman" w:cs="Times New Roman"/>
          <w:b/>
          <w:sz w:val="28"/>
          <w:szCs w:val="28"/>
        </w:rPr>
        <w:t>§ 8</w:t>
      </w:r>
    </w:p>
    <w:p w:rsidR="00CE0780" w:rsidRDefault="00CE0780" w:rsidP="00CE0780">
      <w:pPr>
        <w:jc w:val="center"/>
        <w:rPr>
          <w:rFonts w:ascii="Times New Roman" w:hAnsi="Times New Roman" w:cs="Times New Roman"/>
          <w:b/>
          <w:sz w:val="28"/>
          <w:szCs w:val="28"/>
        </w:rPr>
      </w:pPr>
      <w:r>
        <w:rPr>
          <w:rFonts w:ascii="Times New Roman" w:hAnsi="Times New Roman" w:cs="Times New Roman"/>
          <w:b/>
          <w:sz w:val="28"/>
          <w:szCs w:val="28"/>
        </w:rPr>
        <w:t>Inwentaryzacja techniką uzgodnienia sald</w:t>
      </w:r>
    </w:p>
    <w:p w:rsidR="00CE0780" w:rsidRDefault="00CE0780" w:rsidP="007821D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Metoda uzgadniania sald to potwierdzenie stanów księgowych aktywów drogą otrzymania od banków i uzyskania od kontrahentów potwierdzeń prawidłowości wykazanego w księgach rachunkowych jednostki stanu aktywów oraz wyjaśnień </w:t>
      </w:r>
      <w:r w:rsidR="00F144A1">
        <w:rPr>
          <w:rFonts w:ascii="Times New Roman" w:hAnsi="Times New Roman" w:cs="Times New Roman"/>
          <w:sz w:val="24"/>
          <w:szCs w:val="24"/>
        </w:rPr>
        <w:t xml:space="preserve">        </w:t>
      </w:r>
      <w:r>
        <w:rPr>
          <w:rFonts w:ascii="Times New Roman" w:hAnsi="Times New Roman" w:cs="Times New Roman"/>
          <w:sz w:val="24"/>
          <w:szCs w:val="24"/>
        </w:rPr>
        <w:t>i rozliczenia ewentualnych różnic.</w:t>
      </w:r>
    </w:p>
    <w:p w:rsidR="00CE0780" w:rsidRDefault="00CE0780" w:rsidP="007821D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Uzgodnienie stanu środków pieniężnych na rachunkach bankowych przeprowadzają na bieżąco właściwi merytorycznie pracownicy na koniec każdego miesiąca (pracownicy księgujący dochody i wydatki budżetowe).</w:t>
      </w:r>
    </w:p>
    <w:p w:rsidR="00CE0780" w:rsidRDefault="00CE0780" w:rsidP="007821D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Roczna inwentaryzacja stanów rachunków bankowych przeprowadzana jest na ostatni dzień roku obrotowego. W tym celu bank przesyła zawiadomienie o stanie rachunków, które winno być potwierdzone przez kompetentne osoby referatu finansowego. </w:t>
      </w:r>
    </w:p>
    <w:p w:rsidR="00CE0780" w:rsidRDefault="00CE0780" w:rsidP="007821D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Uzgodnienie sal</w:t>
      </w:r>
      <w:r w:rsidR="00FA5146">
        <w:rPr>
          <w:rFonts w:ascii="Times New Roman" w:hAnsi="Times New Roman" w:cs="Times New Roman"/>
          <w:sz w:val="24"/>
          <w:szCs w:val="24"/>
        </w:rPr>
        <w:t xml:space="preserve">d odbywa się w formie pisemnej w 2 egzemplarzach, wykonywane </w:t>
      </w:r>
      <w:r>
        <w:rPr>
          <w:rFonts w:ascii="Times New Roman" w:hAnsi="Times New Roman" w:cs="Times New Roman"/>
          <w:sz w:val="24"/>
          <w:szCs w:val="24"/>
        </w:rPr>
        <w:t xml:space="preserve"> przez pracowników księgowości, ewentualnie przez innych wyznaczonych pracowników.</w:t>
      </w:r>
    </w:p>
    <w:p w:rsidR="00CE0780" w:rsidRDefault="00CE0780" w:rsidP="007821D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Stany rozrachunków z odbiorcami oraz wszelkich innych należności i zobowiązań uzgadnia się poprzez wysyłanie </w:t>
      </w:r>
      <w:r w:rsidR="00421B03">
        <w:rPr>
          <w:rFonts w:ascii="Times New Roman" w:hAnsi="Times New Roman" w:cs="Times New Roman"/>
          <w:sz w:val="24"/>
          <w:szCs w:val="24"/>
        </w:rPr>
        <w:t xml:space="preserve">zawiadomienia o wysokości salda  </w:t>
      </w:r>
      <w:r>
        <w:rPr>
          <w:rFonts w:ascii="Times New Roman" w:hAnsi="Times New Roman" w:cs="Times New Roman"/>
          <w:sz w:val="24"/>
          <w:szCs w:val="24"/>
        </w:rPr>
        <w:t xml:space="preserve">i uzyskanie zwrotnego potwierdzenia. </w:t>
      </w:r>
    </w:p>
    <w:p w:rsidR="00CE0780" w:rsidRDefault="00CE0780" w:rsidP="007821D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W informacji przesłanej do kontrahenta o stanie rozrachunku należy uwzględnić:</w:t>
      </w:r>
    </w:p>
    <w:p w:rsidR="00CE0780" w:rsidRDefault="00CE0780" w:rsidP="007821D2">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pieczęć firmy,</w:t>
      </w:r>
    </w:p>
    <w:p w:rsidR="00CE0780" w:rsidRDefault="00CE0780" w:rsidP="007821D2">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kwotę salda konta,</w:t>
      </w:r>
    </w:p>
    <w:p w:rsidR="00CE0780" w:rsidRDefault="00CE0780" w:rsidP="007821D2">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wyszczególnienie pozycji składających się na saldo z podaniem dowodów źródłowych np. nr faktury, kwota,</w:t>
      </w:r>
    </w:p>
    <w:p w:rsidR="00CE0780" w:rsidRDefault="00CE0780" w:rsidP="007821D2">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podpis głównego księgowego bądź osoby przez niego upoważnionej.</w:t>
      </w:r>
    </w:p>
    <w:p w:rsidR="00CE0780" w:rsidRDefault="00CE0780" w:rsidP="007821D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Saldo winno być potwierdzone poprzez umieszczenie wyrażenia: ,, Potwierdzam saldo’’ bądź ,,Saldo niezgodne z powodu…’’.</w:t>
      </w:r>
    </w:p>
    <w:p w:rsidR="00CE0780" w:rsidRDefault="00CE0780" w:rsidP="007821D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Potwierdzenie salda może odbywać się również w drodze potwierdzenia faksem lub telefonicznie, jednak w tym przypadku należy sporządzić notatkę służbową                     z przeprowadzonej rozmowy. Notatka taka powinna zawierać:</w:t>
      </w:r>
    </w:p>
    <w:p w:rsidR="00CE0780" w:rsidRDefault="00CE0780" w:rsidP="007821D2">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numer konta analitycznego</w:t>
      </w:r>
    </w:p>
    <w:p w:rsidR="00CE0780" w:rsidRDefault="00CE0780" w:rsidP="007821D2">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kwotę salda należności z wyszczególnieniem pozycji składających się na to saldo, </w:t>
      </w:r>
    </w:p>
    <w:p w:rsidR="00CE0780" w:rsidRPr="0091475E" w:rsidRDefault="00CE0780" w:rsidP="007821D2">
      <w:pPr>
        <w:pStyle w:val="Akapitzlist"/>
        <w:numPr>
          <w:ilvl w:val="0"/>
          <w:numId w:val="20"/>
        </w:numPr>
        <w:jc w:val="both"/>
        <w:rPr>
          <w:rFonts w:ascii="Times New Roman" w:hAnsi="Times New Roman" w:cs="Times New Roman"/>
          <w:b/>
          <w:sz w:val="24"/>
          <w:szCs w:val="24"/>
        </w:rPr>
      </w:pPr>
      <w:r w:rsidRPr="0091475E">
        <w:rPr>
          <w:rFonts w:ascii="Times New Roman" w:hAnsi="Times New Roman" w:cs="Times New Roman"/>
          <w:sz w:val="24"/>
          <w:szCs w:val="24"/>
        </w:rPr>
        <w:t xml:space="preserve">imię i nazwisko osoby upoważnionej </w:t>
      </w:r>
      <w:r>
        <w:rPr>
          <w:rFonts w:ascii="Times New Roman" w:hAnsi="Times New Roman" w:cs="Times New Roman"/>
          <w:sz w:val="24"/>
          <w:szCs w:val="24"/>
        </w:rPr>
        <w:t>( u wierzyciela) do potwierdzenia sald,</w:t>
      </w:r>
    </w:p>
    <w:p w:rsidR="00CE0780" w:rsidRPr="00954F0A" w:rsidRDefault="00CE0780" w:rsidP="007821D2">
      <w:pPr>
        <w:pStyle w:val="Akapitzlist"/>
        <w:numPr>
          <w:ilvl w:val="0"/>
          <w:numId w:val="20"/>
        </w:numPr>
        <w:jc w:val="both"/>
        <w:rPr>
          <w:rFonts w:ascii="Times New Roman" w:hAnsi="Times New Roman" w:cs="Times New Roman"/>
          <w:b/>
          <w:sz w:val="24"/>
          <w:szCs w:val="24"/>
        </w:rPr>
      </w:pPr>
      <w:r>
        <w:rPr>
          <w:rFonts w:ascii="Times New Roman" w:hAnsi="Times New Roman" w:cs="Times New Roman"/>
          <w:sz w:val="24"/>
          <w:szCs w:val="24"/>
        </w:rPr>
        <w:t>podpis osoby potwierdzającej (upoważnionej do potwierdzenia sald)                z pieczątką imienną oraz pieczątką urzędu.</w:t>
      </w:r>
    </w:p>
    <w:p w:rsidR="00CE0780" w:rsidRDefault="00CE0780" w:rsidP="007821D2">
      <w:pPr>
        <w:pStyle w:val="Akapitzlist"/>
        <w:numPr>
          <w:ilvl w:val="0"/>
          <w:numId w:val="18"/>
        </w:numPr>
        <w:jc w:val="both"/>
        <w:rPr>
          <w:rFonts w:ascii="Times New Roman" w:hAnsi="Times New Roman" w:cs="Times New Roman"/>
          <w:sz w:val="24"/>
          <w:szCs w:val="24"/>
        </w:rPr>
      </w:pPr>
      <w:r w:rsidRPr="00954F0A">
        <w:rPr>
          <w:rFonts w:ascii="Times New Roman" w:hAnsi="Times New Roman" w:cs="Times New Roman"/>
          <w:sz w:val="24"/>
          <w:szCs w:val="24"/>
        </w:rPr>
        <w:t>Jeż</w:t>
      </w:r>
      <w:r>
        <w:rPr>
          <w:rFonts w:ascii="Times New Roman" w:hAnsi="Times New Roman" w:cs="Times New Roman"/>
          <w:sz w:val="24"/>
          <w:szCs w:val="24"/>
        </w:rPr>
        <w:t>eli nie udało się uzyskać potwierdzenia salda, saldo takie podlega inwentaryzacji</w:t>
      </w:r>
      <w:r w:rsidR="0082080D">
        <w:rPr>
          <w:rFonts w:ascii="Times New Roman" w:hAnsi="Times New Roman" w:cs="Times New Roman"/>
          <w:sz w:val="24"/>
          <w:szCs w:val="24"/>
        </w:rPr>
        <w:t xml:space="preserve">    </w:t>
      </w:r>
      <w:r>
        <w:rPr>
          <w:rFonts w:ascii="Times New Roman" w:hAnsi="Times New Roman" w:cs="Times New Roman"/>
          <w:sz w:val="24"/>
          <w:szCs w:val="24"/>
        </w:rPr>
        <w:t xml:space="preserve"> w drodze weryfikacji.</w:t>
      </w:r>
    </w:p>
    <w:p w:rsidR="00CE0780" w:rsidRDefault="00CE0780" w:rsidP="007821D2">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Nie wymagają pisemnego potwierdzenia następujące salda:</w:t>
      </w:r>
    </w:p>
    <w:p w:rsidR="00CE0780" w:rsidRDefault="00CE0780" w:rsidP="007821D2">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zerowe (tj. 0,00 zł),</w:t>
      </w:r>
    </w:p>
    <w:p w:rsidR="00CE0780" w:rsidRDefault="00CE0780" w:rsidP="007821D2">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należności </w:t>
      </w:r>
      <w:r w:rsidR="008858DD">
        <w:rPr>
          <w:rFonts w:ascii="Times New Roman" w:hAnsi="Times New Roman" w:cs="Times New Roman"/>
          <w:sz w:val="24"/>
          <w:szCs w:val="24"/>
        </w:rPr>
        <w:t xml:space="preserve">i zobowiązani </w:t>
      </w:r>
      <w:r>
        <w:rPr>
          <w:rFonts w:ascii="Times New Roman" w:hAnsi="Times New Roman" w:cs="Times New Roman"/>
          <w:sz w:val="24"/>
          <w:szCs w:val="24"/>
        </w:rPr>
        <w:t>sporne i wątpliwe,</w:t>
      </w:r>
    </w:p>
    <w:p w:rsidR="00CE0780" w:rsidRDefault="00CE0780" w:rsidP="007821D2">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należności </w:t>
      </w:r>
      <w:r w:rsidR="008858DD">
        <w:rPr>
          <w:rFonts w:ascii="Times New Roman" w:hAnsi="Times New Roman" w:cs="Times New Roman"/>
          <w:sz w:val="24"/>
          <w:szCs w:val="24"/>
        </w:rPr>
        <w:t xml:space="preserve">i zobowiązania wobec </w:t>
      </w:r>
      <w:r>
        <w:rPr>
          <w:rFonts w:ascii="Times New Roman" w:hAnsi="Times New Roman" w:cs="Times New Roman"/>
          <w:sz w:val="24"/>
          <w:szCs w:val="24"/>
        </w:rPr>
        <w:t xml:space="preserve"> pracownik</w:t>
      </w:r>
      <w:r w:rsidR="008858DD">
        <w:rPr>
          <w:rFonts w:ascii="Times New Roman" w:hAnsi="Times New Roman" w:cs="Times New Roman"/>
          <w:sz w:val="24"/>
          <w:szCs w:val="24"/>
        </w:rPr>
        <w:t>ów</w:t>
      </w:r>
      <w:r>
        <w:rPr>
          <w:rFonts w:ascii="Times New Roman" w:hAnsi="Times New Roman" w:cs="Times New Roman"/>
          <w:sz w:val="24"/>
          <w:szCs w:val="24"/>
        </w:rPr>
        <w:t>,</w:t>
      </w:r>
    </w:p>
    <w:p w:rsidR="00CE0780" w:rsidRDefault="00CE0780" w:rsidP="007821D2">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należności</w:t>
      </w:r>
      <w:r w:rsidR="008858DD">
        <w:rPr>
          <w:rFonts w:ascii="Times New Roman" w:hAnsi="Times New Roman" w:cs="Times New Roman"/>
          <w:sz w:val="24"/>
          <w:szCs w:val="24"/>
        </w:rPr>
        <w:t xml:space="preserve"> i zobowiązań</w:t>
      </w:r>
      <w:r>
        <w:rPr>
          <w:rFonts w:ascii="Times New Roman" w:hAnsi="Times New Roman" w:cs="Times New Roman"/>
          <w:sz w:val="24"/>
          <w:szCs w:val="24"/>
        </w:rPr>
        <w:t xml:space="preserve"> wobec kontrahentów nieprowadzących żadnych ksiąg rachunkowych,</w:t>
      </w:r>
    </w:p>
    <w:p w:rsidR="00CE0780" w:rsidRDefault="00CE0780" w:rsidP="007821D2">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należności </w:t>
      </w:r>
      <w:r w:rsidR="008858DD">
        <w:rPr>
          <w:rFonts w:ascii="Times New Roman" w:hAnsi="Times New Roman" w:cs="Times New Roman"/>
          <w:sz w:val="24"/>
          <w:szCs w:val="24"/>
        </w:rPr>
        <w:t xml:space="preserve">i zobowiązań </w:t>
      </w:r>
      <w:r>
        <w:rPr>
          <w:rFonts w:ascii="Times New Roman" w:hAnsi="Times New Roman" w:cs="Times New Roman"/>
          <w:sz w:val="24"/>
          <w:szCs w:val="24"/>
        </w:rPr>
        <w:t>z tytułów publicznoprawnych,</w:t>
      </w:r>
    </w:p>
    <w:p w:rsidR="00CE0780" w:rsidRDefault="00CE0780" w:rsidP="007821D2">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przypadki, w których niemożliwe było z przyczyn uzasadnionych potwierdzenie salda.</w:t>
      </w:r>
    </w:p>
    <w:p w:rsidR="008D6D6E" w:rsidRPr="008D6D6E" w:rsidRDefault="008D6D6E" w:rsidP="007821D2">
      <w:pPr>
        <w:pStyle w:val="Akapitzlist"/>
        <w:numPr>
          <w:ilvl w:val="0"/>
          <w:numId w:val="18"/>
        </w:numPr>
        <w:jc w:val="both"/>
        <w:rPr>
          <w:rFonts w:ascii="Times New Roman" w:hAnsi="Times New Roman" w:cs="Times New Roman"/>
          <w:sz w:val="24"/>
          <w:szCs w:val="24"/>
        </w:rPr>
      </w:pPr>
      <w:r w:rsidRPr="008D6D6E">
        <w:rPr>
          <w:rFonts w:ascii="Times New Roman" w:hAnsi="Times New Roman" w:cs="Times New Roman"/>
          <w:sz w:val="24"/>
          <w:szCs w:val="24"/>
        </w:rPr>
        <w:t xml:space="preserve">Odrębny załącznik </w:t>
      </w:r>
      <w:r w:rsidR="00607D89" w:rsidRPr="008D6D6E">
        <w:rPr>
          <w:rFonts w:ascii="Times New Roman" w:hAnsi="Times New Roman" w:cs="Times New Roman"/>
          <w:sz w:val="24"/>
          <w:szCs w:val="24"/>
        </w:rPr>
        <w:t xml:space="preserve">do niniejszej instrukcji </w:t>
      </w:r>
      <w:r w:rsidR="00826504">
        <w:rPr>
          <w:rFonts w:ascii="Times New Roman" w:hAnsi="Times New Roman" w:cs="Times New Roman"/>
          <w:sz w:val="24"/>
          <w:szCs w:val="24"/>
        </w:rPr>
        <w:t xml:space="preserve">tj. </w:t>
      </w:r>
      <w:r w:rsidRPr="008D6D6E">
        <w:rPr>
          <w:rFonts w:ascii="Times New Roman" w:hAnsi="Times New Roman" w:cs="Times New Roman"/>
          <w:sz w:val="24"/>
          <w:szCs w:val="24"/>
        </w:rPr>
        <w:t xml:space="preserve">nr </w:t>
      </w:r>
      <w:r w:rsidR="00EB46EA">
        <w:rPr>
          <w:rFonts w:ascii="Times New Roman" w:hAnsi="Times New Roman" w:cs="Times New Roman"/>
          <w:sz w:val="24"/>
          <w:szCs w:val="24"/>
        </w:rPr>
        <w:t>8</w:t>
      </w:r>
      <w:r w:rsidRPr="008D6D6E">
        <w:rPr>
          <w:rFonts w:ascii="Times New Roman" w:hAnsi="Times New Roman" w:cs="Times New Roman"/>
          <w:sz w:val="24"/>
          <w:szCs w:val="24"/>
        </w:rPr>
        <w:t xml:space="preserve"> stanowi </w:t>
      </w:r>
      <w:r w:rsidR="00607D89">
        <w:rPr>
          <w:rFonts w:ascii="Times New Roman" w:hAnsi="Times New Roman" w:cs="Times New Roman"/>
          <w:sz w:val="24"/>
          <w:szCs w:val="24"/>
        </w:rPr>
        <w:t xml:space="preserve">protokół                                z </w:t>
      </w:r>
      <w:r w:rsidRPr="008D6D6E">
        <w:rPr>
          <w:rFonts w:ascii="Times New Roman" w:hAnsi="Times New Roman" w:cs="Times New Roman"/>
          <w:sz w:val="24"/>
          <w:szCs w:val="24"/>
        </w:rPr>
        <w:t xml:space="preserve">przeprowadzonej inwentaryzacji </w:t>
      </w:r>
      <w:r w:rsidR="004562FD">
        <w:rPr>
          <w:rFonts w:ascii="Times New Roman" w:hAnsi="Times New Roman" w:cs="Times New Roman"/>
          <w:sz w:val="24"/>
          <w:szCs w:val="24"/>
        </w:rPr>
        <w:t xml:space="preserve">potwierdzenia </w:t>
      </w:r>
      <w:r w:rsidRPr="008D6D6E">
        <w:rPr>
          <w:rFonts w:ascii="Times New Roman" w:hAnsi="Times New Roman" w:cs="Times New Roman"/>
          <w:sz w:val="24"/>
          <w:szCs w:val="24"/>
        </w:rPr>
        <w:t>sald rachunków bankowych, kredytów</w:t>
      </w:r>
      <w:r w:rsidR="004562FD">
        <w:rPr>
          <w:rFonts w:ascii="Times New Roman" w:hAnsi="Times New Roman" w:cs="Times New Roman"/>
          <w:sz w:val="24"/>
          <w:szCs w:val="24"/>
        </w:rPr>
        <w:t xml:space="preserve">  i pożyczek oraz rozrachunków dotyczący</w:t>
      </w:r>
      <w:r w:rsidR="00826504">
        <w:rPr>
          <w:rFonts w:ascii="Times New Roman" w:hAnsi="Times New Roman" w:cs="Times New Roman"/>
          <w:sz w:val="24"/>
          <w:szCs w:val="24"/>
        </w:rPr>
        <w:t>ch</w:t>
      </w:r>
      <w:r w:rsidR="004562FD">
        <w:rPr>
          <w:rFonts w:ascii="Times New Roman" w:hAnsi="Times New Roman" w:cs="Times New Roman"/>
          <w:sz w:val="24"/>
          <w:szCs w:val="24"/>
        </w:rPr>
        <w:t xml:space="preserve"> Gminy Sośnicowice (ORGAN).</w:t>
      </w:r>
    </w:p>
    <w:p w:rsidR="00845731" w:rsidRPr="00845731" w:rsidRDefault="00845731" w:rsidP="00845731">
      <w:pPr>
        <w:pStyle w:val="Akapitzlist"/>
        <w:jc w:val="both"/>
        <w:rPr>
          <w:rFonts w:ascii="Times New Roman" w:hAnsi="Times New Roman" w:cs="Times New Roman"/>
          <w:sz w:val="24"/>
          <w:szCs w:val="24"/>
        </w:rPr>
      </w:pPr>
    </w:p>
    <w:p w:rsidR="00CE0780" w:rsidRPr="00636BD3" w:rsidRDefault="00CE0780" w:rsidP="00636BD3">
      <w:pPr>
        <w:jc w:val="center"/>
        <w:rPr>
          <w:rFonts w:ascii="Times New Roman" w:hAnsi="Times New Roman" w:cs="Times New Roman"/>
          <w:sz w:val="24"/>
          <w:szCs w:val="24"/>
        </w:rPr>
      </w:pPr>
      <w:r>
        <w:rPr>
          <w:rFonts w:ascii="Times New Roman" w:hAnsi="Times New Roman" w:cs="Times New Roman"/>
          <w:b/>
          <w:sz w:val="28"/>
          <w:szCs w:val="28"/>
        </w:rPr>
        <w:t xml:space="preserve">§ </w:t>
      </w:r>
      <w:r w:rsidR="00845731">
        <w:rPr>
          <w:rFonts w:ascii="Times New Roman" w:hAnsi="Times New Roman" w:cs="Times New Roman"/>
          <w:b/>
          <w:sz w:val="28"/>
          <w:szCs w:val="28"/>
        </w:rPr>
        <w:t>9</w:t>
      </w:r>
    </w:p>
    <w:p w:rsidR="00CE0780" w:rsidRDefault="00CE0780" w:rsidP="00CE0780">
      <w:pPr>
        <w:tabs>
          <w:tab w:val="left" w:pos="3828"/>
        </w:tabs>
        <w:jc w:val="center"/>
        <w:rPr>
          <w:rFonts w:ascii="Times New Roman" w:hAnsi="Times New Roman" w:cs="Times New Roman"/>
          <w:b/>
          <w:sz w:val="28"/>
          <w:szCs w:val="28"/>
        </w:rPr>
      </w:pPr>
      <w:r w:rsidRPr="00B1192F">
        <w:rPr>
          <w:rFonts w:ascii="Times New Roman" w:hAnsi="Times New Roman" w:cs="Times New Roman"/>
          <w:b/>
          <w:sz w:val="28"/>
          <w:szCs w:val="28"/>
        </w:rPr>
        <w:t xml:space="preserve">Inwentaryzacja </w:t>
      </w:r>
      <w:r w:rsidR="000551E6">
        <w:rPr>
          <w:rFonts w:ascii="Times New Roman" w:hAnsi="Times New Roman" w:cs="Times New Roman"/>
          <w:b/>
          <w:sz w:val="28"/>
          <w:szCs w:val="28"/>
        </w:rPr>
        <w:t>danych ksiąg rachunkowych z odpowiednimi dokumentami (weryfikacja sald)</w:t>
      </w:r>
    </w:p>
    <w:p w:rsidR="00D17069" w:rsidRDefault="009248F1" w:rsidP="007821D2">
      <w:pPr>
        <w:pStyle w:val="Akapitzlist"/>
        <w:numPr>
          <w:ilvl w:val="0"/>
          <w:numId w:val="23"/>
        </w:numPr>
        <w:tabs>
          <w:tab w:val="left" w:pos="3828"/>
        </w:tabs>
        <w:jc w:val="both"/>
        <w:rPr>
          <w:rFonts w:ascii="Times New Roman" w:hAnsi="Times New Roman" w:cs="Times New Roman"/>
          <w:sz w:val="24"/>
          <w:szCs w:val="24"/>
        </w:rPr>
      </w:pPr>
      <w:r>
        <w:rPr>
          <w:rFonts w:ascii="Times New Roman" w:hAnsi="Times New Roman" w:cs="Times New Roman"/>
          <w:sz w:val="24"/>
          <w:szCs w:val="24"/>
        </w:rPr>
        <w:t xml:space="preserve">Aktywa i pasywa nie podlegające inwentaryzacji w drodze spisu z natury lub uzgodnienia sald są inwentaryzowane metodą weryfikacji dokumentowej. Metoda ta polega na sprawdzeniu czy znajdujące się w jednostce dokumenty potwierdzają istnienie danego salda wynikającego z ewidencji księgowej i czy  jest ono prawidłowo ustalone. </w:t>
      </w:r>
    </w:p>
    <w:p w:rsidR="00D17069" w:rsidRPr="00D17069" w:rsidRDefault="00D17069" w:rsidP="00D17069">
      <w:pPr>
        <w:pStyle w:val="Akapitzlist"/>
        <w:tabs>
          <w:tab w:val="left" w:pos="3828"/>
        </w:tabs>
        <w:jc w:val="both"/>
        <w:rPr>
          <w:rFonts w:ascii="Times New Roman" w:hAnsi="Times New Roman" w:cs="Times New Roman"/>
          <w:sz w:val="24"/>
          <w:szCs w:val="24"/>
        </w:rPr>
      </w:pPr>
    </w:p>
    <w:p w:rsidR="009248F1" w:rsidRDefault="009248F1" w:rsidP="007821D2">
      <w:pPr>
        <w:pStyle w:val="Akapitzlist"/>
        <w:numPr>
          <w:ilvl w:val="0"/>
          <w:numId w:val="23"/>
        </w:numPr>
        <w:tabs>
          <w:tab w:val="left" w:pos="3828"/>
        </w:tabs>
        <w:jc w:val="both"/>
        <w:rPr>
          <w:rFonts w:ascii="Times New Roman" w:hAnsi="Times New Roman" w:cs="Times New Roman"/>
          <w:sz w:val="24"/>
          <w:szCs w:val="24"/>
        </w:rPr>
      </w:pPr>
      <w:r>
        <w:rPr>
          <w:rFonts w:ascii="Times New Roman" w:hAnsi="Times New Roman" w:cs="Times New Roman"/>
          <w:sz w:val="24"/>
          <w:szCs w:val="24"/>
        </w:rPr>
        <w:t>Metodą weryfikacji inwentaryzuje się:</w:t>
      </w:r>
    </w:p>
    <w:p w:rsidR="00EF3CA6" w:rsidRPr="00EF3CA6" w:rsidRDefault="000643EF"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grunty i środki trwałe do których dostęp jest znacznie utrudniony,</w:t>
      </w:r>
    </w:p>
    <w:p w:rsidR="000643EF" w:rsidRDefault="000643EF"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udziały,</w:t>
      </w:r>
    </w:p>
    <w:p w:rsidR="000643EF" w:rsidRDefault="000643EF"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środki pieniężne w drodze,</w:t>
      </w:r>
    </w:p>
    <w:p w:rsidR="000643EF" w:rsidRDefault="00826504"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 xml:space="preserve">należności, zobowiązania </w:t>
      </w:r>
      <w:r w:rsidR="000643EF">
        <w:rPr>
          <w:rFonts w:ascii="Times New Roman" w:hAnsi="Times New Roman" w:cs="Times New Roman"/>
          <w:sz w:val="24"/>
          <w:szCs w:val="24"/>
        </w:rPr>
        <w:t>sporne i wątpliwe,</w:t>
      </w:r>
    </w:p>
    <w:p w:rsidR="000643EF" w:rsidRDefault="00826504"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 xml:space="preserve">należności, zobowiązania wobec pracowników oraz </w:t>
      </w:r>
      <w:r w:rsidR="000643EF">
        <w:rPr>
          <w:rFonts w:ascii="Times New Roman" w:hAnsi="Times New Roman" w:cs="Times New Roman"/>
          <w:sz w:val="24"/>
          <w:szCs w:val="24"/>
        </w:rPr>
        <w:t xml:space="preserve"> publicznoprawne,</w:t>
      </w:r>
    </w:p>
    <w:p w:rsidR="000643EF" w:rsidRDefault="000643EF"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należności i zobowiązania z osobami nieprowadzącymi ksiąg rachunkowych,</w:t>
      </w:r>
    </w:p>
    <w:p w:rsidR="000643EF" w:rsidRDefault="000643EF"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 xml:space="preserve">należności i zobowiązania krótkoterminowe – w przypadku gdy nie doszło </w:t>
      </w:r>
      <w:r w:rsidR="00845731">
        <w:rPr>
          <w:rFonts w:ascii="Times New Roman" w:hAnsi="Times New Roman" w:cs="Times New Roman"/>
          <w:sz w:val="24"/>
          <w:szCs w:val="24"/>
        </w:rPr>
        <w:t xml:space="preserve">    </w:t>
      </w:r>
      <w:r>
        <w:rPr>
          <w:rFonts w:ascii="Times New Roman" w:hAnsi="Times New Roman" w:cs="Times New Roman"/>
          <w:sz w:val="24"/>
          <w:szCs w:val="24"/>
        </w:rPr>
        <w:t>do uzyskania potwierdzenia salda,</w:t>
      </w:r>
    </w:p>
    <w:p w:rsidR="000643EF" w:rsidRDefault="000643EF"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rozliczenia międzyokresowe,</w:t>
      </w:r>
    </w:p>
    <w:p w:rsidR="000643EF" w:rsidRDefault="000643EF"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środki trwałe w budowie (inwestyc</w:t>
      </w:r>
      <w:r w:rsidR="009832C9">
        <w:rPr>
          <w:rFonts w:ascii="Times New Roman" w:hAnsi="Times New Roman" w:cs="Times New Roman"/>
          <w:sz w:val="24"/>
          <w:szCs w:val="24"/>
        </w:rPr>
        <w:t xml:space="preserve">je po dacie spisu z natury), </w:t>
      </w:r>
    </w:p>
    <w:p w:rsidR="000643EF" w:rsidRDefault="00ED6F1D" w:rsidP="007821D2">
      <w:pPr>
        <w:pStyle w:val="Akapitzlist"/>
        <w:numPr>
          <w:ilvl w:val="0"/>
          <w:numId w:val="24"/>
        </w:numPr>
        <w:tabs>
          <w:tab w:val="left" w:pos="3828"/>
        </w:tabs>
        <w:jc w:val="both"/>
        <w:rPr>
          <w:rFonts w:ascii="Times New Roman" w:hAnsi="Times New Roman" w:cs="Times New Roman"/>
          <w:sz w:val="24"/>
          <w:szCs w:val="24"/>
        </w:rPr>
      </w:pPr>
      <w:r>
        <w:rPr>
          <w:rFonts w:ascii="Times New Roman" w:hAnsi="Times New Roman" w:cs="Times New Roman"/>
          <w:sz w:val="24"/>
          <w:szCs w:val="24"/>
        </w:rPr>
        <w:t>fundusze będące w posiadaniu jednostki.</w:t>
      </w:r>
    </w:p>
    <w:p w:rsidR="000F7DCC" w:rsidRDefault="000F7DCC" w:rsidP="007821D2">
      <w:pPr>
        <w:pStyle w:val="Akapitzlist"/>
        <w:numPr>
          <w:ilvl w:val="0"/>
          <w:numId w:val="23"/>
        </w:numPr>
        <w:tabs>
          <w:tab w:val="left" w:pos="3828"/>
        </w:tabs>
        <w:jc w:val="both"/>
        <w:rPr>
          <w:rFonts w:ascii="Times New Roman" w:hAnsi="Times New Roman" w:cs="Times New Roman"/>
          <w:sz w:val="24"/>
          <w:szCs w:val="24"/>
        </w:rPr>
      </w:pPr>
      <w:r>
        <w:rPr>
          <w:rFonts w:ascii="Times New Roman" w:hAnsi="Times New Roman" w:cs="Times New Roman"/>
          <w:sz w:val="24"/>
          <w:szCs w:val="24"/>
        </w:rPr>
        <w:t xml:space="preserve">Inwentaryzacja gruntów i środków trwałych, do których dostęp jest znacznie utrudniony polega na porównaniu stanów wynikających z zapisów księgowych             z odpowiednimi dokumentami oraz zweryfikowaniu ich wartości, ale także  poprzez porównanie ewidencji analitycznej prowadzonej przez referat finansowy z ewidencją </w:t>
      </w:r>
      <w:r>
        <w:rPr>
          <w:rFonts w:ascii="Times New Roman" w:hAnsi="Times New Roman" w:cs="Times New Roman"/>
          <w:sz w:val="24"/>
          <w:szCs w:val="24"/>
        </w:rPr>
        <w:lastRenderedPageBreak/>
        <w:t xml:space="preserve">pozabilansową prowadzoną przez merytoryczny referat gospodarki gminnej. </w:t>
      </w:r>
      <w:r w:rsidR="00024883">
        <w:rPr>
          <w:rFonts w:ascii="Times New Roman" w:hAnsi="Times New Roman" w:cs="Times New Roman"/>
          <w:sz w:val="24"/>
          <w:szCs w:val="24"/>
        </w:rPr>
        <w:t xml:space="preserve">           </w:t>
      </w:r>
      <w:r>
        <w:rPr>
          <w:rFonts w:ascii="Times New Roman" w:hAnsi="Times New Roman" w:cs="Times New Roman"/>
          <w:sz w:val="24"/>
          <w:szCs w:val="24"/>
        </w:rPr>
        <w:t>Do owych dokumentów należą:</w:t>
      </w:r>
    </w:p>
    <w:p w:rsidR="000F7DCC" w:rsidRDefault="00E205B9" w:rsidP="007821D2">
      <w:pPr>
        <w:pStyle w:val="Akapitzlist"/>
        <w:numPr>
          <w:ilvl w:val="0"/>
          <w:numId w:val="42"/>
        </w:numPr>
        <w:tabs>
          <w:tab w:val="left" w:pos="3828"/>
        </w:tabs>
        <w:jc w:val="both"/>
        <w:rPr>
          <w:rFonts w:ascii="Times New Roman" w:hAnsi="Times New Roman" w:cs="Times New Roman"/>
          <w:sz w:val="24"/>
          <w:szCs w:val="24"/>
        </w:rPr>
      </w:pPr>
      <w:r>
        <w:rPr>
          <w:rFonts w:ascii="Times New Roman" w:hAnsi="Times New Roman" w:cs="Times New Roman"/>
          <w:sz w:val="24"/>
          <w:szCs w:val="24"/>
        </w:rPr>
        <w:t>wyciągi z ksiąg wieczystych,</w:t>
      </w:r>
    </w:p>
    <w:p w:rsidR="00E205B9" w:rsidRDefault="00E205B9" w:rsidP="007821D2">
      <w:pPr>
        <w:pStyle w:val="Akapitzlist"/>
        <w:numPr>
          <w:ilvl w:val="0"/>
          <w:numId w:val="42"/>
        </w:numPr>
        <w:tabs>
          <w:tab w:val="left" w:pos="3828"/>
        </w:tabs>
        <w:jc w:val="both"/>
        <w:rPr>
          <w:rFonts w:ascii="Times New Roman" w:hAnsi="Times New Roman" w:cs="Times New Roman"/>
          <w:sz w:val="24"/>
          <w:szCs w:val="24"/>
        </w:rPr>
      </w:pPr>
      <w:r>
        <w:rPr>
          <w:rFonts w:ascii="Times New Roman" w:hAnsi="Times New Roman" w:cs="Times New Roman"/>
          <w:sz w:val="24"/>
          <w:szCs w:val="24"/>
        </w:rPr>
        <w:t>decyzje organu wykonawczego o przekazaniu w trwały zarząd oraz protokoły zdawczo-odbiorcze,</w:t>
      </w:r>
    </w:p>
    <w:p w:rsidR="00E205B9" w:rsidRDefault="00E205B9" w:rsidP="007821D2">
      <w:pPr>
        <w:pStyle w:val="Akapitzlist"/>
        <w:numPr>
          <w:ilvl w:val="0"/>
          <w:numId w:val="42"/>
        </w:numPr>
        <w:tabs>
          <w:tab w:val="left" w:pos="3828"/>
        </w:tabs>
        <w:jc w:val="both"/>
        <w:rPr>
          <w:rFonts w:ascii="Times New Roman" w:hAnsi="Times New Roman" w:cs="Times New Roman"/>
          <w:sz w:val="24"/>
          <w:szCs w:val="24"/>
        </w:rPr>
      </w:pPr>
      <w:r>
        <w:rPr>
          <w:rFonts w:ascii="Times New Roman" w:hAnsi="Times New Roman" w:cs="Times New Roman"/>
          <w:sz w:val="24"/>
          <w:szCs w:val="24"/>
        </w:rPr>
        <w:t>umowy o oddanie w użytkowanie wieczyste nieruchomości Skarbu Państwa jednostce samorządu terytorialnego,</w:t>
      </w:r>
    </w:p>
    <w:p w:rsidR="007933EA" w:rsidRPr="00C4554F" w:rsidRDefault="00E205B9" w:rsidP="007821D2">
      <w:pPr>
        <w:pStyle w:val="Akapitzlist"/>
        <w:numPr>
          <w:ilvl w:val="0"/>
          <w:numId w:val="42"/>
        </w:numPr>
        <w:tabs>
          <w:tab w:val="left" w:pos="3828"/>
        </w:tabs>
        <w:jc w:val="both"/>
        <w:rPr>
          <w:rFonts w:ascii="Times New Roman" w:hAnsi="Times New Roman" w:cs="Times New Roman"/>
          <w:sz w:val="24"/>
          <w:szCs w:val="24"/>
        </w:rPr>
      </w:pPr>
      <w:r>
        <w:rPr>
          <w:rFonts w:ascii="Times New Roman" w:hAnsi="Times New Roman" w:cs="Times New Roman"/>
          <w:sz w:val="24"/>
          <w:szCs w:val="24"/>
        </w:rPr>
        <w:t>akty notarialne,</w:t>
      </w:r>
    </w:p>
    <w:p w:rsidR="00E205B9" w:rsidRDefault="007933EA" w:rsidP="007821D2">
      <w:pPr>
        <w:pStyle w:val="Akapitzlist"/>
        <w:numPr>
          <w:ilvl w:val="0"/>
          <w:numId w:val="42"/>
        </w:numPr>
        <w:tabs>
          <w:tab w:val="left" w:pos="3828"/>
        </w:tabs>
        <w:jc w:val="both"/>
        <w:rPr>
          <w:rFonts w:ascii="Times New Roman" w:hAnsi="Times New Roman" w:cs="Times New Roman"/>
          <w:sz w:val="24"/>
          <w:szCs w:val="24"/>
        </w:rPr>
      </w:pPr>
      <w:r>
        <w:rPr>
          <w:rFonts w:ascii="Times New Roman" w:hAnsi="Times New Roman" w:cs="Times New Roman"/>
          <w:sz w:val="24"/>
          <w:szCs w:val="24"/>
        </w:rPr>
        <w:t>protokoły przekazania – przejęcia środka trwałego,</w:t>
      </w:r>
    </w:p>
    <w:p w:rsidR="00C4554F" w:rsidRDefault="007933EA" w:rsidP="007821D2">
      <w:pPr>
        <w:pStyle w:val="Akapitzlist"/>
        <w:numPr>
          <w:ilvl w:val="0"/>
          <w:numId w:val="42"/>
        </w:numPr>
        <w:tabs>
          <w:tab w:val="left" w:pos="3828"/>
        </w:tabs>
        <w:jc w:val="both"/>
        <w:rPr>
          <w:rFonts w:ascii="Times New Roman" w:hAnsi="Times New Roman" w:cs="Times New Roman"/>
          <w:sz w:val="24"/>
          <w:szCs w:val="24"/>
        </w:rPr>
      </w:pPr>
      <w:r>
        <w:rPr>
          <w:rFonts w:ascii="Times New Roman" w:hAnsi="Times New Roman" w:cs="Times New Roman"/>
          <w:sz w:val="24"/>
          <w:szCs w:val="24"/>
        </w:rPr>
        <w:t>LT – likwidacja (sprzedaż) gruntu.</w:t>
      </w:r>
    </w:p>
    <w:p w:rsidR="002021F5" w:rsidRPr="00C4554F" w:rsidRDefault="00C4554F" w:rsidP="00C4554F">
      <w:pPr>
        <w:tabs>
          <w:tab w:val="left" w:pos="3828"/>
        </w:tabs>
        <w:jc w:val="both"/>
        <w:rPr>
          <w:rFonts w:ascii="Times New Roman" w:hAnsi="Times New Roman" w:cs="Times New Roman"/>
          <w:sz w:val="24"/>
          <w:szCs w:val="24"/>
        </w:rPr>
      </w:pPr>
      <w:r>
        <w:rPr>
          <w:rFonts w:ascii="Times New Roman" w:hAnsi="Times New Roman" w:cs="Times New Roman"/>
          <w:sz w:val="24"/>
          <w:szCs w:val="24"/>
        </w:rPr>
        <w:t xml:space="preserve">            </w:t>
      </w:r>
      <w:r w:rsidR="002021F5" w:rsidRPr="00C4554F">
        <w:rPr>
          <w:rFonts w:ascii="Times New Roman" w:hAnsi="Times New Roman" w:cs="Times New Roman"/>
          <w:sz w:val="24"/>
          <w:szCs w:val="24"/>
        </w:rPr>
        <w:t>Wyniki przeprowadzonej inwentaryzacji gr</w:t>
      </w:r>
      <w:r w:rsidR="00EA584B">
        <w:rPr>
          <w:rFonts w:ascii="Times New Roman" w:hAnsi="Times New Roman" w:cs="Times New Roman"/>
          <w:sz w:val="24"/>
          <w:szCs w:val="24"/>
        </w:rPr>
        <w:t>untów (drogą weryfikacji) zostaj</w:t>
      </w:r>
      <w:r w:rsidR="002021F5" w:rsidRPr="00C4554F">
        <w:rPr>
          <w:rFonts w:ascii="Times New Roman" w:hAnsi="Times New Roman" w:cs="Times New Roman"/>
          <w:sz w:val="24"/>
          <w:szCs w:val="24"/>
        </w:rPr>
        <w:t>ą przedstawione w stosownym pro</w:t>
      </w:r>
      <w:r w:rsidR="00D3508F">
        <w:rPr>
          <w:rFonts w:ascii="Times New Roman" w:hAnsi="Times New Roman" w:cs="Times New Roman"/>
          <w:sz w:val="24"/>
          <w:szCs w:val="24"/>
        </w:rPr>
        <w:t xml:space="preserve">tokole stanowiący załącznik nr </w:t>
      </w:r>
      <w:r w:rsidR="00DF4CF0">
        <w:rPr>
          <w:rFonts w:ascii="Times New Roman" w:hAnsi="Times New Roman" w:cs="Times New Roman"/>
          <w:sz w:val="24"/>
          <w:szCs w:val="24"/>
        </w:rPr>
        <w:t>9</w:t>
      </w:r>
      <w:r w:rsidR="002021F5" w:rsidRPr="00C4554F">
        <w:rPr>
          <w:rFonts w:ascii="Times New Roman" w:hAnsi="Times New Roman" w:cs="Times New Roman"/>
          <w:sz w:val="24"/>
          <w:szCs w:val="24"/>
        </w:rPr>
        <w:t xml:space="preserve"> do instrukcji.</w:t>
      </w:r>
    </w:p>
    <w:p w:rsidR="00ED6F1D" w:rsidRDefault="00A33F40" w:rsidP="007821D2">
      <w:pPr>
        <w:pStyle w:val="Akapitzlist"/>
        <w:numPr>
          <w:ilvl w:val="0"/>
          <w:numId w:val="23"/>
        </w:numPr>
        <w:tabs>
          <w:tab w:val="left" w:pos="3828"/>
        </w:tabs>
        <w:jc w:val="both"/>
        <w:rPr>
          <w:rFonts w:ascii="Times New Roman" w:hAnsi="Times New Roman" w:cs="Times New Roman"/>
          <w:sz w:val="24"/>
          <w:szCs w:val="24"/>
        </w:rPr>
      </w:pPr>
      <w:r>
        <w:rPr>
          <w:rFonts w:ascii="Times New Roman" w:hAnsi="Times New Roman" w:cs="Times New Roman"/>
          <w:sz w:val="24"/>
          <w:szCs w:val="24"/>
        </w:rPr>
        <w:t>Weryfikację stanów ewidencyjnych przeprowadzają pracownicy księgowości mający dostęp do pełnej dokumentacji finansowo-księgowej.</w:t>
      </w:r>
    </w:p>
    <w:p w:rsidR="00A33F40" w:rsidRDefault="00A33F40" w:rsidP="007821D2">
      <w:pPr>
        <w:pStyle w:val="Akapitzlist"/>
        <w:numPr>
          <w:ilvl w:val="0"/>
          <w:numId w:val="23"/>
        </w:numPr>
        <w:tabs>
          <w:tab w:val="left" w:pos="3828"/>
        </w:tabs>
        <w:jc w:val="both"/>
        <w:rPr>
          <w:rFonts w:ascii="Times New Roman" w:hAnsi="Times New Roman" w:cs="Times New Roman"/>
          <w:sz w:val="24"/>
          <w:szCs w:val="24"/>
        </w:rPr>
      </w:pPr>
      <w:r>
        <w:rPr>
          <w:rFonts w:ascii="Times New Roman" w:hAnsi="Times New Roman" w:cs="Times New Roman"/>
          <w:sz w:val="24"/>
          <w:szCs w:val="24"/>
        </w:rPr>
        <w:t xml:space="preserve">Kontrolę prawidłowości przeprowadzonej weryfikacji sprawuje bezpośredni przełożony </w:t>
      </w:r>
      <w:r w:rsidR="006D2CAA">
        <w:rPr>
          <w:rFonts w:ascii="Times New Roman" w:hAnsi="Times New Roman" w:cs="Times New Roman"/>
          <w:sz w:val="24"/>
          <w:szCs w:val="24"/>
        </w:rPr>
        <w:t>referatu finansowego</w:t>
      </w:r>
      <w:r w:rsidR="001F5197">
        <w:rPr>
          <w:rFonts w:ascii="Times New Roman" w:hAnsi="Times New Roman" w:cs="Times New Roman"/>
          <w:sz w:val="24"/>
          <w:szCs w:val="24"/>
        </w:rPr>
        <w:t>.</w:t>
      </w:r>
    </w:p>
    <w:p w:rsidR="00300474" w:rsidRDefault="00300474" w:rsidP="007821D2">
      <w:pPr>
        <w:pStyle w:val="Akapitzlist"/>
        <w:numPr>
          <w:ilvl w:val="0"/>
          <w:numId w:val="23"/>
        </w:numPr>
        <w:tabs>
          <w:tab w:val="left" w:pos="3828"/>
        </w:tabs>
        <w:jc w:val="both"/>
        <w:rPr>
          <w:rFonts w:ascii="Times New Roman" w:hAnsi="Times New Roman" w:cs="Times New Roman"/>
          <w:sz w:val="24"/>
          <w:szCs w:val="24"/>
        </w:rPr>
      </w:pPr>
      <w:r>
        <w:rPr>
          <w:rFonts w:ascii="Times New Roman" w:hAnsi="Times New Roman" w:cs="Times New Roman"/>
          <w:sz w:val="24"/>
          <w:szCs w:val="24"/>
        </w:rPr>
        <w:t>Rozliczenie i ujęcie w księgach wyników inwentaryzacji ma nastąpić w tym roku obrotowym, na jaki przypadł termin inwentaryzacji.</w:t>
      </w:r>
    </w:p>
    <w:p w:rsidR="00D17069" w:rsidRDefault="004B3A28" w:rsidP="009E558B">
      <w:pPr>
        <w:pStyle w:val="Akapitzlist"/>
        <w:numPr>
          <w:ilvl w:val="0"/>
          <w:numId w:val="23"/>
        </w:numPr>
        <w:tabs>
          <w:tab w:val="left" w:pos="3828"/>
        </w:tabs>
        <w:jc w:val="both"/>
        <w:rPr>
          <w:rFonts w:ascii="Times New Roman" w:hAnsi="Times New Roman" w:cs="Times New Roman"/>
          <w:sz w:val="24"/>
          <w:szCs w:val="24"/>
        </w:rPr>
      </w:pPr>
      <w:r>
        <w:rPr>
          <w:rFonts w:ascii="Times New Roman" w:hAnsi="Times New Roman" w:cs="Times New Roman"/>
          <w:sz w:val="24"/>
          <w:szCs w:val="24"/>
        </w:rPr>
        <w:t xml:space="preserve">Wyniki inwentaryzacji </w:t>
      </w:r>
      <w:r w:rsidR="00726D30">
        <w:rPr>
          <w:rFonts w:ascii="Times New Roman" w:hAnsi="Times New Roman" w:cs="Times New Roman"/>
          <w:sz w:val="24"/>
          <w:szCs w:val="24"/>
        </w:rPr>
        <w:t xml:space="preserve">metodą </w:t>
      </w:r>
      <w:r w:rsidR="00F144A1">
        <w:rPr>
          <w:rFonts w:ascii="Times New Roman" w:hAnsi="Times New Roman" w:cs="Times New Roman"/>
          <w:sz w:val="24"/>
          <w:szCs w:val="24"/>
        </w:rPr>
        <w:t xml:space="preserve">weryfikacji sald </w:t>
      </w:r>
      <w:r>
        <w:rPr>
          <w:rFonts w:ascii="Times New Roman" w:hAnsi="Times New Roman" w:cs="Times New Roman"/>
          <w:sz w:val="24"/>
          <w:szCs w:val="24"/>
        </w:rPr>
        <w:t>muszą być potwierdzone w formie protokołów</w:t>
      </w:r>
      <w:r w:rsidR="00DB7054">
        <w:rPr>
          <w:rFonts w:ascii="Times New Roman" w:hAnsi="Times New Roman" w:cs="Times New Roman"/>
          <w:sz w:val="24"/>
          <w:szCs w:val="24"/>
        </w:rPr>
        <w:t xml:space="preserve"> (zał. nr 1</w:t>
      </w:r>
      <w:r w:rsidR="00DF4CF0">
        <w:rPr>
          <w:rFonts w:ascii="Times New Roman" w:hAnsi="Times New Roman" w:cs="Times New Roman"/>
          <w:sz w:val="24"/>
          <w:szCs w:val="24"/>
        </w:rPr>
        <w:t>0</w:t>
      </w:r>
      <w:r w:rsidR="00DB7054">
        <w:rPr>
          <w:rFonts w:ascii="Times New Roman" w:hAnsi="Times New Roman" w:cs="Times New Roman"/>
          <w:sz w:val="24"/>
          <w:szCs w:val="24"/>
        </w:rPr>
        <w:t>)</w:t>
      </w:r>
      <w:r>
        <w:rPr>
          <w:rFonts w:ascii="Times New Roman" w:hAnsi="Times New Roman" w:cs="Times New Roman"/>
          <w:sz w:val="24"/>
          <w:szCs w:val="24"/>
        </w:rPr>
        <w:t xml:space="preserve"> podpisanych przez osoby dokonujące tej inwentaryzacji, zaakceptowanych przez </w:t>
      </w:r>
      <w:r w:rsidR="006D2CAA">
        <w:rPr>
          <w:rFonts w:ascii="Times New Roman" w:hAnsi="Times New Roman" w:cs="Times New Roman"/>
          <w:sz w:val="24"/>
          <w:szCs w:val="24"/>
        </w:rPr>
        <w:t>skarbnika</w:t>
      </w:r>
      <w:r w:rsidR="000307D1">
        <w:rPr>
          <w:rFonts w:ascii="Times New Roman" w:hAnsi="Times New Roman" w:cs="Times New Roman"/>
          <w:sz w:val="24"/>
          <w:szCs w:val="24"/>
        </w:rPr>
        <w:t xml:space="preserve"> gminy</w:t>
      </w:r>
      <w:r>
        <w:rPr>
          <w:rFonts w:ascii="Times New Roman" w:hAnsi="Times New Roman" w:cs="Times New Roman"/>
          <w:sz w:val="24"/>
          <w:szCs w:val="24"/>
        </w:rPr>
        <w:t xml:space="preserve">. </w:t>
      </w:r>
    </w:p>
    <w:p w:rsidR="009E558B" w:rsidRPr="009E558B" w:rsidRDefault="009E558B" w:rsidP="009E558B">
      <w:pPr>
        <w:pStyle w:val="Akapitzlist"/>
        <w:tabs>
          <w:tab w:val="left" w:pos="3828"/>
        </w:tabs>
        <w:jc w:val="both"/>
        <w:rPr>
          <w:rFonts w:ascii="Times New Roman" w:hAnsi="Times New Roman" w:cs="Times New Roman"/>
          <w:sz w:val="24"/>
          <w:szCs w:val="24"/>
        </w:rPr>
      </w:pPr>
    </w:p>
    <w:p w:rsidR="00783D65" w:rsidRDefault="00845731" w:rsidP="00D3009F">
      <w:pPr>
        <w:jc w:val="center"/>
        <w:rPr>
          <w:rFonts w:ascii="Times New Roman" w:hAnsi="Times New Roman" w:cs="Times New Roman"/>
          <w:b/>
          <w:sz w:val="28"/>
          <w:szCs w:val="28"/>
        </w:rPr>
      </w:pPr>
      <w:r>
        <w:rPr>
          <w:rFonts w:ascii="Times New Roman" w:hAnsi="Times New Roman" w:cs="Times New Roman"/>
          <w:b/>
          <w:sz w:val="28"/>
          <w:szCs w:val="28"/>
        </w:rPr>
        <w:t>§ 10</w:t>
      </w:r>
    </w:p>
    <w:p w:rsidR="00C26E98" w:rsidRDefault="00C26E98" w:rsidP="00D3009F">
      <w:pPr>
        <w:jc w:val="center"/>
        <w:rPr>
          <w:rFonts w:ascii="Times New Roman" w:hAnsi="Times New Roman" w:cs="Times New Roman"/>
          <w:b/>
          <w:sz w:val="28"/>
          <w:szCs w:val="28"/>
        </w:rPr>
      </w:pPr>
      <w:r>
        <w:rPr>
          <w:rFonts w:ascii="Times New Roman" w:hAnsi="Times New Roman" w:cs="Times New Roman"/>
          <w:b/>
          <w:sz w:val="28"/>
          <w:szCs w:val="28"/>
        </w:rPr>
        <w:t>Rozliczenie inwentaryzacji</w:t>
      </w:r>
    </w:p>
    <w:p w:rsidR="00C26E98" w:rsidRDefault="00C26E98" w:rsidP="007821D2">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Uzgodnienie </w:t>
      </w:r>
      <w:r w:rsidR="0017430F">
        <w:rPr>
          <w:rFonts w:ascii="Times New Roman" w:hAnsi="Times New Roman" w:cs="Times New Roman"/>
          <w:sz w:val="24"/>
          <w:szCs w:val="24"/>
        </w:rPr>
        <w:t xml:space="preserve">stanu ewidencyjnego i faktycznego następuje w drodze porównania ustaleń zawartych w arkuszach spisowych z ewidencją analityczną. </w:t>
      </w:r>
      <w:r w:rsidR="009C5B25">
        <w:rPr>
          <w:rFonts w:ascii="Times New Roman" w:hAnsi="Times New Roman" w:cs="Times New Roman"/>
          <w:sz w:val="24"/>
          <w:szCs w:val="24"/>
        </w:rPr>
        <w:t>W przypadku pełnej zgodności wartości spisu z natury z ewidencją księgową wynikającą z ksiąg rachunkowych i inwentarzowych, merytoryczna komórka organizacyjna odnotowuje fakt pełnej zgodności</w:t>
      </w:r>
      <w:r w:rsidR="000D01A9">
        <w:rPr>
          <w:rFonts w:ascii="Times New Roman" w:hAnsi="Times New Roman" w:cs="Times New Roman"/>
          <w:sz w:val="24"/>
          <w:szCs w:val="24"/>
        </w:rPr>
        <w:t xml:space="preserve"> na odpowiednim protokole</w:t>
      </w:r>
      <w:r w:rsidR="00E75829">
        <w:rPr>
          <w:rFonts w:ascii="Times New Roman" w:hAnsi="Times New Roman" w:cs="Times New Roman"/>
          <w:sz w:val="24"/>
          <w:szCs w:val="24"/>
        </w:rPr>
        <w:t>.</w:t>
      </w:r>
      <w:r w:rsidR="000D01A9">
        <w:rPr>
          <w:rFonts w:ascii="Times New Roman" w:hAnsi="Times New Roman" w:cs="Times New Roman"/>
          <w:sz w:val="24"/>
          <w:szCs w:val="24"/>
        </w:rPr>
        <w:t xml:space="preserve"> </w:t>
      </w:r>
    </w:p>
    <w:p w:rsidR="009C5B25" w:rsidRDefault="003977DB" w:rsidP="007821D2">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Różnice inwentary</w:t>
      </w:r>
      <w:r w:rsidR="00726D30">
        <w:rPr>
          <w:rFonts w:ascii="Times New Roman" w:hAnsi="Times New Roman" w:cs="Times New Roman"/>
          <w:sz w:val="24"/>
          <w:szCs w:val="24"/>
        </w:rPr>
        <w:t>zacyjne rozlicza się dokonując</w:t>
      </w:r>
      <w:r>
        <w:rPr>
          <w:rFonts w:ascii="Times New Roman" w:hAnsi="Times New Roman" w:cs="Times New Roman"/>
          <w:sz w:val="24"/>
          <w:szCs w:val="24"/>
        </w:rPr>
        <w:t xml:space="preserve"> stosownych zapisów w księgach rachunkowych tego roku, na który przypada termin inwentaryzacji.</w:t>
      </w:r>
    </w:p>
    <w:p w:rsidR="007F4FAF" w:rsidRDefault="007F4FAF" w:rsidP="007821D2">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Ustalone</w:t>
      </w:r>
      <w:r w:rsidR="00726D30">
        <w:rPr>
          <w:rFonts w:ascii="Times New Roman" w:hAnsi="Times New Roman" w:cs="Times New Roman"/>
          <w:sz w:val="24"/>
          <w:szCs w:val="24"/>
        </w:rPr>
        <w:t xml:space="preserve"> różnice wynikające z porównania stanu </w:t>
      </w:r>
      <w:r>
        <w:rPr>
          <w:rFonts w:ascii="Times New Roman" w:hAnsi="Times New Roman" w:cs="Times New Roman"/>
          <w:sz w:val="24"/>
          <w:szCs w:val="24"/>
        </w:rPr>
        <w:t xml:space="preserve">z inwentaryzacji </w:t>
      </w:r>
      <w:r w:rsidR="00726D30">
        <w:rPr>
          <w:rFonts w:ascii="Times New Roman" w:hAnsi="Times New Roman" w:cs="Times New Roman"/>
          <w:sz w:val="24"/>
          <w:szCs w:val="24"/>
        </w:rPr>
        <w:t>ze stanem ewidencyjnym</w:t>
      </w:r>
      <w:r>
        <w:rPr>
          <w:rFonts w:ascii="Times New Roman" w:hAnsi="Times New Roman" w:cs="Times New Roman"/>
          <w:sz w:val="24"/>
          <w:szCs w:val="24"/>
        </w:rPr>
        <w:t xml:space="preserve"> mogą wystąpić jako:</w:t>
      </w:r>
    </w:p>
    <w:p w:rsidR="007D2DB7" w:rsidRDefault="007F4FAF" w:rsidP="007821D2">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niedobór</w:t>
      </w:r>
      <w:r w:rsidR="007D2DB7">
        <w:rPr>
          <w:rFonts w:ascii="Times New Roman" w:hAnsi="Times New Roman" w:cs="Times New Roman"/>
          <w:sz w:val="24"/>
          <w:szCs w:val="24"/>
        </w:rPr>
        <w:t xml:space="preserve"> – jeżeli ich stan rzeczywisty ustalony w drodze spisu z natury jest niższy od stanu wynikającego z ewidencji księgowej,</w:t>
      </w:r>
    </w:p>
    <w:p w:rsidR="007F4FAF" w:rsidRDefault="007D2DB7" w:rsidP="007821D2">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nadwyżka - </w:t>
      </w:r>
      <w:r w:rsidR="007F4FAF">
        <w:rPr>
          <w:rFonts w:ascii="Times New Roman" w:hAnsi="Times New Roman" w:cs="Times New Roman"/>
          <w:sz w:val="24"/>
          <w:szCs w:val="24"/>
        </w:rPr>
        <w:t xml:space="preserve"> </w:t>
      </w:r>
      <w:r w:rsidR="00AD3532">
        <w:rPr>
          <w:rFonts w:ascii="Times New Roman" w:hAnsi="Times New Roman" w:cs="Times New Roman"/>
          <w:sz w:val="24"/>
          <w:szCs w:val="24"/>
        </w:rPr>
        <w:t>jeżeli ich stan rzeczywisty ustalony w drodze spisu z natury jest wyższy od stanu wynikającego z ewidencji księgowej,</w:t>
      </w:r>
    </w:p>
    <w:p w:rsidR="00AD3532" w:rsidRDefault="00AD3532" w:rsidP="007821D2">
      <w:pPr>
        <w:pStyle w:val="Akapitzlist"/>
        <w:numPr>
          <w:ilvl w:val="0"/>
          <w:numId w:val="30"/>
        </w:numPr>
        <w:jc w:val="both"/>
        <w:rPr>
          <w:rFonts w:ascii="Times New Roman" w:hAnsi="Times New Roman" w:cs="Times New Roman"/>
          <w:sz w:val="24"/>
          <w:szCs w:val="24"/>
        </w:rPr>
      </w:pPr>
      <w:r>
        <w:rPr>
          <w:rFonts w:ascii="Times New Roman" w:hAnsi="Times New Roman" w:cs="Times New Roman"/>
          <w:sz w:val="24"/>
          <w:szCs w:val="24"/>
        </w:rPr>
        <w:t>szkody – jeżeli następuje całkowita lub częściowa utrata pierwotnej wartości inwentaryzowanych składników majątku.</w:t>
      </w:r>
    </w:p>
    <w:p w:rsidR="005E3854" w:rsidRDefault="005E3854" w:rsidP="007821D2">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Różnice mogą wynikać z następujących przyczyn:</w:t>
      </w:r>
    </w:p>
    <w:p w:rsidR="005E3854" w:rsidRDefault="005E3854" w:rsidP="007821D2">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pomyłek w </w:t>
      </w:r>
      <w:r w:rsidR="00471D7D">
        <w:rPr>
          <w:rFonts w:ascii="Times New Roman" w:hAnsi="Times New Roman" w:cs="Times New Roman"/>
          <w:sz w:val="24"/>
          <w:szCs w:val="24"/>
        </w:rPr>
        <w:t>ewidencji dotyczącej wpisania zł</w:t>
      </w:r>
      <w:r>
        <w:rPr>
          <w:rFonts w:ascii="Times New Roman" w:hAnsi="Times New Roman" w:cs="Times New Roman"/>
          <w:sz w:val="24"/>
          <w:szCs w:val="24"/>
        </w:rPr>
        <w:t>ej jednostki miary, niewłaściwej ilości składnika,</w:t>
      </w:r>
    </w:p>
    <w:p w:rsidR="005E3854" w:rsidRDefault="005E3854" w:rsidP="007821D2">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błędów podczas spisu z natury np. pomyłek w ilości podanych składników, przeoczenia,</w:t>
      </w:r>
    </w:p>
    <w:p w:rsidR="005E3854" w:rsidRPr="005E3854" w:rsidRDefault="00726D30" w:rsidP="007821D2">
      <w:pPr>
        <w:pStyle w:val="Akapitzlist"/>
        <w:numPr>
          <w:ilvl w:val="0"/>
          <w:numId w:val="31"/>
        </w:numPr>
        <w:jc w:val="both"/>
        <w:rPr>
          <w:rFonts w:ascii="Times New Roman" w:hAnsi="Times New Roman" w:cs="Times New Roman"/>
          <w:sz w:val="24"/>
          <w:szCs w:val="24"/>
        </w:rPr>
      </w:pPr>
      <w:r>
        <w:rPr>
          <w:rFonts w:ascii="Times New Roman" w:hAnsi="Times New Roman" w:cs="Times New Roman"/>
          <w:sz w:val="24"/>
          <w:szCs w:val="24"/>
        </w:rPr>
        <w:t>braku księgowań dokumentów LT, OT.</w:t>
      </w:r>
      <w:r w:rsidR="005E3854">
        <w:rPr>
          <w:rFonts w:ascii="Times New Roman" w:hAnsi="Times New Roman" w:cs="Times New Roman"/>
          <w:sz w:val="24"/>
          <w:szCs w:val="24"/>
        </w:rPr>
        <w:t xml:space="preserve"> </w:t>
      </w:r>
    </w:p>
    <w:p w:rsidR="003977DB" w:rsidRDefault="0014374B" w:rsidP="007821D2">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Niedobory stwierdzone na podstawie inwentaryzacji przeprowadzonej w drodze spisu z natury dzieli się na:</w:t>
      </w:r>
    </w:p>
    <w:p w:rsidR="0014374B" w:rsidRDefault="0014374B" w:rsidP="007821D2">
      <w:pPr>
        <w:pStyle w:val="Akapitzlist"/>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niedobory zawinione będące następstwem działania lub zaniedbania obowiązków osoby odpowiedzialnej za powierzone mienie. Na podstawie decyzji kierownika niedobory te stają się roszczeniami w stosunku do osób materialnie odpowiedzialnych. O wysokości roszczenia decyduje kierownik. Jeżeli kwota roszczenia przewyższa cenę zakupu lub koszt wytworzenia, to różnicę zalicza się do pozostałych przychodów operacyjnych. Wycenę niedoborów  przeprowadza się według wartości rynkowej pomniejszonej </w:t>
      </w:r>
      <w:r w:rsidR="009C41CF">
        <w:rPr>
          <w:rFonts w:ascii="Times New Roman" w:hAnsi="Times New Roman" w:cs="Times New Roman"/>
          <w:sz w:val="24"/>
          <w:szCs w:val="24"/>
        </w:rPr>
        <w:t xml:space="preserve">          </w:t>
      </w:r>
      <w:r>
        <w:rPr>
          <w:rFonts w:ascii="Times New Roman" w:hAnsi="Times New Roman" w:cs="Times New Roman"/>
          <w:sz w:val="24"/>
          <w:szCs w:val="24"/>
        </w:rPr>
        <w:t>o stopień zużycia,</w:t>
      </w:r>
    </w:p>
    <w:p w:rsidR="00170BCF" w:rsidRPr="00E75829" w:rsidRDefault="00E646F4" w:rsidP="007821D2">
      <w:pPr>
        <w:pStyle w:val="Akapitzlist"/>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niedobór niezawiniony występuje wówczas, gdy postępowanie wyjaśniające przeprowadzone na okoliczność tego niedoboru wykazało, że powstał on </w:t>
      </w:r>
      <w:r w:rsidR="009C41CF">
        <w:rPr>
          <w:rFonts w:ascii="Times New Roman" w:hAnsi="Times New Roman" w:cs="Times New Roman"/>
          <w:sz w:val="24"/>
          <w:szCs w:val="24"/>
        </w:rPr>
        <w:t xml:space="preserve">        </w:t>
      </w:r>
      <w:r>
        <w:rPr>
          <w:rFonts w:ascii="Times New Roman" w:hAnsi="Times New Roman" w:cs="Times New Roman"/>
          <w:sz w:val="24"/>
          <w:szCs w:val="24"/>
        </w:rPr>
        <w:t>z przyczyn wykluczających odpowiedzialność osoby</w:t>
      </w:r>
      <w:r w:rsidR="006851CA">
        <w:rPr>
          <w:rFonts w:ascii="Times New Roman" w:hAnsi="Times New Roman" w:cs="Times New Roman"/>
          <w:sz w:val="24"/>
          <w:szCs w:val="24"/>
        </w:rPr>
        <w:t>,</w:t>
      </w:r>
      <w:r>
        <w:rPr>
          <w:rFonts w:ascii="Times New Roman" w:hAnsi="Times New Roman" w:cs="Times New Roman"/>
          <w:sz w:val="24"/>
          <w:szCs w:val="24"/>
        </w:rPr>
        <w:t xml:space="preserve"> której powierzono składniki majątku. Do niedoborów tych zalicza się niedobory </w:t>
      </w:r>
      <w:r w:rsidRPr="00E646F4">
        <w:rPr>
          <w:rFonts w:ascii="Times New Roman" w:hAnsi="Times New Roman" w:cs="Times New Roman"/>
          <w:sz w:val="24"/>
          <w:szCs w:val="24"/>
        </w:rPr>
        <w:t xml:space="preserve"> spowodowane z</w:t>
      </w:r>
      <w:r>
        <w:rPr>
          <w:rFonts w:ascii="Times New Roman" w:hAnsi="Times New Roman" w:cs="Times New Roman"/>
          <w:sz w:val="24"/>
          <w:szCs w:val="24"/>
        </w:rPr>
        <w:t>darzeniami losowymi oraz</w:t>
      </w:r>
      <w:r w:rsidR="006851CA">
        <w:rPr>
          <w:rFonts w:ascii="Times New Roman" w:hAnsi="Times New Roman" w:cs="Times New Roman"/>
          <w:sz w:val="24"/>
          <w:szCs w:val="24"/>
        </w:rPr>
        <w:t>,</w:t>
      </w:r>
      <w:r>
        <w:rPr>
          <w:rFonts w:ascii="Times New Roman" w:hAnsi="Times New Roman" w:cs="Times New Roman"/>
          <w:sz w:val="24"/>
          <w:szCs w:val="24"/>
        </w:rPr>
        <w:t xml:space="preserve"> te które mogą być kompensowane nadwyżkami.</w:t>
      </w:r>
    </w:p>
    <w:p w:rsidR="00E646F4" w:rsidRDefault="00E646F4" w:rsidP="007821D2">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Niedobory rzeczowych składników majątkowych mogą być kompensowane nadwyżkami tych składników majątku, jeżeli spełnione są równocześnie  następujące warunki:</w:t>
      </w:r>
    </w:p>
    <w:p w:rsidR="00E646F4" w:rsidRDefault="00E646F4" w:rsidP="007821D2">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nadwyżki i niedobory zostały ustalone na podstawie tego samego spisu </w:t>
      </w:r>
      <w:r w:rsidR="009C41CF">
        <w:rPr>
          <w:rFonts w:ascii="Times New Roman" w:hAnsi="Times New Roman" w:cs="Times New Roman"/>
          <w:sz w:val="24"/>
          <w:szCs w:val="24"/>
        </w:rPr>
        <w:t xml:space="preserve">           </w:t>
      </w:r>
      <w:r>
        <w:rPr>
          <w:rFonts w:ascii="Times New Roman" w:hAnsi="Times New Roman" w:cs="Times New Roman"/>
          <w:sz w:val="24"/>
          <w:szCs w:val="24"/>
        </w:rPr>
        <w:t>z natury i powstały w tym samym okresie objętym rozliczeniem,</w:t>
      </w:r>
    </w:p>
    <w:p w:rsidR="00E646F4" w:rsidRDefault="00E646F4" w:rsidP="007821D2">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nadwyżki i niedobory dotyczą tej samej osoby materialnie odpowiedzialnej albo osób współodpowiedzialnych za powierzone im składniki objęte inwentaryzacją,</w:t>
      </w:r>
    </w:p>
    <w:p w:rsidR="00E646F4" w:rsidRDefault="00E646F4" w:rsidP="007821D2">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nadwyżki i niedobory powstały w podobnych asortymentach inwentaryzowanych składników majątku, tj. o tej samej nazwie, zbliżonych właściwościach lub podobnym wyglądzie.</w:t>
      </w:r>
    </w:p>
    <w:p w:rsidR="00E75829" w:rsidRPr="00E75829" w:rsidRDefault="00E75829" w:rsidP="007821D2">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Weryfikacją różnic inwentaryzacyjnych zajmuje się komisja inwentaryzacyjna. Komisja może domagać się ustnych lub pisemnych wyjaśnień od osób, którym powierzono składniki majątku co pozwoli wykryć powstałe rozbieżności. Może również sięgnąć do dowodów źródłowych i ewidencji księgowej. W przypadku występowania znacznych różnic komisja ma obowiązek zażądać przeprowadzenia ponownego spisu z natury</w:t>
      </w:r>
      <w:r w:rsidR="006851CA">
        <w:rPr>
          <w:rFonts w:ascii="Times New Roman" w:hAnsi="Times New Roman" w:cs="Times New Roman"/>
          <w:sz w:val="24"/>
          <w:szCs w:val="24"/>
        </w:rPr>
        <w:t>.</w:t>
      </w:r>
    </w:p>
    <w:p w:rsidR="00E646F4" w:rsidRDefault="00F8398B" w:rsidP="007821D2">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Decyzję w sprawie rozliczenia różnic inwentaryzacyjnych podejmuje Kierownik jednostki. Decyzja ta następnie jest przekazana do referatu finansowego. Pracownicy odpowiedzialni za księgi rachunkowe ewidencjonują w księgach rachunkowych</w:t>
      </w:r>
      <w:r w:rsidR="009C41CF">
        <w:rPr>
          <w:rFonts w:ascii="Times New Roman" w:hAnsi="Times New Roman" w:cs="Times New Roman"/>
          <w:sz w:val="24"/>
          <w:szCs w:val="24"/>
        </w:rPr>
        <w:t xml:space="preserve">            </w:t>
      </w:r>
      <w:r>
        <w:rPr>
          <w:rFonts w:ascii="Times New Roman" w:hAnsi="Times New Roman" w:cs="Times New Roman"/>
          <w:sz w:val="24"/>
          <w:szCs w:val="24"/>
        </w:rPr>
        <w:t xml:space="preserve"> i inwentarzowych dane wnikające z decyzji kierownika.</w:t>
      </w:r>
    </w:p>
    <w:p w:rsidR="00B00723" w:rsidRDefault="00D02BD0" w:rsidP="007821D2">
      <w:pPr>
        <w:pStyle w:val="Akapitzlist"/>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Protokół z posiedzenia komisji w sprawie różnic inwentaryzacyjnych stanowi  </w:t>
      </w:r>
      <w:r w:rsidRPr="00024883">
        <w:rPr>
          <w:rFonts w:ascii="Times New Roman" w:hAnsi="Times New Roman" w:cs="Times New Roman"/>
          <w:sz w:val="24"/>
          <w:szCs w:val="24"/>
        </w:rPr>
        <w:t xml:space="preserve">załącznik nr </w:t>
      </w:r>
      <w:r w:rsidR="009E558B">
        <w:rPr>
          <w:rFonts w:ascii="Times New Roman" w:hAnsi="Times New Roman" w:cs="Times New Roman"/>
          <w:sz w:val="24"/>
          <w:szCs w:val="24"/>
        </w:rPr>
        <w:t>1</w:t>
      </w:r>
      <w:r w:rsidR="00DF4CF0">
        <w:rPr>
          <w:rFonts w:ascii="Times New Roman" w:hAnsi="Times New Roman" w:cs="Times New Roman"/>
          <w:sz w:val="24"/>
          <w:szCs w:val="24"/>
        </w:rPr>
        <w:t>1</w:t>
      </w:r>
      <w:r w:rsidR="00024883" w:rsidRPr="00024883">
        <w:rPr>
          <w:rFonts w:ascii="Times New Roman" w:hAnsi="Times New Roman" w:cs="Times New Roman"/>
          <w:sz w:val="24"/>
          <w:szCs w:val="24"/>
        </w:rPr>
        <w:t xml:space="preserve"> </w:t>
      </w:r>
      <w:r w:rsidRPr="00024883">
        <w:rPr>
          <w:rFonts w:ascii="Times New Roman" w:hAnsi="Times New Roman" w:cs="Times New Roman"/>
          <w:sz w:val="24"/>
          <w:szCs w:val="24"/>
        </w:rPr>
        <w:t>do instrukcji</w:t>
      </w:r>
      <w:r>
        <w:rPr>
          <w:rFonts w:ascii="Times New Roman" w:hAnsi="Times New Roman" w:cs="Times New Roman"/>
          <w:sz w:val="24"/>
          <w:szCs w:val="24"/>
        </w:rPr>
        <w:t xml:space="preserve"> inwentaryzacyjnej.</w:t>
      </w:r>
    </w:p>
    <w:p w:rsidR="00B00723" w:rsidRDefault="00B00723" w:rsidP="00B00723">
      <w:pPr>
        <w:pStyle w:val="Akapitzlist"/>
        <w:jc w:val="both"/>
        <w:rPr>
          <w:rFonts w:ascii="Times New Roman" w:hAnsi="Times New Roman" w:cs="Times New Roman"/>
          <w:b/>
          <w:sz w:val="28"/>
          <w:szCs w:val="28"/>
        </w:rPr>
      </w:pPr>
    </w:p>
    <w:p w:rsidR="00C26E98" w:rsidRPr="00B00723" w:rsidRDefault="00C26E98" w:rsidP="00B00723">
      <w:pPr>
        <w:pStyle w:val="Akapitzlist"/>
        <w:jc w:val="center"/>
        <w:rPr>
          <w:rFonts w:ascii="Times New Roman" w:hAnsi="Times New Roman" w:cs="Times New Roman"/>
          <w:sz w:val="24"/>
          <w:szCs w:val="24"/>
        </w:rPr>
      </w:pPr>
      <w:r w:rsidRPr="00B00723">
        <w:rPr>
          <w:rFonts w:ascii="Times New Roman" w:hAnsi="Times New Roman" w:cs="Times New Roman"/>
          <w:b/>
          <w:sz w:val="28"/>
          <w:szCs w:val="28"/>
        </w:rPr>
        <w:t xml:space="preserve">§ </w:t>
      </w:r>
      <w:r w:rsidR="00957245" w:rsidRPr="00B00723">
        <w:rPr>
          <w:rFonts w:ascii="Times New Roman" w:hAnsi="Times New Roman" w:cs="Times New Roman"/>
          <w:b/>
          <w:sz w:val="28"/>
          <w:szCs w:val="28"/>
        </w:rPr>
        <w:t>11</w:t>
      </w:r>
    </w:p>
    <w:p w:rsidR="00D3009F" w:rsidRDefault="00D3009F" w:rsidP="00D3009F">
      <w:pPr>
        <w:jc w:val="center"/>
        <w:rPr>
          <w:rFonts w:ascii="Times New Roman" w:hAnsi="Times New Roman" w:cs="Times New Roman"/>
          <w:b/>
          <w:sz w:val="28"/>
          <w:szCs w:val="28"/>
        </w:rPr>
      </w:pPr>
      <w:r>
        <w:rPr>
          <w:rFonts w:ascii="Times New Roman" w:hAnsi="Times New Roman" w:cs="Times New Roman"/>
          <w:b/>
          <w:sz w:val="28"/>
          <w:szCs w:val="28"/>
        </w:rPr>
        <w:t>Przechowywanie dokumentów inwentaryzacyjnych</w:t>
      </w:r>
    </w:p>
    <w:p w:rsidR="00D3009F" w:rsidRDefault="00D3009F" w:rsidP="007821D2">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Podstawowe dokumenty inwentaryzacyjne obejmują:</w:t>
      </w:r>
    </w:p>
    <w:p w:rsidR="00D3009F" w:rsidRDefault="00981CCE" w:rsidP="007821D2">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zarządzenie kierownika jednostki w sprawie przeprowadzenia inwentaryzacji,</w:t>
      </w:r>
    </w:p>
    <w:p w:rsidR="00981CCE" w:rsidRDefault="00981CCE" w:rsidP="007821D2">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arkusze spisowe,</w:t>
      </w:r>
    </w:p>
    <w:p w:rsidR="00E0074D" w:rsidRDefault="00E0074D" w:rsidP="007821D2">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sprawozdanie opisowe z przebiegu spisu z natury,</w:t>
      </w:r>
    </w:p>
    <w:p w:rsidR="00E0074D" w:rsidRDefault="00E0074D" w:rsidP="007821D2">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zestawienie różnic inwentaryzacyjnych,</w:t>
      </w:r>
    </w:p>
    <w:p w:rsidR="00E0074D" w:rsidRDefault="00E0074D" w:rsidP="007821D2">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protokoły,</w:t>
      </w:r>
    </w:p>
    <w:p w:rsidR="00E0074D" w:rsidRDefault="00E0074D" w:rsidP="007821D2">
      <w:pPr>
        <w:pStyle w:val="Akapitzlist"/>
        <w:numPr>
          <w:ilvl w:val="0"/>
          <w:numId w:val="26"/>
        </w:numPr>
        <w:jc w:val="both"/>
        <w:rPr>
          <w:rFonts w:ascii="Times New Roman" w:hAnsi="Times New Roman" w:cs="Times New Roman"/>
          <w:sz w:val="24"/>
          <w:szCs w:val="24"/>
        </w:rPr>
      </w:pPr>
      <w:r>
        <w:rPr>
          <w:rFonts w:ascii="Times New Roman" w:hAnsi="Times New Roman" w:cs="Times New Roman"/>
          <w:sz w:val="24"/>
          <w:szCs w:val="24"/>
        </w:rPr>
        <w:t>p</w:t>
      </w:r>
      <w:r w:rsidR="004E5DB5">
        <w:rPr>
          <w:rFonts w:ascii="Times New Roman" w:hAnsi="Times New Roman" w:cs="Times New Roman"/>
          <w:sz w:val="24"/>
          <w:szCs w:val="24"/>
        </w:rPr>
        <w:t>otwierdzenie sald</w:t>
      </w:r>
      <w:r>
        <w:rPr>
          <w:rFonts w:ascii="Times New Roman" w:hAnsi="Times New Roman" w:cs="Times New Roman"/>
          <w:sz w:val="24"/>
          <w:szCs w:val="24"/>
        </w:rPr>
        <w:t>.</w:t>
      </w:r>
    </w:p>
    <w:p w:rsidR="00E0074D" w:rsidRDefault="005F5610" w:rsidP="007821D2">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Dokumenty inwentaryzacyjne przechowuje się przez okres 5 lat w siedzibie Urzędu </w:t>
      </w:r>
      <w:r w:rsidR="00F939A0">
        <w:rPr>
          <w:rFonts w:ascii="Times New Roman" w:hAnsi="Times New Roman" w:cs="Times New Roman"/>
          <w:sz w:val="24"/>
          <w:szCs w:val="24"/>
        </w:rPr>
        <w:t xml:space="preserve">   </w:t>
      </w:r>
      <w:r>
        <w:rPr>
          <w:rFonts w:ascii="Times New Roman" w:hAnsi="Times New Roman" w:cs="Times New Roman"/>
          <w:sz w:val="24"/>
          <w:szCs w:val="24"/>
        </w:rPr>
        <w:t xml:space="preserve">w oryginalnej postaci, w ustalonym porządku. </w:t>
      </w:r>
      <w:r w:rsidR="00112DE4">
        <w:rPr>
          <w:rFonts w:ascii="Times New Roman" w:hAnsi="Times New Roman" w:cs="Times New Roman"/>
          <w:sz w:val="24"/>
          <w:szCs w:val="24"/>
        </w:rPr>
        <w:t xml:space="preserve">Zbiory dokumentów inwentaryzacji rocznej oznacza się określeniem : ,,Inwentaryzacja np. 2013’’ </w:t>
      </w:r>
    </w:p>
    <w:p w:rsidR="00970CB2" w:rsidRDefault="00112DE4" w:rsidP="007821D2">
      <w:pPr>
        <w:pStyle w:val="Akapitzlist"/>
        <w:numPr>
          <w:ilvl w:val="0"/>
          <w:numId w:val="25"/>
        </w:numPr>
        <w:jc w:val="both"/>
        <w:rPr>
          <w:rFonts w:ascii="Times New Roman" w:hAnsi="Times New Roman" w:cs="Times New Roman"/>
          <w:sz w:val="24"/>
          <w:szCs w:val="24"/>
        </w:rPr>
      </w:pPr>
      <w:r>
        <w:rPr>
          <w:rFonts w:ascii="Times New Roman" w:hAnsi="Times New Roman" w:cs="Times New Roman"/>
          <w:sz w:val="24"/>
          <w:szCs w:val="24"/>
        </w:rPr>
        <w:t>Dokumentację z inwentaryzacji rocznej i sprawozdanie roczne należy archiwizować oddzielnie za każdy kolejny rok.</w:t>
      </w:r>
    </w:p>
    <w:p w:rsidR="00AB0745" w:rsidRPr="00AB0745" w:rsidRDefault="00AB0745" w:rsidP="00AB0745">
      <w:pPr>
        <w:pStyle w:val="Akapitzlist"/>
        <w:jc w:val="both"/>
        <w:rPr>
          <w:rFonts w:ascii="Times New Roman" w:hAnsi="Times New Roman" w:cs="Times New Roman"/>
          <w:sz w:val="24"/>
          <w:szCs w:val="24"/>
        </w:rPr>
      </w:pPr>
    </w:p>
    <w:p w:rsidR="00E73519" w:rsidRDefault="00E73519" w:rsidP="00783D65">
      <w:pPr>
        <w:jc w:val="center"/>
        <w:rPr>
          <w:rFonts w:ascii="Times New Roman" w:hAnsi="Times New Roman" w:cs="Times New Roman"/>
          <w:b/>
          <w:sz w:val="28"/>
          <w:szCs w:val="28"/>
        </w:rPr>
      </w:pPr>
    </w:p>
    <w:p w:rsidR="00E73519" w:rsidRDefault="00E73519" w:rsidP="00783D65">
      <w:pPr>
        <w:jc w:val="center"/>
        <w:rPr>
          <w:rFonts w:ascii="Times New Roman" w:hAnsi="Times New Roman" w:cs="Times New Roman"/>
          <w:b/>
          <w:sz w:val="28"/>
          <w:szCs w:val="28"/>
        </w:rPr>
      </w:pPr>
    </w:p>
    <w:p w:rsidR="00D3009F" w:rsidRDefault="00D3009F" w:rsidP="00783D6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57245">
        <w:rPr>
          <w:rFonts w:ascii="Times New Roman" w:hAnsi="Times New Roman" w:cs="Times New Roman"/>
          <w:b/>
          <w:sz w:val="28"/>
          <w:szCs w:val="28"/>
        </w:rPr>
        <w:t>12</w:t>
      </w:r>
    </w:p>
    <w:p w:rsidR="00B115E8" w:rsidRPr="00270205" w:rsidRDefault="00270205" w:rsidP="00270205">
      <w:pPr>
        <w:jc w:val="both"/>
        <w:rPr>
          <w:rFonts w:ascii="Times New Roman" w:hAnsi="Times New Roman" w:cs="Times New Roman"/>
          <w:sz w:val="24"/>
          <w:szCs w:val="24"/>
        </w:rPr>
      </w:pPr>
      <w:r w:rsidRPr="00270205">
        <w:rPr>
          <w:rFonts w:ascii="Times New Roman" w:hAnsi="Times New Roman" w:cs="Times New Roman"/>
          <w:sz w:val="24"/>
          <w:szCs w:val="24"/>
        </w:rPr>
        <w:t xml:space="preserve">Wykonanie postanowień instrukcji inwentaryzacyjnej powierza się wszystkim osobom zatrudnionym w Urzędzie Miejskim w Sośnicowicach zgodnie z ich zakresem czynności </w:t>
      </w:r>
      <w:r>
        <w:rPr>
          <w:rFonts w:ascii="Times New Roman" w:hAnsi="Times New Roman" w:cs="Times New Roman"/>
          <w:sz w:val="24"/>
          <w:szCs w:val="24"/>
        </w:rPr>
        <w:t xml:space="preserve">        </w:t>
      </w:r>
      <w:r w:rsidRPr="00270205">
        <w:rPr>
          <w:rFonts w:ascii="Times New Roman" w:hAnsi="Times New Roman" w:cs="Times New Roman"/>
          <w:sz w:val="24"/>
          <w:szCs w:val="24"/>
        </w:rPr>
        <w:t>i kompetencji.</w:t>
      </w:r>
    </w:p>
    <w:p w:rsidR="004A39FA" w:rsidRDefault="004A39FA" w:rsidP="002E2A3C">
      <w:pPr>
        <w:rPr>
          <w:rFonts w:ascii="Times New Roman" w:hAnsi="Times New Roman" w:cs="Times New Roman"/>
          <w:sz w:val="24"/>
          <w:szCs w:val="24"/>
        </w:rPr>
      </w:pPr>
    </w:p>
    <w:p w:rsidR="00892931" w:rsidRDefault="00892931" w:rsidP="00A87DAD">
      <w:pPr>
        <w:jc w:val="both"/>
        <w:rPr>
          <w:rFonts w:ascii="Times New Roman" w:hAnsi="Times New Roman" w:cs="Times New Roman"/>
          <w:b/>
          <w:sz w:val="24"/>
          <w:szCs w:val="24"/>
        </w:rPr>
      </w:pPr>
    </w:p>
    <w:p w:rsidR="00892931" w:rsidRDefault="00892931" w:rsidP="00A87DAD">
      <w:pPr>
        <w:jc w:val="both"/>
        <w:rPr>
          <w:rFonts w:ascii="Times New Roman" w:hAnsi="Times New Roman" w:cs="Times New Roman"/>
          <w:b/>
          <w:sz w:val="24"/>
          <w:szCs w:val="24"/>
        </w:rPr>
      </w:pPr>
    </w:p>
    <w:p w:rsidR="00892931" w:rsidRDefault="00892931" w:rsidP="00A87DAD">
      <w:pPr>
        <w:jc w:val="both"/>
        <w:rPr>
          <w:rFonts w:ascii="Times New Roman" w:hAnsi="Times New Roman" w:cs="Times New Roman"/>
          <w:b/>
          <w:sz w:val="24"/>
          <w:szCs w:val="24"/>
        </w:rPr>
      </w:pPr>
    </w:p>
    <w:p w:rsidR="00892931" w:rsidRDefault="00892931" w:rsidP="00A87DAD">
      <w:pPr>
        <w:jc w:val="both"/>
        <w:rPr>
          <w:rFonts w:ascii="Times New Roman" w:hAnsi="Times New Roman" w:cs="Times New Roman"/>
          <w:b/>
          <w:sz w:val="24"/>
          <w:szCs w:val="24"/>
        </w:rPr>
      </w:pPr>
    </w:p>
    <w:p w:rsidR="00E73519" w:rsidRDefault="00E73519" w:rsidP="00A87DAD">
      <w:pPr>
        <w:jc w:val="both"/>
        <w:rPr>
          <w:rFonts w:ascii="Times New Roman" w:hAnsi="Times New Roman" w:cs="Times New Roman"/>
          <w:b/>
          <w:sz w:val="24"/>
          <w:szCs w:val="24"/>
        </w:rPr>
      </w:pPr>
    </w:p>
    <w:p w:rsidR="00E73519" w:rsidRDefault="00E73519" w:rsidP="00A87DAD">
      <w:pPr>
        <w:jc w:val="both"/>
        <w:rPr>
          <w:rFonts w:ascii="Times New Roman" w:hAnsi="Times New Roman" w:cs="Times New Roman"/>
          <w:b/>
          <w:sz w:val="24"/>
          <w:szCs w:val="24"/>
        </w:rPr>
      </w:pPr>
    </w:p>
    <w:p w:rsidR="00E73519" w:rsidRDefault="00E73519" w:rsidP="00A87DAD">
      <w:pPr>
        <w:jc w:val="both"/>
        <w:rPr>
          <w:rFonts w:ascii="Times New Roman" w:hAnsi="Times New Roman" w:cs="Times New Roman"/>
          <w:b/>
          <w:sz w:val="24"/>
          <w:szCs w:val="24"/>
        </w:rPr>
      </w:pPr>
    </w:p>
    <w:p w:rsidR="009E558B" w:rsidRDefault="009E558B" w:rsidP="00A87DAD">
      <w:pPr>
        <w:jc w:val="both"/>
        <w:rPr>
          <w:rFonts w:ascii="Times New Roman" w:hAnsi="Times New Roman" w:cs="Times New Roman"/>
          <w:b/>
          <w:sz w:val="24"/>
          <w:szCs w:val="24"/>
        </w:rPr>
      </w:pPr>
    </w:p>
    <w:p w:rsidR="004A39FA" w:rsidRDefault="009C6D5B" w:rsidP="00A87DAD">
      <w:pPr>
        <w:jc w:val="both"/>
        <w:rPr>
          <w:rFonts w:ascii="Times New Roman" w:hAnsi="Times New Roman" w:cs="Times New Roman"/>
          <w:b/>
          <w:sz w:val="24"/>
          <w:szCs w:val="24"/>
        </w:rPr>
      </w:pPr>
      <w:r w:rsidRPr="00A87DAD">
        <w:rPr>
          <w:rFonts w:ascii="Times New Roman" w:hAnsi="Times New Roman" w:cs="Times New Roman"/>
          <w:b/>
          <w:sz w:val="24"/>
          <w:szCs w:val="24"/>
        </w:rPr>
        <w:lastRenderedPageBreak/>
        <w:t>Potwierdzam własnoręcznym podpisem przyjęcie do wiadomości i stosowania niniejszych zasad:</w:t>
      </w:r>
    </w:p>
    <w:tbl>
      <w:tblPr>
        <w:tblStyle w:val="Tabela-Siatka"/>
        <w:tblW w:w="0" w:type="auto"/>
        <w:tblInd w:w="720" w:type="dxa"/>
        <w:tblLook w:val="04A0"/>
      </w:tblPr>
      <w:tblGrid>
        <w:gridCol w:w="3499"/>
        <w:gridCol w:w="3499"/>
      </w:tblGrid>
      <w:tr w:rsidR="006F09B2" w:rsidRPr="006F09B2" w:rsidTr="00C60C70">
        <w:tc>
          <w:tcPr>
            <w:tcW w:w="3499" w:type="dxa"/>
          </w:tcPr>
          <w:p w:rsidR="006F09B2" w:rsidRPr="006F09B2" w:rsidRDefault="006F09B2" w:rsidP="006F09B2">
            <w:pPr>
              <w:pStyle w:val="Akapitzlist"/>
              <w:spacing w:line="360" w:lineRule="auto"/>
              <w:jc w:val="center"/>
              <w:rPr>
                <w:rFonts w:ascii="Times New Roman" w:hAnsi="Times New Roman" w:cs="Times New Roman"/>
                <w:b/>
                <w:sz w:val="24"/>
                <w:szCs w:val="24"/>
              </w:rPr>
            </w:pPr>
            <w:r w:rsidRPr="006F09B2">
              <w:rPr>
                <w:rFonts w:ascii="Times New Roman" w:hAnsi="Times New Roman" w:cs="Times New Roman"/>
                <w:b/>
                <w:sz w:val="24"/>
                <w:szCs w:val="24"/>
              </w:rPr>
              <w:t>Imię i Nazwisko</w:t>
            </w:r>
          </w:p>
        </w:tc>
        <w:tc>
          <w:tcPr>
            <w:tcW w:w="3499" w:type="dxa"/>
          </w:tcPr>
          <w:p w:rsidR="006F09B2" w:rsidRPr="006F09B2" w:rsidRDefault="006F09B2" w:rsidP="006F09B2">
            <w:pPr>
              <w:pStyle w:val="Akapitzlist"/>
              <w:spacing w:line="360" w:lineRule="auto"/>
              <w:jc w:val="center"/>
              <w:rPr>
                <w:rFonts w:ascii="Times New Roman" w:hAnsi="Times New Roman" w:cs="Times New Roman"/>
                <w:b/>
                <w:sz w:val="24"/>
                <w:szCs w:val="24"/>
              </w:rPr>
            </w:pPr>
            <w:r w:rsidRPr="006F09B2">
              <w:rPr>
                <w:rFonts w:ascii="Times New Roman" w:hAnsi="Times New Roman" w:cs="Times New Roman"/>
                <w:b/>
                <w:sz w:val="24"/>
                <w:szCs w:val="24"/>
              </w:rPr>
              <w:t>Podpis</w:t>
            </w:r>
          </w:p>
        </w:tc>
      </w:tr>
      <w:tr w:rsidR="006F09B2" w:rsidRPr="006F09B2" w:rsidTr="00C60C70">
        <w:tc>
          <w:tcPr>
            <w:tcW w:w="3499" w:type="dxa"/>
          </w:tcPr>
          <w:p w:rsidR="006F09B2" w:rsidRPr="006F09B2" w:rsidRDefault="006F09B2" w:rsidP="00C60C70">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Bednarczyk Mariola</w:t>
            </w:r>
          </w:p>
        </w:tc>
        <w:tc>
          <w:tcPr>
            <w:tcW w:w="3499" w:type="dxa"/>
          </w:tcPr>
          <w:p w:rsidR="006F09B2" w:rsidRPr="006F09B2" w:rsidRDefault="006F09B2" w:rsidP="006F09B2">
            <w:pPr>
              <w:pStyle w:val="Akapitzlist"/>
              <w:spacing w:line="360" w:lineRule="auto"/>
              <w:jc w:val="both"/>
              <w:rPr>
                <w:rFonts w:ascii="Times New Roman" w:hAnsi="Times New Roman" w:cs="Times New Roman"/>
                <w:sz w:val="24"/>
                <w:szCs w:val="24"/>
              </w:rPr>
            </w:pPr>
          </w:p>
        </w:tc>
      </w:tr>
      <w:tr w:rsidR="006F09B2" w:rsidRPr="006F09B2" w:rsidTr="00C60C70">
        <w:tc>
          <w:tcPr>
            <w:tcW w:w="3499" w:type="dxa"/>
          </w:tcPr>
          <w:p w:rsidR="006F09B2" w:rsidRPr="006F09B2" w:rsidRDefault="006F09B2" w:rsidP="00C60C70">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Cieślok Piotr</w:t>
            </w:r>
          </w:p>
        </w:tc>
        <w:tc>
          <w:tcPr>
            <w:tcW w:w="3499" w:type="dxa"/>
          </w:tcPr>
          <w:p w:rsidR="006F09B2" w:rsidRPr="006F09B2" w:rsidRDefault="006F09B2" w:rsidP="006F09B2">
            <w:pPr>
              <w:pStyle w:val="Akapitzlist"/>
              <w:spacing w:line="360" w:lineRule="auto"/>
              <w:jc w:val="both"/>
              <w:rPr>
                <w:rFonts w:ascii="Times New Roman" w:hAnsi="Times New Roman" w:cs="Times New Roman"/>
                <w:sz w:val="24"/>
                <w:szCs w:val="24"/>
              </w:rPr>
            </w:pPr>
          </w:p>
        </w:tc>
      </w:tr>
      <w:tr w:rsidR="006F09B2" w:rsidRPr="006F09B2" w:rsidTr="00C60C70">
        <w:tc>
          <w:tcPr>
            <w:tcW w:w="3499" w:type="dxa"/>
          </w:tcPr>
          <w:p w:rsidR="006F09B2" w:rsidRPr="006F09B2" w:rsidRDefault="006F09B2" w:rsidP="00C60C70">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Dawicka Teresa</w:t>
            </w:r>
          </w:p>
        </w:tc>
        <w:tc>
          <w:tcPr>
            <w:tcW w:w="3499" w:type="dxa"/>
          </w:tcPr>
          <w:p w:rsidR="006F09B2" w:rsidRPr="006F09B2" w:rsidRDefault="006F09B2"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Hippe Cecylia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Holesz Aurelia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Kaczmar Kazimierz</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Kancy Aleksandra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Kionka Kamil</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Kołodziej Leszek</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Krawczyk Krzysztof</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Kruk Małgorzata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Kędzierwaski Wojciech</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Magiera Irmgarda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 xml:space="preserve">Morgała Zofia </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Nawrat Barbara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Nowak Grzegorz</w:t>
            </w:r>
          </w:p>
        </w:tc>
        <w:tc>
          <w:tcPr>
            <w:tcW w:w="3499" w:type="dxa"/>
          </w:tcPr>
          <w:p w:rsidR="00590421" w:rsidRPr="006F09B2" w:rsidRDefault="00590421" w:rsidP="006F09B2">
            <w:pPr>
              <w:spacing w:line="360" w:lineRule="auto"/>
              <w:ind w:left="360"/>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Nowak Joanna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Obarzanek Justyna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Pietrasiński Leszek</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Słomska Agnieszka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Sosna Arnold</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Spyrka Izabela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Szczęsny Adam</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Szykowska Irena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Świecznik Eryka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Tarska Patrycja</w:t>
            </w:r>
          </w:p>
        </w:tc>
        <w:tc>
          <w:tcPr>
            <w:tcW w:w="3499" w:type="dxa"/>
          </w:tcPr>
          <w:p w:rsidR="00590421" w:rsidRPr="006F09B2" w:rsidRDefault="00590421" w:rsidP="006F09B2">
            <w:pPr>
              <w:spacing w:line="360" w:lineRule="auto"/>
              <w:ind w:left="360"/>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Troll Magdalena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Urbanek Waldemar</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r w:rsidR="00590421" w:rsidRPr="006F09B2" w:rsidTr="00C60C70">
        <w:tc>
          <w:tcPr>
            <w:tcW w:w="3499" w:type="dxa"/>
          </w:tcPr>
          <w:p w:rsidR="00590421" w:rsidRPr="006F09B2" w:rsidRDefault="00590421" w:rsidP="004657FB">
            <w:pPr>
              <w:pStyle w:val="Akapitzlist"/>
              <w:numPr>
                <w:ilvl w:val="0"/>
                <w:numId w:val="43"/>
              </w:numPr>
              <w:spacing w:line="360" w:lineRule="auto"/>
              <w:jc w:val="both"/>
              <w:rPr>
                <w:rFonts w:ascii="Times New Roman" w:hAnsi="Times New Roman" w:cs="Times New Roman"/>
                <w:sz w:val="24"/>
                <w:szCs w:val="24"/>
              </w:rPr>
            </w:pPr>
            <w:r w:rsidRPr="006F09B2">
              <w:rPr>
                <w:rFonts w:ascii="Times New Roman" w:hAnsi="Times New Roman" w:cs="Times New Roman"/>
                <w:sz w:val="24"/>
                <w:szCs w:val="24"/>
              </w:rPr>
              <w:t>Waligóra Halina</w:t>
            </w:r>
          </w:p>
        </w:tc>
        <w:tc>
          <w:tcPr>
            <w:tcW w:w="3499" w:type="dxa"/>
          </w:tcPr>
          <w:p w:rsidR="00590421" w:rsidRPr="006F09B2" w:rsidRDefault="00590421" w:rsidP="006F09B2">
            <w:pPr>
              <w:pStyle w:val="Akapitzlist"/>
              <w:spacing w:line="360" w:lineRule="auto"/>
              <w:jc w:val="both"/>
              <w:rPr>
                <w:rFonts w:ascii="Times New Roman" w:hAnsi="Times New Roman" w:cs="Times New Roman"/>
                <w:sz w:val="24"/>
                <w:szCs w:val="24"/>
              </w:rPr>
            </w:pPr>
          </w:p>
        </w:tc>
      </w:tr>
    </w:tbl>
    <w:p w:rsidR="004D0126" w:rsidRPr="004E5DB5" w:rsidRDefault="004D0126" w:rsidP="004E5DB5">
      <w:pPr>
        <w:spacing w:line="360" w:lineRule="auto"/>
        <w:jc w:val="both"/>
        <w:rPr>
          <w:rFonts w:ascii="Times New Roman" w:hAnsi="Times New Roman" w:cs="Times New Roman"/>
          <w:sz w:val="24"/>
          <w:szCs w:val="24"/>
        </w:rPr>
      </w:pPr>
    </w:p>
    <w:p w:rsidR="009B14BD" w:rsidRPr="00D02DBC" w:rsidRDefault="004A39FA" w:rsidP="00924BB7">
      <w:pPr>
        <w:tabs>
          <w:tab w:val="left" w:pos="5145"/>
        </w:tabs>
        <w:jc w:val="right"/>
        <w:rPr>
          <w:rFonts w:ascii="Times New Roman" w:hAnsi="Times New Roman" w:cs="Times New Roman"/>
          <w:b/>
          <w:sz w:val="24"/>
          <w:szCs w:val="24"/>
        </w:rPr>
      </w:pPr>
      <w:r w:rsidRPr="00D02DBC">
        <w:rPr>
          <w:rFonts w:ascii="Times New Roman" w:hAnsi="Times New Roman" w:cs="Times New Roman"/>
          <w:b/>
          <w:sz w:val="24"/>
          <w:szCs w:val="24"/>
        </w:rPr>
        <w:lastRenderedPageBreak/>
        <w:t>załącznik nr 1</w:t>
      </w:r>
    </w:p>
    <w:p w:rsidR="009B14BD" w:rsidRPr="00C238F4" w:rsidRDefault="009B14BD" w:rsidP="009B14BD">
      <w:pPr>
        <w:pStyle w:val="Tytu"/>
      </w:pPr>
      <w:r w:rsidRPr="00C238F4">
        <w:t>Z A R Z Ą D Z E N I E</w:t>
      </w:r>
    </w:p>
    <w:p w:rsidR="009B14BD" w:rsidRPr="00C238F4" w:rsidRDefault="009B14BD" w:rsidP="009B14BD">
      <w:pPr>
        <w:pStyle w:val="Tytu"/>
      </w:pPr>
      <w:r w:rsidRPr="00C238F4">
        <w:t>Burmistrza Sośnicowic Nr ……….. /……….</w:t>
      </w:r>
    </w:p>
    <w:p w:rsidR="009B14BD" w:rsidRPr="00C238F4" w:rsidRDefault="009B14BD" w:rsidP="009B14BD">
      <w:pPr>
        <w:pStyle w:val="Tytu"/>
        <w:rPr>
          <w:b w:val="0"/>
          <w:szCs w:val="28"/>
        </w:rPr>
      </w:pPr>
      <w:r w:rsidRPr="00C238F4">
        <w:rPr>
          <w:b w:val="0"/>
          <w:szCs w:val="28"/>
        </w:rPr>
        <w:t xml:space="preserve">z dnia  ……………………………   </w:t>
      </w:r>
    </w:p>
    <w:p w:rsidR="009B14BD" w:rsidRPr="00C238F4" w:rsidRDefault="009B14BD" w:rsidP="009B14BD">
      <w:pPr>
        <w:pStyle w:val="Tytu"/>
        <w:jc w:val="left"/>
        <w:rPr>
          <w:b w:val="0"/>
          <w:szCs w:val="28"/>
        </w:rPr>
      </w:pPr>
    </w:p>
    <w:p w:rsidR="009B14BD" w:rsidRPr="00C238F4" w:rsidRDefault="009B14BD" w:rsidP="009B14BD">
      <w:pPr>
        <w:pStyle w:val="Tytu"/>
        <w:jc w:val="left"/>
        <w:rPr>
          <w:szCs w:val="28"/>
          <w:u w:val="single"/>
        </w:rPr>
      </w:pPr>
      <w:r w:rsidRPr="00C238F4">
        <w:rPr>
          <w:b w:val="0"/>
          <w:szCs w:val="28"/>
        </w:rPr>
        <w:t xml:space="preserve">             w sprawie: </w:t>
      </w:r>
      <w:r w:rsidRPr="00C238F4">
        <w:rPr>
          <w:szCs w:val="28"/>
          <w:u w:val="single"/>
        </w:rPr>
        <w:t>przeprowadzenia inwentaryzacji rocznej</w:t>
      </w:r>
    </w:p>
    <w:p w:rsidR="009B14BD" w:rsidRPr="00A46E51" w:rsidRDefault="009B14BD" w:rsidP="009B14BD">
      <w:pPr>
        <w:pStyle w:val="Tytu"/>
        <w:jc w:val="left"/>
        <w:rPr>
          <w:rFonts w:asciiTheme="minorHAnsi" w:hAnsiTheme="minorHAnsi"/>
          <w:szCs w:val="28"/>
          <w:u w:val="single"/>
        </w:rPr>
      </w:pPr>
    </w:p>
    <w:p w:rsidR="009B14BD" w:rsidRPr="00C238F4" w:rsidRDefault="009B14BD" w:rsidP="00D02DBC">
      <w:pPr>
        <w:jc w:val="both"/>
        <w:rPr>
          <w:rFonts w:ascii="Times New Roman" w:hAnsi="Times New Roman" w:cs="Times New Roman"/>
          <w:b/>
          <w:sz w:val="24"/>
          <w:szCs w:val="24"/>
        </w:rPr>
      </w:pPr>
      <w:r w:rsidRPr="00C238F4">
        <w:rPr>
          <w:rFonts w:ascii="Times New Roman" w:hAnsi="Times New Roman" w:cs="Times New Roman"/>
          <w:sz w:val="24"/>
          <w:szCs w:val="24"/>
        </w:rPr>
        <w:t>Na podstawie Rozdz. III ustawy z dnia 29 września 1994 roku o rachunkowości (</w:t>
      </w:r>
      <w:r w:rsidRPr="00C238F4">
        <w:rPr>
          <w:rFonts w:ascii="Times New Roman" w:hAnsi="Times New Roman" w:cs="Times New Roman"/>
          <w:bCs/>
          <w:sz w:val="24"/>
          <w:szCs w:val="24"/>
        </w:rPr>
        <w:t>Dz.U.</w:t>
      </w:r>
      <w:r w:rsidR="0083161C">
        <w:rPr>
          <w:rFonts w:ascii="Times New Roman" w:hAnsi="Times New Roman" w:cs="Times New Roman"/>
          <w:bCs/>
          <w:sz w:val="24"/>
          <w:szCs w:val="24"/>
        </w:rPr>
        <w:t xml:space="preserve"> z 2013 poz. </w:t>
      </w:r>
      <w:r w:rsidRPr="00C238F4">
        <w:rPr>
          <w:rFonts w:ascii="Times New Roman" w:hAnsi="Times New Roman" w:cs="Times New Roman"/>
          <w:bCs/>
          <w:sz w:val="24"/>
          <w:szCs w:val="24"/>
        </w:rPr>
        <w:t>330</w:t>
      </w:r>
      <w:r w:rsidR="0083161C">
        <w:rPr>
          <w:rFonts w:ascii="Times New Roman" w:hAnsi="Times New Roman" w:cs="Times New Roman"/>
          <w:bCs/>
          <w:sz w:val="24"/>
          <w:szCs w:val="24"/>
        </w:rPr>
        <w:t xml:space="preserve"> ze. zm.</w:t>
      </w:r>
      <w:r w:rsidRPr="00C238F4">
        <w:rPr>
          <w:rFonts w:ascii="Times New Roman" w:hAnsi="Times New Roman" w:cs="Times New Roman"/>
          <w:sz w:val="24"/>
          <w:szCs w:val="24"/>
        </w:rPr>
        <w:t>) oraz INSTRUKCJI SŁUŻBOWEJ „INWENTARYZACJA” wydanej zarządzeniem Nr ……./……….. z dnia ………………. Zarządzam przeprowadzenie inwentaryzacji wszystkich aktywów i pasywów w roku obrotowym ……………. .</w:t>
      </w:r>
    </w:p>
    <w:p w:rsidR="009B14BD" w:rsidRPr="00A46E51" w:rsidRDefault="009B14BD" w:rsidP="00D02DBC">
      <w:pPr>
        <w:pStyle w:val="Tytu"/>
        <w:jc w:val="both"/>
        <w:rPr>
          <w:rFonts w:asciiTheme="minorHAnsi" w:hAnsiTheme="minorHAnsi"/>
          <w:b w:val="0"/>
          <w:szCs w:val="28"/>
        </w:rPr>
      </w:pPr>
    </w:p>
    <w:p w:rsidR="009B14BD" w:rsidRPr="00C238F4" w:rsidRDefault="009B14BD" w:rsidP="00D02DBC">
      <w:pPr>
        <w:pStyle w:val="Tytu"/>
        <w:rPr>
          <w:szCs w:val="28"/>
        </w:rPr>
      </w:pPr>
      <w:r w:rsidRPr="00C238F4">
        <w:rPr>
          <w:szCs w:val="28"/>
        </w:rPr>
        <w:t>§ 1</w:t>
      </w:r>
    </w:p>
    <w:p w:rsidR="009B14BD" w:rsidRPr="00A46E51" w:rsidRDefault="009B14BD" w:rsidP="00D02DBC">
      <w:pPr>
        <w:pStyle w:val="Tytu"/>
        <w:jc w:val="both"/>
        <w:rPr>
          <w:rFonts w:asciiTheme="minorHAnsi" w:hAnsiTheme="minorHAnsi"/>
          <w:b w:val="0"/>
          <w:szCs w:val="28"/>
        </w:rPr>
      </w:pPr>
    </w:p>
    <w:p w:rsidR="009B14BD" w:rsidRPr="00C238F4" w:rsidRDefault="009B14BD" w:rsidP="00C238F4">
      <w:pPr>
        <w:pStyle w:val="Tytu"/>
        <w:spacing w:line="360" w:lineRule="auto"/>
        <w:jc w:val="both"/>
        <w:rPr>
          <w:b w:val="0"/>
          <w:sz w:val="24"/>
          <w:szCs w:val="24"/>
        </w:rPr>
      </w:pPr>
      <w:r w:rsidRPr="00D02DBC">
        <w:rPr>
          <w:rFonts w:asciiTheme="minorHAnsi" w:hAnsiTheme="minorHAnsi"/>
          <w:b w:val="0"/>
          <w:sz w:val="24"/>
          <w:szCs w:val="24"/>
        </w:rPr>
        <w:t xml:space="preserve">1. </w:t>
      </w:r>
      <w:r w:rsidRPr="00C238F4">
        <w:rPr>
          <w:b w:val="0"/>
          <w:sz w:val="24"/>
          <w:szCs w:val="24"/>
        </w:rPr>
        <w:t>Inwentaryzację sald rozrachunkowych środków pieniężnych na rachunkach</w:t>
      </w:r>
      <w:r w:rsidR="00C238F4">
        <w:rPr>
          <w:b w:val="0"/>
          <w:sz w:val="24"/>
          <w:szCs w:val="24"/>
        </w:rPr>
        <w:t xml:space="preserve"> </w:t>
      </w:r>
      <w:r w:rsidRPr="00C238F4">
        <w:rPr>
          <w:b w:val="0"/>
          <w:sz w:val="24"/>
          <w:szCs w:val="24"/>
        </w:rPr>
        <w:t>bankowych, sald kredytów i pożyczek należy przeprowadzić metodą</w:t>
      </w:r>
      <w:r w:rsidR="00C238F4">
        <w:rPr>
          <w:b w:val="0"/>
          <w:sz w:val="24"/>
          <w:szCs w:val="24"/>
        </w:rPr>
        <w:t xml:space="preserve"> </w:t>
      </w:r>
      <w:r w:rsidRPr="00C238F4">
        <w:rPr>
          <w:b w:val="0"/>
          <w:sz w:val="24"/>
          <w:szCs w:val="24"/>
        </w:rPr>
        <w:t>potwierdzenia sald wg stanu ewidencji księgowej na dzień …………………………..</w:t>
      </w:r>
    </w:p>
    <w:p w:rsidR="009B14BD" w:rsidRPr="00C238F4" w:rsidRDefault="009B14BD" w:rsidP="00C238F4">
      <w:pPr>
        <w:pStyle w:val="Tytu"/>
        <w:spacing w:line="360" w:lineRule="auto"/>
        <w:jc w:val="both"/>
        <w:rPr>
          <w:b w:val="0"/>
          <w:sz w:val="24"/>
          <w:szCs w:val="24"/>
        </w:rPr>
      </w:pPr>
      <w:r w:rsidRPr="00C238F4">
        <w:rPr>
          <w:b w:val="0"/>
          <w:sz w:val="24"/>
          <w:szCs w:val="24"/>
        </w:rPr>
        <w:t>2. Za prawidłowe przeprowadzenie w/w inwentaryzacji odpowiedzialność</w:t>
      </w:r>
      <w:r w:rsidR="00C238F4">
        <w:rPr>
          <w:b w:val="0"/>
          <w:sz w:val="24"/>
          <w:szCs w:val="24"/>
        </w:rPr>
        <w:t xml:space="preserve"> </w:t>
      </w:r>
      <w:r w:rsidRPr="00C238F4">
        <w:rPr>
          <w:b w:val="0"/>
          <w:sz w:val="24"/>
          <w:szCs w:val="24"/>
        </w:rPr>
        <w:t>ponosi Pan/i ……………………………… .</w:t>
      </w:r>
    </w:p>
    <w:p w:rsidR="009B14BD" w:rsidRPr="00C238F4" w:rsidRDefault="009B14BD" w:rsidP="00C238F4">
      <w:pPr>
        <w:pStyle w:val="Tytu"/>
        <w:spacing w:line="360" w:lineRule="auto"/>
        <w:jc w:val="both"/>
        <w:rPr>
          <w:b w:val="0"/>
          <w:sz w:val="24"/>
          <w:szCs w:val="24"/>
        </w:rPr>
      </w:pPr>
      <w:r w:rsidRPr="00C238F4">
        <w:rPr>
          <w:b w:val="0"/>
          <w:sz w:val="24"/>
          <w:szCs w:val="24"/>
        </w:rPr>
        <w:t>3. Protokół z przeprowadzonej inwentaryzacji należy przedłożyć w terminie do</w:t>
      </w:r>
      <w:r w:rsidR="00C238F4">
        <w:rPr>
          <w:b w:val="0"/>
          <w:sz w:val="24"/>
          <w:szCs w:val="24"/>
        </w:rPr>
        <w:t xml:space="preserve"> </w:t>
      </w:r>
      <w:r w:rsidRPr="00C238F4">
        <w:rPr>
          <w:b w:val="0"/>
          <w:sz w:val="24"/>
          <w:szCs w:val="24"/>
        </w:rPr>
        <w:t>dnia ………………………. .</w:t>
      </w:r>
    </w:p>
    <w:p w:rsidR="00D02DBC" w:rsidRPr="00C238F4" w:rsidRDefault="00D02DBC" w:rsidP="00C238F4">
      <w:pPr>
        <w:pStyle w:val="Tytu"/>
        <w:spacing w:line="360" w:lineRule="auto"/>
        <w:jc w:val="both"/>
        <w:rPr>
          <w:b w:val="0"/>
          <w:sz w:val="24"/>
          <w:szCs w:val="24"/>
        </w:rPr>
      </w:pPr>
    </w:p>
    <w:p w:rsidR="009B14BD" w:rsidRPr="00C238F4" w:rsidRDefault="009B14BD" w:rsidP="00C238F4">
      <w:pPr>
        <w:pStyle w:val="Tytu"/>
        <w:spacing w:line="360" w:lineRule="auto"/>
        <w:rPr>
          <w:sz w:val="24"/>
          <w:szCs w:val="24"/>
        </w:rPr>
      </w:pPr>
      <w:r w:rsidRPr="00C238F4">
        <w:rPr>
          <w:sz w:val="24"/>
          <w:szCs w:val="24"/>
        </w:rPr>
        <w:t>§ 2</w:t>
      </w:r>
    </w:p>
    <w:p w:rsidR="009B14BD" w:rsidRPr="00C238F4" w:rsidRDefault="009B14BD" w:rsidP="00C238F4">
      <w:pPr>
        <w:pStyle w:val="Tytu"/>
        <w:spacing w:line="360" w:lineRule="auto"/>
        <w:jc w:val="both"/>
        <w:rPr>
          <w:b w:val="0"/>
          <w:sz w:val="24"/>
          <w:szCs w:val="24"/>
        </w:rPr>
      </w:pPr>
    </w:p>
    <w:p w:rsidR="009B14BD" w:rsidRPr="00C238F4" w:rsidRDefault="009B14BD" w:rsidP="00C238F4">
      <w:pPr>
        <w:pStyle w:val="Tytu"/>
        <w:spacing w:line="360" w:lineRule="auto"/>
        <w:jc w:val="both"/>
        <w:rPr>
          <w:b w:val="0"/>
          <w:sz w:val="24"/>
          <w:szCs w:val="24"/>
        </w:rPr>
      </w:pPr>
      <w:r w:rsidRPr="00C238F4">
        <w:rPr>
          <w:b w:val="0"/>
          <w:sz w:val="24"/>
          <w:szCs w:val="24"/>
        </w:rPr>
        <w:t>1. Inwentaryzację metodą weryfikacji (uzgadniania) sald aktywów i pasywów,</w:t>
      </w:r>
      <w:r w:rsidR="00C238F4">
        <w:rPr>
          <w:b w:val="0"/>
          <w:sz w:val="24"/>
          <w:szCs w:val="24"/>
        </w:rPr>
        <w:t xml:space="preserve"> </w:t>
      </w:r>
      <w:r w:rsidRPr="00C238F4">
        <w:rPr>
          <w:b w:val="0"/>
          <w:sz w:val="24"/>
          <w:szCs w:val="24"/>
        </w:rPr>
        <w:t>które nie podlegają inwentaryzacji metodą ich potwierdzania lub spisowi z</w:t>
      </w:r>
      <w:r w:rsidR="00C238F4">
        <w:rPr>
          <w:b w:val="0"/>
          <w:sz w:val="24"/>
          <w:szCs w:val="24"/>
        </w:rPr>
        <w:t xml:space="preserve"> </w:t>
      </w:r>
      <w:r w:rsidRPr="00C238F4">
        <w:rPr>
          <w:b w:val="0"/>
          <w:sz w:val="24"/>
          <w:szCs w:val="24"/>
        </w:rPr>
        <w:t>natury – należy przeprowadzić metodą weryfikacji (uzgadniania).</w:t>
      </w:r>
    </w:p>
    <w:p w:rsidR="009B14BD" w:rsidRPr="00C238F4" w:rsidRDefault="009B14BD" w:rsidP="00C238F4">
      <w:pPr>
        <w:pStyle w:val="Tytu"/>
        <w:spacing w:line="360" w:lineRule="auto"/>
        <w:jc w:val="both"/>
        <w:rPr>
          <w:b w:val="0"/>
          <w:sz w:val="24"/>
          <w:szCs w:val="24"/>
        </w:rPr>
      </w:pPr>
      <w:r w:rsidRPr="00C238F4">
        <w:rPr>
          <w:b w:val="0"/>
          <w:sz w:val="24"/>
          <w:szCs w:val="24"/>
        </w:rPr>
        <w:t>2. Weryfikacji podlegają salda na dzień ……………………………………….. .</w:t>
      </w:r>
    </w:p>
    <w:p w:rsidR="009B14BD" w:rsidRPr="00C238F4" w:rsidRDefault="009B14BD" w:rsidP="00C238F4">
      <w:pPr>
        <w:pStyle w:val="Tytu"/>
        <w:spacing w:line="360" w:lineRule="auto"/>
        <w:jc w:val="both"/>
        <w:rPr>
          <w:b w:val="0"/>
          <w:sz w:val="24"/>
          <w:szCs w:val="24"/>
        </w:rPr>
      </w:pPr>
      <w:r w:rsidRPr="00C238F4">
        <w:rPr>
          <w:b w:val="0"/>
          <w:sz w:val="24"/>
          <w:szCs w:val="24"/>
        </w:rPr>
        <w:t>3. Odpowiedzialność za prawidłowe przeprowadzenie w/w inwentaryzacji</w:t>
      </w:r>
      <w:r w:rsidR="00C238F4">
        <w:rPr>
          <w:b w:val="0"/>
          <w:sz w:val="24"/>
          <w:szCs w:val="24"/>
        </w:rPr>
        <w:t xml:space="preserve"> </w:t>
      </w:r>
      <w:r w:rsidRPr="00C238F4">
        <w:rPr>
          <w:b w:val="0"/>
          <w:sz w:val="24"/>
          <w:szCs w:val="24"/>
        </w:rPr>
        <w:t>ponoszą:</w:t>
      </w:r>
    </w:p>
    <w:p w:rsidR="009B14BD" w:rsidRPr="00C238F4" w:rsidRDefault="009B14BD" w:rsidP="00C238F4">
      <w:pPr>
        <w:pStyle w:val="Tytu"/>
        <w:spacing w:line="360" w:lineRule="auto"/>
        <w:jc w:val="both"/>
        <w:rPr>
          <w:b w:val="0"/>
          <w:sz w:val="24"/>
          <w:szCs w:val="24"/>
        </w:rPr>
      </w:pPr>
      <w:r w:rsidRPr="00C238F4">
        <w:rPr>
          <w:b w:val="0"/>
          <w:sz w:val="24"/>
          <w:szCs w:val="24"/>
        </w:rPr>
        <w:t>a) inwestycje</w:t>
      </w:r>
    </w:p>
    <w:p w:rsidR="009B14BD" w:rsidRPr="00C238F4" w:rsidRDefault="009B14BD" w:rsidP="00C238F4">
      <w:pPr>
        <w:pStyle w:val="Tytu"/>
        <w:spacing w:line="360" w:lineRule="auto"/>
        <w:jc w:val="both"/>
        <w:rPr>
          <w:b w:val="0"/>
          <w:sz w:val="24"/>
          <w:szCs w:val="24"/>
        </w:rPr>
      </w:pPr>
      <w:r w:rsidRPr="00C238F4">
        <w:rPr>
          <w:b w:val="0"/>
          <w:sz w:val="24"/>
          <w:szCs w:val="24"/>
        </w:rPr>
        <w:t>b) mienie komunalne</w:t>
      </w:r>
    </w:p>
    <w:p w:rsidR="009B14BD" w:rsidRPr="00C238F4" w:rsidRDefault="009B14BD" w:rsidP="00C238F4">
      <w:pPr>
        <w:pStyle w:val="Tytu"/>
        <w:spacing w:line="360" w:lineRule="auto"/>
        <w:jc w:val="both"/>
        <w:rPr>
          <w:b w:val="0"/>
          <w:color w:val="FF0000"/>
          <w:sz w:val="24"/>
          <w:szCs w:val="24"/>
        </w:rPr>
      </w:pPr>
      <w:r w:rsidRPr="00C238F4">
        <w:rPr>
          <w:b w:val="0"/>
          <w:sz w:val="24"/>
          <w:szCs w:val="24"/>
        </w:rPr>
        <w:t>c) rozrachunki z pracownikami</w:t>
      </w:r>
    </w:p>
    <w:p w:rsidR="009B14BD" w:rsidRPr="00C238F4" w:rsidRDefault="009B14BD" w:rsidP="00C238F4">
      <w:pPr>
        <w:pStyle w:val="Tytu"/>
        <w:spacing w:line="360" w:lineRule="auto"/>
        <w:jc w:val="both"/>
        <w:rPr>
          <w:b w:val="0"/>
          <w:sz w:val="24"/>
          <w:szCs w:val="24"/>
        </w:rPr>
      </w:pPr>
      <w:r w:rsidRPr="00C238F4">
        <w:rPr>
          <w:b w:val="0"/>
          <w:sz w:val="24"/>
          <w:szCs w:val="24"/>
        </w:rPr>
        <w:t>d) salda zobowiązań i nadpłat podatników</w:t>
      </w:r>
      <w:r w:rsidR="00C238F4">
        <w:rPr>
          <w:b w:val="0"/>
          <w:sz w:val="24"/>
          <w:szCs w:val="24"/>
        </w:rPr>
        <w:t>.</w:t>
      </w:r>
    </w:p>
    <w:p w:rsidR="009B14BD" w:rsidRDefault="009B14BD" w:rsidP="00C238F4">
      <w:pPr>
        <w:pStyle w:val="Tytu"/>
        <w:spacing w:line="360" w:lineRule="auto"/>
        <w:jc w:val="both"/>
        <w:rPr>
          <w:b w:val="0"/>
          <w:sz w:val="24"/>
          <w:szCs w:val="24"/>
        </w:rPr>
      </w:pPr>
    </w:p>
    <w:p w:rsidR="00C238F4" w:rsidRPr="00C238F4" w:rsidRDefault="00C238F4" w:rsidP="00C238F4">
      <w:pPr>
        <w:pStyle w:val="Tytu"/>
        <w:spacing w:line="360" w:lineRule="auto"/>
        <w:jc w:val="both"/>
        <w:rPr>
          <w:b w:val="0"/>
          <w:sz w:val="24"/>
          <w:szCs w:val="24"/>
        </w:rPr>
      </w:pPr>
    </w:p>
    <w:p w:rsidR="009B14BD" w:rsidRPr="00C238F4" w:rsidRDefault="009B14BD" w:rsidP="00C238F4">
      <w:pPr>
        <w:pStyle w:val="Tytu"/>
        <w:spacing w:line="360" w:lineRule="auto"/>
        <w:jc w:val="both"/>
        <w:rPr>
          <w:b w:val="0"/>
          <w:sz w:val="24"/>
          <w:szCs w:val="24"/>
        </w:rPr>
      </w:pPr>
      <w:r w:rsidRPr="00C238F4">
        <w:rPr>
          <w:b w:val="0"/>
          <w:sz w:val="24"/>
          <w:szCs w:val="24"/>
        </w:rPr>
        <w:lastRenderedPageBreak/>
        <w:t>4. Protokół z przeprowadzonej inwentaryzacji n</w:t>
      </w:r>
      <w:r w:rsidR="0058595C" w:rsidRPr="00C238F4">
        <w:rPr>
          <w:b w:val="0"/>
          <w:sz w:val="24"/>
          <w:szCs w:val="24"/>
        </w:rPr>
        <w:t xml:space="preserve">ależy przedłożyć w terminie do </w:t>
      </w:r>
      <w:r w:rsidRPr="00C238F4">
        <w:rPr>
          <w:b w:val="0"/>
          <w:sz w:val="24"/>
          <w:szCs w:val="24"/>
        </w:rPr>
        <w:t xml:space="preserve"> dnia ……………………   Skarbnikowi Gminy</w:t>
      </w:r>
      <w:r w:rsidR="00924BB7" w:rsidRPr="00C238F4">
        <w:rPr>
          <w:b w:val="0"/>
          <w:sz w:val="24"/>
          <w:szCs w:val="24"/>
        </w:rPr>
        <w:t>.</w:t>
      </w:r>
    </w:p>
    <w:p w:rsidR="00D02DBC" w:rsidRPr="00C238F4" w:rsidRDefault="00D02DBC" w:rsidP="00C238F4">
      <w:pPr>
        <w:pStyle w:val="Tytu"/>
        <w:spacing w:line="360" w:lineRule="auto"/>
        <w:jc w:val="both"/>
        <w:rPr>
          <w:b w:val="0"/>
          <w:sz w:val="24"/>
          <w:szCs w:val="24"/>
        </w:rPr>
      </w:pPr>
    </w:p>
    <w:p w:rsidR="009B14BD" w:rsidRPr="00244282" w:rsidRDefault="009B14BD" w:rsidP="00244282">
      <w:pPr>
        <w:pStyle w:val="Tytu"/>
        <w:spacing w:line="360" w:lineRule="auto"/>
        <w:rPr>
          <w:sz w:val="24"/>
          <w:szCs w:val="24"/>
        </w:rPr>
      </w:pPr>
      <w:r w:rsidRPr="00244282">
        <w:rPr>
          <w:sz w:val="24"/>
          <w:szCs w:val="24"/>
        </w:rPr>
        <w:t>§ 3</w:t>
      </w:r>
    </w:p>
    <w:p w:rsidR="009B14BD" w:rsidRPr="00C238F4" w:rsidRDefault="009B14BD" w:rsidP="00244282">
      <w:pPr>
        <w:pStyle w:val="Tytu"/>
        <w:spacing w:line="360" w:lineRule="auto"/>
        <w:jc w:val="both"/>
        <w:rPr>
          <w:b w:val="0"/>
          <w:sz w:val="24"/>
          <w:szCs w:val="24"/>
        </w:rPr>
      </w:pPr>
      <w:r w:rsidRPr="00C238F4">
        <w:rPr>
          <w:b w:val="0"/>
          <w:sz w:val="24"/>
          <w:szCs w:val="24"/>
        </w:rPr>
        <w:t>1. Przeprowadzenie inwentaryzacji metodą spisu z natury środków pieniężnych</w:t>
      </w:r>
      <w:r w:rsidR="00244282">
        <w:rPr>
          <w:b w:val="0"/>
          <w:sz w:val="24"/>
          <w:szCs w:val="24"/>
        </w:rPr>
        <w:t xml:space="preserve"> </w:t>
      </w:r>
      <w:r w:rsidRPr="00C238F4">
        <w:rPr>
          <w:b w:val="0"/>
          <w:sz w:val="24"/>
          <w:szCs w:val="24"/>
        </w:rPr>
        <w:t>i innych wartości znajdujących się w kasie oraz rzeczowych składników</w:t>
      </w:r>
      <w:r w:rsidR="00244282">
        <w:rPr>
          <w:b w:val="0"/>
          <w:sz w:val="24"/>
          <w:szCs w:val="24"/>
        </w:rPr>
        <w:t xml:space="preserve"> </w:t>
      </w:r>
      <w:r w:rsidRPr="00C238F4">
        <w:rPr>
          <w:b w:val="0"/>
          <w:sz w:val="24"/>
          <w:szCs w:val="24"/>
        </w:rPr>
        <w:t>majątkowych majątku trwałego, pozostałych środków trwałych oraz majątku</w:t>
      </w:r>
      <w:r w:rsidR="00244282">
        <w:rPr>
          <w:b w:val="0"/>
          <w:sz w:val="24"/>
          <w:szCs w:val="24"/>
        </w:rPr>
        <w:t xml:space="preserve"> </w:t>
      </w:r>
      <w:r w:rsidRPr="00C238F4">
        <w:rPr>
          <w:b w:val="0"/>
          <w:sz w:val="24"/>
          <w:szCs w:val="24"/>
        </w:rPr>
        <w:t>obrotowego wg załączonego wykazu pól spisowych.</w:t>
      </w:r>
    </w:p>
    <w:p w:rsidR="009B14BD" w:rsidRPr="00C238F4" w:rsidRDefault="009B14BD" w:rsidP="00C238F4">
      <w:pPr>
        <w:pStyle w:val="Tytu"/>
        <w:spacing w:line="360" w:lineRule="auto"/>
        <w:jc w:val="both"/>
        <w:rPr>
          <w:b w:val="0"/>
          <w:sz w:val="24"/>
          <w:szCs w:val="24"/>
        </w:rPr>
      </w:pPr>
      <w:r w:rsidRPr="00C238F4">
        <w:rPr>
          <w:b w:val="0"/>
          <w:sz w:val="24"/>
          <w:szCs w:val="24"/>
        </w:rPr>
        <w:t xml:space="preserve">2. Na Przewodniczącego Komisji Inwentaryzacyjnej powołuję się …………………. </w:t>
      </w:r>
      <w:r w:rsidR="00743204">
        <w:rPr>
          <w:b w:val="0"/>
          <w:sz w:val="24"/>
          <w:szCs w:val="24"/>
        </w:rPr>
        <w:t xml:space="preserve">             </w:t>
      </w:r>
      <w:r w:rsidRPr="00C238F4">
        <w:rPr>
          <w:b w:val="0"/>
          <w:sz w:val="24"/>
          <w:szCs w:val="24"/>
        </w:rPr>
        <w:t xml:space="preserve">na zastępcę  ……………………… </w:t>
      </w:r>
      <w:r w:rsidRPr="00C238F4">
        <w:rPr>
          <w:sz w:val="24"/>
          <w:szCs w:val="24"/>
        </w:rPr>
        <w:t>.</w:t>
      </w:r>
    </w:p>
    <w:p w:rsidR="009B14BD" w:rsidRPr="00C238F4" w:rsidRDefault="009B14BD" w:rsidP="00244282">
      <w:pPr>
        <w:pStyle w:val="Tytu"/>
        <w:spacing w:line="360" w:lineRule="auto"/>
        <w:jc w:val="both"/>
        <w:rPr>
          <w:b w:val="0"/>
          <w:sz w:val="24"/>
          <w:szCs w:val="24"/>
        </w:rPr>
      </w:pPr>
      <w:r w:rsidRPr="00C238F4">
        <w:rPr>
          <w:b w:val="0"/>
          <w:sz w:val="24"/>
          <w:szCs w:val="24"/>
        </w:rPr>
        <w:t>3. Przewodniczący Komisji powołuje zespoły spisowe, którym wyznacza zakres</w:t>
      </w:r>
      <w:r w:rsidR="00244282">
        <w:rPr>
          <w:b w:val="0"/>
          <w:sz w:val="24"/>
          <w:szCs w:val="24"/>
        </w:rPr>
        <w:t xml:space="preserve"> </w:t>
      </w:r>
      <w:r w:rsidRPr="00C238F4">
        <w:rPr>
          <w:b w:val="0"/>
          <w:sz w:val="24"/>
          <w:szCs w:val="24"/>
        </w:rPr>
        <w:t>oraz tryb pracy.</w:t>
      </w:r>
    </w:p>
    <w:p w:rsidR="009B14BD" w:rsidRPr="00C238F4" w:rsidRDefault="009B14BD" w:rsidP="00C238F4">
      <w:pPr>
        <w:pStyle w:val="Tytu"/>
        <w:spacing w:line="360" w:lineRule="auto"/>
        <w:jc w:val="both"/>
        <w:rPr>
          <w:b w:val="0"/>
          <w:sz w:val="24"/>
          <w:szCs w:val="24"/>
        </w:rPr>
      </w:pPr>
      <w:r w:rsidRPr="00C238F4">
        <w:rPr>
          <w:b w:val="0"/>
          <w:sz w:val="24"/>
          <w:szCs w:val="24"/>
        </w:rPr>
        <w:t>4. Inwentaryzacja podlega rozliczeniu wg stanu księgowego (ewidencyjnego) na</w:t>
      </w:r>
      <w:r w:rsidR="00490CC9">
        <w:rPr>
          <w:b w:val="0"/>
          <w:sz w:val="24"/>
          <w:szCs w:val="24"/>
        </w:rPr>
        <w:t xml:space="preserve"> </w:t>
      </w:r>
      <w:r w:rsidRPr="00C238F4">
        <w:rPr>
          <w:b w:val="0"/>
          <w:sz w:val="24"/>
          <w:szCs w:val="24"/>
        </w:rPr>
        <w:t>dzień:</w:t>
      </w:r>
    </w:p>
    <w:p w:rsidR="009B14BD" w:rsidRPr="00C238F4" w:rsidRDefault="009B14BD" w:rsidP="00C238F4">
      <w:pPr>
        <w:pStyle w:val="Tytu"/>
        <w:spacing w:line="360" w:lineRule="auto"/>
        <w:jc w:val="both"/>
        <w:rPr>
          <w:b w:val="0"/>
          <w:sz w:val="24"/>
          <w:szCs w:val="24"/>
        </w:rPr>
      </w:pPr>
      <w:r w:rsidRPr="00C238F4">
        <w:rPr>
          <w:b w:val="0"/>
          <w:sz w:val="24"/>
          <w:szCs w:val="24"/>
        </w:rPr>
        <w:t>a/ 31 XII dla środków trwałych, których ewidencja prowadzona jest</w:t>
      </w:r>
      <w:r w:rsidR="00490CC9">
        <w:rPr>
          <w:b w:val="0"/>
          <w:sz w:val="24"/>
          <w:szCs w:val="24"/>
        </w:rPr>
        <w:t xml:space="preserve"> </w:t>
      </w:r>
      <w:r w:rsidRPr="00C238F4">
        <w:rPr>
          <w:b w:val="0"/>
          <w:sz w:val="24"/>
          <w:szCs w:val="24"/>
        </w:rPr>
        <w:t>wyłącznie ilościowa,</w:t>
      </w:r>
    </w:p>
    <w:p w:rsidR="009B14BD" w:rsidRPr="00C238F4" w:rsidRDefault="009B14BD" w:rsidP="00C238F4">
      <w:pPr>
        <w:pStyle w:val="Tytu"/>
        <w:spacing w:line="360" w:lineRule="auto"/>
        <w:jc w:val="both"/>
        <w:rPr>
          <w:b w:val="0"/>
          <w:sz w:val="24"/>
          <w:szCs w:val="24"/>
        </w:rPr>
      </w:pPr>
      <w:r w:rsidRPr="00C238F4">
        <w:rPr>
          <w:b w:val="0"/>
          <w:sz w:val="24"/>
          <w:szCs w:val="24"/>
        </w:rPr>
        <w:t>b/ 31 XII dla środków trwałych obcych,</w:t>
      </w:r>
    </w:p>
    <w:p w:rsidR="009B14BD" w:rsidRPr="00C238F4" w:rsidRDefault="009B14BD" w:rsidP="00490CC9">
      <w:pPr>
        <w:pStyle w:val="Tytu"/>
        <w:spacing w:line="360" w:lineRule="auto"/>
        <w:jc w:val="both"/>
        <w:rPr>
          <w:b w:val="0"/>
          <w:sz w:val="24"/>
          <w:szCs w:val="24"/>
        </w:rPr>
      </w:pPr>
      <w:r w:rsidRPr="00C238F4">
        <w:rPr>
          <w:b w:val="0"/>
          <w:sz w:val="24"/>
          <w:szCs w:val="24"/>
        </w:rPr>
        <w:t>c/ 31 XII dla rzeczowych składników majątku obrotowego, które w</w:t>
      </w:r>
      <w:r w:rsidR="00490CC9">
        <w:rPr>
          <w:b w:val="0"/>
          <w:sz w:val="24"/>
          <w:szCs w:val="24"/>
        </w:rPr>
        <w:t xml:space="preserve"> </w:t>
      </w:r>
      <w:r w:rsidRPr="00C238F4">
        <w:rPr>
          <w:b w:val="0"/>
          <w:sz w:val="24"/>
          <w:szCs w:val="24"/>
        </w:rPr>
        <w:t>momencie zakupu odnoszone są w koszty,</w:t>
      </w:r>
    </w:p>
    <w:p w:rsidR="009B14BD" w:rsidRPr="00C238F4" w:rsidRDefault="009B14BD" w:rsidP="00C238F4">
      <w:pPr>
        <w:pStyle w:val="Tytu"/>
        <w:spacing w:line="360" w:lineRule="auto"/>
        <w:jc w:val="both"/>
        <w:rPr>
          <w:b w:val="0"/>
          <w:sz w:val="24"/>
          <w:szCs w:val="24"/>
        </w:rPr>
      </w:pPr>
      <w:r w:rsidRPr="00C238F4">
        <w:rPr>
          <w:b w:val="0"/>
          <w:sz w:val="24"/>
          <w:szCs w:val="24"/>
        </w:rPr>
        <w:t>5. Wycenę oraz ustalenie różnic inwentaryzacyjnych wszystkich rzeczowych</w:t>
      </w:r>
      <w:r w:rsidR="00490CC9">
        <w:rPr>
          <w:b w:val="0"/>
          <w:sz w:val="24"/>
          <w:szCs w:val="24"/>
        </w:rPr>
        <w:t xml:space="preserve"> </w:t>
      </w:r>
      <w:r w:rsidRPr="00C238F4">
        <w:rPr>
          <w:b w:val="0"/>
          <w:sz w:val="24"/>
          <w:szCs w:val="24"/>
        </w:rPr>
        <w:t>składników majątkowych należy dokonać w terminie do 25.02.2014r.</w:t>
      </w:r>
    </w:p>
    <w:p w:rsidR="009B14BD" w:rsidRPr="00C238F4" w:rsidRDefault="009B14BD" w:rsidP="00C238F4">
      <w:pPr>
        <w:pStyle w:val="Tytu"/>
        <w:spacing w:line="360" w:lineRule="auto"/>
        <w:jc w:val="both"/>
        <w:rPr>
          <w:b w:val="0"/>
          <w:sz w:val="24"/>
          <w:szCs w:val="24"/>
        </w:rPr>
      </w:pPr>
      <w:r w:rsidRPr="00C238F4">
        <w:rPr>
          <w:b w:val="0"/>
          <w:sz w:val="24"/>
          <w:szCs w:val="24"/>
        </w:rPr>
        <w:t>6. Sporządzenie i przedłożenie protokołu przez Przewodniczącego Komisji</w:t>
      </w:r>
      <w:r w:rsidR="00490CC9">
        <w:rPr>
          <w:b w:val="0"/>
          <w:sz w:val="24"/>
          <w:szCs w:val="24"/>
        </w:rPr>
        <w:t xml:space="preserve"> </w:t>
      </w:r>
      <w:r w:rsidRPr="00C238F4">
        <w:rPr>
          <w:b w:val="0"/>
          <w:sz w:val="24"/>
          <w:szCs w:val="24"/>
        </w:rPr>
        <w:t>Inwentaryzacyjnej z przeprowadzonej inwentaryzacji metodą spisu z natury</w:t>
      </w:r>
      <w:r w:rsidR="00490CC9">
        <w:rPr>
          <w:b w:val="0"/>
          <w:sz w:val="24"/>
          <w:szCs w:val="24"/>
        </w:rPr>
        <w:t xml:space="preserve"> </w:t>
      </w:r>
      <w:r w:rsidRPr="00C238F4">
        <w:rPr>
          <w:b w:val="0"/>
          <w:sz w:val="24"/>
          <w:szCs w:val="24"/>
        </w:rPr>
        <w:t>wraz z wnioskami co do sposobu rozliczenia różnic inwentaryzacyjnych</w:t>
      </w:r>
      <w:r w:rsidR="00490CC9">
        <w:rPr>
          <w:b w:val="0"/>
          <w:sz w:val="24"/>
          <w:szCs w:val="24"/>
        </w:rPr>
        <w:t xml:space="preserve"> </w:t>
      </w:r>
      <w:r w:rsidRPr="00C238F4">
        <w:rPr>
          <w:b w:val="0"/>
          <w:sz w:val="24"/>
          <w:szCs w:val="24"/>
        </w:rPr>
        <w:t xml:space="preserve">należy przedłożyć Skarbnikowi Gminy w terminie </w:t>
      </w:r>
      <w:r w:rsidR="003D2F74">
        <w:rPr>
          <w:b w:val="0"/>
          <w:sz w:val="24"/>
          <w:szCs w:val="24"/>
        </w:rPr>
        <w:t xml:space="preserve">     </w:t>
      </w:r>
      <w:r w:rsidRPr="00C238F4">
        <w:rPr>
          <w:b w:val="0"/>
          <w:sz w:val="24"/>
          <w:szCs w:val="24"/>
        </w:rPr>
        <w:t>do ………………………….. .</w:t>
      </w:r>
    </w:p>
    <w:p w:rsidR="009B14BD" w:rsidRPr="00C238F4" w:rsidRDefault="009B14BD" w:rsidP="003D2F74">
      <w:pPr>
        <w:pStyle w:val="Tytu"/>
        <w:spacing w:line="360" w:lineRule="auto"/>
        <w:jc w:val="both"/>
        <w:rPr>
          <w:b w:val="0"/>
          <w:sz w:val="24"/>
          <w:szCs w:val="24"/>
        </w:rPr>
      </w:pPr>
      <w:r w:rsidRPr="00C238F4">
        <w:rPr>
          <w:b w:val="0"/>
          <w:sz w:val="24"/>
          <w:szCs w:val="24"/>
        </w:rPr>
        <w:t>7. Protokół oraz wnioski podlegają uprzednio zaopiniowaniu (potwierdzeniu)</w:t>
      </w:r>
      <w:r w:rsidR="003D2F74">
        <w:rPr>
          <w:b w:val="0"/>
          <w:sz w:val="24"/>
          <w:szCs w:val="24"/>
        </w:rPr>
        <w:t xml:space="preserve"> </w:t>
      </w:r>
      <w:r w:rsidRPr="00C238F4">
        <w:rPr>
          <w:b w:val="0"/>
          <w:sz w:val="24"/>
          <w:szCs w:val="24"/>
        </w:rPr>
        <w:t>przez Skarbnika Gminy, a w przypadku wniosku o obciążenie pracownika</w:t>
      </w:r>
      <w:r w:rsidR="003D2F74">
        <w:rPr>
          <w:b w:val="0"/>
          <w:sz w:val="24"/>
          <w:szCs w:val="24"/>
        </w:rPr>
        <w:t xml:space="preserve"> </w:t>
      </w:r>
      <w:r w:rsidRPr="00C238F4">
        <w:rPr>
          <w:b w:val="0"/>
          <w:sz w:val="24"/>
          <w:szCs w:val="24"/>
        </w:rPr>
        <w:t>opinię swoją winien wyrazić Radca Prawny.</w:t>
      </w:r>
    </w:p>
    <w:p w:rsidR="009B14BD" w:rsidRPr="003D2F74" w:rsidRDefault="009B14BD" w:rsidP="003D2F74">
      <w:pPr>
        <w:pStyle w:val="Tytu"/>
        <w:spacing w:line="360" w:lineRule="auto"/>
        <w:ind w:left="360"/>
        <w:rPr>
          <w:sz w:val="24"/>
          <w:szCs w:val="24"/>
        </w:rPr>
      </w:pPr>
      <w:r w:rsidRPr="003D2F74">
        <w:rPr>
          <w:sz w:val="24"/>
          <w:szCs w:val="24"/>
        </w:rPr>
        <w:t>§ 4</w:t>
      </w:r>
    </w:p>
    <w:p w:rsidR="009B14BD" w:rsidRPr="00C238F4" w:rsidRDefault="009B14BD" w:rsidP="00C238F4">
      <w:pPr>
        <w:pStyle w:val="Tytu"/>
        <w:spacing w:line="360" w:lineRule="auto"/>
        <w:jc w:val="both"/>
        <w:rPr>
          <w:b w:val="0"/>
          <w:sz w:val="24"/>
          <w:szCs w:val="24"/>
        </w:rPr>
      </w:pPr>
      <w:r w:rsidRPr="00C238F4">
        <w:rPr>
          <w:b w:val="0"/>
          <w:sz w:val="24"/>
          <w:szCs w:val="24"/>
        </w:rPr>
        <w:t>Decyzja Burmistrza w sprawie rozliczenia różnic inwentaryzacyjnych podlega</w:t>
      </w:r>
      <w:r w:rsidR="003D2F74">
        <w:rPr>
          <w:b w:val="0"/>
          <w:sz w:val="24"/>
          <w:szCs w:val="24"/>
        </w:rPr>
        <w:t xml:space="preserve"> </w:t>
      </w:r>
      <w:r w:rsidRPr="00C238F4">
        <w:rPr>
          <w:b w:val="0"/>
          <w:sz w:val="24"/>
          <w:szCs w:val="24"/>
        </w:rPr>
        <w:t xml:space="preserve">ewidencji </w:t>
      </w:r>
      <w:r w:rsidR="003D2F74">
        <w:rPr>
          <w:b w:val="0"/>
          <w:sz w:val="24"/>
          <w:szCs w:val="24"/>
        </w:rPr>
        <w:t xml:space="preserve">      </w:t>
      </w:r>
      <w:r w:rsidRPr="00C238F4">
        <w:rPr>
          <w:b w:val="0"/>
          <w:sz w:val="24"/>
          <w:szCs w:val="24"/>
        </w:rPr>
        <w:t>w księgach rachunkowych ………………………… roku.</w:t>
      </w:r>
    </w:p>
    <w:p w:rsidR="00924BB7" w:rsidRPr="00C238F4" w:rsidRDefault="00924BB7" w:rsidP="00C238F4">
      <w:pPr>
        <w:pStyle w:val="Tytu"/>
        <w:spacing w:line="360" w:lineRule="auto"/>
        <w:jc w:val="both"/>
        <w:rPr>
          <w:b w:val="0"/>
          <w:sz w:val="24"/>
          <w:szCs w:val="24"/>
        </w:rPr>
      </w:pPr>
    </w:p>
    <w:p w:rsidR="009B14BD" w:rsidRPr="003D2F74" w:rsidRDefault="009B14BD" w:rsidP="003D2F74">
      <w:pPr>
        <w:pStyle w:val="Tytu"/>
        <w:spacing w:line="360" w:lineRule="auto"/>
        <w:rPr>
          <w:sz w:val="24"/>
          <w:szCs w:val="24"/>
        </w:rPr>
      </w:pPr>
      <w:r w:rsidRPr="003D2F74">
        <w:rPr>
          <w:sz w:val="24"/>
          <w:szCs w:val="24"/>
        </w:rPr>
        <w:t>§ 5</w:t>
      </w:r>
    </w:p>
    <w:p w:rsidR="00D02DBC" w:rsidRDefault="009B14BD" w:rsidP="002F7B0D">
      <w:pPr>
        <w:pStyle w:val="Tytu"/>
        <w:spacing w:line="360" w:lineRule="auto"/>
        <w:jc w:val="both"/>
        <w:rPr>
          <w:sz w:val="24"/>
          <w:szCs w:val="24"/>
        </w:rPr>
      </w:pPr>
      <w:r w:rsidRPr="00C238F4">
        <w:rPr>
          <w:b w:val="0"/>
          <w:sz w:val="24"/>
          <w:szCs w:val="24"/>
        </w:rPr>
        <w:t>Zarządzenie wchodzi w życie z dniem podpisania.</w:t>
      </w:r>
    </w:p>
    <w:p w:rsidR="00D02DBC" w:rsidRDefault="00D02DBC" w:rsidP="00924BB7">
      <w:pPr>
        <w:tabs>
          <w:tab w:val="left" w:pos="6450"/>
        </w:tabs>
        <w:rPr>
          <w:rFonts w:ascii="Times New Roman" w:hAnsi="Times New Roman" w:cs="Times New Roman"/>
          <w:sz w:val="24"/>
          <w:szCs w:val="24"/>
        </w:rPr>
      </w:pPr>
    </w:p>
    <w:p w:rsidR="00766364" w:rsidRDefault="00D02DBC" w:rsidP="00924BB7">
      <w:pPr>
        <w:tabs>
          <w:tab w:val="left" w:pos="6450"/>
        </w:tabs>
        <w:rPr>
          <w:rFonts w:ascii="Times New Roman" w:hAnsi="Times New Roman" w:cs="Times New Roman"/>
          <w:sz w:val="24"/>
          <w:szCs w:val="24"/>
        </w:rPr>
      </w:pPr>
      <w:r>
        <w:rPr>
          <w:rFonts w:ascii="Times New Roman" w:hAnsi="Times New Roman" w:cs="Times New Roman"/>
          <w:sz w:val="24"/>
          <w:szCs w:val="24"/>
        </w:rPr>
        <w:lastRenderedPageBreak/>
        <w:tab/>
      </w:r>
      <w:r w:rsidR="00766364">
        <w:rPr>
          <w:rFonts w:ascii="Times New Roman" w:hAnsi="Times New Roman" w:cs="Times New Roman"/>
          <w:sz w:val="24"/>
          <w:szCs w:val="24"/>
        </w:rPr>
        <w:t xml:space="preserve">     </w:t>
      </w:r>
      <w:r w:rsidR="00766364" w:rsidRPr="00D02DBC">
        <w:rPr>
          <w:rFonts w:ascii="Times New Roman" w:hAnsi="Times New Roman" w:cs="Times New Roman"/>
          <w:b/>
          <w:sz w:val="24"/>
          <w:szCs w:val="24"/>
        </w:rPr>
        <w:t>załącznik nr 2</w:t>
      </w:r>
    </w:p>
    <w:p w:rsidR="000E1859" w:rsidRPr="000E1859" w:rsidRDefault="000E1859" w:rsidP="000E1859">
      <w:pPr>
        <w:pStyle w:val="Nagwek"/>
        <w:jc w:val="center"/>
        <w:rPr>
          <w:rFonts w:ascii="Times New Roman" w:hAnsi="Times New Roman" w:cs="Times New Roman"/>
          <w:b/>
          <w:sz w:val="28"/>
          <w:szCs w:val="28"/>
        </w:rPr>
      </w:pPr>
      <w:r w:rsidRPr="000E1859">
        <w:rPr>
          <w:rFonts w:ascii="Times New Roman" w:hAnsi="Times New Roman" w:cs="Times New Roman"/>
          <w:b/>
          <w:sz w:val="28"/>
          <w:szCs w:val="28"/>
        </w:rPr>
        <w:t>Wykaz składników majątku ich metod oraz terminów ich przeprowadzenia</w:t>
      </w:r>
    </w:p>
    <w:p w:rsidR="00766364" w:rsidRPr="000E1859" w:rsidRDefault="000E1859" w:rsidP="000E1859">
      <w:pPr>
        <w:pStyle w:val="Nagwek"/>
        <w:jc w:val="center"/>
        <w:rPr>
          <w:rFonts w:ascii="Times New Roman" w:hAnsi="Times New Roman" w:cs="Times New Roman"/>
          <w:b/>
          <w:sz w:val="28"/>
          <w:szCs w:val="28"/>
        </w:rPr>
      </w:pPr>
      <w:r w:rsidRPr="000E1859">
        <w:rPr>
          <w:rFonts w:ascii="Times New Roman" w:hAnsi="Times New Roman" w:cs="Times New Roman"/>
          <w:b/>
          <w:sz w:val="28"/>
          <w:szCs w:val="28"/>
        </w:rPr>
        <w:t>podczas inwentaryzacji.</w:t>
      </w:r>
    </w:p>
    <w:tbl>
      <w:tblPr>
        <w:tblStyle w:val="Tabela-Siatka"/>
        <w:tblpPr w:leftFromText="141" w:rightFromText="141" w:vertAnchor="page" w:horzAnchor="margin" w:tblpY="4189"/>
        <w:tblW w:w="9606" w:type="dxa"/>
        <w:tblLook w:val="04A0"/>
      </w:tblPr>
      <w:tblGrid>
        <w:gridCol w:w="527"/>
        <w:gridCol w:w="1756"/>
        <w:gridCol w:w="3004"/>
        <w:gridCol w:w="2774"/>
        <w:gridCol w:w="1545"/>
      </w:tblGrid>
      <w:tr w:rsidR="000E1859" w:rsidTr="000E1859">
        <w:tc>
          <w:tcPr>
            <w:tcW w:w="527" w:type="dxa"/>
          </w:tcPr>
          <w:p w:rsidR="000E1859" w:rsidRPr="00384938" w:rsidRDefault="000E1859" w:rsidP="000E1859">
            <w:pPr>
              <w:rPr>
                <w:b/>
              </w:rPr>
            </w:pPr>
            <w:r w:rsidRPr="00384938">
              <w:rPr>
                <w:b/>
              </w:rPr>
              <w:t>Lp.</w:t>
            </w:r>
          </w:p>
        </w:tc>
        <w:tc>
          <w:tcPr>
            <w:tcW w:w="1756" w:type="dxa"/>
          </w:tcPr>
          <w:p w:rsidR="000E1859" w:rsidRPr="00384938" w:rsidRDefault="000E1859" w:rsidP="000E1859">
            <w:pPr>
              <w:rPr>
                <w:b/>
              </w:rPr>
            </w:pPr>
            <w:r w:rsidRPr="00384938">
              <w:rPr>
                <w:b/>
              </w:rPr>
              <w:t>Składniki majątku</w:t>
            </w:r>
          </w:p>
        </w:tc>
        <w:tc>
          <w:tcPr>
            <w:tcW w:w="3004" w:type="dxa"/>
          </w:tcPr>
          <w:p w:rsidR="000E1859" w:rsidRPr="00384938" w:rsidRDefault="000E1859" w:rsidP="000E1859">
            <w:pPr>
              <w:rPr>
                <w:b/>
              </w:rPr>
            </w:pPr>
            <w:r w:rsidRPr="00384938">
              <w:rPr>
                <w:b/>
              </w:rPr>
              <w:t>Metody inwentaryzacji</w:t>
            </w:r>
          </w:p>
        </w:tc>
        <w:tc>
          <w:tcPr>
            <w:tcW w:w="2774" w:type="dxa"/>
          </w:tcPr>
          <w:p w:rsidR="000E1859" w:rsidRPr="00384938" w:rsidRDefault="000E1859" w:rsidP="000E1859">
            <w:pPr>
              <w:rPr>
                <w:b/>
              </w:rPr>
            </w:pPr>
            <w:r w:rsidRPr="00384938">
              <w:rPr>
                <w:b/>
              </w:rPr>
              <w:t xml:space="preserve">Termin </w:t>
            </w:r>
          </w:p>
        </w:tc>
        <w:tc>
          <w:tcPr>
            <w:tcW w:w="1545" w:type="dxa"/>
          </w:tcPr>
          <w:p w:rsidR="000E1859" w:rsidRPr="00384938" w:rsidRDefault="000E1859" w:rsidP="000E1859">
            <w:pPr>
              <w:rPr>
                <w:b/>
              </w:rPr>
            </w:pPr>
            <w:r w:rsidRPr="00384938">
              <w:rPr>
                <w:b/>
              </w:rPr>
              <w:t>Częstotliwość</w:t>
            </w:r>
          </w:p>
        </w:tc>
      </w:tr>
      <w:tr w:rsidR="000E1859" w:rsidTr="000E1859">
        <w:tc>
          <w:tcPr>
            <w:tcW w:w="527" w:type="dxa"/>
          </w:tcPr>
          <w:p w:rsidR="000E1859" w:rsidRDefault="000E1859" w:rsidP="000E1859">
            <w:r>
              <w:t>1.</w:t>
            </w:r>
          </w:p>
        </w:tc>
        <w:tc>
          <w:tcPr>
            <w:tcW w:w="1756" w:type="dxa"/>
          </w:tcPr>
          <w:p w:rsidR="000E1859" w:rsidRDefault="000E1859" w:rsidP="000E1859">
            <w:r>
              <w:t xml:space="preserve">Grunty </w:t>
            </w:r>
          </w:p>
        </w:tc>
        <w:tc>
          <w:tcPr>
            <w:tcW w:w="3004" w:type="dxa"/>
          </w:tcPr>
          <w:p w:rsidR="000E1859" w:rsidRDefault="000E1859" w:rsidP="00944E50">
            <w:pPr>
              <w:jc w:val="both"/>
            </w:pPr>
            <w:r>
              <w:t>W drodze weryfikacji poprzez porównanie danych zawartych w księgach  rachunkowych z danymi wynikającymi z odpowiednich dokumentów</w:t>
            </w:r>
            <w:r w:rsidR="00944E50">
              <w:t xml:space="preserve"> oraz przez porównanie ewidencji analitycznej prowadzonej przez RF                 z ewidencją pozabilansową prowadzoną przez merytoryczny RGG.</w:t>
            </w:r>
          </w:p>
        </w:tc>
        <w:tc>
          <w:tcPr>
            <w:tcW w:w="2774" w:type="dxa"/>
          </w:tcPr>
          <w:p w:rsidR="000E1859" w:rsidRDefault="000E1859" w:rsidP="00944E50">
            <w:pPr>
              <w:jc w:val="both"/>
            </w:pPr>
            <w:r>
              <w:t xml:space="preserve">Na ostatni dzień każdego roku obrotowego (art. 26 ust.1 pkt 3 ustawy </w:t>
            </w:r>
            <w:r w:rsidR="00944E50">
              <w:t xml:space="preserve">                </w:t>
            </w:r>
            <w:r>
              <w:t>o rachunkowości) – z tym, że inwentaryzację można rozpocząć w ciągu IV kwartału i należy zakończyć do 15 stycznia następnego roku.</w:t>
            </w:r>
          </w:p>
        </w:tc>
        <w:tc>
          <w:tcPr>
            <w:tcW w:w="1545" w:type="dxa"/>
          </w:tcPr>
          <w:p w:rsidR="000E1859" w:rsidRDefault="000E1859" w:rsidP="000E1859">
            <w:r>
              <w:t>Corocznie</w:t>
            </w:r>
          </w:p>
        </w:tc>
      </w:tr>
      <w:tr w:rsidR="000E1859" w:rsidTr="000E1859">
        <w:tc>
          <w:tcPr>
            <w:tcW w:w="527" w:type="dxa"/>
          </w:tcPr>
          <w:p w:rsidR="000E1859" w:rsidRDefault="000E1859" w:rsidP="000E1859">
            <w:r>
              <w:t>2.</w:t>
            </w:r>
          </w:p>
        </w:tc>
        <w:tc>
          <w:tcPr>
            <w:tcW w:w="1756" w:type="dxa"/>
          </w:tcPr>
          <w:p w:rsidR="000E1859" w:rsidRDefault="000E1859" w:rsidP="000E1859">
            <w:r>
              <w:t>Środki trwałe w budowie (inwestycje)</w:t>
            </w:r>
          </w:p>
        </w:tc>
        <w:tc>
          <w:tcPr>
            <w:tcW w:w="3004" w:type="dxa"/>
          </w:tcPr>
          <w:p w:rsidR="000E1859" w:rsidRDefault="000E1859" w:rsidP="000E1859">
            <w:r>
              <w:t>Spis z natury</w:t>
            </w:r>
          </w:p>
        </w:tc>
        <w:tc>
          <w:tcPr>
            <w:tcW w:w="2774" w:type="dxa"/>
          </w:tcPr>
          <w:p w:rsidR="000E1859" w:rsidRDefault="000E1859" w:rsidP="000E1859">
            <w:r>
              <w:t>Na ostatni dzień każdego roku obrotowego.</w:t>
            </w:r>
          </w:p>
        </w:tc>
        <w:tc>
          <w:tcPr>
            <w:tcW w:w="1545" w:type="dxa"/>
          </w:tcPr>
          <w:p w:rsidR="000E1859" w:rsidRDefault="000E1859" w:rsidP="000E1859">
            <w:r>
              <w:t>Corocznie</w:t>
            </w:r>
          </w:p>
        </w:tc>
      </w:tr>
      <w:tr w:rsidR="000E1859" w:rsidTr="000E1859">
        <w:tc>
          <w:tcPr>
            <w:tcW w:w="527" w:type="dxa"/>
          </w:tcPr>
          <w:p w:rsidR="000E1859" w:rsidRDefault="000E1859" w:rsidP="000E1859">
            <w:r>
              <w:t>3.</w:t>
            </w:r>
          </w:p>
        </w:tc>
        <w:tc>
          <w:tcPr>
            <w:tcW w:w="1756" w:type="dxa"/>
          </w:tcPr>
          <w:p w:rsidR="000E1859" w:rsidRDefault="000E1859" w:rsidP="000E1859">
            <w:r>
              <w:t>Środki trwałe w budowie (inwestycje)</w:t>
            </w:r>
          </w:p>
        </w:tc>
        <w:tc>
          <w:tcPr>
            <w:tcW w:w="3004" w:type="dxa"/>
          </w:tcPr>
          <w:p w:rsidR="000E1859" w:rsidRDefault="000E1859" w:rsidP="000E1859">
            <w:r>
              <w:t>W drodze weryfikacji poprzez porównanie danych zawartych w księgach  rachunkowych z danymi wynikającymi z odpowiednich dokumentów.</w:t>
            </w:r>
          </w:p>
        </w:tc>
        <w:tc>
          <w:tcPr>
            <w:tcW w:w="2774" w:type="dxa"/>
          </w:tcPr>
          <w:p w:rsidR="000E1859" w:rsidRDefault="00944E50" w:rsidP="000E1859">
            <w:r>
              <w:t>Do dnia sporządzenia bilansu.</w:t>
            </w:r>
          </w:p>
        </w:tc>
        <w:tc>
          <w:tcPr>
            <w:tcW w:w="1545" w:type="dxa"/>
          </w:tcPr>
          <w:p w:rsidR="000E1859" w:rsidRDefault="000E1859" w:rsidP="000E1859">
            <w:r>
              <w:t>Corocznie</w:t>
            </w:r>
          </w:p>
        </w:tc>
      </w:tr>
      <w:tr w:rsidR="000E1859" w:rsidTr="000E1859">
        <w:tc>
          <w:tcPr>
            <w:tcW w:w="527" w:type="dxa"/>
          </w:tcPr>
          <w:p w:rsidR="000E1859" w:rsidRDefault="000E1859" w:rsidP="000E1859">
            <w:r>
              <w:t>4.</w:t>
            </w:r>
          </w:p>
        </w:tc>
        <w:tc>
          <w:tcPr>
            <w:tcW w:w="1756" w:type="dxa"/>
          </w:tcPr>
          <w:p w:rsidR="000E1859" w:rsidRDefault="000E1859" w:rsidP="000E1859">
            <w:r>
              <w:t>Środki trwałe</w:t>
            </w:r>
          </w:p>
        </w:tc>
        <w:tc>
          <w:tcPr>
            <w:tcW w:w="3004" w:type="dxa"/>
          </w:tcPr>
          <w:p w:rsidR="000E1859" w:rsidRDefault="000E1859" w:rsidP="000E1859">
            <w:r>
              <w:t>Spis z natury</w:t>
            </w:r>
          </w:p>
        </w:tc>
        <w:tc>
          <w:tcPr>
            <w:tcW w:w="2774" w:type="dxa"/>
          </w:tcPr>
          <w:p w:rsidR="000E1859" w:rsidRDefault="000E1859" w:rsidP="000E1859">
            <w:r>
              <w:t>Rozpoczęcie spisu  w  IV kwartale roku a zakończenie do 15 stycznia następnego roku.</w:t>
            </w:r>
          </w:p>
        </w:tc>
        <w:tc>
          <w:tcPr>
            <w:tcW w:w="1545" w:type="dxa"/>
          </w:tcPr>
          <w:p w:rsidR="000E1859" w:rsidRDefault="000E1859" w:rsidP="000E1859">
            <w:r>
              <w:t>Corocznie</w:t>
            </w:r>
          </w:p>
        </w:tc>
      </w:tr>
      <w:tr w:rsidR="000E1859" w:rsidTr="000E1859">
        <w:tc>
          <w:tcPr>
            <w:tcW w:w="527" w:type="dxa"/>
          </w:tcPr>
          <w:p w:rsidR="000E1859" w:rsidRDefault="000E1859" w:rsidP="000E1859">
            <w:r>
              <w:t>5.</w:t>
            </w:r>
          </w:p>
        </w:tc>
        <w:tc>
          <w:tcPr>
            <w:tcW w:w="1756" w:type="dxa"/>
          </w:tcPr>
          <w:p w:rsidR="000E1859" w:rsidRDefault="000E1859" w:rsidP="000E1859">
            <w:r>
              <w:t>Środki pieniężne ( z wyjątkiem zgromadzonych na rachunkach bankowych), czeki, druki ścisłego zarachowania, depozyty i inne wartości.</w:t>
            </w:r>
          </w:p>
        </w:tc>
        <w:tc>
          <w:tcPr>
            <w:tcW w:w="3004" w:type="dxa"/>
          </w:tcPr>
          <w:p w:rsidR="000E1859" w:rsidRDefault="000E1859" w:rsidP="000E1859">
            <w:r>
              <w:t>Spis z natury</w:t>
            </w:r>
          </w:p>
        </w:tc>
        <w:tc>
          <w:tcPr>
            <w:tcW w:w="2774" w:type="dxa"/>
          </w:tcPr>
          <w:p w:rsidR="000E1859" w:rsidRDefault="000E1859" w:rsidP="000E1859">
            <w:r>
              <w:t>Na ostatni dzień każdego roku obrotowego.</w:t>
            </w:r>
          </w:p>
        </w:tc>
        <w:tc>
          <w:tcPr>
            <w:tcW w:w="1545" w:type="dxa"/>
          </w:tcPr>
          <w:p w:rsidR="000E1859" w:rsidRDefault="000E1859" w:rsidP="000E1859">
            <w:r>
              <w:t>Corocznie</w:t>
            </w:r>
          </w:p>
        </w:tc>
      </w:tr>
      <w:tr w:rsidR="000E1859" w:rsidTr="000E1859">
        <w:tc>
          <w:tcPr>
            <w:tcW w:w="527" w:type="dxa"/>
          </w:tcPr>
          <w:p w:rsidR="000E1859" w:rsidRDefault="000E1859" w:rsidP="000E1859">
            <w:r>
              <w:t>6.</w:t>
            </w:r>
          </w:p>
        </w:tc>
        <w:tc>
          <w:tcPr>
            <w:tcW w:w="1756" w:type="dxa"/>
          </w:tcPr>
          <w:p w:rsidR="000E1859" w:rsidRDefault="000E1859" w:rsidP="000E1859">
            <w:r>
              <w:t>Pozostałe środki trwałe</w:t>
            </w:r>
          </w:p>
        </w:tc>
        <w:tc>
          <w:tcPr>
            <w:tcW w:w="3004" w:type="dxa"/>
          </w:tcPr>
          <w:p w:rsidR="000E1859" w:rsidRDefault="000E1859" w:rsidP="000E1859">
            <w:r>
              <w:t>Spis z natury</w:t>
            </w:r>
          </w:p>
        </w:tc>
        <w:tc>
          <w:tcPr>
            <w:tcW w:w="2774" w:type="dxa"/>
          </w:tcPr>
          <w:p w:rsidR="000E1859" w:rsidRDefault="000E1859" w:rsidP="000E1859">
            <w:r>
              <w:t>Na ostatni dzień każdego roku obrotowego.</w:t>
            </w:r>
          </w:p>
        </w:tc>
        <w:tc>
          <w:tcPr>
            <w:tcW w:w="1545" w:type="dxa"/>
          </w:tcPr>
          <w:p w:rsidR="000E1859" w:rsidRDefault="000E1859" w:rsidP="000E1859">
            <w:r>
              <w:t>Corocznie</w:t>
            </w:r>
          </w:p>
        </w:tc>
      </w:tr>
      <w:tr w:rsidR="000E1859" w:rsidTr="000E1859">
        <w:tc>
          <w:tcPr>
            <w:tcW w:w="527" w:type="dxa"/>
          </w:tcPr>
          <w:p w:rsidR="000E1859" w:rsidRDefault="000E1859" w:rsidP="000E1859">
            <w:r>
              <w:t>7.</w:t>
            </w:r>
          </w:p>
        </w:tc>
        <w:tc>
          <w:tcPr>
            <w:tcW w:w="1756" w:type="dxa"/>
          </w:tcPr>
          <w:p w:rsidR="000E1859" w:rsidRDefault="000E1859" w:rsidP="000E1859">
            <w:r>
              <w:t xml:space="preserve">Wartości niematerialne i prawne </w:t>
            </w:r>
          </w:p>
        </w:tc>
        <w:tc>
          <w:tcPr>
            <w:tcW w:w="3004" w:type="dxa"/>
          </w:tcPr>
          <w:p w:rsidR="000E1859" w:rsidRDefault="000E1859" w:rsidP="000E1859">
            <w:r>
              <w:t>Spis z natury</w:t>
            </w:r>
          </w:p>
        </w:tc>
        <w:tc>
          <w:tcPr>
            <w:tcW w:w="2774" w:type="dxa"/>
          </w:tcPr>
          <w:p w:rsidR="000E1859" w:rsidRDefault="000E1859" w:rsidP="000E1859">
            <w:r>
              <w:t>Na ostatni dzień każdego roku obrotowego.</w:t>
            </w:r>
          </w:p>
        </w:tc>
        <w:tc>
          <w:tcPr>
            <w:tcW w:w="1545" w:type="dxa"/>
          </w:tcPr>
          <w:p w:rsidR="000E1859" w:rsidRDefault="000E1859" w:rsidP="000E1859">
            <w:r>
              <w:t>Corocznie</w:t>
            </w:r>
          </w:p>
        </w:tc>
      </w:tr>
      <w:tr w:rsidR="000E1859" w:rsidTr="000E1859">
        <w:tc>
          <w:tcPr>
            <w:tcW w:w="527" w:type="dxa"/>
          </w:tcPr>
          <w:p w:rsidR="000E1859" w:rsidRDefault="000E1859" w:rsidP="000E1859">
            <w:r>
              <w:t>8.</w:t>
            </w:r>
          </w:p>
        </w:tc>
        <w:tc>
          <w:tcPr>
            <w:tcW w:w="1756" w:type="dxa"/>
          </w:tcPr>
          <w:p w:rsidR="000E1859" w:rsidRDefault="000E1859" w:rsidP="000E1859">
            <w:r>
              <w:t>Środki pieniężne znajdujące się na rachunkach bankowych</w:t>
            </w:r>
          </w:p>
        </w:tc>
        <w:tc>
          <w:tcPr>
            <w:tcW w:w="3004" w:type="dxa"/>
          </w:tcPr>
          <w:p w:rsidR="000E1859" w:rsidRDefault="000E1859" w:rsidP="000E1859">
            <w:r>
              <w:t>Drogą uzyskania od banków potwierdzeń sald</w:t>
            </w:r>
          </w:p>
        </w:tc>
        <w:tc>
          <w:tcPr>
            <w:tcW w:w="2774" w:type="dxa"/>
          </w:tcPr>
          <w:p w:rsidR="000E1859" w:rsidRDefault="000E1859" w:rsidP="000E1859">
            <w:r>
              <w:t>Na ostatni dzień każdego roku obrotowego.</w:t>
            </w:r>
          </w:p>
        </w:tc>
        <w:tc>
          <w:tcPr>
            <w:tcW w:w="1545" w:type="dxa"/>
          </w:tcPr>
          <w:p w:rsidR="000E1859" w:rsidRDefault="000E1859" w:rsidP="000E1859">
            <w:r>
              <w:t>Corocznie</w:t>
            </w:r>
          </w:p>
        </w:tc>
      </w:tr>
      <w:tr w:rsidR="000E1859" w:rsidTr="00760CCE">
        <w:trPr>
          <w:cantSplit/>
        </w:trPr>
        <w:tc>
          <w:tcPr>
            <w:tcW w:w="527" w:type="dxa"/>
          </w:tcPr>
          <w:p w:rsidR="000E1859" w:rsidRPr="00760CCE" w:rsidRDefault="000E1859" w:rsidP="000E1859">
            <w:pPr>
              <w:rPr>
                <w:b/>
              </w:rPr>
            </w:pPr>
            <w:r w:rsidRPr="00760CCE">
              <w:rPr>
                <w:b/>
              </w:rPr>
              <w:lastRenderedPageBreak/>
              <w:t>9.</w:t>
            </w:r>
          </w:p>
        </w:tc>
        <w:tc>
          <w:tcPr>
            <w:tcW w:w="1756" w:type="dxa"/>
          </w:tcPr>
          <w:p w:rsidR="000E1859" w:rsidRDefault="000E1859" w:rsidP="000E1859">
            <w:r>
              <w:t xml:space="preserve">Składniki majątkowe będące własnością innych jednostek </w:t>
            </w:r>
          </w:p>
        </w:tc>
        <w:tc>
          <w:tcPr>
            <w:tcW w:w="3004" w:type="dxa"/>
          </w:tcPr>
          <w:p w:rsidR="000E1859" w:rsidRDefault="000E1859" w:rsidP="000E1859">
            <w:r>
              <w:t>Spis z natury</w:t>
            </w:r>
          </w:p>
        </w:tc>
        <w:tc>
          <w:tcPr>
            <w:tcW w:w="2774" w:type="dxa"/>
          </w:tcPr>
          <w:p w:rsidR="000E1859" w:rsidRDefault="000E1859" w:rsidP="000E1859">
            <w:r>
              <w:t>Rozpoczęcie spisu  w  IV kwartale roku a zakończenie do 15 stycznia następnego roku.</w:t>
            </w:r>
          </w:p>
        </w:tc>
        <w:tc>
          <w:tcPr>
            <w:tcW w:w="1545" w:type="dxa"/>
          </w:tcPr>
          <w:p w:rsidR="000E1859" w:rsidRDefault="000E1859" w:rsidP="000E1859">
            <w:r>
              <w:t>Corocznie</w:t>
            </w:r>
          </w:p>
        </w:tc>
      </w:tr>
      <w:tr w:rsidR="000E1859" w:rsidTr="000E1859">
        <w:tc>
          <w:tcPr>
            <w:tcW w:w="527" w:type="dxa"/>
          </w:tcPr>
          <w:p w:rsidR="000E1859" w:rsidRDefault="000E1859" w:rsidP="000E1859"/>
          <w:p w:rsidR="000E1859" w:rsidRDefault="000E1859" w:rsidP="000E1859">
            <w:r>
              <w:t>10.</w:t>
            </w:r>
          </w:p>
        </w:tc>
        <w:tc>
          <w:tcPr>
            <w:tcW w:w="1756" w:type="dxa"/>
          </w:tcPr>
          <w:p w:rsidR="000E1859" w:rsidRDefault="000E1859" w:rsidP="000E1859"/>
          <w:p w:rsidR="000E1859" w:rsidRDefault="000E1859" w:rsidP="000E1859">
            <w:r>
              <w:t>Zapasy materiałów i innych składników znajdujących się w magazynie</w:t>
            </w:r>
          </w:p>
        </w:tc>
        <w:tc>
          <w:tcPr>
            <w:tcW w:w="3004" w:type="dxa"/>
          </w:tcPr>
          <w:p w:rsidR="000E1859" w:rsidRDefault="000E1859" w:rsidP="000E1859"/>
          <w:p w:rsidR="000E1859" w:rsidRDefault="000E1859" w:rsidP="000E1859">
            <w:r>
              <w:t>Spis z natury</w:t>
            </w:r>
          </w:p>
        </w:tc>
        <w:tc>
          <w:tcPr>
            <w:tcW w:w="2774" w:type="dxa"/>
          </w:tcPr>
          <w:p w:rsidR="000E1859" w:rsidRDefault="000E1859" w:rsidP="000E1859"/>
          <w:p w:rsidR="000E1859" w:rsidRDefault="000E1859" w:rsidP="000E1859">
            <w:r>
              <w:t>Na ostatni dzień każdego roku obrotowego.</w:t>
            </w:r>
          </w:p>
        </w:tc>
        <w:tc>
          <w:tcPr>
            <w:tcW w:w="1545" w:type="dxa"/>
          </w:tcPr>
          <w:p w:rsidR="000E1859" w:rsidRDefault="000E1859" w:rsidP="000E1859"/>
          <w:p w:rsidR="000E1859" w:rsidRDefault="000E1859" w:rsidP="000E1859">
            <w:r>
              <w:t>Corocznie</w:t>
            </w:r>
          </w:p>
        </w:tc>
      </w:tr>
      <w:tr w:rsidR="000E1859" w:rsidTr="000E1859">
        <w:tc>
          <w:tcPr>
            <w:tcW w:w="527" w:type="dxa"/>
          </w:tcPr>
          <w:p w:rsidR="000E1859" w:rsidRDefault="000E1859" w:rsidP="000E1859">
            <w:r>
              <w:t>11.</w:t>
            </w:r>
          </w:p>
        </w:tc>
        <w:tc>
          <w:tcPr>
            <w:tcW w:w="1756" w:type="dxa"/>
          </w:tcPr>
          <w:p w:rsidR="000E1859" w:rsidRDefault="00944E50" w:rsidP="000E1859">
            <w:r>
              <w:t xml:space="preserve">Należności oraz zobowiązania: </w:t>
            </w:r>
          </w:p>
          <w:p w:rsidR="000E1859" w:rsidRDefault="000E1859" w:rsidP="000E1859">
            <w:r>
              <w:t xml:space="preserve">- z tytułu udzielonych pożyczek, </w:t>
            </w:r>
          </w:p>
          <w:p w:rsidR="000E1859" w:rsidRDefault="000E1859" w:rsidP="000E1859">
            <w:r>
              <w:t>- od osób wpłacających kaucje</w:t>
            </w:r>
          </w:p>
          <w:p w:rsidR="000E1859" w:rsidRDefault="000E1859" w:rsidP="000E1859">
            <w:r>
              <w:t>- kontrahentów</w:t>
            </w:r>
          </w:p>
        </w:tc>
        <w:tc>
          <w:tcPr>
            <w:tcW w:w="3004" w:type="dxa"/>
          </w:tcPr>
          <w:p w:rsidR="000E1859" w:rsidRDefault="000E1859" w:rsidP="000E1859">
            <w:r>
              <w:t>W drodze uzyskania potwierdzenia sald</w:t>
            </w:r>
          </w:p>
        </w:tc>
        <w:tc>
          <w:tcPr>
            <w:tcW w:w="2774" w:type="dxa"/>
          </w:tcPr>
          <w:p w:rsidR="000E1859" w:rsidRDefault="00AA240D" w:rsidP="000E1859">
            <w:r>
              <w:t>Na ostatni dzień każdego roku obrotowego (art. 26 ust.1 pkt 3 ustawy o rachunkowości) – z tym, że inwentaryzację można rozpocząć w ciągu IV kwartału. Należności  należy zakończyć do 15 stycznia następnego roku. Natomiast zobowiązania do dnia sporządzenia bilansu.</w:t>
            </w:r>
          </w:p>
        </w:tc>
        <w:tc>
          <w:tcPr>
            <w:tcW w:w="1545" w:type="dxa"/>
          </w:tcPr>
          <w:p w:rsidR="000E1859" w:rsidRDefault="000E1859" w:rsidP="000E1859">
            <w:r>
              <w:t>Corocznie</w:t>
            </w:r>
          </w:p>
        </w:tc>
      </w:tr>
      <w:tr w:rsidR="000E1859" w:rsidTr="000E1859">
        <w:tc>
          <w:tcPr>
            <w:tcW w:w="527" w:type="dxa"/>
          </w:tcPr>
          <w:p w:rsidR="000E1859" w:rsidRDefault="000E1859" w:rsidP="000E1859">
            <w:r>
              <w:t>12.</w:t>
            </w:r>
          </w:p>
        </w:tc>
        <w:tc>
          <w:tcPr>
            <w:tcW w:w="1756" w:type="dxa"/>
          </w:tcPr>
          <w:p w:rsidR="000E1859" w:rsidRDefault="000E1859" w:rsidP="000E1859">
            <w:r>
              <w:t>Na</w:t>
            </w:r>
            <w:r w:rsidR="00015E9F">
              <w:t xml:space="preserve">leżności, zobowiązania </w:t>
            </w:r>
            <w:r>
              <w:t>sporne i wątpliwe</w:t>
            </w:r>
          </w:p>
        </w:tc>
        <w:tc>
          <w:tcPr>
            <w:tcW w:w="3004" w:type="dxa"/>
          </w:tcPr>
          <w:p w:rsidR="000E1859" w:rsidRDefault="000E1859" w:rsidP="000E1859">
            <w:r>
              <w:t>W drodze weryfikacji poprzez porównanie danych zawartych w księgach  rachunkowych z danymi wynikającymi z odpowiednich dokumentów.</w:t>
            </w:r>
          </w:p>
        </w:tc>
        <w:tc>
          <w:tcPr>
            <w:tcW w:w="2774" w:type="dxa"/>
          </w:tcPr>
          <w:p w:rsidR="000E1859" w:rsidRDefault="000E1859" w:rsidP="00036870">
            <w:r>
              <w:t>Na ostatni dzień każdego roku obrotowego (art. 26 ust.1 pkt 3 ustawy o rachunkowości) – z tym, że inwentaryzację możn</w:t>
            </w:r>
            <w:r w:rsidR="00036870">
              <w:t xml:space="preserve">a rozpocząć w ciągu IV kwartału. Należności </w:t>
            </w:r>
            <w:r>
              <w:t xml:space="preserve"> należy zakończyć do 15 stycznia następnego roku.</w:t>
            </w:r>
            <w:r w:rsidR="00036870">
              <w:t xml:space="preserve"> Natomiast zobowiązania do dnia sporządzenia bilansu.</w:t>
            </w:r>
          </w:p>
        </w:tc>
        <w:tc>
          <w:tcPr>
            <w:tcW w:w="1545" w:type="dxa"/>
          </w:tcPr>
          <w:p w:rsidR="000E1859" w:rsidRDefault="000E1859" w:rsidP="000E1859">
            <w:r>
              <w:t>Corocznie</w:t>
            </w:r>
          </w:p>
        </w:tc>
      </w:tr>
      <w:tr w:rsidR="000E1859" w:rsidTr="000E1859">
        <w:tc>
          <w:tcPr>
            <w:tcW w:w="527" w:type="dxa"/>
          </w:tcPr>
          <w:p w:rsidR="000E1859" w:rsidRDefault="000E1859" w:rsidP="000E1859">
            <w:r>
              <w:t>13.</w:t>
            </w:r>
          </w:p>
        </w:tc>
        <w:tc>
          <w:tcPr>
            <w:tcW w:w="1756" w:type="dxa"/>
          </w:tcPr>
          <w:p w:rsidR="000E1859" w:rsidRDefault="000E1859" w:rsidP="000E1859">
            <w:r>
              <w:t>Należności i zobowiązania wobec pracowników</w:t>
            </w:r>
          </w:p>
        </w:tc>
        <w:tc>
          <w:tcPr>
            <w:tcW w:w="3004" w:type="dxa"/>
          </w:tcPr>
          <w:p w:rsidR="000E1859" w:rsidRDefault="000E1859" w:rsidP="000E1859">
            <w:r>
              <w:t>W drodze weryfikacji poprzez porównanie danych zawartych w księgach  rachunkowych z danymi wynikającymi z odpowiednich dokumentów.</w:t>
            </w:r>
          </w:p>
        </w:tc>
        <w:tc>
          <w:tcPr>
            <w:tcW w:w="2774" w:type="dxa"/>
          </w:tcPr>
          <w:p w:rsidR="000E1859" w:rsidRDefault="00AA240D" w:rsidP="000E1859">
            <w:r>
              <w:t>Na ostatni dzień każdego roku obrotowego (art. 26 ust.1 pkt 3 ustawy o rachunkowości) – z tym, że inwentaryzację można rozpocząć w ciągu IV kwartału. Należności  należy zakończyć do 15 stycznia następnego roku. Natomiast zobowiązania do dnia sporządzenia bilansu.</w:t>
            </w:r>
          </w:p>
        </w:tc>
        <w:tc>
          <w:tcPr>
            <w:tcW w:w="1545" w:type="dxa"/>
          </w:tcPr>
          <w:p w:rsidR="000E1859" w:rsidRDefault="000E1859" w:rsidP="000E1859">
            <w:r>
              <w:t>Corocznie</w:t>
            </w:r>
          </w:p>
        </w:tc>
      </w:tr>
      <w:tr w:rsidR="000E1859" w:rsidTr="000E1859">
        <w:tc>
          <w:tcPr>
            <w:tcW w:w="527" w:type="dxa"/>
          </w:tcPr>
          <w:p w:rsidR="000E1859" w:rsidRDefault="000E1859" w:rsidP="000E1859">
            <w:r>
              <w:t>14.</w:t>
            </w:r>
          </w:p>
        </w:tc>
        <w:tc>
          <w:tcPr>
            <w:tcW w:w="1756" w:type="dxa"/>
          </w:tcPr>
          <w:p w:rsidR="000E1859" w:rsidRDefault="000E1859" w:rsidP="000E1859">
            <w:r>
              <w:t>Należności i zobowiązania publicznoprawne</w:t>
            </w:r>
          </w:p>
        </w:tc>
        <w:tc>
          <w:tcPr>
            <w:tcW w:w="3004" w:type="dxa"/>
          </w:tcPr>
          <w:p w:rsidR="000E1859" w:rsidRDefault="000E1859" w:rsidP="000E1859">
            <w:r>
              <w:t>W drodze weryfikacji poprzez porównanie danych zawartych w księgach  rachunkowych z danymi wynikającymi z odpowiednich dokumentów.</w:t>
            </w:r>
          </w:p>
        </w:tc>
        <w:tc>
          <w:tcPr>
            <w:tcW w:w="2774" w:type="dxa"/>
          </w:tcPr>
          <w:p w:rsidR="000E1859" w:rsidRDefault="00AA240D" w:rsidP="000E1859">
            <w:r>
              <w:t xml:space="preserve">Na ostatni dzień każdego roku obrotowego (art. 26 ust.1 pkt 3 ustawy o rachunkowości) – z tym, że inwentaryzację można rozpocząć w ciągu IV </w:t>
            </w:r>
            <w:r>
              <w:lastRenderedPageBreak/>
              <w:t>kwartału. Należności  należy zakończyć do 15 stycznia następnego roku. Natomiast zobowiązania do dnia sporządzenia bilansu.</w:t>
            </w:r>
          </w:p>
        </w:tc>
        <w:tc>
          <w:tcPr>
            <w:tcW w:w="1545" w:type="dxa"/>
          </w:tcPr>
          <w:p w:rsidR="000E1859" w:rsidRDefault="000E1859" w:rsidP="000E1859">
            <w:r>
              <w:lastRenderedPageBreak/>
              <w:t>Corocznie</w:t>
            </w:r>
          </w:p>
        </w:tc>
      </w:tr>
      <w:tr w:rsidR="000E1859" w:rsidTr="000E1859">
        <w:tc>
          <w:tcPr>
            <w:tcW w:w="527" w:type="dxa"/>
          </w:tcPr>
          <w:p w:rsidR="000E1859" w:rsidRDefault="000E1859" w:rsidP="000E1859">
            <w:r>
              <w:lastRenderedPageBreak/>
              <w:t>15.</w:t>
            </w:r>
          </w:p>
        </w:tc>
        <w:tc>
          <w:tcPr>
            <w:tcW w:w="1756" w:type="dxa"/>
          </w:tcPr>
          <w:p w:rsidR="000E1859" w:rsidRDefault="000E1859" w:rsidP="000E1859">
            <w:r>
              <w:t>Pozostałe aktywa i pasywa nie wymienione wyżej</w:t>
            </w:r>
          </w:p>
        </w:tc>
        <w:tc>
          <w:tcPr>
            <w:tcW w:w="3004" w:type="dxa"/>
          </w:tcPr>
          <w:p w:rsidR="000E1859" w:rsidRDefault="000E1859" w:rsidP="000E1859">
            <w:r>
              <w:t>W drodze weryfikacji poprzez porównanie danych zawartych w księgach  rachunkowych z danymi wynikającymi z odpowiednich dokumentów.</w:t>
            </w:r>
          </w:p>
        </w:tc>
        <w:tc>
          <w:tcPr>
            <w:tcW w:w="2774" w:type="dxa"/>
          </w:tcPr>
          <w:p w:rsidR="000E1859" w:rsidRDefault="000E1859" w:rsidP="003536F4">
            <w:r>
              <w:t xml:space="preserve">Na ostatni dzień każdego roku obrotowego (art. 26 ust.1 pkt 3 ustawy o rachunkowości) – z tym, że inwentaryzację można rozpocząć w ciągu IV kwartału i należy zakończyć </w:t>
            </w:r>
            <w:r w:rsidR="003536F4">
              <w:t xml:space="preserve"> do dnia sporządzenia bilansu.</w:t>
            </w:r>
          </w:p>
        </w:tc>
        <w:tc>
          <w:tcPr>
            <w:tcW w:w="1545" w:type="dxa"/>
          </w:tcPr>
          <w:p w:rsidR="000E1859" w:rsidRDefault="000E1859" w:rsidP="000E1859">
            <w:r>
              <w:t>Corocznie</w:t>
            </w:r>
          </w:p>
        </w:tc>
      </w:tr>
    </w:tbl>
    <w:p w:rsidR="00760CCE" w:rsidRDefault="00760CCE" w:rsidP="00924BB7">
      <w:pPr>
        <w:tabs>
          <w:tab w:val="left" w:pos="6450"/>
        </w:tabs>
        <w:rPr>
          <w:rFonts w:ascii="Times New Roman" w:hAnsi="Times New Roman" w:cs="Times New Roman"/>
          <w:sz w:val="24"/>
          <w:szCs w:val="24"/>
        </w:rPr>
      </w:pPr>
    </w:p>
    <w:p w:rsidR="00760CCE" w:rsidRDefault="00760CCE">
      <w:pPr>
        <w:rPr>
          <w:rFonts w:ascii="Times New Roman" w:hAnsi="Times New Roman" w:cs="Times New Roman"/>
          <w:sz w:val="24"/>
          <w:szCs w:val="24"/>
        </w:rPr>
      </w:pPr>
      <w:r>
        <w:rPr>
          <w:rFonts w:ascii="Times New Roman" w:hAnsi="Times New Roman" w:cs="Times New Roman"/>
          <w:sz w:val="24"/>
          <w:szCs w:val="24"/>
        </w:rPr>
        <w:br w:type="page"/>
      </w:r>
    </w:p>
    <w:p w:rsidR="00542F6C" w:rsidRPr="004E5DB5" w:rsidRDefault="00542F6C" w:rsidP="009C1586">
      <w:pPr>
        <w:tabs>
          <w:tab w:val="left" w:pos="6300"/>
        </w:tabs>
        <w:rPr>
          <w:rFonts w:ascii="Times New Roman" w:hAnsi="Times New Roman" w:cs="Times New Roman"/>
          <w:sz w:val="24"/>
          <w:szCs w:val="24"/>
        </w:rPr>
        <w:sectPr w:rsidR="00542F6C" w:rsidRPr="004E5DB5" w:rsidSect="001D027A">
          <w:footerReference w:type="default" r:id="rId8"/>
          <w:pgSz w:w="11906" w:h="16838"/>
          <w:pgMar w:top="1417" w:right="1417" w:bottom="1417" w:left="1417" w:header="708" w:footer="708" w:gutter="0"/>
          <w:cols w:space="708"/>
          <w:docGrid w:linePitch="360"/>
        </w:sectPr>
      </w:pPr>
    </w:p>
    <w:p w:rsidR="00542F6C" w:rsidRDefault="00743204" w:rsidP="009C1586">
      <w:pPr>
        <w:ind w:left="11328"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4E5DB5">
        <w:rPr>
          <w:rFonts w:ascii="Times New Roman" w:hAnsi="Times New Roman" w:cs="Times New Roman"/>
          <w:b/>
          <w:sz w:val="24"/>
          <w:szCs w:val="24"/>
        </w:rPr>
        <w:t>3</w:t>
      </w:r>
    </w:p>
    <w:bookmarkStart w:id="0" w:name="_MON_1476008878"/>
    <w:bookmarkEnd w:id="0"/>
    <w:p w:rsidR="00356393" w:rsidRDefault="000A0E95" w:rsidP="00356393">
      <w:pPr>
        <w:ind w:firstLine="8"/>
        <w:jc w:val="both"/>
        <w:rPr>
          <w:rFonts w:ascii="Times New Roman" w:hAnsi="Times New Roman" w:cs="Times New Roman"/>
          <w:b/>
          <w:sz w:val="24"/>
          <w:szCs w:val="24"/>
        </w:rPr>
      </w:pPr>
      <w:r w:rsidRPr="00BD1918">
        <w:rPr>
          <w:rFonts w:ascii="Times New Roman" w:hAnsi="Times New Roman" w:cs="Times New Roman"/>
          <w:b/>
          <w:sz w:val="24"/>
          <w:szCs w:val="24"/>
        </w:rPr>
        <w:object w:dxaOrig="14252" w:dyaOrig="7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98.25pt" o:ole="">
            <v:imagedata r:id="rId9" o:title=""/>
          </v:shape>
          <o:OLEObject Type="Embed" ProgID="Word.Document.12" ShapeID="_x0000_i1025" DrawAspect="Content" ObjectID="_1552822432" r:id="rId10">
            <o:FieldCodes>\s</o:FieldCodes>
          </o:OLEObject>
        </w:object>
      </w:r>
    </w:p>
    <w:p w:rsidR="00542F6C" w:rsidRDefault="00542F6C" w:rsidP="00D060C0">
      <w:pPr>
        <w:ind w:left="7080"/>
        <w:rPr>
          <w:rFonts w:ascii="Times New Roman" w:hAnsi="Times New Roman" w:cs="Times New Roman"/>
          <w:b/>
          <w:sz w:val="24"/>
          <w:szCs w:val="24"/>
        </w:rPr>
        <w:sectPr w:rsidR="00542F6C" w:rsidSect="00542F6C">
          <w:pgSz w:w="16838" w:h="11906" w:orient="landscape"/>
          <w:pgMar w:top="1417" w:right="1417" w:bottom="1417" w:left="1417" w:header="708" w:footer="708" w:gutter="0"/>
          <w:cols w:space="708"/>
          <w:docGrid w:linePitch="360"/>
        </w:sectPr>
      </w:pPr>
    </w:p>
    <w:p w:rsidR="008351A5" w:rsidRPr="00D02DBC" w:rsidRDefault="00743204" w:rsidP="00D060C0">
      <w:pPr>
        <w:ind w:left="7080"/>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4E5DB5">
        <w:rPr>
          <w:rFonts w:ascii="Times New Roman" w:hAnsi="Times New Roman" w:cs="Times New Roman"/>
          <w:b/>
          <w:sz w:val="24"/>
          <w:szCs w:val="24"/>
        </w:rPr>
        <w:t>4</w:t>
      </w:r>
    </w:p>
    <w:p w:rsidR="00FE386A" w:rsidRPr="00D060C0" w:rsidRDefault="00FE386A" w:rsidP="00D060C0">
      <w:pPr>
        <w:ind w:left="7080"/>
        <w:rPr>
          <w:rFonts w:ascii="Times New Roman" w:hAnsi="Times New Roman" w:cs="Times New Roman"/>
          <w:sz w:val="24"/>
          <w:szCs w:val="24"/>
        </w:rPr>
      </w:pPr>
    </w:p>
    <w:p w:rsidR="008351A5" w:rsidRPr="00FE386A" w:rsidRDefault="008351A5" w:rsidP="008351A5">
      <w:pPr>
        <w:rPr>
          <w:rFonts w:ascii="Times New Roman" w:hAnsi="Times New Roman" w:cs="Times New Roman"/>
          <w:b/>
          <w:sz w:val="28"/>
        </w:rPr>
      </w:pPr>
      <w:r>
        <w:t xml:space="preserve">    </w:t>
      </w:r>
      <w:r w:rsidRPr="00FE386A">
        <w:rPr>
          <w:rFonts w:ascii="Times New Roman" w:hAnsi="Times New Roman" w:cs="Times New Roman"/>
          <w:b/>
          <w:sz w:val="28"/>
        </w:rPr>
        <w:t>SPRAWOZDANIE OPISOWE Z PRZEBIEGU SPISU Z NATURY</w:t>
      </w:r>
    </w:p>
    <w:p w:rsidR="008351A5" w:rsidRPr="00FE386A" w:rsidRDefault="008351A5" w:rsidP="008351A5">
      <w:pPr>
        <w:jc w:val="both"/>
        <w:rPr>
          <w:rFonts w:ascii="Times New Roman" w:hAnsi="Times New Roman" w:cs="Times New Roman"/>
          <w:sz w:val="24"/>
          <w:szCs w:val="24"/>
        </w:rPr>
      </w:pPr>
      <w:r w:rsidRPr="00FE386A">
        <w:rPr>
          <w:rFonts w:ascii="Times New Roman" w:hAnsi="Times New Roman" w:cs="Times New Roman"/>
          <w:sz w:val="24"/>
          <w:szCs w:val="24"/>
        </w:rPr>
        <w:t>Zespół spisowy działający na podstawie zarządzenia wewnętrznego nr ………….</w:t>
      </w:r>
      <w:r w:rsidR="001C4393">
        <w:rPr>
          <w:rFonts w:ascii="Times New Roman" w:hAnsi="Times New Roman" w:cs="Times New Roman"/>
          <w:sz w:val="24"/>
          <w:szCs w:val="24"/>
        </w:rPr>
        <w:t xml:space="preserve">                        </w:t>
      </w:r>
      <w:r w:rsidRPr="00FE386A">
        <w:rPr>
          <w:rFonts w:ascii="Times New Roman" w:hAnsi="Times New Roman" w:cs="Times New Roman"/>
          <w:sz w:val="24"/>
          <w:szCs w:val="24"/>
        </w:rPr>
        <w:t xml:space="preserve">z dnia …………….r. </w:t>
      </w:r>
      <w:r w:rsidR="00D060C0" w:rsidRPr="00FE386A">
        <w:rPr>
          <w:rFonts w:ascii="Times New Roman" w:hAnsi="Times New Roman" w:cs="Times New Roman"/>
          <w:sz w:val="24"/>
          <w:szCs w:val="24"/>
        </w:rPr>
        <w:t xml:space="preserve">  </w:t>
      </w:r>
      <w:r w:rsidRPr="00FE386A">
        <w:rPr>
          <w:rFonts w:ascii="Times New Roman" w:hAnsi="Times New Roman" w:cs="Times New Roman"/>
          <w:sz w:val="24"/>
          <w:szCs w:val="24"/>
        </w:rPr>
        <w:t>w następującym składzie osobowym:</w:t>
      </w:r>
    </w:p>
    <w:p w:rsidR="008351A5" w:rsidRPr="00FE386A" w:rsidRDefault="008351A5" w:rsidP="007821D2">
      <w:pPr>
        <w:numPr>
          <w:ilvl w:val="0"/>
          <w:numId w:val="36"/>
        </w:numPr>
        <w:tabs>
          <w:tab w:val="left" w:pos="2505"/>
        </w:tabs>
        <w:spacing w:after="0" w:line="240" w:lineRule="auto"/>
        <w:jc w:val="both"/>
        <w:rPr>
          <w:rFonts w:ascii="Times New Roman" w:hAnsi="Times New Roman" w:cs="Times New Roman"/>
          <w:sz w:val="24"/>
          <w:szCs w:val="24"/>
        </w:rPr>
      </w:pPr>
      <w:r w:rsidRPr="00FE386A">
        <w:rPr>
          <w:rFonts w:ascii="Times New Roman" w:hAnsi="Times New Roman" w:cs="Times New Roman"/>
          <w:sz w:val="24"/>
          <w:szCs w:val="24"/>
        </w:rPr>
        <w:t>Przewodniczący</w:t>
      </w:r>
      <w:r w:rsidRPr="00FE386A">
        <w:rPr>
          <w:rFonts w:ascii="Times New Roman" w:hAnsi="Times New Roman" w:cs="Times New Roman"/>
          <w:sz w:val="24"/>
          <w:szCs w:val="24"/>
        </w:rPr>
        <w:tab/>
        <w:t xml:space="preserve"> …………………………………</w:t>
      </w:r>
      <w:r w:rsidRPr="00FE386A">
        <w:rPr>
          <w:rFonts w:ascii="Times New Roman" w:hAnsi="Times New Roman" w:cs="Times New Roman"/>
          <w:sz w:val="24"/>
          <w:szCs w:val="24"/>
        </w:rPr>
        <w:tab/>
      </w:r>
    </w:p>
    <w:p w:rsidR="008351A5" w:rsidRPr="00FE386A" w:rsidRDefault="008351A5" w:rsidP="007821D2">
      <w:pPr>
        <w:numPr>
          <w:ilvl w:val="0"/>
          <w:numId w:val="36"/>
        </w:numPr>
        <w:tabs>
          <w:tab w:val="left" w:pos="2565"/>
        </w:tabs>
        <w:spacing w:after="0" w:line="240" w:lineRule="auto"/>
        <w:jc w:val="both"/>
        <w:rPr>
          <w:rFonts w:ascii="Times New Roman" w:hAnsi="Times New Roman" w:cs="Times New Roman"/>
          <w:sz w:val="24"/>
          <w:szCs w:val="24"/>
        </w:rPr>
      </w:pPr>
      <w:r w:rsidRPr="00FE386A">
        <w:rPr>
          <w:rFonts w:ascii="Times New Roman" w:hAnsi="Times New Roman" w:cs="Times New Roman"/>
          <w:sz w:val="24"/>
          <w:szCs w:val="24"/>
        </w:rPr>
        <w:t xml:space="preserve">członek </w:t>
      </w:r>
      <w:r w:rsidRPr="00FE386A">
        <w:rPr>
          <w:rFonts w:ascii="Times New Roman" w:hAnsi="Times New Roman" w:cs="Times New Roman"/>
          <w:sz w:val="24"/>
          <w:szCs w:val="24"/>
        </w:rPr>
        <w:tab/>
        <w:t>…………………………………</w:t>
      </w:r>
      <w:r w:rsidRPr="00FE386A">
        <w:rPr>
          <w:rFonts w:ascii="Times New Roman" w:hAnsi="Times New Roman" w:cs="Times New Roman"/>
          <w:sz w:val="24"/>
          <w:szCs w:val="24"/>
        </w:rPr>
        <w:tab/>
      </w:r>
      <w:r w:rsidRPr="00FE386A">
        <w:rPr>
          <w:rFonts w:ascii="Times New Roman" w:hAnsi="Times New Roman" w:cs="Times New Roman"/>
          <w:sz w:val="24"/>
          <w:szCs w:val="24"/>
        </w:rPr>
        <w:tab/>
      </w:r>
    </w:p>
    <w:p w:rsidR="008351A5" w:rsidRPr="00FE386A" w:rsidRDefault="008351A5" w:rsidP="007821D2">
      <w:pPr>
        <w:numPr>
          <w:ilvl w:val="0"/>
          <w:numId w:val="36"/>
        </w:numPr>
        <w:spacing w:after="0" w:line="240" w:lineRule="auto"/>
        <w:jc w:val="both"/>
        <w:rPr>
          <w:rFonts w:ascii="Times New Roman" w:hAnsi="Times New Roman" w:cs="Times New Roman"/>
          <w:sz w:val="24"/>
          <w:szCs w:val="24"/>
        </w:rPr>
      </w:pPr>
      <w:r w:rsidRPr="00FE386A">
        <w:rPr>
          <w:rFonts w:ascii="Times New Roman" w:hAnsi="Times New Roman" w:cs="Times New Roman"/>
          <w:sz w:val="24"/>
          <w:szCs w:val="24"/>
        </w:rPr>
        <w:t>członek                   ...................................................</w:t>
      </w:r>
    </w:p>
    <w:p w:rsidR="008351A5" w:rsidRPr="00FE386A" w:rsidRDefault="008351A5" w:rsidP="008351A5">
      <w:pPr>
        <w:jc w:val="both"/>
        <w:rPr>
          <w:rFonts w:ascii="Times New Roman" w:hAnsi="Times New Roman" w:cs="Times New Roman"/>
          <w:sz w:val="24"/>
          <w:szCs w:val="24"/>
        </w:rPr>
      </w:pPr>
      <w:r w:rsidRPr="00FE386A">
        <w:rPr>
          <w:rFonts w:ascii="Times New Roman" w:hAnsi="Times New Roman" w:cs="Times New Roman"/>
          <w:sz w:val="24"/>
          <w:szCs w:val="24"/>
        </w:rPr>
        <w:t xml:space="preserve">wykonał w dniu  ……………….  opisane w niniejszym sprawozdaniu czynności przy sporządzaniu spisu </w:t>
      </w:r>
      <w:r w:rsidR="00D060C0" w:rsidRPr="00FE386A">
        <w:rPr>
          <w:rFonts w:ascii="Times New Roman" w:hAnsi="Times New Roman" w:cs="Times New Roman"/>
          <w:sz w:val="24"/>
          <w:szCs w:val="24"/>
        </w:rPr>
        <w:t xml:space="preserve">    </w:t>
      </w:r>
      <w:r w:rsidRPr="00FE386A">
        <w:rPr>
          <w:rFonts w:ascii="Times New Roman" w:hAnsi="Times New Roman" w:cs="Times New Roman"/>
          <w:sz w:val="24"/>
          <w:szCs w:val="24"/>
        </w:rPr>
        <w:t>z natury w:</w:t>
      </w:r>
    </w:p>
    <w:p w:rsidR="008351A5" w:rsidRPr="00FE386A" w:rsidRDefault="008351A5" w:rsidP="007821D2">
      <w:pPr>
        <w:pStyle w:val="Akapitzlist"/>
        <w:numPr>
          <w:ilvl w:val="1"/>
          <w:numId w:val="36"/>
        </w:numPr>
        <w:spacing w:after="0" w:line="240" w:lineRule="auto"/>
        <w:jc w:val="both"/>
        <w:rPr>
          <w:rFonts w:ascii="Times New Roman" w:hAnsi="Times New Roman" w:cs="Times New Roman"/>
          <w:sz w:val="24"/>
          <w:szCs w:val="24"/>
        </w:rPr>
      </w:pPr>
      <w:r w:rsidRPr="00FE386A">
        <w:rPr>
          <w:rFonts w:ascii="Times New Roman" w:hAnsi="Times New Roman" w:cs="Times New Roman"/>
          <w:sz w:val="24"/>
          <w:szCs w:val="24"/>
        </w:rPr>
        <w:t>nazwa obiektu</w:t>
      </w:r>
    </w:p>
    <w:p w:rsidR="008351A5" w:rsidRPr="00FE386A" w:rsidRDefault="008351A5" w:rsidP="00601029">
      <w:pPr>
        <w:pStyle w:val="Akapitzlist"/>
        <w:ind w:left="1440"/>
        <w:jc w:val="both"/>
        <w:rPr>
          <w:rFonts w:ascii="Times New Roman" w:hAnsi="Times New Roman" w:cs="Times New Roman"/>
          <w:sz w:val="24"/>
          <w:szCs w:val="24"/>
        </w:rPr>
      </w:pPr>
      <w:r w:rsidRPr="00FE386A">
        <w:rPr>
          <w:rFonts w:ascii="Times New Roman" w:hAnsi="Times New Roman" w:cs="Times New Roman"/>
          <w:sz w:val="24"/>
          <w:szCs w:val="24"/>
        </w:rPr>
        <w:t>……………………………………………………………………………</w:t>
      </w:r>
      <w:r w:rsidRPr="00FE386A">
        <w:rPr>
          <w:rFonts w:ascii="Times New Roman" w:hAnsi="Times New Roman" w:cs="Times New Roman"/>
          <w:sz w:val="24"/>
          <w:szCs w:val="24"/>
        </w:rPr>
        <w:tab/>
      </w:r>
    </w:p>
    <w:p w:rsidR="008351A5" w:rsidRPr="00FE386A" w:rsidRDefault="008351A5" w:rsidP="007821D2">
      <w:pPr>
        <w:pStyle w:val="Akapitzlist"/>
        <w:numPr>
          <w:ilvl w:val="1"/>
          <w:numId w:val="36"/>
        </w:numPr>
        <w:tabs>
          <w:tab w:val="num" w:pos="360"/>
        </w:tabs>
        <w:spacing w:after="0" w:line="240" w:lineRule="auto"/>
        <w:jc w:val="both"/>
        <w:rPr>
          <w:rFonts w:ascii="Times New Roman" w:hAnsi="Times New Roman" w:cs="Times New Roman"/>
          <w:sz w:val="24"/>
          <w:szCs w:val="24"/>
        </w:rPr>
      </w:pPr>
      <w:r w:rsidRPr="00FE386A">
        <w:rPr>
          <w:rFonts w:ascii="Times New Roman" w:hAnsi="Times New Roman" w:cs="Times New Roman"/>
          <w:sz w:val="24"/>
          <w:szCs w:val="24"/>
        </w:rPr>
        <w:t>rodzaj inwentaryzowanych składników majątkowych</w:t>
      </w:r>
    </w:p>
    <w:p w:rsidR="008351A5" w:rsidRPr="00FE386A" w:rsidRDefault="00601029" w:rsidP="00601029">
      <w:pPr>
        <w:pStyle w:val="Akapitzlist"/>
        <w:tabs>
          <w:tab w:val="num" w:pos="360"/>
        </w:tabs>
        <w:ind w:left="1440"/>
        <w:jc w:val="both"/>
        <w:rPr>
          <w:rFonts w:ascii="Times New Roman" w:hAnsi="Times New Roman" w:cs="Times New Roman"/>
          <w:sz w:val="24"/>
          <w:szCs w:val="24"/>
        </w:rPr>
      </w:pPr>
      <w:r w:rsidRPr="00FE386A">
        <w:rPr>
          <w:rFonts w:ascii="Times New Roman" w:hAnsi="Times New Roman" w:cs="Times New Roman"/>
          <w:sz w:val="24"/>
          <w:szCs w:val="24"/>
        </w:rPr>
        <w:t xml:space="preserve">……………………………………………………………………………. </w:t>
      </w:r>
    </w:p>
    <w:p w:rsidR="008351A5" w:rsidRDefault="008351A5" w:rsidP="00601029">
      <w:pPr>
        <w:jc w:val="both"/>
        <w:rPr>
          <w:rFonts w:ascii="Times New Roman" w:hAnsi="Times New Roman" w:cs="Times New Roman"/>
          <w:sz w:val="24"/>
          <w:szCs w:val="24"/>
        </w:rPr>
      </w:pPr>
      <w:r w:rsidRPr="00FE386A">
        <w:rPr>
          <w:rFonts w:ascii="Times New Roman" w:hAnsi="Times New Roman" w:cs="Times New Roman"/>
          <w:sz w:val="24"/>
          <w:szCs w:val="24"/>
        </w:rPr>
        <w:t xml:space="preserve">1. </w:t>
      </w:r>
      <w:r w:rsidR="000B4A51">
        <w:rPr>
          <w:rFonts w:ascii="Times New Roman" w:hAnsi="Times New Roman" w:cs="Times New Roman"/>
          <w:sz w:val="24"/>
          <w:szCs w:val="24"/>
        </w:rPr>
        <w:t>Inwentaryzacyjne składniki majątkowe zostały spisane na</w:t>
      </w:r>
      <w:r w:rsidRPr="00FE386A">
        <w:rPr>
          <w:rFonts w:ascii="Times New Roman" w:hAnsi="Times New Roman" w:cs="Times New Roman"/>
          <w:sz w:val="24"/>
          <w:szCs w:val="24"/>
        </w:rPr>
        <w:t xml:space="preserve"> arkusz</w:t>
      </w:r>
      <w:r w:rsidR="000B4A51">
        <w:rPr>
          <w:rFonts w:ascii="Times New Roman" w:hAnsi="Times New Roman" w:cs="Times New Roman"/>
          <w:sz w:val="24"/>
          <w:szCs w:val="24"/>
        </w:rPr>
        <w:t>ach spisowych nr :</w:t>
      </w:r>
    </w:p>
    <w:p w:rsidR="000B4A51" w:rsidRPr="00FE386A" w:rsidRDefault="000B4A51" w:rsidP="00601029">
      <w:pPr>
        <w:jc w:val="both"/>
        <w:rPr>
          <w:rFonts w:ascii="Times New Roman" w:hAnsi="Times New Roman" w:cs="Times New Roman"/>
          <w:sz w:val="24"/>
          <w:szCs w:val="24"/>
        </w:rPr>
      </w:pPr>
      <w:r>
        <w:rPr>
          <w:rFonts w:ascii="Times New Roman" w:hAnsi="Times New Roman" w:cs="Times New Roman"/>
          <w:sz w:val="24"/>
          <w:szCs w:val="24"/>
        </w:rPr>
        <w:t>…………………………………………………………………………………………………</w:t>
      </w:r>
    </w:p>
    <w:p w:rsidR="00D060C0" w:rsidRPr="00FE386A" w:rsidRDefault="008351A5" w:rsidP="008351A5">
      <w:pPr>
        <w:jc w:val="both"/>
        <w:rPr>
          <w:rFonts w:ascii="Times New Roman" w:hAnsi="Times New Roman" w:cs="Times New Roman"/>
          <w:sz w:val="24"/>
          <w:szCs w:val="24"/>
        </w:rPr>
      </w:pPr>
      <w:r w:rsidRPr="00FE386A">
        <w:rPr>
          <w:rFonts w:ascii="Times New Roman" w:hAnsi="Times New Roman" w:cs="Times New Roman"/>
          <w:sz w:val="24"/>
          <w:szCs w:val="24"/>
        </w:rPr>
        <w:t>2. Stwierdzone w czasie dokonywania spisu z natury następujące usterki i nieprawidłowości:</w:t>
      </w:r>
    </w:p>
    <w:p w:rsidR="008351A5" w:rsidRPr="00FE386A" w:rsidRDefault="008351A5" w:rsidP="00D060C0">
      <w:pPr>
        <w:jc w:val="both"/>
        <w:rPr>
          <w:rFonts w:ascii="Times New Roman" w:hAnsi="Times New Roman" w:cs="Times New Roman"/>
          <w:sz w:val="24"/>
          <w:szCs w:val="24"/>
        </w:rPr>
      </w:pPr>
      <w:r w:rsidRPr="00FE386A">
        <w:rPr>
          <w:rFonts w:ascii="Times New Roman" w:hAnsi="Times New Roman" w:cs="Times New Roman"/>
          <w:sz w:val="24"/>
          <w:szCs w:val="24"/>
        </w:rPr>
        <w:t>…………………………………………………………………………………………………</w:t>
      </w:r>
      <w:r w:rsidR="00D060C0" w:rsidRPr="00FE386A">
        <w:rPr>
          <w:rFonts w:ascii="Times New Roman" w:hAnsi="Times New Roman" w:cs="Times New Roman"/>
          <w:sz w:val="24"/>
          <w:szCs w:val="24"/>
        </w:rPr>
        <w:t xml:space="preserve"> </w:t>
      </w:r>
      <w:r w:rsidRPr="00FE386A">
        <w:rPr>
          <w:rFonts w:ascii="Times New Roman" w:hAnsi="Times New Roman" w:cs="Times New Roman"/>
          <w:sz w:val="24"/>
          <w:szCs w:val="24"/>
        </w:rPr>
        <w:t>.</w:t>
      </w:r>
    </w:p>
    <w:p w:rsidR="008351A5" w:rsidRPr="00FE386A" w:rsidRDefault="008351A5" w:rsidP="008351A5">
      <w:pPr>
        <w:pStyle w:val="Tekstpodstawowywcity"/>
        <w:jc w:val="both"/>
      </w:pPr>
      <w:r w:rsidRPr="00FE386A">
        <w:t xml:space="preserve">3. W celu pełnego zabezpieczenia przechowywanego mienia potrzebne są następujące środki zabezpieczające: </w:t>
      </w:r>
    </w:p>
    <w:p w:rsidR="008351A5" w:rsidRPr="00FE386A" w:rsidRDefault="008351A5" w:rsidP="008351A5">
      <w:pPr>
        <w:pStyle w:val="Tekstpodstawowywcity"/>
        <w:jc w:val="both"/>
      </w:pPr>
      <w:r w:rsidRPr="00FE386A">
        <w:t>…………………………………………………………………………………………………</w:t>
      </w:r>
    </w:p>
    <w:p w:rsidR="008351A5" w:rsidRPr="00FE386A" w:rsidRDefault="008351A5" w:rsidP="00601029">
      <w:pPr>
        <w:pStyle w:val="Tekstpodstawowywcity"/>
        <w:jc w:val="both"/>
      </w:pPr>
      <w:r w:rsidRPr="00FE386A">
        <w:tab/>
      </w:r>
      <w:r w:rsidRPr="00FE386A">
        <w:tab/>
      </w:r>
    </w:p>
    <w:p w:rsidR="008351A5" w:rsidRPr="00FE386A" w:rsidRDefault="008351A5" w:rsidP="008351A5">
      <w:pPr>
        <w:pStyle w:val="Tekstpodstawowywcity"/>
        <w:jc w:val="both"/>
      </w:pPr>
      <w:r w:rsidRPr="00FE386A">
        <w:t>4. Zespół spisowy napotkał w czasie dokonywania spisu na n/w trudności:</w:t>
      </w:r>
    </w:p>
    <w:p w:rsidR="008351A5" w:rsidRPr="00FE386A" w:rsidRDefault="008351A5" w:rsidP="008351A5">
      <w:pPr>
        <w:pStyle w:val="Tekstpodstawowywcity"/>
        <w:jc w:val="both"/>
      </w:pPr>
      <w:r w:rsidRPr="00FE386A">
        <w:tab/>
        <w:t>………………………………………………………………………………………………..</w:t>
      </w:r>
    </w:p>
    <w:p w:rsidR="008351A5" w:rsidRPr="00FE386A" w:rsidRDefault="008351A5" w:rsidP="008351A5">
      <w:pPr>
        <w:pStyle w:val="Tekstpodstawowywcity"/>
        <w:jc w:val="both"/>
      </w:pPr>
    </w:p>
    <w:p w:rsidR="008351A5" w:rsidRPr="00FE386A" w:rsidRDefault="008351A5" w:rsidP="008351A5">
      <w:pPr>
        <w:pStyle w:val="Tekstpodstawowywcity"/>
        <w:jc w:val="both"/>
      </w:pPr>
      <w:r w:rsidRPr="00FE386A">
        <w:t>5. Inne uwagi osób uczestniczących przy czynnościach sporządzania spisu z natury:</w:t>
      </w:r>
    </w:p>
    <w:p w:rsidR="008351A5" w:rsidRPr="00FE386A" w:rsidRDefault="008351A5" w:rsidP="008351A5">
      <w:pPr>
        <w:pStyle w:val="Tekstpodstawowywcity"/>
        <w:jc w:val="both"/>
      </w:pPr>
      <w:r w:rsidRPr="00FE386A">
        <w:tab/>
        <w:t>……………………</w:t>
      </w:r>
      <w:r w:rsidR="002F6312" w:rsidRPr="00FE386A">
        <w:t>………………………………………………………………………… .</w:t>
      </w:r>
      <w:r w:rsidRPr="00FE386A">
        <w:tab/>
      </w:r>
    </w:p>
    <w:p w:rsidR="008351A5" w:rsidRPr="00FE386A" w:rsidRDefault="008351A5" w:rsidP="008351A5">
      <w:pPr>
        <w:pStyle w:val="Tekstpodstawowywcity"/>
      </w:pPr>
    </w:p>
    <w:p w:rsidR="008351A5" w:rsidRPr="00FE386A" w:rsidRDefault="008351A5" w:rsidP="008351A5">
      <w:pPr>
        <w:pStyle w:val="Tekstpodstawowywcity"/>
      </w:pPr>
      <w:r w:rsidRPr="00FE386A">
        <w:t>Sośnicowice dnia _________________</w:t>
      </w:r>
    </w:p>
    <w:p w:rsidR="008351A5" w:rsidRPr="00FE386A" w:rsidRDefault="008351A5" w:rsidP="008351A5">
      <w:pPr>
        <w:pStyle w:val="Tekstpodstawowywcity"/>
      </w:pPr>
    </w:p>
    <w:p w:rsidR="008351A5" w:rsidRPr="00FE386A" w:rsidRDefault="008351A5" w:rsidP="008351A5">
      <w:pPr>
        <w:pStyle w:val="Tekstpodstawowywcity"/>
      </w:pPr>
      <w:r w:rsidRPr="00FE386A">
        <w:t xml:space="preserve">                                                                                                                     </w:t>
      </w:r>
    </w:p>
    <w:p w:rsidR="00601029" w:rsidRPr="00FE386A" w:rsidRDefault="008351A5" w:rsidP="00601029">
      <w:pPr>
        <w:ind w:left="2832"/>
        <w:rPr>
          <w:rFonts w:ascii="Times New Roman" w:hAnsi="Times New Roman" w:cs="Times New Roman"/>
          <w:sz w:val="24"/>
          <w:szCs w:val="24"/>
        </w:rPr>
      </w:pPr>
      <w:r w:rsidRPr="00FE386A">
        <w:rPr>
          <w:rFonts w:ascii="Times New Roman" w:hAnsi="Times New Roman" w:cs="Times New Roman"/>
          <w:sz w:val="24"/>
          <w:szCs w:val="24"/>
        </w:rPr>
        <w:t xml:space="preserve">                                                     ________________________ </w:t>
      </w:r>
    </w:p>
    <w:p w:rsidR="008351A5" w:rsidRPr="00D02DBC" w:rsidRDefault="00601029" w:rsidP="00D02DBC">
      <w:pPr>
        <w:ind w:left="2832"/>
        <w:rPr>
          <w:rFonts w:ascii="Times New Roman" w:hAnsi="Times New Roman" w:cs="Times New Roman"/>
          <w:sz w:val="20"/>
          <w:szCs w:val="20"/>
        </w:rPr>
      </w:pPr>
      <w:r w:rsidRPr="00FE386A">
        <w:rPr>
          <w:rFonts w:ascii="Times New Roman" w:hAnsi="Times New Roman" w:cs="Times New Roman"/>
          <w:sz w:val="20"/>
          <w:szCs w:val="20"/>
        </w:rPr>
        <w:t xml:space="preserve">                                              </w:t>
      </w:r>
      <w:r w:rsidR="00FE386A">
        <w:rPr>
          <w:rFonts w:ascii="Times New Roman" w:hAnsi="Times New Roman" w:cs="Times New Roman"/>
          <w:sz w:val="20"/>
          <w:szCs w:val="20"/>
        </w:rPr>
        <w:t xml:space="preserve">              </w:t>
      </w:r>
      <w:r w:rsidRPr="00FE386A">
        <w:rPr>
          <w:rFonts w:ascii="Times New Roman" w:hAnsi="Times New Roman" w:cs="Times New Roman"/>
          <w:sz w:val="20"/>
          <w:szCs w:val="20"/>
        </w:rPr>
        <w:t xml:space="preserve">  </w:t>
      </w:r>
      <w:r w:rsidR="008351A5" w:rsidRPr="00FE386A">
        <w:rPr>
          <w:rFonts w:ascii="Times New Roman" w:hAnsi="Times New Roman" w:cs="Times New Roman"/>
          <w:sz w:val="20"/>
          <w:szCs w:val="20"/>
        </w:rPr>
        <w:t>Podpisy członków zespołu spisowego</w:t>
      </w:r>
    </w:p>
    <w:p w:rsidR="00146E67" w:rsidRPr="009B01CC" w:rsidRDefault="00146E67" w:rsidP="009B01CC">
      <w:pPr>
        <w:pStyle w:val="Tekstpodstawowywcity"/>
        <w:rPr>
          <w:sz w:val="20"/>
        </w:rPr>
      </w:pPr>
    </w:p>
    <w:p w:rsidR="00E94153" w:rsidRDefault="00E94153" w:rsidP="001F714C">
      <w:pPr>
        <w:ind w:left="7080"/>
        <w:rPr>
          <w:rFonts w:ascii="Times New Roman" w:hAnsi="Times New Roman" w:cs="Times New Roman"/>
          <w:b/>
          <w:sz w:val="24"/>
          <w:szCs w:val="24"/>
        </w:rPr>
      </w:pPr>
    </w:p>
    <w:p w:rsidR="00D51495" w:rsidRDefault="00D51495" w:rsidP="001F714C">
      <w:pPr>
        <w:ind w:left="7080"/>
        <w:rPr>
          <w:rFonts w:ascii="Times New Roman" w:hAnsi="Times New Roman" w:cs="Times New Roman"/>
          <w:b/>
          <w:sz w:val="24"/>
          <w:szCs w:val="24"/>
        </w:rPr>
      </w:pPr>
    </w:p>
    <w:p w:rsidR="00D51495" w:rsidRDefault="00D51495" w:rsidP="001F714C">
      <w:pPr>
        <w:ind w:left="7080"/>
        <w:rPr>
          <w:rFonts w:ascii="Times New Roman" w:hAnsi="Times New Roman" w:cs="Times New Roman"/>
          <w:b/>
          <w:sz w:val="24"/>
          <w:szCs w:val="24"/>
        </w:rPr>
      </w:pPr>
    </w:p>
    <w:p w:rsidR="008351A5" w:rsidRPr="00D02DBC" w:rsidRDefault="00743204" w:rsidP="001F714C">
      <w:pPr>
        <w:ind w:left="7080"/>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4E5DB5">
        <w:rPr>
          <w:rFonts w:ascii="Times New Roman" w:hAnsi="Times New Roman" w:cs="Times New Roman"/>
          <w:b/>
          <w:sz w:val="24"/>
          <w:szCs w:val="24"/>
        </w:rPr>
        <w:t>5</w:t>
      </w:r>
    </w:p>
    <w:p w:rsidR="00F41055" w:rsidRPr="00F41055" w:rsidRDefault="00F41055" w:rsidP="00F41055">
      <w:pPr>
        <w:pStyle w:val="Nagwek1"/>
        <w:spacing w:line="276" w:lineRule="auto"/>
        <w:jc w:val="center"/>
        <w:rPr>
          <w:b/>
          <w:szCs w:val="28"/>
        </w:rPr>
      </w:pPr>
      <w:r w:rsidRPr="00F41055">
        <w:rPr>
          <w:b/>
          <w:szCs w:val="28"/>
        </w:rPr>
        <w:t>Zestawienie odebranych</w:t>
      </w:r>
      <w:r>
        <w:rPr>
          <w:b/>
          <w:szCs w:val="28"/>
        </w:rPr>
        <w:t xml:space="preserve"> </w:t>
      </w:r>
      <w:r w:rsidRPr="00F41055">
        <w:rPr>
          <w:b/>
          <w:szCs w:val="28"/>
        </w:rPr>
        <w:t>arkuszy spisu z natury</w:t>
      </w:r>
    </w:p>
    <w:p w:rsidR="00F41055" w:rsidRPr="00F41055" w:rsidRDefault="00F41055" w:rsidP="00F41055">
      <w:pPr>
        <w:jc w:val="center"/>
        <w:rPr>
          <w:rFonts w:ascii="Times New Roman" w:eastAsia="Calibri" w:hAnsi="Times New Roman" w:cs="Times New Roman"/>
          <w:b/>
          <w:sz w:val="28"/>
          <w:szCs w:val="28"/>
        </w:rPr>
      </w:pPr>
      <w:r w:rsidRPr="00F41055">
        <w:rPr>
          <w:rFonts w:ascii="Times New Roman" w:eastAsia="Calibri" w:hAnsi="Times New Roman" w:cs="Times New Roman"/>
          <w:b/>
          <w:sz w:val="28"/>
          <w:szCs w:val="28"/>
        </w:rPr>
        <w:t>na ….. rok</w:t>
      </w:r>
    </w:p>
    <w:tbl>
      <w:tblPr>
        <w:tblW w:w="938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
        <w:gridCol w:w="1341"/>
        <w:gridCol w:w="1341"/>
        <w:gridCol w:w="3472"/>
        <w:gridCol w:w="1529"/>
        <w:gridCol w:w="1146"/>
      </w:tblGrid>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Lp</w:t>
            </w:r>
          </w:p>
        </w:tc>
        <w:tc>
          <w:tcPr>
            <w:tcW w:w="1341"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Nr arkusza spisowego</w:t>
            </w:r>
          </w:p>
        </w:tc>
        <w:tc>
          <w:tcPr>
            <w:tcW w:w="1341"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Nr klasyfikacji</w:t>
            </w:r>
          </w:p>
        </w:tc>
        <w:tc>
          <w:tcPr>
            <w:tcW w:w="3472"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Jednostka / pokój</w:t>
            </w:r>
          </w:p>
        </w:tc>
        <w:tc>
          <w:tcPr>
            <w:tcW w:w="152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Data spisu</w:t>
            </w:r>
          </w:p>
        </w:tc>
        <w:tc>
          <w:tcPr>
            <w:tcW w:w="1146"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Uwagi</w:t>
            </w: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1</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Pr="00237818" w:rsidRDefault="00F41055" w:rsidP="00BE1936">
            <w:pPr>
              <w:jc w:val="center"/>
              <w:rPr>
                <w:rFonts w:ascii="Calibri" w:eastAsia="Calibri" w:hAnsi="Calibri" w:cs="Times New Roman"/>
                <w:sz w:val="24"/>
                <w:szCs w:val="24"/>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2</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Pr="00237818" w:rsidRDefault="00F41055" w:rsidP="00BE1936">
            <w:pPr>
              <w:jc w:val="center"/>
              <w:rPr>
                <w:rFonts w:ascii="Calibri" w:eastAsia="Calibri" w:hAnsi="Calibri" w:cs="Times New Roman"/>
                <w:sz w:val="24"/>
                <w:szCs w:val="24"/>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3</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4</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5</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6</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7</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8</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9</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10</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11</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r w:rsidR="00F41055" w:rsidRPr="00237818" w:rsidTr="00BE1936">
        <w:trPr>
          <w:trHeight w:val="122"/>
        </w:trPr>
        <w:tc>
          <w:tcPr>
            <w:tcW w:w="559" w:type="dxa"/>
          </w:tcPr>
          <w:p w:rsidR="00F41055" w:rsidRPr="00237818" w:rsidRDefault="00F41055" w:rsidP="00BE1936">
            <w:pPr>
              <w:jc w:val="center"/>
              <w:rPr>
                <w:rFonts w:ascii="Calibri" w:eastAsia="Calibri" w:hAnsi="Calibri" w:cs="Times New Roman"/>
                <w:sz w:val="24"/>
                <w:szCs w:val="24"/>
              </w:rPr>
            </w:pPr>
            <w:r w:rsidRPr="00237818">
              <w:rPr>
                <w:rFonts w:ascii="Calibri" w:eastAsia="Calibri" w:hAnsi="Calibri" w:cs="Times New Roman"/>
                <w:sz w:val="24"/>
                <w:szCs w:val="24"/>
              </w:rPr>
              <w:t>12</w:t>
            </w:r>
          </w:p>
        </w:tc>
        <w:tc>
          <w:tcPr>
            <w:tcW w:w="1341" w:type="dxa"/>
          </w:tcPr>
          <w:p w:rsidR="00F41055" w:rsidRPr="00237818" w:rsidRDefault="00F41055" w:rsidP="00BE1936">
            <w:pPr>
              <w:jc w:val="center"/>
              <w:rPr>
                <w:rFonts w:ascii="Calibri" w:eastAsia="Calibri" w:hAnsi="Calibri" w:cs="Times New Roman"/>
                <w:sz w:val="24"/>
                <w:szCs w:val="24"/>
              </w:rPr>
            </w:pPr>
          </w:p>
        </w:tc>
        <w:tc>
          <w:tcPr>
            <w:tcW w:w="1341" w:type="dxa"/>
          </w:tcPr>
          <w:p w:rsidR="00F41055" w:rsidRDefault="00F41055" w:rsidP="00BE1936">
            <w:pPr>
              <w:jc w:val="center"/>
              <w:rPr>
                <w:rFonts w:ascii="Calibri" w:eastAsia="Calibri" w:hAnsi="Calibri" w:cs="Times New Roman"/>
              </w:rPr>
            </w:pPr>
          </w:p>
        </w:tc>
        <w:tc>
          <w:tcPr>
            <w:tcW w:w="3472" w:type="dxa"/>
          </w:tcPr>
          <w:p w:rsidR="00F41055" w:rsidRPr="00237818" w:rsidRDefault="00F41055" w:rsidP="00BE1936">
            <w:pPr>
              <w:jc w:val="center"/>
              <w:rPr>
                <w:rFonts w:ascii="Calibri" w:eastAsia="Calibri" w:hAnsi="Calibri" w:cs="Times New Roman"/>
                <w:sz w:val="24"/>
                <w:szCs w:val="24"/>
              </w:rPr>
            </w:pPr>
          </w:p>
        </w:tc>
        <w:tc>
          <w:tcPr>
            <w:tcW w:w="1529" w:type="dxa"/>
          </w:tcPr>
          <w:p w:rsidR="00F41055" w:rsidRPr="00237818" w:rsidRDefault="00F41055" w:rsidP="00BE1936">
            <w:pPr>
              <w:jc w:val="center"/>
              <w:rPr>
                <w:rFonts w:ascii="Calibri" w:eastAsia="Calibri" w:hAnsi="Calibri" w:cs="Times New Roman"/>
                <w:sz w:val="24"/>
                <w:szCs w:val="24"/>
              </w:rPr>
            </w:pPr>
          </w:p>
        </w:tc>
        <w:tc>
          <w:tcPr>
            <w:tcW w:w="1146" w:type="dxa"/>
          </w:tcPr>
          <w:p w:rsidR="00F41055" w:rsidRPr="00237818" w:rsidRDefault="00F41055" w:rsidP="00BE1936">
            <w:pPr>
              <w:jc w:val="center"/>
              <w:rPr>
                <w:rFonts w:ascii="Calibri" w:eastAsia="Calibri" w:hAnsi="Calibri" w:cs="Times New Roman"/>
                <w:sz w:val="24"/>
                <w:szCs w:val="24"/>
              </w:rPr>
            </w:pPr>
          </w:p>
        </w:tc>
      </w:tr>
    </w:tbl>
    <w:p w:rsidR="00F41055" w:rsidRDefault="00F41055" w:rsidP="00F41055">
      <w:pPr>
        <w:rPr>
          <w:rFonts w:ascii="Calibri" w:eastAsia="Calibri" w:hAnsi="Calibri" w:cs="Times New Roman"/>
          <w:sz w:val="24"/>
          <w:szCs w:val="24"/>
        </w:rPr>
      </w:pPr>
    </w:p>
    <w:p w:rsidR="00F41055" w:rsidRPr="00F41055" w:rsidRDefault="00F41055" w:rsidP="00F41055">
      <w:pPr>
        <w:rPr>
          <w:rFonts w:ascii="Times New Roman" w:eastAsia="Calibri" w:hAnsi="Times New Roman" w:cs="Times New Roman"/>
          <w:sz w:val="24"/>
          <w:szCs w:val="24"/>
        </w:rPr>
      </w:pPr>
      <w:r w:rsidRPr="00F41055">
        <w:rPr>
          <w:rFonts w:ascii="Times New Roman" w:eastAsia="Calibri" w:hAnsi="Times New Roman" w:cs="Times New Roman"/>
          <w:sz w:val="24"/>
          <w:szCs w:val="24"/>
        </w:rPr>
        <w:t>Zestawienie zawiera …   arkuszy spisowych  ponumerowanych od …  do … .</w:t>
      </w:r>
    </w:p>
    <w:p w:rsidR="00F41055" w:rsidRPr="00F41055" w:rsidRDefault="00F41055" w:rsidP="00F41055">
      <w:pPr>
        <w:rPr>
          <w:rFonts w:ascii="Calibri" w:eastAsia="Calibri" w:hAnsi="Calibri" w:cs="Times New Roman"/>
          <w:sz w:val="28"/>
        </w:rPr>
      </w:pPr>
      <w:r>
        <w:rPr>
          <w:rFonts w:ascii="Calibri" w:eastAsia="Calibri" w:hAnsi="Calibri" w:cs="Times New Roman"/>
          <w:sz w:val="28"/>
        </w:rPr>
        <w:t xml:space="preserve">                                                                                 </w:t>
      </w:r>
      <w:r w:rsidRPr="00F41055">
        <w:rPr>
          <w:rFonts w:ascii="Times New Roman" w:eastAsia="Calibri" w:hAnsi="Times New Roman" w:cs="Times New Roman"/>
          <w:sz w:val="24"/>
          <w:szCs w:val="24"/>
        </w:rPr>
        <w:t xml:space="preserve">    Sośnicowice </w:t>
      </w:r>
    </w:p>
    <w:p w:rsidR="00F41055" w:rsidRDefault="00F41055" w:rsidP="00F41055">
      <w:pPr>
        <w:rPr>
          <w:sz w:val="28"/>
        </w:rPr>
      </w:pPr>
      <w:r>
        <w:rPr>
          <w:sz w:val="28"/>
        </w:rPr>
        <w:t xml:space="preserve"> </w:t>
      </w:r>
    </w:p>
    <w:p w:rsidR="00F41055" w:rsidRPr="00F41055" w:rsidRDefault="00F41055" w:rsidP="00F41055">
      <w:pPr>
        <w:rPr>
          <w:rFonts w:ascii="Times New Roman" w:eastAsia="Calibri" w:hAnsi="Times New Roman" w:cs="Times New Roman"/>
          <w:sz w:val="24"/>
          <w:szCs w:val="24"/>
        </w:rPr>
      </w:pPr>
      <w:r w:rsidRPr="00F41055">
        <w:rPr>
          <w:rFonts w:ascii="Times New Roman" w:eastAsia="Calibri" w:hAnsi="Times New Roman" w:cs="Times New Roman"/>
          <w:sz w:val="24"/>
          <w:szCs w:val="24"/>
          <w:u w:val="single"/>
        </w:rPr>
        <w:t>Wyjaśnienia dotyczące przekazanych arkuszy spisowych</w:t>
      </w:r>
      <w:r w:rsidRPr="00F41055">
        <w:rPr>
          <w:rFonts w:ascii="Times New Roman" w:eastAsia="Calibri" w:hAnsi="Times New Roman" w:cs="Times New Roman"/>
          <w:sz w:val="24"/>
          <w:szCs w:val="24"/>
        </w:rPr>
        <w:t>:</w:t>
      </w:r>
    </w:p>
    <w:p w:rsidR="00F41055" w:rsidRPr="00F41055" w:rsidRDefault="00F41055" w:rsidP="00F41055">
      <w:pPr>
        <w:rPr>
          <w:rFonts w:ascii="Times New Roman" w:eastAsia="Calibri" w:hAnsi="Times New Roman" w:cs="Times New Roman"/>
          <w:sz w:val="24"/>
          <w:szCs w:val="24"/>
        </w:rPr>
      </w:pPr>
      <w:r w:rsidRPr="00F41055">
        <w:rPr>
          <w:rFonts w:ascii="Times New Roman" w:eastAsia="Calibri" w:hAnsi="Times New Roman" w:cs="Times New Roman"/>
          <w:sz w:val="24"/>
          <w:szCs w:val="24"/>
        </w:rPr>
        <w:t xml:space="preserve">                                                              Spis zawiera   … pozycji.</w:t>
      </w:r>
    </w:p>
    <w:p w:rsidR="00F41055" w:rsidRPr="00F41055" w:rsidRDefault="00F41055" w:rsidP="00F41055">
      <w:pPr>
        <w:rPr>
          <w:rFonts w:ascii="Times New Roman" w:eastAsia="Calibri" w:hAnsi="Times New Roman" w:cs="Times New Roman"/>
          <w:sz w:val="24"/>
          <w:szCs w:val="24"/>
        </w:rPr>
      </w:pPr>
    </w:p>
    <w:p w:rsidR="00F41055" w:rsidRPr="00F41055" w:rsidRDefault="00F41055" w:rsidP="00F41055">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41055">
        <w:rPr>
          <w:rFonts w:ascii="Times New Roman" w:eastAsia="Calibri" w:hAnsi="Times New Roman" w:cs="Times New Roman"/>
          <w:sz w:val="24"/>
          <w:szCs w:val="24"/>
        </w:rPr>
        <w:t>Przewodniczący Komisji Inwentaryzacyjnej</w:t>
      </w:r>
    </w:p>
    <w:p w:rsidR="001F714C" w:rsidRDefault="001F714C" w:rsidP="001F714C">
      <w:pPr>
        <w:ind w:left="7080"/>
        <w:rPr>
          <w:rFonts w:ascii="Times New Roman" w:hAnsi="Times New Roman" w:cs="Times New Roman"/>
          <w:sz w:val="24"/>
          <w:szCs w:val="24"/>
        </w:rPr>
      </w:pPr>
    </w:p>
    <w:p w:rsidR="009159B9" w:rsidRDefault="009159B9" w:rsidP="009159B9">
      <w:pPr>
        <w:ind w:left="7080"/>
        <w:rPr>
          <w:rFonts w:ascii="Times New Roman" w:hAnsi="Times New Roman" w:cs="Times New Roman"/>
          <w:sz w:val="24"/>
          <w:szCs w:val="24"/>
        </w:rPr>
      </w:pPr>
    </w:p>
    <w:p w:rsidR="009159B9" w:rsidRPr="009159B9" w:rsidRDefault="00646710" w:rsidP="009159B9">
      <w:pPr>
        <w:ind w:left="7080"/>
        <w:rPr>
          <w:rFonts w:ascii="Times New Roman" w:hAnsi="Times New Roman" w:cs="Times New Roman"/>
          <w:b/>
          <w:sz w:val="24"/>
          <w:szCs w:val="24"/>
        </w:rPr>
      </w:pPr>
      <w:r w:rsidRPr="00D02DBC">
        <w:rPr>
          <w:rFonts w:ascii="Times New Roman" w:hAnsi="Times New Roman" w:cs="Times New Roman"/>
          <w:b/>
          <w:sz w:val="24"/>
          <w:szCs w:val="24"/>
        </w:rPr>
        <w:lastRenderedPageBreak/>
        <w:t>załącz</w:t>
      </w:r>
      <w:r w:rsidR="00743204">
        <w:rPr>
          <w:rFonts w:ascii="Times New Roman" w:hAnsi="Times New Roman" w:cs="Times New Roman"/>
          <w:b/>
          <w:sz w:val="24"/>
          <w:szCs w:val="24"/>
        </w:rPr>
        <w:t xml:space="preserve">nik nr </w:t>
      </w:r>
      <w:r w:rsidR="004E5DB5">
        <w:rPr>
          <w:rFonts w:ascii="Times New Roman" w:hAnsi="Times New Roman" w:cs="Times New Roman"/>
          <w:b/>
          <w:sz w:val="24"/>
          <w:szCs w:val="24"/>
        </w:rPr>
        <w:t>6</w:t>
      </w:r>
    </w:p>
    <w:p w:rsidR="009159B9" w:rsidRPr="009159B9" w:rsidRDefault="009159B9" w:rsidP="009159B9">
      <w:pPr>
        <w:pStyle w:val="Bodytekst"/>
        <w:jc w:val="center"/>
        <w:rPr>
          <w:rFonts w:ascii="Times New Roman" w:hAnsi="Times New Roman" w:cs="Times New Roman"/>
          <w:b/>
          <w:bCs/>
          <w:sz w:val="28"/>
          <w:szCs w:val="28"/>
        </w:rPr>
      </w:pPr>
      <w:r w:rsidRPr="00F61741">
        <w:rPr>
          <w:rFonts w:ascii="Times New Roman" w:hAnsi="Times New Roman" w:cs="Times New Roman"/>
          <w:b/>
          <w:bCs/>
          <w:sz w:val="28"/>
          <w:szCs w:val="28"/>
        </w:rPr>
        <w:t>Protokół inwentaryzacji kasy</w:t>
      </w:r>
    </w:p>
    <w:p w:rsidR="009159B9" w:rsidRPr="00F61741"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Inwentaryzacji dokonano w kasie …………………… w dniu ………………………… przez zespół spisowy w składzie:</w:t>
      </w:r>
    </w:p>
    <w:p w:rsidR="009159B9" w:rsidRPr="00F61741"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 xml:space="preserve">Przewodniczący: </w:t>
      </w:r>
      <w:r w:rsidRPr="00F61741">
        <w:rPr>
          <w:rFonts w:ascii="Times New Roman" w:hAnsi="Times New Roman" w:cs="Times New Roman"/>
          <w:sz w:val="24"/>
          <w:szCs w:val="24"/>
        </w:rPr>
        <w:tab/>
        <w:t>…………………………</w:t>
      </w:r>
    </w:p>
    <w:p w:rsidR="009159B9" w:rsidRPr="00F61741"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 xml:space="preserve">Członek: </w:t>
      </w:r>
      <w:r w:rsidRPr="00F61741">
        <w:rPr>
          <w:rFonts w:ascii="Times New Roman" w:hAnsi="Times New Roman" w:cs="Times New Roman"/>
          <w:sz w:val="24"/>
          <w:szCs w:val="24"/>
        </w:rPr>
        <w:tab/>
      </w:r>
      <w:r w:rsidRPr="00F61741">
        <w:rPr>
          <w:rFonts w:ascii="Times New Roman" w:hAnsi="Times New Roman" w:cs="Times New Roman"/>
          <w:sz w:val="24"/>
          <w:szCs w:val="24"/>
        </w:rPr>
        <w:tab/>
        <w:t>…………………………</w:t>
      </w:r>
    </w:p>
    <w:p w:rsidR="009159B9" w:rsidRPr="00F61741"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 xml:space="preserve">w obecności osoby materialnie odpowiedzialnej: </w:t>
      </w:r>
      <w:r w:rsidRPr="00F61741">
        <w:rPr>
          <w:rFonts w:ascii="Times New Roman" w:hAnsi="Times New Roman" w:cs="Times New Roman"/>
          <w:sz w:val="24"/>
          <w:szCs w:val="24"/>
        </w:rPr>
        <w:tab/>
      </w:r>
      <w:r>
        <w:rPr>
          <w:rFonts w:ascii="Times New Roman" w:hAnsi="Times New Roman" w:cs="Times New Roman"/>
          <w:sz w:val="24"/>
          <w:szCs w:val="24"/>
        </w:rPr>
        <w:t>………………………………………… .</w:t>
      </w:r>
    </w:p>
    <w:p w:rsidR="009159B9" w:rsidRPr="007049D8" w:rsidRDefault="009159B9" w:rsidP="009159B9">
      <w:pPr>
        <w:pStyle w:val="Brakstyluakapitowego"/>
        <w:rPr>
          <w:rFonts w:ascii="Times New Roman" w:hAnsi="Times New Roman" w:cs="Times New Roman"/>
        </w:rPr>
      </w:pPr>
      <w:r w:rsidRPr="007049D8">
        <w:rPr>
          <w:rFonts w:ascii="Times New Roman" w:hAnsi="Times New Roman" w:cs="Times New Roman"/>
        </w:rPr>
        <w:t>W toku inwentaryzacji stwierdzono, co następuje:</w:t>
      </w:r>
    </w:p>
    <w:p w:rsidR="009159B9" w:rsidRPr="007049D8" w:rsidRDefault="009159B9" w:rsidP="009159B9">
      <w:pPr>
        <w:pStyle w:val="Brakstyluakapitowego"/>
      </w:pPr>
    </w:p>
    <w:p w:rsidR="009159B9" w:rsidRPr="00F61741"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1. Stan gotówki w kasie:</w:t>
      </w:r>
    </w:p>
    <w:p w:rsidR="009159B9" w:rsidRPr="00F61741"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kwota w zł ……………</w:t>
      </w:r>
    </w:p>
    <w:p w:rsidR="009159B9"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2. Saldo kasowe na dzień …………… według</w:t>
      </w:r>
      <w:r>
        <w:rPr>
          <w:rFonts w:ascii="Times New Roman" w:hAnsi="Times New Roman" w:cs="Times New Roman"/>
          <w:sz w:val="24"/>
          <w:szCs w:val="24"/>
        </w:rPr>
        <w:t>:</w:t>
      </w:r>
    </w:p>
    <w:p w:rsidR="009159B9" w:rsidRDefault="009159B9" w:rsidP="007821D2">
      <w:pPr>
        <w:pStyle w:val="Bodytekst"/>
        <w:numPr>
          <w:ilvl w:val="0"/>
          <w:numId w:val="45"/>
        </w:numPr>
        <w:spacing w:after="0"/>
        <w:ind w:left="782" w:hanging="357"/>
        <w:rPr>
          <w:rFonts w:ascii="Times New Roman" w:hAnsi="Times New Roman" w:cs="Times New Roman"/>
          <w:sz w:val="24"/>
          <w:szCs w:val="24"/>
        </w:rPr>
      </w:pPr>
      <w:r>
        <w:rPr>
          <w:rFonts w:ascii="Times New Roman" w:hAnsi="Times New Roman" w:cs="Times New Roman"/>
          <w:sz w:val="24"/>
          <w:szCs w:val="24"/>
        </w:rPr>
        <w:t>Raportu K</w:t>
      </w:r>
      <w:r w:rsidRPr="00F61741">
        <w:rPr>
          <w:rFonts w:ascii="Times New Roman" w:hAnsi="Times New Roman" w:cs="Times New Roman"/>
          <w:sz w:val="24"/>
          <w:szCs w:val="24"/>
        </w:rPr>
        <w:t xml:space="preserve">asowego </w:t>
      </w:r>
      <w:r>
        <w:rPr>
          <w:rFonts w:ascii="Times New Roman" w:hAnsi="Times New Roman" w:cs="Times New Roman"/>
          <w:sz w:val="24"/>
          <w:szCs w:val="24"/>
        </w:rPr>
        <w:t xml:space="preserve">(WYDATKI)  ……..  za okres </w:t>
      </w:r>
      <w:r w:rsidR="00A60243">
        <w:rPr>
          <w:rFonts w:ascii="Times New Roman" w:hAnsi="Times New Roman" w:cs="Times New Roman"/>
          <w:sz w:val="24"/>
          <w:szCs w:val="24"/>
        </w:rPr>
        <w:t xml:space="preserve">………............                </w:t>
      </w:r>
      <w:r>
        <w:rPr>
          <w:rFonts w:ascii="Times New Roman" w:hAnsi="Times New Roman" w:cs="Times New Roman"/>
          <w:sz w:val="24"/>
          <w:szCs w:val="24"/>
        </w:rPr>
        <w:t xml:space="preserve">  ……. zł.</w:t>
      </w:r>
    </w:p>
    <w:p w:rsidR="009159B9" w:rsidRDefault="009159B9" w:rsidP="007821D2">
      <w:pPr>
        <w:pStyle w:val="Bodytekst"/>
        <w:numPr>
          <w:ilvl w:val="0"/>
          <w:numId w:val="45"/>
        </w:numPr>
        <w:spacing w:after="0"/>
        <w:ind w:left="782" w:hanging="357"/>
        <w:rPr>
          <w:rFonts w:ascii="Times New Roman" w:hAnsi="Times New Roman" w:cs="Times New Roman"/>
          <w:sz w:val="24"/>
          <w:szCs w:val="24"/>
        </w:rPr>
      </w:pPr>
      <w:r>
        <w:rPr>
          <w:rFonts w:ascii="Times New Roman" w:hAnsi="Times New Roman" w:cs="Times New Roman"/>
          <w:sz w:val="24"/>
          <w:szCs w:val="24"/>
        </w:rPr>
        <w:t>Raportu K</w:t>
      </w:r>
      <w:r w:rsidRPr="00F61741">
        <w:rPr>
          <w:rFonts w:ascii="Times New Roman" w:hAnsi="Times New Roman" w:cs="Times New Roman"/>
          <w:sz w:val="24"/>
          <w:szCs w:val="24"/>
        </w:rPr>
        <w:t xml:space="preserve">asowego </w:t>
      </w:r>
      <w:r>
        <w:rPr>
          <w:rFonts w:ascii="Times New Roman" w:hAnsi="Times New Roman" w:cs="Times New Roman"/>
          <w:sz w:val="24"/>
          <w:szCs w:val="24"/>
        </w:rPr>
        <w:t>(DOCHODY) ……..  za okres ………............                  ……. zł.</w:t>
      </w:r>
    </w:p>
    <w:p w:rsidR="009159B9" w:rsidRPr="00A60243" w:rsidRDefault="009159B9" w:rsidP="00A60243">
      <w:pPr>
        <w:pStyle w:val="Bodytekst"/>
        <w:numPr>
          <w:ilvl w:val="0"/>
          <w:numId w:val="45"/>
        </w:numPr>
        <w:spacing w:after="0"/>
        <w:ind w:left="782" w:hanging="357"/>
        <w:rPr>
          <w:rFonts w:ascii="Times New Roman" w:hAnsi="Times New Roman" w:cs="Times New Roman"/>
          <w:sz w:val="24"/>
          <w:szCs w:val="24"/>
        </w:rPr>
      </w:pPr>
      <w:r>
        <w:rPr>
          <w:rFonts w:ascii="Times New Roman" w:hAnsi="Times New Roman" w:cs="Times New Roman"/>
          <w:sz w:val="24"/>
          <w:szCs w:val="24"/>
        </w:rPr>
        <w:t>Raportu K</w:t>
      </w:r>
      <w:r w:rsidRPr="00F61741">
        <w:rPr>
          <w:rFonts w:ascii="Times New Roman" w:hAnsi="Times New Roman" w:cs="Times New Roman"/>
          <w:sz w:val="24"/>
          <w:szCs w:val="24"/>
        </w:rPr>
        <w:t xml:space="preserve">asowego </w:t>
      </w:r>
      <w:r w:rsidR="00A60243">
        <w:rPr>
          <w:rFonts w:ascii="Times New Roman" w:hAnsi="Times New Roman" w:cs="Times New Roman"/>
          <w:sz w:val="24"/>
          <w:szCs w:val="24"/>
        </w:rPr>
        <w:t xml:space="preserve">(ZFŚS)         </w:t>
      </w:r>
      <w:r>
        <w:rPr>
          <w:rFonts w:ascii="Times New Roman" w:hAnsi="Times New Roman" w:cs="Times New Roman"/>
          <w:sz w:val="24"/>
          <w:szCs w:val="24"/>
        </w:rPr>
        <w:t xml:space="preserve">……..  za okres </w:t>
      </w:r>
      <w:r w:rsidR="00A60243">
        <w:rPr>
          <w:rFonts w:ascii="Times New Roman" w:hAnsi="Times New Roman" w:cs="Times New Roman"/>
          <w:sz w:val="24"/>
          <w:szCs w:val="24"/>
        </w:rPr>
        <w:t xml:space="preserve">………............                </w:t>
      </w:r>
      <w:r w:rsidRPr="00A60243">
        <w:rPr>
          <w:rFonts w:ascii="Times New Roman" w:hAnsi="Times New Roman" w:cs="Times New Roman"/>
          <w:sz w:val="24"/>
          <w:szCs w:val="24"/>
        </w:rPr>
        <w:t xml:space="preserve"> ……. zł.                              </w:t>
      </w:r>
      <w:r w:rsidRPr="00A60243">
        <w:rPr>
          <w:rFonts w:ascii="Times New Roman" w:hAnsi="Times New Roman" w:cs="Times New Roman"/>
          <w:sz w:val="24"/>
          <w:szCs w:val="24"/>
        </w:rPr>
        <w:tab/>
        <w:t xml:space="preserve">                                       </w:t>
      </w:r>
      <w:r w:rsidR="00A60243" w:rsidRPr="00A60243">
        <w:rPr>
          <w:rFonts w:ascii="Times New Roman" w:hAnsi="Times New Roman" w:cs="Times New Roman"/>
          <w:sz w:val="24"/>
          <w:szCs w:val="24"/>
        </w:rPr>
        <w:t xml:space="preserve">                               </w:t>
      </w:r>
      <w:r w:rsidRPr="00A60243">
        <w:rPr>
          <w:rFonts w:ascii="Times New Roman" w:hAnsi="Times New Roman" w:cs="Times New Roman"/>
          <w:sz w:val="24"/>
          <w:szCs w:val="24"/>
        </w:rPr>
        <w:t xml:space="preserve"> Razem:                        </w:t>
      </w:r>
      <w:r w:rsidR="00A60243" w:rsidRPr="00A60243">
        <w:rPr>
          <w:rFonts w:ascii="Times New Roman" w:hAnsi="Times New Roman" w:cs="Times New Roman"/>
          <w:sz w:val="24"/>
          <w:szCs w:val="24"/>
        </w:rPr>
        <w:t xml:space="preserve">   </w:t>
      </w:r>
      <w:r w:rsidRPr="00A60243">
        <w:rPr>
          <w:rFonts w:ascii="Times New Roman" w:hAnsi="Times New Roman" w:cs="Times New Roman"/>
          <w:sz w:val="24"/>
          <w:szCs w:val="24"/>
        </w:rPr>
        <w:t xml:space="preserve">  </w:t>
      </w:r>
      <w:r w:rsidR="00A60243" w:rsidRPr="00A60243">
        <w:rPr>
          <w:rFonts w:ascii="Times New Roman" w:hAnsi="Times New Roman" w:cs="Times New Roman"/>
          <w:sz w:val="24"/>
          <w:szCs w:val="24"/>
        </w:rPr>
        <w:t xml:space="preserve"> </w:t>
      </w:r>
      <w:r w:rsidRPr="00A60243">
        <w:rPr>
          <w:rFonts w:ascii="Times New Roman" w:hAnsi="Times New Roman" w:cs="Times New Roman"/>
          <w:sz w:val="24"/>
          <w:szCs w:val="24"/>
        </w:rPr>
        <w:t>……. zł.</w:t>
      </w:r>
    </w:p>
    <w:p w:rsidR="009159B9" w:rsidRPr="00F61741"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3. Nadwyżka/niedobór …………… zł ……………</w:t>
      </w:r>
    </w:p>
    <w:p w:rsidR="009159B9" w:rsidRDefault="009159B9" w:rsidP="009159B9">
      <w:pPr>
        <w:pStyle w:val="Bodytekst"/>
        <w:rPr>
          <w:rFonts w:ascii="Times New Roman" w:hAnsi="Times New Roman" w:cs="Times New Roman"/>
          <w:sz w:val="24"/>
          <w:szCs w:val="24"/>
        </w:rPr>
      </w:pPr>
      <w:r>
        <w:rPr>
          <w:rFonts w:ascii="Times New Roman" w:hAnsi="Times New Roman" w:cs="Times New Roman"/>
          <w:sz w:val="24"/>
          <w:szCs w:val="24"/>
        </w:rPr>
        <w:t>4.</w:t>
      </w:r>
      <w:r w:rsidRPr="00F61741">
        <w:rPr>
          <w:rFonts w:ascii="Times New Roman" w:hAnsi="Times New Roman" w:cs="Times New Roman"/>
          <w:sz w:val="24"/>
          <w:szCs w:val="24"/>
        </w:rPr>
        <w:t xml:space="preserve"> </w:t>
      </w:r>
      <w:r>
        <w:rPr>
          <w:rFonts w:ascii="Times New Roman" w:hAnsi="Times New Roman" w:cs="Times New Roman"/>
          <w:sz w:val="24"/>
          <w:szCs w:val="24"/>
        </w:rPr>
        <w:t>Ostatnie dowody przychodu i rozchodu:</w:t>
      </w:r>
    </w:p>
    <w:p w:rsidR="009159B9" w:rsidRDefault="009159B9" w:rsidP="009159B9">
      <w:pPr>
        <w:pStyle w:val="Bodytekst"/>
        <w:rPr>
          <w:rFonts w:ascii="Times New Roman" w:hAnsi="Times New Roman" w:cs="Times New Roman"/>
          <w:sz w:val="24"/>
          <w:szCs w:val="24"/>
        </w:rPr>
      </w:pPr>
      <w:r>
        <w:rPr>
          <w:rFonts w:ascii="Times New Roman" w:hAnsi="Times New Roman" w:cs="Times New Roman"/>
          <w:sz w:val="24"/>
          <w:szCs w:val="24"/>
        </w:rPr>
        <w:t xml:space="preserve">    - dowód KP              nr ……. z dnia </w:t>
      </w:r>
    </w:p>
    <w:p w:rsidR="009159B9"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 </w:t>
      </w:r>
      <w:r>
        <w:rPr>
          <w:rFonts w:ascii="Times New Roman" w:hAnsi="Times New Roman" w:cs="Times New Roman"/>
          <w:sz w:val="24"/>
          <w:szCs w:val="24"/>
        </w:rPr>
        <w:t>- kwitariusza K-103  nr ……. z dnia</w:t>
      </w:r>
    </w:p>
    <w:p w:rsidR="009159B9" w:rsidRDefault="009159B9" w:rsidP="009159B9">
      <w:pPr>
        <w:pStyle w:val="Brakstyluakapitowego"/>
      </w:pPr>
      <w:r>
        <w:t xml:space="preserve">    - czek gotówkowy :</w:t>
      </w:r>
    </w:p>
    <w:p w:rsidR="009159B9" w:rsidRDefault="009159B9" w:rsidP="007821D2">
      <w:pPr>
        <w:pStyle w:val="Brakstyluakapitowego"/>
        <w:numPr>
          <w:ilvl w:val="0"/>
          <w:numId w:val="46"/>
        </w:numPr>
      </w:pPr>
      <w:r>
        <w:t xml:space="preserve">rachunek podstawowy  nr </w:t>
      </w:r>
      <w:r>
        <w:rPr>
          <w:rFonts w:ascii="Times New Roman" w:hAnsi="Times New Roman" w:cs="Times New Roman"/>
        </w:rPr>
        <w:t>……. z dnia</w:t>
      </w:r>
    </w:p>
    <w:p w:rsidR="009159B9" w:rsidRPr="007049D8" w:rsidRDefault="009159B9" w:rsidP="007821D2">
      <w:pPr>
        <w:pStyle w:val="Brakstyluakapitowego"/>
        <w:numPr>
          <w:ilvl w:val="0"/>
          <w:numId w:val="46"/>
        </w:numPr>
      </w:pPr>
      <w:r>
        <w:t xml:space="preserve">rachunek  </w:t>
      </w:r>
      <w:r w:rsidRPr="00D02DBC">
        <w:rPr>
          <w:rFonts w:ascii="Times New Roman" w:hAnsi="Times New Roman" w:cs="Times New Roman"/>
        </w:rPr>
        <w:t>ZFŚS</w:t>
      </w:r>
      <w:r>
        <w:rPr>
          <w:rFonts w:ascii="Times New Roman" w:hAnsi="Times New Roman" w:cs="Times New Roman"/>
        </w:rPr>
        <w:t xml:space="preserve">             nr ……. z dnia</w:t>
      </w:r>
    </w:p>
    <w:p w:rsidR="009159B9" w:rsidRPr="00BA1CE6" w:rsidRDefault="009159B9" w:rsidP="009159B9">
      <w:pPr>
        <w:pStyle w:val="Brakstyluakapitowego"/>
        <w:ind w:left="360"/>
      </w:pPr>
    </w:p>
    <w:p w:rsidR="009159B9" w:rsidRPr="00F61741"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5. Wyjaśnienia przyczyn powstania nadwyżki/niedoboru: ………………………………</w:t>
      </w:r>
    </w:p>
    <w:p w:rsidR="009159B9" w:rsidRPr="00F61741" w:rsidRDefault="009159B9" w:rsidP="009159B9">
      <w:pPr>
        <w:pStyle w:val="Bodytekst"/>
        <w:rPr>
          <w:rFonts w:ascii="Times New Roman" w:hAnsi="Times New Roman" w:cs="Times New Roman"/>
          <w:sz w:val="24"/>
          <w:szCs w:val="24"/>
        </w:rPr>
      </w:pPr>
      <w:r w:rsidRPr="00F61741">
        <w:rPr>
          <w:rFonts w:ascii="Times New Roman" w:hAnsi="Times New Roman" w:cs="Times New Roman"/>
          <w:sz w:val="24"/>
          <w:szCs w:val="24"/>
        </w:rPr>
        <w:t xml:space="preserve">6. Uwagi dotyczące zabezpieczenia kasy oraz pomieszczeń, w których znajduje się kasa: ……………………………………………………………………………………………… </w:t>
      </w:r>
    </w:p>
    <w:p w:rsidR="009159B9" w:rsidRDefault="009159B9" w:rsidP="009159B9">
      <w:pPr>
        <w:pStyle w:val="Bodytekst"/>
        <w:rPr>
          <w:rFonts w:ascii="Times New Roman" w:hAnsi="Times New Roman" w:cs="Times New Roman"/>
          <w:spacing w:val="-2"/>
          <w:sz w:val="24"/>
          <w:szCs w:val="24"/>
        </w:rPr>
      </w:pPr>
      <w:r w:rsidRPr="00F61741">
        <w:rPr>
          <w:rFonts w:ascii="Times New Roman" w:hAnsi="Times New Roman" w:cs="Times New Roman"/>
          <w:spacing w:val="-2"/>
          <w:sz w:val="24"/>
          <w:szCs w:val="24"/>
        </w:rPr>
        <w:t>Protokół niniejszy sporządzono w 2 jednobrzmiących egzemplarzach, z których jeden pozostawiono w kasie.</w:t>
      </w:r>
    </w:p>
    <w:p w:rsidR="009159B9" w:rsidRPr="009159B9" w:rsidRDefault="009159B9" w:rsidP="009159B9">
      <w:pPr>
        <w:pStyle w:val="Brakstyluakapitowego"/>
      </w:pPr>
    </w:p>
    <w:p w:rsidR="009159B9" w:rsidRDefault="009159B9" w:rsidP="009159B9">
      <w:pPr>
        <w:tabs>
          <w:tab w:val="left" w:pos="6298"/>
        </w:tabs>
      </w:pPr>
      <w:r>
        <w:t xml:space="preserve">………………………………………………                                                           </w:t>
      </w:r>
      <w:r w:rsidRPr="00C208E7">
        <w:rPr>
          <w:rFonts w:ascii="Times New Roman" w:hAnsi="Times New Roman" w:cs="Times New Roman"/>
          <w:sz w:val="20"/>
          <w:szCs w:val="20"/>
        </w:rPr>
        <w:t>Osoba materialnie odpowiedzialna</w:t>
      </w:r>
    </w:p>
    <w:p w:rsidR="009159B9" w:rsidRDefault="009159B9" w:rsidP="009159B9">
      <w:pPr>
        <w:tabs>
          <w:tab w:val="left" w:pos="3155"/>
        </w:tabs>
      </w:pPr>
      <w:r>
        <w:t>………………………………………………</w:t>
      </w:r>
      <w:r>
        <w:tab/>
        <w:t xml:space="preserve">                                                    ……………………………………………….</w:t>
      </w:r>
    </w:p>
    <w:p w:rsidR="00D02DBC" w:rsidRPr="009159B9" w:rsidRDefault="009159B9" w:rsidP="009159B9">
      <w:pPr>
        <w:tabs>
          <w:tab w:val="left" w:pos="3155"/>
        </w:tabs>
      </w:pPr>
      <w:r>
        <w:t xml:space="preserve">      </w:t>
      </w:r>
      <w:r w:rsidRPr="00C208E7">
        <w:rPr>
          <w:rFonts w:ascii="Times New Roman" w:hAnsi="Times New Roman" w:cs="Times New Roman"/>
          <w:sz w:val="16"/>
          <w:szCs w:val="16"/>
        </w:rPr>
        <w:t xml:space="preserve">(podpisy  zespołu </w:t>
      </w:r>
      <w:r>
        <w:rPr>
          <w:rFonts w:ascii="Times New Roman" w:hAnsi="Times New Roman"/>
          <w:sz w:val="16"/>
          <w:szCs w:val="16"/>
        </w:rPr>
        <w:t xml:space="preserve"> </w:t>
      </w:r>
      <w:r w:rsidRPr="00C208E7">
        <w:rPr>
          <w:rFonts w:ascii="Times New Roman" w:hAnsi="Times New Roman" w:cs="Times New Roman"/>
          <w:sz w:val="16"/>
          <w:szCs w:val="16"/>
        </w:rPr>
        <w:t>spisowego)</w:t>
      </w:r>
    </w:p>
    <w:p w:rsidR="00E32E00" w:rsidRDefault="00E32E00" w:rsidP="00D0201D">
      <w:pPr>
        <w:ind w:left="7080"/>
        <w:rPr>
          <w:rFonts w:ascii="Times New Roman" w:hAnsi="Times New Roman" w:cs="Times New Roman"/>
          <w:b/>
          <w:sz w:val="24"/>
          <w:szCs w:val="24"/>
        </w:rPr>
      </w:pPr>
    </w:p>
    <w:p w:rsidR="00D0201D" w:rsidRPr="00D02DBC" w:rsidRDefault="00D0201D" w:rsidP="00D0201D">
      <w:pPr>
        <w:ind w:left="7080"/>
        <w:rPr>
          <w:rFonts w:ascii="Times New Roman" w:hAnsi="Times New Roman" w:cs="Times New Roman"/>
          <w:b/>
          <w:sz w:val="24"/>
          <w:szCs w:val="24"/>
        </w:rPr>
      </w:pPr>
      <w:r w:rsidRPr="00D02DBC">
        <w:rPr>
          <w:rFonts w:ascii="Times New Roman" w:hAnsi="Times New Roman" w:cs="Times New Roman"/>
          <w:b/>
          <w:sz w:val="24"/>
          <w:szCs w:val="24"/>
        </w:rPr>
        <w:lastRenderedPageBreak/>
        <w:t xml:space="preserve">załącznik nr </w:t>
      </w:r>
      <w:r w:rsidR="004E5DB5">
        <w:rPr>
          <w:rFonts w:ascii="Times New Roman" w:hAnsi="Times New Roman" w:cs="Times New Roman"/>
          <w:b/>
          <w:sz w:val="24"/>
          <w:szCs w:val="24"/>
        </w:rPr>
        <w:t>7</w:t>
      </w:r>
    </w:p>
    <w:p w:rsidR="00C71BDB" w:rsidRDefault="00C71BDB" w:rsidP="00C71BDB">
      <w:pPr>
        <w:pStyle w:val="Tekstpodstawowy"/>
        <w:jc w:val="center"/>
        <w:rPr>
          <w:rStyle w:val="Bold"/>
          <w:rFonts w:ascii="Times New Roman" w:hAnsi="Times New Roman" w:cs="Times New Roman"/>
          <w:sz w:val="28"/>
          <w:szCs w:val="28"/>
        </w:rPr>
      </w:pPr>
      <w:r>
        <w:rPr>
          <w:rStyle w:val="Bold"/>
          <w:rFonts w:ascii="Times New Roman" w:hAnsi="Times New Roman" w:cs="Times New Roman"/>
          <w:sz w:val="28"/>
          <w:szCs w:val="28"/>
        </w:rPr>
        <w:t xml:space="preserve">Protokół </w:t>
      </w:r>
      <w:r w:rsidRPr="002113CA">
        <w:rPr>
          <w:rStyle w:val="Bold"/>
          <w:rFonts w:ascii="Times New Roman" w:hAnsi="Times New Roman" w:cs="Times New Roman"/>
          <w:sz w:val="28"/>
          <w:szCs w:val="28"/>
        </w:rPr>
        <w:t>z inwentaryzacji druków ścisłego zarachowania</w:t>
      </w:r>
    </w:p>
    <w:p w:rsidR="00C71BDB" w:rsidRPr="00D25FC9" w:rsidRDefault="00C71BDB" w:rsidP="00C71BDB">
      <w:pPr>
        <w:pStyle w:val="NoParagraphStyle"/>
      </w:pPr>
    </w:p>
    <w:p w:rsidR="00C71BDB" w:rsidRPr="002113CA"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przeprowadzonej w dniu ………………… r. od godz. ………………. do godz. ………….</w:t>
      </w:r>
    </w:p>
    <w:p w:rsidR="00C71BDB" w:rsidRPr="002113CA"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przez zespół w składzie:</w:t>
      </w:r>
    </w:p>
    <w:p w:rsidR="00C71BDB" w:rsidRPr="002113CA"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1.  ……………………………  …………………………      …………………………………</w:t>
      </w:r>
    </w:p>
    <w:p w:rsidR="00C71BDB" w:rsidRPr="002113CA"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2.  ……………………………  …………………………      …………………………………</w:t>
      </w:r>
    </w:p>
    <w:p w:rsidR="00C71BDB" w:rsidRDefault="00C71BDB" w:rsidP="00C71BDB">
      <w:pPr>
        <w:pStyle w:val="Tekstpodstawowy"/>
        <w:rPr>
          <w:rStyle w:val="Italic"/>
          <w:sz w:val="16"/>
          <w:szCs w:val="16"/>
        </w:rPr>
      </w:pPr>
      <w:r w:rsidRPr="002113CA">
        <w:rPr>
          <w:rStyle w:val="Italic"/>
          <w:sz w:val="24"/>
          <w:szCs w:val="24"/>
        </w:rPr>
        <w:tab/>
      </w:r>
      <w:r w:rsidRPr="002113CA">
        <w:rPr>
          <w:rStyle w:val="Italic"/>
          <w:sz w:val="24"/>
          <w:szCs w:val="24"/>
        </w:rPr>
        <w:tab/>
      </w:r>
      <w:r w:rsidRPr="002113CA">
        <w:rPr>
          <w:rStyle w:val="Italic"/>
          <w:sz w:val="24"/>
          <w:szCs w:val="24"/>
        </w:rPr>
        <w:tab/>
      </w:r>
      <w:r w:rsidRPr="002113CA">
        <w:rPr>
          <w:rStyle w:val="Italic"/>
          <w:sz w:val="24"/>
          <w:szCs w:val="24"/>
        </w:rPr>
        <w:tab/>
      </w:r>
      <w:r w:rsidRPr="00C8511F">
        <w:rPr>
          <w:rStyle w:val="Italic"/>
          <w:sz w:val="16"/>
          <w:szCs w:val="16"/>
        </w:rPr>
        <w:t xml:space="preserve">(imię i nazwisko) </w:t>
      </w:r>
      <w:r w:rsidRPr="00C8511F">
        <w:rPr>
          <w:rStyle w:val="Italic"/>
          <w:sz w:val="16"/>
          <w:szCs w:val="16"/>
        </w:rPr>
        <w:tab/>
        <w:t xml:space="preserve"> </w:t>
      </w:r>
      <w:r w:rsidRPr="00C8511F">
        <w:rPr>
          <w:rStyle w:val="Italic"/>
          <w:sz w:val="16"/>
          <w:szCs w:val="16"/>
        </w:rPr>
        <w:tab/>
        <w:t xml:space="preserve">               </w:t>
      </w:r>
      <w:r>
        <w:rPr>
          <w:rStyle w:val="Italic"/>
          <w:sz w:val="16"/>
          <w:szCs w:val="16"/>
        </w:rPr>
        <w:t xml:space="preserve">                                     </w:t>
      </w:r>
      <w:r w:rsidRPr="00C8511F">
        <w:rPr>
          <w:rStyle w:val="Italic"/>
          <w:sz w:val="16"/>
          <w:szCs w:val="16"/>
        </w:rPr>
        <w:t xml:space="preserve">  (stanowisko)</w:t>
      </w:r>
    </w:p>
    <w:p w:rsidR="00C71BDB" w:rsidRPr="00B25A18" w:rsidRDefault="00C71BDB" w:rsidP="00C71BDB">
      <w:pPr>
        <w:pStyle w:val="NoParagraphStyle"/>
      </w:pPr>
    </w:p>
    <w:p w:rsidR="00C71BDB" w:rsidRPr="002113CA"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 xml:space="preserve">Inwentaryzację </w:t>
      </w:r>
      <w:r>
        <w:rPr>
          <w:rFonts w:ascii="Times New Roman" w:hAnsi="Times New Roman" w:cs="Times New Roman"/>
          <w:sz w:val="24"/>
          <w:szCs w:val="24"/>
        </w:rPr>
        <w:t>przeprowadzono w obecności osób odpowiedzialnych</w:t>
      </w:r>
      <w:r w:rsidRPr="002113CA">
        <w:rPr>
          <w:rFonts w:ascii="Times New Roman" w:hAnsi="Times New Roman" w:cs="Times New Roman"/>
          <w:sz w:val="24"/>
          <w:szCs w:val="24"/>
        </w:rPr>
        <w:t xml:space="preserve"> za gospodarkę </w:t>
      </w:r>
      <w:r>
        <w:rPr>
          <w:rFonts w:ascii="Times New Roman" w:hAnsi="Times New Roman" w:cs="Times New Roman"/>
          <w:sz w:val="24"/>
          <w:szCs w:val="24"/>
        </w:rPr>
        <w:t>drukami ścisłego zarachowania.</w:t>
      </w:r>
    </w:p>
    <w:p w:rsidR="00C71BDB" w:rsidRPr="002113CA"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 xml:space="preserve">W toku inwentaryzacji spisano następujące druki: </w:t>
      </w:r>
    </w:p>
    <w:tbl>
      <w:tblPr>
        <w:tblW w:w="0" w:type="auto"/>
        <w:tblInd w:w="113" w:type="dxa"/>
        <w:tblLayout w:type="fixed"/>
        <w:tblCellMar>
          <w:left w:w="0" w:type="dxa"/>
          <w:right w:w="0" w:type="dxa"/>
        </w:tblCellMar>
        <w:tblLook w:val="0000"/>
      </w:tblPr>
      <w:tblGrid>
        <w:gridCol w:w="524"/>
        <w:gridCol w:w="3119"/>
        <w:gridCol w:w="1440"/>
        <w:gridCol w:w="2005"/>
        <w:gridCol w:w="1984"/>
      </w:tblGrid>
      <w:tr w:rsidR="00C71BDB" w:rsidTr="004D0126">
        <w:trPr>
          <w:trHeight w:val="60"/>
        </w:trPr>
        <w:tc>
          <w:tcPr>
            <w:tcW w:w="524" w:type="dxa"/>
            <w:tcBorders>
              <w:top w:val="single" w:sz="4" w:space="0" w:color="000000"/>
              <w:left w:val="single" w:sz="4" w:space="0" w:color="000000"/>
              <w:bottom w:val="single" w:sz="4" w:space="0" w:color="000000"/>
              <w:right w:val="single" w:sz="4" w:space="0" w:color="000000"/>
            </w:tcBorders>
            <w:shd w:val="solid" w:color="DBDCDE" w:fill="auto"/>
            <w:tcMar>
              <w:top w:w="113" w:type="dxa"/>
              <w:left w:w="113" w:type="dxa"/>
              <w:bottom w:w="113" w:type="dxa"/>
              <w:right w:w="113" w:type="dxa"/>
            </w:tcMar>
          </w:tcPr>
          <w:p w:rsidR="00C71BDB" w:rsidRDefault="00C71BDB" w:rsidP="004D0126">
            <w:pPr>
              <w:pStyle w:val="Zalaczniktxt"/>
              <w:jc w:val="center"/>
            </w:pPr>
            <w:r>
              <w:rPr>
                <w:rStyle w:val="Bold"/>
              </w:rPr>
              <w:t>Lp.</w:t>
            </w:r>
          </w:p>
        </w:tc>
        <w:tc>
          <w:tcPr>
            <w:tcW w:w="3119" w:type="dxa"/>
            <w:tcBorders>
              <w:top w:val="single" w:sz="4" w:space="0" w:color="000000"/>
              <w:left w:val="single" w:sz="4" w:space="0" w:color="000000"/>
              <w:bottom w:val="single" w:sz="4" w:space="0" w:color="000000"/>
              <w:right w:val="single" w:sz="4" w:space="0" w:color="000000"/>
            </w:tcBorders>
            <w:shd w:val="solid" w:color="DBDCDE" w:fill="auto"/>
            <w:tcMar>
              <w:top w:w="113" w:type="dxa"/>
              <w:left w:w="113" w:type="dxa"/>
              <w:bottom w:w="113" w:type="dxa"/>
              <w:right w:w="113" w:type="dxa"/>
            </w:tcMar>
          </w:tcPr>
          <w:p w:rsidR="00C71BDB" w:rsidRDefault="00C71BDB" w:rsidP="004D0126">
            <w:pPr>
              <w:pStyle w:val="Zalaczniktxt"/>
              <w:jc w:val="center"/>
            </w:pPr>
            <w:r>
              <w:rPr>
                <w:rStyle w:val="Bold"/>
              </w:rPr>
              <w:t>Nazwa druku</w:t>
            </w:r>
          </w:p>
        </w:tc>
        <w:tc>
          <w:tcPr>
            <w:tcW w:w="1440" w:type="dxa"/>
            <w:tcBorders>
              <w:top w:val="single" w:sz="4" w:space="0" w:color="000000"/>
              <w:left w:val="single" w:sz="4" w:space="0" w:color="000000"/>
              <w:bottom w:val="single" w:sz="4" w:space="0" w:color="000000"/>
              <w:right w:val="single" w:sz="4" w:space="0" w:color="000000"/>
            </w:tcBorders>
            <w:shd w:val="solid" w:color="DBDCDE" w:fill="auto"/>
            <w:tcMar>
              <w:top w:w="113" w:type="dxa"/>
              <w:left w:w="113" w:type="dxa"/>
              <w:bottom w:w="113" w:type="dxa"/>
              <w:right w:w="113" w:type="dxa"/>
            </w:tcMar>
          </w:tcPr>
          <w:p w:rsidR="00C71BDB" w:rsidRDefault="00C71BDB" w:rsidP="004D0126">
            <w:pPr>
              <w:pStyle w:val="Zalaczniktxt"/>
              <w:jc w:val="center"/>
            </w:pPr>
            <w:r>
              <w:rPr>
                <w:rStyle w:val="Bold"/>
              </w:rPr>
              <w:t>Ilość</w:t>
            </w:r>
          </w:p>
        </w:tc>
        <w:tc>
          <w:tcPr>
            <w:tcW w:w="2005" w:type="dxa"/>
            <w:tcBorders>
              <w:top w:val="single" w:sz="4" w:space="0" w:color="000000"/>
              <w:left w:val="single" w:sz="4" w:space="0" w:color="000000"/>
              <w:bottom w:val="single" w:sz="4" w:space="0" w:color="000000"/>
              <w:right w:val="single" w:sz="4" w:space="0" w:color="000000"/>
            </w:tcBorders>
            <w:shd w:val="solid" w:color="DBDCDE" w:fill="auto"/>
            <w:tcMar>
              <w:top w:w="113" w:type="dxa"/>
              <w:left w:w="113" w:type="dxa"/>
              <w:bottom w:w="113" w:type="dxa"/>
              <w:right w:w="113" w:type="dxa"/>
            </w:tcMar>
          </w:tcPr>
          <w:p w:rsidR="00C71BDB" w:rsidRDefault="00C71BDB" w:rsidP="004D0126">
            <w:pPr>
              <w:pStyle w:val="Zalaczniktxt"/>
              <w:jc w:val="center"/>
              <w:rPr>
                <w:rStyle w:val="Bold"/>
              </w:rPr>
            </w:pPr>
            <w:r>
              <w:rPr>
                <w:rStyle w:val="Bold"/>
              </w:rPr>
              <w:t xml:space="preserve">Osoba </w:t>
            </w:r>
          </w:p>
          <w:p w:rsidR="00C71BDB" w:rsidRDefault="00C71BDB" w:rsidP="004D0126">
            <w:pPr>
              <w:pStyle w:val="Zalaczniktxt"/>
              <w:jc w:val="center"/>
            </w:pPr>
            <w:r>
              <w:rPr>
                <w:rStyle w:val="Bold"/>
              </w:rPr>
              <w:t>Odpowiedzialna</w:t>
            </w:r>
          </w:p>
        </w:tc>
        <w:tc>
          <w:tcPr>
            <w:tcW w:w="1984" w:type="dxa"/>
            <w:tcBorders>
              <w:top w:val="single" w:sz="4" w:space="0" w:color="000000"/>
              <w:left w:val="single" w:sz="4" w:space="0" w:color="000000"/>
              <w:bottom w:val="single" w:sz="4" w:space="0" w:color="000000"/>
              <w:right w:val="single" w:sz="4" w:space="0" w:color="000000"/>
            </w:tcBorders>
            <w:shd w:val="solid" w:color="DBDCDE" w:fill="auto"/>
            <w:tcMar>
              <w:top w:w="113" w:type="dxa"/>
              <w:left w:w="113" w:type="dxa"/>
              <w:bottom w:w="113" w:type="dxa"/>
              <w:right w:w="113" w:type="dxa"/>
            </w:tcMar>
          </w:tcPr>
          <w:p w:rsidR="00C71BDB" w:rsidRDefault="00C71BDB" w:rsidP="004D0126">
            <w:pPr>
              <w:pStyle w:val="Zalaczniktxt"/>
              <w:jc w:val="center"/>
            </w:pPr>
            <w:r>
              <w:rPr>
                <w:rStyle w:val="Bold"/>
              </w:rPr>
              <w:t>Uwagi</w:t>
            </w:r>
          </w:p>
        </w:tc>
      </w:tr>
      <w:tr w:rsidR="00C71BDB" w:rsidTr="004D0126">
        <w:trPr>
          <w:trHeight w:val="60"/>
        </w:trPr>
        <w:tc>
          <w:tcPr>
            <w:tcW w:w="5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c>
          <w:tcPr>
            <w:tcW w:w="14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c>
          <w:tcPr>
            <w:tcW w:w="200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r>
      <w:tr w:rsidR="00C71BDB" w:rsidTr="004D0126">
        <w:trPr>
          <w:trHeight w:val="60"/>
        </w:trPr>
        <w:tc>
          <w:tcPr>
            <w:tcW w:w="5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c>
          <w:tcPr>
            <w:tcW w:w="31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c>
          <w:tcPr>
            <w:tcW w:w="144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c>
          <w:tcPr>
            <w:tcW w:w="200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C71BDB" w:rsidRDefault="00C71BDB" w:rsidP="004D0126">
            <w:pPr>
              <w:pStyle w:val="NoParagraphStyle"/>
              <w:spacing w:line="240" w:lineRule="auto"/>
              <w:textAlignment w:val="auto"/>
              <w:rPr>
                <w:rFonts w:ascii="TrebuchetMS-Bold" w:hAnsi="TrebuchetMS-Bold" w:cs="Times New Roman"/>
                <w:color w:val="auto"/>
              </w:rPr>
            </w:pPr>
          </w:p>
        </w:tc>
      </w:tr>
    </w:tbl>
    <w:p w:rsidR="00C71BDB" w:rsidRDefault="00C71BDB" w:rsidP="00C71BDB">
      <w:pPr>
        <w:pStyle w:val="Tekstpodstawowy"/>
      </w:pPr>
    </w:p>
    <w:p w:rsidR="00C71BDB" w:rsidRPr="002113CA"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Stwierdzono różnicę pomiędzy stanem faktycznym, a stanem ewidencyjnym w odniesieniu do nw. druków:</w:t>
      </w:r>
    </w:p>
    <w:p w:rsidR="00C71BDB" w:rsidRPr="002113CA"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w:t>
      </w:r>
    </w:p>
    <w:p w:rsidR="00C71BDB" w:rsidRPr="002113CA"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w:t>
      </w:r>
    </w:p>
    <w:p w:rsidR="00C71BDB" w:rsidRPr="002113CA" w:rsidRDefault="00C71BDB" w:rsidP="00C71BDB">
      <w:pPr>
        <w:pStyle w:val="Tekstpodstawowy"/>
        <w:spacing w:after="0"/>
        <w:rPr>
          <w:rFonts w:ascii="Times New Roman" w:hAnsi="Times New Roman" w:cs="Times New Roman"/>
          <w:sz w:val="24"/>
          <w:szCs w:val="24"/>
        </w:rPr>
      </w:pPr>
      <w:r w:rsidRPr="002113CA">
        <w:rPr>
          <w:rFonts w:ascii="Times New Roman" w:hAnsi="Times New Roman" w:cs="Times New Roman"/>
          <w:sz w:val="24"/>
          <w:szCs w:val="24"/>
        </w:rPr>
        <w:t>Inwentaryzację przeprowadzono z powodu*:</w:t>
      </w:r>
    </w:p>
    <w:p w:rsidR="00C71BDB" w:rsidRPr="002113CA" w:rsidRDefault="00C71BDB" w:rsidP="007821D2">
      <w:pPr>
        <w:pStyle w:val="Tekstpodstawowy"/>
        <w:widowControl w:val="0"/>
        <w:numPr>
          <w:ilvl w:val="0"/>
          <w:numId w:val="48"/>
        </w:numPr>
        <w:tabs>
          <w:tab w:val="left" w:pos="432"/>
        </w:tabs>
        <w:autoSpaceDE w:val="0"/>
        <w:autoSpaceDN w:val="0"/>
        <w:adjustRightInd w:val="0"/>
        <w:spacing w:after="0" w:line="288" w:lineRule="auto"/>
        <w:jc w:val="both"/>
        <w:textAlignment w:val="baseline"/>
        <w:rPr>
          <w:rFonts w:ascii="Times New Roman" w:hAnsi="Times New Roman" w:cs="Times New Roman"/>
          <w:sz w:val="24"/>
          <w:szCs w:val="24"/>
        </w:rPr>
      </w:pPr>
      <w:r w:rsidRPr="002113CA">
        <w:rPr>
          <w:rFonts w:ascii="Times New Roman" w:hAnsi="Times New Roman" w:cs="Times New Roman"/>
          <w:sz w:val="24"/>
          <w:szCs w:val="24"/>
        </w:rPr>
        <w:t>zmiany osoby odpowiedzialnej za ewidencję</w:t>
      </w:r>
    </w:p>
    <w:p w:rsidR="00C71BDB" w:rsidRPr="002113CA" w:rsidRDefault="00C71BDB" w:rsidP="007821D2">
      <w:pPr>
        <w:pStyle w:val="Tekstpodstawowy"/>
        <w:widowControl w:val="0"/>
        <w:numPr>
          <w:ilvl w:val="0"/>
          <w:numId w:val="48"/>
        </w:numPr>
        <w:tabs>
          <w:tab w:val="left" w:pos="432"/>
        </w:tabs>
        <w:autoSpaceDE w:val="0"/>
        <w:autoSpaceDN w:val="0"/>
        <w:adjustRightInd w:val="0"/>
        <w:spacing w:after="0" w:line="288" w:lineRule="auto"/>
        <w:jc w:val="both"/>
        <w:textAlignment w:val="baseline"/>
        <w:rPr>
          <w:rFonts w:ascii="Times New Roman" w:hAnsi="Times New Roman" w:cs="Times New Roman"/>
          <w:sz w:val="24"/>
          <w:szCs w:val="24"/>
        </w:rPr>
      </w:pPr>
      <w:r w:rsidRPr="002113CA">
        <w:rPr>
          <w:rFonts w:ascii="Times New Roman" w:hAnsi="Times New Roman" w:cs="Times New Roman"/>
          <w:sz w:val="24"/>
          <w:szCs w:val="24"/>
        </w:rPr>
        <w:t>/zaginięcia/zagubienia/kradzieży druków ścisłego zarachowania</w:t>
      </w:r>
    </w:p>
    <w:p w:rsidR="00C71BDB" w:rsidRPr="002113CA" w:rsidRDefault="00C71BDB" w:rsidP="007821D2">
      <w:pPr>
        <w:pStyle w:val="NoParagraphStyle"/>
        <w:numPr>
          <w:ilvl w:val="0"/>
          <w:numId w:val="48"/>
        </w:numPr>
        <w:rPr>
          <w:rFonts w:ascii="Times New Roman" w:hAnsi="Times New Roman" w:cs="Times New Roman"/>
        </w:rPr>
      </w:pPr>
      <w:r w:rsidRPr="002113CA">
        <w:rPr>
          <w:rFonts w:ascii="Times New Roman" w:hAnsi="Times New Roman" w:cs="Times New Roman"/>
        </w:rPr>
        <w:t>zgodnie z instrukcją inwentaryzacyjną.</w:t>
      </w:r>
    </w:p>
    <w:p w:rsidR="00C71BDB" w:rsidRDefault="00C71BDB" w:rsidP="00C71BDB">
      <w:pPr>
        <w:pStyle w:val="Tekstpodstawowy"/>
        <w:rPr>
          <w:rFonts w:ascii="Times New Roman" w:hAnsi="Times New Roman" w:cs="Times New Roman"/>
          <w:sz w:val="24"/>
          <w:szCs w:val="24"/>
        </w:rPr>
      </w:pPr>
    </w:p>
    <w:p w:rsidR="00C71BDB" w:rsidRDefault="00C71BDB" w:rsidP="00C71BDB">
      <w:pPr>
        <w:pStyle w:val="Tekstpodstawowy"/>
        <w:rPr>
          <w:rFonts w:ascii="Times New Roman" w:hAnsi="Times New Roman" w:cs="Times New Roman"/>
          <w:sz w:val="24"/>
          <w:szCs w:val="24"/>
        </w:rPr>
      </w:pPr>
      <w:r w:rsidRPr="002113CA">
        <w:rPr>
          <w:rFonts w:ascii="Times New Roman" w:hAnsi="Times New Roman" w:cs="Times New Roman"/>
          <w:sz w:val="24"/>
          <w:szCs w:val="24"/>
        </w:rPr>
        <w:t>Protokół sporządzono w 2 jednobrzmiących egzemplarzach.</w:t>
      </w:r>
    </w:p>
    <w:p w:rsidR="00C71BDB" w:rsidRDefault="00C71BDB" w:rsidP="00C71BDB">
      <w:pPr>
        <w:pStyle w:val="NoParagraphStyle"/>
      </w:pPr>
    </w:p>
    <w:p w:rsidR="00C71BDB" w:rsidRDefault="00C71BDB" w:rsidP="00C71BDB">
      <w:pPr>
        <w:spacing w:after="0"/>
      </w:pPr>
      <w:r>
        <w:t>…………….……………………………</w:t>
      </w:r>
    </w:p>
    <w:p w:rsidR="00C71BDB" w:rsidRPr="002113CA" w:rsidRDefault="00C71BDB" w:rsidP="00C71BDB">
      <w:pPr>
        <w:pStyle w:val="Tekstpodstawowy"/>
        <w:spacing w:after="0"/>
        <w:rPr>
          <w:rFonts w:ascii="Times New Roman" w:hAnsi="Times New Roman" w:cs="Times New Roman"/>
          <w:sz w:val="24"/>
          <w:szCs w:val="24"/>
        </w:rPr>
      </w:pPr>
      <w:r>
        <w:t xml:space="preserve">                                                                                          …………………………………………..                                                                                                                            </w:t>
      </w:r>
    </w:p>
    <w:p w:rsidR="00C71BDB" w:rsidRDefault="00C71BDB" w:rsidP="00C71BDB">
      <w:pPr>
        <w:pStyle w:val="Tekstpodstawowy"/>
        <w:spacing w:after="0"/>
        <w:ind w:left="4859"/>
        <w:rPr>
          <w:rStyle w:val="Italic"/>
          <w:sz w:val="16"/>
          <w:szCs w:val="16"/>
        </w:rPr>
      </w:pPr>
      <w:r>
        <w:rPr>
          <w:rStyle w:val="Italic"/>
          <w:sz w:val="16"/>
          <w:szCs w:val="16"/>
        </w:rPr>
        <w:t xml:space="preserve">                        </w:t>
      </w:r>
      <w:r w:rsidRPr="00EC0FDC">
        <w:rPr>
          <w:rStyle w:val="Italic"/>
          <w:sz w:val="16"/>
          <w:szCs w:val="16"/>
        </w:rPr>
        <w:t>(podpis osoby odpowiedzialnej za gospodarkę</w:t>
      </w:r>
      <w:r>
        <w:rPr>
          <w:rStyle w:val="Italic"/>
          <w:sz w:val="16"/>
          <w:szCs w:val="16"/>
        </w:rPr>
        <w:t xml:space="preserve"> </w:t>
      </w:r>
    </w:p>
    <w:p w:rsidR="00C71BDB" w:rsidRPr="00EC0FDC" w:rsidRDefault="00C71BDB" w:rsidP="00C71BDB">
      <w:pPr>
        <w:pStyle w:val="Tekstpodstawowy"/>
        <w:spacing w:after="0"/>
        <w:ind w:left="4859"/>
        <w:rPr>
          <w:rFonts w:ascii="Times New Roman" w:hAnsi="Times New Roman" w:cs="Times New Roman"/>
          <w:sz w:val="16"/>
          <w:szCs w:val="16"/>
        </w:rPr>
      </w:pPr>
      <w:r>
        <w:rPr>
          <w:rStyle w:val="Italic"/>
          <w:sz w:val="16"/>
          <w:szCs w:val="16"/>
        </w:rPr>
        <w:t xml:space="preserve">                               </w:t>
      </w:r>
      <w:r w:rsidRPr="00EC0FDC">
        <w:rPr>
          <w:rStyle w:val="Italic"/>
          <w:sz w:val="16"/>
          <w:szCs w:val="16"/>
        </w:rPr>
        <w:t>drukami ścisłego zarachowania)</w:t>
      </w:r>
    </w:p>
    <w:p w:rsidR="00C71BDB" w:rsidRDefault="00C71BDB" w:rsidP="00C71BDB">
      <w:pPr>
        <w:spacing w:after="0"/>
      </w:pPr>
      <w:r>
        <w:t xml:space="preserve"> …………….……………………………</w:t>
      </w:r>
    </w:p>
    <w:p w:rsidR="00C71BDB" w:rsidRPr="00D25FC9" w:rsidRDefault="00C71BDB" w:rsidP="00C71BDB">
      <w:pPr>
        <w:spacing w:after="0"/>
      </w:pPr>
      <w:r>
        <w:rPr>
          <w:sz w:val="16"/>
          <w:szCs w:val="16"/>
        </w:rPr>
        <w:t xml:space="preserve">    </w:t>
      </w:r>
      <w:r w:rsidRPr="00854507">
        <w:rPr>
          <w:sz w:val="16"/>
          <w:szCs w:val="16"/>
        </w:rPr>
        <w:t>(podpis</w:t>
      </w:r>
      <w:r>
        <w:rPr>
          <w:sz w:val="16"/>
          <w:szCs w:val="16"/>
        </w:rPr>
        <w:t xml:space="preserve"> zespołu likwidacyjnego)                                                                                          </w:t>
      </w:r>
    </w:p>
    <w:p w:rsidR="00C71BDB" w:rsidRDefault="00C71BDB" w:rsidP="00C71BDB">
      <w:pPr>
        <w:pStyle w:val="NoParagraphStyle"/>
      </w:pPr>
    </w:p>
    <w:p w:rsidR="00C71BDB" w:rsidRPr="00120402" w:rsidRDefault="00C71BDB" w:rsidP="00C71BDB">
      <w:pPr>
        <w:pStyle w:val="NoParagraphStyle"/>
      </w:pPr>
    </w:p>
    <w:p w:rsidR="00F92FAD" w:rsidRPr="00E32E00" w:rsidRDefault="00C71BDB" w:rsidP="00E32E00">
      <w:pPr>
        <w:pStyle w:val="Tekstpodstawowy"/>
        <w:rPr>
          <w:rFonts w:ascii="Times New Roman" w:hAnsi="Times New Roman" w:cs="Times New Roman"/>
          <w:sz w:val="16"/>
          <w:szCs w:val="16"/>
        </w:rPr>
      </w:pPr>
      <w:r w:rsidRPr="00B25A18">
        <w:rPr>
          <w:rFonts w:ascii="Times New Roman" w:hAnsi="Times New Roman" w:cs="Times New Roman"/>
          <w:sz w:val="16"/>
          <w:szCs w:val="16"/>
        </w:rPr>
        <w:t>* Podkreślić właściwe.</w:t>
      </w:r>
    </w:p>
    <w:p w:rsidR="00FE386A" w:rsidRPr="00C71BDB" w:rsidRDefault="00C71BDB" w:rsidP="00C71BDB">
      <w:pPr>
        <w:ind w:left="7080"/>
        <w:rPr>
          <w:rFonts w:ascii="Times New Roman" w:hAnsi="Times New Roman" w:cs="Times New Roman"/>
          <w:b/>
          <w:sz w:val="24"/>
          <w:szCs w:val="24"/>
        </w:rPr>
      </w:pPr>
      <w:r w:rsidRPr="00D02DBC">
        <w:rPr>
          <w:rFonts w:ascii="Times New Roman" w:hAnsi="Times New Roman" w:cs="Times New Roman"/>
          <w:b/>
          <w:sz w:val="24"/>
          <w:szCs w:val="24"/>
        </w:rPr>
        <w:lastRenderedPageBreak/>
        <w:t xml:space="preserve">załącznik nr </w:t>
      </w:r>
      <w:r w:rsidR="004E5DB5">
        <w:rPr>
          <w:rFonts w:ascii="Times New Roman" w:hAnsi="Times New Roman" w:cs="Times New Roman"/>
          <w:b/>
          <w:sz w:val="24"/>
          <w:szCs w:val="24"/>
        </w:rPr>
        <w:t>8</w:t>
      </w:r>
    </w:p>
    <w:p w:rsidR="00FE386A" w:rsidRDefault="00FE386A" w:rsidP="00FE386A">
      <w:pPr>
        <w:spacing w:after="0" w:line="240" w:lineRule="auto"/>
        <w:rPr>
          <w:rFonts w:ascii="Times New Roman" w:hAnsi="Times New Roman" w:cs="Times New Roman"/>
          <w:b/>
        </w:rPr>
      </w:pPr>
    </w:p>
    <w:p w:rsidR="00B00723" w:rsidRPr="004E5DB5" w:rsidRDefault="00B00723" w:rsidP="004E5DB5">
      <w:pPr>
        <w:tabs>
          <w:tab w:val="left" w:pos="1035"/>
        </w:tabs>
        <w:rPr>
          <w:rFonts w:ascii="Times New Roman" w:hAnsi="Times New Roman" w:cs="Times New Roman"/>
          <w:b/>
          <w:sz w:val="24"/>
          <w:szCs w:val="24"/>
        </w:rPr>
      </w:pPr>
    </w:p>
    <w:p w:rsidR="002656C2" w:rsidRPr="002656C2" w:rsidRDefault="002656C2" w:rsidP="002656C2">
      <w:pPr>
        <w:pStyle w:val="Nagwek1"/>
        <w:jc w:val="center"/>
        <w:rPr>
          <w:b/>
          <w:szCs w:val="28"/>
        </w:rPr>
      </w:pPr>
      <w:r w:rsidRPr="002656C2">
        <w:rPr>
          <w:b/>
          <w:szCs w:val="28"/>
        </w:rPr>
        <w:t>Protokół</w:t>
      </w:r>
    </w:p>
    <w:p w:rsidR="002656C2" w:rsidRPr="002656C2" w:rsidRDefault="002656C2" w:rsidP="002656C2">
      <w:pPr>
        <w:spacing w:after="0"/>
        <w:jc w:val="center"/>
        <w:rPr>
          <w:rFonts w:ascii="Times New Roman" w:hAnsi="Times New Roman" w:cs="Times New Roman"/>
          <w:b/>
          <w:sz w:val="28"/>
          <w:szCs w:val="28"/>
        </w:rPr>
      </w:pPr>
    </w:p>
    <w:p w:rsidR="002656C2" w:rsidRPr="002656C2" w:rsidRDefault="002656C2" w:rsidP="002656C2">
      <w:pPr>
        <w:pStyle w:val="Tekstpodstawowy3"/>
        <w:spacing w:after="0"/>
        <w:jc w:val="center"/>
        <w:rPr>
          <w:rFonts w:ascii="Times New Roman" w:hAnsi="Times New Roman" w:cs="Times New Roman"/>
          <w:b/>
          <w:sz w:val="28"/>
          <w:szCs w:val="28"/>
        </w:rPr>
      </w:pPr>
      <w:r w:rsidRPr="002656C2">
        <w:rPr>
          <w:rFonts w:ascii="Times New Roman" w:hAnsi="Times New Roman" w:cs="Times New Roman"/>
          <w:b/>
          <w:sz w:val="28"/>
          <w:szCs w:val="28"/>
        </w:rPr>
        <w:t xml:space="preserve">z przeprowadzonej inwentaryzacji sald rachunków bankowych, kredytów            i pożyczek oraz rozrachunków metodą potwierdzenia sald za rok </w:t>
      </w:r>
      <w:r>
        <w:rPr>
          <w:rFonts w:ascii="Times New Roman" w:hAnsi="Times New Roman" w:cs="Times New Roman"/>
          <w:b/>
          <w:sz w:val="28"/>
          <w:szCs w:val="28"/>
        </w:rPr>
        <w:t xml:space="preserve">….. </w:t>
      </w:r>
      <w:r w:rsidRPr="002656C2">
        <w:rPr>
          <w:rFonts w:ascii="Times New Roman" w:hAnsi="Times New Roman" w:cs="Times New Roman"/>
          <w:b/>
          <w:sz w:val="28"/>
          <w:szCs w:val="28"/>
        </w:rPr>
        <w:t>.</w:t>
      </w:r>
    </w:p>
    <w:p w:rsidR="002656C2" w:rsidRDefault="002656C2" w:rsidP="002656C2">
      <w:pPr>
        <w:jc w:val="both"/>
        <w:rPr>
          <w:sz w:val="28"/>
        </w:rPr>
      </w:pPr>
    </w:p>
    <w:p w:rsidR="00046F4A" w:rsidRPr="00046F4A" w:rsidRDefault="002656C2" w:rsidP="008F11A8">
      <w:pPr>
        <w:pStyle w:val="Akapitzlist"/>
        <w:numPr>
          <w:ilvl w:val="0"/>
          <w:numId w:val="52"/>
        </w:numPr>
        <w:spacing w:after="0" w:line="360" w:lineRule="auto"/>
        <w:jc w:val="both"/>
        <w:rPr>
          <w:rFonts w:ascii="Times New Roman" w:hAnsi="Times New Roman" w:cs="Times New Roman"/>
          <w:sz w:val="24"/>
          <w:szCs w:val="24"/>
        </w:rPr>
      </w:pPr>
      <w:r w:rsidRPr="00046F4A">
        <w:rPr>
          <w:rFonts w:ascii="Times New Roman" w:hAnsi="Times New Roman" w:cs="Times New Roman"/>
          <w:sz w:val="24"/>
          <w:szCs w:val="24"/>
        </w:rPr>
        <w:t>Inwentaryzacja została przeprowadzona na podstawie  Zarządzenia Burmistrza Sośnicowic  nr ……</w:t>
      </w:r>
      <w:r w:rsidR="00306104" w:rsidRPr="00046F4A">
        <w:rPr>
          <w:rFonts w:ascii="Times New Roman" w:hAnsi="Times New Roman" w:cs="Times New Roman"/>
          <w:sz w:val="24"/>
          <w:szCs w:val="24"/>
        </w:rPr>
        <w:t>…</w:t>
      </w:r>
      <w:r w:rsidRPr="00046F4A">
        <w:rPr>
          <w:rFonts w:ascii="Times New Roman" w:hAnsi="Times New Roman" w:cs="Times New Roman"/>
          <w:sz w:val="24"/>
          <w:szCs w:val="24"/>
        </w:rPr>
        <w:t>…….. z dnia ……………………r.</w:t>
      </w:r>
      <w:r w:rsidR="00306104" w:rsidRPr="00046F4A">
        <w:rPr>
          <w:rFonts w:ascii="Times New Roman" w:hAnsi="Times New Roman" w:cs="Times New Roman"/>
          <w:sz w:val="24"/>
          <w:szCs w:val="24"/>
        </w:rPr>
        <w:t xml:space="preserve"> </w:t>
      </w:r>
      <w:r w:rsidRPr="00046F4A">
        <w:rPr>
          <w:rFonts w:ascii="Times New Roman" w:hAnsi="Times New Roman" w:cs="Times New Roman"/>
          <w:sz w:val="24"/>
          <w:szCs w:val="24"/>
        </w:rPr>
        <w:t>w sprawie przepro</w:t>
      </w:r>
      <w:r w:rsidR="00046F4A" w:rsidRPr="00046F4A">
        <w:rPr>
          <w:rFonts w:ascii="Times New Roman" w:hAnsi="Times New Roman" w:cs="Times New Roman"/>
          <w:sz w:val="24"/>
          <w:szCs w:val="24"/>
        </w:rPr>
        <w:t>wadzenia inwentaryzacji rocznej.</w:t>
      </w:r>
    </w:p>
    <w:p w:rsidR="00046F4A" w:rsidRPr="00046F4A" w:rsidRDefault="00046F4A" w:rsidP="00046F4A">
      <w:pPr>
        <w:pStyle w:val="Akapitzlist"/>
        <w:ind w:left="993"/>
        <w:jc w:val="both"/>
        <w:rPr>
          <w:rFonts w:ascii="Times New Roman" w:hAnsi="Times New Roman" w:cs="Times New Roman"/>
          <w:sz w:val="24"/>
          <w:szCs w:val="24"/>
        </w:rPr>
      </w:pPr>
    </w:p>
    <w:p w:rsidR="008F11A8" w:rsidRPr="008F11A8" w:rsidRDefault="002656C2" w:rsidP="008F11A8">
      <w:pPr>
        <w:pStyle w:val="Akapitzlist"/>
        <w:numPr>
          <w:ilvl w:val="0"/>
          <w:numId w:val="52"/>
        </w:numPr>
        <w:spacing w:line="360" w:lineRule="auto"/>
        <w:jc w:val="both"/>
        <w:rPr>
          <w:rFonts w:ascii="Times New Roman" w:hAnsi="Times New Roman" w:cs="Times New Roman"/>
          <w:sz w:val="24"/>
          <w:szCs w:val="24"/>
        </w:rPr>
      </w:pPr>
      <w:r w:rsidRPr="00046F4A">
        <w:rPr>
          <w:rFonts w:ascii="Times New Roman" w:hAnsi="Times New Roman" w:cs="Times New Roman"/>
          <w:sz w:val="24"/>
          <w:szCs w:val="24"/>
        </w:rPr>
        <w:t>Dokumentacja przeprowadzonej inwentaryzacji stanowi:</w:t>
      </w:r>
    </w:p>
    <w:p w:rsidR="002656C2" w:rsidRPr="00046F4A" w:rsidRDefault="002656C2" w:rsidP="008F11A8">
      <w:pPr>
        <w:pStyle w:val="Akapitzlist"/>
        <w:numPr>
          <w:ilvl w:val="0"/>
          <w:numId w:val="51"/>
        </w:numPr>
        <w:spacing w:after="0" w:line="360" w:lineRule="auto"/>
        <w:jc w:val="both"/>
        <w:rPr>
          <w:rFonts w:ascii="Times New Roman" w:hAnsi="Times New Roman" w:cs="Times New Roman"/>
          <w:sz w:val="24"/>
          <w:szCs w:val="24"/>
        </w:rPr>
      </w:pPr>
      <w:r w:rsidRPr="00046F4A">
        <w:rPr>
          <w:rFonts w:ascii="Times New Roman" w:hAnsi="Times New Roman" w:cs="Times New Roman"/>
          <w:sz w:val="24"/>
          <w:szCs w:val="24"/>
        </w:rPr>
        <w:t>dla rachunków bankowych</w:t>
      </w:r>
    </w:p>
    <w:p w:rsidR="002656C2" w:rsidRDefault="002656C2" w:rsidP="008F11A8">
      <w:pPr>
        <w:numPr>
          <w:ilvl w:val="0"/>
          <w:numId w:val="50"/>
        </w:numPr>
        <w:tabs>
          <w:tab w:val="clear" w:pos="1080"/>
          <w:tab w:val="num" w:pos="1428"/>
        </w:tabs>
        <w:spacing w:after="0" w:line="360" w:lineRule="auto"/>
        <w:ind w:left="1428"/>
        <w:jc w:val="both"/>
        <w:rPr>
          <w:rFonts w:ascii="Times New Roman" w:hAnsi="Times New Roman" w:cs="Times New Roman"/>
          <w:sz w:val="24"/>
          <w:szCs w:val="24"/>
        </w:rPr>
      </w:pPr>
      <w:r w:rsidRPr="00046F4A">
        <w:rPr>
          <w:rFonts w:ascii="Times New Roman" w:hAnsi="Times New Roman" w:cs="Times New Roman"/>
          <w:sz w:val="24"/>
          <w:szCs w:val="24"/>
        </w:rPr>
        <w:t xml:space="preserve">potwierdzenie zgodności stanu środków pieniężnych z Banku Spółdzielczego w Sośnicowicach  na kwotę </w:t>
      </w:r>
      <w:r w:rsidR="00306104" w:rsidRPr="00046F4A">
        <w:rPr>
          <w:rFonts w:ascii="Times New Roman" w:hAnsi="Times New Roman" w:cs="Times New Roman"/>
          <w:sz w:val="24"/>
          <w:szCs w:val="24"/>
        </w:rPr>
        <w:t>………………………………</w:t>
      </w:r>
      <w:r w:rsidRPr="00046F4A">
        <w:rPr>
          <w:rFonts w:ascii="Times New Roman" w:hAnsi="Times New Roman" w:cs="Times New Roman"/>
          <w:sz w:val="24"/>
          <w:szCs w:val="24"/>
        </w:rPr>
        <w:t xml:space="preserve"> zł. </w:t>
      </w:r>
    </w:p>
    <w:p w:rsidR="008F11A8" w:rsidRPr="00046F4A" w:rsidRDefault="008F11A8" w:rsidP="008F11A8">
      <w:pPr>
        <w:spacing w:after="0" w:line="240" w:lineRule="auto"/>
        <w:ind w:left="1428"/>
        <w:jc w:val="both"/>
        <w:rPr>
          <w:rFonts w:ascii="Times New Roman" w:hAnsi="Times New Roman" w:cs="Times New Roman"/>
          <w:sz w:val="24"/>
          <w:szCs w:val="24"/>
        </w:rPr>
      </w:pPr>
    </w:p>
    <w:p w:rsidR="002656C2" w:rsidRDefault="002656C2" w:rsidP="008F11A8">
      <w:pPr>
        <w:numPr>
          <w:ilvl w:val="0"/>
          <w:numId w:val="50"/>
        </w:numPr>
        <w:tabs>
          <w:tab w:val="clear" w:pos="1080"/>
          <w:tab w:val="num" w:pos="1428"/>
        </w:tabs>
        <w:spacing w:after="0" w:line="360" w:lineRule="auto"/>
        <w:ind w:left="1428"/>
        <w:jc w:val="both"/>
        <w:rPr>
          <w:rFonts w:ascii="Times New Roman" w:hAnsi="Times New Roman" w:cs="Times New Roman"/>
          <w:sz w:val="24"/>
          <w:szCs w:val="24"/>
        </w:rPr>
      </w:pPr>
      <w:r w:rsidRPr="00046F4A">
        <w:rPr>
          <w:rFonts w:ascii="Times New Roman" w:hAnsi="Times New Roman" w:cs="Times New Roman"/>
          <w:sz w:val="24"/>
          <w:szCs w:val="24"/>
        </w:rPr>
        <w:t xml:space="preserve">potwierdzenie zgodności stanu środków pieniężnych w </w:t>
      </w:r>
      <w:r w:rsidR="00306104" w:rsidRPr="00046F4A">
        <w:rPr>
          <w:rFonts w:ascii="Times New Roman" w:hAnsi="Times New Roman" w:cs="Times New Roman"/>
          <w:sz w:val="24"/>
          <w:szCs w:val="24"/>
        </w:rPr>
        <w:t>………………</w:t>
      </w:r>
      <w:r w:rsidRPr="00046F4A">
        <w:rPr>
          <w:rFonts w:ascii="Times New Roman" w:hAnsi="Times New Roman" w:cs="Times New Roman"/>
          <w:sz w:val="24"/>
          <w:szCs w:val="24"/>
        </w:rPr>
        <w:t xml:space="preserve"> (lokata)  </w:t>
      </w:r>
      <w:r w:rsidR="00306104" w:rsidRPr="00046F4A">
        <w:rPr>
          <w:rFonts w:ascii="Times New Roman" w:hAnsi="Times New Roman" w:cs="Times New Roman"/>
          <w:sz w:val="24"/>
          <w:szCs w:val="24"/>
        </w:rPr>
        <w:t>……………………….</w:t>
      </w:r>
      <w:r w:rsidRPr="00046F4A">
        <w:rPr>
          <w:rFonts w:ascii="Times New Roman" w:hAnsi="Times New Roman" w:cs="Times New Roman"/>
          <w:sz w:val="24"/>
          <w:szCs w:val="24"/>
        </w:rPr>
        <w:t xml:space="preserve"> zł.</w:t>
      </w:r>
    </w:p>
    <w:p w:rsidR="008F11A8" w:rsidRPr="00046F4A" w:rsidRDefault="008F11A8" w:rsidP="008F11A8">
      <w:pPr>
        <w:spacing w:after="0" w:line="240" w:lineRule="auto"/>
        <w:jc w:val="both"/>
        <w:rPr>
          <w:rFonts w:ascii="Times New Roman" w:hAnsi="Times New Roman" w:cs="Times New Roman"/>
          <w:sz w:val="24"/>
          <w:szCs w:val="24"/>
        </w:rPr>
      </w:pPr>
    </w:p>
    <w:p w:rsidR="002656C2" w:rsidRDefault="002656C2" w:rsidP="002656C2">
      <w:pPr>
        <w:numPr>
          <w:ilvl w:val="0"/>
          <w:numId w:val="51"/>
        </w:numPr>
        <w:spacing w:after="0" w:line="240" w:lineRule="auto"/>
        <w:ind w:left="1068"/>
        <w:jc w:val="both"/>
        <w:rPr>
          <w:rFonts w:ascii="Times New Roman" w:hAnsi="Times New Roman" w:cs="Times New Roman"/>
          <w:sz w:val="24"/>
          <w:szCs w:val="24"/>
        </w:rPr>
      </w:pPr>
      <w:r w:rsidRPr="00046F4A">
        <w:rPr>
          <w:rFonts w:ascii="Times New Roman" w:hAnsi="Times New Roman" w:cs="Times New Roman"/>
          <w:sz w:val="24"/>
          <w:szCs w:val="24"/>
        </w:rPr>
        <w:t xml:space="preserve">dla kredytów – potwierdzone saldo z Banku na kwotę </w:t>
      </w:r>
      <w:r w:rsidR="00306104" w:rsidRPr="00046F4A">
        <w:rPr>
          <w:rFonts w:ascii="Times New Roman" w:hAnsi="Times New Roman" w:cs="Times New Roman"/>
          <w:sz w:val="24"/>
          <w:szCs w:val="24"/>
        </w:rPr>
        <w:t>……………</w:t>
      </w:r>
      <w:r w:rsidRPr="00046F4A">
        <w:rPr>
          <w:rFonts w:ascii="Times New Roman" w:hAnsi="Times New Roman" w:cs="Times New Roman"/>
          <w:sz w:val="24"/>
          <w:szCs w:val="24"/>
        </w:rPr>
        <w:t xml:space="preserve"> zł.  </w:t>
      </w:r>
    </w:p>
    <w:p w:rsidR="008F11A8" w:rsidRPr="00046F4A" w:rsidRDefault="008F11A8" w:rsidP="008F11A8">
      <w:pPr>
        <w:spacing w:after="0" w:line="240" w:lineRule="auto"/>
        <w:ind w:left="1068"/>
        <w:jc w:val="both"/>
        <w:rPr>
          <w:rFonts w:ascii="Times New Roman" w:hAnsi="Times New Roman" w:cs="Times New Roman"/>
          <w:sz w:val="24"/>
          <w:szCs w:val="24"/>
        </w:rPr>
      </w:pPr>
    </w:p>
    <w:p w:rsidR="002656C2" w:rsidRPr="00046F4A" w:rsidRDefault="002656C2" w:rsidP="008F11A8">
      <w:pPr>
        <w:spacing w:line="360" w:lineRule="auto"/>
        <w:jc w:val="both"/>
        <w:rPr>
          <w:rFonts w:ascii="Times New Roman" w:hAnsi="Times New Roman" w:cs="Times New Roman"/>
          <w:sz w:val="24"/>
          <w:szCs w:val="24"/>
        </w:rPr>
      </w:pPr>
      <w:r w:rsidRPr="00046F4A">
        <w:rPr>
          <w:rFonts w:ascii="Times New Roman" w:hAnsi="Times New Roman" w:cs="Times New Roman"/>
          <w:sz w:val="24"/>
          <w:szCs w:val="24"/>
        </w:rPr>
        <w:t xml:space="preserve">     </w:t>
      </w:r>
      <w:r w:rsidRPr="00046F4A">
        <w:rPr>
          <w:rFonts w:ascii="Times New Roman" w:hAnsi="Times New Roman" w:cs="Times New Roman"/>
          <w:sz w:val="24"/>
          <w:szCs w:val="24"/>
        </w:rPr>
        <w:tab/>
        <w:t xml:space="preserve">c) dla pożyczek – potwierdzone saldo z </w:t>
      </w:r>
      <w:r w:rsidRPr="00046F4A">
        <w:rPr>
          <w:rFonts w:ascii="Times New Roman" w:hAnsi="Times New Roman" w:cs="Times New Roman"/>
          <w:iCs/>
          <w:sz w:val="24"/>
          <w:szCs w:val="24"/>
        </w:rPr>
        <w:t>Wojewódzki Fundusz Ochrony Środowiska</w:t>
      </w:r>
      <w:r w:rsidRPr="00046F4A">
        <w:rPr>
          <w:rFonts w:ascii="Times New Roman" w:hAnsi="Times New Roman" w:cs="Times New Roman"/>
          <w:sz w:val="24"/>
          <w:szCs w:val="24"/>
        </w:rPr>
        <w:t xml:space="preserve"> </w:t>
      </w:r>
      <w:r w:rsidR="00046F4A">
        <w:rPr>
          <w:rFonts w:ascii="Times New Roman" w:hAnsi="Times New Roman" w:cs="Times New Roman"/>
          <w:sz w:val="24"/>
          <w:szCs w:val="24"/>
        </w:rPr>
        <w:t xml:space="preserve">      </w:t>
      </w:r>
      <w:r w:rsidRPr="00046F4A">
        <w:rPr>
          <w:rFonts w:ascii="Times New Roman" w:hAnsi="Times New Roman" w:cs="Times New Roman"/>
          <w:sz w:val="24"/>
          <w:szCs w:val="24"/>
        </w:rPr>
        <w:t>i Gospodarki Wodnej w Katowicac</w:t>
      </w:r>
      <w:r w:rsidR="00306104" w:rsidRPr="00046F4A">
        <w:rPr>
          <w:rFonts w:ascii="Times New Roman" w:hAnsi="Times New Roman" w:cs="Times New Roman"/>
          <w:sz w:val="24"/>
          <w:szCs w:val="24"/>
        </w:rPr>
        <w:t>h</w:t>
      </w:r>
      <w:r w:rsidRPr="00046F4A">
        <w:rPr>
          <w:rFonts w:ascii="Times New Roman" w:hAnsi="Times New Roman" w:cs="Times New Roman"/>
          <w:sz w:val="24"/>
          <w:szCs w:val="24"/>
        </w:rPr>
        <w:t xml:space="preserve"> na kwotę  </w:t>
      </w:r>
      <w:r w:rsidR="00306104" w:rsidRPr="00046F4A">
        <w:rPr>
          <w:rFonts w:ascii="Times New Roman" w:hAnsi="Times New Roman" w:cs="Times New Roman"/>
          <w:sz w:val="24"/>
          <w:szCs w:val="24"/>
        </w:rPr>
        <w:t xml:space="preserve">…………………………… </w:t>
      </w:r>
      <w:r w:rsidRPr="00046F4A">
        <w:rPr>
          <w:rFonts w:ascii="Times New Roman" w:hAnsi="Times New Roman" w:cs="Times New Roman"/>
          <w:sz w:val="24"/>
          <w:szCs w:val="24"/>
        </w:rPr>
        <w:t xml:space="preserve">zł. </w:t>
      </w:r>
    </w:p>
    <w:p w:rsidR="002656C2" w:rsidRPr="00046F4A" w:rsidRDefault="002656C2" w:rsidP="002656C2">
      <w:pPr>
        <w:jc w:val="both"/>
        <w:rPr>
          <w:rFonts w:ascii="Times New Roman" w:hAnsi="Times New Roman" w:cs="Times New Roman"/>
          <w:sz w:val="24"/>
          <w:szCs w:val="24"/>
        </w:rPr>
      </w:pPr>
    </w:p>
    <w:p w:rsidR="002656C2" w:rsidRPr="00046F4A" w:rsidRDefault="002656C2" w:rsidP="002656C2">
      <w:pPr>
        <w:jc w:val="both"/>
        <w:rPr>
          <w:rFonts w:ascii="Times New Roman" w:hAnsi="Times New Roman" w:cs="Times New Roman"/>
          <w:sz w:val="24"/>
          <w:szCs w:val="24"/>
        </w:rPr>
      </w:pPr>
    </w:p>
    <w:p w:rsidR="002656C2" w:rsidRPr="00046F4A" w:rsidRDefault="002656C2" w:rsidP="002656C2">
      <w:pPr>
        <w:ind w:left="708"/>
        <w:jc w:val="both"/>
        <w:rPr>
          <w:rFonts w:ascii="Times New Roman" w:hAnsi="Times New Roman" w:cs="Times New Roman"/>
          <w:sz w:val="24"/>
          <w:szCs w:val="24"/>
        </w:rPr>
      </w:pPr>
      <w:r w:rsidRPr="00046F4A">
        <w:rPr>
          <w:rFonts w:ascii="Times New Roman" w:hAnsi="Times New Roman" w:cs="Times New Roman"/>
          <w:sz w:val="24"/>
          <w:szCs w:val="24"/>
        </w:rPr>
        <w:t>Na tym protokół zakończono i podpisano.</w:t>
      </w:r>
    </w:p>
    <w:p w:rsidR="002656C2" w:rsidRDefault="002656C2" w:rsidP="002656C2"/>
    <w:p w:rsidR="002656C2" w:rsidRDefault="002656C2" w:rsidP="002656C2"/>
    <w:p w:rsidR="002656C2" w:rsidRDefault="002656C2" w:rsidP="002656C2"/>
    <w:p w:rsidR="002656C2" w:rsidRDefault="002656C2" w:rsidP="002656C2"/>
    <w:p w:rsidR="00046F4A" w:rsidRDefault="00046F4A" w:rsidP="00B00723">
      <w:pPr>
        <w:tabs>
          <w:tab w:val="left" w:pos="1035"/>
        </w:tabs>
      </w:pPr>
    </w:p>
    <w:p w:rsidR="00BD4E32" w:rsidRDefault="00BD4E32" w:rsidP="00B00723">
      <w:pPr>
        <w:tabs>
          <w:tab w:val="left" w:pos="1035"/>
        </w:tabs>
        <w:rPr>
          <w:rFonts w:ascii="Times New Roman" w:hAnsi="Times New Roman" w:cs="Times New Roman"/>
          <w:b/>
          <w:sz w:val="24"/>
          <w:szCs w:val="24"/>
        </w:rPr>
      </w:pPr>
    </w:p>
    <w:p w:rsidR="002656C2" w:rsidRDefault="00046F4A" w:rsidP="00B00723">
      <w:pPr>
        <w:tabs>
          <w:tab w:val="left" w:pos="1035"/>
        </w:tabs>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E5DB5">
        <w:rPr>
          <w:rFonts w:ascii="Times New Roman" w:hAnsi="Times New Roman" w:cs="Times New Roman"/>
          <w:b/>
          <w:sz w:val="24"/>
          <w:szCs w:val="24"/>
        </w:rPr>
        <w:t xml:space="preserve">                  załącznik nr 9</w:t>
      </w:r>
    </w:p>
    <w:p w:rsidR="00046F4A" w:rsidRPr="00B00723" w:rsidRDefault="00046F4A" w:rsidP="00B00723">
      <w:pPr>
        <w:tabs>
          <w:tab w:val="left" w:pos="1035"/>
        </w:tabs>
        <w:rPr>
          <w:rFonts w:ascii="Times New Roman" w:hAnsi="Times New Roman" w:cs="Times New Roman"/>
          <w:b/>
          <w:sz w:val="24"/>
          <w:szCs w:val="24"/>
        </w:rPr>
      </w:pPr>
    </w:p>
    <w:p w:rsidR="00A6435F" w:rsidRPr="00386C52" w:rsidRDefault="00A6435F" w:rsidP="00A6435F">
      <w:pPr>
        <w:pStyle w:val="Styl"/>
        <w:spacing w:line="240" w:lineRule="exact"/>
        <w:jc w:val="center"/>
        <w:rPr>
          <w:b/>
          <w:bCs/>
          <w:sz w:val="28"/>
          <w:szCs w:val="28"/>
        </w:rPr>
      </w:pPr>
      <w:r w:rsidRPr="00386C52">
        <w:rPr>
          <w:b/>
          <w:bCs/>
          <w:sz w:val="28"/>
          <w:szCs w:val="28"/>
        </w:rPr>
        <w:t>PROTOKÓŁ Z INWENTARYZACJI</w:t>
      </w:r>
    </w:p>
    <w:p w:rsidR="00A6435F" w:rsidRDefault="00A6435F" w:rsidP="00A6435F">
      <w:pPr>
        <w:pStyle w:val="Styl"/>
        <w:tabs>
          <w:tab w:val="left" w:leader="dot" w:pos="4127"/>
          <w:tab w:val="left" w:pos="5198"/>
          <w:tab w:val="left" w:pos="6950"/>
          <w:tab w:val="center" w:pos="7055"/>
          <w:tab w:val="right" w:pos="7137"/>
        </w:tabs>
        <w:spacing w:line="264" w:lineRule="exact"/>
        <w:jc w:val="center"/>
        <w:rPr>
          <w:b/>
          <w:bCs/>
          <w:w w:val="155"/>
          <w:sz w:val="28"/>
          <w:szCs w:val="28"/>
        </w:rPr>
      </w:pPr>
      <w:r w:rsidRPr="00386C52">
        <w:rPr>
          <w:b/>
          <w:bCs/>
          <w:sz w:val="28"/>
          <w:szCs w:val="28"/>
        </w:rPr>
        <w:t>gruntów wg stanu na dzień .....................</w:t>
      </w:r>
      <w:r>
        <w:rPr>
          <w:b/>
          <w:bCs/>
          <w:sz w:val="28"/>
          <w:szCs w:val="28"/>
        </w:rPr>
        <w:t xml:space="preserve"> </w:t>
      </w:r>
      <w:r>
        <w:rPr>
          <w:b/>
          <w:bCs/>
          <w:w w:val="155"/>
          <w:sz w:val="28"/>
          <w:szCs w:val="28"/>
        </w:rPr>
        <w:t>r</w:t>
      </w:r>
      <w:r w:rsidRPr="00386C52">
        <w:rPr>
          <w:b/>
          <w:bCs/>
          <w:w w:val="155"/>
          <w:sz w:val="28"/>
          <w:szCs w:val="28"/>
        </w:rPr>
        <w:t>.</w:t>
      </w:r>
    </w:p>
    <w:p w:rsidR="00A6435F" w:rsidRDefault="00A6435F" w:rsidP="00A6435F">
      <w:pPr>
        <w:pStyle w:val="Styl"/>
        <w:tabs>
          <w:tab w:val="left" w:leader="dot" w:pos="4127"/>
          <w:tab w:val="left" w:pos="5198"/>
          <w:tab w:val="left" w:pos="6950"/>
          <w:tab w:val="center" w:pos="7055"/>
          <w:tab w:val="right" w:pos="7137"/>
        </w:tabs>
        <w:spacing w:line="264" w:lineRule="exact"/>
        <w:jc w:val="center"/>
        <w:rPr>
          <w:b/>
          <w:bCs/>
          <w:w w:val="155"/>
          <w:sz w:val="28"/>
          <w:szCs w:val="28"/>
        </w:rPr>
      </w:pPr>
    </w:p>
    <w:p w:rsidR="00A6435F" w:rsidRPr="00386C52" w:rsidRDefault="00A6435F" w:rsidP="00A6435F">
      <w:pPr>
        <w:pStyle w:val="Styl"/>
        <w:tabs>
          <w:tab w:val="left" w:leader="dot" w:pos="4127"/>
          <w:tab w:val="left" w:pos="5198"/>
          <w:tab w:val="left" w:pos="6950"/>
          <w:tab w:val="center" w:pos="7055"/>
          <w:tab w:val="right" w:pos="7137"/>
        </w:tabs>
        <w:spacing w:line="360" w:lineRule="auto"/>
        <w:rPr>
          <w:b/>
          <w:bCs/>
          <w:w w:val="155"/>
          <w:sz w:val="28"/>
          <w:szCs w:val="28"/>
        </w:rPr>
      </w:pPr>
    </w:p>
    <w:p w:rsidR="00A6435F" w:rsidRDefault="00A6435F" w:rsidP="00A6435F">
      <w:pPr>
        <w:pStyle w:val="Styl"/>
        <w:tabs>
          <w:tab w:val="left" w:leader="dot" w:pos="4132"/>
          <w:tab w:val="left" w:leader="dot" w:pos="5179"/>
          <w:tab w:val="left" w:pos="6950"/>
          <w:tab w:val="center" w:pos="7055"/>
          <w:tab w:val="right" w:leader="dot" w:pos="7137"/>
        </w:tabs>
        <w:spacing w:line="360" w:lineRule="auto"/>
        <w:jc w:val="both"/>
      </w:pPr>
      <w:r w:rsidRPr="00386C52">
        <w:t xml:space="preserve">Działając na podstawie zarządzenia nr </w:t>
      </w:r>
      <w:r w:rsidRPr="00386C52">
        <w:rPr>
          <w:bCs/>
        </w:rPr>
        <w:t>...........</w:t>
      </w:r>
      <w:r>
        <w:rPr>
          <w:b/>
          <w:bCs/>
        </w:rPr>
        <w:t xml:space="preserve"> </w:t>
      </w:r>
      <w:r w:rsidRPr="00386C52">
        <w:t xml:space="preserve">z dnia </w:t>
      </w:r>
      <w:r>
        <w:t xml:space="preserve">……………………….                            </w:t>
      </w:r>
      <w:r w:rsidRPr="00386C52">
        <w:t xml:space="preserve">w sprawie </w:t>
      </w:r>
      <w:r w:rsidRPr="00386C52">
        <w:rPr>
          <w:bCs/>
        </w:rPr>
        <w:t>...............................................................................</w:t>
      </w:r>
      <w:r w:rsidRPr="00386C52">
        <w:t xml:space="preserve">. </w:t>
      </w:r>
    </w:p>
    <w:p w:rsidR="00C42FA5" w:rsidRDefault="00C42FA5" w:rsidP="00A6435F">
      <w:pPr>
        <w:pStyle w:val="Styl"/>
        <w:spacing w:line="360" w:lineRule="auto"/>
        <w:ind w:left="211"/>
        <w:jc w:val="both"/>
      </w:pPr>
    </w:p>
    <w:p w:rsidR="00A6435F" w:rsidRPr="00386C52" w:rsidRDefault="00A6435F" w:rsidP="00A6435F">
      <w:pPr>
        <w:pStyle w:val="Styl"/>
        <w:spacing w:line="360" w:lineRule="auto"/>
        <w:ind w:left="211"/>
        <w:jc w:val="both"/>
      </w:pPr>
      <w:r w:rsidRPr="00386C52">
        <w:t xml:space="preserve">Zespół spisowy w składzie: </w:t>
      </w:r>
    </w:p>
    <w:p w:rsidR="00A6435F" w:rsidRPr="00386C52" w:rsidRDefault="00A6435F" w:rsidP="00A6435F">
      <w:pPr>
        <w:pStyle w:val="Styl"/>
        <w:tabs>
          <w:tab w:val="left" w:pos="201"/>
          <w:tab w:val="left" w:pos="4334"/>
          <w:tab w:val="left" w:leader="dot" w:pos="4549"/>
          <w:tab w:val="left" w:leader="dot" w:pos="5802"/>
          <w:tab w:val="right" w:pos="9047"/>
        </w:tabs>
        <w:spacing w:line="360" w:lineRule="auto"/>
        <w:jc w:val="both"/>
      </w:pPr>
      <w:r w:rsidRPr="00386C52">
        <w:tab/>
        <w:t>l. Przewodniczący zespołu</w:t>
      </w:r>
      <w:r>
        <w:t xml:space="preserve">     </w:t>
      </w:r>
      <w:r w:rsidRPr="00386C52">
        <w:rPr>
          <w:b/>
        </w:rPr>
        <w:t xml:space="preserve"> </w:t>
      </w:r>
      <w:r w:rsidRPr="00386C52">
        <w:rPr>
          <w:bCs/>
        </w:rPr>
        <w:t>.....................</w:t>
      </w:r>
      <w:r w:rsidRPr="00386C52">
        <w:t xml:space="preserve">. </w:t>
      </w:r>
    </w:p>
    <w:p w:rsidR="00A6435F" w:rsidRPr="00386C52" w:rsidRDefault="00A6435F" w:rsidP="00A6435F">
      <w:pPr>
        <w:pStyle w:val="Styl"/>
        <w:tabs>
          <w:tab w:val="left" w:pos="181"/>
          <w:tab w:val="left" w:leader="dot" w:pos="3541"/>
          <w:tab w:val="left" w:leader="dot" w:pos="5087"/>
          <w:tab w:val="left" w:pos="5821"/>
          <w:tab w:val="right" w:pos="9047"/>
        </w:tabs>
        <w:spacing w:line="360" w:lineRule="auto"/>
        <w:jc w:val="both"/>
      </w:pPr>
      <w:r w:rsidRPr="00386C52">
        <w:tab/>
        <w:t>2. Członek zespołu</w:t>
      </w:r>
      <w:r>
        <w:t xml:space="preserve">    </w:t>
      </w:r>
      <w:r w:rsidRPr="00386C52">
        <w:t xml:space="preserve"> </w:t>
      </w:r>
      <w:r w:rsidRPr="00386C52">
        <w:rPr>
          <w:bCs/>
        </w:rPr>
        <w:t>.....................</w:t>
      </w:r>
      <w:r w:rsidRPr="00386C52">
        <w:t xml:space="preserve"> </w:t>
      </w:r>
    </w:p>
    <w:p w:rsidR="00A6435F" w:rsidRDefault="00A6435F" w:rsidP="00A6435F">
      <w:pPr>
        <w:pStyle w:val="Styl"/>
        <w:tabs>
          <w:tab w:val="left" w:pos="186"/>
          <w:tab w:val="left" w:leader="dot" w:pos="3426"/>
          <w:tab w:val="right" w:leader="dot" w:pos="9047"/>
        </w:tabs>
        <w:spacing w:line="360" w:lineRule="auto"/>
        <w:jc w:val="both"/>
      </w:pPr>
      <w:r w:rsidRPr="00386C52">
        <w:tab/>
        <w:t xml:space="preserve">przeprowadził w dniu </w:t>
      </w:r>
      <w:r w:rsidRPr="00386C52">
        <w:rPr>
          <w:bCs/>
        </w:rPr>
        <w:t xml:space="preserve">..................... </w:t>
      </w:r>
      <w:r w:rsidRPr="00386C52">
        <w:t xml:space="preserve">inwentaryzację gruntów wg stanu na dzień </w:t>
      </w:r>
      <w:r w:rsidRPr="00386C52">
        <w:rPr>
          <w:bCs/>
        </w:rPr>
        <w:t>.....................</w:t>
      </w:r>
      <w:r w:rsidRPr="00386C52">
        <w:rPr>
          <w:rFonts w:ascii="Arial" w:hAnsi="Arial" w:cs="Arial"/>
          <w:w w:val="166"/>
        </w:rPr>
        <w:t xml:space="preserve"> </w:t>
      </w:r>
      <w:r w:rsidRPr="00386C52">
        <w:t xml:space="preserve">przeprowadzonej metodą weryfikacji i porównania danych ksiąg rachunkowych z </w:t>
      </w:r>
      <w:r>
        <w:rPr>
          <w:rFonts w:ascii="Arial" w:hAnsi="Arial" w:cs="Arial"/>
          <w:w w:val="166"/>
        </w:rPr>
        <w:t xml:space="preserve"> </w:t>
      </w:r>
      <w:r w:rsidRPr="00386C52">
        <w:t xml:space="preserve">odpowiednimi dokumentami. </w:t>
      </w:r>
    </w:p>
    <w:p w:rsidR="00A6435F" w:rsidRPr="00386C52" w:rsidRDefault="00A6435F" w:rsidP="00A6435F">
      <w:pPr>
        <w:pStyle w:val="Styl"/>
        <w:tabs>
          <w:tab w:val="left" w:pos="186"/>
          <w:tab w:val="left" w:leader="dot" w:pos="3426"/>
          <w:tab w:val="right" w:leader="dot" w:pos="9047"/>
        </w:tabs>
        <w:spacing w:line="360" w:lineRule="auto"/>
        <w:jc w:val="both"/>
        <w:rPr>
          <w:rFonts w:ascii="Arial" w:hAnsi="Arial" w:cs="Arial"/>
          <w:w w:val="166"/>
        </w:rPr>
      </w:pPr>
    </w:p>
    <w:p w:rsidR="00A6435F" w:rsidRPr="00386C52" w:rsidRDefault="00A6435F" w:rsidP="00A6435F">
      <w:pPr>
        <w:pStyle w:val="Styl"/>
        <w:spacing w:line="360" w:lineRule="auto"/>
        <w:ind w:left="225" w:right="4646"/>
        <w:jc w:val="both"/>
      </w:pPr>
      <w:r w:rsidRPr="00386C52">
        <w:t>W wyniku inwentaryz</w:t>
      </w:r>
      <w:r>
        <w:t>acji w oparciu o dane - Referatu</w:t>
      </w:r>
      <w:r w:rsidRPr="00386C52">
        <w:t xml:space="preserve"> Finansowego, </w:t>
      </w:r>
    </w:p>
    <w:p w:rsidR="00A6435F" w:rsidRPr="00386C52" w:rsidRDefault="00A6435F" w:rsidP="00A6435F">
      <w:pPr>
        <w:pStyle w:val="Styl"/>
        <w:spacing w:line="360" w:lineRule="auto"/>
        <w:ind w:left="211"/>
        <w:jc w:val="both"/>
      </w:pPr>
      <w:r>
        <w:t>- Referatu Gospodarki Gminnej</w:t>
      </w:r>
    </w:p>
    <w:p w:rsidR="00A6435F" w:rsidRPr="00386C52" w:rsidRDefault="00A6435F" w:rsidP="00A6435F">
      <w:pPr>
        <w:pStyle w:val="Styl"/>
        <w:spacing w:line="360" w:lineRule="auto"/>
        <w:ind w:left="240" w:right="4915"/>
        <w:jc w:val="both"/>
      </w:pPr>
      <w:r w:rsidRPr="00386C52">
        <w:t xml:space="preserve">stwierdzono: </w:t>
      </w:r>
    </w:p>
    <w:p w:rsidR="00A6435F" w:rsidRPr="00386C52" w:rsidRDefault="00A6435F" w:rsidP="00A6435F">
      <w:pPr>
        <w:pStyle w:val="Styl"/>
        <w:tabs>
          <w:tab w:val="left" w:pos="268"/>
          <w:tab w:val="right" w:leader="dot" w:pos="7329"/>
          <w:tab w:val="left" w:pos="7525"/>
        </w:tabs>
        <w:spacing w:line="360" w:lineRule="auto"/>
        <w:jc w:val="both"/>
      </w:pPr>
      <w:r w:rsidRPr="00386C52">
        <w:t xml:space="preserve">l) Powierzchnia gruntów stanowiących własność </w:t>
      </w:r>
      <w:r w:rsidRPr="00386C52">
        <w:rPr>
          <w:bCs/>
        </w:rPr>
        <w:t>.....................</w:t>
      </w:r>
      <w:r>
        <w:rPr>
          <w:b/>
          <w:bCs/>
        </w:rPr>
        <w:t xml:space="preserve"> </w:t>
      </w:r>
      <w:r w:rsidRPr="00386C52">
        <w:t xml:space="preserve">ha </w:t>
      </w:r>
    </w:p>
    <w:p w:rsidR="00A6435F" w:rsidRDefault="00A6435F" w:rsidP="007821D2">
      <w:pPr>
        <w:pStyle w:val="Styl"/>
        <w:numPr>
          <w:ilvl w:val="0"/>
          <w:numId w:val="40"/>
        </w:numPr>
        <w:tabs>
          <w:tab w:val="left" w:pos="268"/>
          <w:tab w:val="right" w:leader="dot" w:pos="7329"/>
          <w:tab w:val="left" w:leader="dot" w:pos="7506"/>
        </w:tabs>
        <w:spacing w:line="360" w:lineRule="auto"/>
        <w:jc w:val="both"/>
      </w:pPr>
      <w:r>
        <w:t xml:space="preserve"> </w:t>
      </w:r>
      <w:r w:rsidRPr="00386C52">
        <w:t xml:space="preserve">Wartość gruntów stanowiących własność gruntów </w:t>
      </w:r>
      <w:r w:rsidRPr="00386C52">
        <w:rPr>
          <w:bCs/>
        </w:rPr>
        <w:t>.....................</w:t>
      </w:r>
      <w:r>
        <w:rPr>
          <w:bCs/>
        </w:rPr>
        <w:t xml:space="preserve"> </w:t>
      </w:r>
      <w:r w:rsidRPr="00386C52">
        <w:t xml:space="preserve">zł. </w:t>
      </w:r>
    </w:p>
    <w:p w:rsidR="00A6435F" w:rsidRDefault="00A6435F" w:rsidP="00A6435F">
      <w:pPr>
        <w:pStyle w:val="Styl"/>
        <w:tabs>
          <w:tab w:val="left" w:pos="268"/>
          <w:tab w:val="right" w:leader="dot" w:pos="7329"/>
          <w:tab w:val="left" w:leader="dot" w:pos="7506"/>
        </w:tabs>
        <w:spacing w:line="360" w:lineRule="auto"/>
        <w:jc w:val="both"/>
      </w:pPr>
    </w:p>
    <w:p w:rsidR="00A6435F" w:rsidRPr="00386C52" w:rsidRDefault="00A6435F" w:rsidP="00A6435F">
      <w:pPr>
        <w:pStyle w:val="Styl"/>
        <w:tabs>
          <w:tab w:val="left" w:pos="268"/>
          <w:tab w:val="right" w:leader="dot" w:pos="7329"/>
          <w:tab w:val="left" w:leader="dot" w:pos="7506"/>
        </w:tabs>
        <w:spacing w:line="360" w:lineRule="auto"/>
        <w:jc w:val="both"/>
      </w:pPr>
      <w:r w:rsidRPr="00386C52">
        <w:tab/>
        <w:t xml:space="preserve">Załączniki - szt. </w:t>
      </w:r>
      <w:r w:rsidRPr="00386C52">
        <w:rPr>
          <w:bCs/>
        </w:rPr>
        <w:t>.....................</w:t>
      </w:r>
      <w:r w:rsidRPr="00386C52">
        <w:t xml:space="preserve">. </w:t>
      </w:r>
    </w:p>
    <w:p w:rsidR="00A6435F" w:rsidRPr="00386C52" w:rsidRDefault="00A6435F" w:rsidP="00A6435F">
      <w:pPr>
        <w:pStyle w:val="Styl"/>
        <w:tabs>
          <w:tab w:val="left" w:pos="273"/>
          <w:tab w:val="right" w:leader="dot" w:pos="7329"/>
          <w:tab w:val="center" w:leader="dot" w:pos="7665"/>
        </w:tabs>
        <w:spacing w:line="360" w:lineRule="auto"/>
        <w:jc w:val="both"/>
      </w:pPr>
      <w:r w:rsidRPr="00386C52">
        <w:tab/>
        <w:t>Różnice inwentaryzacyjne</w:t>
      </w:r>
      <w:r w:rsidRPr="00386C52">
        <w:rPr>
          <w:b/>
        </w:rPr>
        <w:t xml:space="preserve"> </w:t>
      </w:r>
      <w:r w:rsidRPr="00386C52">
        <w:rPr>
          <w:bCs/>
        </w:rPr>
        <w:t>.............................................................</w:t>
      </w:r>
      <w:r>
        <w:rPr>
          <w:bCs/>
        </w:rPr>
        <w:t>...........</w:t>
      </w:r>
      <w:r w:rsidRPr="00386C52">
        <w:rPr>
          <w:bCs/>
        </w:rPr>
        <w:t>......................</w:t>
      </w:r>
      <w:r w:rsidRPr="00386C52">
        <w:t xml:space="preserve">. </w:t>
      </w:r>
    </w:p>
    <w:p w:rsidR="00A6435F" w:rsidRPr="00386C52" w:rsidRDefault="00A6435F" w:rsidP="00A6435F">
      <w:pPr>
        <w:spacing w:after="0" w:line="360" w:lineRule="auto"/>
        <w:jc w:val="both"/>
        <w:rPr>
          <w:rFonts w:ascii="Times New Roman" w:hAnsi="Times New Roman" w:cs="Times New Roman"/>
          <w:sz w:val="24"/>
          <w:szCs w:val="24"/>
        </w:rPr>
      </w:pPr>
      <w:r w:rsidRPr="00386C52">
        <w:rPr>
          <w:rFonts w:ascii="Times New Roman" w:hAnsi="Times New Roman" w:cs="Times New Roman"/>
          <w:sz w:val="24"/>
          <w:szCs w:val="24"/>
        </w:rPr>
        <w:t>...............................................................................................................................................</w:t>
      </w:r>
    </w:p>
    <w:p w:rsidR="00A6435F" w:rsidRDefault="00A6435F" w:rsidP="00A6435F">
      <w:pPr>
        <w:pStyle w:val="Styl"/>
        <w:spacing w:line="360" w:lineRule="auto"/>
        <w:ind w:left="4"/>
        <w:jc w:val="both"/>
      </w:pPr>
    </w:p>
    <w:p w:rsidR="00A6435F" w:rsidRDefault="00A6435F" w:rsidP="00A6435F">
      <w:pPr>
        <w:pStyle w:val="Styl"/>
        <w:spacing w:line="360" w:lineRule="auto"/>
        <w:ind w:left="4"/>
        <w:jc w:val="both"/>
      </w:pPr>
      <w:r w:rsidRPr="00386C52">
        <w:t>Inne uwagi osób uczestniczących przy czynnościach inwentaryzacyjnych:</w:t>
      </w:r>
    </w:p>
    <w:p w:rsidR="00A6435F" w:rsidRPr="00386C52" w:rsidRDefault="00A6435F" w:rsidP="00A6435F">
      <w:pPr>
        <w:pStyle w:val="Styl"/>
        <w:spacing w:line="360" w:lineRule="auto"/>
        <w:ind w:left="4"/>
        <w:jc w:val="both"/>
      </w:pPr>
      <w:r>
        <w:t>…………………………………………………………………………………………………...</w:t>
      </w:r>
      <w:r w:rsidRPr="00386C52">
        <w:t xml:space="preserve"> </w:t>
      </w:r>
    </w:p>
    <w:p w:rsidR="00A6435F" w:rsidRDefault="00A6435F" w:rsidP="00A6435F">
      <w:pPr>
        <w:pStyle w:val="Styl"/>
        <w:spacing w:line="360" w:lineRule="auto"/>
        <w:ind w:right="14"/>
        <w:jc w:val="both"/>
      </w:pPr>
      <w:r w:rsidRPr="00386C52">
        <w:t xml:space="preserve">Stwierdzamy zgodność / niezgodność" wszystkich /niektórych" sald oraz ich realność. </w:t>
      </w:r>
    </w:p>
    <w:p w:rsidR="00A6435F" w:rsidRDefault="00A6435F" w:rsidP="00A6435F">
      <w:pPr>
        <w:pStyle w:val="Styl"/>
        <w:spacing w:line="360" w:lineRule="auto"/>
        <w:ind w:right="14"/>
        <w:jc w:val="both"/>
      </w:pPr>
    </w:p>
    <w:p w:rsidR="00A6435F" w:rsidRPr="00386C52" w:rsidRDefault="00A6435F" w:rsidP="00A6435F">
      <w:pPr>
        <w:pStyle w:val="Styl"/>
        <w:spacing w:line="360" w:lineRule="auto"/>
        <w:ind w:right="14"/>
        <w:jc w:val="both"/>
      </w:pPr>
      <w:r w:rsidRPr="00386C52">
        <w:t xml:space="preserve">Podpisy Zespołu spisowego: </w:t>
      </w:r>
    </w:p>
    <w:p w:rsidR="00A6435F" w:rsidRPr="00386C52" w:rsidRDefault="00A6435F" w:rsidP="007821D2">
      <w:pPr>
        <w:pStyle w:val="Styl"/>
        <w:numPr>
          <w:ilvl w:val="0"/>
          <w:numId w:val="41"/>
        </w:numPr>
        <w:tabs>
          <w:tab w:val="right" w:leader="dot" w:pos="7555"/>
          <w:tab w:val="right" w:leader="dot" w:pos="8131"/>
        </w:tabs>
        <w:spacing w:line="360" w:lineRule="auto"/>
        <w:jc w:val="both"/>
      </w:pPr>
      <w:r>
        <w:t xml:space="preserve"> </w:t>
      </w:r>
      <w:r w:rsidRPr="00386C52">
        <w:t xml:space="preserve">Przewodniczący zespołu </w:t>
      </w:r>
      <w:r w:rsidRPr="002F1164">
        <w:rPr>
          <w:bCs/>
        </w:rPr>
        <w:t>...................................................................................</w:t>
      </w:r>
      <w:r w:rsidRPr="002F1164">
        <w:t xml:space="preserve">.  </w:t>
      </w:r>
    </w:p>
    <w:p w:rsidR="000307D1" w:rsidRPr="00C42FA5" w:rsidRDefault="00A6435F" w:rsidP="007821D2">
      <w:pPr>
        <w:pStyle w:val="Styl"/>
        <w:numPr>
          <w:ilvl w:val="0"/>
          <w:numId w:val="41"/>
        </w:numPr>
        <w:tabs>
          <w:tab w:val="right" w:leader="dot" w:pos="7555"/>
          <w:tab w:val="right" w:pos="8131"/>
        </w:tabs>
        <w:spacing w:line="360" w:lineRule="auto"/>
        <w:jc w:val="both"/>
      </w:pPr>
      <w:r>
        <w:t xml:space="preserve"> </w:t>
      </w:r>
      <w:r w:rsidRPr="00386C52">
        <w:t>Członek zespołu</w:t>
      </w:r>
      <w:r>
        <w:t xml:space="preserve"> </w:t>
      </w:r>
      <w:r w:rsidRPr="002F1164">
        <w:rPr>
          <w:bCs/>
        </w:rPr>
        <w:t>..................................................................................</w:t>
      </w:r>
      <w:r w:rsidRPr="002F1164">
        <w:t xml:space="preserve">.. </w:t>
      </w:r>
    </w:p>
    <w:p w:rsidR="00B00723" w:rsidRDefault="00B00723" w:rsidP="00B00723">
      <w:pPr>
        <w:ind w:left="6372" w:firstLine="708"/>
        <w:rPr>
          <w:rFonts w:ascii="Times New Roman" w:hAnsi="Times New Roman" w:cs="Times New Roman"/>
          <w:b/>
          <w:sz w:val="24"/>
          <w:szCs w:val="24"/>
        </w:rPr>
      </w:pPr>
      <w:r w:rsidRPr="00FB45F2">
        <w:rPr>
          <w:rFonts w:ascii="Times New Roman" w:hAnsi="Times New Roman" w:cs="Times New Roman"/>
          <w:b/>
          <w:sz w:val="24"/>
          <w:szCs w:val="24"/>
        </w:rPr>
        <w:lastRenderedPageBreak/>
        <w:t xml:space="preserve">załącznik nr </w:t>
      </w:r>
      <w:r w:rsidR="004E5DB5">
        <w:rPr>
          <w:rFonts w:ascii="Times New Roman" w:hAnsi="Times New Roman" w:cs="Times New Roman"/>
          <w:b/>
          <w:sz w:val="24"/>
          <w:szCs w:val="24"/>
        </w:rPr>
        <w:t>10</w:t>
      </w:r>
    </w:p>
    <w:p w:rsidR="00B00723" w:rsidRDefault="00B00723" w:rsidP="00B00723">
      <w:pPr>
        <w:pStyle w:val="Nagwek1"/>
        <w:jc w:val="center"/>
        <w:rPr>
          <w:b/>
        </w:rPr>
      </w:pPr>
      <w:r>
        <w:rPr>
          <w:b/>
        </w:rPr>
        <w:t>Protokół</w:t>
      </w:r>
    </w:p>
    <w:p w:rsidR="00B00723" w:rsidRPr="00146E67" w:rsidRDefault="00B00723" w:rsidP="00B00723">
      <w:pPr>
        <w:rPr>
          <w:lang w:eastAsia="pl-PL"/>
        </w:rPr>
      </w:pPr>
    </w:p>
    <w:p w:rsidR="00B00723" w:rsidRPr="00D079C3" w:rsidRDefault="00B00723" w:rsidP="00B00723">
      <w:pPr>
        <w:jc w:val="center"/>
        <w:rPr>
          <w:rFonts w:ascii="Times New Roman" w:hAnsi="Times New Roman" w:cs="Times New Roman"/>
          <w:b/>
          <w:sz w:val="28"/>
          <w:szCs w:val="28"/>
        </w:rPr>
      </w:pPr>
      <w:r w:rsidRPr="00FB45F2">
        <w:rPr>
          <w:rFonts w:ascii="Times New Roman" w:hAnsi="Times New Roman" w:cs="Times New Roman"/>
          <w:b/>
          <w:sz w:val="28"/>
          <w:szCs w:val="28"/>
        </w:rPr>
        <w:t xml:space="preserve">z </w:t>
      </w:r>
      <w:r w:rsidRPr="00D079C3">
        <w:rPr>
          <w:rFonts w:ascii="Times New Roman" w:hAnsi="Times New Roman" w:cs="Times New Roman"/>
          <w:b/>
          <w:sz w:val="28"/>
          <w:szCs w:val="28"/>
        </w:rPr>
        <w:t>przeprowadzonej inwentaryzacji aktywów i pasywów metodą ich</w:t>
      </w:r>
    </w:p>
    <w:p w:rsidR="00B00723" w:rsidRPr="00FB45F2" w:rsidRDefault="00B00723" w:rsidP="00B00723">
      <w:pPr>
        <w:jc w:val="center"/>
        <w:rPr>
          <w:rFonts w:ascii="Times New Roman" w:hAnsi="Times New Roman" w:cs="Times New Roman"/>
          <w:b/>
          <w:sz w:val="28"/>
          <w:szCs w:val="28"/>
        </w:rPr>
      </w:pPr>
      <w:r w:rsidRPr="00D079C3">
        <w:rPr>
          <w:rFonts w:ascii="Times New Roman" w:hAnsi="Times New Roman" w:cs="Times New Roman"/>
          <w:b/>
          <w:sz w:val="28"/>
          <w:szCs w:val="28"/>
        </w:rPr>
        <w:t>uzgodnienia (weryfikacji)</w:t>
      </w:r>
      <w:r w:rsidRPr="00FB45F2">
        <w:rPr>
          <w:rFonts w:ascii="Times New Roman" w:hAnsi="Times New Roman" w:cs="Times New Roman"/>
          <w:b/>
          <w:sz w:val="28"/>
          <w:szCs w:val="28"/>
        </w:rPr>
        <w:t xml:space="preserve"> z dokumentacją źródłową za rok ……</w:t>
      </w:r>
    </w:p>
    <w:p w:rsidR="00B00723" w:rsidRPr="0053315C" w:rsidRDefault="00B00723" w:rsidP="00A74A84">
      <w:pPr>
        <w:spacing w:line="360" w:lineRule="auto"/>
        <w:jc w:val="center"/>
        <w:rPr>
          <w:sz w:val="24"/>
          <w:szCs w:val="24"/>
        </w:rPr>
      </w:pPr>
    </w:p>
    <w:p w:rsidR="00B00723" w:rsidRPr="00FB45F2" w:rsidRDefault="00B00723" w:rsidP="00A74A84">
      <w:pPr>
        <w:numPr>
          <w:ilvl w:val="0"/>
          <w:numId w:val="37"/>
        </w:numPr>
        <w:tabs>
          <w:tab w:val="clear" w:pos="360"/>
          <w:tab w:val="num" w:pos="1068"/>
        </w:tabs>
        <w:spacing w:after="0" w:line="360" w:lineRule="auto"/>
        <w:ind w:left="1068"/>
        <w:jc w:val="both"/>
        <w:rPr>
          <w:rFonts w:ascii="Times New Roman" w:hAnsi="Times New Roman" w:cs="Times New Roman"/>
          <w:sz w:val="24"/>
          <w:szCs w:val="24"/>
        </w:rPr>
      </w:pPr>
      <w:r w:rsidRPr="00FB45F2">
        <w:rPr>
          <w:rFonts w:ascii="Times New Roman" w:hAnsi="Times New Roman" w:cs="Times New Roman"/>
          <w:sz w:val="24"/>
          <w:szCs w:val="24"/>
        </w:rPr>
        <w:t>Inwentaryzacja została przeprowadzona na podstawie Zarządzenia Burmistrza Sośnicowic Nr ………….. z dnia ……….. w sprawie przeprowadzenia inwentaryzacji rocznej.</w:t>
      </w:r>
    </w:p>
    <w:p w:rsidR="00B00723" w:rsidRPr="00FB45F2" w:rsidRDefault="00B00723" w:rsidP="00A74A84">
      <w:pPr>
        <w:spacing w:after="0" w:line="360" w:lineRule="auto"/>
        <w:ind w:left="1068"/>
        <w:jc w:val="both"/>
        <w:rPr>
          <w:rFonts w:ascii="Times New Roman" w:hAnsi="Times New Roman" w:cs="Times New Roman"/>
          <w:sz w:val="24"/>
          <w:szCs w:val="24"/>
        </w:rPr>
      </w:pPr>
    </w:p>
    <w:p w:rsidR="00B00723" w:rsidRDefault="00B00723" w:rsidP="00A74A84">
      <w:pPr>
        <w:numPr>
          <w:ilvl w:val="0"/>
          <w:numId w:val="37"/>
        </w:numPr>
        <w:tabs>
          <w:tab w:val="clear" w:pos="360"/>
          <w:tab w:val="num" w:pos="1068"/>
        </w:tabs>
        <w:spacing w:after="0" w:line="360" w:lineRule="auto"/>
        <w:ind w:left="1068"/>
        <w:jc w:val="both"/>
        <w:rPr>
          <w:rFonts w:ascii="Times New Roman" w:hAnsi="Times New Roman" w:cs="Times New Roman"/>
          <w:sz w:val="24"/>
          <w:szCs w:val="24"/>
        </w:rPr>
      </w:pPr>
      <w:r w:rsidRPr="00FB45F2">
        <w:rPr>
          <w:rFonts w:ascii="Times New Roman" w:hAnsi="Times New Roman" w:cs="Times New Roman"/>
          <w:sz w:val="24"/>
          <w:szCs w:val="24"/>
        </w:rPr>
        <w:t xml:space="preserve">Inwentaryzacją objęto wszystkie aktywa i pasywa wykazane w bilansie jednostkowym za rok …………  jednostki organizacyjnej pod nazwą  </w:t>
      </w:r>
      <w:r w:rsidRPr="00A64F16">
        <w:rPr>
          <w:rFonts w:ascii="Times New Roman" w:hAnsi="Times New Roman" w:cs="Times New Roman"/>
          <w:sz w:val="24"/>
          <w:szCs w:val="24"/>
        </w:rPr>
        <w:t xml:space="preserve">Urząd Miejski w Sośnicowicach,  które nie podlegały inwentaryzacji </w:t>
      </w:r>
      <w:r w:rsidR="00C2094D">
        <w:rPr>
          <w:rFonts w:ascii="Times New Roman" w:hAnsi="Times New Roman" w:cs="Times New Roman"/>
          <w:sz w:val="24"/>
          <w:szCs w:val="24"/>
        </w:rPr>
        <w:t xml:space="preserve">w postaci </w:t>
      </w:r>
      <w:r w:rsidRPr="00A64F16">
        <w:rPr>
          <w:rFonts w:ascii="Times New Roman" w:hAnsi="Times New Roman" w:cs="Times New Roman"/>
          <w:sz w:val="24"/>
          <w:szCs w:val="24"/>
        </w:rPr>
        <w:t>potwierdzenia sald, bądź spisowi z natury.</w:t>
      </w:r>
    </w:p>
    <w:p w:rsidR="00B00723" w:rsidRPr="00A64F16" w:rsidRDefault="00B00723" w:rsidP="00A74A84">
      <w:pPr>
        <w:spacing w:after="0" w:line="360" w:lineRule="auto"/>
        <w:jc w:val="both"/>
        <w:rPr>
          <w:rFonts w:ascii="Times New Roman" w:hAnsi="Times New Roman" w:cs="Times New Roman"/>
          <w:sz w:val="24"/>
          <w:szCs w:val="24"/>
        </w:rPr>
      </w:pPr>
    </w:p>
    <w:p w:rsidR="00B00723" w:rsidRPr="00FB45F2" w:rsidRDefault="00B00723" w:rsidP="00A74A84">
      <w:pPr>
        <w:numPr>
          <w:ilvl w:val="0"/>
          <w:numId w:val="37"/>
        </w:numPr>
        <w:tabs>
          <w:tab w:val="clear" w:pos="360"/>
          <w:tab w:val="num" w:pos="1068"/>
        </w:tabs>
        <w:spacing w:after="0" w:line="360" w:lineRule="auto"/>
        <w:ind w:left="1068"/>
        <w:jc w:val="both"/>
        <w:rPr>
          <w:rFonts w:ascii="Times New Roman" w:hAnsi="Times New Roman" w:cs="Times New Roman"/>
          <w:sz w:val="24"/>
          <w:szCs w:val="24"/>
        </w:rPr>
      </w:pPr>
      <w:r w:rsidRPr="00FB45F2">
        <w:rPr>
          <w:rFonts w:ascii="Times New Roman" w:hAnsi="Times New Roman" w:cs="Times New Roman"/>
          <w:sz w:val="24"/>
          <w:szCs w:val="24"/>
        </w:rPr>
        <w:t>Salda  zostały uzgodnione (zweryfikowane) na dzień ……………  na ogólną kwotę………………. . Szczegółowy wykaz  uzgodnionych sald zestawiony został          w wykazie inwentarza aktywów i pasywów stanowiący załącznik do niniejszego protokółu.</w:t>
      </w:r>
    </w:p>
    <w:p w:rsidR="00B00723" w:rsidRPr="00FB45F2" w:rsidRDefault="00B00723" w:rsidP="00A74A84">
      <w:pPr>
        <w:spacing w:after="0" w:line="360" w:lineRule="auto"/>
        <w:ind w:left="1068"/>
        <w:jc w:val="both"/>
        <w:rPr>
          <w:rFonts w:ascii="Times New Roman" w:hAnsi="Times New Roman" w:cs="Times New Roman"/>
          <w:sz w:val="24"/>
          <w:szCs w:val="24"/>
        </w:rPr>
      </w:pPr>
    </w:p>
    <w:p w:rsidR="00B00723" w:rsidRPr="00FB45F2" w:rsidRDefault="00B00723" w:rsidP="00A74A84">
      <w:pPr>
        <w:numPr>
          <w:ilvl w:val="0"/>
          <w:numId w:val="37"/>
        </w:numPr>
        <w:tabs>
          <w:tab w:val="clear" w:pos="360"/>
          <w:tab w:val="num" w:pos="1068"/>
        </w:tabs>
        <w:spacing w:after="0" w:line="360" w:lineRule="auto"/>
        <w:ind w:left="1068"/>
        <w:jc w:val="both"/>
        <w:rPr>
          <w:rFonts w:ascii="Times New Roman" w:hAnsi="Times New Roman" w:cs="Times New Roman"/>
          <w:sz w:val="24"/>
          <w:szCs w:val="24"/>
        </w:rPr>
      </w:pPr>
      <w:r w:rsidRPr="00FB45F2">
        <w:rPr>
          <w:rFonts w:ascii="Times New Roman" w:hAnsi="Times New Roman" w:cs="Times New Roman"/>
          <w:sz w:val="24"/>
          <w:szCs w:val="24"/>
        </w:rPr>
        <w:t>W księgach rachunkowych fakt uzgodnienia sald został potwierdzony przez  Głównego Księgowego, bądź osoby przez niego upoważnione.</w:t>
      </w:r>
    </w:p>
    <w:p w:rsidR="00B00723" w:rsidRPr="00FB45F2" w:rsidRDefault="00B00723" w:rsidP="00A74A84">
      <w:pPr>
        <w:spacing w:after="0" w:line="360" w:lineRule="auto"/>
        <w:jc w:val="both"/>
        <w:rPr>
          <w:rFonts w:ascii="Times New Roman" w:hAnsi="Times New Roman" w:cs="Times New Roman"/>
          <w:sz w:val="24"/>
          <w:szCs w:val="24"/>
        </w:rPr>
      </w:pPr>
    </w:p>
    <w:p w:rsidR="00B00723" w:rsidRPr="00FB45F2" w:rsidRDefault="00B00723" w:rsidP="00A74A84">
      <w:pPr>
        <w:numPr>
          <w:ilvl w:val="0"/>
          <w:numId w:val="37"/>
        </w:numPr>
        <w:tabs>
          <w:tab w:val="clear" w:pos="360"/>
          <w:tab w:val="num" w:pos="1068"/>
        </w:tabs>
        <w:spacing w:after="0" w:line="360" w:lineRule="auto"/>
        <w:ind w:left="1068"/>
        <w:jc w:val="both"/>
        <w:rPr>
          <w:rFonts w:ascii="Times New Roman" w:hAnsi="Times New Roman" w:cs="Times New Roman"/>
          <w:sz w:val="24"/>
          <w:szCs w:val="24"/>
        </w:rPr>
      </w:pPr>
      <w:r w:rsidRPr="00FB45F2">
        <w:rPr>
          <w:rFonts w:ascii="Times New Roman" w:hAnsi="Times New Roman" w:cs="Times New Roman"/>
          <w:sz w:val="24"/>
          <w:szCs w:val="24"/>
        </w:rPr>
        <w:t xml:space="preserve">W trakcie prowadzonej weryfikacji nie stwierdzono sald nieuzasadnionych bądź niezgodnych z dokumentacją źródłową. </w:t>
      </w:r>
    </w:p>
    <w:p w:rsidR="00B00723" w:rsidRPr="00FB45F2" w:rsidRDefault="00B00723" w:rsidP="00B00723">
      <w:pPr>
        <w:jc w:val="both"/>
        <w:rPr>
          <w:rFonts w:ascii="Times New Roman" w:hAnsi="Times New Roman" w:cs="Times New Roman"/>
          <w:sz w:val="24"/>
          <w:szCs w:val="24"/>
        </w:rPr>
      </w:pPr>
    </w:p>
    <w:p w:rsidR="00B00723" w:rsidRPr="00FB45F2" w:rsidRDefault="00B00723" w:rsidP="00B00723">
      <w:pPr>
        <w:jc w:val="both"/>
        <w:rPr>
          <w:rFonts w:ascii="Times New Roman" w:hAnsi="Times New Roman" w:cs="Times New Roman"/>
          <w:sz w:val="24"/>
          <w:szCs w:val="24"/>
        </w:rPr>
      </w:pPr>
    </w:p>
    <w:p w:rsidR="00B00723" w:rsidRPr="00FB45F2" w:rsidRDefault="00B00723" w:rsidP="00B00723">
      <w:pPr>
        <w:ind w:firstLine="708"/>
        <w:jc w:val="both"/>
        <w:rPr>
          <w:rFonts w:ascii="Times New Roman" w:hAnsi="Times New Roman" w:cs="Times New Roman"/>
          <w:sz w:val="24"/>
          <w:szCs w:val="24"/>
        </w:rPr>
      </w:pPr>
      <w:r w:rsidRPr="00FB45F2">
        <w:rPr>
          <w:rFonts w:ascii="Times New Roman" w:hAnsi="Times New Roman" w:cs="Times New Roman"/>
          <w:sz w:val="24"/>
          <w:szCs w:val="24"/>
        </w:rPr>
        <w:t>Na tym protokół zakończono i podpisano.</w:t>
      </w:r>
    </w:p>
    <w:p w:rsidR="004D0126" w:rsidRDefault="004D0126" w:rsidP="00C74EB2">
      <w:pPr>
        <w:pStyle w:val="Nagwek1"/>
        <w:rPr>
          <w:rFonts w:asciiTheme="minorHAnsi" w:eastAsiaTheme="minorHAnsi" w:hAnsiTheme="minorHAnsi" w:cstheme="minorBidi"/>
          <w:sz w:val="22"/>
          <w:szCs w:val="22"/>
          <w:lang w:eastAsia="en-US"/>
        </w:rPr>
      </w:pPr>
    </w:p>
    <w:p w:rsidR="00C74EB2" w:rsidRPr="00C74EB2" w:rsidRDefault="00C74EB2" w:rsidP="00C74EB2"/>
    <w:p w:rsidR="00CE0223" w:rsidRPr="00081F6F" w:rsidRDefault="00CE0223" w:rsidP="00081F6F">
      <w:pPr>
        <w:rPr>
          <w:rFonts w:ascii="Times New Roman" w:hAnsi="Times New Roman" w:cs="Times New Roman"/>
          <w:b/>
          <w:sz w:val="24"/>
          <w:szCs w:val="24"/>
        </w:rPr>
      </w:pPr>
    </w:p>
    <w:p w:rsidR="004D0126" w:rsidRPr="00081F6F" w:rsidRDefault="004D0126" w:rsidP="004D0126">
      <w:pPr>
        <w:jc w:val="center"/>
        <w:rPr>
          <w:rFonts w:ascii="Times New Roman" w:hAnsi="Times New Roman" w:cs="Times New Roman"/>
          <w:b/>
          <w:sz w:val="24"/>
          <w:szCs w:val="24"/>
        </w:rPr>
      </w:pPr>
      <w:r w:rsidRPr="00081F6F">
        <w:rPr>
          <w:rFonts w:ascii="Times New Roman" w:hAnsi="Times New Roman" w:cs="Times New Roman"/>
          <w:b/>
          <w:sz w:val="24"/>
          <w:szCs w:val="24"/>
        </w:rPr>
        <w:lastRenderedPageBreak/>
        <w:t>WYKAZ AKTYWÓW I PASYWÓW (INWENTARYZACJA)</w:t>
      </w:r>
    </w:p>
    <w:p w:rsidR="004D0126" w:rsidRPr="00081F6F" w:rsidRDefault="004D0126" w:rsidP="004D0126">
      <w:pPr>
        <w:jc w:val="center"/>
        <w:rPr>
          <w:rFonts w:ascii="Times New Roman" w:hAnsi="Times New Roman" w:cs="Times New Roman"/>
          <w:b/>
          <w:i/>
          <w:sz w:val="24"/>
          <w:szCs w:val="24"/>
        </w:rPr>
      </w:pPr>
      <w:r w:rsidRPr="00081F6F">
        <w:rPr>
          <w:rFonts w:ascii="Times New Roman" w:hAnsi="Times New Roman" w:cs="Times New Roman"/>
          <w:b/>
          <w:i/>
          <w:sz w:val="24"/>
          <w:szCs w:val="24"/>
        </w:rPr>
        <w:t>Urząd Miejski w Sośnicowicach</w:t>
      </w:r>
    </w:p>
    <w:p w:rsidR="004D0126" w:rsidRPr="00081F6F" w:rsidRDefault="004D0126" w:rsidP="004D0126">
      <w:pPr>
        <w:jc w:val="center"/>
        <w:rPr>
          <w:rFonts w:ascii="Times New Roman" w:hAnsi="Times New Roman" w:cs="Times New Roman"/>
          <w:b/>
          <w:sz w:val="24"/>
          <w:szCs w:val="24"/>
        </w:rPr>
      </w:pPr>
      <w:r w:rsidRPr="00081F6F">
        <w:rPr>
          <w:rFonts w:ascii="Times New Roman" w:hAnsi="Times New Roman" w:cs="Times New Roman"/>
          <w:b/>
          <w:sz w:val="24"/>
          <w:szCs w:val="24"/>
        </w:rPr>
        <w:t xml:space="preserve"> (nazwa jednostki)</w:t>
      </w:r>
    </w:p>
    <w:p w:rsidR="004D0126" w:rsidRPr="00081F6F" w:rsidRDefault="004D0126" w:rsidP="004D0126">
      <w:pPr>
        <w:jc w:val="center"/>
        <w:rPr>
          <w:rFonts w:ascii="Times New Roman" w:hAnsi="Times New Roman" w:cs="Times New Roman"/>
          <w:b/>
          <w:sz w:val="24"/>
          <w:szCs w:val="24"/>
        </w:rPr>
      </w:pPr>
      <w:r w:rsidRPr="00081F6F">
        <w:rPr>
          <w:rFonts w:ascii="Times New Roman" w:hAnsi="Times New Roman" w:cs="Times New Roman"/>
          <w:b/>
          <w:sz w:val="24"/>
          <w:szCs w:val="24"/>
        </w:rPr>
        <w:t xml:space="preserve">na dzień </w:t>
      </w:r>
      <w:r w:rsidR="00D079C3" w:rsidRPr="00081F6F">
        <w:rPr>
          <w:rFonts w:ascii="Times New Roman" w:hAnsi="Times New Roman" w:cs="Times New Roman"/>
          <w:b/>
          <w:sz w:val="24"/>
          <w:szCs w:val="24"/>
        </w:rPr>
        <w:t>……………</w:t>
      </w:r>
      <w:r w:rsidRPr="00081F6F">
        <w:rPr>
          <w:rFonts w:ascii="Times New Roman" w:hAnsi="Times New Roman" w:cs="Times New Roman"/>
          <w:b/>
          <w:sz w:val="24"/>
          <w:szCs w:val="24"/>
        </w:rPr>
        <w:t xml:space="preserve"> roku i ich inwentaryzacja</w:t>
      </w:r>
    </w:p>
    <w:p w:rsidR="004D0126" w:rsidRDefault="004D0126" w:rsidP="004D0126"/>
    <w:tbl>
      <w:tblPr>
        <w:tblW w:w="11230"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9"/>
        <w:gridCol w:w="745"/>
        <w:gridCol w:w="1985"/>
        <w:gridCol w:w="992"/>
        <w:gridCol w:w="851"/>
        <w:gridCol w:w="1134"/>
        <w:gridCol w:w="992"/>
        <w:gridCol w:w="992"/>
        <w:gridCol w:w="851"/>
        <w:gridCol w:w="1134"/>
        <w:gridCol w:w="1125"/>
      </w:tblGrid>
      <w:tr w:rsidR="004D0126" w:rsidRPr="009A5AB9" w:rsidTr="00D079C3">
        <w:trPr>
          <w:cantSplit/>
          <w:trHeight w:val="380"/>
        </w:trPr>
        <w:tc>
          <w:tcPr>
            <w:tcW w:w="429" w:type="dxa"/>
            <w:vMerge w:val="restart"/>
            <w:vAlign w:val="center"/>
          </w:tcPr>
          <w:p w:rsidR="004D0126" w:rsidRPr="009A5AB9" w:rsidRDefault="004D0126" w:rsidP="00D079C3">
            <w:pPr>
              <w:jc w:val="center"/>
              <w:rPr>
                <w:sz w:val="16"/>
                <w:szCs w:val="16"/>
              </w:rPr>
            </w:pPr>
          </w:p>
          <w:p w:rsidR="004D0126" w:rsidRPr="009A5AB9" w:rsidRDefault="004D0126" w:rsidP="00D079C3">
            <w:pPr>
              <w:jc w:val="center"/>
              <w:rPr>
                <w:sz w:val="16"/>
                <w:szCs w:val="16"/>
              </w:rPr>
            </w:pPr>
          </w:p>
          <w:p w:rsidR="004D0126" w:rsidRPr="009A5AB9" w:rsidRDefault="004D0126" w:rsidP="00D079C3">
            <w:pPr>
              <w:jc w:val="center"/>
              <w:rPr>
                <w:sz w:val="16"/>
                <w:szCs w:val="16"/>
              </w:rPr>
            </w:pPr>
            <w:r w:rsidRPr="009A5AB9">
              <w:rPr>
                <w:sz w:val="16"/>
                <w:szCs w:val="16"/>
              </w:rPr>
              <w:t>Lp</w:t>
            </w:r>
          </w:p>
        </w:tc>
        <w:tc>
          <w:tcPr>
            <w:tcW w:w="745" w:type="dxa"/>
            <w:vMerge w:val="restart"/>
            <w:vAlign w:val="center"/>
          </w:tcPr>
          <w:p w:rsidR="004D0126" w:rsidRPr="009A5AB9" w:rsidRDefault="004D0126" w:rsidP="00D079C3">
            <w:pPr>
              <w:jc w:val="center"/>
              <w:rPr>
                <w:sz w:val="16"/>
                <w:szCs w:val="16"/>
              </w:rPr>
            </w:pPr>
          </w:p>
          <w:p w:rsidR="004D0126" w:rsidRPr="009A5AB9" w:rsidRDefault="004D0126" w:rsidP="00D079C3">
            <w:pPr>
              <w:jc w:val="center"/>
              <w:rPr>
                <w:sz w:val="16"/>
                <w:szCs w:val="16"/>
              </w:rPr>
            </w:pPr>
            <w:r w:rsidRPr="009A5AB9">
              <w:rPr>
                <w:sz w:val="16"/>
                <w:szCs w:val="16"/>
              </w:rPr>
              <w:t>Symbol</w:t>
            </w:r>
          </w:p>
          <w:p w:rsidR="004D0126" w:rsidRPr="009A5AB9" w:rsidRDefault="004D0126" w:rsidP="00D079C3">
            <w:pPr>
              <w:jc w:val="center"/>
              <w:rPr>
                <w:sz w:val="16"/>
                <w:szCs w:val="16"/>
              </w:rPr>
            </w:pPr>
            <w:r w:rsidRPr="009A5AB9">
              <w:rPr>
                <w:sz w:val="16"/>
                <w:szCs w:val="16"/>
              </w:rPr>
              <w:t>konta</w:t>
            </w:r>
          </w:p>
          <w:p w:rsidR="004D0126" w:rsidRPr="009A5AB9" w:rsidRDefault="004D0126" w:rsidP="00D079C3">
            <w:pPr>
              <w:jc w:val="center"/>
              <w:rPr>
                <w:sz w:val="16"/>
                <w:szCs w:val="16"/>
              </w:rPr>
            </w:pPr>
            <w:r w:rsidRPr="009A5AB9">
              <w:rPr>
                <w:sz w:val="16"/>
                <w:szCs w:val="16"/>
              </w:rPr>
              <w:t>analit.</w:t>
            </w:r>
          </w:p>
        </w:tc>
        <w:tc>
          <w:tcPr>
            <w:tcW w:w="1985" w:type="dxa"/>
            <w:vMerge w:val="restart"/>
            <w:vAlign w:val="center"/>
          </w:tcPr>
          <w:p w:rsidR="004D0126" w:rsidRPr="009A5AB9" w:rsidRDefault="004D0126" w:rsidP="00D079C3">
            <w:pPr>
              <w:jc w:val="center"/>
              <w:rPr>
                <w:sz w:val="16"/>
                <w:szCs w:val="16"/>
              </w:rPr>
            </w:pPr>
          </w:p>
          <w:p w:rsidR="004D0126" w:rsidRPr="009A5AB9" w:rsidRDefault="004D0126" w:rsidP="00D079C3">
            <w:pPr>
              <w:jc w:val="center"/>
              <w:rPr>
                <w:sz w:val="16"/>
                <w:szCs w:val="16"/>
              </w:rPr>
            </w:pPr>
            <w:r w:rsidRPr="009A5AB9">
              <w:rPr>
                <w:sz w:val="16"/>
                <w:szCs w:val="16"/>
              </w:rPr>
              <w:t>Oznaczenia</w:t>
            </w:r>
          </w:p>
          <w:p w:rsidR="004D0126" w:rsidRPr="009A5AB9" w:rsidRDefault="004D0126" w:rsidP="00D079C3">
            <w:pPr>
              <w:jc w:val="center"/>
              <w:rPr>
                <w:sz w:val="16"/>
                <w:szCs w:val="16"/>
              </w:rPr>
            </w:pPr>
            <w:r w:rsidRPr="009A5AB9">
              <w:rPr>
                <w:sz w:val="16"/>
                <w:szCs w:val="16"/>
              </w:rPr>
              <w:t>konta</w:t>
            </w:r>
          </w:p>
          <w:p w:rsidR="004D0126" w:rsidRPr="009A5AB9" w:rsidRDefault="004D0126" w:rsidP="00D079C3">
            <w:pPr>
              <w:jc w:val="center"/>
              <w:rPr>
                <w:sz w:val="16"/>
                <w:szCs w:val="16"/>
              </w:rPr>
            </w:pPr>
            <w:r w:rsidRPr="009A5AB9">
              <w:rPr>
                <w:sz w:val="16"/>
                <w:szCs w:val="16"/>
              </w:rPr>
              <w:t>analit.</w:t>
            </w:r>
          </w:p>
        </w:tc>
        <w:tc>
          <w:tcPr>
            <w:tcW w:w="992" w:type="dxa"/>
            <w:vMerge w:val="restart"/>
            <w:vAlign w:val="center"/>
          </w:tcPr>
          <w:p w:rsidR="004D0126" w:rsidRPr="009A5AB9" w:rsidRDefault="004D0126" w:rsidP="00D079C3">
            <w:pPr>
              <w:jc w:val="center"/>
              <w:rPr>
                <w:sz w:val="16"/>
                <w:szCs w:val="16"/>
              </w:rPr>
            </w:pPr>
          </w:p>
          <w:p w:rsidR="004D0126" w:rsidRPr="009A5AB9" w:rsidRDefault="004D0126" w:rsidP="00D079C3">
            <w:pPr>
              <w:jc w:val="center"/>
              <w:rPr>
                <w:sz w:val="16"/>
                <w:szCs w:val="16"/>
              </w:rPr>
            </w:pPr>
            <w:r w:rsidRPr="009A5AB9">
              <w:rPr>
                <w:sz w:val="16"/>
                <w:szCs w:val="16"/>
              </w:rPr>
              <w:t>Saldo na</w:t>
            </w:r>
          </w:p>
          <w:p w:rsidR="004D0126" w:rsidRPr="009A5AB9" w:rsidRDefault="00D079C3" w:rsidP="00D079C3">
            <w:pPr>
              <w:jc w:val="center"/>
              <w:rPr>
                <w:sz w:val="16"/>
                <w:szCs w:val="16"/>
              </w:rPr>
            </w:pPr>
            <w:r>
              <w:rPr>
                <w:sz w:val="16"/>
                <w:szCs w:val="16"/>
              </w:rPr>
              <w:t>d</w:t>
            </w:r>
            <w:r w:rsidR="004D0126" w:rsidRPr="009A5AB9">
              <w:rPr>
                <w:sz w:val="16"/>
                <w:szCs w:val="16"/>
              </w:rPr>
              <w:t>zień</w:t>
            </w:r>
          </w:p>
          <w:p w:rsidR="004D0126" w:rsidRPr="009A5AB9" w:rsidRDefault="004D0126" w:rsidP="00D079C3">
            <w:pPr>
              <w:jc w:val="center"/>
              <w:rPr>
                <w:sz w:val="16"/>
                <w:szCs w:val="16"/>
              </w:rPr>
            </w:pPr>
          </w:p>
        </w:tc>
        <w:tc>
          <w:tcPr>
            <w:tcW w:w="5954" w:type="dxa"/>
            <w:gridSpan w:val="6"/>
            <w:vAlign w:val="center"/>
          </w:tcPr>
          <w:p w:rsidR="004D0126" w:rsidRPr="009A5AB9" w:rsidRDefault="004D0126" w:rsidP="00D079C3">
            <w:pPr>
              <w:jc w:val="center"/>
              <w:rPr>
                <w:sz w:val="16"/>
                <w:szCs w:val="16"/>
              </w:rPr>
            </w:pPr>
            <w:r w:rsidRPr="009A5AB9">
              <w:rPr>
                <w:sz w:val="16"/>
                <w:szCs w:val="16"/>
              </w:rPr>
              <w:t>INWENTARYZACJA</w:t>
            </w:r>
          </w:p>
        </w:tc>
        <w:tc>
          <w:tcPr>
            <w:tcW w:w="1125" w:type="dxa"/>
            <w:vMerge w:val="restart"/>
            <w:vAlign w:val="center"/>
          </w:tcPr>
          <w:p w:rsidR="004D0126" w:rsidRPr="009A5AB9" w:rsidRDefault="004D0126" w:rsidP="00D079C3">
            <w:pPr>
              <w:jc w:val="center"/>
              <w:rPr>
                <w:sz w:val="16"/>
                <w:szCs w:val="16"/>
              </w:rPr>
            </w:pPr>
            <w:r w:rsidRPr="009A5AB9">
              <w:rPr>
                <w:sz w:val="16"/>
                <w:szCs w:val="16"/>
              </w:rPr>
              <w:t>Symbol konta</w:t>
            </w:r>
          </w:p>
          <w:p w:rsidR="004D0126" w:rsidRPr="009A5AB9" w:rsidRDefault="004D0126" w:rsidP="00D079C3">
            <w:pPr>
              <w:jc w:val="center"/>
              <w:rPr>
                <w:sz w:val="16"/>
                <w:szCs w:val="16"/>
              </w:rPr>
            </w:pPr>
            <w:r w:rsidRPr="009A5AB9">
              <w:rPr>
                <w:sz w:val="16"/>
                <w:szCs w:val="16"/>
              </w:rPr>
              <w:t>synt.</w:t>
            </w:r>
          </w:p>
          <w:p w:rsidR="004D0126" w:rsidRPr="009A5AB9" w:rsidRDefault="004D0126" w:rsidP="00D079C3">
            <w:pPr>
              <w:jc w:val="center"/>
              <w:rPr>
                <w:sz w:val="16"/>
                <w:szCs w:val="16"/>
              </w:rPr>
            </w:pPr>
            <w:r w:rsidRPr="009A5AB9">
              <w:rPr>
                <w:sz w:val="16"/>
                <w:szCs w:val="16"/>
              </w:rPr>
              <w:t>inwentaryzacja</w:t>
            </w:r>
          </w:p>
        </w:tc>
      </w:tr>
      <w:tr w:rsidR="004D0126" w:rsidRPr="009A5AB9" w:rsidTr="00D079C3">
        <w:trPr>
          <w:cantSplit/>
          <w:trHeight w:val="380"/>
        </w:trPr>
        <w:tc>
          <w:tcPr>
            <w:tcW w:w="429" w:type="dxa"/>
            <w:vMerge/>
            <w:vAlign w:val="center"/>
          </w:tcPr>
          <w:p w:rsidR="004D0126" w:rsidRPr="009A5AB9" w:rsidRDefault="004D0126" w:rsidP="00D079C3">
            <w:pPr>
              <w:jc w:val="center"/>
              <w:rPr>
                <w:sz w:val="16"/>
                <w:szCs w:val="16"/>
              </w:rPr>
            </w:pPr>
          </w:p>
        </w:tc>
        <w:tc>
          <w:tcPr>
            <w:tcW w:w="745" w:type="dxa"/>
            <w:vMerge/>
            <w:vAlign w:val="center"/>
          </w:tcPr>
          <w:p w:rsidR="004D0126" w:rsidRPr="009A5AB9" w:rsidRDefault="004D0126" w:rsidP="00D079C3">
            <w:pPr>
              <w:jc w:val="center"/>
              <w:rPr>
                <w:sz w:val="16"/>
                <w:szCs w:val="16"/>
              </w:rPr>
            </w:pPr>
          </w:p>
        </w:tc>
        <w:tc>
          <w:tcPr>
            <w:tcW w:w="1985" w:type="dxa"/>
            <w:vMerge/>
            <w:vAlign w:val="center"/>
          </w:tcPr>
          <w:p w:rsidR="004D0126" w:rsidRPr="009A5AB9" w:rsidRDefault="004D0126" w:rsidP="00D079C3">
            <w:pPr>
              <w:jc w:val="center"/>
              <w:rPr>
                <w:sz w:val="16"/>
                <w:szCs w:val="16"/>
              </w:rPr>
            </w:pPr>
          </w:p>
        </w:tc>
        <w:tc>
          <w:tcPr>
            <w:tcW w:w="992" w:type="dxa"/>
            <w:vMerge/>
            <w:vAlign w:val="center"/>
          </w:tcPr>
          <w:p w:rsidR="004D0126" w:rsidRPr="009A5AB9" w:rsidRDefault="004D0126" w:rsidP="00D079C3">
            <w:pPr>
              <w:jc w:val="center"/>
              <w:rPr>
                <w:sz w:val="16"/>
                <w:szCs w:val="16"/>
              </w:rPr>
            </w:pPr>
          </w:p>
        </w:tc>
        <w:tc>
          <w:tcPr>
            <w:tcW w:w="1985" w:type="dxa"/>
            <w:gridSpan w:val="2"/>
            <w:vAlign w:val="center"/>
          </w:tcPr>
          <w:p w:rsidR="004D0126" w:rsidRPr="009A5AB9" w:rsidRDefault="004D0126" w:rsidP="00D079C3">
            <w:pPr>
              <w:jc w:val="center"/>
              <w:rPr>
                <w:sz w:val="16"/>
                <w:szCs w:val="16"/>
              </w:rPr>
            </w:pPr>
            <w:r w:rsidRPr="009A5AB9">
              <w:rPr>
                <w:sz w:val="16"/>
                <w:szCs w:val="16"/>
              </w:rPr>
              <w:t>Spis z natury</w:t>
            </w:r>
          </w:p>
        </w:tc>
        <w:tc>
          <w:tcPr>
            <w:tcW w:w="1984" w:type="dxa"/>
            <w:gridSpan w:val="2"/>
            <w:vAlign w:val="center"/>
          </w:tcPr>
          <w:p w:rsidR="004D0126" w:rsidRPr="009A5AB9" w:rsidRDefault="004D0126" w:rsidP="00D079C3">
            <w:pPr>
              <w:jc w:val="center"/>
              <w:rPr>
                <w:sz w:val="16"/>
                <w:szCs w:val="16"/>
              </w:rPr>
            </w:pPr>
            <w:r w:rsidRPr="009A5AB9">
              <w:rPr>
                <w:sz w:val="16"/>
                <w:szCs w:val="16"/>
              </w:rPr>
              <w:t>Potwierdzenie sald</w:t>
            </w:r>
          </w:p>
        </w:tc>
        <w:tc>
          <w:tcPr>
            <w:tcW w:w="1985" w:type="dxa"/>
            <w:gridSpan w:val="2"/>
            <w:vAlign w:val="center"/>
          </w:tcPr>
          <w:p w:rsidR="004D0126" w:rsidRPr="009A5AB9" w:rsidRDefault="004D0126" w:rsidP="00D079C3">
            <w:pPr>
              <w:jc w:val="center"/>
              <w:rPr>
                <w:sz w:val="16"/>
                <w:szCs w:val="16"/>
              </w:rPr>
            </w:pPr>
            <w:r w:rsidRPr="009A5AB9">
              <w:rPr>
                <w:sz w:val="16"/>
                <w:szCs w:val="16"/>
              </w:rPr>
              <w:t>Weryfikacja sald</w:t>
            </w:r>
          </w:p>
        </w:tc>
        <w:tc>
          <w:tcPr>
            <w:tcW w:w="1125" w:type="dxa"/>
            <w:vMerge/>
            <w:vAlign w:val="center"/>
          </w:tcPr>
          <w:p w:rsidR="004D0126" w:rsidRPr="009A5AB9" w:rsidRDefault="004D0126" w:rsidP="00D079C3">
            <w:pPr>
              <w:jc w:val="center"/>
              <w:rPr>
                <w:sz w:val="16"/>
                <w:szCs w:val="16"/>
              </w:rPr>
            </w:pPr>
          </w:p>
        </w:tc>
      </w:tr>
      <w:tr w:rsidR="004D0126" w:rsidRPr="009A5AB9" w:rsidTr="00D079C3">
        <w:trPr>
          <w:cantSplit/>
          <w:trHeight w:val="380"/>
        </w:trPr>
        <w:tc>
          <w:tcPr>
            <w:tcW w:w="429" w:type="dxa"/>
            <w:vMerge/>
            <w:vAlign w:val="center"/>
          </w:tcPr>
          <w:p w:rsidR="004D0126" w:rsidRPr="009A5AB9" w:rsidRDefault="004D0126" w:rsidP="00D079C3">
            <w:pPr>
              <w:jc w:val="center"/>
              <w:rPr>
                <w:sz w:val="16"/>
                <w:szCs w:val="16"/>
              </w:rPr>
            </w:pPr>
          </w:p>
        </w:tc>
        <w:tc>
          <w:tcPr>
            <w:tcW w:w="745" w:type="dxa"/>
            <w:vMerge/>
            <w:vAlign w:val="center"/>
          </w:tcPr>
          <w:p w:rsidR="004D0126" w:rsidRPr="009A5AB9" w:rsidRDefault="004D0126" w:rsidP="00D079C3">
            <w:pPr>
              <w:jc w:val="center"/>
              <w:rPr>
                <w:sz w:val="16"/>
                <w:szCs w:val="16"/>
              </w:rPr>
            </w:pPr>
          </w:p>
        </w:tc>
        <w:tc>
          <w:tcPr>
            <w:tcW w:w="1985" w:type="dxa"/>
            <w:vMerge/>
            <w:vAlign w:val="center"/>
          </w:tcPr>
          <w:p w:rsidR="004D0126" w:rsidRPr="009A5AB9" w:rsidRDefault="004D0126" w:rsidP="00D079C3">
            <w:pPr>
              <w:jc w:val="center"/>
              <w:rPr>
                <w:sz w:val="16"/>
                <w:szCs w:val="16"/>
              </w:rPr>
            </w:pPr>
          </w:p>
        </w:tc>
        <w:tc>
          <w:tcPr>
            <w:tcW w:w="992" w:type="dxa"/>
            <w:vMerge/>
            <w:vAlign w:val="center"/>
          </w:tcPr>
          <w:p w:rsidR="004D0126" w:rsidRPr="009A5AB9" w:rsidRDefault="004D0126" w:rsidP="00D079C3">
            <w:pPr>
              <w:jc w:val="center"/>
              <w:rPr>
                <w:sz w:val="16"/>
                <w:szCs w:val="16"/>
              </w:rPr>
            </w:pPr>
          </w:p>
        </w:tc>
        <w:tc>
          <w:tcPr>
            <w:tcW w:w="851" w:type="dxa"/>
            <w:vAlign w:val="center"/>
          </w:tcPr>
          <w:p w:rsidR="004D0126" w:rsidRPr="009A5AB9" w:rsidRDefault="004D0126" w:rsidP="00D079C3">
            <w:pPr>
              <w:jc w:val="center"/>
              <w:rPr>
                <w:sz w:val="16"/>
                <w:szCs w:val="16"/>
              </w:rPr>
            </w:pPr>
            <w:r w:rsidRPr="009A5AB9">
              <w:rPr>
                <w:sz w:val="16"/>
                <w:szCs w:val="16"/>
              </w:rPr>
              <w:t>Data</w:t>
            </w:r>
          </w:p>
        </w:tc>
        <w:tc>
          <w:tcPr>
            <w:tcW w:w="1134" w:type="dxa"/>
            <w:vAlign w:val="center"/>
          </w:tcPr>
          <w:p w:rsidR="004D0126" w:rsidRPr="009A5AB9" w:rsidRDefault="004D0126" w:rsidP="00D079C3">
            <w:pPr>
              <w:jc w:val="center"/>
              <w:rPr>
                <w:sz w:val="16"/>
                <w:szCs w:val="16"/>
              </w:rPr>
            </w:pPr>
            <w:r w:rsidRPr="009A5AB9">
              <w:rPr>
                <w:sz w:val="16"/>
                <w:szCs w:val="16"/>
              </w:rPr>
              <w:t>Kwota</w:t>
            </w:r>
          </w:p>
        </w:tc>
        <w:tc>
          <w:tcPr>
            <w:tcW w:w="992" w:type="dxa"/>
            <w:vAlign w:val="center"/>
          </w:tcPr>
          <w:p w:rsidR="004D0126" w:rsidRPr="009A5AB9" w:rsidRDefault="004D0126" w:rsidP="00D079C3">
            <w:pPr>
              <w:jc w:val="center"/>
              <w:rPr>
                <w:sz w:val="16"/>
                <w:szCs w:val="16"/>
              </w:rPr>
            </w:pPr>
            <w:r w:rsidRPr="009A5AB9">
              <w:rPr>
                <w:sz w:val="16"/>
                <w:szCs w:val="16"/>
              </w:rPr>
              <w:t>Data</w:t>
            </w:r>
          </w:p>
        </w:tc>
        <w:tc>
          <w:tcPr>
            <w:tcW w:w="992" w:type="dxa"/>
            <w:vAlign w:val="center"/>
          </w:tcPr>
          <w:p w:rsidR="004D0126" w:rsidRPr="009A5AB9" w:rsidRDefault="004D0126" w:rsidP="00D079C3">
            <w:pPr>
              <w:jc w:val="center"/>
              <w:rPr>
                <w:sz w:val="16"/>
                <w:szCs w:val="16"/>
              </w:rPr>
            </w:pPr>
            <w:r w:rsidRPr="009A5AB9">
              <w:rPr>
                <w:sz w:val="16"/>
                <w:szCs w:val="16"/>
              </w:rPr>
              <w:t>Kwota</w:t>
            </w:r>
          </w:p>
        </w:tc>
        <w:tc>
          <w:tcPr>
            <w:tcW w:w="851" w:type="dxa"/>
            <w:vAlign w:val="center"/>
          </w:tcPr>
          <w:p w:rsidR="004D0126" w:rsidRPr="009A5AB9" w:rsidRDefault="004D0126" w:rsidP="00D079C3">
            <w:pPr>
              <w:jc w:val="center"/>
              <w:rPr>
                <w:sz w:val="16"/>
                <w:szCs w:val="16"/>
              </w:rPr>
            </w:pPr>
            <w:r w:rsidRPr="009A5AB9">
              <w:rPr>
                <w:sz w:val="16"/>
                <w:szCs w:val="16"/>
              </w:rPr>
              <w:t>Data</w:t>
            </w:r>
          </w:p>
        </w:tc>
        <w:tc>
          <w:tcPr>
            <w:tcW w:w="1134" w:type="dxa"/>
            <w:vAlign w:val="center"/>
          </w:tcPr>
          <w:p w:rsidR="004D0126" w:rsidRPr="009A5AB9" w:rsidRDefault="004D0126" w:rsidP="00D079C3">
            <w:pPr>
              <w:jc w:val="center"/>
              <w:rPr>
                <w:sz w:val="16"/>
                <w:szCs w:val="16"/>
              </w:rPr>
            </w:pPr>
            <w:r w:rsidRPr="009A5AB9">
              <w:rPr>
                <w:sz w:val="16"/>
                <w:szCs w:val="16"/>
              </w:rPr>
              <w:t>Kwota</w:t>
            </w:r>
          </w:p>
        </w:tc>
        <w:tc>
          <w:tcPr>
            <w:tcW w:w="1125" w:type="dxa"/>
            <w:vAlign w:val="center"/>
          </w:tcPr>
          <w:p w:rsidR="004D0126" w:rsidRPr="009A5AB9" w:rsidRDefault="004D0126" w:rsidP="00D079C3">
            <w:pPr>
              <w:jc w:val="center"/>
              <w:rPr>
                <w:sz w:val="16"/>
                <w:szCs w:val="16"/>
              </w:rPr>
            </w:pPr>
            <w:r w:rsidRPr="009A5AB9">
              <w:rPr>
                <w:sz w:val="16"/>
                <w:szCs w:val="16"/>
              </w:rPr>
              <w:t>Kwota</w:t>
            </w:r>
          </w:p>
        </w:tc>
      </w:tr>
      <w:tr w:rsidR="004D0126" w:rsidRPr="009A5AB9" w:rsidTr="00D079C3">
        <w:trPr>
          <w:cantSplit/>
        </w:trPr>
        <w:tc>
          <w:tcPr>
            <w:tcW w:w="429" w:type="dxa"/>
          </w:tcPr>
          <w:p w:rsidR="004D0126" w:rsidRPr="009A5AB9" w:rsidRDefault="004D0126" w:rsidP="004D0126">
            <w:pPr>
              <w:rPr>
                <w:sz w:val="16"/>
                <w:szCs w:val="16"/>
              </w:rPr>
            </w:pPr>
            <w:r w:rsidRPr="009A5AB9">
              <w:rPr>
                <w:sz w:val="16"/>
                <w:szCs w:val="16"/>
              </w:rPr>
              <w:t>1</w:t>
            </w:r>
          </w:p>
        </w:tc>
        <w:tc>
          <w:tcPr>
            <w:tcW w:w="745" w:type="dxa"/>
          </w:tcPr>
          <w:p w:rsidR="004D0126" w:rsidRPr="009A5AB9" w:rsidRDefault="004D0126" w:rsidP="004D0126">
            <w:pPr>
              <w:rPr>
                <w:sz w:val="16"/>
                <w:szCs w:val="16"/>
              </w:rPr>
            </w:pPr>
            <w:r w:rsidRPr="009A5AB9">
              <w:rPr>
                <w:sz w:val="16"/>
                <w:szCs w:val="16"/>
              </w:rPr>
              <w:t>2</w:t>
            </w:r>
          </w:p>
        </w:tc>
        <w:tc>
          <w:tcPr>
            <w:tcW w:w="1985" w:type="dxa"/>
          </w:tcPr>
          <w:p w:rsidR="004D0126" w:rsidRPr="009A5AB9" w:rsidRDefault="004D0126" w:rsidP="004D0126">
            <w:pPr>
              <w:rPr>
                <w:sz w:val="16"/>
                <w:szCs w:val="16"/>
              </w:rPr>
            </w:pPr>
            <w:r w:rsidRPr="009A5AB9">
              <w:rPr>
                <w:sz w:val="16"/>
                <w:szCs w:val="16"/>
              </w:rPr>
              <w:t>3</w:t>
            </w:r>
          </w:p>
        </w:tc>
        <w:tc>
          <w:tcPr>
            <w:tcW w:w="992" w:type="dxa"/>
          </w:tcPr>
          <w:p w:rsidR="004D0126" w:rsidRPr="009A5AB9" w:rsidRDefault="004D0126" w:rsidP="004D0126">
            <w:pPr>
              <w:jc w:val="right"/>
              <w:rPr>
                <w:sz w:val="16"/>
                <w:szCs w:val="16"/>
              </w:rPr>
            </w:pPr>
            <w:r w:rsidRPr="009A5AB9">
              <w:rPr>
                <w:sz w:val="16"/>
                <w:szCs w:val="16"/>
              </w:rPr>
              <w:t xml:space="preserve">          4</w:t>
            </w:r>
          </w:p>
        </w:tc>
        <w:tc>
          <w:tcPr>
            <w:tcW w:w="851" w:type="dxa"/>
          </w:tcPr>
          <w:p w:rsidR="004D0126" w:rsidRPr="009A5AB9" w:rsidRDefault="004D0126" w:rsidP="004D0126">
            <w:pPr>
              <w:jc w:val="right"/>
              <w:rPr>
                <w:sz w:val="16"/>
                <w:szCs w:val="16"/>
              </w:rPr>
            </w:pPr>
            <w:r w:rsidRPr="009A5AB9">
              <w:rPr>
                <w:sz w:val="16"/>
                <w:szCs w:val="16"/>
              </w:rPr>
              <w:t xml:space="preserve">      5</w:t>
            </w:r>
          </w:p>
        </w:tc>
        <w:tc>
          <w:tcPr>
            <w:tcW w:w="1134" w:type="dxa"/>
          </w:tcPr>
          <w:p w:rsidR="004D0126" w:rsidRPr="009A5AB9" w:rsidRDefault="004D0126" w:rsidP="004D0126">
            <w:pPr>
              <w:jc w:val="right"/>
              <w:rPr>
                <w:sz w:val="16"/>
                <w:szCs w:val="16"/>
              </w:rPr>
            </w:pPr>
            <w:r w:rsidRPr="009A5AB9">
              <w:rPr>
                <w:sz w:val="16"/>
                <w:szCs w:val="16"/>
              </w:rPr>
              <w:t xml:space="preserve">       6</w:t>
            </w:r>
          </w:p>
        </w:tc>
        <w:tc>
          <w:tcPr>
            <w:tcW w:w="992" w:type="dxa"/>
          </w:tcPr>
          <w:p w:rsidR="004D0126" w:rsidRPr="009A5AB9" w:rsidRDefault="004D0126" w:rsidP="004D0126">
            <w:pPr>
              <w:jc w:val="right"/>
              <w:rPr>
                <w:sz w:val="16"/>
                <w:szCs w:val="16"/>
              </w:rPr>
            </w:pPr>
            <w:r w:rsidRPr="009A5AB9">
              <w:rPr>
                <w:sz w:val="16"/>
                <w:szCs w:val="16"/>
              </w:rPr>
              <w:t xml:space="preserve">      7</w:t>
            </w:r>
          </w:p>
        </w:tc>
        <w:tc>
          <w:tcPr>
            <w:tcW w:w="992" w:type="dxa"/>
          </w:tcPr>
          <w:p w:rsidR="004D0126" w:rsidRPr="009A5AB9" w:rsidRDefault="004D0126" w:rsidP="004D0126">
            <w:pPr>
              <w:jc w:val="right"/>
              <w:rPr>
                <w:sz w:val="16"/>
                <w:szCs w:val="16"/>
              </w:rPr>
            </w:pPr>
            <w:r w:rsidRPr="009A5AB9">
              <w:rPr>
                <w:sz w:val="16"/>
                <w:szCs w:val="16"/>
              </w:rPr>
              <w:t xml:space="preserve">       8</w:t>
            </w:r>
          </w:p>
        </w:tc>
        <w:tc>
          <w:tcPr>
            <w:tcW w:w="851" w:type="dxa"/>
          </w:tcPr>
          <w:p w:rsidR="004D0126" w:rsidRPr="009A5AB9" w:rsidRDefault="004D0126" w:rsidP="004D0126">
            <w:pPr>
              <w:jc w:val="right"/>
              <w:rPr>
                <w:sz w:val="16"/>
                <w:szCs w:val="16"/>
              </w:rPr>
            </w:pPr>
            <w:r w:rsidRPr="009A5AB9">
              <w:rPr>
                <w:sz w:val="16"/>
                <w:szCs w:val="16"/>
              </w:rPr>
              <w:t xml:space="preserve">      9</w:t>
            </w:r>
          </w:p>
        </w:tc>
        <w:tc>
          <w:tcPr>
            <w:tcW w:w="1134" w:type="dxa"/>
          </w:tcPr>
          <w:p w:rsidR="004D0126" w:rsidRPr="009A5AB9" w:rsidRDefault="004D0126" w:rsidP="004D0126">
            <w:pPr>
              <w:jc w:val="right"/>
              <w:rPr>
                <w:sz w:val="16"/>
                <w:szCs w:val="16"/>
              </w:rPr>
            </w:pPr>
            <w:r w:rsidRPr="009A5AB9">
              <w:rPr>
                <w:sz w:val="16"/>
                <w:szCs w:val="16"/>
              </w:rPr>
              <w:t xml:space="preserve">      10</w:t>
            </w:r>
          </w:p>
        </w:tc>
        <w:tc>
          <w:tcPr>
            <w:tcW w:w="1125" w:type="dxa"/>
          </w:tcPr>
          <w:p w:rsidR="004D0126" w:rsidRPr="009A5AB9" w:rsidRDefault="004D0126" w:rsidP="004D0126">
            <w:pPr>
              <w:jc w:val="right"/>
              <w:rPr>
                <w:sz w:val="16"/>
                <w:szCs w:val="16"/>
              </w:rPr>
            </w:pPr>
            <w:r w:rsidRPr="009A5AB9">
              <w:rPr>
                <w:sz w:val="16"/>
                <w:szCs w:val="16"/>
              </w:rPr>
              <w:t xml:space="preserve">    (6+8+10)         </w:t>
            </w:r>
          </w:p>
        </w:tc>
      </w:tr>
      <w:tr w:rsidR="00A11C09" w:rsidRPr="009A5AB9" w:rsidTr="00D079C3">
        <w:trPr>
          <w:cantSplit/>
        </w:trPr>
        <w:tc>
          <w:tcPr>
            <w:tcW w:w="429" w:type="dxa"/>
          </w:tcPr>
          <w:p w:rsidR="00A11C09" w:rsidRPr="009A5AB9" w:rsidRDefault="00A11C09" w:rsidP="004D0126">
            <w:pPr>
              <w:rPr>
                <w:sz w:val="16"/>
                <w:szCs w:val="16"/>
              </w:rPr>
            </w:pPr>
          </w:p>
        </w:tc>
        <w:tc>
          <w:tcPr>
            <w:tcW w:w="745" w:type="dxa"/>
          </w:tcPr>
          <w:p w:rsidR="00A11C09" w:rsidRPr="009A5AB9" w:rsidRDefault="00A11C09" w:rsidP="004D0126">
            <w:pPr>
              <w:rPr>
                <w:sz w:val="16"/>
                <w:szCs w:val="16"/>
              </w:rPr>
            </w:pPr>
          </w:p>
        </w:tc>
        <w:tc>
          <w:tcPr>
            <w:tcW w:w="1985" w:type="dxa"/>
          </w:tcPr>
          <w:p w:rsidR="00A11C09" w:rsidRPr="009A5AB9" w:rsidRDefault="00A11C09" w:rsidP="004D0126">
            <w:pPr>
              <w:rPr>
                <w:sz w:val="16"/>
                <w:szCs w:val="16"/>
              </w:rPr>
            </w:pPr>
          </w:p>
        </w:tc>
        <w:tc>
          <w:tcPr>
            <w:tcW w:w="992" w:type="dxa"/>
          </w:tcPr>
          <w:p w:rsidR="00A11C09" w:rsidRPr="009A5AB9" w:rsidRDefault="00A11C09" w:rsidP="004D0126">
            <w:pPr>
              <w:jc w:val="right"/>
              <w:rPr>
                <w:sz w:val="16"/>
                <w:szCs w:val="16"/>
              </w:rPr>
            </w:pPr>
          </w:p>
        </w:tc>
        <w:tc>
          <w:tcPr>
            <w:tcW w:w="851" w:type="dxa"/>
          </w:tcPr>
          <w:p w:rsidR="00A11C09" w:rsidRPr="009A5AB9" w:rsidRDefault="00A11C09" w:rsidP="004D0126">
            <w:pPr>
              <w:jc w:val="right"/>
              <w:rPr>
                <w:sz w:val="16"/>
                <w:szCs w:val="16"/>
              </w:rPr>
            </w:pPr>
          </w:p>
        </w:tc>
        <w:tc>
          <w:tcPr>
            <w:tcW w:w="1134" w:type="dxa"/>
          </w:tcPr>
          <w:p w:rsidR="00A11C09" w:rsidRPr="009A5AB9" w:rsidRDefault="00A11C09" w:rsidP="004D0126">
            <w:pPr>
              <w:jc w:val="right"/>
              <w:rPr>
                <w:sz w:val="16"/>
                <w:szCs w:val="16"/>
              </w:rPr>
            </w:pPr>
          </w:p>
        </w:tc>
        <w:tc>
          <w:tcPr>
            <w:tcW w:w="992" w:type="dxa"/>
          </w:tcPr>
          <w:p w:rsidR="00A11C09" w:rsidRPr="009A5AB9" w:rsidRDefault="00A11C09" w:rsidP="004D0126">
            <w:pPr>
              <w:jc w:val="right"/>
              <w:rPr>
                <w:sz w:val="16"/>
                <w:szCs w:val="16"/>
              </w:rPr>
            </w:pPr>
          </w:p>
        </w:tc>
        <w:tc>
          <w:tcPr>
            <w:tcW w:w="992" w:type="dxa"/>
          </w:tcPr>
          <w:p w:rsidR="00A11C09" w:rsidRPr="009A5AB9" w:rsidRDefault="00A11C09" w:rsidP="004D0126">
            <w:pPr>
              <w:jc w:val="right"/>
              <w:rPr>
                <w:sz w:val="16"/>
                <w:szCs w:val="16"/>
              </w:rPr>
            </w:pPr>
          </w:p>
        </w:tc>
        <w:tc>
          <w:tcPr>
            <w:tcW w:w="851" w:type="dxa"/>
          </w:tcPr>
          <w:p w:rsidR="00A11C09" w:rsidRPr="009A5AB9" w:rsidRDefault="00A11C09" w:rsidP="004D0126">
            <w:pPr>
              <w:jc w:val="right"/>
              <w:rPr>
                <w:sz w:val="16"/>
                <w:szCs w:val="16"/>
              </w:rPr>
            </w:pPr>
          </w:p>
        </w:tc>
        <w:tc>
          <w:tcPr>
            <w:tcW w:w="1134" w:type="dxa"/>
          </w:tcPr>
          <w:p w:rsidR="00A11C09" w:rsidRPr="009A5AB9" w:rsidRDefault="00A11C09" w:rsidP="004D0126">
            <w:pPr>
              <w:jc w:val="right"/>
              <w:rPr>
                <w:sz w:val="16"/>
                <w:szCs w:val="16"/>
              </w:rPr>
            </w:pPr>
          </w:p>
        </w:tc>
        <w:tc>
          <w:tcPr>
            <w:tcW w:w="1125" w:type="dxa"/>
          </w:tcPr>
          <w:p w:rsidR="00A11C09" w:rsidRPr="009A5AB9" w:rsidRDefault="00A11C09" w:rsidP="004D0126">
            <w:pPr>
              <w:jc w:val="right"/>
              <w:rPr>
                <w:sz w:val="16"/>
                <w:szCs w:val="16"/>
              </w:rPr>
            </w:pPr>
          </w:p>
        </w:tc>
      </w:tr>
      <w:tr w:rsidR="00A11C09" w:rsidRPr="009A5AB9" w:rsidTr="00D079C3">
        <w:trPr>
          <w:cantSplit/>
        </w:trPr>
        <w:tc>
          <w:tcPr>
            <w:tcW w:w="429" w:type="dxa"/>
          </w:tcPr>
          <w:p w:rsidR="00A11C09" w:rsidRPr="009A5AB9" w:rsidRDefault="00A11C09" w:rsidP="004D0126">
            <w:pPr>
              <w:rPr>
                <w:sz w:val="16"/>
                <w:szCs w:val="16"/>
              </w:rPr>
            </w:pPr>
          </w:p>
        </w:tc>
        <w:tc>
          <w:tcPr>
            <w:tcW w:w="745" w:type="dxa"/>
          </w:tcPr>
          <w:p w:rsidR="00A11C09" w:rsidRPr="009A5AB9" w:rsidRDefault="00A11C09" w:rsidP="004D0126">
            <w:pPr>
              <w:rPr>
                <w:sz w:val="16"/>
                <w:szCs w:val="16"/>
              </w:rPr>
            </w:pPr>
          </w:p>
        </w:tc>
        <w:tc>
          <w:tcPr>
            <w:tcW w:w="1985" w:type="dxa"/>
          </w:tcPr>
          <w:p w:rsidR="00A11C09" w:rsidRPr="009A5AB9" w:rsidRDefault="00A11C09" w:rsidP="004D0126">
            <w:pPr>
              <w:rPr>
                <w:sz w:val="16"/>
                <w:szCs w:val="16"/>
              </w:rPr>
            </w:pPr>
          </w:p>
        </w:tc>
        <w:tc>
          <w:tcPr>
            <w:tcW w:w="992" w:type="dxa"/>
          </w:tcPr>
          <w:p w:rsidR="00A11C09" w:rsidRPr="009A5AB9" w:rsidRDefault="00A11C09" w:rsidP="004D0126">
            <w:pPr>
              <w:jc w:val="right"/>
              <w:rPr>
                <w:sz w:val="16"/>
                <w:szCs w:val="16"/>
              </w:rPr>
            </w:pPr>
          </w:p>
        </w:tc>
        <w:tc>
          <w:tcPr>
            <w:tcW w:w="851" w:type="dxa"/>
          </w:tcPr>
          <w:p w:rsidR="00A11C09" w:rsidRPr="009A5AB9" w:rsidRDefault="00A11C09" w:rsidP="004D0126">
            <w:pPr>
              <w:jc w:val="right"/>
              <w:rPr>
                <w:sz w:val="16"/>
                <w:szCs w:val="16"/>
              </w:rPr>
            </w:pPr>
          </w:p>
        </w:tc>
        <w:tc>
          <w:tcPr>
            <w:tcW w:w="1134" w:type="dxa"/>
          </w:tcPr>
          <w:p w:rsidR="00A11C09" w:rsidRPr="009A5AB9" w:rsidRDefault="00A11C09" w:rsidP="004D0126">
            <w:pPr>
              <w:jc w:val="right"/>
              <w:rPr>
                <w:sz w:val="16"/>
                <w:szCs w:val="16"/>
              </w:rPr>
            </w:pPr>
          </w:p>
        </w:tc>
        <w:tc>
          <w:tcPr>
            <w:tcW w:w="992" w:type="dxa"/>
          </w:tcPr>
          <w:p w:rsidR="00A11C09" w:rsidRPr="009A5AB9" w:rsidRDefault="00A11C09" w:rsidP="004D0126">
            <w:pPr>
              <w:jc w:val="right"/>
              <w:rPr>
                <w:sz w:val="16"/>
                <w:szCs w:val="16"/>
              </w:rPr>
            </w:pPr>
          </w:p>
        </w:tc>
        <w:tc>
          <w:tcPr>
            <w:tcW w:w="992" w:type="dxa"/>
          </w:tcPr>
          <w:p w:rsidR="00A11C09" w:rsidRPr="009A5AB9" w:rsidRDefault="00A11C09" w:rsidP="004D0126">
            <w:pPr>
              <w:jc w:val="right"/>
              <w:rPr>
                <w:sz w:val="16"/>
                <w:szCs w:val="16"/>
              </w:rPr>
            </w:pPr>
          </w:p>
        </w:tc>
        <w:tc>
          <w:tcPr>
            <w:tcW w:w="851" w:type="dxa"/>
          </w:tcPr>
          <w:p w:rsidR="00A11C09" w:rsidRPr="009A5AB9" w:rsidRDefault="00A11C09" w:rsidP="004D0126">
            <w:pPr>
              <w:jc w:val="right"/>
              <w:rPr>
                <w:sz w:val="16"/>
                <w:szCs w:val="16"/>
              </w:rPr>
            </w:pPr>
          </w:p>
        </w:tc>
        <w:tc>
          <w:tcPr>
            <w:tcW w:w="1134" w:type="dxa"/>
          </w:tcPr>
          <w:p w:rsidR="00A11C09" w:rsidRPr="009A5AB9" w:rsidRDefault="00A11C09" w:rsidP="004D0126">
            <w:pPr>
              <w:jc w:val="right"/>
              <w:rPr>
                <w:sz w:val="16"/>
                <w:szCs w:val="16"/>
              </w:rPr>
            </w:pPr>
          </w:p>
        </w:tc>
        <w:tc>
          <w:tcPr>
            <w:tcW w:w="1125" w:type="dxa"/>
          </w:tcPr>
          <w:p w:rsidR="00A11C09" w:rsidRPr="009A5AB9" w:rsidRDefault="00A11C09" w:rsidP="004D0126">
            <w:pPr>
              <w:jc w:val="right"/>
              <w:rPr>
                <w:sz w:val="16"/>
                <w:szCs w:val="16"/>
              </w:rPr>
            </w:pPr>
          </w:p>
        </w:tc>
      </w:tr>
      <w:tr w:rsidR="00A11C09" w:rsidRPr="009A5AB9" w:rsidTr="00D079C3">
        <w:trPr>
          <w:cantSplit/>
        </w:trPr>
        <w:tc>
          <w:tcPr>
            <w:tcW w:w="429" w:type="dxa"/>
          </w:tcPr>
          <w:p w:rsidR="00A11C09" w:rsidRPr="009A5AB9" w:rsidRDefault="00A11C09" w:rsidP="004D0126">
            <w:pPr>
              <w:rPr>
                <w:sz w:val="16"/>
                <w:szCs w:val="16"/>
              </w:rPr>
            </w:pPr>
          </w:p>
        </w:tc>
        <w:tc>
          <w:tcPr>
            <w:tcW w:w="745" w:type="dxa"/>
          </w:tcPr>
          <w:p w:rsidR="00A11C09" w:rsidRPr="009A5AB9" w:rsidRDefault="00A11C09" w:rsidP="004D0126">
            <w:pPr>
              <w:rPr>
                <w:sz w:val="16"/>
                <w:szCs w:val="16"/>
              </w:rPr>
            </w:pPr>
          </w:p>
        </w:tc>
        <w:tc>
          <w:tcPr>
            <w:tcW w:w="1985" w:type="dxa"/>
          </w:tcPr>
          <w:p w:rsidR="00A11C09" w:rsidRPr="009A5AB9" w:rsidRDefault="00A11C09" w:rsidP="004D0126">
            <w:pPr>
              <w:rPr>
                <w:sz w:val="16"/>
                <w:szCs w:val="16"/>
              </w:rPr>
            </w:pPr>
          </w:p>
        </w:tc>
        <w:tc>
          <w:tcPr>
            <w:tcW w:w="992" w:type="dxa"/>
          </w:tcPr>
          <w:p w:rsidR="00A11C09" w:rsidRPr="009A5AB9" w:rsidRDefault="00A11C09" w:rsidP="004D0126">
            <w:pPr>
              <w:jc w:val="right"/>
              <w:rPr>
                <w:sz w:val="16"/>
                <w:szCs w:val="16"/>
              </w:rPr>
            </w:pPr>
          </w:p>
        </w:tc>
        <w:tc>
          <w:tcPr>
            <w:tcW w:w="851" w:type="dxa"/>
          </w:tcPr>
          <w:p w:rsidR="00A11C09" w:rsidRPr="009A5AB9" w:rsidRDefault="00A11C09" w:rsidP="004D0126">
            <w:pPr>
              <w:jc w:val="right"/>
              <w:rPr>
                <w:sz w:val="16"/>
                <w:szCs w:val="16"/>
              </w:rPr>
            </w:pPr>
          </w:p>
        </w:tc>
        <w:tc>
          <w:tcPr>
            <w:tcW w:w="1134" w:type="dxa"/>
          </w:tcPr>
          <w:p w:rsidR="00A11C09" w:rsidRPr="009A5AB9" w:rsidRDefault="00A11C09" w:rsidP="004D0126">
            <w:pPr>
              <w:jc w:val="right"/>
              <w:rPr>
                <w:sz w:val="16"/>
                <w:szCs w:val="16"/>
              </w:rPr>
            </w:pPr>
          </w:p>
        </w:tc>
        <w:tc>
          <w:tcPr>
            <w:tcW w:w="992" w:type="dxa"/>
          </w:tcPr>
          <w:p w:rsidR="00A11C09" w:rsidRPr="009A5AB9" w:rsidRDefault="00A11C09" w:rsidP="004D0126">
            <w:pPr>
              <w:jc w:val="right"/>
              <w:rPr>
                <w:sz w:val="16"/>
                <w:szCs w:val="16"/>
              </w:rPr>
            </w:pPr>
          </w:p>
        </w:tc>
        <w:tc>
          <w:tcPr>
            <w:tcW w:w="992" w:type="dxa"/>
          </w:tcPr>
          <w:p w:rsidR="00A11C09" w:rsidRPr="009A5AB9" w:rsidRDefault="00A11C09" w:rsidP="004D0126">
            <w:pPr>
              <w:jc w:val="right"/>
              <w:rPr>
                <w:sz w:val="16"/>
                <w:szCs w:val="16"/>
              </w:rPr>
            </w:pPr>
          </w:p>
        </w:tc>
        <w:tc>
          <w:tcPr>
            <w:tcW w:w="851" w:type="dxa"/>
          </w:tcPr>
          <w:p w:rsidR="00A11C09" w:rsidRPr="009A5AB9" w:rsidRDefault="00A11C09" w:rsidP="004D0126">
            <w:pPr>
              <w:jc w:val="right"/>
              <w:rPr>
                <w:sz w:val="16"/>
                <w:szCs w:val="16"/>
              </w:rPr>
            </w:pPr>
          </w:p>
        </w:tc>
        <w:tc>
          <w:tcPr>
            <w:tcW w:w="1134" w:type="dxa"/>
          </w:tcPr>
          <w:p w:rsidR="00A11C09" w:rsidRPr="009A5AB9" w:rsidRDefault="00A11C09" w:rsidP="004D0126">
            <w:pPr>
              <w:jc w:val="right"/>
              <w:rPr>
                <w:sz w:val="16"/>
                <w:szCs w:val="16"/>
              </w:rPr>
            </w:pPr>
          </w:p>
        </w:tc>
        <w:tc>
          <w:tcPr>
            <w:tcW w:w="1125" w:type="dxa"/>
          </w:tcPr>
          <w:p w:rsidR="00A11C09" w:rsidRPr="009A5AB9" w:rsidRDefault="00A11C09" w:rsidP="004D0126">
            <w:pPr>
              <w:jc w:val="right"/>
              <w:rPr>
                <w:sz w:val="16"/>
                <w:szCs w:val="16"/>
              </w:rPr>
            </w:pPr>
          </w:p>
        </w:tc>
      </w:tr>
    </w:tbl>
    <w:p w:rsidR="00B00723" w:rsidRDefault="00B00723" w:rsidP="000163EC">
      <w:pPr>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871E43" w:rsidRDefault="00871E43" w:rsidP="00871E43">
      <w:pPr>
        <w:pStyle w:val="Nagwek1"/>
        <w:rPr>
          <w:rFonts w:eastAsiaTheme="minorHAnsi"/>
          <w:b/>
          <w:sz w:val="24"/>
          <w:lang w:eastAsia="en-US"/>
        </w:rPr>
      </w:pPr>
    </w:p>
    <w:p w:rsidR="007821D2" w:rsidRPr="007821D2" w:rsidRDefault="007821D2" w:rsidP="007821D2"/>
    <w:p w:rsidR="00871E43" w:rsidRPr="007821D2" w:rsidRDefault="00871E43" w:rsidP="007821D2">
      <w:pPr>
        <w:pStyle w:val="Nagwek1"/>
        <w:jc w:val="center"/>
        <w:rPr>
          <w:b/>
          <w:szCs w:val="28"/>
        </w:rPr>
      </w:pPr>
      <w:r w:rsidRPr="007821D2">
        <w:rPr>
          <w:b/>
          <w:szCs w:val="28"/>
        </w:rPr>
        <w:lastRenderedPageBreak/>
        <w:t>Protokół</w:t>
      </w:r>
    </w:p>
    <w:p w:rsidR="00871E43" w:rsidRPr="007821D2" w:rsidRDefault="00871E43" w:rsidP="007821D2">
      <w:pPr>
        <w:jc w:val="center"/>
        <w:rPr>
          <w:rFonts w:ascii="Times New Roman" w:hAnsi="Times New Roman" w:cs="Times New Roman"/>
          <w:b/>
          <w:sz w:val="28"/>
          <w:szCs w:val="28"/>
        </w:rPr>
      </w:pPr>
      <w:r w:rsidRPr="007821D2">
        <w:rPr>
          <w:rFonts w:ascii="Times New Roman" w:hAnsi="Times New Roman" w:cs="Times New Roman"/>
          <w:b/>
          <w:sz w:val="28"/>
          <w:szCs w:val="28"/>
        </w:rPr>
        <w:t xml:space="preserve">z przeprowadzonej inwentaryzacji aktywów i pasywów metodą ich uzgodnienia (weryfikacji) z dokumentacją źródłową za rok …….. </w:t>
      </w:r>
      <w:r w:rsidRPr="007821D2">
        <w:rPr>
          <w:rFonts w:ascii="Times New Roman" w:hAnsi="Times New Roman" w:cs="Times New Roman"/>
          <w:b/>
          <w:i/>
          <w:sz w:val="28"/>
          <w:szCs w:val="28"/>
        </w:rPr>
        <w:t>.</w:t>
      </w:r>
    </w:p>
    <w:p w:rsidR="00871E43" w:rsidRPr="007821D2" w:rsidRDefault="00871E43" w:rsidP="00D96F27">
      <w:pPr>
        <w:spacing w:line="360" w:lineRule="auto"/>
        <w:jc w:val="both"/>
        <w:rPr>
          <w:rFonts w:ascii="Times New Roman" w:hAnsi="Times New Roman" w:cs="Times New Roman"/>
          <w:sz w:val="24"/>
          <w:szCs w:val="24"/>
        </w:rPr>
      </w:pPr>
    </w:p>
    <w:p w:rsidR="00871E43" w:rsidRPr="007821D2" w:rsidRDefault="00871E43" w:rsidP="00D96F27">
      <w:pPr>
        <w:spacing w:line="360" w:lineRule="auto"/>
        <w:ind w:firstLine="708"/>
        <w:jc w:val="both"/>
        <w:rPr>
          <w:rFonts w:ascii="Times New Roman" w:hAnsi="Times New Roman" w:cs="Times New Roman"/>
          <w:sz w:val="24"/>
          <w:szCs w:val="24"/>
        </w:rPr>
      </w:pPr>
      <w:r w:rsidRPr="007821D2">
        <w:rPr>
          <w:rFonts w:ascii="Times New Roman" w:hAnsi="Times New Roman" w:cs="Times New Roman"/>
          <w:sz w:val="24"/>
          <w:szCs w:val="24"/>
        </w:rPr>
        <w:t xml:space="preserve">1.Inwentaryzacja została przeprowadzona na podstawie  </w:t>
      </w:r>
      <w:r w:rsidRPr="007821D2">
        <w:rPr>
          <w:rFonts w:ascii="Times New Roman" w:hAnsi="Times New Roman" w:cs="Times New Roman"/>
          <w:i/>
          <w:sz w:val="24"/>
          <w:szCs w:val="24"/>
        </w:rPr>
        <w:t xml:space="preserve">Zarządzenia </w:t>
      </w:r>
    </w:p>
    <w:p w:rsidR="00871E43" w:rsidRPr="007821D2" w:rsidRDefault="00871E43" w:rsidP="00D96F27">
      <w:pPr>
        <w:pStyle w:val="Akapitzlist"/>
        <w:spacing w:line="360" w:lineRule="auto"/>
        <w:ind w:left="993"/>
        <w:jc w:val="both"/>
        <w:rPr>
          <w:rFonts w:ascii="Times New Roman" w:hAnsi="Times New Roman" w:cs="Times New Roman"/>
          <w:sz w:val="24"/>
          <w:szCs w:val="24"/>
        </w:rPr>
      </w:pPr>
      <w:r w:rsidRPr="007821D2">
        <w:rPr>
          <w:rFonts w:ascii="Times New Roman" w:hAnsi="Times New Roman" w:cs="Times New Roman"/>
          <w:i/>
          <w:sz w:val="24"/>
          <w:szCs w:val="24"/>
        </w:rPr>
        <w:t>Burmistrza Sośnicowic</w:t>
      </w:r>
      <w:r w:rsidRPr="007821D2">
        <w:rPr>
          <w:rFonts w:ascii="Times New Roman" w:hAnsi="Times New Roman" w:cs="Times New Roman"/>
          <w:sz w:val="24"/>
          <w:szCs w:val="24"/>
        </w:rPr>
        <w:t xml:space="preserve">  nr ……….  z dnia ………………</w:t>
      </w:r>
      <w:r w:rsidRPr="007821D2">
        <w:rPr>
          <w:rFonts w:ascii="Times New Roman" w:hAnsi="Times New Roman" w:cs="Times New Roman"/>
          <w:i/>
          <w:sz w:val="24"/>
          <w:szCs w:val="24"/>
        </w:rPr>
        <w:t>r .</w:t>
      </w:r>
      <w:r w:rsidRPr="007821D2">
        <w:rPr>
          <w:rFonts w:ascii="Times New Roman" w:hAnsi="Times New Roman" w:cs="Times New Roman"/>
          <w:sz w:val="24"/>
          <w:szCs w:val="24"/>
        </w:rPr>
        <w:t xml:space="preserve">w sprawie </w:t>
      </w:r>
      <w:r w:rsidRPr="007821D2">
        <w:rPr>
          <w:rFonts w:ascii="Times New Roman" w:hAnsi="Times New Roman" w:cs="Times New Roman"/>
          <w:i/>
          <w:sz w:val="24"/>
          <w:szCs w:val="24"/>
        </w:rPr>
        <w:t>przeprowadzenia inwentaryzacji rocznej.</w:t>
      </w:r>
    </w:p>
    <w:p w:rsidR="00871E43" w:rsidRPr="007821D2" w:rsidRDefault="00871E43" w:rsidP="00D96F27">
      <w:pPr>
        <w:spacing w:line="360" w:lineRule="auto"/>
        <w:ind w:left="708"/>
        <w:jc w:val="both"/>
        <w:rPr>
          <w:rFonts w:ascii="Times New Roman" w:hAnsi="Times New Roman" w:cs="Times New Roman"/>
          <w:sz w:val="24"/>
          <w:szCs w:val="24"/>
        </w:rPr>
      </w:pPr>
      <w:r w:rsidRPr="007821D2">
        <w:rPr>
          <w:rFonts w:ascii="Times New Roman" w:hAnsi="Times New Roman" w:cs="Times New Roman"/>
          <w:sz w:val="24"/>
          <w:szCs w:val="24"/>
        </w:rPr>
        <w:t xml:space="preserve">2.Inwentaryzacją objęto wszystkie aktywa i pasywa wykazane w bilansie                                                         </w:t>
      </w:r>
      <w:r w:rsidR="00B76E43">
        <w:rPr>
          <w:rFonts w:ascii="Times New Roman" w:hAnsi="Times New Roman" w:cs="Times New Roman"/>
          <w:sz w:val="24"/>
          <w:szCs w:val="24"/>
        </w:rPr>
        <w:t xml:space="preserve">z wykonania budżetu </w:t>
      </w:r>
      <w:r w:rsidRPr="007821D2">
        <w:rPr>
          <w:rFonts w:ascii="Times New Roman" w:hAnsi="Times New Roman" w:cs="Times New Roman"/>
          <w:sz w:val="24"/>
          <w:szCs w:val="24"/>
        </w:rPr>
        <w:t xml:space="preserve">za rok ……………..  jednostki organizacyjnej pod nazwą  </w:t>
      </w:r>
    </w:p>
    <w:p w:rsidR="00871E43" w:rsidRPr="007821D2" w:rsidRDefault="00871E43" w:rsidP="00D96F27">
      <w:pPr>
        <w:spacing w:line="360" w:lineRule="auto"/>
        <w:ind w:left="1068"/>
        <w:jc w:val="both"/>
        <w:rPr>
          <w:rFonts w:ascii="Times New Roman" w:hAnsi="Times New Roman" w:cs="Times New Roman"/>
          <w:sz w:val="24"/>
          <w:szCs w:val="24"/>
        </w:rPr>
      </w:pPr>
      <w:r w:rsidRPr="007821D2">
        <w:rPr>
          <w:rFonts w:ascii="Times New Roman" w:hAnsi="Times New Roman" w:cs="Times New Roman"/>
          <w:i/>
          <w:sz w:val="24"/>
          <w:szCs w:val="24"/>
        </w:rPr>
        <w:t>Gmina Sośnicowice (Organ)</w:t>
      </w:r>
      <w:r w:rsidR="007821D2">
        <w:rPr>
          <w:rFonts w:ascii="Times New Roman" w:hAnsi="Times New Roman" w:cs="Times New Roman"/>
          <w:i/>
          <w:sz w:val="24"/>
          <w:szCs w:val="24"/>
        </w:rPr>
        <w:t>,</w:t>
      </w:r>
      <w:r w:rsidRPr="007821D2">
        <w:rPr>
          <w:rFonts w:ascii="Times New Roman" w:hAnsi="Times New Roman" w:cs="Times New Roman"/>
          <w:sz w:val="24"/>
          <w:szCs w:val="24"/>
        </w:rPr>
        <w:t xml:space="preserve"> które nie podlegały inwentaryzacji potwierdzenia sald, bądź spisowi z natury.</w:t>
      </w:r>
    </w:p>
    <w:p w:rsidR="00871E43" w:rsidRDefault="00871E43" w:rsidP="00D96F27">
      <w:pPr>
        <w:numPr>
          <w:ilvl w:val="0"/>
          <w:numId w:val="52"/>
        </w:numPr>
        <w:spacing w:after="0" w:line="360" w:lineRule="auto"/>
        <w:ind w:left="1068"/>
        <w:jc w:val="both"/>
        <w:rPr>
          <w:rFonts w:ascii="Times New Roman" w:hAnsi="Times New Roman" w:cs="Times New Roman"/>
          <w:sz w:val="24"/>
          <w:szCs w:val="24"/>
        </w:rPr>
      </w:pPr>
      <w:r w:rsidRPr="007821D2">
        <w:rPr>
          <w:rFonts w:ascii="Times New Roman" w:hAnsi="Times New Roman" w:cs="Times New Roman"/>
          <w:sz w:val="24"/>
          <w:szCs w:val="24"/>
        </w:rPr>
        <w:t xml:space="preserve">Salda  zostały uzgodnione (zweryfikowane) na dzień ……………..r.  na ogólną kwotę ………………. zł. Szczegółowy wykaz  uzgodnionych sald zestawiony został w wykazie inwentarza aktywów  i pasywów stanowiący załącznik </w:t>
      </w:r>
      <w:r w:rsidR="00D96F27">
        <w:rPr>
          <w:rFonts w:ascii="Times New Roman" w:hAnsi="Times New Roman" w:cs="Times New Roman"/>
          <w:sz w:val="24"/>
          <w:szCs w:val="24"/>
        </w:rPr>
        <w:t xml:space="preserve">             </w:t>
      </w:r>
      <w:r w:rsidRPr="007821D2">
        <w:rPr>
          <w:rFonts w:ascii="Times New Roman" w:hAnsi="Times New Roman" w:cs="Times New Roman"/>
          <w:sz w:val="24"/>
          <w:szCs w:val="24"/>
        </w:rPr>
        <w:t>do niniejszego protokółu.</w:t>
      </w:r>
    </w:p>
    <w:p w:rsidR="007821D2" w:rsidRPr="007821D2" w:rsidRDefault="007821D2" w:rsidP="00D96F27">
      <w:pPr>
        <w:spacing w:after="0" w:line="360" w:lineRule="auto"/>
        <w:ind w:left="1068"/>
        <w:jc w:val="both"/>
        <w:rPr>
          <w:rFonts w:ascii="Times New Roman" w:hAnsi="Times New Roman" w:cs="Times New Roman"/>
          <w:sz w:val="24"/>
          <w:szCs w:val="24"/>
        </w:rPr>
      </w:pPr>
    </w:p>
    <w:p w:rsidR="00871E43" w:rsidRDefault="00871E43" w:rsidP="00D96F27">
      <w:pPr>
        <w:numPr>
          <w:ilvl w:val="0"/>
          <w:numId w:val="52"/>
        </w:numPr>
        <w:spacing w:after="0" w:line="360" w:lineRule="auto"/>
        <w:ind w:left="1068"/>
        <w:jc w:val="both"/>
        <w:rPr>
          <w:rFonts w:ascii="Times New Roman" w:hAnsi="Times New Roman" w:cs="Times New Roman"/>
          <w:sz w:val="24"/>
          <w:szCs w:val="24"/>
        </w:rPr>
      </w:pPr>
      <w:r w:rsidRPr="007821D2">
        <w:rPr>
          <w:rFonts w:ascii="Times New Roman" w:hAnsi="Times New Roman" w:cs="Times New Roman"/>
          <w:sz w:val="24"/>
          <w:szCs w:val="24"/>
        </w:rPr>
        <w:t>W księgach rachunkowych fakt uzgodnienia sald został potwierdzony przez  Głównego Księgowego, bądź osoby przez niego upoważnione.</w:t>
      </w:r>
    </w:p>
    <w:p w:rsidR="007821D2" w:rsidRPr="007821D2" w:rsidRDefault="007821D2" w:rsidP="00D96F27">
      <w:pPr>
        <w:spacing w:after="0" w:line="360" w:lineRule="auto"/>
        <w:jc w:val="both"/>
        <w:rPr>
          <w:rFonts w:ascii="Times New Roman" w:hAnsi="Times New Roman" w:cs="Times New Roman"/>
          <w:sz w:val="24"/>
          <w:szCs w:val="24"/>
        </w:rPr>
      </w:pPr>
    </w:p>
    <w:p w:rsidR="00871E43" w:rsidRPr="007821D2" w:rsidRDefault="00871E43" w:rsidP="00D96F27">
      <w:pPr>
        <w:numPr>
          <w:ilvl w:val="0"/>
          <w:numId w:val="52"/>
        </w:numPr>
        <w:spacing w:after="0" w:line="360" w:lineRule="auto"/>
        <w:ind w:left="1068"/>
        <w:jc w:val="both"/>
        <w:rPr>
          <w:rFonts w:ascii="Times New Roman" w:hAnsi="Times New Roman" w:cs="Times New Roman"/>
          <w:sz w:val="24"/>
          <w:szCs w:val="24"/>
        </w:rPr>
      </w:pPr>
      <w:r w:rsidRPr="007821D2">
        <w:rPr>
          <w:rFonts w:ascii="Times New Roman" w:hAnsi="Times New Roman" w:cs="Times New Roman"/>
          <w:sz w:val="24"/>
          <w:szCs w:val="24"/>
        </w:rPr>
        <w:t xml:space="preserve">W trakcie prowadzonej weryfikacji stwierdzono/ nie stwierdzono sald nieuzasadnionych bądź niezgodnych z dokumentacją źródłową. </w:t>
      </w:r>
    </w:p>
    <w:p w:rsidR="00871E43" w:rsidRPr="007821D2" w:rsidRDefault="00871E43" w:rsidP="00871E43">
      <w:pPr>
        <w:rPr>
          <w:rFonts w:ascii="Times New Roman" w:hAnsi="Times New Roman" w:cs="Times New Roman"/>
          <w:sz w:val="24"/>
          <w:szCs w:val="24"/>
        </w:rPr>
      </w:pPr>
    </w:p>
    <w:p w:rsidR="00871E43" w:rsidRPr="007821D2" w:rsidRDefault="00871E43" w:rsidP="00871E43">
      <w:pPr>
        <w:rPr>
          <w:rFonts w:ascii="Times New Roman" w:hAnsi="Times New Roman" w:cs="Times New Roman"/>
          <w:sz w:val="24"/>
          <w:szCs w:val="24"/>
        </w:rPr>
      </w:pPr>
    </w:p>
    <w:p w:rsidR="00871E43" w:rsidRPr="007821D2" w:rsidRDefault="00871E43" w:rsidP="00871E43">
      <w:pPr>
        <w:ind w:firstLine="708"/>
        <w:rPr>
          <w:rFonts w:ascii="Times New Roman" w:hAnsi="Times New Roman" w:cs="Times New Roman"/>
          <w:sz w:val="24"/>
          <w:szCs w:val="24"/>
        </w:rPr>
      </w:pPr>
      <w:r w:rsidRPr="007821D2">
        <w:rPr>
          <w:rFonts w:ascii="Times New Roman" w:hAnsi="Times New Roman" w:cs="Times New Roman"/>
          <w:sz w:val="24"/>
          <w:szCs w:val="24"/>
        </w:rPr>
        <w:t>Na tym protokół zakończono i podpisano.</w:t>
      </w:r>
    </w:p>
    <w:p w:rsidR="00D079C3" w:rsidRDefault="00D079C3" w:rsidP="001E2EBB">
      <w:pPr>
        <w:ind w:left="6372" w:firstLine="708"/>
        <w:rPr>
          <w:rFonts w:ascii="Times New Roman" w:hAnsi="Times New Roman" w:cs="Times New Roman"/>
          <w:b/>
          <w:sz w:val="24"/>
          <w:szCs w:val="24"/>
        </w:rPr>
      </w:pPr>
    </w:p>
    <w:p w:rsidR="00D079C3" w:rsidRDefault="00D079C3" w:rsidP="001E2EBB">
      <w:pPr>
        <w:ind w:left="6372" w:firstLine="708"/>
        <w:rPr>
          <w:rFonts w:ascii="Times New Roman" w:hAnsi="Times New Roman" w:cs="Times New Roman"/>
          <w:b/>
          <w:sz w:val="24"/>
          <w:szCs w:val="24"/>
        </w:rPr>
      </w:pPr>
    </w:p>
    <w:p w:rsidR="007821D2" w:rsidRDefault="007821D2" w:rsidP="001E2EBB">
      <w:pPr>
        <w:ind w:left="6372" w:firstLine="708"/>
        <w:rPr>
          <w:rFonts w:ascii="Times New Roman" w:hAnsi="Times New Roman" w:cs="Times New Roman"/>
          <w:b/>
          <w:sz w:val="24"/>
          <w:szCs w:val="24"/>
        </w:rPr>
      </w:pPr>
    </w:p>
    <w:p w:rsidR="007821D2" w:rsidRDefault="007821D2" w:rsidP="001E2EBB">
      <w:pPr>
        <w:ind w:left="6372" w:firstLine="708"/>
        <w:rPr>
          <w:rFonts w:ascii="Times New Roman" w:hAnsi="Times New Roman" w:cs="Times New Roman"/>
          <w:b/>
          <w:sz w:val="24"/>
          <w:szCs w:val="24"/>
        </w:rPr>
      </w:pPr>
    </w:p>
    <w:p w:rsidR="007821D2" w:rsidRDefault="007821D2" w:rsidP="00D96F27">
      <w:pPr>
        <w:rPr>
          <w:rFonts w:ascii="Times New Roman" w:hAnsi="Times New Roman" w:cs="Times New Roman"/>
          <w:b/>
          <w:sz w:val="24"/>
          <w:szCs w:val="24"/>
        </w:rPr>
      </w:pPr>
    </w:p>
    <w:p w:rsidR="007821D2" w:rsidRDefault="007821D2" w:rsidP="001E2EBB">
      <w:pPr>
        <w:ind w:left="6372" w:firstLine="708"/>
        <w:rPr>
          <w:rFonts w:ascii="Times New Roman" w:hAnsi="Times New Roman" w:cs="Times New Roman"/>
          <w:b/>
          <w:sz w:val="24"/>
          <w:szCs w:val="24"/>
        </w:rPr>
      </w:pPr>
    </w:p>
    <w:p w:rsidR="001A21D8" w:rsidRPr="001A21D8" w:rsidRDefault="001A21D8" w:rsidP="001A21D8">
      <w:pPr>
        <w:jc w:val="center"/>
        <w:rPr>
          <w:rFonts w:ascii="Times New Roman" w:hAnsi="Times New Roman" w:cs="Times New Roman"/>
          <w:b/>
          <w:sz w:val="24"/>
          <w:szCs w:val="24"/>
        </w:rPr>
      </w:pPr>
      <w:r w:rsidRPr="001A21D8">
        <w:rPr>
          <w:rFonts w:ascii="Times New Roman" w:hAnsi="Times New Roman" w:cs="Times New Roman"/>
          <w:b/>
          <w:sz w:val="24"/>
          <w:szCs w:val="24"/>
        </w:rPr>
        <w:t>WYKAZ AKTYWÓW I PASYWÓW (INWENTARYZACJA)</w:t>
      </w:r>
    </w:p>
    <w:p w:rsidR="001A21D8" w:rsidRPr="004A740E" w:rsidRDefault="004A740E" w:rsidP="004A740E">
      <w:pPr>
        <w:spacing w:after="0"/>
        <w:jc w:val="center"/>
        <w:rPr>
          <w:rFonts w:ascii="Times New Roman" w:hAnsi="Times New Roman" w:cs="Times New Roman"/>
          <w:b/>
          <w:i/>
          <w:sz w:val="28"/>
          <w:szCs w:val="28"/>
        </w:rPr>
      </w:pPr>
      <w:r w:rsidRPr="004A740E">
        <w:rPr>
          <w:rFonts w:ascii="Times New Roman" w:hAnsi="Times New Roman" w:cs="Times New Roman"/>
          <w:b/>
          <w:i/>
          <w:sz w:val="28"/>
          <w:szCs w:val="28"/>
        </w:rPr>
        <w:t>Gmina</w:t>
      </w:r>
      <w:r w:rsidR="001A21D8" w:rsidRPr="004A740E">
        <w:rPr>
          <w:rFonts w:ascii="Times New Roman" w:hAnsi="Times New Roman" w:cs="Times New Roman"/>
          <w:b/>
          <w:i/>
          <w:sz w:val="28"/>
          <w:szCs w:val="28"/>
        </w:rPr>
        <w:t xml:space="preserve"> Sośnicowic</w:t>
      </w:r>
      <w:r w:rsidRPr="004A740E">
        <w:rPr>
          <w:rFonts w:ascii="Times New Roman" w:hAnsi="Times New Roman" w:cs="Times New Roman"/>
          <w:b/>
          <w:i/>
          <w:sz w:val="28"/>
          <w:szCs w:val="28"/>
        </w:rPr>
        <w:t>e</w:t>
      </w:r>
    </w:p>
    <w:p w:rsidR="001A21D8" w:rsidRPr="004A740E" w:rsidRDefault="001A21D8" w:rsidP="004A740E">
      <w:pPr>
        <w:spacing w:after="0"/>
        <w:jc w:val="center"/>
        <w:rPr>
          <w:rFonts w:ascii="Times New Roman" w:hAnsi="Times New Roman" w:cs="Times New Roman"/>
          <w:b/>
          <w:sz w:val="20"/>
          <w:szCs w:val="20"/>
        </w:rPr>
      </w:pPr>
      <w:r w:rsidRPr="001A21D8">
        <w:rPr>
          <w:rFonts w:ascii="Times New Roman" w:hAnsi="Times New Roman" w:cs="Times New Roman"/>
          <w:b/>
          <w:sz w:val="24"/>
          <w:szCs w:val="24"/>
        </w:rPr>
        <w:t xml:space="preserve"> </w:t>
      </w:r>
      <w:r w:rsidRPr="004A740E">
        <w:rPr>
          <w:rFonts w:ascii="Times New Roman" w:hAnsi="Times New Roman" w:cs="Times New Roman"/>
          <w:b/>
          <w:sz w:val="20"/>
          <w:szCs w:val="20"/>
        </w:rPr>
        <w:t>(nazwa jednostki)</w:t>
      </w:r>
    </w:p>
    <w:p w:rsidR="004A740E" w:rsidRPr="001A21D8" w:rsidRDefault="004A740E" w:rsidP="004A740E">
      <w:pPr>
        <w:spacing w:after="0"/>
        <w:jc w:val="center"/>
        <w:rPr>
          <w:rFonts w:ascii="Times New Roman" w:hAnsi="Times New Roman" w:cs="Times New Roman"/>
          <w:b/>
          <w:sz w:val="24"/>
          <w:szCs w:val="24"/>
        </w:rPr>
      </w:pPr>
    </w:p>
    <w:p w:rsidR="001A21D8" w:rsidRPr="001A21D8" w:rsidRDefault="001A21D8" w:rsidP="001A21D8">
      <w:pPr>
        <w:jc w:val="center"/>
        <w:rPr>
          <w:rFonts w:ascii="Times New Roman" w:hAnsi="Times New Roman" w:cs="Times New Roman"/>
          <w:b/>
          <w:sz w:val="24"/>
          <w:szCs w:val="24"/>
        </w:rPr>
      </w:pPr>
      <w:r w:rsidRPr="001A21D8">
        <w:rPr>
          <w:rFonts w:ascii="Times New Roman" w:hAnsi="Times New Roman" w:cs="Times New Roman"/>
          <w:b/>
          <w:sz w:val="24"/>
          <w:szCs w:val="24"/>
        </w:rPr>
        <w:t>na dzień ………………… roku i ich inwentaryzacja</w:t>
      </w:r>
    </w:p>
    <w:p w:rsidR="001A21D8" w:rsidRDefault="001A21D8" w:rsidP="001A21D8"/>
    <w:tbl>
      <w:tblPr>
        <w:tblW w:w="10999"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
        <w:gridCol w:w="851"/>
        <w:gridCol w:w="992"/>
        <w:gridCol w:w="1134"/>
        <w:gridCol w:w="850"/>
        <w:gridCol w:w="993"/>
        <w:gridCol w:w="851"/>
        <w:gridCol w:w="1275"/>
        <w:gridCol w:w="851"/>
        <w:gridCol w:w="1417"/>
        <w:gridCol w:w="1418"/>
      </w:tblGrid>
      <w:tr w:rsidR="001A21D8" w:rsidTr="00DB6E79">
        <w:trPr>
          <w:cantSplit/>
          <w:trHeight w:val="175"/>
        </w:trPr>
        <w:tc>
          <w:tcPr>
            <w:tcW w:w="367" w:type="dxa"/>
            <w:vMerge w:val="restart"/>
            <w:vAlign w:val="center"/>
          </w:tcPr>
          <w:p w:rsidR="001A21D8" w:rsidRPr="00DB6E79" w:rsidRDefault="001A21D8" w:rsidP="002A41DE">
            <w:pPr>
              <w:jc w:val="center"/>
              <w:rPr>
                <w:sz w:val="16"/>
                <w:szCs w:val="16"/>
              </w:rPr>
            </w:pPr>
          </w:p>
          <w:p w:rsidR="001A21D8" w:rsidRPr="00DB6E79" w:rsidRDefault="001A21D8" w:rsidP="002A41DE">
            <w:pPr>
              <w:jc w:val="center"/>
              <w:rPr>
                <w:sz w:val="16"/>
                <w:szCs w:val="16"/>
              </w:rPr>
            </w:pPr>
          </w:p>
          <w:p w:rsidR="001A21D8" w:rsidRPr="00DB6E79" w:rsidRDefault="001A21D8" w:rsidP="002A41DE">
            <w:pPr>
              <w:jc w:val="center"/>
              <w:rPr>
                <w:sz w:val="16"/>
                <w:szCs w:val="16"/>
              </w:rPr>
            </w:pPr>
            <w:r w:rsidRPr="00DB6E79">
              <w:rPr>
                <w:sz w:val="16"/>
                <w:szCs w:val="16"/>
              </w:rPr>
              <w:t>Lp</w:t>
            </w:r>
          </w:p>
        </w:tc>
        <w:tc>
          <w:tcPr>
            <w:tcW w:w="851" w:type="dxa"/>
            <w:vMerge w:val="restart"/>
            <w:vAlign w:val="center"/>
          </w:tcPr>
          <w:p w:rsidR="001A21D8" w:rsidRPr="00DB6E79" w:rsidRDefault="001A21D8" w:rsidP="002A41DE">
            <w:pPr>
              <w:jc w:val="center"/>
              <w:rPr>
                <w:sz w:val="16"/>
                <w:szCs w:val="16"/>
              </w:rPr>
            </w:pPr>
            <w:r w:rsidRPr="00DB6E79">
              <w:rPr>
                <w:sz w:val="16"/>
                <w:szCs w:val="16"/>
              </w:rPr>
              <w:t>Symbol</w:t>
            </w:r>
          </w:p>
          <w:p w:rsidR="001A21D8" w:rsidRPr="00DB6E79" w:rsidRDefault="001A21D8" w:rsidP="002A41DE">
            <w:pPr>
              <w:jc w:val="center"/>
              <w:rPr>
                <w:sz w:val="16"/>
                <w:szCs w:val="16"/>
              </w:rPr>
            </w:pPr>
            <w:r w:rsidRPr="00DB6E79">
              <w:rPr>
                <w:sz w:val="16"/>
                <w:szCs w:val="16"/>
              </w:rPr>
              <w:t>konta anal.</w:t>
            </w:r>
          </w:p>
        </w:tc>
        <w:tc>
          <w:tcPr>
            <w:tcW w:w="992" w:type="dxa"/>
            <w:vMerge w:val="restart"/>
            <w:vAlign w:val="center"/>
          </w:tcPr>
          <w:p w:rsidR="001A21D8" w:rsidRPr="00DB6E79" w:rsidRDefault="001A21D8" w:rsidP="002A41DE">
            <w:pPr>
              <w:jc w:val="center"/>
              <w:rPr>
                <w:sz w:val="16"/>
                <w:szCs w:val="16"/>
              </w:rPr>
            </w:pPr>
          </w:p>
          <w:p w:rsidR="001A21D8" w:rsidRPr="00DB6E79" w:rsidRDefault="001A21D8" w:rsidP="002A41DE">
            <w:pPr>
              <w:jc w:val="center"/>
              <w:rPr>
                <w:sz w:val="16"/>
                <w:szCs w:val="16"/>
              </w:rPr>
            </w:pPr>
            <w:r w:rsidRPr="00DB6E79">
              <w:rPr>
                <w:sz w:val="16"/>
                <w:szCs w:val="16"/>
              </w:rPr>
              <w:t>Oznacze-</w:t>
            </w:r>
          </w:p>
          <w:p w:rsidR="001A21D8" w:rsidRPr="00DB6E79" w:rsidRDefault="001A21D8" w:rsidP="002A41DE">
            <w:pPr>
              <w:jc w:val="center"/>
              <w:rPr>
                <w:sz w:val="16"/>
                <w:szCs w:val="16"/>
              </w:rPr>
            </w:pPr>
            <w:r w:rsidRPr="00DB6E79">
              <w:rPr>
                <w:sz w:val="16"/>
                <w:szCs w:val="16"/>
              </w:rPr>
              <w:t>nia konta</w:t>
            </w:r>
          </w:p>
          <w:p w:rsidR="001A21D8" w:rsidRPr="00DB6E79" w:rsidRDefault="001A21D8" w:rsidP="002A41DE">
            <w:pPr>
              <w:jc w:val="center"/>
              <w:rPr>
                <w:sz w:val="16"/>
                <w:szCs w:val="16"/>
              </w:rPr>
            </w:pPr>
            <w:r w:rsidRPr="00DB6E79">
              <w:rPr>
                <w:sz w:val="16"/>
                <w:szCs w:val="16"/>
              </w:rPr>
              <w:t>analit.</w:t>
            </w:r>
          </w:p>
        </w:tc>
        <w:tc>
          <w:tcPr>
            <w:tcW w:w="1134" w:type="dxa"/>
            <w:vMerge w:val="restart"/>
            <w:vAlign w:val="center"/>
          </w:tcPr>
          <w:p w:rsidR="001A21D8" w:rsidRPr="00DB6E79" w:rsidRDefault="001A21D8" w:rsidP="002A41DE">
            <w:pPr>
              <w:jc w:val="center"/>
              <w:rPr>
                <w:sz w:val="16"/>
                <w:szCs w:val="16"/>
              </w:rPr>
            </w:pPr>
          </w:p>
          <w:p w:rsidR="001A21D8" w:rsidRPr="00DB6E79" w:rsidRDefault="001A21D8" w:rsidP="002A41DE">
            <w:pPr>
              <w:jc w:val="center"/>
              <w:rPr>
                <w:sz w:val="16"/>
                <w:szCs w:val="16"/>
              </w:rPr>
            </w:pPr>
            <w:r w:rsidRPr="00DB6E79">
              <w:rPr>
                <w:sz w:val="16"/>
                <w:szCs w:val="16"/>
              </w:rPr>
              <w:t>Saldo na</w:t>
            </w:r>
          </w:p>
          <w:p w:rsidR="001A21D8" w:rsidRPr="00DB6E79" w:rsidRDefault="002A41DE" w:rsidP="002A41DE">
            <w:pPr>
              <w:jc w:val="center"/>
              <w:rPr>
                <w:sz w:val="16"/>
                <w:szCs w:val="16"/>
              </w:rPr>
            </w:pPr>
            <w:r w:rsidRPr="00DB6E79">
              <w:rPr>
                <w:sz w:val="16"/>
                <w:szCs w:val="16"/>
              </w:rPr>
              <w:t>d</w:t>
            </w:r>
            <w:r w:rsidR="001A21D8" w:rsidRPr="00DB6E79">
              <w:rPr>
                <w:sz w:val="16"/>
                <w:szCs w:val="16"/>
              </w:rPr>
              <w:t>zień</w:t>
            </w:r>
          </w:p>
          <w:p w:rsidR="001A21D8" w:rsidRPr="00DB6E79" w:rsidRDefault="001A21D8" w:rsidP="002A41DE">
            <w:pPr>
              <w:jc w:val="center"/>
              <w:rPr>
                <w:sz w:val="16"/>
                <w:szCs w:val="16"/>
              </w:rPr>
            </w:pPr>
          </w:p>
        </w:tc>
        <w:tc>
          <w:tcPr>
            <w:tcW w:w="6237" w:type="dxa"/>
            <w:gridSpan w:val="6"/>
            <w:vAlign w:val="center"/>
          </w:tcPr>
          <w:p w:rsidR="001A21D8" w:rsidRPr="00DB6E79" w:rsidRDefault="001A21D8" w:rsidP="002A41DE">
            <w:pPr>
              <w:jc w:val="center"/>
              <w:rPr>
                <w:sz w:val="16"/>
                <w:szCs w:val="16"/>
              </w:rPr>
            </w:pPr>
            <w:r w:rsidRPr="00DB6E79">
              <w:rPr>
                <w:sz w:val="16"/>
                <w:szCs w:val="16"/>
              </w:rPr>
              <w:t>INWENTARYZACJA</w:t>
            </w:r>
          </w:p>
        </w:tc>
        <w:tc>
          <w:tcPr>
            <w:tcW w:w="1418" w:type="dxa"/>
            <w:vMerge w:val="restart"/>
          </w:tcPr>
          <w:p w:rsidR="001A21D8" w:rsidRPr="003E4B60" w:rsidRDefault="001A21D8" w:rsidP="002656C2">
            <w:pPr>
              <w:rPr>
                <w:sz w:val="18"/>
                <w:szCs w:val="18"/>
              </w:rPr>
            </w:pPr>
            <w:r w:rsidRPr="003E4B60">
              <w:rPr>
                <w:sz w:val="18"/>
                <w:szCs w:val="18"/>
              </w:rPr>
              <w:t>Symbol konta</w:t>
            </w:r>
          </w:p>
          <w:p w:rsidR="001A21D8" w:rsidRPr="003E4B60" w:rsidRDefault="001A21D8" w:rsidP="002656C2">
            <w:pPr>
              <w:rPr>
                <w:sz w:val="18"/>
                <w:szCs w:val="18"/>
              </w:rPr>
            </w:pPr>
            <w:r w:rsidRPr="003E4B60">
              <w:rPr>
                <w:sz w:val="18"/>
                <w:szCs w:val="18"/>
              </w:rPr>
              <w:t>synt.</w:t>
            </w:r>
          </w:p>
          <w:p w:rsidR="001A21D8" w:rsidRPr="003E4B60" w:rsidRDefault="001A21D8" w:rsidP="002656C2">
            <w:pPr>
              <w:rPr>
                <w:sz w:val="18"/>
                <w:szCs w:val="18"/>
              </w:rPr>
            </w:pPr>
            <w:r w:rsidRPr="003E4B60">
              <w:rPr>
                <w:sz w:val="18"/>
                <w:szCs w:val="18"/>
              </w:rPr>
              <w:t>inwentaryzaja</w:t>
            </w:r>
          </w:p>
        </w:tc>
      </w:tr>
      <w:tr w:rsidR="001A21D8" w:rsidTr="00DB6E79">
        <w:trPr>
          <w:cantSplit/>
          <w:trHeight w:val="334"/>
        </w:trPr>
        <w:tc>
          <w:tcPr>
            <w:tcW w:w="367" w:type="dxa"/>
            <w:vMerge/>
          </w:tcPr>
          <w:p w:rsidR="001A21D8" w:rsidRPr="003E4B60" w:rsidRDefault="001A21D8" w:rsidP="002656C2">
            <w:pPr>
              <w:rPr>
                <w:sz w:val="18"/>
                <w:szCs w:val="18"/>
              </w:rPr>
            </w:pPr>
          </w:p>
        </w:tc>
        <w:tc>
          <w:tcPr>
            <w:tcW w:w="851" w:type="dxa"/>
            <w:vMerge/>
          </w:tcPr>
          <w:p w:rsidR="001A21D8" w:rsidRPr="003E4B60" w:rsidRDefault="001A21D8" w:rsidP="002656C2">
            <w:pPr>
              <w:jc w:val="center"/>
              <w:rPr>
                <w:sz w:val="18"/>
                <w:szCs w:val="18"/>
              </w:rPr>
            </w:pPr>
          </w:p>
        </w:tc>
        <w:tc>
          <w:tcPr>
            <w:tcW w:w="992" w:type="dxa"/>
            <w:vMerge/>
          </w:tcPr>
          <w:p w:rsidR="001A21D8" w:rsidRPr="003E4B60" w:rsidRDefault="001A21D8" w:rsidP="002656C2">
            <w:pPr>
              <w:jc w:val="center"/>
              <w:rPr>
                <w:sz w:val="18"/>
                <w:szCs w:val="18"/>
              </w:rPr>
            </w:pPr>
          </w:p>
        </w:tc>
        <w:tc>
          <w:tcPr>
            <w:tcW w:w="1134" w:type="dxa"/>
            <w:vMerge/>
          </w:tcPr>
          <w:p w:rsidR="001A21D8" w:rsidRPr="003E4B60" w:rsidRDefault="001A21D8" w:rsidP="002656C2">
            <w:pPr>
              <w:jc w:val="center"/>
              <w:rPr>
                <w:sz w:val="18"/>
                <w:szCs w:val="18"/>
              </w:rPr>
            </w:pPr>
          </w:p>
        </w:tc>
        <w:tc>
          <w:tcPr>
            <w:tcW w:w="1843" w:type="dxa"/>
            <w:gridSpan w:val="2"/>
          </w:tcPr>
          <w:p w:rsidR="001A21D8" w:rsidRPr="003E4B60" w:rsidRDefault="001A21D8" w:rsidP="002656C2">
            <w:pPr>
              <w:jc w:val="center"/>
              <w:rPr>
                <w:sz w:val="18"/>
                <w:szCs w:val="18"/>
              </w:rPr>
            </w:pPr>
            <w:r w:rsidRPr="003E4B60">
              <w:rPr>
                <w:sz w:val="18"/>
                <w:szCs w:val="18"/>
              </w:rPr>
              <w:t>Spis z natury</w:t>
            </w:r>
          </w:p>
        </w:tc>
        <w:tc>
          <w:tcPr>
            <w:tcW w:w="2126" w:type="dxa"/>
            <w:gridSpan w:val="2"/>
          </w:tcPr>
          <w:p w:rsidR="001A21D8" w:rsidRPr="003E4B60" w:rsidRDefault="001A21D8" w:rsidP="002656C2">
            <w:pPr>
              <w:jc w:val="center"/>
              <w:rPr>
                <w:sz w:val="18"/>
                <w:szCs w:val="18"/>
              </w:rPr>
            </w:pPr>
            <w:r w:rsidRPr="003E4B60">
              <w:rPr>
                <w:sz w:val="18"/>
                <w:szCs w:val="18"/>
              </w:rPr>
              <w:t>Potwierdzenie sald</w:t>
            </w:r>
          </w:p>
        </w:tc>
        <w:tc>
          <w:tcPr>
            <w:tcW w:w="2268" w:type="dxa"/>
            <w:gridSpan w:val="2"/>
          </w:tcPr>
          <w:p w:rsidR="001A21D8" w:rsidRPr="003E4B60" w:rsidRDefault="001A21D8" w:rsidP="002656C2">
            <w:pPr>
              <w:jc w:val="center"/>
              <w:rPr>
                <w:sz w:val="18"/>
                <w:szCs w:val="18"/>
              </w:rPr>
            </w:pPr>
            <w:r w:rsidRPr="003E4B60">
              <w:rPr>
                <w:sz w:val="18"/>
                <w:szCs w:val="18"/>
              </w:rPr>
              <w:t>Weryfikacja sald</w:t>
            </w:r>
          </w:p>
        </w:tc>
        <w:tc>
          <w:tcPr>
            <w:tcW w:w="1418" w:type="dxa"/>
            <w:vMerge/>
          </w:tcPr>
          <w:p w:rsidR="001A21D8" w:rsidRPr="003E4B60" w:rsidRDefault="001A21D8" w:rsidP="002656C2">
            <w:pPr>
              <w:rPr>
                <w:sz w:val="18"/>
                <w:szCs w:val="18"/>
              </w:rPr>
            </w:pPr>
          </w:p>
        </w:tc>
      </w:tr>
      <w:tr w:rsidR="001A21D8" w:rsidTr="00DB6E79">
        <w:trPr>
          <w:cantSplit/>
          <w:trHeight w:val="242"/>
        </w:trPr>
        <w:tc>
          <w:tcPr>
            <w:tcW w:w="367" w:type="dxa"/>
            <w:vMerge/>
          </w:tcPr>
          <w:p w:rsidR="001A21D8" w:rsidRPr="003E4B60" w:rsidRDefault="001A21D8" w:rsidP="002656C2">
            <w:pPr>
              <w:rPr>
                <w:sz w:val="18"/>
                <w:szCs w:val="18"/>
              </w:rPr>
            </w:pPr>
          </w:p>
        </w:tc>
        <w:tc>
          <w:tcPr>
            <w:tcW w:w="851" w:type="dxa"/>
            <w:vMerge/>
          </w:tcPr>
          <w:p w:rsidR="001A21D8" w:rsidRPr="003E4B60" w:rsidRDefault="001A21D8" w:rsidP="002656C2">
            <w:pPr>
              <w:jc w:val="center"/>
              <w:rPr>
                <w:sz w:val="18"/>
                <w:szCs w:val="18"/>
              </w:rPr>
            </w:pPr>
          </w:p>
        </w:tc>
        <w:tc>
          <w:tcPr>
            <w:tcW w:w="992" w:type="dxa"/>
            <w:vMerge/>
          </w:tcPr>
          <w:p w:rsidR="001A21D8" w:rsidRPr="003E4B60" w:rsidRDefault="001A21D8" w:rsidP="002656C2">
            <w:pPr>
              <w:jc w:val="center"/>
              <w:rPr>
                <w:sz w:val="18"/>
                <w:szCs w:val="18"/>
              </w:rPr>
            </w:pPr>
          </w:p>
        </w:tc>
        <w:tc>
          <w:tcPr>
            <w:tcW w:w="1134" w:type="dxa"/>
            <w:vMerge/>
          </w:tcPr>
          <w:p w:rsidR="001A21D8" w:rsidRPr="003E4B60" w:rsidRDefault="001A21D8" w:rsidP="002656C2">
            <w:pPr>
              <w:jc w:val="center"/>
              <w:rPr>
                <w:sz w:val="18"/>
                <w:szCs w:val="18"/>
              </w:rPr>
            </w:pPr>
          </w:p>
        </w:tc>
        <w:tc>
          <w:tcPr>
            <w:tcW w:w="850" w:type="dxa"/>
          </w:tcPr>
          <w:p w:rsidR="001A21D8" w:rsidRPr="003E4B60" w:rsidRDefault="001A21D8" w:rsidP="002656C2">
            <w:pPr>
              <w:jc w:val="center"/>
              <w:rPr>
                <w:sz w:val="18"/>
                <w:szCs w:val="18"/>
              </w:rPr>
            </w:pPr>
            <w:r w:rsidRPr="003E4B60">
              <w:rPr>
                <w:sz w:val="18"/>
                <w:szCs w:val="18"/>
              </w:rPr>
              <w:t>Data</w:t>
            </w:r>
          </w:p>
        </w:tc>
        <w:tc>
          <w:tcPr>
            <w:tcW w:w="993" w:type="dxa"/>
          </w:tcPr>
          <w:p w:rsidR="001A21D8" w:rsidRPr="003E4B60" w:rsidRDefault="001A21D8" w:rsidP="002656C2">
            <w:pPr>
              <w:jc w:val="center"/>
              <w:rPr>
                <w:sz w:val="18"/>
                <w:szCs w:val="18"/>
              </w:rPr>
            </w:pPr>
            <w:r w:rsidRPr="003E4B60">
              <w:rPr>
                <w:sz w:val="18"/>
                <w:szCs w:val="18"/>
              </w:rPr>
              <w:t>Kwota</w:t>
            </w:r>
          </w:p>
        </w:tc>
        <w:tc>
          <w:tcPr>
            <w:tcW w:w="851" w:type="dxa"/>
          </w:tcPr>
          <w:p w:rsidR="001A21D8" w:rsidRPr="003E4B60" w:rsidRDefault="001A21D8" w:rsidP="002656C2">
            <w:pPr>
              <w:jc w:val="center"/>
              <w:rPr>
                <w:sz w:val="18"/>
                <w:szCs w:val="18"/>
              </w:rPr>
            </w:pPr>
            <w:r w:rsidRPr="003E4B60">
              <w:rPr>
                <w:sz w:val="18"/>
                <w:szCs w:val="18"/>
              </w:rPr>
              <w:t>Data</w:t>
            </w:r>
          </w:p>
        </w:tc>
        <w:tc>
          <w:tcPr>
            <w:tcW w:w="1275" w:type="dxa"/>
          </w:tcPr>
          <w:p w:rsidR="001A21D8" w:rsidRPr="003E4B60" w:rsidRDefault="001A21D8" w:rsidP="002656C2">
            <w:pPr>
              <w:jc w:val="center"/>
              <w:rPr>
                <w:sz w:val="18"/>
                <w:szCs w:val="18"/>
              </w:rPr>
            </w:pPr>
            <w:r w:rsidRPr="003E4B60">
              <w:rPr>
                <w:sz w:val="18"/>
                <w:szCs w:val="18"/>
              </w:rPr>
              <w:t>Kwota</w:t>
            </w:r>
          </w:p>
        </w:tc>
        <w:tc>
          <w:tcPr>
            <w:tcW w:w="851" w:type="dxa"/>
          </w:tcPr>
          <w:p w:rsidR="001A21D8" w:rsidRPr="003E4B60" w:rsidRDefault="001A21D8" w:rsidP="002656C2">
            <w:pPr>
              <w:jc w:val="center"/>
              <w:rPr>
                <w:sz w:val="18"/>
                <w:szCs w:val="18"/>
              </w:rPr>
            </w:pPr>
            <w:r w:rsidRPr="003E4B60">
              <w:rPr>
                <w:sz w:val="18"/>
                <w:szCs w:val="18"/>
              </w:rPr>
              <w:t>Data</w:t>
            </w:r>
          </w:p>
        </w:tc>
        <w:tc>
          <w:tcPr>
            <w:tcW w:w="1417" w:type="dxa"/>
          </w:tcPr>
          <w:p w:rsidR="001A21D8" w:rsidRPr="003E4B60" w:rsidRDefault="001A21D8" w:rsidP="002656C2">
            <w:pPr>
              <w:jc w:val="center"/>
              <w:rPr>
                <w:sz w:val="18"/>
                <w:szCs w:val="18"/>
              </w:rPr>
            </w:pPr>
            <w:r w:rsidRPr="003E4B60">
              <w:rPr>
                <w:sz w:val="18"/>
                <w:szCs w:val="18"/>
              </w:rPr>
              <w:t>Kwota</w:t>
            </w:r>
          </w:p>
        </w:tc>
        <w:tc>
          <w:tcPr>
            <w:tcW w:w="1418" w:type="dxa"/>
          </w:tcPr>
          <w:p w:rsidR="001A21D8" w:rsidRPr="003E4B60" w:rsidRDefault="001A21D8" w:rsidP="002656C2">
            <w:pPr>
              <w:rPr>
                <w:sz w:val="18"/>
                <w:szCs w:val="18"/>
              </w:rPr>
            </w:pPr>
            <w:r w:rsidRPr="003E4B60">
              <w:rPr>
                <w:sz w:val="18"/>
                <w:szCs w:val="18"/>
              </w:rPr>
              <w:t xml:space="preserve">     Kwota</w:t>
            </w:r>
          </w:p>
        </w:tc>
      </w:tr>
      <w:tr w:rsidR="001A21D8" w:rsidTr="00DB6E79">
        <w:trPr>
          <w:cantSplit/>
          <w:trHeight w:val="132"/>
        </w:trPr>
        <w:tc>
          <w:tcPr>
            <w:tcW w:w="367" w:type="dxa"/>
          </w:tcPr>
          <w:p w:rsidR="001A21D8" w:rsidRPr="003E4B60" w:rsidRDefault="001A21D8" w:rsidP="002656C2">
            <w:pPr>
              <w:rPr>
                <w:sz w:val="18"/>
                <w:szCs w:val="18"/>
              </w:rPr>
            </w:pPr>
            <w:r w:rsidRPr="003E4B60">
              <w:rPr>
                <w:sz w:val="18"/>
                <w:szCs w:val="18"/>
              </w:rPr>
              <w:t xml:space="preserve"> 1</w:t>
            </w:r>
          </w:p>
        </w:tc>
        <w:tc>
          <w:tcPr>
            <w:tcW w:w="851" w:type="dxa"/>
          </w:tcPr>
          <w:p w:rsidR="001A21D8" w:rsidRPr="003E4B60" w:rsidRDefault="001A21D8" w:rsidP="002656C2">
            <w:pPr>
              <w:rPr>
                <w:sz w:val="18"/>
                <w:szCs w:val="18"/>
              </w:rPr>
            </w:pPr>
            <w:r w:rsidRPr="003E4B60">
              <w:rPr>
                <w:sz w:val="18"/>
                <w:szCs w:val="18"/>
              </w:rPr>
              <w:t xml:space="preserve">      2</w:t>
            </w:r>
          </w:p>
        </w:tc>
        <w:tc>
          <w:tcPr>
            <w:tcW w:w="992" w:type="dxa"/>
          </w:tcPr>
          <w:p w:rsidR="001A21D8" w:rsidRPr="003E4B60" w:rsidRDefault="001A21D8" w:rsidP="002656C2">
            <w:pPr>
              <w:rPr>
                <w:sz w:val="18"/>
                <w:szCs w:val="18"/>
              </w:rPr>
            </w:pPr>
            <w:r w:rsidRPr="003E4B60">
              <w:rPr>
                <w:sz w:val="18"/>
                <w:szCs w:val="18"/>
              </w:rPr>
              <w:t xml:space="preserve">         3</w:t>
            </w:r>
          </w:p>
        </w:tc>
        <w:tc>
          <w:tcPr>
            <w:tcW w:w="1134" w:type="dxa"/>
          </w:tcPr>
          <w:p w:rsidR="001A21D8" w:rsidRPr="003E4B60" w:rsidRDefault="001A21D8" w:rsidP="002656C2">
            <w:pPr>
              <w:rPr>
                <w:sz w:val="18"/>
                <w:szCs w:val="18"/>
              </w:rPr>
            </w:pPr>
            <w:r w:rsidRPr="003E4B60">
              <w:rPr>
                <w:sz w:val="18"/>
                <w:szCs w:val="18"/>
              </w:rPr>
              <w:t xml:space="preserve">          4</w:t>
            </w:r>
          </w:p>
        </w:tc>
        <w:tc>
          <w:tcPr>
            <w:tcW w:w="850" w:type="dxa"/>
          </w:tcPr>
          <w:p w:rsidR="001A21D8" w:rsidRPr="003E4B60" w:rsidRDefault="001A21D8" w:rsidP="002656C2">
            <w:pPr>
              <w:rPr>
                <w:sz w:val="18"/>
                <w:szCs w:val="18"/>
              </w:rPr>
            </w:pPr>
            <w:r w:rsidRPr="003E4B60">
              <w:rPr>
                <w:sz w:val="18"/>
                <w:szCs w:val="18"/>
              </w:rPr>
              <w:t xml:space="preserve">         5</w:t>
            </w:r>
          </w:p>
        </w:tc>
        <w:tc>
          <w:tcPr>
            <w:tcW w:w="993" w:type="dxa"/>
          </w:tcPr>
          <w:p w:rsidR="001A21D8" w:rsidRPr="003E4B60" w:rsidRDefault="001A21D8" w:rsidP="002656C2">
            <w:pPr>
              <w:rPr>
                <w:sz w:val="18"/>
                <w:szCs w:val="18"/>
              </w:rPr>
            </w:pPr>
            <w:r w:rsidRPr="003E4B60">
              <w:rPr>
                <w:sz w:val="18"/>
                <w:szCs w:val="18"/>
              </w:rPr>
              <w:t xml:space="preserve">         6</w:t>
            </w:r>
          </w:p>
        </w:tc>
        <w:tc>
          <w:tcPr>
            <w:tcW w:w="851" w:type="dxa"/>
          </w:tcPr>
          <w:p w:rsidR="001A21D8" w:rsidRPr="003E4B60" w:rsidRDefault="001A21D8" w:rsidP="002656C2">
            <w:pPr>
              <w:rPr>
                <w:sz w:val="18"/>
                <w:szCs w:val="18"/>
              </w:rPr>
            </w:pPr>
            <w:r w:rsidRPr="003E4B60">
              <w:rPr>
                <w:sz w:val="18"/>
                <w:szCs w:val="18"/>
              </w:rPr>
              <w:t xml:space="preserve">          7</w:t>
            </w:r>
          </w:p>
        </w:tc>
        <w:tc>
          <w:tcPr>
            <w:tcW w:w="1275" w:type="dxa"/>
          </w:tcPr>
          <w:p w:rsidR="001A21D8" w:rsidRPr="003E4B60" w:rsidRDefault="001A21D8" w:rsidP="002656C2">
            <w:pPr>
              <w:rPr>
                <w:sz w:val="18"/>
                <w:szCs w:val="18"/>
              </w:rPr>
            </w:pPr>
            <w:r w:rsidRPr="003E4B60">
              <w:rPr>
                <w:sz w:val="18"/>
                <w:szCs w:val="18"/>
              </w:rPr>
              <w:t xml:space="preserve">          8</w:t>
            </w:r>
          </w:p>
        </w:tc>
        <w:tc>
          <w:tcPr>
            <w:tcW w:w="851" w:type="dxa"/>
          </w:tcPr>
          <w:p w:rsidR="001A21D8" w:rsidRPr="003E4B60" w:rsidRDefault="001A21D8" w:rsidP="002656C2">
            <w:pPr>
              <w:rPr>
                <w:sz w:val="18"/>
                <w:szCs w:val="18"/>
              </w:rPr>
            </w:pPr>
            <w:r w:rsidRPr="003E4B60">
              <w:rPr>
                <w:sz w:val="18"/>
                <w:szCs w:val="18"/>
              </w:rPr>
              <w:t xml:space="preserve">          9</w:t>
            </w:r>
          </w:p>
        </w:tc>
        <w:tc>
          <w:tcPr>
            <w:tcW w:w="1417" w:type="dxa"/>
          </w:tcPr>
          <w:p w:rsidR="001A21D8" w:rsidRPr="003E4B60" w:rsidRDefault="001A21D8" w:rsidP="002656C2">
            <w:pPr>
              <w:rPr>
                <w:sz w:val="18"/>
                <w:szCs w:val="18"/>
              </w:rPr>
            </w:pPr>
            <w:r w:rsidRPr="003E4B60">
              <w:rPr>
                <w:sz w:val="18"/>
                <w:szCs w:val="18"/>
              </w:rPr>
              <w:t xml:space="preserve">         10</w:t>
            </w:r>
          </w:p>
        </w:tc>
        <w:tc>
          <w:tcPr>
            <w:tcW w:w="1418" w:type="dxa"/>
          </w:tcPr>
          <w:p w:rsidR="001A21D8" w:rsidRPr="003E4B60" w:rsidRDefault="001A21D8" w:rsidP="002656C2">
            <w:pPr>
              <w:rPr>
                <w:sz w:val="18"/>
                <w:szCs w:val="18"/>
              </w:rPr>
            </w:pPr>
            <w:r w:rsidRPr="003E4B60">
              <w:rPr>
                <w:sz w:val="18"/>
                <w:szCs w:val="18"/>
              </w:rPr>
              <w:t xml:space="preserve">    (6+8+10)         </w:t>
            </w:r>
          </w:p>
        </w:tc>
      </w:tr>
      <w:tr w:rsidR="001A21D8" w:rsidRPr="00E04B43" w:rsidTr="00DB6E79">
        <w:trPr>
          <w:cantSplit/>
          <w:trHeight w:val="4021"/>
        </w:trPr>
        <w:tc>
          <w:tcPr>
            <w:tcW w:w="367" w:type="dxa"/>
          </w:tcPr>
          <w:p w:rsidR="001A21D8" w:rsidRPr="00925A5F" w:rsidRDefault="001A21D8" w:rsidP="002656C2">
            <w:pPr>
              <w:rPr>
                <w:sz w:val="18"/>
                <w:szCs w:val="18"/>
              </w:rPr>
            </w:pPr>
          </w:p>
        </w:tc>
        <w:tc>
          <w:tcPr>
            <w:tcW w:w="851" w:type="dxa"/>
          </w:tcPr>
          <w:p w:rsidR="001A21D8" w:rsidRPr="00547DE8" w:rsidRDefault="001A21D8" w:rsidP="002656C2">
            <w:pPr>
              <w:rPr>
                <w:sz w:val="18"/>
                <w:szCs w:val="18"/>
              </w:rPr>
            </w:pPr>
          </w:p>
        </w:tc>
        <w:tc>
          <w:tcPr>
            <w:tcW w:w="992" w:type="dxa"/>
          </w:tcPr>
          <w:p w:rsidR="001A21D8" w:rsidRPr="00547DE8" w:rsidRDefault="001A21D8" w:rsidP="002656C2">
            <w:pPr>
              <w:rPr>
                <w:sz w:val="18"/>
                <w:szCs w:val="18"/>
              </w:rPr>
            </w:pPr>
          </w:p>
        </w:tc>
        <w:tc>
          <w:tcPr>
            <w:tcW w:w="1134" w:type="dxa"/>
          </w:tcPr>
          <w:p w:rsidR="001A21D8" w:rsidRPr="002D4983" w:rsidRDefault="001A21D8" w:rsidP="002656C2">
            <w:pPr>
              <w:jc w:val="center"/>
              <w:rPr>
                <w:sz w:val="18"/>
                <w:szCs w:val="18"/>
              </w:rPr>
            </w:pPr>
          </w:p>
        </w:tc>
        <w:tc>
          <w:tcPr>
            <w:tcW w:w="850" w:type="dxa"/>
          </w:tcPr>
          <w:p w:rsidR="001A21D8" w:rsidRPr="00547DE8" w:rsidRDefault="001A21D8" w:rsidP="002656C2">
            <w:pPr>
              <w:rPr>
                <w:sz w:val="18"/>
                <w:szCs w:val="18"/>
              </w:rPr>
            </w:pPr>
          </w:p>
        </w:tc>
        <w:tc>
          <w:tcPr>
            <w:tcW w:w="993" w:type="dxa"/>
          </w:tcPr>
          <w:p w:rsidR="001A21D8" w:rsidRPr="00547DE8" w:rsidRDefault="001A21D8" w:rsidP="002656C2">
            <w:pPr>
              <w:jc w:val="center"/>
              <w:rPr>
                <w:sz w:val="18"/>
                <w:szCs w:val="18"/>
              </w:rPr>
            </w:pPr>
          </w:p>
        </w:tc>
        <w:tc>
          <w:tcPr>
            <w:tcW w:w="851" w:type="dxa"/>
          </w:tcPr>
          <w:p w:rsidR="001A21D8" w:rsidRPr="00FF51B9" w:rsidRDefault="001A21D8" w:rsidP="002656C2">
            <w:pPr>
              <w:jc w:val="center"/>
              <w:rPr>
                <w:sz w:val="18"/>
                <w:szCs w:val="18"/>
              </w:rPr>
            </w:pPr>
          </w:p>
        </w:tc>
        <w:tc>
          <w:tcPr>
            <w:tcW w:w="1275" w:type="dxa"/>
          </w:tcPr>
          <w:p w:rsidR="001A21D8" w:rsidRPr="00FF51B9" w:rsidRDefault="001A21D8" w:rsidP="002656C2">
            <w:pPr>
              <w:jc w:val="center"/>
              <w:rPr>
                <w:sz w:val="18"/>
                <w:szCs w:val="18"/>
              </w:rPr>
            </w:pPr>
          </w:p>
        </w:tc>
        <w:tc>
          <w:tcPr>
            <w:tcW w:w="851" w:type="dxa"/>
          </w:tcPr>
          <w:p w:rsidR="001A21D8" w:rsidRPr="002D4983" w:rsidRDefault="001A21D8" w:rsidP="002656C2">
            <w:pPr>
              <w:rPr>
                <w:sz w:val="18"/>
                <w:szCs w:val="18"/>
              </w:rPr>
            </w:pPr>
          </w:p>
        </w:tc>
        <w:tc>
          <w:tcPr>
            <w:tcW w:w="1417" w:type="dxa"/>
          </w:tcPr>
          <w:p w:rsidR="001A21D8" w:rsidRPr="00FF51B9" w:rsidRDefault="001A21D8" w:rsidP="002656C2">
            <w:pPr>
              <w:jc w:val="center"/>
              <w:rPr>
                <w:sz w:val="18"/>
                <w:szCs w:val="18"/>
              </w:rPr>
            </w:pPr>
          </w:p>
        </w:tc>
        <w:tc>
          <w:tcPr>
            <w:tcW w:w="1418" w:type="dxa"/>
          </w:tcPr>
          <w:p w:rsidR="001A21D8" w:rsidRPr="00FF51B9" w:rsidRDefault="001A21D8" w:rsidP="002656C2">
            <w:pPr>
              <w:jc w:val="center"/>
              <w:rPr>
                <w:sz w:val="18"/>
                <w:szCs w:val="18"/>
              </w:rPr>
            </w:pPr>
          </w:p>
        </w:tc>
      </w:tr>
      <w:tr w:rsidR="001A21D8" w:rsidRPr="00E04B43" w:rsidTr="00DB6E79">
        <w:trPr>
          <w:cantSplit/>
          <w:trHeight w:val="527"/>
        </w:trPr>
        <w:tc>
          <w:tcPr>
            <w:tcW w:w="2210" w:type="dxa"/>
            <w:gridSpan w:val="3"/>
          </w:tcPr>
          <w:p w:rsidR="001A21D8" w:rsidRPr="00FE2278" w:rsidRDefault="001A21D8" w:rsidP="002656C2">
            <w:pPr>
              <w:rPr>
                <w:sz w:val="28"/>
                <w:szCs w:val="28"/>
              </w:rPr>
            </w:pPr>
            <w:r w:rsidRPr="00FE2278">
              <w:rPr>
                <w:sz w:val="28"/>
                <w:szCs w:val="28"/>
              </w:rPr>
              <w:t>Razem</w:t>
            </w:r>
          </w:p>
        </w:tc>
        <w:tc>
          <w:tcPr>
            <w:tcW w:w="1134" w:type="dxa"/>
          </w:tcPr>
          <w:p w:rsidR="001A21D8" w:rsidRDefault="001A21D8" w:rsidP="002656C2">
            <w:pPr>
              <w:jc w:val="center"/>
              <w:rPr>
                <w:sz w:val="18"/>
                <w:szCs w:val="18"/>
              </w:rPr>
            </w:pPr>
          </w:p>
        </w:tc>
        <w:tc>
          <w:tcPr>
            <w:tcW w:w="850" w:type="dxa"/>
          </w:tcPr>
          <w:p w:rsidR="001A21D8" w:rsidRDefault="001A21D8" w:rsidP="002656C2">
            <w:pPr>
              <w:rPr>
                <w:sz w:val="18"/>
                <w:szCs w:val="18"/>
              </w:rPr>
            </w:pPr>
          </w:p>
        </w:tc>
        <w:tc>
          <w:tcPr>
            <w:tcW w:w="993" w:type="dxa"/>
          </w:tcPr>
          <w:p w:rsidR="001A21D8" w:rsidRPr="00FF51B9" w:rsidRDefault="001A21D8" w:rsidP="002656C2">
            <w:pPr>
              <w:jc w:val="center"/>
              <w:rPr>
                <w:sz w:val="18"/>
                <w:szCs w:val="18"/>
              </w:rPr>
            </w:pPr>
          </w:p>
        </w:tc>
        <w:tc>
          <w:tcPr>
            <w:tcW w:w="851" w:type="dxa"/>
          </w:tcPr>
          <w:p w:rsidR="001A21D8" w:rsidRPr="00FF51B9" w:rsidRDefault="001A21D8" w:rsidP="002656C2">
            <w:pPr>
              <w:rPr>
                <w:sz w:val="18"/>
                <w:szCs w:val="18"/>
              </w:rPr>
            </w:pPr>
          </w:p>
        </w:tc>
        <w:tc>
          <w:tcPr>
            <w:tcW w:w="1275" w:type="dxa"/>
          </w:tcPr>
          <w:p w:rsidR="001A21D8" w:rsidRPr="00FF51B9" w:rsidRDefault="001A21D8" w:rsidP="002656C2">
            <w:pPr>
              <w:jc w:val="center"/>
              <w:rPr>
                <w:sz w:val="18"/>
                <w:szCs w:val="18"/>
              </w:rPr>
            </w:pPr>
          </w:p>
        </w:tc>
        <w:tc>
          <w:tcPr>
            <w:tcW w:w="851" w:type="dxa"/>
          </w:tcPr>
          <w:p w:rsidR="001A21D8" w:rsidRPr="00FF51B9" w:rsidRDefault="001A21D8" w:rsidP="002656C2">
            <w:pPr>
              <w:rPr>
                <w:sz w:val="18"/>
                <w:szCs w:val="18"/>
              </w:rPr>
            </w:pPr>
          </w:p>
        </w:tc>
        <w:tc>
          <w:tcPr>
            <w:tcW w:w="1417" w:type="dxa"/>
          </w:tcPr>
          <w:p w:rsidR="001A21D8" w:rsidRPr="00FF51B9" w:rsidRDefault="001A21D8" w:rsidP="002656C2">
            <w:pPr>
              <w:jc w:val="center"/>
              <w:rPr>
                <w:sz w:val="18"/>
                <w:szCs w:val="18"/>
              </w:rPr>
            </w:pPr>
          </w:p>
        </w:tc>
        <w:tc>
          <w:tcPr>
            <w:tcW w:w="1418" w:type="dxa"/>
          </w:tcPr>
          <w:p w:rsidR="001A21D8" w:rsidRPr="00FF51B9" w:rsidRDefault="001A21D8" w:rsidP="002656C2">
            <w:pPr>
              <w:jc w:val="center"/>
              <w:rPr>
                <w:sz w:val="18"/>
                <w:szCs w:val="18"/>
              </w:rPr>
            </w:pPr>
          </w:p>
        </w:tc>
      </w:tr>
    </w:tbl>
    <w:p w:rsidR="001A21D8" w:rsidRDefault="001A21D8" w:rsidP="001E2EBB">
      <w:pPr>
        <w:ind w:left="6372" w:firstLine="708"/>
        <w:rPr>
          <w:rFonts w:ascii="Times New Roman" w:hAnsi="Times New Roman" w:cs="Times New Roman"/>
          <w:b/>
          <w:sz w:val="24"/>
          <w:szCs w:val="24"/>
        </w:rPr>
      </w:pPr>
    </w:p>
    <w:p w:rsidR="001A21D8" w:rsidRDefault="001A21D8" w:rsidP="001E2EBB">
      <w:pPr>
        <w:ind w:left="6372" w:firstLine="708"/>
        <w:rPr>
          <w:rFonts w:ascii="Times New Roman" w:hAnsi="Times New Roman" w:cs="Times New Roman"/>
          <w:b/>
          <w:sz w:val="24"/>
          <w:szCs w:val="24"/>
        </w:rPr>
      </w:pPr>
    </w:p>
    <w:p w:rsidR="001A21D8" w:rsidRDefault="001A21D8" w:rsidP="001E2EBB">
      <w:pPr>
        <w:ind w:left="6372" w:firstLine="708"/>
        <w:rPr>
          <w:rFonts w:ascii="Times New Roman" w:hAnsi="Times New Roman" w:cs="Times New Roman"/>
          <w:b/>
          <w:sz w:val="24"/>
          <w:szCs w:val="24"/>
        </w:rPr>
      </w:pPr>
    </w:p>
    <w:p w:rsidR="001A21D8" w:rsidRDefault="001A21D8" w:rsidP="001E2EBB">
      <w:pPr>
        <w:ind w:left="6372" w:firstLine="708"/>
        <w:rPr>
          <w:rFonts w:ascii="Times New Roman" w:hAnsi="Times New Roman" w:cs="Times New Roman"/>
          <w:b/>
          <w:sz w:val="24"/>
          <w:szCs w:val="24"/>
        </w:rPr>
      </w:pPr>
    </w:p>
    <w:p w:rsidR="001A21D8" w:rsidRDefault="001A21D8" w:rsidP="001E2EBB">
      <w:pPr>
        <w:ind w:left="6372" w:firstLine="708"/>
        <w:rPr>
          <w:rFonts w:ascii="Times New Roman" w:hAnsi="Times New Roman" w:cs="Times New Roman"/>
          <w:b/>
          <w:sz w:val="24"/>
          <w:szCs w:val="24"/>
        </w:rPr>
      </w:pPr>
    </w:p>
    <w:p w:rsidR="001A21D8" w:rsidRDefault="001A21D8" w:rsidP="001E2EBB">
      <w:pPr>
        <w:ind w:left="6372" w:firstLine="708"/>
        <w:rPr>
          <w:rFonts w:ascii="Times New Roman" w:hAnsi="Times New Roman" w:cs="Times New Roman"/>
          <w:b/>
          <w:sz w:val="24"/>
          <w:szCs w:val="24"/>
        </w:rPr>
      </w:pPr>
    </w:p>
    <w:p w:rsidR="001A21D8" w:rsidRDefault="001A21D8" w:rsidP="001E2EBB">
      <w:pPr>
        <w:ind w:left="6372" w:firstLine="708"/>
        <w:rPr>
          <w:rFonts w:ascii="Times New Roman" w:hAnsi="Times New Roman" w:cs="Times New Roman"/>
          <w:b/>
          <w:sz w:val="24"/>
          <w:szCs w:val="24"/>
        </w:rPr>
      </w:pPr>
    </w:p>
    <w:p w:rsidR="001A21D8" w:rsidRDefault="001A21D8" w:rsidP="001E2EBB">
      <w:pPr>
        <w:ind w:left="6372" w:firstLine="708"/>
        <w:rPr>
          <w:rFonts w:ascii="Times New Roman" w:hAnsi="Times New Roman" w:cs="Times New Roman"/>
          <w:b/>
          <w:sz w:val="24"/>
          <w:szCs w:val="24"/>
        </w:rPr>
      </w:pPr>
    </w:p>
    <w:p w:rsidR="001A21D8" w:rsidRDefault="001A21D8" w:rsidP="001E2EBB">
      <w:pPr>
        <w:ind w:left="6372" w:firstLine="708"/>
        <w:rPr>
          <w:rFonts w:ascii="Times New Roman" w:hAnsi="Times New Roman" w:cs="Times New Roman"/>
          <w:b/>
          <w:sz w:val="24"/>
          <w:szCs w:val="24"/>
        </w:rPr>
      </w:pPr>
    </w:p>
    <w:p w:rsidR="00400C3D" w:rsidRDefault="000B2A63" w:rsidP="001E2EBB">
      <w:pPr>
        <w:ind w:left="6372" w:firstLine="708"/>
        <w:rPr>
          <w:rFonts w:ascii="Times New Roman" w:hAnsi="Times New Roman" w:cs="Times New Roman"/>
          <w:b/>
          <w:sz w:val="24"/>
          <w:szCs w:val="24"/>
        </w:rPr>
      </w:pPr>
      <w:r w:rsidRPr="00FB45F2">
        <w:rPr>
          <w:rFonts w:ascii="Times New Roman" w:hAnsi="Times New Roman" w:cs="Times New Roman"/>
          <w:b/>
          <w:sz w:val="24"/>
          <w:szCs w:val="24"/>
        </w:rPr>
        <w:t xml:space="preserve">załącznik nr </w:t>
      </w:r>
      <w:r w:rsidR="004E5DB5">
        <w:rPr>
          <w:rFonts w:ascii="Times New Roman" w:hAnsi="Times New Roman" w:cs="Times New Roman"/>
          <w:b/>
          <w:sz w:val="24"/>
          <w:szCs w:val="24"/>
        </w:rPr>
        <w:t>11</w:t>
      </w:r>
    </w:p>
    <w:p w:rsidR="001E2EBB" w:rsidRPr="00846D64" w:rsidRDefault="001E2EBB" w:rsidP="001E2EBB">
      <w:pPr>
        <w:pStyle w:val="Nagwek1"/>
        <w:jc w:val="center"/>
        <w:rPr>
          <w:b/>
          <w:szCs w:val="28"/>
        </w:rPr>
      </w:pPr>
      <w:r w:rsidRPr="00846D64">
        <w:rPr>
          <w:b/>
          <w:szCs w:val="28"/>
        </w:rPr>
        <w:t>PROTOKÓŁ</w:t>
      </w:r>
    </w:p>
    <w:p w:rsidR="001E2EBB" w:rsidRPr="00846D64" w:rsidRDefault="001E2EBB" w:rsidP="001E2EBB">
      <w:pPr>
        <w:jc w:val="center"/>
        <w:rPr>
          <w:rFonts w:ascii="Times New Roman" w:hAnsi="Times New Roman" w:cs="Times New Roman"/>
          <w:b/>
          <w:sz w:val="28"/>
          <w:szCs w:val="28"/>
        </w:rPr>
      </w:pPr>
      <w:r w:rsidRPr="00846D64">
        <w:rPr>
          <w:rFonts w:ascii="Times New Roman" w:hAnsi="Times New Roman" w:cs="Times New Roman"/>
          <w:b/>
          <w:sz w:val="28"/>
          <w:szCs w:val="28"/>
        </w:rPr>
        <w:t xml:space="preserve">z posiedzenia komisji inwentaryzacyjnej w sprawie różnic </w:t>
      </w:r>
      <w:r>
        <w:rPr>
          <w:b/>
          <w:sz w:val="28"/>
          <w:szCs w:val="28"/>
        </w:rPr>
        <w:t xml:space="preserve">   </w:t>
      </w:r>
      <w:r w:rsidRPr="00846D64">
        <w:rPr>
          <w:rFonts w:ascii="Times New Roman" w:hAnsi="Times New Roman" w:cs="Times New Roman"/>
          <w:b/>
          <w:sz w:val="28"/>
          <w:szCs w:val="28"/>
        </w:rPr>
        <w:t>inwentaryzacyjnych,</w:t>
      </w:r>
      <w:r>
        <w:rPr>
          <w:b/>
          <w:sz w:val="28"/>
          <w:szCs w:val="28"/>
        </w:rPr>
        <w:t xml:space="preserve"> </w:t>
      </w:r>
      <w:r w:rsidRPr="00846D64">
        <w:rPr>
          <w:rFonts w:ascii="Times New Roman" w:hAnsi="Times New Roman" w:cs="Times New Roman"/>
          <w:b/>
          <w:sz w:val="28"/>
          <w:szCs w:val="28"/>
        </w:rPr>
        <w:t>które odbyło się w dniu  …………… .</w:t>
      </w:r>
    </w:p>
    <w:p w:rsidR="001E2EBB" w:rsidRPr="001E2EBB" w:rsidRDefault="001E2EBB" w:rsidP="001E2EBB">
      <w:pPr>
        <w:rPr>
          <w:rFonts w:ascii="Times New Roman" w:hAnsi="Times New Roman" w:cs="Times New Roman"/>
          <w:sz w:val="24"/>
          <w:szCs w:val="24"/>
        </w:rPr>
      </w:pPr>
      <w:r w:rsidRPr="001E2EBB">
        <w:rPr>
          <w:rFonts w:ascii="Times New Roman" w:hAnsi="Times New Roman" w:cs="Times New Roman"/>
          <w:sz w:val="24"/>
          <w:szCs w:val="24"/>
        </w:rPr>
        <w:t>obecni:</w:t>
      </w:r>
    </w:p>
    <w:p w:rsidR="001E2EBB" w:rsidRPr="001E2EBB" w:rsidRDefault="001E2EBB" w:rsidP="007821D2">
      <w:pPr>
        <w:pStyle w:val="Akapitzlist"/>
        <w:numPr>
          <w:ilvl w:val="0"/>
          <w:numId w:val="44"/>
        </w:numPr>
        <w:spacing w:after="0" w:line="240" w:lineRule="auto"/>
        <w:rPr>
          <w:rFonts w:ascii="Times New Roman" w:hAnsi="Times New Roman" w:cs="Times New Roman"/>
          <w:sz w:val="24"/>
          <w:szCs w:val="24"/>
        </w:rPr>
      </w:pPr>
      <w:r w:rsidRPr="001E2EBB">
        <w:rPr>
          <w:rFonts w:ascii="Times New Roman" w:hAnsi="Times New Roman" w:cs="Times New Roman"/>
          <w:sz w:val="24"/>
          <w:szCs w:val="24"/>
        </w:rPr>
        <w:t>…………………………..</w:t>
      </w:r>
    </w:p>
    <w:p w:rsidR="001E2EBB" w:rsidRDefault="001E2EBB" w:rsidP="007821D2">
      <w:pPr>
        <w:pStyle w:val="Akapitzlist"/>
        <w:numPr>
          <w:ilvl w:val="0"/>
          <w:numId w:val="44"/>
        </w:numPr>
        <w:spacing w:after="0" w:line="240" w:lineRule="auto"/>
        <w:rPr>
          <w:rFonts w:ascii="Times New Roman" w:hAnsi="Times New Roman" w:cs="Times New Roman"/>
          <w:sz w:val="24"/>
          <w:szCs w:val="24"/>
        </w:rPr>
      </w:pPr>
      <w:r w:rsidRPr="001E2EBB">
        <w:rPr>
          <w:rFonts w:ascii="Times New Roman" w:hAnsi="Times New Roman" w:cs="Times New Roman"/>
          <w:sz w:val="24"/>
          <w:szCs w:val="24"/>
        </w:rPr>
        <w:t>………………………….</w:t>
      </w:r>
    </w:p>
    <w:p w:rsidR="000163EC" w:rsidRPr="001E2EBB" w:rsidRDefault="000163EC" w:rsidP="000163EC">
      <w:pPr>
        <w:pStyle w:val="Akapitzlist"/>
        <w:spacing w:after="0" w:line="240" w:lineRule="auto"/>
        <w:rPr>
          <w:rFonts w:ascii="Times New Roman" w:hAnsi="Times New Roman" w:cs="Times New Roman"/>
          <w:sz w:val="24"/>
          <w:szCs w:val="24"/>
        </w:rPr>
      </w:pPr>
    </w:p>
    <w:p w:rsidR="001E2EBB" w:rsidRPr="00846D64" w:rsidRDefault="001E2EBB" w:rsidP="001E2EBB">
      <w:pPr>
        <w:jc w:val="both"/>
        <w:rPr>
          <w:rFonts w:ascii="Times New Roman" w:hAnsi="Times New Roman" w:cs="Times New Roman"/>
          <w:sz w:val="24"/>
          <w:szCs w:val="24"/>
          <w:u w:val="single"/>
        </w:rPr>
      </w:pPr>
      <w:r w:rsidRPr="00846D64">
        <w:rPr>
          <w:rFonts w:ascii="Times New Roman" w:hAnsi="Times New Roman" w:cs="Times New Roman"/>
          <w:sz w:val="24"/>
          <w:szCs w:val="24"/>
        </w:rPr>
        <w:t xml:space="preserve">Tematem obrad była sprawa wyszczególnionych poniżej różnic inwentaryzacyjnych stwierdzonych podczas spisu dokonanego w dniach od …………… r. do ………… r. – </w:t>
      </w:r>
      <w:r w:rsidRPr="00846D64">
        <w:rPr>
          <w:rFonts w:ascii="Times New Roman" w:hAnsi="Times New Roman" w:cs="Times New Roman"/>
          <w:sz w:val="24"/>
          <w:szCs w:val="24"/>
          <w:u w:val="single"/>
        </w:rPr>
        <w:t>różnic nie stwierdzono.</w:t>
      </w:r>
    </w:p>
    <w:tbl>
      <w:tblPr>
        <w:tblpPr w:leftFromText="141" w:rightFromText="141" w:vertAnchor="text" w:horzAnchor="margin" w:tblpX="-639" w:tblpY="4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8"/>
        <w:gridCol w:w="900"/>
        <w:gridCol w:w="900"/>
        <w:gridCol w:w="1256"/>
        <w:gridCol w:w="1791"/>
        <w:gridCol w:w="700"/>
        <w:gridCol w:w="1019"/>
        <w:gridCol w:w="1019"/>
        <w:gridCol w:w="1727"/>
      </w:tblGrid>
      <w:tr w:rsidR="001E2EBB" w:rsidRPr="00AE5AE9" w:rsidTr="00B57BA1">
        <w:trPr>
          <w:cantSplit/>
          <w:trHeight w:val="846"/>
        </w:trPr>
        <w:tc>
          <w:tcPr>
            <w:tcW w:w="1248" w:type="dxa"/>
            <w:vMerge w:val="restart"/>
          </w:tcPr>
          <w:p w:rsidR="001E2EBB" w:rsidRPr="00AE5AE9" w:rsidRDefault="001E2EBB" w:rsidP="00B57BA1"/>
          <w:p w:rsidR="001E2EBB" w:rsidRPr="00AE5AE9" w:rsidRDefault="001E2EBB" w:rsidP="00B57BA1">
            <w:r w:rsidRPr="00AE5AE9">
              <w:t>Lp.</w:t>
            </w:r>
          </w:p>
        </w:tc>
        <w:tc>
          <w:tcPr>
            <w:tcW w:w="1800" w:type="dxa"/>
            <w:gridSpan w:val="2"/>
          </w:tcPr>
          <w:p w:rsidR="001E2EBB" w:rsidRPr="00AE5AE9" w:rsidRDefault="001E2EBB" w:rsidP="00B57BA1">
            <w:r w:rsidRPr="00AE5AE9">
              <w:t>Nr dokumentu</w:t>
            </w:r>
          </w:p>
          <w:p w:rsidR="001E2EBB" w:rsidRPr="00AE5AE9" w:rsidRDefault="001E2EBB" w:rsidP="00B57BA1">
            <w:r w:rsidRPr="00AE5AE9">
              <w:t>spisu z natury</w:t>
            </w:r>
          </w:p>
        </w:tc>
        <w:tc>
          <w:tcPr>
            <w:tcW w:w="1256" w:type="dxa"/>
            <w:vMerge w:val="restart"/>
          </w:tcPr>
          <w:p w:rsidR="001E2EBB" w:rsidRPr="00AE5AE9" w:rsidRDefault="001E2EBB" w:rsidP="00B57BA1">
            <w:r w:rsidRPr="00AE5AE9">
              <w:t>Symbol</w:t>
            </w:r>
          </w:p>
          <w:p w:rsidR="001E2EBB" w:rsidRPr="00AE5AE9" w:rsidRDefault="001E2EBB" w:rsidP="00B57BA1">
            <w:r w:rsidRPr="00AE5AE9">
              <w:t xml:space="preserve">Cecha </w:t>
            </w:r>
          </w:p>
          <w:p w:rsidR="001E2EBB" w:rsidRPr="00AE5AE9" w:rsidRDefault="001E2EBB" w:rsidP="00B57BA1">
            <w:r w:rsidRPr="00AE5AE9">
              <w:t>Nr indeksu</w:t>
            </w:r>
          </w:p>
          <w:p w:rsidR="001E2EBB" w:rsidRPr="00AE5AE9" w:rsidRDefault="001E2EBB" w:rsidP="00B57BA1">
            <w:r w:rsidRPr="00AE5AE9">
              <w:t>Nr zlecenia</w:t>
            </w:r>
          </w:p>
        </w:tc>
        <w:tc>
          <w:tcPr>
            <w:tcW w:w="1791" w:type="dxa"/>
            <w:vMerge w:val="restart"/>
          </w:tcPr>
          <w:p w:rsidR="001E2EBB" w:rsidRPr="00AE5AE9" w:rsidRDefault="001E2EBB" w:rsidP="00B57BA1">
            <w:r w:rsidRPr="00AE5AE9">
              <w:t>Nazwa materiału</w:t>
            </w:r>
          </w:p>
          <w:p w:rsidR="001E2EBB" w:rsidRPr="00AE5AE9" w:rsidRDefault="001E2EBB" w:rsidP="00B57BA1">
            <w:r w:rsidRPr="00AE5AE9">
              <w:t>towaru, środka</w:t>
            </w:r>
          </w:p>
          <w:p w:rsidR="001E2EBB" w:rsidRPr="00AE5AE9" w:rsidRDefault="001E2EBB" w:rsidP="00B57BA1">
            <w:r w:rsidRPr="00AE5AE9">
              <w:t>trwałego</w:t>
            </w:r>
          </w:p>
        </w:tc>
        <w:tc>
          <w:tcPr>
            <w:tcW w:w="700" w:type="dxa"/>
            <w:vMerge w:val="restart"/>
          </w:tcPr>
          <w:p w:rsidR="001E2EBB" w:rsidRPr="00AE5AE9" w:rsidRDefault="001E2EBB" w:rsidP="00B57BA1"/>
          <w:p w:rsidR="001E2EBB" w:rsidRPr="00AE5AE9" w:rsidRDefault="001E2EBB" w:rsidP="00B57BA1">
            <w:r w:rsidRPr="00AE5AE9">
              <w:t>Jedn.</w:t>
            </w:r>
          </w:p>
          <w:p w:rsidR="001E2EBB" w:rsidRPr="00AE5AE9" w:rsidRDefault="001E2EBB" w:rsidP="00B57BA1">
            <w:r w:rsidRPr="00AE5AE9">
              <w:t>miary</w:t>
            </w:r>
          </w:p>
        </w:tc>
        <w:tc>
          <w:tcPr>
            <w:tcW w:w="3765" w:type="dxa"/>
            <w:gridSpan w:val="3"/>
          </w:tcPr>
          <w:p w:rsidR="001E2EBB" w:rsidRPr="00AE5AE9" w:rsidRDefault="001E2EBB" w:rsidP="00B57BA1">
            <w:r w:rsidRPr="00AE5AE9">
              <w:t xml:space="preserve">      Stwierdzony niedobór</w:t>
            </w:r>
          </w:p>
          <w:p w:rsidR="001E2EBB" w:rsidRPr="00AE5AE9" w:rsidRDefault="001E2EBB" w:rsidP="00B57BA1">
            <w:r w:rsidRPr="00AE5AE9">
              <w:t xml:space="preserve">              nadwyżka</w:t>
            </w:r>
          </w:p>
        </w:tc>
      </w:tr>
      <w:tr w:rsidR="001E2EBB" w:rsidRPr="00AE5AE9" w:rsidTr="00B57BA1">
        <w:trPr>
          <w:cantSplit/>
          <w:trHeight w:val="663"/>
        </w:trPr>
        <w:tc>
          <w:tcPr>
            <w:tcW w:w="1248" w:type="dxa"/>
            <w:vMerge/>
          </w:tcPr>
          <w:p w:rsidR="001E2EBB" w:rsidRPr="00AE5AE9" w:rsidRDefault="001E2EBB" w:rsidP="00B57BA1"/>
        </w:tc>
        <w:tc>
          <w:tcPr>
            <w:tcW w:w="900" w:type="dxa"/>
          </w:tcPr>
          <w:p w:rsidR="001E2EBB" w:rsidRPr="00AE5AE9" w:rsidRDefault="001E2EBB" w:rsidP="00B57BA1">
            <w:r w:rsidRPr="00AE5AE9">
              <w:t>Arkusz</w:t>
            </w:r>
          </w:p>
          <w:p w:rsidR="001E2EBB" w:rsidRPr="00AE5AE9" w:rsidRDefault="001E2EBB" w:rsidP="00B57BA1">
            <w:r w:rsidRPr="00AE5AE9">
              <w:t xml:space="preserve">Blok </w:t>
            </w:r>
          </w:p>
        </w:tc>
        <w:tc>
          <w:tcPr>
            <w:tcW w:w="900" w:type="dxa"/>
          </w:tcPr>
          <w:p w:rsidR="001E2EBB" w:rsidRPr="00AE5AE9" w:rsidRDefault="001E2EBB" w:rsidP="00B57BA1">
            <w:r w:rsidRPr="00AE5AE9">
              <w:t>Pozycja kartka</w:t>
            </w:r>
          </w:p>
        </w:tc>
        <w:tc>
          <w:tcPr>
            <w:tcW w:w="1256" w:type="dxa"/>
            <w:vMerge/>
          </w:tcPr>
          <w:p w:rsidR="001E2EBB" w:rsidRPr="00AE5AE9" w:rsidRDefault="001E2EBB" w:rsidP="00B57BA1"/>
        </w:tc>
        <w:tc>
          <w:tcPr>
            <w:tcW w:w="1791" w:type="dxa"/>
            <w:vMerge/>
          </w:tcPr>
          <w:p w:rsidR="001E2EBB" w:rsidRPr="00AE5AE9" w:rsidRDefault="001E2EBB" w:rsidP="00B57BA1"/>
        </w:tc>
        <w:tc>
          <w:tcPr>
            <w:tcW w:w="700" w:type="dxa"/>
            <w:vMerge/>
          </w:tcPr>
          <w:p w:rsidR="001E2EBB" w:rsidRPr="00AE5AE9" w:rsidRDefault="001E2EBB" w:rsidP="00B57BA1"/>
        </w:tc>
        <w:tc>
          <w:tcPr>
            <w:tcW w:w="1019" w:type="dxa"/>
          </w:tcPr>
          <w:p w:rsidR="001E2EBB" w:rsidRPr="00AE5AE9" w:rsidRDefault="001E2EBB" w:rsidP="00B57BA1"/>
          <w:p w:rsidR="001E2EBB" w:rsidRPr="00AE5AE9" w:rsidRDefault="001E2EBB" w:rsidP="00B57BA1">
            <w:r w:rsidRPr="00AE5AE9">
              <w:t xml:space="preserve">  Ilość </w:t>
            </w:r>
          </w:p>
        </w:tc>
        <w:tc>
          <w:tcPr>
            <w:tcW w:w="1019" w:type="dxa"/>
          </w:tcPr>
          <w:p w:rsidR="001E2EBB" w:rsidRPr="00AE5AE9" w:rsidRDefault="001E2EBB" w:rsidP="00B57BA1"/>
          <w:p w:rsidR="001E2EBB" w:rsidRPr="00AE5AE9" w:rsidRDefault="001E2EBB" w:rsidP="00B57BA1">
            <w:r w:rsidRPr="00AE5AE9">
              <w:t xml:space="preserve">  Cena </w:t>
            </w:r>
          </w:p>
        </w:tc>
        <w:tc>
          <w:tcPr>
            <w:tcW w:w="1727" w:type="dxa"/>
          </w:tcPr>
          <w:p w:rsidR="001E2EBB" w:rsidRPr="00AE5AE9" w:rsidRDefault="001E2EBB" w:rsidP="00B57BA1"/>
          <w:p w:rsidR="001E2EBB" w:rsidRPr="00AE5AE9" w:rsidRDefault="001E2EBB" w:rsidP="00B57BA1">
            <w:r w:rsidRPr="00AE5AE9">
              <w:t xml:space="preserve">   Wartość </w:t>
            </w:r>
          </w:p>
        </w:tc>
      </w:tr>
      <w:tr w:rsidR="001E2EBB" w:rsidRPr="00AE5AE9" w:rsidTr="00B57BA1">
        <w:tc>
          <w:tcPr>
            <w:tcW w:w="1248" w:type="dxa"/>
          </w:tcPr>
          <w:p w:rsidR="001E2EBB" w:rsidRPr="00AE5AE9" w:rsidRDefault="001E2EBB" w:rsidP="00B57BA1">
            <w:r w:rsidRPr="00AE5AE9">
              <w:t xml:space="preserve">   1</w:t>
            </w:r>
          </w:p>
        </w:tc>
        <w:tc>
          <w:tcPr>
            <w:tcW w:w="900" w:type="dxa"/>
          </w:tcPr>
          <w:p w:rsidR="001E2EBB" w:rsidRPr="00AE5AE9" w:rsidRDefault="001E2EBB" w:rsidP="00B57BA1">
            <w:r w:rsidRPr="00AE5AE9">
              <w:t xml:space="preserve">     2  </w:t>
            </w:r>
          </w:p>
        </w:tc>
        <w:tc>
          <w:tcPr>
            <w:tcW w:w="900" w:type="dxa"/>
          </w:tcPr>
          <w:p w:rsidR="001E2EBB" w:rsidRPr="00AE5AE9" w:rsidRDefault="001E2EBB" w:rsidP="00B57BA1">
            <w:r w:rsidRPr="00AE5AE9">
              <w:t xml:space="preserve">     3 </w:t>
            </w:r>
          </w:p>
        </w:tc>
        <w:tc>
          <w:tcPr>
            <w:tcW w:w="1256" w:type="dxa"/>
          </w:tcPr>
          <w:p w:rsidR="001E2EBB" w:rsidRPr="00AE5AE9" w:rsidRDefault="001E2EBB" w:rsidP="00B57BA1">
            <w:r w:rsidRPr="00AE5AE9">
              <w:t xml:space="preserve">        4</w:t>
            </w:r>
          </w:p>
        </w:tc>
        <w:tc>
          <w:tcPr>
            <w:tcW w:w="1791" w:type="dxa"/>
          </w:tcPr>
          <w:p w:rsidR="001E2EBB" w:rsidRPr="00AE5AE9" w:rsidRDefault="001E2EBB" w:rsidP="00B57BA1">
            <w:r w:rsidRPr="00AE5AE9">
              <w:t xml:space="preserve">             5</w:t>
            </w:r>
          </w:p>
        </w:tc>
        <w:tc>
          <w:tcPr>
            <w:tcW w:w="700" w:type="dxa"/>
          </w:tcPr>
          <w:p w:rsidR="001E2EBB" w:rsidRPr="00AE5AE9" w:rsidRDefault="001E2EBB" w:rsidP="00B57BA1">
            <w:r w:rsidRPr="00AE5AE9">
              <w:t xml:space="preserve">   6</w:t>
            </w:r>
          </w:p>
        </w:tc>
        <w:tc>
          <w:tcPr>
            <w:tcW w:w="1019" w:type="dxa"/>
          </w:tcPr>
          <w:p w:rsidR="001E2EBB" w:rsidRPr="00AE5AE9" w:rsidRDefault="001E2EBB" w:rsidP="00B57BA1">
            <w:r w:rsidRPr="00AE5AE9">
              <w:t xml:space="preserve">      7</w:t>
            </w:r>
          </w:p>
        </w:tc>
        <w:tc>
          <w:tcPr>
            <w:tcW w:w="1019" w:type="dxa"/>
          </w:tcPr>
          <w:p w:rsidR="001E2EBB" w:rsidRPr="00AE5AE9" w:rsidRDefault="001E2EBB" w:rsidP="00B57BA1">
            <w:r w:rsidRPr="00AE5AE9">
              <w:t xml:space="preserve">      8</w:t>
            </w:r>
          </w:p>
        </w:tc>
        <w:tc>
          <w:tcPr>
            <w:tcW w:w="1727" w:type="dxa"/>
          </w:tcPr>
          <w:p w:rsidR="001E2EBB" w:rsidRPr="00AE5AE9" w:rsidRDefault="001E2EBB" w:rsidP="00B57BA1">
            <w:r w:rsidRPr="00AE5AE9">
              <w:t xml:space="preserve">         9</w:t>
            </w:r>
          </w:p>
        </w:tc>
      </w:tr>
      <w:tr w:rsidR="001E2EBB" w:rsidRPr="00AE5AE9" w:rsidTr="00B57BA1">
        <w:tc>
          <w:tcPr>
            <w:tcW w:w="1248" w:type="dxa"/>
          </w:tcPr>
          <w:p w:rsidR="001E2EBB" w:rsidRPr="00AE5AE9" w:rsidRDefault="001E2EBB" w:rsidP="00B57BA1"/>
        </w:tc>
        <w:tc>
          <w:tcPr>
            <w:tcW w:w="900" w:type="dxa"/>
          </w:tcPr>
          <w:p w:rsidR="001E2EBB" w:rsidRPr="00AE5AE9" w:rsidRDefault="001E2EBB" w:rsidP="00B57BA1"/>
        </w:tc>
        <w:tc>
          <w:tcPr>
            <w:tcW w:w="900" w:type="dxa"/>
          </w:tcPr>
          <w:p w:rsidR="001E2EBB" w:rsidRPr="00AE5AE9" w:rsidRDefault="001E2EBB" w:rsidP="00B57BA1"/>
        </w:tc>
        <w:tc>
          <w:tcPr>
            <w:tcW w:w="1256" w:type="dxa"/>
          </w:tcPr>
          <w:p w:rsidR="001E2EBB" w:rsidRPr="00AE5AE9" w:rsidRDefault="001E2EBB" w:rsidP="00B57BA1"/>
        </w:tc>
        <w:tc>
          <w:tcPr>
            <w:tcW w:w="1791" w:type="dxa"/>
          </w:tcPr>
          <w:p w:rsidR="001E2EBB" w:rsidRPr="00AE5AE9" w:rsidRDefault="001E2EBB" w:rsidP="00B57BA1"/>
        </w:tc>
        <w:tc>
          <w:tcPr>
            <w:tcW w:w="700" w:type="dxa"/>
          </w:tcPr>
          <w:p w:rsidR="001E2EBB" w:rsidRPr="00AE5AE9" w:rsidRDefault="001E2EBB" w:rsidP="00B57BA1"/>
        </w:tc>
        <w:tc>
          <w:tcPr>
            <w:tcW w:w="1019" w:type="dxa"/>
          </w:tcPr>
          <w:p w:rsidR="001E2EBB" w:rsidRPr="00AE5AE9" w:rsidRDefault="001E2EBB" w:rsidP="00B57BA1"/>
        </w:tc>
        <w:tc>
          <w:tcPr>
            <w:tcW w:w="1019" w:type="dxa"/>
          </w:tcPr>
          <w:p w:rsidR="001E2EBB" w:rsidRPr="00AE5AE9" w:rsidRDefault="001E2EBB" w:rsidP="00B57BA1"/>
        </w:tc>
        <w:tc>
          <w:tcPr>
            <w:tcW w:w="1727" w:type="dxa"/>
          </w:tcPr>
          <w:p w:rsidR="001E2EBB" w:rsidRPr="00AE5AE9" w:rsidRDefault="001E2EBB" w:rsidP="00B57BA1"/>
        </w:tc>
      </w:tr>
      <w:tr w:rsidR="001E2EBB" w:rsidRPr="00AE5AE9" w:rsidTr="00B57BA1">
        <w:trPr>
          <w:trHeight w:val="308"/>
        </w:trPr>
        <w:tc>
          <w:tcPr>
            <w:tcW w:w="1248" w:type="dxa"/>
          </w:tcPr>
          <w:p w:rsidR="001E2EBB" w:rsidRPr="00AE5AE9" w:rsidRDefault="001E2EBB" w:rsidP="00B57BA1"/>
        </w:tc>
        <w:tc>
          <w:tcPr>
            <w:tcW w:w="900" w:type="dxa"/>
          </w:tcPr>
          <w:p w:rsidR="001E2EBB" w:rsidRPr="00AE5AE9" w:rsidRDefault="001E2EBB" w:rsidP="00B57BA1"/>
        </w:tc>
        <w:tc>
          <w:tcPr>
            <w:tcW w:w="900" w:type="dxa"/>
          </w:tcPr>
          <w:p w:rsidR="001E2EBB" w:rsidRPr="00AE5AE9" w:rsidRDefault="001E2EBB" w:rsidP="00B57BA1"/>
        </w:tc>
        <w:tc>
          <w:tcPr>
            <w:tcW w:w="1256" w:type="dxa"/>
          </w:tcPr>
          <w:p w:rsidR="001E2EBB" w:rsidRPr="00AE5AE9" w:rsidRDefault="001E2EBB" w:rsidP="00B57BA1"/>
        </w:tc>
        <w:tc>
          <w:tcPr>
            <w:tcW w:w="1791" w:type="dxa"/>
          </w:tcPr>
          <w:p w:rsidR="001E2EBB" w:rsidRPr="00AE5AE9" w:rsidRDefault="001E2EBB" w:rsidP="00B57BA1"/>
        </w:tc>
        <w:tc>
          <w:tcPr>
            <w:tcW w:w="700" w:type="dxa"/>
          </w:tcPr>
          <w:p w:rsidR="001E2EBB" w:rsidRPr="00AE5AE9" w:rsidRDefault="001E2EBB" w:rsidP="00B57BA1"/>
        </w:tc>
        <w:tc>
          <w:tcPr>
            <w:tcW w:w="1019" w:type="dxa"/>
          </w:tcPr>
          <w:p w:rsidR="001E2EBB" w:rsidRPr="00AE5AE9" w:rsidRDefault="001E2EBB" w:rsidP="00B57BA1"/>
        </w:tc>
        <w:tc>
          <w:tcPr>
            <w:tcW w:w="1019" w:type="dxa"/>
          </w:tcPr>
          <w:p w:rsidR="001E2EBB" w:rsidRPr="00AE5AE9" w:rsidRDefault="001E2EBB" w:rsidP="00B57BA1"/>
        </w:tc>
        <w:tc>
          <w:tcPr>
            <w:tcW w:w="1727" w:type="dxa"/>
          </w:tcPr>
          <w:p w:rsidR="001E2EBB" w:rsidRPr="00AE5AE9" w:rsidRDefault="001E2EBB" w:rsidP="00B57BA1"/>
        </w:tc>
      </w:tr>
    </w:tbl>
    <w:p w:rsidR="001E2EBB" w:rsidRPr="00AE5AE9" w:rsidRDefault="001E2EBB" w:rsidP="001E2EBB"/>
    <w:p w:rsidR="001E2EBB" w:rsidRDefault="001E2EBB" w:rsidP="001E2EBB">
      <w:pPr>
        <w:jc w:val="both"/>
      </w:pPr>
      <w:r w:rsidRPr="00846D64">
        <w:rPr>
          <w:rFonts w:ascii="Times New Roman" w:hAnsi="Times New Roman" w:cs="Times New Roman"/>
          <w:sz w:val="24"/>
          <w:szCs w:val="24"/>
        </w:rPr>
        <w:t xml:space="preserve">Po zapoznaniu się z objaśnieniami </w:t>
      </w:r>
      <w:r>
        <w:t xml:space="preserve">złożonymi przez </w:t>
      </w:r>
      <w:r w:rsidRPr="00846D64">
        <w:rPr>
          <w:rFonts w:ascii="Times New Roman" w:hAnsi="Times New Roman" w:cs="Times New Roman"/>
          <w:sz w:val="24"/>
          <w:szCs w:val="24"/>
        </w:rPr>
        <w:t>Pana/Panią</w:t>
      </w:r>
      <w:r>
        <w:t xml:space="preserve"> …………………………. dotyczących ……………………………………………………………………………………..</w:t>
      </w:r>
      <w:r w:rsidRPr="00846D64">
        <w:rPr>
          <w:rFonts w:ascii="Times New Roman" w:hAnsi="Times New Roman" w:cs="Times New Roman"/>
          <w:sz w:val="24"/>
          <w:szCs w:val="24"/>
        </w:rPr>
        <w:t xml:space="preserve"> </w:t>
      </w:r>
    </w:p>
    <w:p w:rsidR="001E2EBB" w:rsidRPr="00846D64" w:rsidRDefault="001E2EBB" w:rsidP="001E2EBB">
      <w:pPr>
        <w:jc w:val="both"/>
        <w:rPr>
          <w:rFonts w:ascii="Times New Roman" w:hAnsi="Times New Roman" w:cs="Times New Roman"/>
          <w:sz w:val="24"/>
          <w:szCs w:val="24"/>
        </w:rPr>
      </w:pPr>
      <w:r w:rsidRPr="00846D64">
        <w:rPr>
          <w:rFonts w:ascii="Times New Roman" w:hAnsi="Times New Roman" w:cs="Times New Roman"/>
          <w:sz w:val="24"/>
          <w:szCs w:val="24"/>
        </w:rPr>
        <w:t>Komisja postanowiła zgłosić następujące wnioski:</w:t>
      </w:r>
    </w:p>
    <w:p w:rsidR="001E2EBB" w:rsidRPr="00846D64" w:rsidRDefault="001E2EBB" w:rsidP="001E2EBB">
      <w:pPr>
        <w:jc w:val="both"/>
        <w:rPr>
          <w:rFonts w:ascii="Times New Roman" w:hAnsi="Times New Roman" w:cs="Times New Roman"/>
          <w:sz w:val="24"/>
          <w:szCs w:val="24"/>
        </w:rPr>
      </w:pPr>
      <w:r w:rsidRPr="00846D64">
        <w:rPr>
          <w:rFonts w:ascii="Times New Roman" w:hAnsi="Times New Roman" w:cs="Times New Roman"/>
          <w:sz w:val="24"/>
          <w:szCs w:val="24"/>
        </w:rPr>
        <w:t>nadwyżki zaokrąglić</w:t>
      </w:r>
      <w:r>
        <w:t xml:space="preserve"> </w:t>
      </w:r>
      <w:r w:rsidRPr="00846D64">
        <w:rPr>
          <w:rFonts w:ascii="Times New Roman" w:hAnsi="Times New Roman" w:cs="Times New Roman"/>
          <w:sz w:val="24"/>
          <w:szCs w:val="24"/>
        </w:rPr>
        <w:t xml:space="preserve"> _______________________</w:t>
      </w:r>
    </w:p>
    <w:p w:rsidR="001E2EBB" w:rsidRPr="00846D64" w:rsidRDefault="001E2EBB" w:rsidP="001E2EBB">
      <w:pPr>
        <w:jc w:val="both"/>
        <w:rPr>
          <w:rFonts w:ascii="Times New Roman" w:hAnsi="Times New Roman" w:cs="Times New Roman"/>
          <w:sz w:val="24"/>
          <w:szCs w:val="24"/>
        </w:rPr>
      </w:pPr>
      <w:r w:rsidRPr="00846D64">
        <w:rPr>
          <w:rFonts w:ascii="Times New Roman" w:hAnsi="Times New Roman" w:cs="Times New Roman"/>
          <w:sz w:val="24"/>
          <w:szCs w:val="24"/>
        </w:rPr>
        <w:t>niedobory – ubytki wartości _________________ zł. należy uznać za niezawinione.</w:t>
      </w:r>
    </w:p>
    <w:p w:rsidR="001E2EBB" w:rsidRPr="00846D64" w:rsidRDefault="001E2EBB" w:rsidP="001E2EBB">
      <w:pPr>
        <w:jc w:val="both"/>
        <w:rPr>
          <w:rFonts w:ascii="Times New Roman" w:hAnsi="Times New Roman" w:cs="Times New Roman"/>
          <w:sz w:val="24"/>
          <w:szCs w:val="24"/>
        </w:rPr>
      </w:pPr>
      <w:r w:rsidRPr="00846D64">
        <w:rPr>
          <w:rFonts w:ascii="Times New Roman" w:hAnsi="Times New Roman" w:cs="Times New Roman"/>
          <w:sz w:val="24"/>
          <w:szCs w:val="24"/>
        </w:rPr>
        <w:t>Niedobory – ubytki należy uznać za zawinione i wartością ich w sumie ................. zł obciążyć konto Pana/Panią  ____________________________________________________________</w:t>
      </w:r>
    </w:p>
    <w:p w:rsidR="00B00723" w:rsidRDefault="001E2EBB" w:rsidP="00B00723">
      <w:pPr>
        <w:jc w:val="both"/>
        <w:rPr>
          <w:rFonts w:ascii="Times New Roman" w:hAnsi="Times New Roman" w:cs="Times New Roman"/>
          <w:sz w:val="24"/>
          <w:szCs w:val="24"/>
        </w:rPr>
      </w:pPr>
      <w:r w:rsidRPr="00846D64">
        <w:rPr>
          <w:rFonts w:ascii="Times New Roman" w:hAnsi="Times New Roman" w:cs="Times New Roman"/>
          <w:sz w:val="24"/>
          <w:szCs w:val="24"/>
        </w:rPr>
        <w:t>który jest winien zdaniem Komisji ich powstania.</w:t>
      </w:r>
    </w:p>
    <w:p w:rsidR="00B00723" w:rsidRDefault="00B00723" w:rsidP="00B00723">
      <w:pPr>
        <w:jc w:val="both"/>
        <w:rPr>
          <w:rFonts w:ascii="Times New Roman" w:hAnsi="Times New Roman" w:cs="Times New Roman"/>
          <w:sz w:val="24"/>
          <w:szCs w:val="24"/>
        </w:rPr>
      </w:pPr>
    </w:p>
    <w:p w:rsidR="00B00723" w:rsidRDefault="00B00723" w:rsidP="00B00723">
      <w:pPr>
        <w:jc w:val="both"/>
        <w:rPr>
          <w:rFonts w:ascii="Times New Roman" w:hAnsi="Times New Roman" w:cs="Times New Roman"/>
          <w:sz w:val="24"/>
          <w:szCs w:val="24"/>
        </w:rPr>
      </w:pPr>
    </w:p>
    <w:p w:rsidR="00B00723" w:rsidRDefault="00B00723" w:rsidP="00B00723">
      <w:pPr>
        <w:jc w:val="both"/>
        <w:rPr>
          <w:rFonts w:ascii="Times New Roman" w:hAnsi="Times New Roman" w:cs="Times New Roman"/>
          <w:sz w:val="24"/>
          <w:szCs w:val="24"/>
        </w:rPr>
      </w:pPr>
    </w:p>
    <w:p w:rsidR="00B00723" w:rsidRDefault="00B00723" w:rsidP="00B00723">
      <w:pPr>
        <w:jc w:val="both"/>
        <w:rPr>
          <w:rFonts w:ascii="Times New Roman" w:hAnsi="Times New Roman" w:cs="Times New Roman"/>
          <w:sz w:val="24"/>
          <w:szCs w:val="24"/>
        </w:rPr>
      </w:pPr>
    </w:p>
    <w:p w:rsidR="001E2EBB" w:rsidRPr="00B00723" w:rsidRDefault="001E2EBB" w:rsidP="00B00723">
      <w:pPr>
        <w:jc w:val="both"/>
        <w:rPr>
          <w:rFonts w:ascii="Times New Roman" w:hAnsi="Times New Roman" w:cs="Times New Roman"/>
          <w:sz w:val="24"/>
          <w:szCs w:val="24"/>
        </w:rPr>
      </w:pPr>
      <w:r w:rsidRPr="00AE5AE9">
        <w:t xml:space="preserve">1.       </w:t>
      </w:r>
    </w:p>
    <w:p w:rsidR="001E2EBB" w:rsidRDefault="001E2EBB" w:rsidP="001E2EBB">
      <w:pPr>
        <w:ind w:firstLine="708"/>
        <w:rPr>
          <w:sz w:val="20"/>
        </w:rPr>
      </w:pPr>
      <w:r w:rsidRPr="00B8105B">
        <w:rPr>
          <w:rFonts w:ascii="Times New Roman" w:hAnsi="Times New Roman" w:cs="Times New Roman"/>
          <w:sz w:val="20"/>
        </w:rPr>
        <w:t>podpis przewodniczącego komisji</w:t>
      </w:r>
    </w:p>
    <w:p w:rsidR="001E2EBB" w:rsidRPr="00B8105B" w:rsidRDefault="001E2EBB" w:rsidP="001E2EBB">
      <w:pPr>
        <w:ind w:firstLine="708"/>
        <w:rPr>
          <w:rFonts w:ascii="Times New Roman" w:hAnsi="Times New Roman" w:cs="Times New Roman"/>
        </w:rPr>
      </w:pPr>
    </w:p>
    <w:p w:rsidR="001E2EBB" w:rsidRPr="00AE5AE9" w:rsidRDefault="001E2EBB" w:rsidP="001E2EBB">
      <w:r w:rsidRPr="00AE5AE9">
        <w:t xml:space="preserve">2. </w:t>
      </w:r>
    </w:p>
    <w:p w:rsidR="001E2EBB" w:rsidRPr="00B8105B" w:rsidRDefault="001E2EBB" w:rsidP="001E2EBB">
      <w:pPr>
        <w:ind w:firstLine="708"/>
        <w:rPr>
          <w:rFonts w:ascii="Times New Roman" w:hAnsi="Times New Roman" w:cs="Times New Roman"/>
          <w:sz w:val="20"/>
          <w:szCs w:val="20"/>
        </w:rPr>
      </w:pPr>
      <w:r w:rsidRPr="00B8105B">
        <w:rPr>
          <w:rFonts w:ascii="Times New Roman" w:hAnsi="Times New Roman" w:cs="Times New Roman"/>
          <w:sz w:val="20"/>
          <w:szCs w:val="20"/>
        </w:rPr>
        <w:t>członek</w:t>
      </w:r>
    </w:p>
    <w:p w:rsidR="001E2EBB" w:rsidRPr="00B8105B" w:rsidRDefault="001E2EBB" w:rsidP="001E2EBB">
      <w:pPr>
        <w:rPr>
          <w:sz w:val="28"/>
          <w:szCs w:val="28"/>
        </w:rPr>
      </w:pPr>
      <w:r w:rsidRPr="00B8105B">
        <w:rPr>
          <w:sz w:val="28"/>
          <w:szCs w:val="28"/>
        </w:rPr>
        <w:t xml:space="preserve">      </w:t>
      </w:r>
    </w:p>
    <w:p w:rsidR="001E2EBB" w:rsidRPr="00B8105B" w:rsidRDefault="001E2EBB" w:rsidP="001E2EBB">
      <w:pPr>
        <w:rPr>
          <w:sz w:val="24"/>
          <w:szCs w:val="24"/>
        </w:rPr>
      </w:pPr>
    </w:p>
    <w:p w:rsidR="001E2EBB" w:rsidRPr="00B8105B" w:rsidRDefault="001E2EBB" w:rsidP="001E2EBB">
      <w:pPr>
        <w:rPr>
          <w:rFonts w:ascii="Times New Roman" w:hAnsi="Times New Roman" w:cs="Times New Roman"/>
          <w:sz w:val="24"/>
          <w:szCs w:val="24"/>
        </w:rPr>
      </w:pPr>
      <w:r w:rsidRPr="00B8105B">
        <w:rPr>
          <w:rFonts w:ascii="Times New Roman" w:hAnsi="Times New Roman" w:cs="Times New Roman"/>
          <w:sz w:val="24"/>
          <w:szCs w:val="24"/>
        </w:rPr>
        <w:t xml:space="preserve">Decyzja Kierownika Jednostki </w:t>
      </w:r>
    </w:p>
    <w:p w:rsidR="001E2EBB" w:rsidRPr="00B8105B" w:rsidRDefault="001E2EBB" w:rsidP="001E2EBB">
      <w:pPr>
        <w:rPr>
          <w:rFonts w:ascii="Times New Roman" w:hAnsi="Times New Roman" w:cs="Times New Roman"/>
          <w:sz w:val="28"/>
          <w:szCs w:val="28"/>
        </w:rPr>
      </w:pPr>
    </w:p>
    <w:p w:rsidR="001E2EBB" w:rsidRPr="00B8105B" w:rsidRDefault="001E2EBB" w:rsidP="001E2EBB">
      <w:pPr>
        <w:rPr>
          <w:rFonts w:ascii="Times New Roman" w:hAnsi="Times New Roman" w:cs="Times New Roman"/>
          <w:sz w:val="24"/>
          <w:szCs w:val="24"/>
        </w:rPr>
      </w:pPr>
      <w:r w:rsidRPr="00B8105B">
        <w:rPr>
          <w:rFonts w:ascii="Times New Roman" w:hAnsi="Times New Roman" w:cs="Times New Roman"/>
          <w:sz w:val="24"/>
          <w:szCs w:val="24"/>
        </w:rPr>
        <w:t>Sośnicowice  ………………………………..</w:t>
      </w:r>
    </w:p>
    <w:p w:rsidR="001E2EBB" w:rsidRPr="00B8105B" w:rsidRDefault="001E2EBB" w:rsidP="001E2EBB">
      <w:pPr>
        <w:rPr>
          <w:rFonts w:ascii="Times New Roman" w:hAnsi="Times New Roman" w:cs="Times New Roman"/>
          <w:sz w:val="24"/>
          <w:szCs w:val="24"/>
        </w:rPr>
      </w:pPr>
    </w:p>
    <w:p w:rsidR="001E2EBB" w:rsidRPr="00B8105B" w:rsidRDefault="001E2EBB" w:rsidP="001E2EBB">
      <w:pPr>
        <w:rPr>
          <w:rFonts w:ascii="Times New Roman" w:hAnsi="Times New Roman" w:cs="Times New Roman"/>
          <w:sz w:val="24"/>
          <w:szCs w:val="24"/>
        </w:rPr>
      </w:pPr>
      <w:r w:rsidRPr="00B8105B">
        <w:rPr>
          <w:rFonts w:ascii="Times New Roman" w:hAnsi="Times New Roman" w:cs="Times New Roman"/>
          <w:sz w:val="24"/>
          <w:szCs w:val="24"/>
        </w:rPr>
        <w:t>Księgowano: Dziennik-Rejestr ...................................</w:t>
      </w:r>
    </w:p>
    <w:p w:rsidR="001E2EBB" w:rsidRPr="00B8105B" w:rsidRDefault="001E2EBB" w:rsidP="001E2EBB">
      <w:pPr>
        <w:rPr>
          <w:rFonts w:ascii="Times New Roman" w:hAnsi="Times New Roman" w:cs="Times New Roman"/>
          <w:sz w:val="24"/>
          <w:szCs w:val="24"/>
        </w:rPr>
      </w:pPr>
      <w:r w:rsidRPr="00B8105B">
        <w:rPr>
          <w:rFonts w:ascii="Times New Roman" w:hAnsi="Times New Roman" w:cs="Times New Roman"/>
          <w:sz w:val="24"/>
          <w:szCs w:val="24"/>
        </w:rPr>
        <w:t>strona ..........................................................................</w:t>
      </w:r>
    </w:p>
    <w:p w:rsidR="001E2EBB" w:rsidRPr="00B8105B" w:rsidRDefault="001E2EBB" w:rsidP="001E2EBB">
      <w:pPr>
        <w:rPr>
          <w:rFonts w:ascii="Times New Roman" w:hAnsi="Times New Roman" w:cs="Times New Roman"/>
          <w:sz w:val="24"/>
          <w:szCs w:val="24"/>
        </w:rPr>
      </w:pPr>
      <w:r w:rsidRPr="00B8105B">
        <w:rPr>
          <w:rFonts w:ascii="Times New Roman" w:hAnsi="Times New Roman" w:cs="Times New Roman"/>
          <w:sz w:val="24"/>
          <w:szCs w:val="24"/>
        </w:rPr>
        <w:t>data .............................................................................</w:t>
      </w:r>
    </w:p>
    <w:p w:rsidR="001E2EBB" w:rsidRPr="00B8105B" w:rsidRDefault="001E2EBB" w:rsidP="001E2EBB">
      <w:pPr>
        <w:rPr>
          <w:rFonts w:ascii="Times New Roman" w:hAnsi="Times New Roman" w:cs="Times New Roman"/>
          <w:sz w:val="24"/>
          <w:szCs w:val="24"/>
        </w:rPr>
      </w:pPr>
      <w:r w:rsidRPr="00B8105B">
        <w:rPr>
          <w:rFonts w:ascii="Times New Roman" w:hAnsi="Times New Roman" w:cs="Times New Roman"/>
          <w:sz w:val="24"/>
          <w:szCs w:val="24"/>
        </w:rPr>
        <w:t xml:space="preserve">pozycja .......................... podpis ................................     </w:t>
      </w:r>
    </w:p>
    <w:p w:rsidR="001E2EBB" w:rsidRDefault="001E2EBB" w:rsidP="001E2EBB">
      <w:pPr>
        <w:rPr>
          <w:rFonts w:ascii="Times New Roman" w:hAnsi="Times New Roman" w:cs="Times New Roman"/>
          <w:b/>
          <w:sz w:val="24"/>
          <w:szCs w:val="24"/>
        </w:rPr>
      </w:pPr>
    </w:p>
    <w:p w:rsidR="000B2A63" w:rsidRPr="00400C3D" w:rsidRDefault="00A61781" w:rsidP="00A61781">
      <w:pPr>
        <w:pStyle w:val="Tekstpodstawowywcity"/>
        <w:spacing w:line="360" w:lineRule="auto"/>
        <w:ind w:left="0" w:firstLine="0"/>
      </w:pPr>
      <w:r>
        <w:t xml:space="preserve">             </w:t>
      </w:r>
    </w:p>
    <w:sectPr w:rsidR="000B2A63" w:rsidRPr="00400C3D" w:rsidSect="001D02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2A2" w:rsidRDefault="00CE52A2" w:rsidP="001D215F">
      <w:pPr>
        <w:spacing w:after="0" w:line="240" w:lineRule="auto"/>
      </w:pPr>
      <w:r>
        <w:separator/>
      </w:r>
    </w:p>
  </w:endnote>
  <w:endnote w:type="continuationSeparator" w:id="0">
    <w:p w:rsidR="00CE52A2" w:rsidRDefault="00CE52A2" w:rsidP="001D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nionPro-Bold">
    <w:altName w:val="Times New Roman"/>
    <w:charset w:val="EE"/>
    <w:family w:val="auto"/>
    <w:pitch w:val="variable"/>
    <w:sig w:usb0="00000000" w:usb1="00000000" w:usb2="00000000" w:usb3="00000000" w:csb0="0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rebuchetMS-Bold">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07804"/>
      <w:docPartObj>
        <w:docPartGallery w:val="Page Numbers (Bottom of Page)"/>
        <w:docPartUnique/>
      </w:docPartObj>
    </w:sdtPr>
    <w:sdtContent>
      <w:p w:rsidR="00C60C70" w:rsidRDefault="00C03950">
        <w:pPr>
          <w:pStyle w:val="Stopka"/>
          <w:jc w:val="right"/>
        </w:pPr>
        <w:fldSimple w:instr=" PAGE   \* MERGEFORMAT ">
          <w:r w:rsidR="002B33DC">
            <w:rPr>
              <w:noProof/>
            </w:rPr>
            <w:t>32</w:t>
          </w:r>
        </w:fldSimple>
      </w:p>
    </w:sdtContent>
  </w:sdt>
  <w:p w:rsidR="00C60C70" w:rsidRDefault="00C60C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2A2" w:rsidRDefault="00CE52A2" w:rsidP="001D215F">
      <w:pPr>
        <w:spacing w:after="0" w:line="240" w:lineRule="auto"/>
      </w:pPr>
      <w:r>
        <w:separator/>
      </w:r>
    </w:p>
  </w:footnote>
  <w:footnote w:type="continuationSeparator" w:id="0">
    <w:p w:rsidR="00CE52A2" w:rsidRDefault="00CE52A2" w:rsidP="001D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57F"/>
    <w:multiLevelType w:val="hybridMultilevel"/>
    <w:tmpl w:val="04F8E2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13D3031"/>
    <w:multiLevelType w:val="hybridMultilevel"/>
    <w:tmpl w:val="62000BBA"/>
    <w:lvl w:ilvl="0" w:tplc="9B1E76C6">
      <w:start w:val="1"/>
      <w:numFmt w:val="ordinal"/>
      <w:pStyle w:val="kreska1"/>
      <w:lvlText w:val="%1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C331B"/>
    <w:multiLevelType w:val="singleLevel"/>
    <w:tmpl w:val="AB64994A"/>
    <w:lvl w:ilvl="0">
      <w:start w:val="2"/>
      <w:numFmt w:val="decimal"/>
      <w:lvlText w:val="%1)"/>
      <w:legacy w:legacy="1" w:legacySpace="0" w:legacyIndent="0"/>
      <w:lvlJc w:val="left"/>
      <w:rPr>
        <w:rFonts w:ascii="Times New Roman" w:hAnsi="Times New Roman" w:cs="Times New Roman" w:hint="default"/>
      </w:rPr>
    </w:lvl>
  </w:abstractNum>
  <w:abstractNum w:abstractNumId="3">
    <w:nsid w:val="0FA31A1E"/>
    <w:multiLevelType w:val="hybridMultilevel"/>
    <w:tmpl w:val="533A47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1CA2077"/>
    <w:multiLevelType w:val="hybridMultilevel"/>
    <w:tmpl w:val="C7709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C60B1"/>
    <w:multiLevelType w:val="hybridMultilevel"/>
    <w:tmpl w:val="68D8A7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D4BE184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843B72"/>
    <w:multiLevelType w:val="hybridMultilevel"/>
    <w:tmpl w:val="A0E86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B9359F"/>
    <w:multiLevelType w:val="hybridMultilevel"/>
    <w:tmpl w:val="93967686"/>
    <w:lvl w:ilvl="0" w:tplc="D166AF3E">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
    <w:nsid w:val="1CB16F72"/>
    <w:multiLevelType w:val="hybridMultilevel"/>
    <w:tmpl w:val="4AB2FC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DC132AC"/>
    <w:multiLevelType w:val="hybridMultilevel"/>
    <w:tmpl w:val="77C426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F845123"/>
    <w:multiLevelType w:val="hybridMultilevel"/>
    <w:tmpl w:val="05E4426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FAB1925"/>
    <w:multiLevelType w:val="hybridMultilevel"/>
    <w:tmpl w:val="933CDC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0B749DB"/>
    <w:multiLevelType w:val="singleLevel"/>
    <w:tmpl w:val="4EA8F2AC"/>
    <w:lvl w:ilvl="0">
      <w:start w:val="1"/>
      <w:numFmt w:val="bullet"/>
      <w:lvlText w:val="-"/>
      <w:lvlJc w:val="left"/>
      <w:pPr>
        <w:tabs>
          <w:tab w:val="num" w:pos="1080"/>
        </w:tabs>
        <w:ind w:left="1080" w:hanging="360"/>
      </w:pPr>
      <w:rPr>
        <w:rFonts w:hint="default"/>
      </w:rPr>
    </w:lvl>
  </w:abstractNum>
  <w:abstractNum w:abstractNumId="13">
    <w:nsid w:val="21C67155"/>
    <w:multiLevelType w:val="hybridMultilevel"/>
    <w:tmpl w:val="42761F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6275E9B"/>
    <w:multiLevelType w:val="singleLevel"/>
    <w:tmpl w:val="FA3690D4"/>
    <w:lvl w:ilvl="0">
      <w:start w:val="1"/>
      <w:numFmt w:val="decimal"/>
      <w:lvlText w:val="%1)"/>
      <w:legacy w:legacy="1" w:legacySpace="0" w:legacyIndent="0"/>
      <w:lvlJc w:val="left"/>
      <w:rPr>
        <w:rFonts w:ascii="Times New Roman" w:hAnsi="Times New Roman" w:cs="Times New Roman" w:hint="default"/>
      </w:rPr>
    </w:lvl>
  </w:abstractNum>
  <w:abstractNum w:abstractNumId="15">
    <w:nsid w:val="27C27225"/>
    <w:multiLevelType w:val="hybridMultilevel"/>
    <w:tmpl w:val="1D3613D0"/>
    <w:lvl w:ilvl="0" w:tplc="04150001">
      <w:start w:val="1"/>
      <w:numFmt w:val="bullet"/>
      <w:lvlText w:val=""/>
      <w:lvlJc w:val="left"/>
      <w:pPr>
        <w:ind w:left="1665" w:hanging="360"/>
      </w:pPr>
      <w:rPr>
        <w:rFonts w:ascii="Symbol" w:hAnsi="Symbol"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16">
    <w:nsid w:val="2A2D3A96"/>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2CEE51EA"/>
    <w:multiLevelType w:val="hybridMultilevel"/>
    <w:tmpl w:val="A04854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D9F787D"/>
    <w:multiLevelType w:val="hybridMultilevel"/>
    <w:tmpl w:val="552ABA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DC04C05"/>
    <w:multiLevelType w:val="hybridMultilevel"/>
    <w:tmpl w:val="3CD073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F28483D"/>
    <w:multiLevelType w:val="hybridMultilevel"/>
    <w:tmpl w:val="35B48CB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308C20CF"/>
    <w:multiLevelType w:val="hybridMultilevel"/>
    <w:tmpl w:val="8662F4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DB0060"/>
    <w:multiLevelType w:val="hybridMultilevel"/>
    <w:tmpl w:val="19AAD5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34EF6B44"/>
    <w:multiLevelType w:val="multilevel"/>
    <w:tmpl w:val="15329A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35F53C6B"/>
    <w:multiLevelType w:val="hybridMultilevel"/>
    <w:tmpl w:val="0916D9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B544A93"/>
    <w:multiLevelType w:val="hybridMultilevel"/>
    <w:tmpl w:val="592C6C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BB37482"/>
    <w:multiLevelType w:val="hybridMultilevel"/>
    <w:tmpl w:val="8E700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A296E"/>
    <w:multiLevelType w:val="hybridMultilevel"/>
    <w:tmpl w:val="7BC6B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900FF2"/>
    <w:multiLevelType w:val="hybridMultilevel"/>
    <w:tmpl w:val="5992BD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FF276FD"/>
    <w:multiLevelType w:val="hybridMultilevel"/>
    <w:tmpl w:val="15000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1DA0FD2"/>
    <w:multiLevelType w:val="hybridMultilevel"/>
    <w:tmpl w:val="5EDEE8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45B0F98"/>
    <w:multiLevelType w:val="hybridMultilevel"/>
    <w:tmpl w:val="75442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C369BE"/>
    <w:multiLevelType w:val="hybridMultilevel"/>
    <w:tmpl w:val="D2967E1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nsid w:val="49A50C5C"/>
    <w:multiLevelType w:val="singleLevel"/>
    <w:tmpl w:val="CA080CFE"/>
    <w:lvl w:ilvl="0">
      <w:start w:val="2"/>
      <w:numFmt w:val="decimal"/>
      <w:lvlText w:val="%1."/>
      <w:legacy w:legacy="1" w:legacySpace="0" w:legacyIndent="0"/>
      <w:lvlJc w:val="left"/>
      <w:rPr>
        <w:rFonts w:ascii="Times New Roman" w:hAnsi="Times New Roman" w:cs="Times New Roman" w:hint="default"/>
      </w:rPr>
    </w:lvl>
  </w:abstractNum>
  <w:abstractNum w:abstractNumId="34">
    <w:nsid w:val="4C4A7175"/>
    <w:multiLevelType w:val="hybridMultilevel"/>
    <w:tmpl w:val="EB20A8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D462C7B"/>
    <w:multiLevelType w:val="hybridMultilevel"/>
    <w:tmpl w:val="3CA01D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4DBB3460"/>
    <w:multiLevelType w:val="hybridMultilevel"/>
    <w:tmpl w:val="FB6ABD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09D6D35"/>
    <w:multiLevelType w:val="hybridMultilevel"/>
    <w:tmpl w:val="8F1A6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9166FA"/>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9125B79"/>
    <w:multiLevelType w:val="hybridMultilevel"/>
    <w:tmpl w:val="65468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FDB2D52"/>
    <w:multiLevelType w:val="hybridMultilevel"/>
    <w:tmpl w:val="DEE48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2628C3"/>
    <w:multiLevelType w:val="singleLevel"/>
    <w:tmpl w:val="0E289B52"/>
    <w:lvl w:ilvl="0">
      <w:start w:val="1"/>
      <w:numFmt w:val="lowerLetter"/>
      <w:lvlText w:val="%1)"/>
      <w:legacy w:legacy="1" w:legacySpace="0" w:legacyIndent="0"/>
      <w:lvlJc w:val="left"/>
      <w:rPr>
        <w:rFonts w:ascii="Times New Roman" w:hAnsi="Times New Roman" w:cs="Times New Roman" w:hint="default"/>
      </w:rPr>
    </w:lvl>
  </w:abstractNum>
  <w:abstractNum w:abstractNumId="42">
    <w:nsid w:val="67BE2419"/>
    <w:multiLevelType w:val="hybridMultilevel"/>
    <w:tmpl w:val="FE0A8B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67E46C38"/>
    <w:multiLevelType w:val="multilevel"/>
    <w:tmpl w:val="8376C8F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8C47BC5"/>
    <w:multiLevelType w:val="hybridMultilevel"/>
    <w:tmpl w:val="FAAAF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1347E1"/>
    <w:multiLevelType w:val="hybridMultilevel"/>
    <w:tmpl w:val="9F6C86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6DE403EB"/>
    <w:multiLevelType w:val="hybridMultilevel"/>
    <w:tmpl w:val="58E239C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7">
    <w:nsid w:val="70BA587F"/>
    <w:multiLevelType w:val="hybridMultilevel"/>
    <w:tmpl w:val="C3F64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D029B2"/>
    <w:multiLevelType w:val="hybridMultilevel"/>
    <w:tmpl w:val="9EFC98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8C310C6"/>
    <w:multiLevelType w:val="hybridMultilevel"/>
    <w:tmpl w:val="D7AA1F90"/>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0">
    <w:nsid w:val="78CD0FEE"/>
    <w:multiLevelType w:val="hybridMultilevel"/>
    <w:tmpl w:val="C2B4F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1B75DC"/>
    <w:multiLevelType w:val="hybridMultilevel"/>
    <w:tmpl w:val="B8FE8708"/>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27"/>
  </w:num>
  <w:num w:numId="2">
    <w:abstractNumId w:val="36"/>
  </w:num>
  <w:num w:numId="3">
    <w:abstractNumId w:val="37"/>
  </w:num>
  <w:num w:numId="4">
    <w:abstractNumId w:val="20"/>
  </w:num>
  <w:num w:numId="5">
    <w:abstractNumId w:val="15"/>
  </w:num>
  <w:num w:numId="6">
    <w:abstractNumId w:val="43"/>
  </w:num>
  <w:num w:numId="7">
    <w:abstractNumId w:val="34"/>
  </w:num>
  <w:num w:numId="8">
    <w:abstractNumId w:val="32"/>
  </w:num>
  <w:num w:numId="9">
    <w:abstractNumId w:val="51"/>
  </w:num>
  <w:num w:numId="10">
    <w:abstractNumId w:val="1"/>
  </w:num>
  <w:num w:numId="11">
    <w:abstractNumId w:val="29"/>
  </w:num>
  <w:num w:numId="12">
    <w:abstractNumId w:val="50"/>
  </w:num>
  <w:num w:numId="13">
    <w:abstractNumId w:val="35"/>
  </w:num>
  <w:num w:numId="14">
    <w:abstractNumId w:val="22"/>
  </w:num>
  <w:num w:numId="15">
    <w:abstractNumId w:val="39"/>
  </w:num>
  <w:num w:numId="16">
    <w:abstractNumId w:val="19"/>
  </w:num>
  <w:num w:numId="17">
    <w:abstractNumId w:val="25"/>
  </w:num>
  <w:num w:numId="18">
    <w:abstractNumId w:val="47"/>
  </w:num>
  <w:num w:numId="19">
    <w:abstractNumId w:val="9"/>
  </w:num>
  <w:num w:numId="20">
    <w:abstractNumId w:val="48"/>
  </w:num>
  <w:num w:numId="21">
    <w:abstractNumId w:val="0"/>
  </w:num>
  <w:num w:numId="22">
    <w:abstractNumId w:val="13"/>
  </w:num>
  <w:num w:numId="23">
    <w:abstractNumId w:val="21"/>
  </w:num>
  <w:num w:numId="24">
    <w:abstractNumId w:val="24"/>
  </w:num>
  <w:num w:numId="25">
    <w:abstractNumId w:val="44"/>
  </w:num>
  <w:num w:numId="26">
    <w:abstractNumId w:val="17"/>
  </w:num>
  <w:num w:numId="27">
    <w:abstractNumId w:val="26"/>
  </w:num>
  <w:num w:numId="28">
    <w:abstractNumId w:val="45"/>
  </w:num>
  <w:num w:numId="29">
    <w:abstractNumId w:val="30"/>
  </w:num>
  <w:num w:numId="30">
    <w:abstractNumId w:val="18"/>
  </w:num>
  <w:num w:numId="31">
    <w:abstractNumId w:val="8"/>
  </w:num>
  <w:num w:numId="32">
    <w:abstractNumId w:val="23"/>
  </w:num>
  <w:num w:numId="33">
    <w:abstractNumId w:val="3"/>
  </w:num>
  <w:num w:numId="34">
    <w:abstractNumId w:val="11"/>
  </w:num>
  <w:num w:numId="35">
    <w:abstractNumId w:val="10"/>
  </w:num>
  <w:num w:numId="36">
    <w:abstractNumId w:val="5"/>
  </w:num>
  <w:num w:numId="37">
    <w:abstractNumId w:val="16"/>
  </w:num>
  <w:num w:numId="38">
    <w:abstractNumId w:val="33"/>
  </w:num>
  <w:num w:numId="39">
    <w:abstractNumId w:val="41"/>
  </w:num>
  <w:num w:numId="40">
    <w:abstractNumId w:val="2"/>
  </w:num>
  <w:num w:numId="41">
    <w:abstractNumId w:val="14"/>
  </w:num>
  <w:num w:numId="42">
    <w:abstractNumId w:val="42"/>
  </w:num>
  <w:num w:numId="43">
    <w:abstractNumId w:val="4"/>
  </w:num>
  <w:num w:numId="44">
    <w:abstractNumId w:val="6"/>
  </w:num>
  <w:num w:numId="45">
    <w:abstractNumId w:val="49"/>
  </w:num>
  <w:num w:numId="46">
    <w:abstractNumId w:val="40"/>
  </w:num>
  <w:num w:numId="47">
    <w:abstractNumId w:val="28"/>
  </w:num>
  <w:num w:numId="48">
    <w:abstractNumId w:val="46"/>
  </w:num>
  <w:num w:numId="49">
    <w:abstractNumId w:val="38"/>
  </w:num>
  <w:num w:numId="50">
    <w:abstractNumId w:val="12"/>
  </w:num>
  <w:num w:numId="51">
    <w:abstractNumId w:val="7"/>
  </w:num>
  <w:num w:numId="52">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188E"/>
    <w:rsid w:val="00003809"/>
    <w:rsid w:val="00005E3A"/>
    <w:rsid w:val="00015E9F"/>
    <w:rsid w:val="000163EC"/>
    <w:rsid w:val="000247B1"/>
    <w:rsid w:val="00024883"/>
    <w:rsid w:val="000307D1"/>
    <w:rsid w:val="00032F6C"/>
    <w:rsid w:val="000335B9"/>
    <w:rsid w:val="00036870"/>
    <w:rsid w:val="00046F4A"/>
    <w:rsid w:val="000551E6"/>
    <w:rsid w:val="00057CB7"/>
    <w:rsid w:val="000643EF"/>
    <w:rsid w:val="00081F6F"/>
    <w:rsid w:val="00086051"/>
    <w:rsid w:val="0009583A"/>
    <w:rsid w:val="000A0E95"/>
    <w:rsid w:val="000B1BE5"/>
    <w:rsid w:val="000B2A63"/>
    <w:rsid w:val="000B4A51"/>
    <w:rsid w:val="000C2CE9"/>
    <w:rsid w:val="000D01A9"/>
    <w:rsid w:val="000D41AD"/>
    <w:rsid w:val="000D4C38"/>
    <w:rsid w:val="000E0EA0"/>
    <w:rsid w:val="000E1859"/>
    <w:rsid w:val="000F1511"/>
    <w:rsid w:val="000F7DCC"/>
    <w:rsid w:val="00100CA3"/>
    <w:rsid w:val="00112072"/>
    <w:rsid w:val="00112DE4"/>
    <w:rsid w:val="00127CFF"/>
    <w:rsid w:val="0013125B"/>
    <w:rsid w:val="0014374B"/>
    <w:rsid w:val="00146E67"/>
    <w:rsid w:val="00157743"/>
    <w:rsid w:val="00161777"/>
    <w:rsid w:val="00170BCF"/>
    <w:rsid w:val="0017430F"/>
    <w:rsid w:val="00181A5F"/>
    <w:rsid w:val="001921F5"/>
    <w:rsid w:val="001973F5"/>
    <w:rsid w:val="001A21D8"/>
    <w:rsid w:val="001C14A4"/>
    <w:rsid w:val="001C4393"/>
    <w:rsid w:val="001D027A"/>
    <w:rsid w:val="001D1668"/>
    <w:rsid w:val="001D215F"/>
    <w:rsid w:val="001E2EBB"/>
    <w:rsid w:val="001E5468"/>
    <w:rsid w:val="001F5197"/>
    <w:rsid w:val="001F54BD"/>
    <w:rsid w:val="001F714C"/>
    <w:rsid w:val="002021F5"/>
    <w:rsid w:val="00202CE1"/>
    <w:rsid w:val="00203348"/>
    <w:rsid w:val="00204105"/>
    <w:rsid w:val="002062E5"/>
    <w:rsid w:val="0020651B"/>
    <w:rsid w:val="00211C9E"/>
    <w:rsid w:val="0022070F"/>
    <w:rsid w:val="002332F0"/>
    <w:rsid w:val="00244282"/>
    <w:rsid w:val="00244DAF"/>
    <w:rsid w:val="00246A2A"/>
    <w:rsid w:val="00255D72"/>
    <w:rsid w:val="00262121"/>
    <w:rsid w:val="002656C2"/>
    <w:rsid w:val="00270205"/>
    <w:rsid w:val="00285416"/>
    <w:rsid w:val="002A3E55"/>
    <w:rsid w:val="002A41DE"/>
    <w:rsid w:val="002B210A"/>
    <w:rsid w:val="002B33DC"/>
    <w:rsid w:val="002D155F"/>
    <w:rsid w:val="002D397A"/>
    <w:rsid w:val="002D5103"/>
    <w:rsid w:val="002D7FA0"/>
    <w:rsid w:val="002E2A3C"/>
    <w:rsid w:val="002F312A"/>
    <w:rsid w:val="002F3594"/>
    <w:rsid w:val="002F6312"/>
    <w:rsid w:val="002F7B0D"/>
    <w:rsid w:val="00300474"/>
    <w:rsid w:val="00301924"/>
    <w:rsid w:val="00306104"/>
    <w:rsid w:val="0031289E"/>
    <w:rsid w:val="0031619A"/>
    <w:rsid w:val="00323F22"/>
    <w:rsid w:val="003438A2"/>
    <w:rsid w:val="003529D9"/>
    <w:rsid w:val="0035365A"/>
    <w:rsid w:val="003536F4"/>
    <w:rsid w:val="00356393"/>
    <w:rsid w:val="00362927"/>
    <w:rsid w:val="003977DB"/>
    <w:rsid w:val="003A6E28"/>
    <w:rsid w:val="003A7017"/>
    <w:rsid w:val="003B2F70"/>
    <w:rsid w:val="003B572C"/>
    <w:rsid w:val="003C58F7"/>
    <w:rsid w:val="003D2F74"/>
    <w:rsid w:val="00400C3D"/>
    <w:rsid w:val="0041195D"/>
    <w:rsid w:val="00411A75"/>
    <w:rsid w:val="004132BB"/>
    <w:rsid w:val="004167F4"/>
    <w:rsid w:val="00421B03"/>
    <w:rsid w:val="00440299"/>
    <w:rsid w:val="00441F4E"/>
    <w:rsid w:val="00442BB4"/>
    <w:rsid w:val="004562FD"/>
    <w:rsid w:val="004633BA"/>
    <w:rsid w:val="00471D7D"/>
    <w:rsid w:val="004734D3"/>
    <w:rsid w:val="00486728"/>
    <w:rsid w:val="0048769D"/>
    <w:rsid w:val="00490CC9"/>
    <w:rsid w:val="004A39FA"/>
    <w:rsid w:val="004A5AEE"/>
    <w:rsid w:val="004A740E"/>
    <w:rsid w:val="004B3A28"/>
    <w:rsid w:val="004C5654"/>
    <w:rsid w:val="004C6CA3"/>
    <w:rsid w:val="004D0126"/>
    <w:rsid w:val="004D029F"/>
    <w:rsid w:val="004D1610"/>
    <w:rsid w:val="004D2694"/>
    <w:rsid w:val="004D4280"/>
    <w:rsid w:val="004E1F54"/>
    <w:rsid w:val="004E5DB5"/>
    <w:rsid w:val="004F0928"/>
    <w:rsid w:val="005016AE"/>
    <w:rsid w:val="00505B9D"/>
    <w:rsid w:val="00533692"/>
    <w:rsid w:val="005401DD"/>
    <w:rsid w:val="0054277F"/>
    <w:rsid w:val="00542F6C"/>
    <w:rsid w:val="00553B7C"/>
    <w:rsid w:val="005608E2"/>
    <w:rsid w:val="005663A1"/>
    <w:rsid w:val="005754C6"/>
    <w:rsid w:val="00585273"/>
    <w:rsid w:val="0058595C"/>
    <w:rsid w:val="00590421"/>
    <w:rsid w:val="005B1383"/>
    <w:rsid w:val="005B2777"/>
    <w:rsid w:val="005B73C6"/>
    <w:rsid w:val="005C4F4E"/>
    <w:rsid w:val="005E3854"/>
    <w:rsid w:val="005F5610"/>
    <w:rsid w:val="00601029"/>
    <w:rsid w:val="00604F7D"/>
    <w:rsid w:val="00607D89"/>
    <w:rsid w:val="00630288"/>
    <w:rsid w:val="00635736"/>
    <w:rsid w:val="00636BD3"/>
    <w:rsid w:val="00646710"/>
    <w:rsid w:val="00656443"/>
    <w:rsid w:val="00660574"/>
    <w:rsid w:val="00661CC0"/>
    <w:rsid w:val="00665027"/>
    <w:rsid w:val="006654C6"/>
    <w:rsid w:val="0067650B"/>
    <w:rsid w:val="006851CA"/>
    <w:rsid w:val="00690011"/>
    <w:rsid w:val="00695183"/>
    <w:rsid w:val="006B26B9"/>
    <w:rsid w:val="006D2CAA"/>
    <w:rsid w:val="006D6849"/>
    <w:rsid w:val="006D7C47"/>
    <w:rsid w:val="006E55CD"/>
    <w:rsid w:val="006F09B2"/>
    <w:rsid w:val="00704A60"/>
    <w:rsid w:val="00726D30"/>
    <w:rsid w:val="00743204"/>
    <w:rsid w:val="00760CCE"/>
    <w:rsid w:val="007617F1"/>
    <w:rsid w:val="00766364"/>
    <w:rsid w:val="007744DD"/>
    <w:rsid w:val="007821D2"/>
    <w:rsid w:val="00783D65"/>
    <w:rsid w:val="007933EA"/>
    <w:rsid w:val="007A131A"/>
    <w:rsid w:val="007C150E"/>
    <w:rsid w:val="007D2DB7"/>
    <w:rsid w:val="007F083F"/>
    <w:rsid w:val="007F2809"/>
    <w:rsid w:val="007F4FAF"/>
    <w:rsid w:val="00800BBA"/>
    <w:rsid w:val="0080163A"/>
    <w:rsid w:val="0082080D"/>
    <w:rsid w:val="00823079"/>
    <w:rsid w:val="00826504"/>
    <w:rsid w:val="0083161C"/>
    <w:rsid w:val="00833E06"/>
    <w:rsid w:val="008351A5"/>
    <w:rsid w:val="00845731"/>
    <w:rsid w:val="00850347"/>
    <w:rsid w:val="00860FA7"/>
    <w:rsid w:val="00865508"/>
    <w:rsid w:val="00867100"/>
    <w:rsid w:val="00871E43"/>
    <w:rsid w:val="008858DD"/>
    <w:rsid w:val="00887D66"/>
    <w:rsid w:val="00892931"/>
    <w:rsid w:val="008D6044"/>
    <w:rsid w:val="008D6D6E"/>
    <w:rsid w:val="008E054F"/>
    <w:rsid w:val="008E4E6B"/>
    <w:rsid w:val="008E7386"/>
    <w:rsid w:val="008F11A8"/>
    <w:rsid w:val="008F5716"/>
    <w:rsid w:val="0091082E"/>
    <w:rsid w:val="0091560B"/>
    <w:rsid w:val="009159B9"/>
    <w:rsid w:val="00920271"/>
    <w:rsid w:val="009248F1"/>
    <w:rsid w:val="00924BB7"/>
    <w:rsid w:val="00931E8C"/>
    <w:rsid w:val="00944E50"/>
    <w:rsid w:val="00955367"/>
    <w:rsid w:val="00957245"/>
    <w:rsid w:val="00957BCD"/>
    <w:rsid w:val="0096388A"/>
    <w:rsid w:val="00970CB2"/>
    <w:rsid w:val="009740EE"/>
    <w:rsid w:val="00981CCE"/>
    <w:rsid w:val="009832C9"/>
    <w:rsid w:val="00995278"/>
    <w:rsid w:val="009A012E"/>
    <w:rsid w:val="009B01CC"/>
    <w:rsid w:val="009B14BD"/>
    <w:rsid w:val="009C1586"/>
    <w:rsid w:val="009C3CDE"/>
    <w:rsid w:val="009C41CF"/>
    <w:rsid w:val="009C5ABE"/>
    <w:rsid w:val="009C5B25"/>
    <w:rsid w:val="009C6D5B"/>
    <w:rsid w:val="009E558B"/>
    <w:rsid w:val="00A11C09"/>
    <w:rsid w:val="00A146F6"/>
    <w:rsid w:val="00A21EA1"/>
    <w:rsid w:val="00A27C6F"/>
    <w:rsid w:val="00A33F40"/>
    <w:rsid w:val="00A41D60"/>
    <w:rsid w:val="00A44961"/>
    <w:rsid w:val="00A51731"/>
    <w:rsid w:val="00A60243"/>
    <w:rsid w:val="00A61781"/>
    <w:rsid w:val="00A6435F"/>
    <w:rsid w:val="00A64F16"/>
    <w:rsid w:val="00A74A84"/>
    <w:rsid w:val="00A81564"/>
    <w:rsid w:val="00A825F4"/>
    <w:rsid w:val="00A85739"/>
    <w:rsid w:val="00A87DAD"/>
    <w:rsid w:val="00A87F72"/>
    <w:rsid w:val="00AA1A3A"/>
    <w:rsid w:val="00AA2283"/>
    <w:rsid w:val="00AA240D"/>
    <w:rsid w:val="00AB0745"/>
    <w:rsid w:val="00AC2499"/>
    <w:rsid w:val="00AD3532"/>
    <w:rsid w:val="00AF24A3"/>
    <w:rsid w:val="00AF7CDC"/>
    <w:rsid w:val="00B00723"/>
    <w:rsid w:val="00B01F16"/>
    <w:rsid w:val="00B03880"/>
    <w:rsid w:val="00B107B9"/>
    <w:rsid w:val="00B115E8"/>
    <w:rsid w:val="00B3723F"/>
    <w:rsid w:val="00B5130E"/>
    <w:rsid w:val="00B57BA1"/>
    <w:rsid w:val="00B76E43"/>
    <w:rsid w:val="00B80598"/>
    <w:rsid w:val="00B92FDD"/>
    <w:rsid w:val="00B94887"/>
    <w:rsid w:val="00B97272"/>
    <w:rsid w:val="00BA4414"/>
    <w:rsid w:val="00BB0D04"/>
    <w:rsid w:val="00BC335C"/>
    <w:rsid w:val="00BD0CF5"/>
    <w:rsid w:val="00BD171A"/>
    <w:rsid w:val="00BD1918"/>
    <w:rsid w:val="00BD2756"/>
    <w:rsid w:val="00BD4AFE"/>
    <w:rsid w:val="00BD4E32"/>
    <w:rsid w:val="00BD53E0"/>
    <w:rsid w:val="00BE07F0"/>
    <w:rsid w:val="00BE1936"/>
    <w:rsid w:val="00BE1992"/>
    <w:rsid w:val="00BE33D8"/>
    <w:rsid w:val="00BE5EAF"/>
    <w:rsid w:val="00BE71E4"/>
    <w:rsid w:val="00C03950"/>
    <w:rsid w:val="00C126F6"/>
    <w:rsid w:val="00C137BE"/>
    <w:rsid w:val="00C2094D"/>
    <w:rsid w:val="00C223EF"/>
    <w:rsid w:val="00C238F4"/>
    <w:rsid w:val="00C26E98"/>
    <w:rsid w:val="00C34829"/>
    <w:rsid w:val="00C42FA5"/>
    <w:rsid w:val="00C4514E"/>
    <w:rsid w:val="00C4554F"/>
    <w:rsid w:val="00C60C70"/>
    <w:rsid w:val="00C65AE3"/>
    <w:rsid w:val="00C71BDB"/>
    <w:rsid w:val="00C74B20"/>
    <w:rsid w:val="00C74EB2"/>
    <w:rsid w:val="00C864F2"/>
    <w:rsid w:val="00C9188E"/>
    <w:rsid w:val="00C9724C"/>
    <w:rsid w:val="00CA2E92"/>
    <w:rsid w:val="00CE0223"/>
    <w:rsid w:val="00CE0780"/>
    <w:rsid w:val="00CE23B5"/>
    <w:rsid w:val="00CE52A2"/>
    <w:rsid w:val="00D0201D"/>
    <w:rsid w:val="00D02BD0"/>
    <w:rsid w:val="00D02DBC"/>
    <w:rsid w:val="00D060C0"/>
    <w:rsid w:val="00D072AC"/>
    <w:rsid w:val="00D079C3"/>
    <w:rsid w:val="00D17069"/>
    <w:rsid w:val="00D17D73"/>
    <w:rsid w:val="00D3009F"/>
    <w:rsid w:val="00D3508F"/>
    <w:rsid w:val="00D46B3E"/>
    <w:rsid w:val="00D47D37"/>
    <w:rsid w:val="00D51495"/>
    <w:rsid w:val="00D91813"/>
    <w:rsid w:val="00D9263E"/>
    <w:rsid w:val="00D96F27"/>
    <w:rsid w:val="00D97640"/>
    <w:rsid w:val="00DB15F9"/>
    <w:rsid w:val="00DB4C96"/>
    <w:rsid w:val="00DB6E79"/>
    <w:rsid w:val="00DB7054"/>
    <w:rsid w:val="00DD05D6"/>
    <w:rsid w:val="00DE129B"/>
    <w:rsid w:val="00DF2D22"/>
    <w:rsid w:val="00DF4CF0"/>
    <w:rsid w:val="00E0074D"/>
    <w:rsid w:val="00E023A6"/>
    <w:rsid w:val="00E205B9"/>
    <w:rsid w:val="00E31866"/>
    <w:rsid w:val="00E32E00"/>
    <w:rsid w:val="00E646F4"/>
    <w:rsid w:val="00E73519"/>
    <w:rsid w:val="00E75829"/>
    <w:rsid w:val="00E94153"/>
    <w:rsid w:val="00EA584B"/>
    <w:rsid w:val="00EB46EA"/>
    <w:rsid w:val="00EB5D6B"/>
    <w:rsid w:val="00EC04A9"/>
    <w:rsid w:val="00EC2D42"/>
    <w:rsid w:val="00ED6F1D"/>
    <w:rsid w:val="00EE037A"/>
    <w:rsid w:val="00EE62AE"/>
    <w:rsid w:val="00EF3CA6"/>
    <w:rsid w:val="00EF5B73"/>
    <w:rsid w:val="00F10C7C"/>
    <w:rsid w:val="00F10DE7"/>
    <w:rsid w:val="00F13CF0"/>
    <w:rsid w:val="00F144A1"/>
    <w:rsid w:val="00F1585C"/>
    <w:rsid w:val="00F2470E"/>
    <w:rsid w:val="00F3109B"/>
    <w:rsid w:val="00F3430C"/>
    <w:rsid w:val="00F41055"/>
    <w:rsid w:val="00F8398B"/>
    <w:rsid w:val="00F84EF3"/>
    <w:rsid w:val="00F86B33"/>
    <w:rsid w:val="00F92FAD"/>
    <w:rsid w:val="00F939A0"/>
    <w:rsid w:val="00FA1393"/>
    <w:rsid w:val="00FA5146"/>
    <w:rsid w:val="00FB29C9"/>
    <w:rsid w:val="00FB45F2"/>
    <w:rsid w:val="00FD7A4D"/>
    <w:rsid w:val="00FE386A"/>
    <w:rsid w:val="00FF13D8"/>
    <w:rsid w:val="00FF71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2D42"/>
  </w:style>
  <w:style w:type="paragraph" w:styleId="Nagwek1">
    <w:name w:val="heading 1"/>
    <w:basedOn w:val="Normalny"/>
    <w:next w:val="Normalny"/>
    <w:link w:val="Nagwek1Znak"/>
    <w:qFormat/>
    <w:rsid w:val="00146E67"/>
    <w:pPr>
      <w:keepNext/>
      <w:spacing w:after="0" w:line="240" w:lineRule="auto"/>
      <w:outlineLvl w:val="0"/>
    </w:pPr>
    <w:rPr>
      <w:rFonts w:ascii="Times New Roman" w:eastAsia="Times New Roman" w:hAnsi="Times New Roman" w:cs="Times New Roman"/>
      <w:sz w:val="28"/>
      <w:szCs w:val="24"/>
      <w:lang w:eastAsia="pl-PL"/>
    </w:rPr>
  </w:style>
  <w:style w:type="paragraph" w:styleId="Nagwek2">
    <w:name w:val="heading 2"/>
    <w:basedOn w:val="Normalny"/>
    <w:next w:val="Normalny"/>
    <w:link w:val="Nagwek2Znak"/>
    <w:uiPriority w:val="9"/>
    <w:semiHidden/>
    <w:unhideWhenUsed/>
    <w:qFormat/>
    <w:rsid w:val="00F410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2D42"/>
    <w:pPr>
      <w:ind w:left="720"/>
      <w:contextualSpacing/>
    </w:pPr>
  </w:style>
  <w:style w:type="paragraph" w:customStyle="1" w:styleId="pkt1">
    <w:name w:val="pkt1"/>
    <w:basedOn w:val="Normalny"/>
    <w:rsid w:val="0022070F"/>
    <w:pPr>
      <w:tabs>
        <w:tab w:val="right" w:leader="dot" w:pos="9072"/>
      </w:tabs>
      <w:spacing w:before="60" w:after="0"/>
      <w:ind w:left="284" w:hanging="284"/>
      <w:jc w:val="both"/>
    </w:pPr>
    <w:rPr>
      <w:rFonts w:ascii="Times New Roman" w:eastAsia="Times New Roman" w:hAnsi="Times New Roman" w:cs="Times New Roman"/>
      <w:szCs w:val="20"/>
      <w:lang w:eastAsia="pl-PL"/>
    </w:rPr>
  </w:style>
  <w:style w:type="paragraph" w:customStyle="1" w:styleId="pkt2">
    <w:name w:val="pkt2"/>
    <w:basedOn w:val="pkt1"/>
    <w:rsid w:val="0022070F"/>
    <w:pPr>
      <w:ind w:left="567"/>
    </w:pPr>
  </w:style>
  <w:style w:type="paragraph" w:customStyle="1" w:styleId="kwadrat2">
    <w:name w:val="kwadrat2"/>
    <w:basedOn w:val="Normalny"/>
    <w:rsid w:val="0022070F"/>
    <w:pPr>
      <w:tabs>
        <w:tab w:val="right" w:leader="dot" w:pos="9072"/>
      </w:tabs>
      <w:spacing w:before="60" w:after="0"/>
      <w:jc w:val="both"/>
    </w:pPr>
    <w:rPr>
      <w:rFonts w:ascii="Times New Roman" w:eastAsia="Times New Roman" w:hAnsi="Times New Roman" w:cs="Times New Roman"/>
      <w:szCs w:val="20"/>
      <w:lang w:eastAsia="pl-PL"/>
    </w:rPr>
  </w:style>
  <w:style w:type="paragraph" w:customStyle="1" w:styleId="kreska1">
    <w:name w:val="kreska1"/>
    <w:basedOn w:val="Normalny"/>
    <w:rsid w:val="00823079"/>
    <w:pPr>
      <w:numPr>
        <w:numId w:val="10"/>
      </w:numPr>
      <w:tabs>
        <w:tab w:val="num" w:pos="284"/>
        <w:tab w:val="right" w:leader="dot" w:pos="9072"/>
      </w:tabs>
      <w:spacing w:before="60" w:after="0"/>
      <w:jc w:val="both"/>
    </w:pPr>
    <w:rPr>
      <w:rFonts w:ascii="Times New Roman" w:eastAsia="Times New Roman" w:hAnsi="Times New Roman" w:cs="Times New Roman"/>
      <w:szCs w:val="20"/>
      <w:lang w:eastAsia="pl-PL"/>
    </w:rPr>
  </w:style>
  <w:style w:type="paragraph" w:styleId="Nagwek">
    <w:name w:val="header"/>
    <w:basedOn w:val="Normalny"/>
    <w:link w:val="NagwekZnak"/>
    <w:uiPriority w:val="99"/>
    <w:unhideWhenUsed/>
    <w:rsid w:val="001D21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15F"/>
  </w:style>
  <w:style w:type="paragraph" w:styleId="Stopka">
    <w:name w:val="footer"/>
    <w:basedOn w:val="Normalny"/>
    <w:link w:val="StopkaZnak"/>
    <w:uiPriority w:val="99"/>
    <w:unhideWhenUsed/>
    <w:rsid w:val="001D21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15F"/>
  </w:style>
  <w:style w:type="paragraph" w:styleId="Tytu">
    <w:name w:val="Title"/>
    <w:basedOn w:val="Normalny"/>
    <w:link w:val="TytuZnak"/>
    <w:qFormat/>
    <w:rsid w:val="009B14BD"/>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B14BD"/>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8351A5"/>
    <w:pPr>
      <w:spacing w:after="0" w:line="240" w:lineRule="auto"/>
      <w:ind w:left="300" w:hanging="30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351A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146E67"/>
    <w:rPr>
      <w:rFonts w:ascii="Times New Roman" w:eastAsia="Times New Roman" w:hAnsi="Times New Roman" w:cs="Times New Roman"/>
      <w:sz w:val="28"/>
      <w:szCs w:val="24"/>
      <w:lang w:eastAsia="pl-PL"/>
    </w:rPr>
  </w:style>
  <w:style w:type="paragraph" w:customStyle="1" w:styleId="Styl">
    <w:name w:val="Styl"/>
    <w:rsid w:val="00FE386A"/>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F41055"/>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356393"/>
    <w:rPr>
      <w:color w:val="0000FF" w:themeColor="hyperlink"/>
      <w:u w:val="single"/>
    </w:rPr>
  </w:style>
  <w:style w:type="paragraph" w:customStyle="1" w:styleId="Brakstyluakapitowego">
    <w:name w:val="[Brak stylu akapitowego]"/>
    <w:rsid w:val="009159B9"/>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Bodytekst">
    <w:name w:val="Body tekst"/>
    <w:basedOn w:val="Brakstyluakapitowego"/>
    <w:next w:val="Brakstyluakapitowego"/>
    <w:rsid w:val="009159B9"/>
    <w:pPr>
      <w:tabs>
        <w:tab w:val="left" w:pos="432"/>
      </w:tabs>
      <w:spacing w:after="113"/>
      <w:jc w:val="both"/>
      <w:textAlignment w:val="baseline"/>
    </w:pPr>
    <w:rPr>
      <w:sz w:val="22"/>
      <w:szCs w:val="22"/>
    </w:rPr>
  </w:style>
  <w:style w:type="paragraph" w:styleId="Tekstpodstawowy">
    <w:name w:val="Body Text"/>
    <w:basedOn w:val="Normalny"/>
    <w:link w:val="TekstpodstawowyZnak"/>
    <w:uiPriority w:val="99"/>
    <w:unhideWhenUsed/>
    <w:rsid w:val="0096388A"/>
    <w:pPr>
      <w:spacing w:after="120"/>
    </w:pPr>
  </w:style>
  <w:style w:type="character" w:customStyle="1" w:styleId="TekstpodstawowyZnak">
    <w:name w:val="Tekst podstawowy Znak"/>
    <w:basedOn w:val="Domylnaczcionkaakapitu"/>
    <w:link w:val="Tekstpodstawowy"/>
    <w:uiPriority w:val="99"/>
    <w:rsid w:val="0096388A"/>
  </w:style>
  <w:style w:type="character" w:customStyle="1" w:styleId="Bold">
    <w:name w:val="Bold"/>
    <w:rsid w:val="0096388A"/>
    <w:rPr>
      <w:b/>
      <w:bCs/>
    </w:rPr>
  </w:style>
  <w:style w:type="paragraph" w:customStyle="1" w:styleId="Uchwalatyt">
    <w:name w:val="Uchwala tyt"/>
    <w:basedOn w:val="Tekstpodstawowy"/>
    <w:rsid w:val="0096388A"/>
    <w:pPr>
      <w:widowControl w:val="0"/>
      <w:tabs>
        <w:tab w:val="left" w:pos="432"/>
      </w:tabs>
      <w:autoSpaceDE w:val="0"/>
      <w:autoSpaceDN w:val="0"/>
      <w:adjustRightInd w:val="0"/>
      <w:spacing w:after="57" w:line="288" w:lineRule="auto"/>
      <w:jc w:val="center"/>
      <w:textAlignment w:val="baseline"/>
    </w:pPr>
    <w:rPr>
      <w:rFonts w:ascii="MinionPro-Bold" w:eastAsia="Times New Roman" w:hAnsi="MinionPro-Bold" w:cs="MinionPro-Bold"/>
      <w:b/>
      <w:bCs/>
      <w:color w:val="000000"/>
      <w:lang w:eastAsia="pl-PL"/>
    </w:rPr>
  </w:style>
  <w:style w:type="paragraph" w:customStyle="1" w:styleId="NoParagraphStyle">
    <w:name w:val="[No Paragraph Style]"/>
    <w:rsid w:val="00C71BDB"/>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pl-PL"/>
    </w:rPr>
  </w:style>
  <w:style w:type="character" w:customStyle="1" w:styleId="Italic">
    <w:name w:val="Italic"/>
    <w:rsid w:val="00C71BDB"/>
    <w:rPr>
      <w:i/>
      <w:iCs/>
    </w:rPr>
  </w:style>
  <w:style w:type="paragraph" w:customStyle="1" w:styleId="Zalaczniktxt">
    <w:name w:val="Zalacznik txt"/>
    <w:basedOn w:val="Tekstpodstawowy"/>
    <w:rsid w:val="00C71BDB"/>
    <w:pPr>
      <w:widowControl w:val="0"/>
      <w:tabs>
        <w:tab w:val="left" w:pos="432"/>
      </w:tabs>
      <w:autoSpaceDE w:val="0"/>
      <w:autoSpaceDN w:val="0"/>
      <w:adjustRightInd w:val="0"/>
      <w:spacing w:after="0" w:line="288" w:lineRule="auto"/>
      <w:textAlignment w:val="baseline"/>
    </w:pPr>
    <w:rPr>
      <w:rFonts w:ascii="MinionPro-Regular" w:eastAsia="Times New Roman" w:hAnsi="MinionPro-Regular" w:cs="MinionPro-Regular"/>
      <w:color w:val="000000"/>
      <w:sz w:val="20"/>
      <w:szCs w:val="20"/>
      <w:lang w:eastAsia="pl-PL"/>
    </w:rPr>
  </w:style>
  <w:style w:type="paragraph" w:styleId="Tekstpodstawowy3">
    <w:name w:val="Body Text 3"/>
    <w:basedOn w:val="Normalny"/>
    <w:link w:val="Tekstpodstawowy3Znak"/>
    <w:unhideWhenUsed/>
    <w:rsid w:val="004D0126"/>
    <w:pPr>
      <w:spacing w:after="120"/>
    </w:pPr>
    <w:rPr>
      <w:sz w:val="16"/>
      <w:szCs w:val="16"/>
    </w:rPr>
  </w:style>
  <w:style w:type="character" w:customStyle="1" w:styleId="Tekstpodstawowy3Znak">
    <w:name w:val="Tekst podstawowy 3 Znak"/>
    <w:basedOn w:val="Domylnaczcionkaakapitu"/>
    <w:link w:val="Tekstpodstawowy3"/>
    <w:rsid w:val="004D0126"/>
    <w:rPr>
      <w:sz w:val="16"/>
      <w:szCs w:val="16"/>
    </w:rPr>
  </w:style>
  <w:style w:type="table" w:styleId="Tabela-Siatka">
    <w:name w:val="Table Grid"/>
    <w:basedOn w:val="Standardowy"/>
    <w:uiPriority w:val="59"/>
    <w:rsid w:val="000E1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26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Dokument_programu_Microsoft_Office_Word1.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5FDC5-F41D-432C-9F1D-5615E121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6340</Words>
  <Characters>38042</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Leszek</cp:lastModifiedBy>
  <cp:revision>2</cp:revision>
  <cp:lastPrinted>2017-04-04T10:27:00Z</cp:lastPrinted>
  <dcterms:created xsi:type="dcterms:W3CDTF">2017-04-04T12:47:00Z</dcterms:created>
  <dcterms:modified xsi:type="dcterms:W3CDTF">2017-04-04T12:47:00Z</dcterms:modified>
</cp:coreProperties>
</file>