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06"/>
        <w:tblW w:w="0" w:type="auto"/>
        <w:tblCellMar>
          <w:left w:w="70" w:type="dxa"/>
          <w:right w:w="70" w:type="dxa"/>
        </w:tblCellMar>
        <w:tblLook w:val="0000"/>
      </w:tblPr>
      <w:tblGrid>
        <w:gridCol w:w="2772"/>
        <w:gridCol w:w="1946"/>
        <w:gridCol w:w="2461"/>
      </w:tblGrid>
      <w:tr w:rsidR="001A7869" w:rsidTr="001A7869">
        <w:trPr>
          <w:trHeight w:val="288"/>
        </w:trPr>
        <w:tc>
          <w:tcPr>
            <w:tcW w:w="0" w:type="auto"/>
          </w:tcPr>
          <w:p w:rsidR="001A7869" w:rsidRPr="0011780C" w:rsidRDefault="001A7869" w:rsidP="00E83799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11780C">
              <w:rPr>
                <w:rFonts w:cs="Arial"/>
                <w:sz w:val="28"/>
                <w:szCs w:val="28"/>
                <w:u w:val="single"/>
              </w:rPr>
              <w:t>Nazwa artykułu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714" w:type="dxa"/>
          </w:tcPr>
          <w:p w:rsidR="001A7869" w:rsidRPr="0011780C" w:rsidRDefault="001A7869" w:rsidP="001A7869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Przewidywana ilość</w:t>
            </w:r>
          </w:p>
        </w:tc>
        <w:tc>
          <w:tcPr>
            <w:tcW w:w="2461" w:type="dxa"/>
          </w:tcPr>
          <w:p w:rsidR="001A7869" w:rsidRPr="0011780C" w:rsidRDefault="001A7869" w:rsidP="00E83799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11780C">
              <w:rPr>
                <w:rFonts w:cs="Arial"/>
                <w:sz w:val="28"/>
                <w:szCs w:val="28"/>
                <w:u w:val="single"/>
              </w:rPr>
              <w:t>Oferowana cena (brutto)</w:t>
            </w: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 xml:space="preserve">HP    704 </w:t>
            </w:r>
            <w:r>
              <w:rPr>
                <w:rFonts w:cs="Arial"/>
                <w:b/>
                <w:sz w:val="24"/>
                <w:szCs w:val="24"/>
              </w:rPr>
              <w:t xml:space="preserve"> kolor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HP    704 czarny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HP  901 czarny 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HP  901 kolor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0" w:type="auto"/>
            <w:vAlign w:val="center"/>
          </w:tcPr>
          <w:p w:rsidR="001A7869" w:rsidRPr="0011780C" w:rsidRDefault="001A7869" w:rsidP="00E83799">
            <w:pPr>
              <w:tabs>
                <w:tab w:val="center" w:pos="1151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HP     920XL czarny</w:t>
            </w:r>
          </w:p>
          <w:p w:rsidR="001A7869" w:rsidRPr="0011780C" w:rsidRDefault="001A7869" w:rsidP="00E83799">
            <w:pPr>
              <w:tabs>
                <w:tab w:val="center" w:pos="1151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HP     920XL CMY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Canon  525  PGBK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30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Canon  526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MULTI. CMY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30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780C">
              <w:rPr>
                <w:rFonts w:cs="Arial"/>
                <w:b/>
                <w:sz w:val="24"/>
                <w:szCs w:val="24"/>
              </w:rPr>
              <w:t>HP Laserjet 85A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40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r w:rsidRPr="0011780C">
              <w:rPr>
                <w:rFonts w:cs="Arial"/>
                <w:b/>
                <w:sz w:val="24"/>
                <w:szCs w:val="24"/>
                <w:lang w:val="de-DE"/>
              </w:rPr>
              <w:t>HP Laserjet 05A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r w:rsidRPr="0011780C">
              <w:rPr>
                <w:rFonts w:cs="Arial"/>
                <w:b/>
                <w:sz w:val="24"/>
                <w:szCs w:val="24"/>
                <w:lang w:val="de-DE"/>
              </w:rPr>
              <w:t>HP Laserjet 05X</w:t>
            </w:r>
          </w:p>
          <w:p w:rsidR="001A7869" w:rsidRPr="0011780C" w:rsidRDefault="001A7869" w:rsidP="00E8379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b/>
              </w:rPr>
            </w:pPr>
            <w:r w:rsidRPr="0011780C">
              <w:rPr>
                <w:b/>
              </w:rPr>
              <w:t>HP  Laserjet  12A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20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b/>
              </w:rPr>
            </w:pPr>
            <w:r w:rsidRPr="0011780C">
              <w:rPr>
                <w:b/>
              </w:rPr>
              <w:t xml:space="preserve">HP  Laserjet  </w:t>
            </w:r>
            <w:r>
              <w:rPr>
                <w:b/>
              </w:rPr>
              <w:t>83 A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20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b/>
              </w:rPr>
            </w:pPr>
            <w:r w:rsidRPr="0011780C">
              <w:rPr>
                <w:b/>
              </w:rPr>
              <w:t xml:space="preserve">HP  Laserjet  </w:t>
            </w:r>
            <w:r>
              <w:rPr>
                <w:b/>
              </w:rPr>
              <w:t>78 A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0" w:type="auto"/>
            <w:vAlign w:val="center"/>
          </w:tcPr>
          <w:p w:rsidR="001A7869" w:rsidRDefault="001A7869" w:rsidP="00E83799">
            <w:pPr>
              <w:jc w:val="center"/>
              <w:rPr>
                <w:b/>
              </w:rPr>
            </w:pPr>
            <w:r>
              <w:rPr>
                <w:b/>
              </w:rPr>
              <w:t>HP Laserjet 131A czarny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  <w:vAlign w:val="center"/>
          </w:tcPr>
          <w:p w:rsidR="001A7869" w:rsidRPr="0011780C" w:rsidRDefault="001A7869" w:rsidP="00E83799">
            <w:pPr>
              <w:jc w:val="center"/>
              <w:rPr>
                <w:b/>
              </w:rPr>
            </w:pPr>
            <w:r w:rsidRPr="0011780C">
              <w:rPr>
                <w:b/>
              </w:rPr>
              <w:t>Xerox  WorkCentre 3550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350"/>
        </w:trPr>
        <w:tc>
          <w:tcPr>
            <w:tcW w:w="0" w:type="auto"/>
            <w:vAlign w:val="bottom"/>
          </w:tcPr>
          <w:p w:rsidR="001A7869" w:rsidRDefault="001A7869" w:rsidP="00E83799">
            <w:pPr>
              <w:jc w:val="center"/>
              <w:rPr>
                <w:b/>
              </w:rPr>
            </w:pPr>
            <w:r w:rsidRPr="0011780C">
              <w:rPr>
                <w:b/>
              </w:rPr>
              <w:t>Xerox  WorkCentre 7435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  <w:tr w:rsidR="001A7869" w:rsidTr="001A7869">
        <w:tblPrEx>
          <w:tblCellMar>
            <w:left w:w="108" w:type="dxa"/>
            <w:right w:w="108" w:type="dxa"/>
          </w:tblCellMar>
          <w:tblLook w:val="04A0"/>
        </w:tblPrEx>
        <w:trPr>
          <w:trHeight w:val="401"/>
        </w:trPr>
        <w:tc>
          <w:tcPr>
            <w:tcW w:w="0" w:type="auto"/>
            <w:vAlign w:val="bottom"/>
          </w:tcPr>
          <w:p w:rsidR="001A7869" w:rsidRDefault="001A7869" w:rsidP="00E83799">
            <w:pPr>
              <w:jc w:val="center"/>
              <w:rPr>
                <w:b/>
              </w:rPr>
            </w:pPr>
            <w:r>
              <w:rPr>
                <w:b/>
              </w:rPr>
              <w:t>Xerox  WorkCentre 75</w:t>
            </w:r>
            <w:r w:rsidRPr="0011780C">
              <w:rPr>
                <w:b/>
              </w:rPr>
              <w:t>35</w:t>
            </w:r>
          </w:p>
          <w:p w:rsidR="001A7869" w:rsidRPr="0011780C" w:rsidRDefault="001A7869" w:rsidP="00E8379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1A7869" w:rsidRDefault="001A7869" w:rsidP="001A7869">
            <w:pPr>
              <w:jc w:val="center"/>
            </w:pPr>
            <w:r>
              <w:t>15</w:t>
            </w:r>
          </w:p>
        </w:tc>
        <w:tc>
          <w:tcPr>
            <w:tcW w:w="2461" w:type="dxa"/>
          </w:tcPr>
          <w:p w:rsidR="001A7869" w:rsidRDefault="001A7869" w:rsidP="00E83799">
            <w:pPr>
              <w:jc w:val="right"/>
            </w:pPr>
          </w:p>
        </w:tc>
      </w:tr>
    </w:tbl>
    <w:p w:rsidR="008A0F66" w:rsidRDefault="00667D7C" w:rsidP="00F50B49">
      <w:pPr>
        <w:rPr>
          <w:b/>
          <w:sz w:val="40"/>
          <w:szCs w:val="40"/>
          <w:lang w:val="pl-PL"/>
        </w:rPr>
      </w:pPr>
      <w:r w:rsidRPr="0011780C">
        <w:rPr>
          <w:b/>
          <w:sz w:val="40"/>
          <w:szCs w:val="40"/>
          <w:lang w:val="pl-PL"/>
        </w:rPr>
        <w:t>Załącznik do zapytania ofertowego zamawiania atramentów i tonerów</w:t>
      </w:r>
      <w:r w:rsidR="00BA7756">
        <w:rPr>
          <w:b/>
          <w:sz w:val="40"/>
          <w:szCs w:val="40"/>
          <w:lang w:val="pl-PL"/>
        </w:rPr>
        <w:t xml:space="preserve"> (tylko oryginały ) w roku 2017</w:t>
      </w:r>
      <w:r w:rsidR="00B20C59">
        <w:rPr>
          <w:b/>
          <w:sz w:val="40"/>
          <w:szCs w:val="40"/>
          <w:lang w:val="pl-PL"/>
        </w:rPr>
        <w:t>.</w:t>
      </w: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8A0F66" w:rsidRPr="008A0F66" w:rsidRDefault="008A0F66" w:rsidP="008A0F66">
      <w:pPr>
        <w:rPr>
          <w:sz w:val="40"/>
          <w:szCs w:val="40"/>
          <w:lang w:val="pl-PL"/>
        </w:rPr>
      </w:pPr>
    </w:p>
    <w:p w:rsidR="00CA0154" w:rsidRPr="008A0F66" w:rsidRDefault="00CA0154" w:rsidP="008A0F66">
      <w:pPr>
        <w:rPr>
          <w:sz w:val="40"/>
          <w:szCs w:val="40"/>
          <w:lang w:val="pl-PL"/>
        </w:rPr>
      </w:pPr>
    </w:p>
    <w:p w:rsidR="00A453E9" w:rsidRPr="001C462F" w:rsidRDefault="008A0F66" w:rsidP="001C462F">
      <w:pPr>
        <w:jc w:val="both"/>
        <w:rPr>
          <w:i/>
          <w:lang w:val="pl-PL"/>
        </w:rPr>
      </w:pPr>
      <w:r>
        <w:rPr>
          <w:b/>
          <w:sz w:val="40"/>
          <w:szCs w:val="40"/>
          <w:lang w:val="pl-PL"/>
        </w:rPr>
        <w:tab/>
      </w:r>
      <w:r w:rsidRPr="001C462F">
        <w:rPr>
          <w:i/>
          <w:lang w:val="pl-PL"/>
        </w:rPr>
        <w:t>Zamawiający zastrzega sobie, iż podane dane mają charakter szacunkowy. Rzeczywista ilość artykułów eksploatacyjnych będzie uzgodniona przy kolejnych zamówieniach i nie może stanowić podstawy do wnoszenia przez wykonawcę jakichkolwiek roszczeń, co do ilości faktycznie zamawianych przez zamawi</w:t>
      </w:r>
      <w:r w:rsidR="001C462F">
        <w:rPr>
          <w:i/>
          <w:lang w:val="pl-PL"/>
        </w:rPr>
        <w:t>ającego w toku realizacji umow</w:t>
      </w:r>
    </w:p>
    <w:sectPr w:rsidR="00A453E9" w:rsidRPr="001C462F" w:rsidSect="008A0F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BEF"/>
    <w:rsid w:val="00001335"/>
    <w:rsid w:val="000E2B03"/>
    <w:rsid w:val="0011780C"/>
    <w:rsid w:val="00136A01"/>
    <w:rsid w:val="001A245E"/>
    <w:rsid w:val="001A7869"/>
    <w:rsid w:val="001C462F"/>
    <w:rsid w:val="001E536F"/>
    <w:rsid w:val="00241135"/>
    <w:rsid w:val="00282F8D"/>
    <w:rsid w:val="002B4857"/>
    <w:rsid w:val="003466EF"/>
    <w:rsid w:val="003D03C6"/>
    <w:rsid w:val="00667D7C"/>
    <w:rsid w:val="00700A5C"/>
    <w:rsid w:val="00817CF0"/>
    <w:rsid w:val="00860D24"/>
    <w:rsid w:val="008877C9"/>
    <w:rsid w:val="008A0F66"/>
    <w:rsid w:val="009847E1"/>
    <w:rsid w:val="009C20BE"/>
    <w:rsid w:val="00A13BD1"/>
    <w:rsid w:val="00A453E9"/>
    <w:rsid w:val="00A8015C"/>
    <w:rsid w:val="00AE6BEF"/>
    <w:rsid w:val="00B20C59"/>
    <w:rsid w:val="00B34429"/>
    <w:rsid w:val="00BA7756"/>
    <w:rsid w:val="00BE04BD"/>
    <w:rsid w:val="00C93083"/>
    <w:rsid w:val="00CA0154"/>
    <w:rsid w:val="00CC10E3"/>
    <w:rsid w:val="00D57A82"/>
    <w:rsid w:val="00D726A4"/>
    <w:rsid w:val="00E83799"/>
    <w:rsid w:val="00F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A8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A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A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A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A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A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A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A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A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A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A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A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7A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A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A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A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A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A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A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57A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A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A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A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57A82"/>
    <w:rPr>
      <w:b/>
      <w:bCs/>
    </w:rPr>
  </w:style>
  <w:style w:type="character" w:styleId="Uwydatnienie">
    <w:name w:val="Emphasis"/>
    <w:uiPriority w:val="20"/>
    <w:qFormat/>
    <w:rsid w:val="00D57A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57A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7A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57A8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A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A8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A82"/>
    <w:rPr>
      <w:b/>
      <w:bCs/>
      <w:i/>
      <w:iCs/>
    </w:rPr>
  </w:style>
  <w:style w:type="character" w:styleId="Wyrnieniedelikatne">
    <w:name w:val="Subtle Emphasis"/>
    <w:uiPriority w:val="19"/>
    <w:qFormat/>
    <w:rsid w:val="00D57A82"/>
    <w:rPr>
      <w:i/>
      <w:iCs/>
    </w:rPr>
  </w:style>
  <w:style w:type="character" w:styleId="Wyrnienieintensywne">
    <w:name w:val="Intense Emphasis"/>
    <w:uiPriority w:val="21"/>
    <w:qFormat/>
    <w:rsid w:val="00D57A82"/>
    <w:rPr>
      <w:b/>
      <w:bCs/>
    </w:rPr>
  </w:style>
  <w:style w:type="character" w:styleId="Odwoaniedelikatne">
    <w:name w:val="Subtle Reference"/>
    <w:uiPriority w:val="31"/>
    <w:qFormat/>
    <w:rsid w:val="00D57A82"/>
    <w:rPr>
      <w:smallCaps/>
    </w:rPr>
  </w:style>
  <w:style w:type="character" w:styleId="Odwoanieintensywne">
    <w:name w:val="Intense Reference"/>
    <w:uiPriority w:val="32"/>
    <w:qFormat/>
    <w:rsid w:val="00D57A82"/>
    <w:rPr>
      <w:smallCaps/>
      <w:spacing w:val="5"/>
      <w:u w:val="single"/>
    </w:rPr>
  </w:style>
  <w:style w:type="character" w:styleId="Tytuksiki">
    <w:name w:val="Book Title"/>
    <w:uiPriority w:val="33"/>
    <w:qFormat/>
    <w:rsid w:val="00D57A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A82"/>
    <w:pPr>
      <w:outlineLvl w:val="9"/>
    </w:pPr>
  </w:style>
  <w:style w:type="table" w:styleId="Tabela-Siatka">
    <w:name w:val="Table Grid"/>
    <w:basedOn w:val="Standardowy"/>
    <w:uiPriority w:val="59"/>
    <w:rsid w:val="00AE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UM-Sośnicowice</dc:creator>
  <cp:lastModifiedBy>Sekretarz</cp:lastModifiedBy>
  <cp:revision>2</cp:revision>
  <dcterms:created xsi:type="dcterms:W3CDTF">2016-12-19T12:33:00Z</dcterms:created>
  <dcterms:modified xsi:type="dcterms:W3CDTF">2016-12-19T12:33:00Z</dcterms:modified>
</cp:coreProperties>
</file>