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08508" w14:textId="77777777" w:rsidR="008B42AF" w:rsidRDefault="008B42AF" w:rsidP="007D2296">
      <w:pPr>
        <w:jc w:val="center"/>
        <w:rPr>
          <w:b/>
        </w:rPr>
      </w:pPr>
    </w:p>
    <w:p w14:paraId="71553C79" w14:textId="1790E93D" w:rsidR="007D2296" w:rsidRPr="00DE207A" w:rsidRDefault="007D2296" w:rsidP="007D2296">
      <w:pPr>
        <w:jc w:val="center"/>
      </w:pPr>
      <w:r w:rsidRPr="00DE207A">
        <w:rPr>
          <w:b/>
        </w:rPr>
        <w:t xml:space="preserve">UMOWA  NR  </w:t>
      </w:r>
      <w:r w:rsidR="00DB4D4D" w:rsidRPr="00DE207A">
        <w:rPr>
          <w:b/>
        </w:rPr>
        <w:t>ŚOPS</w:t>
      </w:r>
      <w:r w:rsidRPr="00DE207A">
        <w:rPr>
          <w:b/>
        </w:rPr>
        <w:t>.      .202</w:t>
      </w:r>
      <w:r w:rsidR="00E662C9">
        <w:rPr>
          <w:b/>
        </w:rPr>
        <w:t>6</w:t>
      </w:r>
    </w:p>
    <w:p w14:paraId="6DFDE949" w14:textId="77777777" w:rsidR="007D2296" w:rsidRPr="00DE207A" w:rsidRDefault="007D2296" w:rsidP="007D2296">
      <w:pPr>
        <w:pStyle w:val="Zwykytekst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EB951F" w14:textId="27CA7823" w:rsidR="007D2296" w:rsidRPr="00DE207A" w:rsidRDefault="007D2296" w:rsidP="007D2296">
      <w:pPr>
        <w:jc w:val="both"/>
      </w:pPr>
      <w:r w:rsidRPr="00DE207A">
        <w:t xml:space="preserve">zawarta w dniu </w:t>
      </w:r>
      <w:r w:rsidR="00556DBC" w:rsidRPr="00DE207A">
        <w:t xml:space="preserve">           </w:t>
      </w:r>
      <w:r w:rsidRPr="00DE207A">
        <w:t>202</w:t>
      </w:r>
      <w:r w:rsidR="00E662C9">
        <w:t>6</w:t>
      </w:r>
      <w:r w:rsidRPr="00DE207A">
        <w:t xml:space="preserve"> r. </w:t>
      </w:r>
      <w:r w:rsidRPr="00DB78B4">
        <w:t xml:space="preserve">w Urzędzie </w:t>
      </w:r>
      <w:r w:rsidR="00673F5B" w:rsidRPr="00DB78B4">
        <w:t>Miejskim w B</w:t>
      </w:r>
      <w:r w:rsidRPr="00DB78B4">
        <w:t>rwin</w:t>
      </w:r>
      <w:r w:rsidR="00673F5B" w:rsidRPr="00DB78B4">
        <w:t>o</w:t>
      </w:r>
      <w:r w:rsidRPr="00DB78B4">
        <w:t>w</w:t>
      </w:r>
      <w:r w:rsidR="00673F5B" w:rsidRPr="00DB78B4">
        <w:t>ie</w:t>
      </w:r>
      <w:r w:rsidRPr="00DE207A">
        <w:t xml:space="preserve"> przy ul. Grodziskiej 12 w Brwinowie, pomiędzy Gminą Brwinów, REGON 013269203, NIP 5342254858, zwaną dalej „</w:t>
      </w:r>
      <w:r w:rsidRPr="00DE207A">
        <w:rPr>
          <w:b/>
          <w:bCs/>
        </w:rPr>
        <w:t>Zamawiającym</w:t>
      </w:r>
      <w:r w:rsidRPr="00DE207A">
        <w:t>”,</w:t>
      </w:r>
    </w:p>
    <w:p w14:paraId="28C4ACFD" w14:textId="77777777" w:rsidR="007D2296" w:rsidRPr="00DE207A" w:rsidRDefault="007D2296" w:rsidP="007D2296">
      <w:pPr>
        <w:jc w:val="both"/>
      </w:pPr>
      <w:r w:rsidRPr="00DE207A">
        <w:t>reprezentowaną przez:</w:t>
      </w:r>
    </w:p>
    <w:p w14:paraId="1C2D40E0" w14:textId="77777777" w:rsidR="007D2296" w:rsidRPr="00DE207A" w:rsidRDefault="007D2296" w:rsidP="007D2296">
      <w:pPr>
        <w:jc w:val="both"/>
      </w:pPr>
      <w:r w:rsidRPr="00DE207A">
        <w:rPr>
          <w:b/>
        </w:rPr>
        <w:t>Arkadiusza Kosińskiego - Burmistrza Gminy Brwinów</w:t>
      </w:r>
    </w:p>
    <w:p w14:paraId="0F1E987C" w14:textId="77777777" w:rsidR="007D2296" w:rsidRPr="00DE207A" w:rsidRDefault="007D2296" w:rsidP="007D2296">
      <w:pPr>
        <w:jc w:val="both"/>
        <w:rPr>
          <w:b/>
        </w:rPr>
      </w:pPr>
    </w:p>
    <w:p w14:paraId="23CC8EFC" w14:textId="11669CC5" w:rsidR="007D2296" w:rsidRPr="00DE207A" w:rsidRDefault="007D2296" w:rsidP="007D2296">
      <w:pPr>
        <w:jc w:val="both"/>
      </w:pPr>
      <w:r w:rsidRPr="00DE207A">
        <w:t xml:space="preserve">a </w:t>
      </w:r>
    </w:p>
    <w:p w14:paraId="2898DD1A" w14:textId="5A2E603C" w:rsidR="00CA3F41" w:rsidRPr="00DE207A" w:rsidRDefault="00CE367B" w:rsidP="007D2296">
      <w:pPr>
        <w:jc w:val="both"/>
      </w:pPr>
      <w:r w:rsidRPr="00DE207A">
        <w:t>……………………………………………………………………….</w:t>
      </w:r>
    </w:p>
    <w:p w14:paraId="39958C91" w14:textId="74760DC8" w:rsidR="00CA3F41" w:rsidRPr="00DE207A" w:rsidRDefault="00CA3F41" w:rsidP="00CA3F41">
      <w:pPr>
        <w:jc w:val="both"/>
      </w:pPr>
      <w:r w:rsidRPr="00DE207A">
        <w:t xml:space="preserve">w imieniu której działa:     </w:t>
      </w:r>
    </w:p>
    <w:p w14:paraId="02CA9DCA" w14:textId="77777777" w:rsidR="007D2296" w:rsidRPr="00DE207A" w:rsidRDefault="007D2296" w:rsidP="007D2296">
      <w:pPr>
        <w:jc w:val="both"/>
      </w:pPr>
    </w:p>
    <w:p w14:paraId="3213FF0C" w14:textId="6662AEB2" w:rsidR="007D2296" w:rsidRPr="00DE207A" w:rsidRDefault="007D2296" w:rsidP="007D2296">
      <w:pPr>
        <w:jc w:val="both"/>
      </w:pPr>
      <w:r w:rsidRPr="00DE207A">
        <w:t>……………………………………………………………………….</w:t>
      </w:r>
    </w:p>
    <w:p w14:paraId="29E94692" w14:textId="1E98855B" w:rsidR="007D2296" w:rsidRPr="00DE207A" w:rsidRDefault="007D2296" w:rsidP="007D2296">
      <w:pPr>
        <w:jc w:val="both"/>
      </w:pPr>
      <w:r w:rsidRPr="00DE207A">
        <w:t>zwaną dalej</w:t>
      </w:r>
      <w:r w:rsidR="00DB78B4">
        <w:t xml:space="preserve"> </w:t>
      </w:r>
      <w:r w:rsidRPr="00DE207A">
        <w:t>”</w:t>
      </w:r>
      <w:r w:rsidRPr="00DE207A">
        <w:rPr>
          <w:b/>
          <w:bCs/>
        </w:rPr>
        <w:t>Sprzedawcą</w:t>
      </w:r>
      <w:r w:rsidRPr="00DE207A">
        <w:t xml:space="preserve">”, </w:t>
      </w:r>
    </w:p>
    <w:p w14:paraId="754520A2" w14:textId="77777777" w:rsidR="007D2296" w:rsidRPr="00DE207A" w:rsidRDefault="007D2296" w:rsidP="007D2296">
      <w:pPr>
        <w:jc w:val="both"/>
      </w:pPr>
    </w:p>
    <w:p w14:paraId="7801DFA2" w14:textId="77777777" w:rsidR="007D2296" w:rsidRPr="00DE207A" w:rsidRDefault="007D2296" w:rsidP="007D2296">
      <w:pPr>
        <w:jc w:val="both"/>
      </w:pPr>
      <w:r w:rsidRPr="00DE207A">
        <w:t>zwanymi dalej łącznie „</w:t>
      </w:r>
      <w:r w:rsidRPr="00DE207A">
        <w:rPr>
          <w:b/>
          <w:bCs/>
        </w:rPr>
        <w:t>Stronami</w:t>
      </w:r>
      <w:r w:rsidRPr="00DE207A">
        <w:t>”, a każda z osobna „</w:t>
      </w:r>
      <w:r w:rsidRPr="00DE207A">
        <w:rPr>
          <w:b/>
          <w:bCs/>
        </w:rPr>
        <w:t>Stroną</w:t>
      </w:r>
      <w:r w:rsidRPr="00DE207A">
        <w:t>”.</w:t>
      </w:r>
    </w:p>
    <w:p w14:paraId="7AED428F" w14:textId="77777777" w:rsidR="007D2296" w:rsidRPr="00DE207A" w:rsidRDefault="007D2296" w:rsidP="007D2296">
      <w:pPr>
        <w:jc w:val="both"/>
      </w:pPr>
    </w:p>
    <w:p w14:paraId="74AE936E" w14:textId="7DD3A310" w:rsidR="007D2296" w:rsidRPr="00DE207A" w:rsidRDefault="007D2296" w:rsidP="007D2296">
      <w:pPr>
        <w:spacing w:line="276" w:lineRule="auto"/>
        <w:jc w:val="both"/>
        <w:rPr>
          <w:b/>
        </w:rPr>
      </w:pPr>
      <w:r w:rsidRPr="00DE207A">
        <w:t>W związku z wyłączeniem stosowania ustawy z dn.11.09.2019r. Prawo Zamówień Publicznych do zamówień klasycznych</w:t>
      </w:r>
      <w:r w:rsidR="00F9324F" w:rsidRPr="00DE207A">
        <w:t xml:space="preserve"> (Dz. U. </w:t>
      </w:r>
      <w:r w:rsidR="00F9324F" w:rsidRPr="00DB78B4">
        <w:t>z 202</w:t>
      </w:r>
      <w:r w:rsidR="00E5281E" w:rsidRPr="00DB78B4">
        <w:t>4</w:t>
      </w:r>
      <w:r w:rsidR="00F9324F" w:rsidRPr="00DB78B4">
        <w:t xml:space="preserve"> r. poz. 1</w:t>
      </w:r>
      <w:r w:rsidR="00E5281E" w:rsidRPr="00DB78B4">
        <w:t>320</w:t>
      </w:r>
      <w:r w:rsidR="00600D40" w:rsidRPr="00DB78B4">
        <w:t xml:space="preserve"> ze</w:t>
      </w:r>
      <w:r w:rsidR="00600D40" w:rsidRPr="00DE207A">
        <w:t xml:space="preserve"> zm.</w:t>
      </w:r>
      <w:r w:rsidR="00F9324F" w:rsidRPr="00DE207A">
        <w:t>)</w:t>
      </w:r>
      <w:r w:rsidRPr="00DE207A">
        <w:t>, których wartość jest niższa od kwoty 1</w:t>
      </w:r>
      <w:r w:rsidR="00627293">
        <w:t>7</w:t>
      </w:r>
      <w:r w:rsidRPr="00DE207A">
        <w:t>0.000,00 zł, została zawarta Umowa o następującej treści:</w:t>
      </w:r>
    </w:p>
    <w:p w14:paraId="685ADF44" w14:textId="77777777" w:rsidR="007D2296" w:rsidRPr="00DE207A" w:rsidRDefault="007D2296" w:rsidP="007D2296"/>
    <w:p w14:paraId="01341ABC" w14:textId="77777777" w:rsidR="007D2296" w:rsidRPr="00DE207A" w:rsidRDefault="007D2296" w:rsidP="007D2296">
      <w:pPr>
        <w:jc w:val="center"/>
      </w:pPr>
      <w:r w:rsidRPr="00DE207A">
        <w:t>§ 1</w:t>
      </w:r>
    </w:p>
    <w:p w14:paraId="46F24868" w14:textId="5F657E8B" w:rsidR="007D2296" w:rsidRPr="00DE207A" w:rsidRDefault="007D2296" w:rsidP="00DE207A">
      <w:pPr>
        <w:pStyle w:val="Akapitzlist"/>
        <w:numPr>
          <w:ilvl w:val="0"/>
          <w:numId w:val="5"/>
        </w:numPr>
        <w:ind w:left="426"/>
        <w:jc w:val="both"/>
        <w:rPr>
          <w:b/>
          <w:bCs/>
        </w:rPr>
      </w:pPr>
      <w:r w:rsidRPr="00DE207A">
        <w:t xml:space="preserve">Sprzedawca sprzedaje, a Zamawiający nabywa </w:t>
      </w:r>
      <w:r w:rsidRPr="00DE207A">
        <w:rPr>
          <w:bCs/>
        </w:rPr>
        <w:t xml:space="preserve">fabrycznie nowy </w:t>
      </w:r>
      <w:r w:rsidR="00CA3F41" w:rsidRPr="00DE207A">
        <w:rPr>
          <w:b/>
        </w:rPr>
        <w:t xml:space="preserve">samochód </w:t>
      </w:r>
      <w:r w:rsidR="00F9324F" w:rsidRPr="00DE207A">
        <w:rPr>
          <w:b/>
        </w:rPr>
        <w:t>5</w:t>
      </w:r>
      <w:r w:rsidR="00E5281E">
        <w:rPr>
          <w:b/>
        </w:rPr>
        <w:t>-</w:t>
      </w:r>
      <w:r w:rsidR="00F9324F" w:rsidRPr="00DE207A">
        <w:rPr>
          <w:b/>
        </w:rPr>
        <w:t>osobowy</w:t>
      </w:r>
      <w:r w:rsidR="00CA3F41" w:rsidRPr="00DE207A">
        <w:rPr>
          <w:b/>
        </w:rPr>
        <w:t xml:space="preserve">, </w:t>
      </w:r>
      <w:r w:rsidR="00DE207A" w:rsidRPr="00DE207A">
        <w:rPr>
          <w:b/>
        </w:rPr>
        <w:br/>
      </w:r>
      <w:r w:rsidR="00CA3F41" w:rsidRPr="00DE207A">
        <w:rPr>
          <w:b/>
          <w:bCs/>
        </w:rPr>
        <w:t>marka:</w:t>
      </w:r>
      <w:r w:rsidR="0009265C" w:rsidRPr="00DE207A">
        <w:rPr>
          <w:b/>
          <w:bCs/>
        </w:rPr>
        <w:t xml:space="preserve">                 </w:t>
      </w:r>
      <w:r w:rsidR="00CA3F41" w:rsidRPr="00DE207A">
        <w:rPr>
          <w:b/>
          <w:bCs/>
        </w:rPr>
        <w:t>, model:</w:t>
      </w:r>
      <w:r w:rsidR="0009265C" w:rsidRPr="00DE207A">
        <w:rPr>
          <w:b/>
          <w:bCs/>
        </w:rPr>
        <w:t xml:space="preserve">                              </w:t>
      </w:r>
      <w:r w:rsidR="00CA3F41" w:rsidRPr="00DE207A">
        <w:rPr>
          <w:b/>
          <w:bCs/>
        </w:rPr>
        <w:t>,</w:t>
      </w:r>
      <w:r w:rsidR="00CA3F41" w:rsidRPr="00DE207A">
        <w:t xml:space="preserve"> rok modelowy: </w:t>
      </w:r>
      <w:r w:rsidR="0009265C" w:rsidRPr="00DE207A">
        <w:t xml:space="preserve">               </w:t>
      </w:r>
      <w:r w:rsidRPr="00DE207A">
        <w:t>zwany dalej „</w:t>
      </w:r>
      <w:r w:rsidRPr="00DE207A">
        <w:rPr>
          <w:b/>
          <w:bCs/>
        </w:rPr>
        <w:t>Pojazdem</w:t>
      </w:r>
      <w:r w:rsidRPr="00DE207A">
        <w:t xml:space="preserve">”. </w:t>
      </w:r>
    </w:p>
    <w:p w14:paraId="57D09AC4" w14:textId="6A96945E" w:rsidR="007D2296" w:rsidRPr="00DE207A" w:rsidRDefault="007D2296" w:rsidP="00DE207A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b/>
          <w:bCs/>
        </w:rPr>
      </w:pPr>
      <w:r w:rsidRPr="00DE207A">
        <w:t xml:space="preserve">Sprzedawca zobowiązuje się dostarczyć Pojazd do siedziby Zamawiającego przy </w:t>
      </w:r>
      <w:r w:rsidR="00CA3F41" w:rsidRPr="00DE207A">
        <w:t xml:space="preserve">                     </w:t>
      </w:r>
      <w:r w:rsidRPr="00DE207A">
        <w:rPr>
          <w:b/>
          <w:bCs/>
        </w:rPr>
        <w:t>ul. Grodzisk</w:t>
      </w:r>
      <w:r w:rsidR="00CE367B" w:rsidRPr="00DE207A">
        <w:rPr>
          <w:b/>
          <w:bCs/>
        </w:rPr>
        <w:t>iej</w:t>
      </w:r>
      <w:r w:rsidRPr="00DE207A">
        <w:rPr>
          <w:b/>
          <w:bCs/>
        </w:rPr>
        <w:t xml:space="preserve"> 12, 05-840 Brwinów.</w:t>
      </w:r>
    </w:p>
    <w:p w14:paraId="78CE4676" w14:textId="7CAC8B52" w:rsidR="007D2296" w:rsidRPr="00DE207A" w:rsidRDefault="007D2296" w:rsidP="00DE207A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DE207A">
        <w:t xml:space="preserve">Szczegółowy opis Pojazdu i wyposażenia </w:t>
      </w:r>
      <w:r w:rsidR="00DE207A">
        <w:t xml:space="preserve">określony został w Zapytaniu </w:t>
      </w:r>
      <w:r w:rsidR="00DE207A" w:rsidRPr="00DB78B4">
        <w:t xml:space="preserve">ofertowym </w:t>
      </w:r>
      <w:r w:rsidR="00535A76" w:rsidRPr="00DB78B4">
        <w:t xml:space="preserve">oraz Specyfikacji technicznej oferowanego pojazdu, </w:t>
      </w:r>
      <w:r w:rsidR="00DE207A" w:rsidRPr="00DB78B4">
        <w:t>stanowiący</w:t>
      </w:r>
      <w:r w:rsidR="00535A76" w:rsidRPr="00DB78B4">
        <w:t>ch</w:t>
      </w:r>
      <w:r w:rsidR="00DE207A" w:rsidRPr="00DB78B4">
        <w:t xml:space="preserve"> integralną część umow</w:t>
      </w:r>
      <w:r w:rsidR="00DE207A">
        <w:t>y</w:t>
      </w:r>
      <w:r w:rsidRPr="00DE207A">
        <w:t>.</w:t>
      </w:r>
    </w:p>
    <w:p w14:paraId="71C84AA1" w14:textId="13E15718" w:rsidR="0009265C" w:rsidRPr="00DE207A" w:rsidRDefault="007D2296" w:rsidP="00DE207A">
      <w:pPr>
        <w:pStyle w:val="Zwykytekst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07A">
        <w:rPr>
          <w:rFonts w:ascii="Times New Roman" w:hAnsi="Times New Roman" w:cs="Times New Roman"/>
          <w:color w:val="000000"/>
          <w:sz w:val="24"/>
          <w:szCs w:val="24"/>
        </w:rPr>
        <w:t>Cena sprzedaży Pojazdu obejmuje wszystkie koszty związane z dostarczeniem Pojazdu do siedziby Zamawiającego wskazanej w ustępie 2</w:t>
      </w:r>
      <w:r w:rsidR="00DE20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07A">
        <w:rPr>
          <w:rFonts w:ascii="Times New Roman" w:hAnsi="Times New Roman" w:cs="Times New Roman"/>
          <w:color w:val="000000"/>
          <w:sz w:val="24"/>
          <w:szCs w:val="24"/>
        </w:rPr>
        <w:t xml:space="preserve">powyżej. </w:t>
      </w:r>
    </w:p>
    <w:p w14:paraId="6093C25F" w14:textId="77777777" w:rsidR="00DE207A" w:rsidRDefault="00DE207A" w:rsidP="007D2296">
      <w:pPr>
        <w:jc w:val="center"/>
      </w:pPr>
    </w:p>
    <w:p w14:paraId="1CCAC8BC" w14:textId="49A52BF2" w:rsidR="007D2296" w:rsidRPr="00DE207A" w:rsidRDefault="007D2296" w:rsidP="007D2296">
      <w:pPr>
        <w:jc w:val="center"/>
      </w:pPr>
      <w:r w:rsidRPr="00DE207A">
        <w:t>§ 2</w:t>
      </w:r>
    </w:p>
    <w:p w14:paraId="1352C4BA" w14:textId="1B81FC8D" w:rsidR="007D2296" w:rsidRPr="00DE207A" w:rsidRDefault="007D2296" w:rsidP="0009265C">
      <w:pPr>
        <w:jc w:val="both"/>
        <w:rPr>
          <w:b/>
        </w:rPr>
      </w:pPr>
      <w:r w:rsidRPr="00DE207A">
        <w:t xml:space="preserve">Strony uzgadniają, że realizacja Umowy nastąpi w ciągu </w:t>
      </w:r>
      <w:r w:rsidR="00DE207A">
        <w:rPr>
          <w:b/>
          <w:bCs/>
        </w:rPr>
        <w:t>30 dni</w:t>
      </w:r>
      <w:r w:rsidRPr="00DE207A">
        <w:rPr>
          <w:b/>
        </w:rPr>
        <w:t xml:space="preserve"> od dnia jej podpisania</w:t>
      </w:r>
      <w:r w:rsidRPr="00DE207A">
        <w:t xml:space="preserve">, tj. nie później niż </w:t>
      </w:r>
      <w:r w:rsidRPr="00DE207A">
        <w:rPr>
          <w:b/>
        </w:rPr>
        <w:t xml:space="preserve">do dnia </w:t>
      </w:r>
      <w:r w:rsidR="00CA3F41" w:rsidRPr="00DE207A">
        <w:rPr>
          <w:b/>
        </w:rPr>
        <w:t xml:space="preserve">                  202</w:t>
      </w:r>
      <w:r w:rsidR="00E662C9">
        <w:rPr>
          <w:b/>
        </w:rPr>
        <w:t>6</w:t>
      </w:r>
      <w:r w:rsidRPr="00DE207A">
        <w:rPr>
          <w:b/>
        </w:rPr>
        <w:t>r.</w:t>
      </w:r>
    </w:p>
    <w:p w14:paraId="518D33F2" w14:textId="77777777" w:rsidR="00DE207A" w:rsidRDefault="00DE207A" w:rsidP="007D2296">
      <w:pPr>
        <w:jc w:val="center"/>
      </w:pPr>
    </w:p>
    <w:p w14:paraId="6951BE0D" w14:textId="41AAD3D4" w:rsidR="007D2296" w:rsidRPr="00DE207A" w:rsidRDefault="007D2296" w:rsidP="007D2296">
      <w:pPr>
        <w:jc w:val="center"/>
      </w:pPr>
      <w:r w:rsidRPr="00DE207A">
        <w:t>§ 3</w:t>
      </w:r>
    </w:p>
    <w:p w14:paraId="7FF4F88C" w14:textId="027F433C" w:rsidR="007D2296" w:rsidRPr="00DE207A" w:rsidRDefault="007D2296" w:rsidP="00DE207A">
      <w:pPr>
        <w:pStyle w:val="Akapitzlist"/>
        <w:numPr>
          <w:ilvl w:val="0"/>
          <w:numId w:val="7"/>
        </w:numPr>
        <w:ind w:left="426"/>
        <w:jc w:val="both"/>
      </w:pPr>
      <w:r w:rsidRPr="00DE207A">
        <w:t xml:space="preserve">Za dostarczony Pojazd Zamawiający zobowiązuje się zapłacić Sprzedawcy </w:t>
      </w:r>
      <w:r w:rsidRPr="00DE207A">
        <w:rPr>
          <w:b/>
          <w:bCs/>
        </w:rPr>
        <w:t xml:space="preserve">cenę </w:t>
      </w:r>
      <w:r w:rsidR="00CA3F41" w:rsidRPr="00DE207A">
        <w:rPr>
          <w:b/>
          <w:bCs/>
        </w:rPr>
        <w:t xml:space="preserve">                        </w:t>
      </w:r>
      <w:r w:rsidRPr="00DE207A">
        <w:rPr>
          <w:b/>
          <w:bCs/>
        </w:rPr>
        <w:t xml:space="preserve">w wysokości </w:t>
      </w:r>
      <w:r w:rsidR="0009265C" w:rsidRPr="00DE207A">
        <w:rPr>
          <w:b/>
          <w:bCs/>
        </w:rPr>
        <w:t>…………….</w:t>
      </w:r>
      <w:r w:rsidR="00556DBC" w:rsidRPr="00DE207A">
        <w:rPr>
          <w:b/>
          <w:bCs/>
        </w:rPr>
        <w:t xml:space="preserve"> </w:t>
      </w:r>
      <w:r w:rsidRPr="00DE207A">
        <w:rPr>
          <w:b/>
          <w:bCs/>
        </w:rPr>
        <w:t>zł</w:t>
      </w:r>
      <w:r w:rsidRPr="00DE207A">
        <w:t xml:space="preserve"> </w:t>
      </w:r>
      <w:r w:rsidRPr="00DE207A">
        <w:rPr>
          <w:b/>
          <w:bCs/>
        </w:rPr>
        <w:t xml:space="preserve">brutto </w:t>
      </w:r>
      <w:r w:rsidRPr="00DE207A">
        <w:t>(słownie:</w:t>
      </w:r>
      <w:r w:rsidR="00CA3F41" w:rsidRPr="00DE207A">
        <w:t xml:space="preserve"> </w:t>
      </w:r>
      <w:r w:rsidR="0009265C" w:rsidRPr="00DE207A">
        <w:t>……………………..</w:t>
      </w:r>
      <w:r w:rsidR="00CA3F41" w:rsidRPr="00DE207A">
        <w:t xml:space="preserve"> zł</w:t>
      </w:r>
      <w:r w:rsidRPr="00DE207A">
        <w:t>), w tym 23%</w:t>
      </w:r>
      <w:r w:rsidR="00CA3F41" w:rsidRPr="00DE207A">
        <w:t xml:space="preserve"> </w:t>
      </w:r>
      <w:r w:rsidRPr="00DE207A">
        <w:t>podatku</w:t>
      </w:r>
      <w:r w:rsidR="00CA3F41" w:rsidRPr="00DE207A">
        <w:t xml:space="preserve"> </w:t>
      </w:r>
      <w:r w:rsidRPr="00DE207A">
        <w:t>VAT w wysokości</w:t>
      </w:r>
      <w:r w:rsidR="00CA3F41" w:rsidRPr="00DE207A">
        <w:t xml:space="preserve"> </w:t>
      </w:r>
      <w:r w:rsidR="0009265C" w:rsidRPr="00DE207A">
        <w:t>……………..</w:t>
      </w:r>
      <w:r w:rsidR="00556DBC" w:rsidRPr="00DE207A">
        <w:t xml:space="preserve"> </w:t>
      </w:r>
      <w:r w:rsidRPr="00DE207A">
        <w:t>zł (słownie:</w:t>
      </w:r>
      <w:r w:rsidR="00556DBC" w:rsidRPr="00DE207A">
        <w:t xml:space="preserve"> </w:t>
      </w:r>
      <w:r w:rsidR="0009265C" w:rsidRPr="00DE207A">
        <w:t>………………………….</w:t>
      </w:r>
      <w:r w:rsidR="00CA3F41" w:rsidRPr="00DE207A">
        <w:t xml:space="preserve"> zł</w:t>
      </w:r>
      <w:r w:rsidRPr="00DE207A">
        <w:t>)</w:t>
      </w:r>
      <w:r w:rsidR="00CA3F41" w:rsidRPr="00DE207A">
        <w:t>.</w:t>
      </w:r>
    </w:p>
    <w:p w14:paraId="73F00E6A" w14:textId="6325D716" w:rsidR="007D2296" w:rsidRDefault="007D2296" w:rsidP="00DE207A">
      <w:pPr>
        <w:pStyle w:val="Akapitzlist"/>
        <w:numPr>
          <w:ilvl w:val="0"/>
          <w:numId w:val="7"/>
        </w:numPr>
        <w:ind w:left="426"/>
        <w:jc w:val="both"/>
      </w:pPr>
      <w:r w:rsidRPr="00DE207A">
        <w:t>Cena sprzedaży określona w ustępie 1 nie ulegnie podwyższeniu w terminie obowiązywania Umowy.</w:t>
      </w:r>
    </w:p>
    <w:p w14:paraId="6B6E8662" w14:textId="2FFF52B9" w:rsidR="00C94D40" w:rsidRPr="00DB78B4" w:rsidRDefault="00C94D40" w:rsidP="00C94D40">
      <w:pPr>
        <w:pStyle w:val="Akapitzlist"/>
        <w:numPr>
          <w:ilvl w:val="0"/>
          <w:numId w:val="7"/>
        </w:numPr>
        <w:ind w:left="426"/>
        <w:jc w:val="both"/>
      </w:pPr>
      <w:r w:rsidRPr="00DB78B4">
        <w:rPr>
          <w:b/>
        </w:rPr>
        <w:t>Termin płatności faktury wynosi 21 dni licząc od dnia następnego po dacie otrzymania przez Zamawiającego prawidłowo wystawionej faktury, z zastrzeżeniem zapisów § 4 umowy</w:t>
      </w:r>
      <w:r w:rsidRPr="00DB78B4">
        <w:rPr>
          <w:bCs/>
        </w:rPr>
        <w:t xml:space="preserve">. </w:t>
      </w:r>
    </w:p>
    <w:p w14:paraId="6F4B8F29" w14:textId="2FD799FA" w:rsidR="007D2296" w:rsidRPr="00DE207A" w:rsidRDefault="007D2296" w:rsidP="00DE207A">
      <w:pPr>
        <w:pStyle w:val="Zwykytek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E207A">
        <w:rPr>
          <w:rFonts w:ascii="Times New Roman" w:hAnsi="Times New Roman" w:cs="Times New Roman"/>
          <w:sz w:val="24"/>
          <w:szCs w:val="24"/>
        </w:rPr>
        <w:t xml:space="preserve">Podstawą do wystawienia faktury za wykonanie przedmiotu umowy jest protokół zdawczo-odbiorczy Pojazdu, o którym mowa </w:t>
      </w:r>
      <w:r w:rsidRPr="00310DB7">
        <w:rPr>
          <w:rFonts w:ascii="Times New Roman" w:hAnsi="Times New Roman" w:cs="Times New Roman"/>
          <w:sz w:val="24"/>
          <w:szCs w:val="24"/>
        </w:rPr>
        <w:t xml:space="preserve">w § </w:t>
      </w:r>
      <w:r w:rsidR="00DB78B4">
        <w:rPr>
          <w:rFonts w:ascii="Times New Roman" w:hAnsi="Times New Roman" w:cs="Times New Roman"/>
          <w:sz w:val="24"/>
          <w:szCs w:val="24"/>
        </w:rPr>
        <w:t>4</w:t>
      </w:r>
      <w:r w:rsidRPr="00310DB7">
        <w:rPr>
          <w:rFonts w:ascii="Times New Roman" w:hAnsi="Times New Roman" w:cs="Times New Roman"/>
          <w:sz w:val="24"/>
          <w:szCs w:val="24"/>
        </w:rPr>
        <w:t xml:space="preserve"> </w:t>
      </w:r>
      <w:r w:rsidRPr="00DE207A">
        <w:rPr>
          <w:rFonts w:ascii="Times New Roman" w:hAnsi="Times New Roman" w:cs="Times New Roman"/>
          <w:sz w:val="24"/>
          <w:szCs w:val="24"/>
        </w:rPr>
        <w:t xml:space="preserve">ust.7. </w:t>
      </w:r>
    </w:p>
    <w:p w14:paraId="40BFF81A" w14:textId="4105546E" w:rsidR="007D2296" w:rsidRPr="00DE207A" w:rsidRDefault="007D2296" w:rsidP="00DE207A">
      <w:pPr>
        <w:pStyle w:val="Zwykytek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E207A">
        <w:rPr>
          <w:rFonts w:ascii="Times New Roman" w:hAnsi="Times New Roman" w:cs="Times New Roman"/>
          <w:sz w:val="24"/>
          <w:szCs w:val="24"/>
        </w:rPr>
        <w:lastRenderedPageBreak/>
        <w:t>Zamawiający upoważnia Sprzedawcę do wystawienia faktur</w:t>
      </w:r>
      <w:r w:rsidR="00CE367B" w:rsidRPr="00DE207A">
        <w:rPr>
          <w:rFonts w:ascii="Times New Roman" w:hAnsi="Times New Roman" w:cs="Times New Roman"/>
          <w:sz w:val="24"/>
          <w:szCs w:val="24"/>
        </w:rPr>
        <w:t>y</w:t>
      </w:r>
      <w:r w:rsidRPr="00DE207A">
        <w:rPr>
          <w:rFonts w:ascii="Times New Roman" w:hAnsi="Times New Roman" w:cs="Times New Roman"/>
          <w:sz w:val="24"/>
          <w:szCs w:val="24"/>
        </w:rPr>
        <w:t xml:space="preserve"> VAT bez podpisu i wyraża zgodę na otrzymanie faktury sprzedaży na adres e-mail: </w:t>
      </w:r>
      <w:hyperlink r:id="rId8" w:history="1">
        <w:r w:rsidR="00DB510D" w:rsidRPr="002F1C34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faktury@brwinow.pl</w:t>
        </w:r>
      </w:hyperlink>
      <w:r w:rsidR="00DB5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2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9DDFFA" w14:textId="0ED0FF84" w:rsidR="007D2296" w:rsidRPr="00DE207A" w:rsidRDefault="007D2296" w:rsidP="00DE207A">
      <w:pPr>
        <w:pStyle w:val="Zwykytek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E207A">
        <w:rPr>
          <w:rFonts w:ascii="Times New Roman" w:hAnsi="Times New Roman" w:cs="Times New Roman"/>
          <w:sz w:val="24"/>
          <w:szCs w:val="24"/>
        </w:rPr>
        <w:t>Zamawiający wyraża tym samym zgodę na przesyłanie faktur drogą elektroniczną, z tym zastrzeżeniem, że zgoda ta może zostać wycofana ze strony Zamawiającego w dowolnym momencie, w drodze jednostronnego oświadczenia złożonego Sprzedawcy</w:t>
      </w:r>
      <w:r w:rsidR="005F415A">
        <w:rPr>
          <w:rFonts w:ascii="Times New Roman" w:hAnsi="Times New Roman" w:cs="Times New Roman"/>
          <w:sz w:val="24"/>
          <w:szCs w:val="24"/>
        </w:rPr>
        <w:t xml:space="preserve"> </w:t>
      </w:r>
      <w:r w:rsidRPr="00DE207A">
        <w:rPr>
          <w:rFonts w:ascii="Times New Roman" w:hAnsi="Times New Roman" w:cs="Times New Roman"/>
          <w:sz w:val="24"/>
          <w:szCs w:val="24"/>
        </w:rPr>
        <w:t>w formie pisemnej, co nie stanowiłoby zmiany Umowy.</w:t>
      </w:r>
    </w:p>
    <w:p w14:paraId="35127582" w14:textId="73E550BA" w:rsidR="007D2296" w:rsidRPr="00DE207A" w:rsidRDefault="007D2296" w:rsidP="001E7FF7">
      <w:pPr>
        <w:pStyle w:val="Akapitzlist"/>
        <w:numPr>
          <w:ilvl w:val="0"/>
          <w:numId w:val="5"/>
        </w:numPr>
        <w:ind w:left="426"/>
        <w:jc w:val="both"/>
      </w:pPr>
      <w:r w:rsidRPr="00DE207A">
        <w:t>Należność Sprzedawcy będzie płatna przelewem na konto podane na fakturze VAT.</w:t>
      </w:r>
    </w:p>
    <w:p w14:paraId="378A30BC" w14:textId="0A48FBB6" w:rsidR="007D2296" w:rsidRPr="00DE207A" w:rsidRDefault="007D2296" w:rsidP="00DE207A">
      <w:pPr>
        <w:pStyle w:val="Akapitzlist"/>
        <w:numPr>
          <w:ilvl w:val="0"/>
          <w:numId w:val="5"/>
        </w:numPr>
        <w:ind w:left="426"/>
        <w:jc w:val="both"/>
      </w:pPr>
      <w:r w:rsidRPr="00DE207A">
        <w:t>Za dzień zapłaty przyjmuje się datę obciążenia rachunku bankowego Zamawiającego.</w:t>
      </w:r>
    </w:p>
    <w:p w14:paraId="7D642125" w14:textId="77777777" w:rsidR="00DE207A" w:rsidRDefault="00DE207A" w:rsidP="00CA3F41">
      <w:pPr>
        <w:jc w:val="center"/>
      </w:pPr>
    </w:p>
    <w:p w14:paraId="49560015" w14:textId="114B0A0A" w:rsidR="00CA3F41" w:rsidRPr="00DE207A" w:rsidRDefault="00CA3F41" w:rsidP="00CA3F41">
      <w:pPr>
        <w:jc w:val="center"/>
      </w:pPr>
      <w:r w:rsidRPr="00DE207A">
        <w:t xml:space="preserve">§ </w:t>
      </w:r>
      <w:r w:rsidR="003A62C1">
        <w:t>4</w:t>
      </w:r>
      <w:r w:rsidR="002B534B">
        <w:br/>
      </w:r>
      <w:r w:rsidRPr="00DE207A">
        <w:t xml:space="preserve"> </w:t>
      </w:r>
      <w:r w:rsidRPr="002B534B">
        <w:rPr>
          <w:b/>
          <w:bCs/>
        </w:rPr>
        <w:t>Rozliczenie podatku VAT</w:t>
      </w:r>
    </w:p>
    <w:p w14:paraId="2DF96B35" w14:textId="25CD31BC" w:rsidR="00CA3F41" w:rsidRPr="00DE207A" w:rsidRDefault="00CA3F41" w:rsidP="00DE207A">
      <w:pPr>
        <w:pStyle w:val="Akapitzlist"/>
        <w:numPr>
          <w:ilvl w:val="0"/>
          <w:numId w:val="3"/>
        </w:numPr>
        <w:ind w:left="426"/>
        <w:jc w:val="both"/>
      </w:pPr>
      <w:r w:rsidRPr="00DE207A">
        <w:t>Zamawiający zastrzega sobie prawo rozliczenia płatności wynikających z umowy za pośrednictwem metody podzielonej płatności (</w:t>
      </w:r>
      <w:proofErr w:type="spellStart"/>
      <w:r w:rsidRPr="00DE207A">
        <w:t>split</w:t>
      </w:r>
      <w:proofErr w:type="spellEnd"/>
      <w:r w:rsidRPr="00DE207A">
        <w:t xml:space="preserve"> </w:t>
      </w:r>
      <w:proofErr w:type="spellStart"/>
      <w:r w:rsidRPr="00DE207A">
        <w:t>payment</w:t>
      </w:r>
      <w:proofErr w:type="spellEnd"/>
      <w:r w:rsidRPr="00DE207A">
        <w:t xml:space="preserve">) przewidzianego </w:t>
      </w:r>
      <w:r w:rsidR="0038167B">
        <w:br/>
      </w:r>
      <w:r w:rsidRPr="00DE207A">
        <w:t>w przepisach ustawy o podatku od towarów i usług i uregulowaniach wewnętrznych Zamawiającego.</w:t>
      </w:r>
    </w:p>
    <w:p w14:paraId="7A64C36F" w14:textId="68590C50" w:rsidR="00CA3F41" w:rsidRPr="00DE207A" w:rsidRDefault="00CA3F41" w:rsidP="00DE207A">
      <w:pPr>
        <w:pStyle w:val="Akapitzlist"/>
        <w:numPr>
          <w:ilvl w:val="0"/>
          <w:numId w:val="3"/>
        </w:numPr>
        <w:ind w:left="426"/>
        <w:jc w:val="both"/>
      </w:pPr>
      <w:r w:rsidRPr="00DE207A">
        <w:t>Sprzedawca oświadcza, że rachunek bankowy Sprzedawcy o numerze ……………………………………….. właściwy dla płatności z tytułu realizacji umowy:</w:t>
      </w:r>
    </w:p>
    <w:p w14:paraId="18313EDA" w14:textId="2AEAFF35" w:rsidR="00CA3F41" w:rsidRPr="00DE207A" w:rsidRDefault="00AE1096" w:rsidP="00DE207A">
      <w:pPr>
        <w:pStyle w:val="Akapitzlist"/>
        <w:numPr>
          <w:ilvl w:val="0"/>
          <w:numId w:val="4"/>
        </w:numPr>
        <w:ind w:left="709"/>
        <w:jc w:val="both"/>
      </w:pPr>
      <w:r>
        <w:t>j</w:t>
      </w:r>
      <w:r w:rsidR="00CA3F41" w:rsidRPr="00DE207A">
        <w:t xml:space="preserve">est rachunkiem </w:t>
      </w:r>
      <w:r w:rsidR="00D50251" w:rsidRPr="00DE207A">
        <w:t>umożliwiającym płatność w ramach mechanizmu podzielonej płatności, o którym mowa powyżej,</w:t>
      </w:r>
    </w:p>
    <w:p w14:paraId="21D1268B" w14:textId="7501D460" w:rsidR="00D50251" w:rsidRPr="00DE207A" w:rsidRDefault="00AE1096" w:rsidP="00DE207A">
      <w:pPr>
        <w:pStyle w:val="Akapitzlist"/>
        <w:numPr>
          <w:ilvl w:val="0"/>
          <w:numId w:val="4"/>
        </w:numPr>
        <w:ind w:left="709"/>
        <w:jc w:val="both"/>
      </w:pPr>
      <w:r>
        <w:t>j</w:t>
      </w:r>
      <w:r w:rsidR="00D50251" w:rsidRPr="00DE207A">
        <w:t>est rachunkiem znajdującym się w elektronicznym wykazie podmiotów prowadzonym od 1 września 2019 r. przez Szefa Krajowej Administracji Skarbowej, o którym mowa w ustawie o podatku do towarów i usług.</w:t>
      </w:r>
    </w:p>
    <w:p w14:paraId="6570503C" w14:textId="473D38E2" w:rsidR="0009265C" w:rsidRPr="00DE207A" w:rsidRDefault="00D50251" w:rsidP="00DE207A">
      <w:pPr>
        <w:pStyle w:val="Akapitzlist"/>
        <w:numPr>
          <w:ilvl w:val="0"/>
          <w:numId w:val="3"/>
        </w:numPr>
        <w:ind w:left="426"/>
        <w:jc w:val="both"/>
      </w:pPr>
      <w:r w:rsidRPr="00DE207A">
        <w:t xml:space="preserve">W przypadku, gdy rachunek bankowy Sprzedawcy nie spełnia warunków określonych </w:t>
      </w:r>
      <w:r w:rsidR="0038167B">
        <w:br/>
      </w:r>
      <w:r w:rsidRPr="00DE207A">
        <w:t xml:space="preserve">w ust. 2, opóźnienie w dokonaniu płatności w terminie określonym w umowie, powstałe wskutek braku możliwości realizacji przez Zamawiającego płatności wynagrodzenia </w:t>
      </w:r>
      <w:r w:rsidR="0038167B">
        <w:br/>
      </w:r>
      <w:r w:rsidRPr="00DE207A">
        <w:t xml:space="preserve">z zachowaniem mechanizmu podzielonej płatności bądź dokonania płatności na rachunek objęty wykazem, nie stanowi dla Sprzedawcy podstawy do żądania od Zamawiającego jakichkolwiek odsetek/odszkodowań lub innych roszczeń </w:t>
      </w:r>
      <w:r w:rsidR="008C5CC3" w:rsidRPr="00DE207A">
        <w:t>z tytułu dokonania nieterminowej płatności.</w:t>
      </w:r>
    </w:p>
    <w:p w14:paraId="6FE839C8" w14:textId="7B93FF48" w:rsidR="002B534B" w:rsidRPr="00DE207A" w:rsidRDefault="002B534B" w:rsidP="002B534B">
      <w:pPr>
        <w:jc w:val="center"/>
      </w:pPr>
      <w:r w:rsidRPr="00DE207A">
        <w:t xml:space="preserve">§ </w:t>
      </w:r>
      <w:r w:rsidR="003A62C1">
        <w:t>5</w:t>
      </w:r>
    </w:p>
    <w:p w14:paraId="2C733562" w14:textId="77777777" w:rsidR="002B534B" w:rsidRPr="002B534B" w:rsidRDefault="002B534B" w:rsidP="002B534B">
      <w:pPr>
        <w:spacing w:line="276" w:lineRule="auto"/>
        <w:ind w:left="360"/>
        <w:jc w:val="center"/>
        <w:rPr>
          <w:b/>
          <w:lang w:eastAsia="ar-SA"/>
        </w:rPr>
      </w:pPr>
      <w:r w:rsidRPr="002B534B">
        <w:rPr>
          <w:b/>
          <w:lang w:eastAsia="ar-SA"/>
        </w:rPr>
        <w:t xml:space="preserve">Rozliczenie płatności z zastosowaniem </w:t>
      </w:r>
      <w:proofErr w:type="spellStart"/>
      <w:r w:rsidRPr="002B534B">
        <w:rPr>
          <w:b/>
          <w:lang w:eastAsia="ar-SA"/>
        </w:rPr>
        <w:t>KSeF</w:t>
      </w:r>
      <w:proofErr w:type="spellEnd"/>
    </w:p>
    <w:p w14:paraId="5AD3C711" w14:textId="2624E3B1" w:rsidR="002B534B" w:rsidRPr="00DB510D" w:rsidRDefault="002B534B" w:rsidP="002B534B">
      <w:pPr>
        <w:ind w:left="-284" w:right="-229"/>
        <w:jc w:val="both"/>
        <w:rPr>
          <w:lang w:eastAsia="ar-SA"/>
        </w:rPr>
      </w:pPr>
      <w:r w:rsidRPr="00DB510D">
        <w:rPr>
          <w:rFonts w:eastAsia="Arial Unicode MS"/>
        </w:rPr>
        <w:t>1. W przypadku</w:t>
      </w:r>
      <w:r w:rsidR="005F415A" w:rsidRPr="00DB510D">
        <w:rPr>
          <w:rFonts w:eastAsia="Arial Unicode MS"/>
        </w:rPr>
        <w:t xml:space="preserve"> </w:t>
      </w:r>
      <w:r w:rsidRPr="00DB510D">
        <w:rPr>
          <w:rFonts w:eastAsia="Arial Unicode MS"/>
        </w:rPr>
        <w:t xml:space="preserve">gdy </w:t>
      </w:r>
      <w:r w:rsidR="001E7FF7" w:rsidRPr="00DB510D">
        <w:rPr>
          <w:rFonts w:eastAsia="Arial Unicode MS"/>
        </w:rPr>
        <w:t>Sprzedający</w:t>
      </w:r>
      <w:r w:rsidRPr="00DB510D">
        <w:rPr>
          <w:rFonts w:eastAsia="Arial Unicode MS"/>
        </w:rPr>
        <w:t xml:space="preserve"> obowiązany będzie zgodnie z ustawą z dnia 11 marca 2004 r. o podatku od towarów i usług (Dz.U. z 2025 r. poz. 75 z późn.zm.), zwaną dalej „ustawą VAT” w wyniku zmian wprowadzonych ustawą z dnia 16 czerwca 2023 r. o zmianie ustawy o podatku od towarów i usług oraz niektórych innych ustaw (Dz. U. 2023 poz. 1598 z późn.zm.) do wystawiania faktur ustrukturyzowanych przy użyciu Krajowego Systemu e-Faktur (dalej „</w:t>
      </w:r>
      <w:proofErr w:type="spellStart"/>
      <w:r w:rsidRPr="00DB510D">
        <w:rPr>
          <w:rFonts w:eastAsia="Arial Unicode MS"/>
        </w:rPr>
        <w:t>KSeF</w:t>
      </w:r>
      <w:proofErr w:type="spellEnd"/>
      <w:r w:rsidRPr="00DB510D">
        <w:rPr>
          <w:rFonts w:eastAsia="Arial Unicode MS"/>
        </w:rPr>
        <w:t>”), stosuje się poniższe postanowienia:</w:t>
      </w:r>
    </w:p>
    <w:p w14:paraId="0988C88C" w14:textId="4A6530D9" w:rsidR="002B534B" w:rsidRPr="00DB510D" w:rsidRDefault="002B534B" w:rsidP="002B534B">
      <w:pPr>
        <w:numPr>
          <w:ilvl w:val="0"/>
          <w:numId w:val="24"/>
        </w:numPr>
        <w:tabs>
          <w:tab w:val="left" w:pos="142"/>
          <w:tab w:val="left" w:pos="508"/>
        </w:tabs>
        <w:suppressAutoHyphens/>
        <w:ind w:left="142" w:right="-229" w:hanging="284"/>
        <w:contextualSpacing/>
        <w:jc w:val="both"/>
      </w:pPr>
      <w:r w:rsidRPr="00DB510D">
        <w:rPr>
          <w:rFonts w:eastAsia="Arial Unicode MS"/>
        </w:rPr>
        <w:t xml:space="preserve">podstawą do wystawienia przez </w:t>
      </w:r>
      <w:r w:rsidR="001E7FF7" w:rsidRPr="00DB510D">
        <w:rPr>
          <w:rFonts w:eastAsia="Arial Unicode MS"/>
        </w:rPr>
        <w:t>Sprzedawcę</w:t>
      </w:r>
      <w:r w:rsidRPr="00DB510D">
        <w:rPr>
          <w:rFonts w:eastAsia="Arial Unicode MS"/>
        </w:rPr>
        <w:t xml:space="preserve"> faktury ustrukturyzowanej będzie obustronnie podpisany protokół odbioru </w:t>
      </w:r>
      <w:r w:rsidR="001E7FF7" w:rsidRPr="00DB510D">
        <w:rPr>
          <w:rFonts w:eastAsia="Arial Unicode MS"/>
        </w:rPr>
        <w:t>samochodu</w:t>
      </w:r>
      <w:r w:rsidRPr="00DB510D">
        <w:rPr>
          <w:rFonts w:eastAsia="Arial Unicode MS"/>
        </w:rPr>
        <w:t>,</w:t>
      </w:r>
    </w:p>
    <w:p w14:paraId="5F824F84" w14:textId="77777777" w:rsidR="002B534B" w:rsidRPr="00DB510D" w:rsidRDefault="002B534B" w:rsidP="002B534B">
      <w:pPr>
        <w:numPr>
          <w:ilvl w:val="0"/>
          <w:numId w:val="24"/>
        </w:numPr>
        <w:tabs>
          <w:tab w:val="left" w:pos="142"/>
          <w:tab w:val="left" w:pos="508"/>
        </w:tabs>
        <w:suppressAutoHyphens/>
        <w:ind w:left="142" w:right="-229" w:hanging="284"/>
        <w:jc w:val="both"/>
      </w:pPr>
      <w:r w:rsidRPr="00DB510D">
        <w:rPr>
          <w:rFonts w:eastAsia="Arial Unicode MS"/>
        </w:rPr>
        <w:t xml:space="preserve">faktura ustrukturyzowana w postaci elektronicznej wystawiona przy użyciu </w:t>
      </w:r>
      <w:proofErr w:type="spellStart"/>
      <w:r w:rsidRPr="00DB510D">
        <w:rPr>
          <w:rFonts w:eastAsia="Arial Unicode MS"/>
        </w:rPr>
        <w:t>KSeF</w:t>
      </w:r>
      <w:proofErr w:type="spellEnd"/>
      <w:r w:rsidRPr="00DB510D">
        <w:rPr>
          <w:rFonts w:eastAsia="Arial Unicode MS"/>
        </w:rPr>
        <w:t xml:space="preserve"> musi zawierać następujące dane Zamawiającego w poszczególnych polach </w:t>
      </w:r>
      <w:proofErr w:type="spellStart"/>
      <w:r w:rsidRPr="00DB510D">
        <w:rPr>
          <w:rFonts w:eastAsia="Arial Unicode MS"/>
        </w:rPr>
        <w:t>schemy</w:t>
      </w:r>
      <w:proofErr w:type="spellEnd"/>
      <w:r w:rsidRPr="00DB510D">
        <w:rPr>
          <w:rFonts w:eastAsia="Arial Unicode MS"/>
        </w:rPr>
        <w:t xml:space="preserve"> faktury: </w:t>
      </w:r>
    </w:p>
    <w:p w14:paraId="25315EAF" w14:textId="77777777" w:rsidR="002B534B" w:rsidRPr="00DB510D" w:rsidRDefault="002B534B" w:rsidP="002B534B">
      <w:pPr>
        <w:numPr>
          <w:ilvl w:val="0"/>
          <w:numId w:val="25"/>
        </w:numPr>
        <w:tabs>
          <w:tab w:val="left" w:pos="508"/>
          <w:tab w:val="left" w:pos="800"/>
        </w:tabs>
        <w:suppressAutoHyphens/>
        <w:contextualSpacing/>
        <w:jc w:val="both"/>
      </w:pPr>
      <w:r w:rsidRPr="00DB510D">
        <w:rPr>
          <w:b/>
        </w:rPr>
        <w:t>pole Podmiot 2</w:t>
      </w:r>
      <w:r w:rsidRPr="00DB510D">
        <w:t xml:space="preserve"> – Nabywca: </w:t>
      </w:r>
    </w:p>
    <w:p w14:paraId="10B69901" w14:textId="06F87A0E" w:rsidR="00EB5975" w:rsidRPr="00DB510D" w:rsidRDefault="002B534B" w:rsidP="002B534B">
      <w:pPr>
        <w:tabs>
          <w:tab w:val="left" w:pos="508"/>
          <w:tab w:val="left" w:pos="800"/>
        </w:tabs>
        <w:ind w:left="360"/>
        <w:jc w:val="both"/>
      </w:pPr>
      <w:r w:rsidRPr="00DB510D">
        <w:tab/>
      </w:r>
      <w:r w:rsidRPr="00DB510D">
        <w:tab/>
      </w:r>
      <w:r w:rsidRPr="00DB510D">
        <w:tab/>
      </w:r>
      <w:r w:rsidRPr="00DB510D">
        <w:tab/>
        <w:t xml:space="preserve">     </w:t>
      </w:r>
      <w:r w:rsidR="00872A5E" w:rsidRPr="00DB510D">
        <w:t>Gmina Brwinów</w:t>
      </w:r>
      <w:r w:rsidRPr="00DB510D">
        <w:t xml:space="preserve">, </w:t>
      </w:r>
    </w:p>
    <w:p w14:paraId="720A3058" w14:textId="679AB684" w:rsidR="002B534B" w:rsidRPr="00DB510D" w:rsidRDefault="00EB5975" w:rsidP="002B534B">
      <w:pPr>
        <w:tabs>
          <w:tab w:val="left" w:pos="508"/>
          <w:tab w:val="left" w:pos="800"/>
        </w:tabs>
        <w:ind w:left="360"/>
        <w:jc w:val="both"/>
      </w:pPr>
      <w:r w:rsidRPr="00DB510D">
        <w:tab/>
      </w:r>
      <w:r w:rsidRPr="00DB510D">
        <w:tab/>
      </w:r>
      <w:r w:rsidRPr="00DB510D">
        <w:tab/>
      </w:r>
      <w:r w:rsidRPr="00DB510D">
        <w:tab/>
        <w:t xml:space="preserve">     </w:t>
      </w:r>
      <w:r w:rsidR="002B534B" w:rsidRPr="00DB510D">
        <w:t xml:space="preserve">ul. Grodziska 12, 05-840 Brwinów  </w:t>
      </w:r>
    </w:p>
    <w:p w14:paraId="0BED98D5" w14:textId="77777777" w:rsidR="002B534B" w:rsidRPr="00DB510D" w:rsidRDefault="002B534B" w:rsidP="002B534B">
      <w:pPr>
        <w:tabs>
          <w:tab w:val="left" w:pos="508"/>
          <w:tab w:val="left" w:pos="800"/>
        </w:tabs>
        <w:ind w:left="360"/>
        <w:jc w:val="both"/>
      </w:pPr>
      <w:r w:rsidRPr="00DB510D">
        <w:tab/>
      </w:r>
      <w:r w:rsidRPr="00DB510D">
        <w:tab/>
      </w:r>
      <w:r w:rsidRPr="00DB510D">
        <w:tab/>
      </w:r>
      <w:r w:rsidRPr="00DB510D">
        <w:tab/>
        <w:t xml:space="preserve">     NIP 5342254858</w:t>
      </w:r>
    </w:p>
    <w:p w14:paraId="350CD668" w14:textId="77777777" w:rsidR="002B534B" w:rsidRPr="00DB510D" w:rsidRDefault="002B534B" w:rsidP="002B534B">
      <w:pPr>
        <w:numPr>
          <w:ilvl w:val="0"/>
          <w:numId w:val="25"/>
        </w:numPr>
        <w:tabs>
          <w:tab w:val="left" w:pos="508"/>
          <w:tab w:val="left" w:pos="800"/>
        </w:tabs>
        <w:suppressAutoHyphens/>
        <w:contextualSpacing/>
        <w:jc w:val="both"/>
      </w:pPr>
      <w:r w:rsidRPr="00DB510D">
        <w:rPr>
          <w:b/>
        </w:rPr>
        <w:t>pole Podmiot 3, o roli „8”</w:t>
      </w:r>
      <w:r w:rsidRPr="00DB510D">
        <w:t xml:space="preserve"> – JST Odbiorca:</w:t>
      </w:r>
    </w:p>
    <w:p w14:paraId="488A2202" w14:textId="77777777" w:rsidR="002B534B" w:rsidRPr="00DB510D" w:rsidRDefault="002B534B" w:rsidP="002B534B">
      <w:pPr>
        <w:tabs>
          <w:tab w:val="left" w:pos="508"/>
          <w:tab w:val="left" w:pos="800"/>
        </w:tabs>
        <w:ind w:left="360"/>
        <w:jc w:val="both"/>
      </w:pPr>
      <w:r w:rsidRPr="00DB510D">
        <w:tab/>
      </w:r>
      <w:r w:rsidRPr="00DB510D">
        <w:tab/>
      </w:r>
      <w:r w:rsidRPr="00DB510D">
        <w:tab/>
      </w:r>
      <w:r w:rsidRPr="00DB510D">
        <w:tab/>
        <w:t xml:space="preserve">     Urząd Miejski w Brwinowie</w:t>
      </w:r>
    </w:p>
    <w:p w14:paraId="7647727A" w14:textId="77777777" w:rsidR="002B534B" w:rsidRPr="00DB510D" w:rsidRDefault="002B534B" w:rsidP="002B534B">
      <w:pPr>
        <w:tabs>
          <w:tab w:val="left" w:pos="508"/>
          <w:tab w:val="left" w:pos="800"/>
        </w:tabs>
        <w:ind w:left="360"/>
        <w:jc w:val="both"/>
      </w:pPr>
      <w:r w:rsidRPr="00DB510D">
        <w:tab/>
      </w:r>
      <w:r w:rsidRPr="00DB510D">
        <w:tab/>
      </w:r>
      <w:r w:rsidRPr="00DB510D">
        <w:tab/>
      </w:r>
      <w:r w:rsidRPr="00DB510D">
        <w:tab/>
        <w:t xml:space="preserve">     ul. Grodziska 12, 05-840 Brwinów</w:t>
      </w:r>
    </w:p>
    <w:p w14:paraId="2DFFA4AA" w14:textId="77777777" w:rsidR="002B534B" w:rsidRPr="00DB510D" w:rsidRDefault="002B534B" w:rsidP="002B534B">
      <w:pPr>
        <w:tabs>
          <w:tab w:val="left" w:pos="508"/>
          <w:tab w:val="left" w:pos="800"/>
        </w:tabs>
        <w:ind w:left="360"/>
        <w:jc w:val="both"/>
      </w:pPr>
      <w:r w:rsidRPr="00DB510D">
        <w:tab/>
      </w:r>
      <w:r w:rsidRPr="00DB510D">
        <w:tab/>
      </w:r>
      <w:r w:rsidRPr="00DB510D">
        <w:tab/>
      </w:r>
      <w:r w:rsidRPr="00DB510D">
        <w:tab/>
        <w:t xml:space="preserve">     NIP 5341001109</w:t>
      </w:r>
    </w:p>
    <w:p w14:paraId="435CC86D" w14:textId="28CF8AF9" w:rsidR="002B534B" w:rsidRPr="00DB510D" w:rsidRDefault="002B534B" w:rsidP="002B534B">
      <w:pPr>
        <w:numPr>
          <w:ilvl w:val="0"/>
          <w:numId w:val="25"/>
        </w:numPr>
        <w:tabs>
          <w:tab w:val="left" w:pos="508"/>
          <w:tab w:val="left" w:pos="800"/>
        </w:tabs>
        <w:suppressAutoHyphens/>
        <w:contextualSpacing/>
        <w:jc w:val="both"/>
      </w:pPr>
      <w:proofErr w:type="spellStart"/>
      <w:r w:rsidRPr="00DB510D">
        <w:rPr>
          <w:b/>
        </w:rPr>
        <w:t>IDwew</w:t>
      </w:r>
      <w:proofErr w:type="spellEnd"/>
      <w:r w:rsidRPr="00DB510D">
        <w:rPr>
          <w:b/>
        </w:rPr>
        <w:t xml:space="preserve">: </w:t>
      </w:r>
      <w:r w:rsidRPr="00DB510D">
        <w:rPr>
          <w:bCs/>
        </w:rPr>
        <w:t>5342254858-00024</w:t>
      </w:r>
    </w:p>
    <w:p w14:paraId="5981E00D" w14:textId="77777777" w:rsidR="002B534B" w:rsidRPr="002B534B" w:rsidRDefault="002B534B" w:rsidP="002B534B">
      <w:pPr>
        <w:numPr>
          <w:ilvl w:val="0"/>
          <w:numId w:val="24"/>
        </w:numPr>
        <w:tabs>
          <w:tab w:val="left" w:pos="142"/>
        </w:tabs>
        <w:suppressAutoHyphens/>
        <w:ind w:left="142" w:hanging="284"/>
        <w:contextualSpacing/>
        <w:jc w:val="both"/>
      </w:pPr>
      <w:r w:rsidRPr="002B534B">
        <w:rPr>
          <w:shd w:val="clear" w:color="auto" w:fill="FFFFFF"/>
        </w:rPr>
        <w:lastRenderedPageBreak/>
        <w:t>faktura ustrukturyzowana jest wystawiana i otrzymywana przy użyciu Krajowego Systemu e-Faktur za pomocą oprogramowania interfejsowego, w postaci elektronicznej i zgodnie z wzorem dokumentu elektronicznego w rozumieniu ustawy z dnia 17 lutego 2005 r. o informatyzacji działalności podmiotów realizujących zadania publiczne. Fakturę ustrukturyzowaną uznaje się za wystawioną w dniu jej przesłania do Krajowego Systemu e-Faktur. Faktura ustrukturyzowana jest uznana za otrzymaną przy użyciu Krajowego Systemu e-Faktur w dniu przydzielenia w tym systemie numeru identyfikującego tę fakturę;</w:t>
      </w:r>
    </w:p>
    <w:p w14:paraId="667D467C" w14:textId="3D134853" w:rsidR="002B534B" w:rsidRPr="002B534B" w:rsidRDefault="002B534B" w:rsidP="002B534B">
      <w:pPr>
        <w:numPr>
          <w:ilvl w:val="0"/>
          <w:numId w:val="24"/>
        </w:numPr>
        <w:tabs>
          <w:tab w:val="left" w:pos="142"/>
        </w:tabs>
        <w:suppressAutoHyphens/>
        <w:ind w:left="142" w:hanging="284"/>
        <w:contextualSpacing/>
        <w:jc w:val="both"/>
      </w:pPr>
      <w:r w:rsidRPr="002B534B">
        <w:t xml:space="preserve">w okresie trwania awarii lub niedostępności Krajowego Systemu e-Faktur, o której mowa w art. 106ne ust. 1 i 4 ustawy VAT, Wykonawca wystawia faktury w postaci elektronicznej, zgodnie odpowiednio z art. 106 </w:t>
      </w:r>
      <w:proofErr w:type="spellStart"/>
      <w:r w:rsidRPr="002B534B">
        <w:t>nf</w:t>
      </w:r>
      <w:proofErr w:type="spellEnd"/>
      <w:r w:rsidRPr="002B534B">
        <w:t xml:space="preserve"> lub 106 </w:t>
      </w:r>
      <w:proofErr w:type="spellStart"/>
      <w:r w:rsidRPr="002B534B">
        <w:t>nh</w:t>
      </w:r>
      <w:proofErr w:type="spellEnd"/>
      <w:r w:rsidRPr="002B534B">
        <w:t xml:space="preserve"> ustawy VAT oraz udostępnia je Zamawiającemu poprzez przesłanie na adres e-mail: </w:t>
      </w:r>
      <w:r w:rsidRPr="002B534B">
        <w:rPr>
          <w:u w:val="single"/>
        </w:rPr>
        <w:t>faktury@brwinow.pl</w:t>
      </w:r>
      <w:r w:rsidRPr="002B534B">
        <w:t>.</w:t>
      </w:r>
      <w:r w:rsidRPr="002B534B">
        <w:rPr>
          <w:shd w:val="clear" w:color="auto" w:fill="FFFFFF"/>
        </w:rPr>
        <w:t xml:space="preserve"> W takim przypadku za datę otrzymania faktury uznaje się datę jej faktycznego otrzymania przez Zamawiającego, z zastrzeżeniem postanowień art. 106 </w:t>
      </w:r>
      <w:proofErr w:type="spellStart"/>
      <w:r w:rsidRPr="002B534B">
        <w:rPr>
          <w:shd w:val="clear" w:color="auto" w:fill="FFFFFF"/>
        </w:rPr>
        <w:t>nf</w:t>
      </w:r>
      <w:proofErr w:type="spellEnd"/>
      <w:r w:rsidRPr="002B534B">
        <w:rPr>
          <w:shd w:val="clear" w:color="auto" w:fill="FFFFFF"/>
        </w:rPr>
        <w:t xml:space="preserve"> ust. 10 ustawy VAT;</w:t>
      </w:r>
    </w:p>
    <w:p w14:paraId="6F05F53C" w14:textId="7FF81C0E" w:rsidR="002B534B" w:rsidRPr="002B534B" w:rsidRDefault="002B534B" w:rsidP="002B534B">
      <w:pPr>
        <w:numPr>
          <w:ilvl w:val="0"/>
          <w:numId w:val="24"/>
        </w:numPr>
        <w:tabs>
          <w:tab w:val="left" w:pos="142"/>
        </w:tabs>
        <w:suppressAutoHyphens/>
        <w:ind w:left="142" w:hanging="284"/>
        <w:contextualSpacing/>
        <w:jc w:val="both"/>
      </w:pPr>
      <w:r w:rsidRPr="002B534B">
        <w:rPr>
          <w:rFonts w:eastAsia="Arial Unicode MS"/>
        </w:rPr>
        <w:t xml:space="preserve">wynagrodzenie </w:t>
      </w:r>
      <w:r w:rsidR="001E7FF7">
        <w:rPr>
          <w:rFonts w:eastAsia="Arial Unicode MS"/>
        </w:rPr>
        <w:t>Sprzedawcy</w:t>
      </w:r>
      <w:r w:rsidRPr="002B534B">
        <w:rPr>
          <w:rFonts w:eastAsia="Arial Unicode MS"/>
        </w:rPr>
        <w:t xml:space="preserve"> płatne będzie przelewem w terminie do 21 dni licząc od dnia następnego po dacie otrzymania faktury, na rachunek bankowy </w:t>
      </w:r>
      <w:r w:rsidR="001E7FF7">
        <w:rPr>
          <w:rFonts w:eastAsia="Arial Unicode MS"/>
        </w:rPr>
        <w:t>Sprzedawcy</w:t>
      </w:r>
      <w:r w:rsidRPr="002B534B">
        <w:rPr>
          <w:rFonts w:eastAsia="Arial Unicode MS"/>
        </w:rPr>
        <w:t xml:space="preserve"> znajdujący się w prowadzonym przez Szefa Krajowej Administracji Skarbowej w wykazie podatników VAT (tzw. białej liście podatników VAT), z zastrzeżeniem postanowień pkt 7;</w:t>
      </w:r>
    </w:p>
    <w:p w14:paraId="529DF81B" w14:textId="77777777" w:rsidR="002B534B" w:rsidRPr="002B534B" w:rsidRDefault="002B534B" w:rsidP="002B534B">
      <w:pPr>
        <w:numPr>
          <w:ilvl w:val="0"/>
          <w:numId w:val="24"/>
        </w:numPr>
        <w:tabs>
          <w:tab w:val="left" w:pos="142"/>
        </w:tabs>
        <w:suppressAutoHyphens/>
        <w:ind w:left="142" w:hanging="284"/>
        <w:contextualSpacing/>
        <w:jc w:val="both"/>
      </w:pPr>
      <w:r w:rsidRPr="002B534B">
        <w:rPr>
          <w:rFonts w:eastAsia="Arial Unicode MS"/>
        </w:rPr>
        <w:t>Zamawiający dokona zapłaty wynagrodzenia należnego Wykonawcy mechanizmem podzielonej płatności, zgodnie z obowiązującymi przepisami oraz postanowieniami niniejszej umowy;</w:t>
      </w:r>
    </w:p>
    <w:p w14:paraId="114400A6" w14:textId="24E16349" w:rsidR="002B534B" w:rsidRPr="002B534B" w:rsidRDefault="002B534B" w:rsidP="002B534B">
      <w:pPr>
        <w:numPr>
          <w:ilvl w:val="0"/>
          <w:numId w:val="24"/>
        </w:numPr>
        <w:tabs>
          <w:tab w:val="left" w:pos="142"/>
        </w:tabs>
        <w:suppressAutoHyphens/>
        <w:ind w:left="142" w:hanging="284"/>
        <w:contextualSpacing/>
        <w:jc w:val="both"/>
      </w:pPr>
      <w:r w:rsidRPr="002B534B">
        <w:rPr>
          <w:b/>
          <w:bCs/>
        </w:rPr>
        <w:t xml:space="preserve">w przypadku niespełnienia przez </w:t>
      </w:r>
      <w:r w:rsidR="001E7FF7">
        <w:rPr>
          <w:b/>
          <w:bCs/>
        </w:rPr>
        <w:t>Sprzedawcę</w:t>
      </w:r>
      <w:r w:rsidRPr="002B534B">
        <w:rPr>
          <w:b/>
          <w:bCs/>
        </w:rPr>
        <w:t xml:space="preserve"> warunków określonych w pkt 1-4, Zamawiający wstrzymuje dokonanie płatności.</w:t>
      </w:r>
      <w:r w:rsidRPr="002B534B">
        <w:t xml:space="preserve"> Termin na zapłatę należności przewidziany w pkt 5 liczony jest wówczas od dnia następnego po dniu otrzymania prawidłowo wystawionej faktury bądź faktury korygującej, a opóźnienie w dokonaniu płatności nie stanowi dla </w:t>
      </w:r>
      <w:r w:rsidR="001E7FF7">
        <w:t>Sprzedawcy</w:t>
      </w:r>
      <w:r w:rsidRPr="002B534B">
        <w:t xml:space="preserve"> podstawy do żądania od Zamawiającego jakichkolwiek odsetek, odszkodowań lub innych roszczeń.</w:t>
      </w:r>
    </w:p>
    <w:p w14:paraId="78D995CD" w14:textId="5B16BA00" w:rsidR="002B534B" w:rsidRPr="002B534B" w:rsidRDefault="002B534B" w:rsidP="002B534B">
      <w:pPr>
        <w:tabs>
          <w:tab w:val="left" w:pos="508"/>
          <w:tab w:val="left" w:pos="800"/>
        </w:tabs>
        <w:spacing w:after="160" w:line="259" w:lineRule="auto"/>
        <w:ind w:left="-284"/>
        <w:contextualSpacing/>
        <w:jc w:val="both"/>
      </w:pPr>
      <w:r w:rsidRPr="002B534B">
        <w:rPr>
          <w:rFonts w:eastAsia="Arial Unicode MS"/>
        </w:rPr>
        <w:t xml:space="preserve">2. Zapisy ust. 1 pkt 1) – 7) stosuje się odpowiednio, gdy </w:t>
      </w:r>
      <w:r w:rsidR="001E7FF7">
        <w:rPr>
          <w:rFonts w:eastAsia="Arial Unicode MS"/>
        </w:rPr>
        <w:t>Sprzedawca</w:t>
      </w:r>
      <w:r w:rsidRPr="002B534B">
        <w:rPr>
          <w:rFonts w:eastAsia="Arial Unicode MS"/>
        </w:rPr>
        <w:t xml:space="preserve"> nie podlegający obowiązkowi, o którym mowa w ust. 1 zdanie pierwsze, dobrowolnie wystawia faktury ustrukturyzowane przy użyciu Krajowego Systemu e-Faktur (dalej „</w:t>
      </w:r>
      <w:proofErr w:type="spellStart"/>
      <w:r w:rsidRPr="002B534B">
        <w:rPr>
          <w:rFonts w:eastAsia="Arial Unicode MS"/>
        </w:rPr>
        <w:t>KSeF</w:t>
      </w:r>
      <w:proofErr w:type="spellEnd"/>
      <w:r w:rsidRPr="002B534B">
        <w:rPr>
          <w:rFonts w:eastAsia="Arial Unicode MS"/>
        </w:rPr>
        <w:t>”).</w:t>
      </w:r>
      <w:r w:rsidRPr="002B534B">
        <w:t xml:space="preserve"> </w:t>
      </w:r>
    </w:p>
    <w:p w14:paraId="17EC3728" w14:textId="77777777" w:rsidR="002B534B" w:rsidRDefault="002B534B" w:rsidP="002B534B"/>
    <w:p w14:paraId="4B7C704B" w14:textId="0290BDDF" w:rsidR="007D2296" w:rsidRPr="00DE207A" w:rsidRDefault="007D2296" w:rsidP="007D2296">
      <w:pPr>
        <w:jc w:val="center"/>
      </w:pPr>
      <w:r w:rsidRPr="00DE207A">
        <w:t xml:space="preserve">§ </w:t>
      </w:r>
      <w:r w:rsidR="003A62C1">
        <w:t>6</w:t>
      </w:r>
    </w:p>
    <w:p w14:paraId="7FECB878" w14:textId="4964EC41" w:rsidR="007D2296" w:rsidRPr="00DE207A" w:rsidRDefault="007D2296" w:rsidP="00AE1096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567"/>
        <w:jc w:val="both"/>
      </w:pPr>
      <w:bookmarkStart w:id="0" w:name="_Hlk74050888"/>
      <w:r w:rsidRPr="00DE207A">
        <w:t>Wydanie Pojazdu musi być poprzedzone odbiorem techniczno-jakościowym przeprowadzonym przez przedstawicieli Zamawiającego i Sprzedawcy.</w:t>
      </w:r>
    </w:p>
    <w:bookmarkEnd w:id="0"/>
    <w:p w14:paraId="376DE1E2" w14:textId="4028B5A9" w:rsidR="007D2296" w:rsidRPr="00DE207A" w:rsidRDefault="007D2296" w:rsidP="00AE1096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567"/>
        <w:jc w:val="both"/>
      </w:pPr>
      <w:r w:rsidRPr="00DE207A">
        <w:t xml:space="preserve">Sprzedawca zawiadomi Zamawiającego w formie mailowej o proponowanej dacie </w:t>
      </w:r>
      <w:r w:rsidR="00AE1096">
        <w:br/>
      </w:r>
      <w:r w:rsidRPr="00DE207A">
        <w:t xml:space="preserve">i godzinie odbioru </w:t>
      </w:r>
      <w:proofErr w:type="spellStart"/>
      <w:r w:rsidRPr="00DE207A">
        <w:t>techniczno</w:t>
      </w:r>
      <w:proofErr w:type="spellEnd"/>
      <w:r w:rsidRPr="00DE207A">
        <w:t xml:space="preserve"> – jakościowego i wydania przedmiotu umowy </w:t>
      </w:r>
      <w:r w:rsidR="00AE1096">
        <w:br/>
      </w:r>
      <w:r w:rsidRPr="00DE207A">
        <w:t>(z przynajmniej 2–</w:t>
      </w:r>
      <w:r w:rsidR="001E749F">
        <w:t xml:space="preserve"> </w:t>
      </w:r>
      <w:r w:rsidRPr="00DE207A">
        <w:t xml:space="preserve">dniowym wyprzedzeniem). </w:t>
      </w:r>
    </w:p>
    <w:p w14:paraId="0D7F728C" w14:textId="10A61DB3" w:rsidR="007D2296" w:rsidRPr="00AE1096" w:rsidRDefault="007D2296" w:rsidP="00AE1096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567"/>
        <w:jc w:val="both"/>
        <w:rPr>
          <w:b/>
          <w:bCs/>
        </w:rPr>
      </w:pPr>
      <w:r w:rsidRPr="00DE207A">
        <w:t xml:space="preserve">Zawiadomienie należy skierować na adres mailowy: </w:t>
      </w:r>
      <w:hyperlink r:id="rId9" w:history="1">
        <w:r w:rsidR="00DB510D" w:rsidRPr="002F1C34">
          <w:rPr>
            <w:rStyle w:val="Hipercze"/>
            <w:b/>
            <w:bCs/>
          </w:rPr>
          <w:t>k.rastawicki@brwinow.pl</w:t>
        </w:r>
      </w:hyperlink>
      <w:r w:rsidR="00DB510D">
        <w:rPr>
          <w:b/>
          <w:bCs/>
        </w:rPr>
        <w:t xml:space="preserve"> </w:t>
      </w:r>
    </w:p>
    <w:p w14:paraId="6D5A175C" w14:textId="59E4C45A" w:rsidR="007D2296" w:rsidRPr="00DE207A" w:rsidRDefault="007D2296" w:rsidP="00AE1096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567"/>
        <w:jc w:val="both"/>
      </w:pPr>
      <w:bookmarkStart w:id="1" w:name="_Hlk74051505"/>
      <w:r w:rsidRPr="00DE207A">
        <w:t xml:space="preserve">Odbiór </w:t>
      </w:r>
      <w:proofErr w:type="spellStart"/>
      <w:r w:rsidRPr="00DE207A">
        <w:t>techniczno</w:t>
      </w:r>
      <w:proofErr w:type="spellEnd"/>
      <w:r w:rsidRPr="00DE207A">
        <w:t xml:space="preserve"> – jakościowy </w:t>
      </w:r>
      <w:bookmarkEnd w:id="1"/>
      <w:r w:rsidRPr="00DE207A">
        <w:t>Pojazdu odbędzie się w siedzibie Zamawiającego</w:t>
      </w:r>
      <w:r w:rsidR="00AE1096">
        <w:t xml:space="preserve"> </w:t>
      </w:r>
      <w:r w:rsidR="00AE1096">
        <w:br/>
        <w:t xml:space="preserve">w Brwinowie przy ul. Grodziskiej 12 </w:t>
      </w:r>
      <w:r w:rsidRPr="00DE207A">
        <w:t>w terminie, o którym mowa w ust. 2.</w:t>
      </w:r>
    </w:p>
    <w:p w14:paraId="343F0E99" w14:textId="7DDD77EC" w:rsidR="007D2296" w:rsidRPr="00DE207A" w:rsidRDefault="007D2296" w:rsidP="00AE1096">
      <w:pPr>
        <w:pStyle w:val="Akapitzlist"/>
        <w:numPr>
          <w:ilvl w:val="0"/>
          <w:numId w:val="9"/>
        </w:numPr>
        <w:ind w:left="567"/>
        <w:jc w:val="both"/>
      </w:pPr>
      <w:r w:rsidRPr="00DE207A">
        <w:t>Sprzedawca obowiązany jest przed odbiorem przekazać upoważnionemu na podstawie pełnomocnictwa przedstawicielowi Zamawiającego wszystkie dokumenty konieczne do zarejestrowania i korzystania z Pojazdu.</w:t>
      </w:r>
    </w:p>
    <w:p w14:paraId="721FC5E4" w14:textId="47DED2BC" w:rsidR="007D2296" w:rsidRPr="00DE207A" w:rsidRDefault="007D2296" w:rsidP="00AE1096">
      <w:pPr>
        <w:pStyle w:val="Akapitzlist"/>
        <w:numPr>
          <w:ilvl w:val="0"/>
          <w:numId w:val="9"/>
        </w:numPr>
        <w:ind w:left="567"/>
        <w:jc w:val="both"/>
      </w:pPr>
      <w:r w:rsidRPr="00DE207A">
        <w:t>Pełnomocnictwo</w:t>
      </w:r>
      <w:r w:rsidR="001E749F">
        <w:t xml:space="preserve"> </w:t>
      </w:r>
      <w:r w:rsidRPr="00DE207A">
        <w:t>o którym mowa powyżej, przesłane zostanie w formie dokumentowej (podpisanego skanu) na adres e-email:</w:t>
      </w:r>
      <w:r w:rsidR="00DB510D">
        <w:t xml:space="preserve"> </w:t>
      </w:r>
      <w:hyperlink r:id="rId10" w:history="1">
        <w:r w:rsidR="00DB510D" w:rsidRPr="002F1C34">
          <w:rPr>
            <w:rStyle w:val="Hipercze"/>
            <w:b/>
            <w:bCs/>
          </w:rPr>
          <w:t>k.rastawicki@brwinow.pl</w:t>
        </w:r>
      </w:hyperlink>
      <w:r w:rsidRPr="00DE207A">
        <w:t xml:space="preserve"> przed dniem wydania Pojazdu Zamawiającemu. </w:t>
      </w:r>
    </w:p>
    <w:p w14:paraId="47F7B284" w14:textId="6181C93D" w:rsidR="007D2296" w:rsidRPr="00DE207A" w:rsidRDefault="007D2296" w:rsidP="00AE1096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567"/>
        <w:jc w:val="both"/>
      </w:pPr>
      <w:r w:rsidRPr="00DE207A">
        <w:t xml:space="preserve">Protokół zdawczo-odbiorczy jako wynik odbioru </w:t>
      </w:r>
      <w:proofErr w:type="spellStart"/>
      <w:r w:rsidRPr="00DE207A">
        <w:t>techniczno</w:t>
      </w:r>
      <w:proofErr w:type="spellEnd"/>
      <w:r w:rsidRPr="00DE207A">
        <w:t xml:space="preserve"> – jakościowego Pojazdu zostanie sporządzony i podpisany w 2 egzemplarzach, po 1 egzemplarzu dla każdej ze Stron. </w:t>
      </w:r>
    </w:p>
    <w:p w14:paraId="04884102" w14:textId="399A1B5D" w:rsidR="007D2296" w:rsidRPr="00DE207A" w:rsidRDefault="007D2296" w:rsidP="00AE1096">
      <w:pPr>
        <w:pStyle w:val="Akapitzlist"/>
        <w:numPr>
          <w:ilvl w:val="0"/>
          <w:numId w:val="9"/>
        </w:numPr>
        <w:ind w:left="567"/>
        <w:jc w:val="both"/>
      </w:pPr>
      <w:r w:rsidRPr="00DE207A">
        <w:t xml:space="preserve">Za datę wykonania Umowy po stronie Sprzedawcy uważa się datę podpisania protokołu, </w:t>
      </w:r>
      <w:r w:rsidR="008C5CC3" w:rsidRPr="00DE207A">
        <w:t xml:space="preserve">       </w:t>
      </w:r>
      <w:r w:rsidRPr="00DE207A">
        <w:t xml:space="preserve">o którym mowa w ust. </w:t>
      </w:r>
      <w:r w:rsidR="00AE1096">
        <w:t>7</w:t>
      </w:r>
      <w:r w:rsidRPr="00DE207A">
        <w:t xml:space="preserve"> i wydania Pojazdu Zamawiającemu.</w:t>
      </w:r>
    </w:p>
    <w:p w14:paraId="00A65E02" w14:textId="075F9D43" w:rsidR="007D2296" w:rsidRPr="00AE1096" w:rsidRDefault="007D2296" w:rsidP="00AE1096">
      <w:pPr>
        <w:pStyle w:val="Akapitzlist"/>
        <w:numPr>
          <w:ilvl w:val="0"/>
          <w:numId w:val="9"/>
        </w:numPr>
        <w:ind w:left="567"/>
        <w:jc w:val="both"/>
        <w:rPr>
          <w:color w:val="000000"/>
        </w:rPr>
      </w:pPr>
      <w:r w:rsidRPr="00AE1096">
        <w:rPr>
          <w:color w:val="000000"/>
        </w:rPr>
        <w:lastRenderedPageBreak/>
        <w:t>Z chwilą wydania Pojazdu Zamawiający ponosi ryzyko przypadkowej utraty lub uszkodzenia.</w:t>
      </w:r>
    </w:p>
    <w:p w14:paraId="699104C4" w14:textId="77777777" w:rsidR="001E7FF7" w:rsidRDefault="001E7FF7" w:rsidP="007D2296">
      <w:pPr>
        <w:jc w:val="center"/>
      </w:pPr>
    </w:p>
    <w:p w14:paraId="09713172" w14:textId="33B5ECC7" w:rsidR="007D2296" w:rsidRPr="00DE207A" w:rsidRDefault="007D2296" w:rsidP="008A6EDD">
      <w:pPr>
        <w:jc w:val="center"/>
      </w:pPr>
      <w:r w:rsidRPr="00DE207A">
        <w:t xml:space="preserve">§ </w:t>
      </w:r>
      <w:r w:rsidR="003A62C1">
        <w:t>7</w:t>
      </w:r>
    </w:p>
    <w:p w14:paraId="6AEE06CD" w14:textId="5AC8E1C9" w:rsidR="007D2296" w:rsidRPr="00DE207A" w:rsidRDefault="007D2296" w:rsidP="00AE1096">
      <w:pPr>
        <w:pStyle w:val="Akapitzlist"/>
        <w:numPr>
          <w:ilvl w:val="0"/>
          <w:numId w:val="11"/>
        </w:numPr>
        <w:ind w:left="426"/>
        <w:jc w:val="both"/>
      </w:pPr>
      <w:r w:rsidRPr="00DE207A">
        <w:t xml:space="preserve">Sprzedawca </w:t>
      </w:r>
      <w:r w:rsidR="005F415A">
        <w:t xml:space="preserve"> </w:t>
      </w:r>
      <w:r w:rsidRPr="00DE207A">
        <w:t>dostarczy  Zamawiającemu  dokumenty dotyczące eksploatacji pojazdu (karta gwarancyjna, książka pojazdu, instrukcja obsługi, itp.) w języku polskim.</w:t>
      </w:r>
    </w:p>
    <w:p w14:paraId="62B15BA3" w14:textId="77777777" w:rsidR="00252527" w:rsidRPr="00DE207A" w:rsidRDefault="00252527" w:rsidP="008A6EDD">
      <w:pPr>
        <w:jc w:val="both"/>
      </w:pPr>
    </w:p>
    <w:p w14:paraId="1E0B8ACE" w14:textId="4AE1C4EC" w:rsidR="007D2296" w:rsidRPr="00DE207A" w:rsidRDefault="007D2296" w:rsidP="008A6EDD">
      <w:pPr>
        <w:jc w:val="center"/>
      </w:pPr>
      <w:r w:rsidRPr="00DE207A">
        <w:t xml:space="preserve">§ </w:t>
      </w:r>
      <w:r w:rsidR="003A62C1">
        <w:t>8</w:t>
      </w:r>
    </w:p>
    <w:p w14:paraId="3BD8C2EC" w14:textId="77077260" w:rsidR="007D2296" w:rsidRPr="00DE207A" w:rsidRDefault="007D2296" w:rsidP="00AE1096">
      <w:pPr>
        <w:pStyle w:val="Akapitzlist"/>
        <w:numPr>
          <w:ilvl w:val="1"/>
          <w:numId w:val="4"/>
        </w:numPr>
        <w:autoSpaceDE w:val="0"/>
        <w:autoSpaceDN w:val="0"/>
        <w:adjustRightInd w:val="0"/>
        <w:ind w:left="426"/>
        <w:jc w:val="both"/>
      </w:pPr>
      <w:r w:rsidRPr="00DE207A">
        <w:t xml:space="preserve">Sprzedawca udziela Zamawiającemu na przedmiot umowy gwarancji jakości na: </w:t>
      </w:r>
    </w:p>
    <w:p w14:paraId="05BAB985" w14:textId="572A037A" w:rsidR="007D2296" w:rsidRPr="005F415A" w:rsidRDefault="00AE1096" w:rsidP="00AE1096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5F415A">
        <w:t>s</w:t>
      </w:r>
      <w:r w:rsidR="007D2296" w:rsidRPr="005F415A">
        <w:t>ilnik</w:t>
      </w:r>
      <w:r w:rsidR="00600D40" w:rsidRPr="005F415A">
        <w:t>,</w:t>
      </w:r>
      <w:r w:rsidR="007D2296" w:rsidRPr="005F415A">
        <w:t xml:space="preserve"> </w:t>
      </w:r>
      <w:r w:rsidR="00600D40" w:rsidRPr="005F415A">
        <w:t xml:space="preserve">podzespoły mechaniczne, elektryczne i elektroniczne pojazdu, bez limitu kilometrów </w:t>
      </w:r>
      <w:r w:rsidR="007D2296" w:rsidRPr="005F415A">
        <w:t>na okres</w:t>
      </w:r>
      <w:r w:rsidR="008C5CC3" w:rsidRPr="005F415A">
        <w:t xml:space="preserve"> 24</w:t>
      </w:r>
      <w:r w:rsidR="00556DBC" w:rsidRPr="005F415A">
        <w:t xml:space="preserve"> </w:t>
      </w:r>
      <w:r w:rsidR="007D2296" w:rsidRPr="005F415A">
        <w:t>miesiące,</w:t>
      </w:r>
    </w:p>
    <w:p w14:paraId="676BD85D" w14:textId="0B592C5C" w:rsidR="007D2296" w:rsidRPr="005F415A" w:rsidRDefault="007D2296" w:rsidP="00AE1096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5F415A">
        <w:t>powłokę lakierniczą</w:t>
      </w:r>
      <w:r w:rsidR="00FC06AE" w:rsidRPr="005F415A">
        <w:t xml:space="preserve">, perforację elementów nadwozia - </w:t>
      </w:r>
      <w:r w:rsidRPr="005F415A">
        <w:t>na okres</w:t>
      </w:r>
      <w:r w:rsidR="008C5CC3" w:rsidRPr="005F415A">
        <w:t xml:space="preserve"> 36</w:t>
      </w:r>
      <w:r w:rsidR="00556DBC" w:rsidRPr="005F415A">
        <w:t xml:space="preserve"> </w:t>
      </w:r>
      <w:r w:rsidRPr="005F415A">
        <w:t>miesięcy</w:t>
      </w:r>
      <w:r w:rsidR="00FC06AE" w:rsidRPr="005F415A">
        <w:t>.</w:t>
      </w:r>
      <w:r w:rsidRPr="005F415A">
        <w:t xml:space="preserve"> </w:t>
      </w:r>
    </w:p>
    <w:p w14:paraId="6E6ACD4E" w14:textId="36C24687" w:rsidR="00FB0826" w:rsidRPr="00DE207A" w:rsidRDefault="001E7FF7" w:rsidP="00AE1096">
      <w:pPr>
        <w:pStyle w:val="Akapitzlist"/>
        <w:numPr>
          <w:ilvl w:val="0"/>
          <w:numId w:val="11"/>
        </w:numPr>
        <w:ind w:left="426"/>
        <w:jc w:val="both"/>
      </w:pPr>
      <w:r w:rsidRPr="005F415A">
        <w:t>Sprzedawca</w:t>
      </w:r>
      <w:r w:rsidR="00FB0826" w:rsidRPr="005F415A">
        <w:t xml:space="preserve"> dostarczy Zamawiającemu Ogólne Warunki Gwarancji Producenta wraz </w:t>
      </w:r>
      <w:r w:rsidR="0038167B" w:rsidRPr="005F415A">
        <w:br/>
      </w:r>
      <w:r w:rsidR="00FB0826" w:rsidRPr="005F415A">
        <w:t>z dostawą</w:t>
      </w:r>
      <w:r w:rsidR="00FB0826" w:rsidRPr="00DE207A">
        <w:t xml:space="preserve"> samochodu.</w:t>
      </w:r>
    </w:p>
    <w:p w14:paraId="12531AB5" w14:textId="650E8ACA" w:rsidR="00FB0826" w:rsidRPr="00DE207A" w:rsidRDefault="00FB0826" w:rsidP="00AE1096">
      <w:pPr>
        <w:pStyle w:val="Akapitzlist"/>
        <w:numPr>
          <w:ilvl w:val="0"/>
          <w:numId w:val="11"/>
        </w:numPr>
        <w:ind w:left="426"/>
        <w:jc w:val="both"/>
      </w:pPr>
      <w:r w:rsidRPr="00DE207A">
        <w:t xml:space="preserve">Serwis gwarancyjny, jak również realizacja uprawnień z tytułu rękojmi będą świadczone nie dalej niż 30 km od </w:t>
      </w:r>
      <w:r w:rsidR="00556DBC" w:rsidRPr="00DE207A">
        <w:t>siedziby Zamawiającego</w:t>
      </w:r>
      <w:r w:rsidRPr="00DE207A">
        <w:t xml:space="preserve">. Wykonawca wskazuje jako najbliższy autoryzowany serwis </w:t>
      </w:r>
      <w:r w:rsidR="008C5CC3" w:rsidRPr="00DE207A">
        <w:t>………………………..</w:t>
      </w:r>
    </w:p>
    <w:p w14:paraId="19343E7D" w14:textId="696BB571" w:rsidR="00FB0826" w:rsidRPr="00DE207A" w:rsidRDefault="00FB0826" w:rsidP="00AE1096">
      <w:pPr>
        <w:pStyle w:val="Akapitzlist"/>
        <w:numPr>
          <w:ilvl w:val="0"/>
          <w:numId w:val="11"/>
        </w:numPr>
        <w:ind w:left="426"/>
        <w:jc w:val="both"/>
      </w:pPr>
      <w:r w:rsidRPr="00DE207A">
        <w:t xml:space="preserve">W przypadku wykrycia usterki </w:t>
      </w:r>
      <w:r w:rsidR="008C5CC3" w:rsidRPr="00DE207A">
        <w:t>Z</w:t>
      </w:r>
      <w:r w:rsidRPr="00DE207A">
        <w:t xml:space="preserve">amawiający zobowiązuje się dostarczyć Pojazd do serwisu gwarancyjnego </w:t>
      </w:r>
      <w:r w:rsidR="008C5CC3" w:rsidRPr="00DE207A">
        <w:t xml:space="preserve">(jeżeli pojazd może poruszać się po drogach koszt dostarczenia do serwisu ponosi Zamawiający, w przypadku gdy pojazd nie może poruszać się po drogach koszt dostarczenia do serwisu ponosi Sprzedawca), </w:t>
      </w:r>
      <w:r w:rsidRPr="00DE207A">
        <w:t xml:space="preserve">bądź </w:t>
      </w:r>
      <w:r w:rsidR="008C5CC3" w:rsidRPr="00DE207A">
        <w:t>skorzystać z uprawnień wynikających</w:t>
      </w:r>
      <w:r w:rsidR="00AE1096">
        <w:t xml:space="preserve"> </w:t>
      </w:r>
      <w:r w:rsidR="008C5CC3" w:rsidRPr="00DE207A">
        <w:t>z gwarancji producenta.</w:t>
      </w:r>
      <w:r w:rsidRPr="00DE207A">
        <w:t xml:space="preserve"> Warunki </w:t>
      </w:r>
      <w:r w:rsidR="008C5CC3" w:rsidRPr="00DE207A">
        <w:t>g</w:t>
      </w:r>
      <w:r w:rsidRPr="00DE207A">
        <w:t xml:space="preserve">warancji </w:t>
      </w:r>
      <w:r w:rsidR="008C5CC3" w:rsidRPr="00DE207A">
        <w:t xml:space="preserve">producenta Sprzedawca </w:t>
      </w:r>
      <w:r w:rsidRPr="00DE207A">
        <w:t xml:space="preserve">zobowiązuje się dostarczyć </w:t>
      </w:r>
      <w:r w:rsidR="008C5CC3" w:rsidRPr="00DE207A">
        <w:t>Z</w:t>
      </w:r>
      <w:r w:rsidRPr="00DE207A">
        <w:t xml:space="preserve">amawiającemu w wersji papierowej. Zgłoszenie usterki zostanie wysłane telefonicznie lub mailowo na dane kontaktowe serwisu, który z uwagi na odległość będzie wykonywać naprawę. </w:t>
      </w:r>
    </w:p>
    <w:p w14:paraId="403F3D0A" w14:textId="52A58EC4" w:rsidR="00FB0826" w:rsidRPr="00DE207A" w:rsidRDefault="00FB0826" w:rsidP="007E0940">
      <w:pPr>
        <w:pStyle w:val="Akapitzlist"/>
        <w:numPr>
          <w:ilvl w:val="0"/>
          <w:numId w:val="11"/>
        </w:numPr>
        <w:ind w:left="426"/>
        <w:jc w:val="both"/>
      </w:pPr>
      <w:r w:rsidRPr="00DE207A">
        <w:t xml:space="preserve">Czas skutecznej naprawy samochodu lub jego części nie może przekroczyć 21 dni roboczych od momentu zgłoszenia. Naprawa może ulec jednorazowemu przedłużeniu </w:t>
      </w:r>
      <w:r w:rsidR="0038167B">
        <w:br/>
      </w:r>
      <w:r w:rsidRPr="00DE207A">
        <w:t>w przypadku konieczności zamówienia specjalistycznych części.</w:t>
      </w:r>
      <w:r w:rsidR="008C5CC3" w:rsidRPr="00DE207A">
        <w:t xml:space="preserve"> Na czas naprawy przekraczającej 2 dni robocze Sprzedawca przekaże Zamawiającemu samochód zastępczy (miejsce przekazania w odległości max 30 km od siedziby Zamawiającego), o parametrach nie gorszych niż samochód będący przedmiotem niniejszej umowy. </w:t>
      </w:r>
    </w:p>
    <w:p w14:paraId="55157B81" w14:textId="6C289B6B" w:rsidR="00FB0826" w:rsidRPr="00DE207A" w:rsidRDefault="00FB0826" w:rsidP="00AE1096">
      <w:pPr>
        <w:pStyle w:val="Akapitzlist"/>
        <w:numPr>
          <w:ilvl w:val="0"/>
          <w:numId w:val="11"/>
        </w:numPr>
        <w:ind w:left="426"/>
        <w:jc w:val="both"/>
      </w:pPr>
      <w:r w:rsidRPr="00DE207A">
        <w:t xml:space="preserve">W przypadku odmowy usunięcia wad lub nieusunięcia wad w wyznaczonym terminie lub niewykonania serwisów lub przeglądów, Zamawiający może powierzyć usunięcie wad osobie trzeciej na koszt i ryzyko </w:t>
      </w:r>
      <w:r w:rsidR="001E7FF7">
        <w:t>Sprzedawcy</w:t>
      </w:r>
      <w:r w:rsidRPr="00DE207A">
        <w:t xml:space="preserve">, po uprzednim wezwaniu </w:t>
      </w:r>
      <w:r w:rsidR="001E7FF7">
        <w:t>Sprzedawcy</w:t>
      </w:r>
      <w:r w:rsidRPr="00DE207A">
        <w:t xml:space="preserve"> do wykonania czynności i wyznaczeniu dodatkowego 14 dniowego terminu na wykonanie prac. </w:t>
      </w:r>
    </w:p>
    <w:p w14:paraId="74115DC9" w14:textId="063BC6D7" w:rsidR="0009265C" w:rsidRPr="00DE207A" w:rsidRDefault="00FB0826" w:rsidP="00B7569E">
      <w:pPr>
        <w:pStyle w:val="Akapitzlist"/>
        <w:numPr>
          <w:ilvl w:val="0"/>
          <w:numId w:val="11"/>
        </w:numPr>
        <w:ind w:left="426"/>
        <w:jc w:val="both"/>
      </w:pPr>
      <w:r w:rsidRPr="00DE207A">
        <w:t>W przypadkach nieuregulowanych w umowie oraz Ogólnych Warunk</w:t>
      </w:r>
      <w:r w:rsidR="00F15504" w:rsidRPr="00DE207A">
        <w:t>ach</w:t>
      </w:r>
      <w:r w:rsidRPr="00DE207A">
        <w:t xml:space="preserve"> Gwarancji Producenta dotyczących uprawnień wynikających z gwarancji lub rękojmi za wady fizyczne, stosuje się odpowiednio przepisy Kodeksu Cywilnego.</w:t>
      </w:r>
    </w:p>
    <w:p w14:paraId="20836B89" w14:textId="77777777" w:rsidR="00B7569E" w:rsidRDefault="00B7569E" w:rsidP="007D2296">
      <w:pPr>
        <w:jc w:val="center"/>
      </w:pPr>
    </w:p>
    <w:p w14:paraId="550C986E" w14:textId="5D997B2E" w:rsidR="007D2296" w:rsidRPr="00DE207A" w:rsidRDefault="007D2296" w:rsidP="007D2296">
      <w:pPr>
        <w:jc w:val="center"/>
      </w:pPr>
      <w:r w:rsidRPr="00DE207A">
        <w:t xml:space="preserve">§ </w:t>
      </w:r>
      <w:r w:rsidR="003A62C1">
        <w:t>9</w:t>
      </w:r>
    </w:p>
    <w:p w14:paraId="5F4097EA" w14:textId="5803D979" w:rsidR="007D2296" w:rsidRPr="00DE207A" w:rsidRDefault="007D2296" w:rsidP="00B7569E">
      <w:pPr>
        <w:pStyle w:val="Zwykytek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E207A">
        <w:rPr>
          <w:rFonts w:ascii="Times New Roman" w:hAnsi="Times New Roman" w:cs="Times New Roman"/>
          <w:sz w:val="24"/>
          <w:szCs w:val="24"/>
        </w:rPr>
        <w:t>Sprzedawca jest odpowiedzialny względem Zamawiającego z tytułu rękojmi za wady fizyczne Pojazdu niezależnie od odpowiedzialności z tytułu gwarancji.</w:t>
      </w:r>
    </w:p>
    <w:p w14:paraId="4C10D1AF" w14:textId="72395DB9" w:rsidR="007D2296" w:rsidRPr="00DE207A" w:rsidRDefault="007D2296" w:rsidP="00B7569E">
      <w:pPr>
        <w:pStyle w:val="Zwykytek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E207A">
        <w:rPr>
          <w:rFonts w:ascii="Times New Roman" w:hAnsi="Times New Roman" w:cs="Times New Roman"/>
          <w:sz w:val="24"/>
          <w:szCs w:val="24"/>
        </w:rPr>
        <w:t xml:space="preserve">Okres rękojmi za wady fizyczne biegnie równolegle do okresu gwarancji określonego </w:t>
      </w:r>
      <w:r w:rsidR="00B7569E">
        <w:rPr>
          <w:rFonts w:ascii="Times New Roman" w:hAnsi="Times New Roman" w:cs="Times New Roman"/>
          <w:sz w:val="24"/>
          <w:szCs w:val="24"/>
        </w:rPr>
        <w:br/>
      </w:r>
      <w:r w:rsidRPr="00DE207A">
        <w:rPr>
          <w:rFonts w:ascii="Times New Roman" w:hAnsi="Times New Roman" w:cs="Times New Roman"/>
          <w:sz w:val="24"/>
          <w:szCs w:val="24"/>
        </w:rPr>
        <w:t xml:space="preserve">w </w:t>
      </w:r>
      <w:r w:rsidR="00B7569E" w:rsidRPr="00DE207A">
        <w:rPr>
          <w:rFonts w:ascii="Times New Roman" w:hAnsi="Times New Roman" w:cs="Times New Roman"/>
          <w:sz w:val="24"/>
          <w:szCs w:val="24"/>
        </w:rPr>
        <w:t>§</w:t>
      </w:r>
      <w:r w:rsidR="00B7569E">
        <w:rPr>
          <w:rFonts w:ascii="Times New Roman" w:hAnsi="Times New Roman" w:cs="Times New Roman"/>
          <w:sz w:val="24"/>
          <w:szCs w:val="24"/>
        </w:rPr>
        <w:t xml:space="preserve"> </w:t>
      </w:r>
      <w:r w:rsidR="00B54BEF">
        <w:rPr>
          <w:rFonts w:ascii="Times New Roman" w:hAnsi="Times New Roman" w:cs="Times New Roman"/>
          <w:sz w:val="24"/>
          <w:szCs w:val="24"/>
        </w:rPr>
        <w:t>8</w:t>
      </w:r>
      <w:r w:rsidR="00B7569E">
        <w:rPr>
          <w:rFonts w:ascii="Times New Roman" w:hAnsi="Times New Roman" w:cs="Times New Roman"/>
          <w:sz w:val="24"/>
          <w:szCs w:val="24"/>
        </w:rPr>
        <w:t xml:space="preserve"> ust. 1 umowy</w:t>
      </w:r>
      <w:r w:rsidRPr="00DE207A">
        <w:rPr>
          <w:rFonts w:ascii="Times New Roman" w:hAnsi="Times New Roman" w:cs="Times New Roman"/>
          <w:sz w:val="24"/>
          <w:szCs w:val="24"/>
        </w:rPr>
        <w:t>.</w:t>
      </w:r>
    </w:p>
    <w:p w14:paraId="38DEBFEA" w14:textId="3A636262" w:rsidR="0009265C" w:rsidRPr="00DE207A" w:rsidRDefault="007D2296" w:rsidP="00B7569E">
      <w:pPr>
        <w:pStyle w:val="Zwykytek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E207A">
        <w:rPr>
          <w:rFonts w:ascii="Times New Roman" w:hAnsi="Times New Roman" w:cs="Times New Roman"/>
          <w:sz w:val="24"/>
          <w:szCs w:val="24"/>
        </w:rPr>
        <w:t>Przy składaniu reklamacji Zamawiający obowiązany jest szczegółowo opisać przedmiot reklamacji.</w:t>
      </w:r>
      <w:bookmarkStart w:id="2" w:name="_Hlk74051469"/>
    </w:p>
    <w:p w14:paraId="50066FA3" w14:textId="77777777" w:rsidR="0038167B" w:rsidRDefault="0038167B" w:rsidP="007D2296">
      <w:pPr>
        <w:jc w:val="center"/>
      </w:pPr>
    </w:p>
    <w:p w14:paraId="5BC9C61E" w14:textId="4CDB08FD" w:rsidR="007D2296" w:rsidRPr="00DE207A" w:rsidRDefault="007D2296" w:rsidP="007D2296">
      <w:pPr>
        <w:jc w:val="center"/>
      </w:pPr>
      <w:r w:rsidRPr="00DE207A">
        <w:t xml:space="preserve">§ </w:t>
      </w:r>
      <w:r w:rsidR="003A62C1">
        <w:t>10</w:t>
      </w:r>
    </w:p>
    <w:bookmarkEnd w:id="2"/>
    <w:p w14:paraId="44C727D3" w14:textId="49EF2018" w:rsidR="00F15504" w:rsidRPr="00DE207A" w:rsidRDefault="007D2296" w:rsidP="00B7569E">
      <w:pPr>
        <w:pStyle w:val="Zwykytekst"/>
        <w:numPr>
          <w:ilvl w:val="1"/>
          <w:numId w:val="1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E207A">
        <w:rPr>
          <w:rFonts w:ascii="Times New Roman" w:hAnsi="Times New Roman" w:cs="Times New Roman"/>
          <w:sz w:val="24"/>
          <w:szCs w:val="24"/>
        </w:rPr>
        <w:t>Sprzedawca płaci Zamawiającemu karę umowną</w:t>
      </w:r>
      <w:r w:rsidR="00F15504" w:rsidRPr="00DE207A">
        <w:rPr>
          <w:rFonts w:ascii="Times New Roman" w:hAnsi="Times New Roman" w:cs="Times New Roman"/>
          <w:sz w:val="24"/>
          <w:szCs w:val="24"/>
        </w:rPr>
        <w:t>:</w:t>
      </w:r>
    </w:p>
    <w:p w14:paraId="48ECDFC3" w14:textId="10371FBC" w:rsidR="00F15504" w:rsidRPr="00DE207A" w:rsidRDefault="007D2296" w:rsidP="00B7569E">
      <w:pPr>
        <w:pStyle w:val="Zwykytek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07A">
        <w:rPr>
          <w:rFonts w:ascii="Times New Roman" w:hAnsi="Times New Roman" w:cs="Times New Roman"/>
          <w:sz w:val="24"/>
          <w:szCs w:val="24"/>
        </w:rPr>
        <w:lastRenderedPageBreak/>
        <w:t>z tytułu nieterminowej realizacji umowy w</w:t>
      </w:r>
      <w:r w:rsidR="004A0C1A" w:rsidRPr="00DE207A">
        <w:rPr>
          <w:rFonts w:ascii="Times New Roman" w:hAnsi="Times New Roman" w:cs="Times New Roman"/>
          <w:sz w:val="24"/>
          <w:szCs w:val="24"/>
        </w:rPr>
        <w:t xml:space="preserve"> </w:t>
      </w:r>
      <w:r w:rsidRPr="00DE207A">
        <w:rPr>
          <w:rFonts w:ascii="Times New Roman" w:hAnsi="Times New Roman" w:cs="Times New Roman"/>
          <w:sz w:val="24"/>
          <w:szCs w:val="24"/>
        </w:rPr>
        <w:t>wysokości 0,1% wynagrodzenia ustalonego w § 3 ust.1 za każdy rozpoczęty dzień zwłoki, w stosunku do terminu ustalonego w § 2 Umowy</w:t>
      </w:r>
      <w:r w:rsidR="00FC06AE">
        <w:rPr>
          <w:rFonts w:ascii="Times New Roman" w:hAnsi="Times New Roman" w:cs="Times New Roman"/>
          <w:sz w:val="24"/>
          <w:szCs w:val="24"/>
        </w:rPr>
        <w:t>,</w:t>
      </w:r>
    </w:p>
    <w:p w14:paraId="66C242D7" w14:textId="2FD98DB7" w:rsidR="007D2296" w:rsidRPr="00DE207A" w:rsidRDefault="00F15504" w:rsidP="00B7569E">
      <w:pPr>
        <w:pStyle w:val="Zwykytek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07A">
        <w:rPr>
          <w:rFonts w:ascii="Times New Roman" w:hAnsi="Times New Roman" w:cs="Times New Roman"/>
          <w:sz w:val="24"/>
          <w:szCs w:val="24"/>
        </w:rPr>
        <w:t>z tytułu zwłoki w usuwaniu wad w wysokości 0,1% wynagrodzenia ustalonego w § 3 ust.1 za każdy rozpoczęty dzień zwłoki</w:t>
      </w:r>
      <w:r w:rsidR="007D2296" w:rsidRPr="00DE207A">
        <w:rPr>
          <w:rFonts w:ascii="Times New Roman" w:hAnsi="Times New Roman" w:cs="Times New Roman"/>
          <w:sz w:val="24"/>
          <w:szCs w:val="24"/>
        </w:rPr>
        <w:t>.</w:t>
      </w:r>
    </w:p>
    <w:p w14:paraId="73BE418C" w14:textId="4B35BAB0" w:rsidR="00AA1A9D" w:rsidRPr="001E749F" w:rsidRDefault="00AA1A9D" w:rsidP="00821F23">
      <w:pPr>
        <w:ind w:left="284" w:hanging="284"/>
        <w:jc w:val="both"/>
      </w:pPr>
      <w:r w:rsidRPr="001E749F">
        <w:t xml:space="preserve">2. Łączna suma kar umownych, o których mowa w ust. 1 nie przekroczy 20% wynagrodzenia brutto określonego w § </w:t>
      </w:r>
      <w:r w:rsidR="00821F23" w:rsidRPr="001E749F">
        <w:t>3</w:t>
      </w:r>
      <w:r w:rsidRPr="001E749F">
        <w:t xml:space="preserve"> ust. </w:t>
      </w:r>
      <w:bookmarkStart w:id="3" w:name="_Hlk147409416"/>
      <w:r w:rsidR="00821F23" w:rsidRPr="001E749F">
        <w:t>1</w:t>
      </w:r>
      <w:r w:rsidRPr="001E749F">
        <w:t xml:space="preserve"> umowy</w:t>
      </w:r>
      <w:bookmarkEnd w:id="3"/>
      <w:r w:rsidRPr="001E749F">
        <w:t>.</w:t>
      </w:r>
    </w:p>
    <w:p w14:paraId="3AA014B8" w14:textId="77777777" w:rsidR="00821F23" w:rsidRDefault="00821F23" w:rsidP="00821F23">
      <w:pPr>
        <w:ind w:left="284" w:hanging="284"/>
        <w:jc w:val="both"/>
      </w:pPr>
      <w:r w:rsidRPr="001E749F">
        <w:t>3. Kara umowna powinna być zapłacona przez Sprzedawcę w terminie 7 dni od daty</w:t>
      </w:r>
      <w:r w:rsidRPr="00DE207A">
        <w:t xml:space="preserve"> wystąpienia przez Zamawiającego z żądaniem zapłaty.</w:t>
      </w:r>
    </w:p>
    <w:p w14:paraId="458B190F" w14:textId="39819B9C" w:rsidR="007D2296" w:rsidRDefault="00821F23" w:rsidP="00821F23">
      <w:pPr>
        <w:ind w:left="284" w:hanging="284"/>
        <w:jc w:val="both"/>
      </w:pPr>
      <w:r>
        <w:t xml:space="preserve">4. </w:t>
      </w:r>
      <w:r w:rsidRPr="00DE207A">
        <w:t xml:space="preserve"> </w:t>
      </w:r>
      <w:r w:rsidR="007D2296" w:rsidRPr="00DE207A">
        <w:t xml:space="preserve">Zamawiający ma prawo odstąpić od Umowy w przypadku opóźnienia w realizacji umowy dłuższego niż 14 dni od terminu określonego w § 2 Umowy. </w:t>
      </w:r>
      <w:r w:rsidR="00F15504" w:rsidRPr="00DE207A">
        <w:t>Oświadczenie o odstąpieniu powinno zostać złożone w terminie 5 dni od zaistnienia opóźnienia.</w:t>
      </w:r>
    </w:p>
    <w:p w14:paraId="044D1DF5" w14:textId="481E7F05" w:rsidR="007D2296" w:rsidRDefault="00821F23" w:rsidP="00821F23">
      <w:pPr>
        <w:ind w:left="284" w:hanging="284"/>
        <w:jc w:val="both"/>
      </w:pPr>
      <w:r>
        <w:t xml:space="preserve">5. </w:t>
      </w:r>
      <w:r w:rsidR="007D2296" w:rsidRPr="00DE207A">
        <w:t xml:space="preserve">W przypadku odstąpienia od Umowy przez Zamawiającego z przyczyn określonych w ust. 2 lub w przypadku odstąpienia od umowy przez </w:t>
      </w:r>
      <w:r w:rsidR="00F15504" w:rsidRPr="00DE207A">
        <w:t xml:space="preserve">Zamawiającego z przyczyn leżących po stronie Sprzedawcy, na zasadach określonych w kodeksie cywilnym lub w przypadku odstąpienia od umowy przez </w:t>
      </w:r>
      <w:r w:rsidR="007D2296" w:rsidRPr="00DE207A">
        <w:t>Sprzedawcę z przyczyn nie leżących po stronie Zamawiającego, Sprzedawca zapłaci Zamawiającemu karę umowną w wysokości 5% wynagrodzenia określonego w § 3 ust.1 Umowy.</w:t>
      </w:r>
    </w:p>
    <w:p w14:paraId="3A533883" w14:textId="6C65FC18" w:rsidR="00600D40" w:rsidRPr="00821F23" w:rsidRDefault="00821F23" w:rsidP="00821F23">
      <w:pPr>
        <w:ind w:left="284" w:hanging="284"/>
        <w:jc w:val="both"/>
        <w:rPr>
          <w:highlight w:val="cyan"/>
        </w:rPr>
      </w:pPr>
      <w:r>
        <w:t xml:space="preserve">6. </w:t>
      </w:r>
      <w:r w:rsidR="00F15504" w:rsidRPr="00DE207A">
        <w:t>Zamawiający ma prawo żądać odszkodowania przewyższającego wysokość zastrzeżonych kar umownych, na zasadach ogólnych wynikających z kodeksu cywilnego</w:t>
      </w:r>
      <w:r w:rsidR="00600D40" w:rsidRPr="00DE207A">
        <w:t xml:space="preserve">. </w:t>
      </w:r>
    </w:p>
    <w:p w14:paraId="0DEB6A4E" w14:textId="77777777" w:rsidR="00B7569E" w:rsidRDefault="00B7569E" w:rsidP="00600D40">
      <w:pPr>
        <w:jc w:val="center"/>
      </w:pPr>
    </w:p>
    <w:p w14:paraId="20052DE9" w14:textId="0B0EAF2F" w:rsidR="007D2296" w:rsidRPr="00DE207A" w:rsidRDefault="007D2296" w:rsidP="00600D40">
      <w:pPr>
        <w:jc w:val="center"/>
      </w:pPr>
      <w:r w:rsidRPr="00DE207A">
        <w:t xml:space="preserve">§ </w:t>
      </w:r>
      <w:r w:rsidR="002B534B">
        <w:t>1</w:t>
      </w:r>
      <w:r w:rsidR="003A62C1">
        <w:t>1</w:t>
      </w:r>
    </w:p>
    <w:p w14:paraId="01BF0BCE" w14:textId="2336DA27" w:rsidR="007D2296" w:rsidRPr="005F415A" w:rsidRDefault="007D2296" w:rsidP="00B7569E">
      <w:pPr>
        <w:pStyle w:val="Akapitzlist"/>
        <w:numPr>
          <w:ilvl w:val="0"/>
          <w:numId w:val="20"/>
        </w:numPr>
        <w:ind w:left="426"/>
        <w:jc w:val="both"/>
      </w:pPr>
      <w:r w:rsidRPr="005F415A">
        <w:t>W sprawach nie uregulowanych w Umowie będą miały zastosowanie przepisy prawa polskiego w szczególności ustawy Kodeks cywilny</w:t>
      </w:r>
      <w:r w:rsidR="00996D6C" w:rsidRPr="005F415A">
        <w:rPr>
          <w:sz w:val="22"/>
        </w:rPr>
        <w:t xml:space="preserve"> </w:t>
      </w:r>
      <w:r w:rsidR="00996D6C" w:rsidRPr="005F415A">
        <w:t>oraz inne przepisy właściwe dla przedmiotu zamówienia</w:t>
      </w:r>
      <w:r w:rsidRPr="005F415A">
        <w:t>.</w:t>
      </w:r>
    </w:p>
    <w:p w14:paraId="19348E3E" w14:textId="2072C42D" w:rsidR="007D2296" w:rsidRPr="00DE207A" w:rsidRDefault="007D2296" w:rsidP="00B7569E">
      <w:pPr>
        <w:pStyle w:val="Akapitzlist"/>
        <w:numPr>
          <w:ilvl w:val="0"/>
          <w:numId w:val="20"/>
        </w:numPr>
        <w:ind w:left="426"/>
        <w:jc w:val="both"/>
      </w:pPr>
      <w:r w:rsidRPr="00DE207A">
        <w:t xml:space="preserve">Wszelkie spory mogące wyniknąć przy realizacji postanowień Umowy będą rozstrzygane przez Strony polubownie, a gdyby polubowne załatwienie sporu okazało się niemożliwe, spór zostanie poddany rozstrzygnięciu przez sąd powszechny właściwy dla siedziby Powoda.  </w:t>
      </w:r>
    </w:p>
    <w:p w14:paraId="1041A10B" w14:textId="62644C7F" w:rsidR="007D2296" w:rsidRPr="00DE207A" w:rsidRDefault="007D2296" w:rsidP="00B7569E">
      <w:pPr>
        <w:pStyle w:val="Akapitzlist"/>
        <w:numPr>
          <w:ilvl w:val="0"/>
          <w:numId w:val="20"/>
        </w:numPr>
        <w:ind w:left="426"/>
        <w:jc w:val="both"/>
      </w:pPr>
      <w:r w:rsidRPr="00DE207A">
        <w:t>Zmiany Umowy wymagają formy pisemnej pod rygorem nieważności.</w:t>
      </w:r>
    </w:p>
    <w:p w14:paraId="5B649F50" w14:textId="0B215062" w:rsidR="007D2296" w:rsidRPr="005F415A" w:rsidRDefault="007D2296" w:rsidP="00B7569E">
      <w:pPr>
        <w:pStyle w:val="Akapitzlist"/>
        <w:numPr>
          <w:ilvl w:val="0"/>
          <w:numId w:val="20"/>
        </w:numPr>
        <w:ind w:left="426"/>
        <w:jc w:val="both"/>
      </w:pPr>
      <w:r w:rsidRPr="00DE207A">
        <w:t xml:space="preserve">Zamawiający przewiduje możliwość wprowadzenia istotnej zmiany umowy w stosunku do treści oferty, na podstawie której dokonano wyboru Sprzedawcy, w następujących </w:t>
      </w:r>
      <w:r w:rsidRPr="005F415A">
        <w:t>okolicznościach:</w:t>
      </w:r>
    </w:p>
    <w:p w14:paraId="4B3C65E1" w14:textId="5AF75DC1" w:rsidR="000D304B" w:rsidRPr="005F415A" w:rsidRDefault="000D304B" w:rsidP="000D304B">
      <w:pPr>
        <w:pStyle w:val="Akapitzlist"/>
        <w:ind w:left="426"/>
        <w:jc w:val="both"/>
      </w:pPr>
      <w:r w:rsidRPr="005F415A">
        <w:t>1) zmiany wysokości podatku VAT, jeżeli w okresie obowiązywania umowy nastąpi zmiana przepisów podatkowych,</w:t>
      </w:r>
    </w:p>
    <w:p w14:paraId="671D5349" w14:textId="1404D65B" w:rsidR="000D304B" w:rsidRPr="005F415A" w:rsidRDefault="000D304B" w:rsidP="000D304B">
      <w:pPr>
        <w:pStyle w:val="Akapitzlist"/>
        <w:ind w:left="426"/>
        <w:jc w:val="both"/>
      </w:pPr>
      <w:r w:rsidRPr="005F415A">
        <w:t>2) zmiany wysokości minimalnego wynagrodzenia za pracę ustalonego na podstawie art. 2 ust. 3-5 ustawy z dnia 10 października 2002 r. o minimalnym wynagrodzeniu za pracę w odniesieniu do osób zatrudnionych przy realizacji niniejszego zamówienia;</w:t>
      </w:r>
    </w:p>
    <w:p w14:paraId="6B10FC98" w14:textId="57D0503B" w:rsidR="000D304B" w:rsidRPr="005F415A" w:rsidRDefault="000D304B" w:rsidP="000D304B">
      <w:pPr>
        <w:pStyle w:val="Akapitzlist"/>
        <w:ind w:left="426"/>
        <w:jc w:val="both"/>
      </w:pPr>
      <w:r w:rsidRPr="005F415A">
        <w:t>3) zmiany zasad podlegania ubezpieczeniom społecznym lub ubezpieczeniu zdrowotnemu lub wysokości stawki składki na ubezpieczenie społeczne lub zdrowotne, w odniesieniu do osób zatrudnionych przy realizacji niniejszego zamówienia,</w:t>
      </w:r>
    </w:p>
    <w:p w14:paraId="05B754B3" w14:textId="657F3A5D" w:rsidR="000D304B" w:rsidRPr="005F415A" w:rsidRDefault="000D304B" w:rsidP="000D304B">
      <w:pPr>
        <w:pStyle w:val="Akapitzlist"/>
        <w:ind w:left="426"/>
        <w:jc w:val="both"/>
      </w:pPr>
      <w:r w:rsidRPr="005F415A">
        <w:t xml:space="preserve">4) </w:t>
      </w:r>
      <w:bookmarkStart w:id="4" w:name="_Hlk155614762"/>
      <w:r w:rsidRPr="005F415A">
        <w:t>zmiany zasad gromadzenia i wysokości wpłat do pracowniczych planów kapitałowych</w:t>
      </w:r>
      <w:bookmarkEnd w:id="4"/>
      <w:r w:rsidRPr="005F415A">
        <w:t>, o których mowa w ustawie z dnia 4 października 2018 r. o pracowniczych planach kapitałowych;</w:t>
      </w:r>
    </w:p>
    <w:p w14:paraId="653905B5" w14:textId="77777777" w:rsidR="000D304B" w:rsidRDefault="000D304B" w:rsidP="000D304B">
      <w:pPr>
        <w:ind w:left="426" w:hanging="142"/>
        <w:jc w:val="both"/>
        <w:rPr>
          <w:b/>
        </w:rPr>
      </w:pPr>
      <w:r w:rsidRPr="005F415A">
        <w:rPr>
          <w:b/>
        </w:rPr>
        <w:t xml:space="preserve">  jeżeli zmiany te będą miały wpływ na koszty wykonania zamówienia przez Wykonawcę;</w:t>
      </w:r>
      <w:r w:rsidRPr="000D304B">
        <w:rPr>
          <w:b/>
        </w:rPr>
        <w:t xml:space="preserve"> </w:t>
      </w:r>
    </w:p>
    <w:p w14:paraId="0B63BCDD" w14:textId="339CFC9C" w:rsidR="000D304B" w:rsidRDefault="000D304B" w:rsidP="000D304B">
      <w:pPr>
        <w:ind w:left="567" w:hanging="283"/>
        <w:jc w:val="both"/>
      </w:pPr>
      <w:r w:rsidRPr="000D304B">
        <w:rPr>
          <w:bCs/>
        </w:rPr>
        <w:t>5)</w:t>
      </w:r>
      <w:r w:rsidR="005F415A">
        <w:rPr>
          <w:bCs/>
        </w:rPr>
        <w:t xml:space="preserve"> </w:t>
      </w:r>
      <w:r w:rsidRPr="00DE207A">
        <w:t>jeżeli konieczność wprowadzenia takiej zmiany wynika z okoliczności, których nie można było przewidzieć w ogłoszeniu o zamówieniu,</w:t>
      </w:r>
    </w:p>
    <w:p w14:paraId="0C5129FA" w14:textId="11D30BEB" w:rsidR="000D304B" w:rsidRPr="000D304B" w:rsidRDefault="000D304B" w:rsidP="000D304B">
      <w:pPr>
        <w:ind w:left="567" w:hanging="283"/>
        <w:jc w:val="both"/>
        <w:rPr>
          <w:bCs/>
        </w:rPr>
      </w:pPr>
      <w:r>
        <w:t xml:space="preserve">6) </w:t>
      </w:r>
      <w:r w:rsidRPr="00DE207A">
        <w:t xml:space="preserve">zmiany sposobu realizacji umowy w sytuacji zmian przepisów prawa lub pojawienia się nowych interpretacji i wytycznych z zakresu ochrony danych osobowych. </w:t>
      </w:r>
    </w:p>
    <w:p w14:paraId="3D2317C8" w14:textId="73BBCC7A" w:rsidR="00B7569E" w:rsidRDefault="00B7569E" w:rsidP="008A6EDD">
      <w:pPr>
        <w:pStyle w:val="Akapitzlist"/>
        <w:numPr>
          <w:ilvl w:val="0"/>
          <w:numId w:val="20"/>
        </w:numPr>
        <w:ind w:left="426"/>
        <w:jc w:val="both"/>
      </w:pPr>
      <w:r>
        <w:lastRenderedPageBreak/>
        <w:t xml:space="preserve">Wykonawca oświadcza, że został zapoznany przez Zamawiającego z zasadami przetwarzania danych osobowych i przysługujących mu prawach. Wykonawca potwierdza otrzymanie 2 klauzul RODO, stanowiące </w:t>
      </w:r>
      <w:r>
        <w:rPr>
          <w:u w:val="single"/>
        </w:rPr>
        <w:t>załącznik nr 3</w:t>
      </w:r>
      <w:r>
        <w:t xml:space="preserve"> do umowy oraz zobowiązuje się do przekazania swoim kontrahentom i pracownikom przeznaczonej dla nich klauzuli</w:t>
      </w:r>
      <w:r w:rsidR="0038167B">
        <w:t>.</w:t>
      </w:r>
    </w:p>
    <w:p w14:paraId="031968A5" w14:textId="282F47E6" w:rsidR="007D2296" w:rsidRPr="00DE207A" w:rsidRDefault="007D2296" w:rsidP="008A6EDD">
      <w:pPr>
        <w:pStyle w:val="Akapitzlist"/>
        <w:numPr>
          <w:ilvl w:val="0"/>
          <w:numId w:val="20"/>
        </w:numPr>
        <w:ind w:left="426"/>
        <w:jc w:val="both"/>
      </w:pPr>
      <w:r w:rsidRPr="00DE207A">
        <w:t>Integralnymi częściami Umowy są:</w:t>
      </w:r>
    </w:p>
    <w:p w14:paraId="00D02756" w14:textId="3C59C606" w:rsidR="007D2296" w:rsidRPr="00DE207A" w:rsidRDefault="007D2296" w:rsidP="008A6EDD">
      <w:pPr>
        <w:pStyle w:val="Akapitzlist"/>
        <w:numPr>
          <w:ilvl w:val="0"/>
          <w:numId w:val="22"/>
        </w:numPr>
        <w:jc w:val="both"/>
      </w:pPr>
      <w:r w:rsidRPr="00DE207A">
        <w:t xml:space="preserve">załącznik nr 1 </w:t>
      </w:r>
      <w:r w:rsidR="008A6EDD">
        <w:t>–</w:t>
      </w:r>
      <w:r w:rsidRPr="00DE207A">
        <w:t xml:space="preserve"> </w:t>
      </w:r>
      <w:r w:rsidR="008A6EDD">
        <w:t>Zapytanie ofertowe zawierające s</w:t>
      </w:r>
      <w:r w:rsidRPr="00DE207A">
        <w:t xml:space="preserve">zczegółowy opis samochodu </w:t>
      </w:r>
      <w:r w:rsidR="00FB0826" w:rsidRPr="00DE207A">
        <w:t>osobowego</w:t>
      </w:r>
      <w:r w:rsidRPr="00DE207A">
        <w:t xml:space="preserve"> i wyposażenia</w:t>
      </w:r>
    </w:p>
    <w:p w14:paraId="4C81B3DC" w14:textId="5ADB22A5" w:rsidR="007D2296" w:rsidRPr="00DE207A" w:rsidRDefault="007D2296" w:rsidP="008A6EDD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</w:pPr>
      <w:r w:rsidRPr="00DE207A">
        <w:t xml:space="preserve">załącznik nr 2 – </w:t>
      </w:r>
      <w:r w:rsidR="008A6EDD" w:rsidRPr="00DE207A">
        <w:t>Ofert</w:t>
      </w:r>
      <w:r w:rsidR="008A6EDD">
        <w:t>a</w:t>
      </w:r>
      <w:r w:rsidR="008A6EDD" w:rsidRPr="00DE207A">
        <w:t xml:space="preserve"> Sprzedawcy</w:t>
      </w:r>
    </w:p>
    <w:p w14:paraId="26DDD071" w14:textId="076E1E9C" w:rsidR="007D2296" w:rsidRPr="00DE207A" w:rsidRDefault="007D2296" w:rsidP="008A6EDD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</w:pPr>
      <w:r w:rsidRPr="00DE207A">
        <w:t xml:space="preserve">załącznik nr 3 – </w:t>
      </w:r>
      <w:r w:rsidR="00935CD1">
        <w:rPr>
          <w:sz w:val="22"/>
          <w:szCs w:val="22"/>
        </w:rPr>
        <w:t xml:space="preserve">2 </w:t>
      </w:r>
      <w:r w:rsidR="00935CD1" w:rsidRPr="009125B5">
        <w:rPr>
          <w:sz w:val="22"/>
          <w:szCs w:val="22"/>
        </w:rPr>
        <w:t>klauzule RODO</w:t>
      </w:r>
      <w:r w:rsidR="00935CD1">
        <w:rPr>
          <w:sz w:val="22"/>
          <w:szCs w:val="22"/>
        </w:rPr>
        <w:t>.</w:t>
      </w:r>
    </w:p>
    <w:p w14:paraId="13D94AF5" w14:textId="664D983C" w:rsidR="00935CD1" w:rsidRDefault="00935CD1" w:rsidP="00935CD1">
      <w:pPr>
        <w:pStyle w:val="Akapitzlist"/>
        <w:numPr>
          <w:ilvl w:val="0"/>
          <w:numId w:val="20"/>
        </w:numPr>
        <w:ind w:left="284" w:hanging="284"/>
        <w:jc w:val="both"/>
      </w:pPr>
      <w:r w:rsidRPr="00DE207A">
        <w:t>Umowa została sporządzona w dwóch jednobrzmiących egzemplarzach, po jednym dla każdej ze Stron.</w:t>
      </w:r>
    </w:p>
    <w:p w14:paraId="32695BBA" w14:textId="77777777" w:rsidR="00935CD1" w:rsidRPr="005F415A" w:rsidRDefault="00935CD1" w:rsidP="00935CD1">
      <w:pPr>
        <w:pStyle w:val="Akapitzlist"/>
        <w:numPr>
          <w:ilvl w:val="0"/>
          <w:numId w:val="20"/>
        </w:numPr>
        <w:ind w:left="284" w:hanging="284"/>
        <w:jc w:val="both"/>
      </w:pPr>
      <w:r w:rsidRPr="005F415A">
        <w:t xml:space="preserve">W przypadku podpisania umowy w formie elektronicznej datą podpisania umowy jest data złożenia ostatniego podpisu przez stronę umowy. </w:t>
      </w:r>
    </w:p>
    <w:p w14:paraId="52640E4F" w14:textId="77777777" w:rsidR="007D2296" w:rsidRPr="00DE207A" w:rsidRDefault="007D2296" w:rsidP="007D2296"/>
    <w:p w14:paraId="6385C6C3" w14:textId="77777777" w:rsidR="007D2296" w:rsidRPr="00DE207A" w:rsidRDefault="007D2296" w:rsidP="007D2296"/>
    <w:p w14:paraId="52EAFCA3" w14:textId="23CD02C3" w:rsidR="00345578" w:rsidRPr="008A6EDD" w:rsidRDefault="007D2296">
      <w:pPr>
        <w:rPr>
          <w:bCs/>
        </w:rPr>
      </w:pPr>
      <w:r w:rsidRPr="00DE207A">
        <w:rPr>
          <w:bCs/>
        </w:rPr>
        <w:t>ZAMAWIAJĄCY                                                                                     SPRZEDAWCA</w:t>
      </w:r>
    </w:p>
    <w:sectPr w:rsidR="00345578" w:rsidRPr="008A6ED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3D946" w14:textId="77777777" w:rsidR="00C03AAB" w:rsidRDefault="00C03AAB" w:rsidP="00CA3F41">
      <w:r>
        <w:separator/>
      </w:r>
    </w:p>
  </w:endnote>
  <w:endnote w:type="continuationSeparator" w:id="0">
    <w:p w14:paraId="3ADFE89E" w14:textId="77777777" w:rsidR="00C03AAB" w:rsidRDefault="00C03AAB" w:rsidP="00CA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98A37" w14:textId="77777777" w:rsidR="00C03AAB" w:rsidRDefault="00C03AAB" w:rsidP="00CA3F41">
      <w:r>
        <w:separator/>
      </w:r>
    </w:p>
  </w:footnote>
  <w:footnote w:type="continuationSeparator" w:id="0">
    <w:p w14:paraId="284136F2" w14:textId="77777777" w:rsidR="00C03AAB" w:rsidRDefault="00C03AAB" w:rsidP="00CA3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02C6" w14:textId="1FE78929" w:rsidR="008B42AF" w:rsidRPr="00DA2848" w:rsidRDefault="008B42AF" w:rsidP="008B42AF">
    <w:pPr>
      <w:jc w:val="right"/>
      <w:rPr>
        <w:i/>
        <w:iCs/>
      </w:rPr>
    </w:pPr>
    <w:r w:rsidRPr="00DA2848">
      <w:rPr>
        <w:i/>
        <w:iCs/>
      </w:rPr>
      <w:t xml:space="preserve">Załącznik nr </w:t>
    </w:r>
    <w:r>
      <w:rPr>
        <w:i/>
        <w:iCs/>
      </w:rPr>
      <w:t>2</w:t>
    </w:r>
    <w:r w:rsidRPr="00DA2848">
      <w:rPr>
        <w:i/>
        <w:iCs/>
      </w:rPr>
      <w:t xml:space="preserve"> do Regulaminu udzielania zamówień publicznych</w:t>
    </w:r>
  </w:p>
  <w:p w14:paraId="70A52EE8" w14:textId="77777777" w:rsidR="008B42AF" w:rsidRPr="00DA2848" w:rsidRDefault="008B42AF" w:rsidP="008B42AF">
    <w:pPr>
      <w:jc w:val="right"/>
      <w:rPr>
        <w:i/>
        <w:iCs/>
      </w:rPr>
    </w:pPr>
    <w:r w:rsidRPr="00DA2848">
      <w:rPr>
        <w:i/>
        <w:iCs/>
      </w:rPr>
      <w:t>przez Środowiskowy Ośrodek Pomocy Społecznej w Brwinowie</w:t>
    </w:r>
  </w:p>
  <w:p w14:paraId="59977B55" w14:textId="39D85372" w:rsidR="00403A76" w:rsidRPr="008B42AF" w:rsidRDefault="00403A76" w:rsidP="008B42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A58"/>
    <w:multiLevelType w:val="hybridMultilevel"/>
    <w:tmpl w:val="D1DA2538"/>
    <w:lvl w:ilvl="0" w:tplc="791805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5CE9"/>
    <w:multiLevelType w:val="hybridMultilevel"/>
    <w:tmpl w:val="08F85284"/>
    <w:lvl w:ilvl="0" w:tplc="AD8C6EC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77FA4"/>
    <w:multiLevelType w:val="hybridMultilevel"/>
    <w:tmpl w:val="14FEBF4A"/>
    <w:lvl w:ilvl="0" w:tplc="C86C8D9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cs="Times New Roman" w:hint="cs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77AE6"/>
    <w:multiLevelType w:val="hybridMultilevel"/>
    <w:tmpl w:val="60180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A660E"/>
    <w:multiLevelType w:val="hybridMultilevel"/>
    <w:tmpl w:val="07443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383D"/>
    <w:multiLevelType w:val="hybridMultilevel"/>
    <w:tmpl w:val="6A4E99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A2679"/>
    <w:multiLevelType w:val="hybridMultilevel"/>
    <w:tmpl w:val="650CD902"/>
    <w:lvl w:ilvl="0" w:tplc="D88AA4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66F55"/>
    <w:multiLevelType w:val="hybridMultilevel"/>
    <w:tmpl w:val="A55E9D04"/>
    <w:lvl w:ilvl="0" w:tplc="B2CEFCB2">
      <w:start w:val="1"/>
      <w:numFmt w:val="lowerLetter"/>
      <w:lvlText w:val="%1)"/>
      <w:lvlJc w:val="left"/>
      <w:pPr>
        <w:ind w:left="29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4A1278"/>
    <w:multiLevelType w:val="hybridMultilevel"/>
    <w:tmpl w:val="6E74B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E18CF"/>
    <w:multiLevelType w:val="hybridMultilevel"/>
    <w:tmpl w:val="152A6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A12A3"/>
    <w:multiLevelType w:val="hybridMultilevel"/>
    <w:tmpl w:val="C8C81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53096"/>
    <w:multiLevelType w:val="hybridMultilevel"/>
    <w:tmpl w:val="2BE8D928"/>
    <w:lvl w:ilvl="0" w:tplc="91947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58D082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66389A"/>
    <w:multiLevelType w:val="hybridMultilevel"/>
    <w:tmpl w:val="32AE8E8E"/>
    <w:lvl w:ilvl="0" w:tplc="7F600E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D12A6F"/>
    <w:multiLevelType w:val="hybridMultilevel"/>
    <w:tmpl w:val="57D4BE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1477D"/>
    <w:multiLevelType w:val="hybridMultilevel"/>
    <w:tmpl w:val="05362E10"/>
    <w:lvl w:ilvl="0" w:tplc="B9DCC8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F40AA"/>
    <w:multiLevelType w:val="hybridMultilevel"/>
    <w:tmpl w:val="E8A6B6CA"/>
    <w:lvl w:ilvl="0" w:tplc="31A61B5E">
      <w:start w:val="1"/>
      <w:numFmt w:val="decimal"/>
      <w:lvlText w:val="%1."/>
      <w:lvlJc w:val="left"/>
      <w:pPr>
        <w:ind w:left="825" w:hanging="465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F4C49"/>
    <w:multiLevelType w:val="hybridMultilevel"/>
    <w:tmpl w:val="A596E98C"/>
    <w:lvl w:ilvl="0" w:tplc="1DB86B6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05EA7"/>
    <w:multiLevelType w:val="hybridMultilevel"/>
    <w:tmpl w:val="B3149B66"/>
    <w:lvl w:ilvl="0" w:tplc="791805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A5DC3"/>
    <w:multiLevelType w:val="hybridMultilevel"/>
    <w:tmpl w:val="74EAD4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463C8"/>
    <w:multiLevelType w:val="hybridMultilevel"/>
    <w:tmpl w:val="8C5C0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B3287"/>
    <w:multiLevelType w:val="hybridMultilevel"/>
    <w:tmpl w:val="EF52E1BA"/>
    <w:lvl w:ilvl="0" w:tplc="31A61B5E">
      <w:start w:val="1"/>
      <w:numFmt w:val="decimal"/>
      <w:lvlText w:val="%1."/>
      <w:lvlJc w:val="left"/>
      <w:pPr>
        <w:ind w:left="825" w:hanging="465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1417E"/>
    <w:multiLevelType w:val="hybridMultilevel"/>
    <w:tmpl w:val="9FF273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F2E53"/>
    <w:multiLevelType w:val="hybridMultilevel"/>
    <w:tmpl w:val="F238E4C0"/>
    <w:lvl w:ilvl="0" w:tplc="B2CEFCB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4940A1F8">
      <w:start w:val="1"/>
      <w:numFmt w:val="decimal"/>
      <w:lvlText w:val="%2."/>
      <w:lvlJc w:val="left"/>
      <w:pPr>
        <w:ind w:left="36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6D006683"/>
    <w:multiLevelType w:val="hybridMultilevel"/>
    <w:tmpl w:val="0792BFA4"/>
    <w:lvl w:ilvl="0" w:tplc="791805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F5957"/>
    <w:multiLevelType w:val="hybridMultilevel"/>
    <w:tmpl w:val="3C003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25445"/>
    <w:multiLevelType w:val="hybridMultilevel"/>
    <w:tmpl w:val="90AA3F08"/>
    <w:lvl w:ilvl="0" w:tplc="046AC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8AA4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293232">
    <w:abstractNumId w:val="2"/>
  </w:num>
  <w:num w:numId="2" w16cid:durableId="5108781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6041132">
    <w:abstractNumId w:val="3"/>
  </w:num>
  <w:num w:numId="4" w16cid:durableId="246816711">
    <w:abstractNumId w:val="22"/>
  </w:num>
  <w:num w:numId="5" w16cid:durableId="1985815862">
    <w:abstractNumId w:val="17"/>
  </w:num>
  <w:num w:numId="6" w16cid:durableId="1663193930">
    <w:abstractNumId w:val="0"/>
  </w:num>
  <w:num w:numId="7" w16cid:durableId="2023243254">
    <w:abstractNumId w:val="1"/>
  </w:num>
  <w:num w:numId="8" w16cid:durableId="496775203">
    <w:abstractNumId w:val="23"/>
  </w:num>
  <w:num w:numId="9" w16cid:durableId="154806328">
    <w:abstractNumId w:val="20"/>
  </w:num>
  <w:num w:numId="10" w16cid:durableId="1323897047">
    <w:abstractNumId w:val="15"/>
  </w:num>
  <w:num w:numId="11" w16cid:durableId="915164332">
    <w:abstractNumId w:val="10"/>
  </w:num>
  <w:num w:numId="12" w16cid:durableId="361713968">
    <w:abstractNumId w:val="25"/>
  </w:num>
  <w:num w:numId="13" w16cid:durableId="1516580537">
    <w:abstractNumId w:val="8"/>
  </w:num>
  <w:num w:numId="14" w16cid:durableId="664237308">
    <w:abstractNumId w:val="19"/>
  </w:num>
  <w:num w:numId="15" w16cid:durableId="1470630005">
    <w:abstractNumId w:val="4"/>
  </w:num>
  <w:num w:numId="16" w16cid:durableId="321589234">
    <w:abstractNumId w:val="21"/>
  </w:num>
  <w:num w:numId="17" w16cid:durableId="458842364">
    <w:abstractNumId w:val="12"/>
  </w:num>
  <w:num w:numId="18" w16cid:durableId="1820490988">
    <w:abstractNumId w:val="13"/>
  </w:num>
  <w:num w:numId="19" w16cid:durableId="671563180">
    <w:abstractNumId w:val="7"/>
  </w:num>
  <w:num w:numId="20" w16cid:durableId="555973405">
    <w:abstractNumId w:val="14"/>
  </w:num>
  <w:num w:numId="21" w16cid:durableId="252277440">
    <w:abstractNumId w:val="24"/>
  </w:num>
  <w:num w:numId="22" w16cid:durableId="1005014324">
    <w:abstractNumId w:val="5"/>
  </w:num>
  <w:num w:numId="23" w16cid:durableId="1945769996">
    <w:abstractNumId w:val="18"/>
  </w:num>
  <w:num w:numId="24" w16cid:durableId="1263102598">
    <w:abstractNumId w:val="16"/>
  </w:num>
  <w:num w:numId="25" w16cid:durableId="1630355475">
    <w:abstractNumId w:val="9"/>
  </w:num>
  <w:num w:numId="26" w16cid:durableId="1718121010">
    <w:abstractNumId w:val="11"/>
  </w:num>
  <w:num w:numId="27" w16cid:durableId="8638608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96"/>
    <w:rsid w:val="0001135E"/>
    <w:rsid w:val="000333AE"/>
    <w:rsid w:val="0009265C"/>
    <w:rsid w:val="000979E6"/>
    <w:rsid w:val="000D304B"/>
    <w:rsid w:val="000E14C5"/>
    <w:rsid w:val="001243A7"/>
    <w:rsid w:val="001D675D"/>
    <w:rsid w:val="001E749F"/>
    <w:rsid w:val="001E7FF7"/>
    <w:rsid w:val="00252527"/>
    <w:rsid w:val="00273FAC"/>
    <w:rsid w:val="002B534B"/>
    <w:rsid w:val="00310DB7"/>
    <w:rsid w:val="00345578"/>
    <w:rsid w:val="00355438"/>
    <w:rsid w:val="00360C25"/>
    <w:rsid w:val="0038167B"/>
    <w:rsid w:val="003931C9"/>
    <w:rsid w:val="003A62C1"/>
    <w:rsid w:val="003B4C99"/>
    <w:rsid w:val="00403A76"/>
    <w:rsid w:val="0045181D"/>
    <w:rsid w:val="004921F7"/>
    <w:rsid w:val="004A0C1A"/>
    <w:rsid w:val="004A467F"/>
    <w:rsid w:val="00535A76"/>
    <w:rsid w:val="00553134"/>
    <w:rsid w:val="00556DBC"/>
    <w:rsid w:val="005F415A"/>
    <w:rsid w:val="00600D40"/>
    <w:rsid w:val="00615135"/>
    <w:rsid w:val="00627293"/>
    <w:rsid w:val="00673F5B"/>
    <w:rsid w:val="00715AE4"/>
    <w:rsid w:val="00775977"/>
    <w:rsid w:val="007D2296"/>
    <w:rsid w:val="007F4C99"/>
    <w:rsid w:val="00821F23"/>
    <w:rsid w:val="008556E8"/>
    <w:rsid w:val="00872A5E"/>
    <w:rsid w:val="00884AAC"/>
    <w:rsid w:val="008A6EDD"/>
    <w:rsid w:val="008B42AF"/>
    <w:rsid w:val="008C437A"/>
    <w:rsid w:val="008C5CC3"/>
    <w:rsid w:val="00920405"/>
    <w:rsid w:val="00935CD1"/>
    <w:rsid w:val="009723C7"/>
    <w:rsid w:val="00996D6C"/>
    <w:rsid w:val="0099738A"/>
    <w:rsid w:val="009C60FF"/>
    <w:rsid w:val="00A302F8"/>
    <w:rsid w:val="00A32009"/>
    <w:rsid w:val="00AA1A9D"/>
    <w:rsid w:val="00AE1096"/>
    <w:rsid w:val="00B26302"/>
    <w:rsid w:val="00B54BEF"/>
    <w:rsid w:val="00B7569E"/>
    <w:rsid w:val="00C03AAB"/>
    <w:rsid w:val="00C944CC"/>
    <w:rsid w:val="00C94D40"/>
    <w:rsid w:val="00CA3F41"/>
    <w:rsid w:val="00CE367B"/>
    <w:rsid w:val="00D50251"/>
    <w:rsid w:val="00D83FBF"/>
    <w:rsid w:val="00D8685C"/>
    <w:rsid w:val="00D943C7"/>
    <w:rsid w:val="00DB4D4D"/>
    <w:rsid w:val="00DB510D"/>
    <w:rsid w:val="00DB78B4"/>
    <w:rsid w:val="00DC4221"/>
    <w:rsid w:val="00DE207A"/>
    <w:rsid w:val="00DE3B0B"/>
    <w:rsid w:val="00E5281E"/>
    <w:rsid w:val="00E55CEA"/>
    <w:rsid w:val="00E662C9"/>
    <w:rsid w:val="00E6664A"/>
    <w:rsid w:val="00EB5975"/>
    <w:rsid w:val="00F10C30"/>
    <w:rsid w:val="00F15504"/>
    <w:rsid w:val="00F9324F"/>
    <w:rsid w:val="00FB0826"/>
    <w:rsid w:val="00FC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74BC"/>
  <w15:chartTrackingRefBased/>
  <w15:docId w15:val="{394A9D79-608D-4DF6-8B12-CDA52A6D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2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unhideWhenUsed/>
    <w:rsid w:val="007D22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D22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nhideWhenUsed/>
    <w:rsid w:val="007D2296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D2296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7D229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styleId="Odwoaniedokomentarza">
    <w:name w:val="annotation reference"/>
    <w:semiHidden/>
    <w:unhideWhenUsed/>
    <w:rsid w:val="007D2296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3F4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3F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3F41"/>
    <w:rPr>
      <w:vertAlign w:val="superscript"/>
    </w:rPr>
  </w:style>
  <w:style w:type="paragraph" w:styleId="Akapitzlist">
    <w:name w:val="List Paragraph"/>
    <w:basedOn w:val="Normalny"/>
    <w:uiPriority w:val="34"/>
    <w:qFormat/>
    <w:rsid w:val="00CA3F41"/>
    <w:pPr>
      <w:ind w:left="720"/>
      <w:contextualSpacing/>
    </w:pPr>
  </w:style>
  <w:style w:type="paragraph" w:styleId="Poprawka">
    <w:name w:val="Revision"/>
    <w:hidden/>
    <w:uiPriority w:val="99"/>
    <w:semiHidden/>
    <w:rsid w:val="00CE3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3A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3A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3A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3A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wykytekstZnak1">
    <w:name w:val="Zwykły tekst Znak1"/>
    <w:locked/>
    <w:rsid w:val="00935CD1"/>
    <w:rPr>
      <w:rFonts w:ascii="Courier New" w:hAnsi="Courier New"/>
      <w:lang w:val="pl-PL" w:eastAsia="pl-PL" w:bidi="ar-SA"/>
    </w:rPr>
  </w:style>
  <w:style w:type="character" w:styleId="Hipercze">
    <w:name w:val="Hyperlink"/>
    <w:basedOn w:val="Domylnaczcionkaakapitu"/>
    <w:uiPriority w:val="99"/>
    <w:unhideWhenUsed/>
    <w:rsid w:val="00DB51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5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brwin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.rastawicki@brwin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rastawicki@brwi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04360-7EAB-41AD-A469-2DD6AA7F7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2230</Words>
  <Characters>13383</Characters>
  <Application>Microsoft Office Word</Application>
  <DocSecurity>0</DocSecurity>
  <Lines>111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Kolczyński</dc:creator>
  <cp:keywords/>
  <dc:description/>
  <cp:lastModifiedBy>Joanna Dzierzba</cp:lastModifiedBy>
  <cp:revision>33</cp:revision>
  <cp:lastPrinted>2026-03-10T07:31:00Z</cp:lastPrinted>
  <dcterms:created xsi:type="dcterms:W3CDTF">2024-03-20T12:21:00Z</dcterms:created>
  <dcterms:modified xsi:type="dcterms:W3CDTF">2026-06-01T08:03:00Z</dcterms:modified>
</cp:coreProperties>
</file>