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B68F" w14:textId="77777777" w:rsidR="0054097C" w:rsidRDefault="0054097C" w:rsidP="0054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>UMOWA NR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</w:p>
    <w:p w14:paraId="42B07646" w14:textId="77777777" w:rsidR="0054097C" w:rsidRPr="000F1D6B" w:rsidRDefault="0054097C" w:rsidP="00540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62B9B" w14:textId="77777777" w:rsidR="0054097C" w:rsidRDefault="0054097C" w:rsidP="0054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F1D6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1D6B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F1D6B">
        <w:rPr>
          <w:rFonts w:ascii="Times New Roman" w:hAnsi="Times New Roman" w:cs="Times New Roman"/>
          <w:sz w:val="24"/>
          <w:szCs w:val="24"/>
        </w:rPr>
        <w:t>Ostrowcu Św. pomiędzy Gminą Ostrowiec Św</w:t>
      </w:r>
      <w:r>
        <w:rPr>
          <w:rFonts w:ascii="Times New Roman" w:hAnsi="Times New Roman" w:cs="Times New Roman"/>
          <w:sz w:val="24"/>
          <w:szCs w:val="24"/>
        </w:rPr>
        <w:t>iętokrzyski  NIP 661-000-39-45 – Środowiskowy Dom Samopomocy „Przystań”</w:t>
      </w:r>
      <w:r w:rsidRPr="000F1D6B">
        <w:rPr>
          <w:rFonts w:ascii="Times New Roman" w:hAnsi="Times New Roman" w:cs="Times New Roman"/>
          <w:sz w:val="24"/>
          <w:szCs w:val="24"/>
        </w:rPr>
        <w:t xml:space="preserve">.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0F1D6B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Iłżeckiej 33 reprezentowaną</w:t>
      </w:r>
      <w:r w:rsidRPr="000F1D6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Dyrektora ŚDS „Przystań” – Joannę Gałczyńską na mocy pełnomocnictwa Prezydenta Miasta Ostrowca Świętokrzyskiego Nr V/546/2019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18 listopada 2019r., zwaną dalej </w:t>
      </w:r>
      <w:r w:rsidRPr="00E8329E">
        <w:rPr>
          <w:rFonts w:ascii="Times New Roman" w:hAnsi="Times New Roman" w:cs="Times New Roman"/>
          <w:b/>
          <w:sz w:val="24"/>
          <w:szCs w:val="24"/>
        </w:rPr>
        <w:t>„Kupującym”,</w:t>
      </w:r>
      <w:r w:rsidRPr="000F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39A6D" w14:textId="77777777" w:rsidR="0054097C" w:rsidRDefault="0054097C" w:rsidP="0054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2637F528" w14:textId="77777777" w:rsidR="0054097C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zwanym/ą</w:t>
      </w:r>
      <w:r w:rsidRPr="006C6438">
        <w:rPr>
          <w:rFonts w:ascii="Times New Roman" w:hAnsi="Times New Roman" w:cs="Times New Roman"/>
          <w:sz w:val="24"/>
          <w:szCs w:val="24"/>
        </w:rPr>
        <w:t xml:space="preserve"> dalej </w:t>
      </w:r>
      <w:r w:rsidRPr="00E8329E">
        <w:rPr>
          <w:rFonts w:ascii="Times New Roman" w:hAnsi="Times New Roman" w:cs="Times New Roman"/>
          <w:b/>
          <w:sz w:val="24"/>
          <w:szCs w:val="24"/>
        </w:rPr>
        <w:t>„Sprzedającym”</w:t>
      </w:r>
      <w:r w:rsidRPr="006C6438">
        <w:rPr>
          <w:rFonts w:ascii="Times New Roman" w:hAnsi="Times New Roman" w:cs="Times New Roman"/>
          <w:sz w:val="24"/>
          <w:szCs w:val="24"/>
        </w:rPr>
        <w:t>, została zawarta umowa następującej treści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6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4C3CA" w14:textId="77777777" w:rsidR="0054097C" w:rsidRPr="006C6438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8086E" w14:textId="77777777" w:rsidR="0054097C" w:rsidRPr="00236259" w:rsidRDefault="0054097C" w:rsidP="0054097C">
      <w:pPr>
        <w:pStyle w:val="Bezodstpw"/>
        <w:ind w:firstLine="567"/>
        <w:rPr>
          <w:rFonts w:ascii="Times New Roman" w:hAnsi="Times New Roman" w:cs="Times New Roman"/>
          <w:sz w:val="24"/>
          <w:szCs w:val="24"/>
        </w:rPr>
      </w:pPr>
      <w:r w:rsidRPr="00236259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329E">
        <w:rPr>
          <w:rFonts w:ascii="Times New Roman" w:hAnsi="Times New Roman" w:cs="Times New Roman"/>
          <w:b/>
          <w:sz w:val="24"/>
          <w:szCs w:val="24"/>
        </w:rPr>
        <w:t>1</w:t>
      </w:r>
      <w:r w:rsidRPr="002362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Kupujący</w:t>
      </w:r>
      <w:r w:rsidRPr="00236259">
        <w:rPr>
          <w:rFonts w:ascii="Times New Roman" w:hAnsi="Times New Roman" w:cs="Times New Roman"/>
          <w:sz w:val="24"/>
          <w:szCs w:val="24"/>
        </w:rPr>
        <w:t xml:space="preserve"> zleca, a </w:t>
      </w: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236259">
        <w:rPr>
          <w:rFonts w:ascii="Times New Roman" w:hAnsi="Times New Roman" w:cs="Times New Roman"/>
          <w:sz w:val="24"/>
          <w:szCs w:val="24"/>
        </w:rPr>
        <w:t xml:space="preserve">przyjmuje do wykonania </w:t>
      </w:r>
      <w:r>
        <w:rPr>
          <w:rFonts w:ascii="Times New Roman" w:hAnsi="Times New Roman" w:cs="Times New Roman"/>
          <w:sz w:val="24"/>
          <w:szCs w:val="24"/>
        </w:rPr>
        <w:t>przedmiot umowy</w:t>
      </w:r>
      <w:r w:rsidRPr="00236259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21883AF4" w14:textId="4F471A6A" w:rsidR="0054097C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3E">
        <w:rPr>
          <w:rFonts w:ascii="Times New Roman" w:hAnsi="Times New Roman" w:cs="Times New Roman"/>
          <w:b/>
          <w:sz w:val="24"/>
          <w:szCs w:val="24"/>
        </w:rPr>
        <w:t xml:space="preserve">„Sprzedaż i dostawa </w:t>
      </w:r>
      <w:r>
        <w:rPr>
          <w:rFonts w:ascii="Times New Roman" w:hAnsi="Times New Roman" w:cs="Times New Roman"/>
          <w:b/>
          <w:sz w:val="24"/>
          <w:szCs w:val="24"/>
        </w:rPr>
        <w:t>tonerów i tuszy</w:t>
      </w:r>
      <w:r w:rsidRPr="00B62F3E">
        <w:rPr>
          <w:rFonts w:ascii="Times New Roman" w:hAnsi="Times New Roman" w:cs="Times New Roman"/>
          <w:b/>
          <w:sz w:val="24"/>
          <w:szCs w:val="24"/>
        </w:rPr>
        <w:t xml:space="preserve"> dla Środowiskowego Domu</w:t>
      </w:r>
      <w:r>
        <w:rPr>
          <w:rFonts w:ascii="Times New Roman" w:hAnsi="Times New Roman" w:cs="Times New Roman"/>
          <w:b/>
          <w:sz w:val="24"/>
          <w:szCs w:val="24"/>
        </w:rPr>
        <w:t xml:space="preserve"> Samopomocy „Przystań” w Ostrowcu </w:t>
      </w:r>
      <w:r w:rsidRPr="005C2E1E">
        <w:rPr>
          <w:rFonts w:ascii="Times New Roman" w:hAnsi="Times New Roman" w:cs="Times New Roman"/>
          <w:b/>
          <w:sz w:val="24"/>
          <w:szCs w:val="24"/>
        </w:rPr>
        <w:t>Świętokrzyskim</w:t>
      </w:r>
      <w:r>
        <w:rPr>
          <w:rFonts w:ascii="Times New Roman" w:hAnsi="Times New Roman" w:cs="Times New Roman"/>
          <w:b/>
          <w:sz w:val="24"/>
          <w:szCs w:val="24"/>
        </w:rPr>
        <w:t>, ul. Iłżecka 33</w:t>
      </w:r>
      <w:r w:rsidRPr="005C2E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C2E1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 r</w:t>
      </w:r>
      <w:r w:rsidRPr="005C2E1E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24A7810" w14:textId="77777777" w:rsidR="0054097C" w:rsidRPr="005C2E1E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ECB3FB" w14:textId="77777777" w:rsidR="0054097C" w:rsidRPr="000F1D6B" w:rsidRDefault="0054097C" w:rsidP="0054097C">
      <w:pPr>
        <w:pStyle w:val="Akapitzlist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329E">
        <w:rPr>
          <w:rFonts w:ascii="Times New Roman" w:hAnsi="Times New Roman" w:cs="Times New Roman"/>
          <w:b/>
          <w:sz w:val="24"/>
          <w:szCs w:val="24"/>
        </w:rPr>
        <w:t>2.</w:t>
      </w:r>
      <w:r w:rsidRPr="000F1D6B">
        <w:rPr>
          <w:rFonts w:ascii="Times New Roman" w:hAnsi="Times New Roman" w:cs="Times New Roman"/>
          <w:sz w:val="24"/>
          <w:szCs w:val="24"/>
        </w:rPr>
        <w:t xml:space="preserve"> Szczegółowy wykaz przedmiotu zamówienia wraz z cenami jednostkowymi brutto za poszczególne materiały, obowiązującymi przez </w:t>
      </w:r>
      <w:r w:rsidRPr="00846A97">
        <w:rPr>
          <w:rFonts w:ascii="Times New Roman" w:hAnsi="Times New Roman" w:cs="Times New Roman"/>
          <w:sz w:val="24"/>
          <w:szCs w:val="24"/>
        </w:rPr>
        <w:t>cały okres trwania umowy</w:t>
      </w:r>
      <w:r w:rsidRPr="000F1D6B">
        <w:rPr>
          <w:rFonts w:ascii="Times New Roman" w:hAnsi="Times New Roman" w:cs="Times New Roman"/>
          <w:sz w:val="24"/>
          <w:szCs w:val="24"/>
        </w:rPr>
        <w:t>, określa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 xml:space="preserve">do niniejszej umowy, stanowiący jej integralną część.  </w:t>
      </w:r>
    </w:p>
    <w:p w14:paraId="7CC1B0E6" w14:textId="77777777" w:rsidR="0054097C" w:rsidRPr="000F1D6B" w:rsidRDefault="0054097C" w:rsidP="0054097C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C5D1E" w14:textId="77777777" w:rsidR="0054097C" w:rsidRPr="000F1D6B" w:rsidRDefault="0054097C" w:rsidP="0054097C">
      <w:pPr>
        <w:pStyle w:val="Akapitzlist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329E">
        <w:rPr>
          <w:rFonts w:ascii="Times New Roman" w:hAnsi="Times New Roman" w:cs="Times New Roman"/>
          <w:b/>
          <w:sz w:val="24"/>
          <w:szCs w:val="24"/>
        </w:rPr>
        <w:t>1.</w:t>
      </w:r>
      <w:r w:rsidRPr="000F1D6B">
        <w:rPr>
          <w:rFonts w:ascii="Times New Roman" w:hAnsi="Times New Roman" w:cs="Times New Roman"/>
          <w:sz w:val="24"/>
          <w:szCs w:val="24"/>
        </w:rPr>
        <w:t xml:space="preserve"> Strony zawierają niniejszą umowę na czas określony – od dnia podpisania niniejszej umowy do dnia 31 grudnia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1D6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7D2196" w14:textId="77777777" w:rsidR="0054097C" w:rsidRDefault="0054097C" w:rsidP="0054097C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37E6198" w14:textId="77777777" w:rsidR="0054097C" w:rsidRPr="000F1D6B" w:rsidRDefault="0054097C" w:rsidP="0054097C">
      <w:pPr>
        <w:pStyle w:val="Akapitzlist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4C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E832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>Każda ze stron może rozwiązać umowę w trybie natychmiastowym (odstąpić od umowy) w przypadkach istotnego</w:t>
      </w:r>
      <w:r>
        <w:rPr>
          <w:rFonts w:ascii="Times New Roman" w:hAnsi="Times New Roman" w:cs="Times New Roman"/>
          <w:sz w:val="24"/>
          <w:szCs w:val="24"/>
        </w:rPr>
        <w:t xml:space="preserve"> naruszenia</w:t>
      </w:r>
      <w:r w:rsidRPr="000F1D6B">
        <w:rPr>
          <w:rFonts w:ascii="Times New Roman" w:hAnsi="Times New Roman" w:cs="Times New Roman"/>
          <w:sz w:val="24"/>
          <w:szCs w:val="24"/>
        </w:rPr>
        <w:t xml:space="preserve"> jej postanowień przez drugą stronę.</w:t>
      </w:r>
    </w:p>
    <w:p w14:paraId="2272BF7D" w14:textId="77777777" w:rsidR="0054097C" w:rsidRPr="000F1D6B" w:rsidRDefault="0054097C" w:rsidP="0054097C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728EBE3" w14:textId="77777777" w:rsidR="0054097C" w:rsidRPr="000F1D6B" w:rsidRDefault="0054097C" w:rsidP="0054097C">
      <w:pPr>
        <w:pStyle w:val="Akapitzlist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D6B">
        <w:rPr>
          <w:rFonts w:ascii="Times New Roman" w:hAnsi="Times New Roman" w:cs="Times New Roman"/>
          <w:sz w:val="24"/>
          <w:szCs w:val="24"/>
        </w:rPr>
        <w:t xml:space="preserve"> </w:t>
      </w:r>
      <w:r w:rsidRPr="008314C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F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Sprzedaż realizowana</w:t>
      </w:r>
      <w:r w:rsidRPr="000F1D6B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 xml:space="preserve">zie </w:t>
      </w:r>
      <w:r w:rsidRPr="000F1D6B">
        <w:rPr>
          <w:rFonts w:ascii="Times New Roman" w:hAnsi="Times New Roman" w:cs="Times New Roman"/>
          <w:sz w:val="24"/>
          <w:szCs w:val="24"/>
        </w:rPr>
        <w:t>sukcesywnie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>- partiami w zale</w:t>
      </w:r>
      <w:r>
        <w:rPr>
          <w:rFonts w:ascii="Times New Roman" w:hAnsi="Times New Roman" w:cs="Times New Roman"/>
          <w:sz w:val="24"/>
          <w:szCs w:val="24"/>
        </w:rPr>
        <w:t>żności od potrzeb Kupującego.</w:t>
      </w:r>
    </w:p>
    <w:p w14:paraId="67EE3642" w14:textId="77777777" w:rsidR="0054097C" w:rsidRPr="000F1D6B" w:rsidRDefault="0054097C" w:rsidP="0054097C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8A4772A" w14:textId="63A4FF88" w:rsidR="0054097C" w:rsidRPr="000753EA" w:rsidRDefault="0054097C" w:rsidP="000753EA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D6B">
        <w:rPr>
          <w:rFonts w:ascii="Times New Roman" w:hAnsi="Times New Roman" w:cs="Times New Roman"/>
          <w:sz w:val="24"/>
          <w:szCs w:val="24"/>
        </w:rPr>
        <w:t xml:space="preserve"> </w:t>
      </w:r>
      <w:r w:rsidRPr="008314C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F1D6B">
        <w:rPr>
          <w:rFonts w:ascii="Times New Roman" w:hAnsi="Times New Roman" w:cs="Times New Roman"/>
          <w:sz w:val="24"/>
          <w:szCs w:val="24"/>
        </w:rPr>
        <w:t xml:space="preserve"> </w:t>
      </w:r>
      <w:r w:rsidR="000753EA" w:rsidRPr="00402115">
        <w:rPr>
          <w:rFonts w:ascii="Times New Roman" w:hAnsi="Times New Roman" w:cs="Times New Roman"/>
          <w:sz w:val="24"/>
          <w:szCs w:val="24"/>
        </w:rPr>
        <w:t>Kupujący</w:t>
      </w:r>
      <w:r w:rsidR="000753EA">
        <w:rPr>
          <w:rFonts w:ascii="Times New Roman" w:hAnsi="Times New Roman" w:cs="Times New Roman"/>
          <w:sz w:val="24"/>
          <w:szCs w:val="24"/>
        </w:rPr>
        <w:t xml:space="preserve"> </w:t>
      </w:r>
      <w:r w:rsidR="000753EA" w:rsidRPr="00402115">
        <w:rPr>
          <w:rFonts w:ascii="Times New Roman" w:hAnsi="Times New Roman" w:cs="Times New Roman"/>
          <w:sz w:val="24"/>
          <w:szCs w:val="24"/>
        </w:rPr>
        <w:t>składać będzie u Sprzedającego pisemnie lub mailem zamówienie, określające asortyment sprzedaży częściowej.</w:t>
      </w:r>
      <w:r w:rsidR="000753EA">
        <w:rPr>
          <w:rFonts w:ascii="Times New Roman" w:hAnsi="Times New Roman" w:cs="Times New Roman"/>
          <w:sz w:val="24"/>
          <w:szCs w:val="24"/>
        </w:rPr>
        <w:t xml:space="preserve"> Termin dostawy zamówionego asortymentu wynosi 3 dni robocze od daty złożenia zamówienia przez Kupującego.</w:t>
      </w:r>
    </w:p>
    <w:p w14:paraId="187C6365" w14:textId="77777777" w:rsidR="0054097C" w:rsidRPr="000F1D6B" w:rsidRDefault="0054097C" w:rsidP="0054097C">
      <w:pPr>
        <w:pStyle w:val="Akapitzlist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</w:p>
    <w:p w14:paraId="76FDEB0F" w14:textId="77777777" w:rsidR="0054097C" w:rsidRDefault="0054097C" w:rsidP="0054097C">
      <w:pPr>
        <w:pStyle w:val="Akapitzlist"/>
        <w:tabs>
          <w:tab w:val="left" w:pos="993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8329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329E">
        <w:rPr>
          <w:rFonts w:ascii="Times New Roman" w:hAnsi="Times New Roman" w:cs="Times New Roman"/>
          <w:b/>
          <w:sz w:val="24"/>
          <w:szCs w:val="24"/>
        </w:rPr>
        <w:t>.</w:t>
      </w:r>
      <w:r w:rsidRPr="000F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Kupujący</w:t>
      </w:r>
      <w:r w:rsidRPr="000F1D6B">
        <w:rPr>
          <w:rFonts w:ascii="Times New Roman" w:hAnsi="Times New Roman" w:cs="Times New Roman"/>
          <w:sz w:val="24"/>
          <w:szCs w:val="24"/>
        </w:rPr>
        <w:t xml:space="preserve"> zastrzega sobie prawo niewykorzystania całego przedmiotu zamówienia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D6B">
        <w:rPr>
          <w:rFonts w:ascii="Times New Roman" w:hAnsi="Times New Roman" w:cs="Times New Roman"/>
          <w:sz w:val="24"/>
          <w:szCs w:val="24"/>
        </w:rPr>
        <w:t xml:space="preserve">określonego w §1 ust.2, na co </w:t>
      </w:r>
      <w:r>
        <w:rPr>
          <w:rFonts w:ascii="Times New Roman" w:hAnsi="Times New Roman" w:cs="Times New Roman"/>
          <w:sz w:val="24"/>
          <w:szCs w:val="24"/>
        </w:rPr>
        <w:t>Sprzedający</w:t>
      </w:r>
      <w:r w:rsidRPr="000F1D6B">
        <w:rPr>
          <w:rFonts w:ascii="Times New Roman" w:hAnsi="Times New Roman" w:cs="Times New Roman"/>
          <w:sz w:val="24"/>
          <w:szCs w:val="24"/>
        </w:rPr>
        <w:t xml:space="preserve"> wyraża zgodę.</w:t>
      </w:r>
    </w:p>
    <w:p w14:paraId="062FA8B2" w14:textId="77777777" w:rsidR="0054097C" w:rsidRDefault="0054097C" w:rsidP="0054097C">
      <w:pPr>
        <w:pStyle w:val="Akapitzlist"/>
        <w:tabs>
          <w:tab w:val="left" w:pos="993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</w:p>
    <w:p w14:paraId="6D676D15" w14:textId="5098BFF7" w:rsidR="0054097C" w:rsidRDefault="0054097C" w:rsidP="0054097C">
      <w:pPr>
        <w:pStyle w:val="Akapitzlist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14CA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Tonery i tusze  nieujęte w specyfikacji będą sprzedawane Kupującemu na zasadzie „cena dnia zakupu z 10% rabatem”. Sprzedający jest zobowiązany do przekazania Kupującemu informacji o cenie dnia danego produktu. Wartość zakupionego asortymentu, nieujętego </w:t>
      </w:r>
      <w:r>
        <w:rPr>
          <w:rFonts w:ascii="Times New Roman" w:hAnsi="Times New Roman" w:cs="Times New Roman"/>
          <w:sz w:val="24"/>
          <w:szCs w:val="24"/>
        </w:rPr>
        <w:br/>
        <w:t>w specyfikacji wpływa na ogólną wartość zamówienia.</w:t>
      </w:r>
      <w:r w:rsidRPr="0061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0B637" w14:textId="77777777" w:rsidR="0054097C" w:rsidRDefault="0054097C" w:rsidP="0054097C">
      <w:pPr>
        <w:pStyle w:val="Akapitzlist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EB31EC" w14:textId="389B67ED" w:rsidR="0054097C" w:rsidRDefault="0054097C" w:rsidP="0054097C">
      <w:pPr>
        <w:pStyle w:val="Akapitzlist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53E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753EA">
        <w:rPr>
          <w:rFonts w:ascii="Times New Roman" w:hAnsi="Times New Roman" w:cs="Times New Roman"/>
          <w:sz w:val="24"/>
          <w:szCs w:val="24"/>
        </w:rPr>
        <w:t xml:space="preserve"> Kupujący zastrzega sobie możliwość dokonania przesunięć ilościowych między przedmiotowym asortymentem, nie wychodząc poza ogólną wartość zamówienia.</w:t>
      </w:r>
    </w:p>
    <w:p w14:paraId="3CEED06E" w14:textId="77777777" w:rsidR="00B74E43" w:rsidRDefault="00B74E43" w:rsidP="0054097C">
      <w:pPr>
        <w:pStyle w:val="Akapitzlist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8B4D32" w14:textId="1D963C8C" w:rsidR="00B74E43" w:rsidRPr="000753EA" w:rsidRDefault="00B74E43" w:rsidP="00B74E43">
      <w:pPr>
        <w:pStyle w:val="Akapitzlist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4E4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Sprzedający oświadcza, że dostarczone tonery i tusze są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fabrycznie now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>, nieużywan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>, nieuszkodzon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bCs/>
          <w:sz w:val="24"/>
          <w:szCs w:val="24"/>
        </w:rPr>
        <w:t>i oryginalni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zapakowan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są </w:t>
      </w:r>
      <w:r>
        <w:rPr>
          <w:rFonts w:ascii="Times New Roman" w:eastAsia="Calibri" w:hAnsi="Times New Roman" w:cs="Times New Roman"/>
          <w:bCs/>
          <w:sz w:val="24"/>
          <w:szCs w:val="24"/>
        </w:rPr>
        <w:t>woln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od wad 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pochodzących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oficjalnego kanału sprzedaży producenta na rynek polski</w:t>
      </w:r>
    </w:p>
    <w:p w14:paraId="2D670E29" w14:textId="77777777" w:rsidR="0054097C" w:rsidRPr="009F7148" w:rsidRDefault="0054097C" w:rsidP="0054097C">
      <w:pPr>
        <w:pStyle w:val="Akapitzlist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96FDF4" w14:textId="77777777" w:rsidR="0054097C" w:rsidRPr="008C741D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C741D"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329E">
        <w:rPr>
          <w:rFonts w:ascii="Times New Roman" w:hAnsi="Times New Roman" w:cs="Times New Roman"/>
          <w:b/>
          <w:sz w:val="24"/>
          <w:szCs w:val="24"/>
        </w:rPr>
        <w:t>1</w:t>
      </w:r>
      <w:r w:rsidRPr="008C741D">
        <w:rPr>
          <w:rFonts w:ascii="Times New Roman" w:hAnsi="Times New Roman" w:cs="Times New Roman"/>
          <w:sz w:val="24"/>
          <w:szCs w:val="24"/>
        </w:rPr>
        <w:t xml:space="preserve">. Odbiór przedmiotu zamówienia nastąpi w </w:t>
      </w:r>
      <w:r>
        <w:rPr>
          <w:rFonts w:ascii="Times New Roman" w:hAnsi="Times New Roman" w:cs="Times New Roman"/>
          <w:sz w:val="24"/>
          <w:szCs w:val="24"/>
        </w:rPr>
        <w:t>budynkach</w:t>
      </w:r>
      <w:r w:rsidRPr="008C741D">
        <w:rPr>
          <w:rFonts w:ascii="Times New Roman" w:hAnsi="Times New Roman" w:cs="Times New Roman"/>
          <w:sz w:val="24"/>
          <w:szCs w:val="24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tj. ul. Iłżecka 33 i os. Pułanki 10.</w:t>
      </w:r>
    </w:p>
    <w:p w14:paraId="6C996948" w14:textId="77777777" w:rsidR="0054097C" w:rsidRPr="000F1D6B" w:rsidRDefault="0054097C" w:rsidP="0054097C">
      <w:pPr>
        <w:pStyle w:val="Akapitzlist"/>
        <w:tabs>
          <w:tab w:val="left" w:pos="993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   </w:t>
      </w:r>
      <w:r w:rsidRPr="00E8329E">
        <w:rPr>
          <w:rFonts w:ascii="Times New Roman" w:hAnsi="Times New Roman" w:cs="Times New Roman"/>
          <w:b/>
          <w:sz w:val="24"/>
          <w:szCs w:val="24"/>
        </w:rPr>
        <w:t>2</w:t>
      </w:r>
      <w:r w:rsidRPr="000F1D6B">
        <w:rPr>
          <w:rFonts w:ascii="Times New Roman" w:hAnsi="Times New Roman" w:cs="Times New Roman"/>
          <w:sz w:val="24"/>
          <w:szCs w:val="24"/>
        </w:rPr>
        <w:t xml:space="preserve">.Koszty transportu do siedziby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obciążają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>.</w:t>
      </w:r>
    </w:p>
    <w:p w14:paraId="5468E1B8" w14:textId="77777777" w:rsidR="0054097C" w:rsidRPr="000F1D6B" w:rsidRDefault="0054097C" w:rsidP="0054097C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6A845B4" w14:textId="77777777" w:rsidR="0054097C" w:rsidRPr="00BC0461" w:rsidRDefault="0054097C" w:rsidP="0054097C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§</w:t>
      </w:r>
      <w:r w:rsidRPr="000F1D6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329E">
        <w:rPr>
          <w:rFonts w:ascii="Times New Roman" w:hAnsi="Times New Roman" w:cs="Times New Roman"/>
          <w:b/>
          <w:sz w:val="24"/>
          <w:szCs w:val="24"/>
        </w:rPr>
        <w:t>1</w:t>
      </w:r>
      <w:r w:rsidRPr="000F1D6B">
        <w:rPr>
          <w:rFonts w:ascii="Times New Roman" w:hAnsi="Times New Roman" w:cs="Times New Roman"/>
          <w:sz w:val="24"/>
          <w:szCs w:val="24"/>
        </w:rPr>
        <w:t>.Strony ustalają, że łączna wysokoś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0F1D6B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za przedmiot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 xml:space="preserve">(wartość przedmiotu umowy), z uwzględnieniem oferty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>,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461">
        <w:rPr>
          <w:rFonts w:ascii="Times New Roman" w:hAnsi="Times New Roman" w:cs="Times New Roman"/>
          <w:spacing w:val="-8"/>
          <w:sz w:val="24"/>
          <w:szCs w:val="24"/>
        </w:rPr>
        <w:t xml:space="preserve">przekroczyć kwoty </w:t>
      </w:r>
      <w:r>
        <w:rPr>
          <w:rFonts w:ascii="Times New Roman" w:hAnsi="Times New Roman" w:cs="Times New Roman"/>
          <w:spacing w:val="-8"/>
          <w:sz w:val="24"/>
          <w:szCs w:val="24"/>
        </w:rPr>
        <w:t>……………</w:t>
      </w:r>
      <w:r w:rsidRPr="00BC0461">
        <w:rPr>
          <w:rFonts w:ascii="Times New Roman" w:hAnsi="Times New Roman" w:cs="Times New Roman"/>
          <w:spacing w:val="-8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pacing w:val="-8"/>
          <w:sz w:val="24"/>
          <w:szCs w:val="24"/>
        </w:rPr>
        <w:t>……..</w:t>
      </w:r>
      <w:r w:rsidRPr="00BC0461">
        <w:rPr>
          <w:rFonts w:ascii="Times New Roman" w:hAnsi="Times New Roman" w:cs="Times New Roman"/>
          <w:spacing w:val="-8"/>
          <w:sz w:val="24"/>
          <w:szCs w:val="24"/>
        </w:rPr>
        <w:t>) brutto, z zastrzeżeniem §2 ust. 5 – 8 .</w:t>
      </w:r>
    </w:p>
    <w:p w14:paraId="1086FFE2" w14:textId="77777777" w:rsidR="0054097C" w:rsidRPr="000F1D6B" w:rsidRDefault="0054097C" w:rsidP="0054097C">
      <w:pPr>
        <w:pStyle w:val="Akapitzlist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26132D63" w14:textId="77777777" w:rsidR="0054097C" w:rsidRDefault="0054097C" w:rsidP="0054097C">
      <w:pPr>
        <w:pStyle w:val="Akapitzlist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329E">
        <w:rPr>
          <w:rFonts w:ascii="Times New Roman" w:hAnsi="Times New Roman" w:cs="Times New Roman"/>
          <w:b/>
          <w:sz w:val="24"/>
          <w:szCs w:val="24"/>
        </w:rPr>
        <w:t>2.</w:t>
      </w:r>
      <w:r w:rsidRPr="000F1D6B">
        <w:rPr>
          <w:rFonts w:ascii="Times New Roman" w:hAnsi="Times New Roman" w:cs="Times New Roman"/>
          <w:sz w:val="24"/>
          <w:szCs w:val="24"/>
        </w:rPr>
        <w:t xml:space="preserve"> Ceny jednostkowe, o których mowa w §1 ust.2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1D6B">
        <w:rPr>
          <w:rFonts w:ascii="Times New Roman" w:hAnsi="Times New Roman" w:cs="Times New Roman"/>
          <w:sz w:val="24"/>
          <w:szCs w:val="24"/>
        </w:rPr>
        <w:t xml:space="preserve"> oraz wynagrodzenie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F1D6B">
        <w:rPr>
          <w:rFonts w:ascii="Times New Roman" w:hAnsi="Times New Roman" w:cs="Times New Roman"/>
          <w:sz w:val="24"/>
          <w:szCs w:val="24"/>
        </w:rPr>
        <w:t>w ust. 1 zawierają podatek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>i mają charakter ryczałtowy oraz będą podlegały ewentualnej zmianie</w:t>
      </w:r>
      <w:r w:rsidRPr="00846A97">
        <w:rPr>
          <w:rFonts w:ascii="Times New Roman" w:hAnsi="Times New Roman" w:cs="Times New Roman"/>
          <w:sz w:val="24"/>
          <w:szCs w:val="24"/>
        </w:rPr>
        <w:t xml:space="preserve"> jedynie</w:t>
      </w:r>
      <w:r w:rsidRPr="000F1D6B">
        <w:rPr>
          <w:rFonts w:ascii="Times New Roman" w:hAnsi="Times New Roman" w:cs="Times New Roman"/>
          <w:sz w:val="24"/>
          <w:szCs w:val="24"/>
        </w:rPr>
        <w:t xml:space="preserve"> w przypadku zmiany w okresie trwania umowy ustawowych stawek podatku VAT.</w:t>
      </w:r>
    </w:p>
    <w:p w14:paraId="48C0EFDA" w14:textId="77777777" w:rsidR="0054097C" w:rsidRDefault="0054097C" w:rsidP="0054097C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29E">
        <w:rPr>
          <w:rFonts w:ascii="Times New Roman" w:hAnsi="Times New Roman" w:cs="Times New Roman"/>
          <w:b/>
          <w:sz w:val="24"/>
          <w:szCs w:val="24"/>
        </w:rPr>
        <w:t xml:space="preserve">    3.</w:t>
      </w:r>
      <w:r w:rsidRPr="000F1D6B">
        <w:rPr>
          <w:rFonts w:ascii="Times New Roman" w:hAnsi="Times New Roman" w:cs="Times New Roman"/>
          <w:sz w:val="24"/>
          <w:szCs w:val="24"/>
        </w:rPr>
        <w:t xml:space="preserve"> Strony ustalają, iż wynagrodzenie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będzie wypłacone na podstawie faktur częściowych wystawianych przez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po każdorazowym zrealizowaniu zamówienia częściowego.</w:t>
      </w:r>
    </w:p>
    <w:p w14:paraId="2CBE6393" w14:textId="77777777" w:rsidR="0054097C" w:rsidRDefault="0054097C" w:rsidP="0054097C">
      <w:pPr>
        <w:pStyle w:val="Akapitzlist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1EFECF07" w14:textId="77777777" w:rsidR="0054097C" w:rsidRDefault="0054097C" w:rsidP="0054097C">
      <w:pPr>
        <w:pStyle w:val="Akapitzlist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8329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Faktura wystawiona przez Sprzedającego powinna wskazywać:</w:t>
      </w:r>
    </w:p>
    <w:p w14:paraId="3059041B" w14:textId="77777777" w:rsidR="0054097C" w:rsidRDefault="0054097C" w:rsidP="0054097C">
      <w:pPr>
        <w:pStyle w:val="Akapitzlist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Nabywca: </w:t>
      </w:r>
      <w:r>
        <w:rPr>
          <w:rFonts w:ascii="Times New Roman" w:hAnsi="Times New Roman" w:cs="Times New Roman"/>
          <w:sz w:val="24"/>
          <w:szCs w:val="24"/>
        </w:rPr>
        <w:t>Gmina Ostrowiec Świętokrzyski</w:t>
      </w:r>
    </w:p>
    <w:p w14:paraId="61FF3B00" w14:textId="77777777" w:rsidR="0054097C" w:rsidRDefault="0054097C" w:rsidP="0054097C">
      <w:pPr>
        <w:pStyle w:val="Akapitzlist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NIP: 661-000-39-45</w:t>
      </w:r>
    </w:p>
    <w:p w14:paraId="17875BE0" w14:textId="77777777" w:rsidR="0054097C" w:rsidRDefault="0054097C" w:rsidP="0054097C">
      <w:pPr>
        <w:pStyle w:val="Akapitzlist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Odbiorca (płatnik):</w:t>
      </w:r>
      <w:r>
        <w:rPr>
          <w:rFonts w:ascii="Times New Roman" w:hAnsi="Times New Roman" w:cs="Times New Roman"/>
          <w:sz w:val="24"/>
          <w:szCs w:val="24"/>
        </w:rPr>
        <w:t xml:space="preserve"> Środowiskowy Dom Samopomocy „Przystań”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ul. Iłżecka 33,  27-400 Ostrowiec Świętokrzyski.</w:t>
      </w:r>
    </w:p>
    <w:p w14:paraId="3EDC50EE" w14:textId="77777777" w:rsidR="0054097C" w:rsidRPr="009F7148" w:rsidRDefault="0054097C" w:rsidP="0054097C">
      <w:pPr>
        <w:pStyle w:val="Akapitzlist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51988EA" w14:textId="77777777" w:rsidR="0054097C" w:rsidRPr="000F1D6B" w:rsidRDefault="0054097C" w:rsidP="0054097C">
      <w:pPr>
        <w:pStyle w:val="Akapitzlist"/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    </w:t>
      </w:r>
      <w:r w:rsidRPr="00846A97">
        <w:rPr>
          <w:rFonts w:ascii="Times New Roman" w:hAnsi="Times New Roman" w:cs="Times New Roman"/>
          <w:b/>
          <w:sz w:val="24"/>
          <w:szCs w:val="24"/>
        </w:rPr>
        <w:t>5.</w:t>
      </w:r>
      <w:r w:rsidRPr="00846A97">
        <w:rPr>
          <w:rFonts w:ascii="Times New Roman" w:hAnsi="Times New Roman" w:cs="Times New Roman"/>
          <w:sz w:val="24"/>
          <w:szCs w:val="24"/>
        </w:rPr>
        <w:t xml:space="preserve"> Postawą wystawienia faktury przez Sprzedającego będzie protokół odbioru, podpisany przez strony, zawierający oświadczenie Sprzedającego, że artykuły będące przedmiotem dostawy są wolne od wad, ich rodzaj, ilość i cena jednostkowa są zgodne </w:t>
      </w:r>
      <w:r w:rsidRPr="00846A97">
        <w:rPr>
          <w:rFonts w:ascii="Times New Roman" w:hAnsi="Times New Roman" w:cs="Times New Roman"/>
          <w:sz w:val="24"/>
          <w:szCs w:val="24"/>
        </w:rPr>
        <w:br/>
        <w:t>z ofertą Sprzedającego oraz wykazem stanowiącym załącznik do niniejszej umowy, a także stwierdzający naliczenie i potrącenie z wynagrodzenia Sprzedającego przez Kupującego ewentualnych kar umownych, określonych w §7, z podaniem ich wysokości i przyczyny naliczenia.</w:t>
      </w:r>
    </w:p>
    <w:p w14:paraId="5FA6334D" w14:textId="77777777" w:rsidR="0054097C" w:rsidRPr="000F1D6B" w:rsidRDefault="0054097C" w:rsidP="0054097C">
      <w:pPr>
        <w:pStyle w:val="Akapitzlist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060AF6F4" w14:textId="7E1E8FE1" w:rsidR="0054097C" w:rsidRPr="000F1D6B" w:rsidRDefault="0054097C" w:rsidP="0054097C">
      <w:pPr>
        <w:pStyle w:val="Akapitzlist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    </w:t>
      </w:r>
      <w:r w:rsidRPr="0079393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F1D6B">
        <w:rPr>
          <w:rFonts w:ascii="Times New Roman" w:hAnsi="Times New Roman" w:cs="Times New Roman"/>
          <w:sz w:val="24"/>
          <w:szCs w:val="24"/>
        </w:rPr>
        <w:t xml:space="preserve"> Ostatnia faktura za miesiąc grudzień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1D6B">
        <w:rPr>
          <w:rFonts w:ascii="Times New Roman" w:hAnsi="Times New Roman" w:cs="Times New Roman"/>
          <w:sz w:val="24"/>
          <w:szCs w:val="24"/>
        </w:rPr>
        <w:t xml:space="preserve"> r. dostarczona zostanie do </w:t>
      </w:r>
      <w:r>
        <w:rPr>
          <w:rFonts w:ascii="Times New Roman" w:hAnsi="Times New Roman" w:cs="Times New Roman"/>
          <w:sz w:val="24"/>
          <w:szCs w:val="24"/>
        </w:rPr>
        <w:t>Kupującego dnia 20 grudnia 2021</w:t>
      </w:r>
      <w:r w:rsidRPr="000F1D6B">
        <w:rPr>
          <w:rFonts w:ascii="Times New Roman" w:hAnsi="Times New Roman" w:cs="Times New Roman"/>
          <w:sz w:val="24"/>
          <w:szCs w:val="24"/>
        </w:rPr>
        <w:t xml:space="preserve"> r.</w:t>
      </w:r>
      <w:r w:rsidR="000753EA">
        <w:rPr>
          <w:rFonts w:ascii="Times New Roman" w:hAnsi="Times New Roman" w:cs="Times New Roman"/>
          <w:sz w:val="24"/>
          <w:szCs w:val="24"/>
        </w:rPr>
        <w:t xml:space="preserve"> i płatne będzie do dnia 31.12.2021 r. </w:t>
      </w:r>
    </w:p>
    <w:p w14:paraId="6DB0AA48" w14:textId="77777777" w:rsidR="0054097C" w:rsidRPr="000F1D6B" w:rsidRDefault="0054097C" w:rsidP="0054097C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D817C7A" w14:textId="77777777" w:rsidR="0054097C" w:rsidRDefault="0054097C" w:rsidP="0054097C">
      <w:pPr>
        <w:pStyle w:val="Akapitzlist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8329E">
        <w:rPr>
          <w:rFonts w:ascii="Times New Roman" w:hAnsi="Times New Roman" w:cs="Times New Roman"/>
          <w:b/>
          <w:sz w:val="24"/>
          <w:szCs w:val="24"/>
        </w:rPr>
        <w:t xml:space="preserve">    7</w:t>
      </w:r>
      <w:r w:rsidRPr="000F1D6B">
        <w:rPr>
          <w:rFonts w:ascii="Times New Roman" w:hAnsi="Times New Roman" w:cs="Times New Roman"/>
          <w:sz w:val="24"/>
          <w:szCs w:val="24"/>
        </w:rPr>
        <w:t xml:space="preserve">. Faktury będą płatne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F1D6B">
        <w:rPr>
          <w:rFonts w:ascii="Times New Roman" w:hAnsi="Times New Roman" w:cs="Times New Roman"/>
          <w:sz w:val="24"/>
          <w:szCs w:val="24"/>
        </w:rPr>
        <w:t xml:space="preserve"> dni od daty otrzymania przez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przelewem bankowym na konto </w:t>
      </w:r>
      <w:r>
        <w:rPr>
          <w:rFonts w:ascii="Times New Roman" w:hAnsi="Times New Roman" w:cs="Times New Roman"/>
          <w:sz w:val="24"/>
          <w:szCs w:val="24"/>
        </w:rPr>
        <w:t>Sprzedającego:</w:t>
      </w:r>
    </w:p>
    <w:p w14:paraId="5B911296" w14:textId="77777777" w:rsidR="0054097C" w:rsidRDefault="0054097C" w:rsidP="0054097C">
      <w:pPr>
        <w:pStyle w:val="Akapitzlist"/>
        <w:spacing w:after="0" w:line="240" w:lineRule="auto"/>
        <w:ind w:left="0" w:firstLine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</w:t>
      </w:r>
    </w:p>
    <w:p w14:paraId="6782DC28" w14:textId="1F9C05D8" w:rsidR="0054097C" w:rsidRPr="000F1D6B" w:rsidRDefault="0054097C" w:rsidP="0054097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>z uwzględnieniem ust.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1D6B">
        <w:rPr>
          <w:rFonts w:ascii="Times New Roman" w:hAnsi="Times New Roman" w:cs="Times New Roman"/>
          <w:sz w:val="24"/>
          <w:szCs w:val="24"/>
        </w:rPr>
        <w:t xml:space="preserve">, pod rygorem odsetek ustawowych za opóźnienie w transakcjach handlowych. </w:t>
      </w:r>
    </w:p>
    <w:p w14:paraId="2244D84E" w14:textId="77777777" w:rsidR="0054097C" w:rsidRPr="000F1D6B" w:rsidRDefault="0054097C" w:rsidP="0054097C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62ADFC8" w14:textId="77777777" w:rsidR="0054097C" w:rsidRPr="000F1D6B" w:rsidRDefault="0054097C" w:rsidP="0054097C">
      <w:pPr>
        <w:pStyle w:val="Akapitzlist"/>
        <w:spacing w:after="0" w:line="240" w:lineRule="auto"/>
        <w:ind w:left="0"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    </w:t>
      </w:r>
      <w:r w:rsidRPr="00E8329E">
        <w:rPr>
          <w:rFonts w:ascii="Times New Roman" w:hAnsi="Times New Roman" w:cs="Times New Roman"/>
          <w:b/>
          <w:sz w:val="24"/>
          <w:szCs w:val="24"/>
        </w:rPr>
        <w:t>8.</w:t>
      </w:r>
      <w:r w:rsidRPr="000F1D6B">
        <w:rPr>
          <w:rFonts w:ascii="Times New Roman" w:hAnsi="Times New Roman" w:cs="Times New Roman"/>
          <w:sz w:val="24"/>
          <w:szCs w:val="24"/>
        </w:rPr>
        <w:t xml:space="preserve"> Kwota kar umownych,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>o których mowa w ust.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1D6B">
        <w:rPr>
          <w:rFonts w:ascii="Times New Roman" w:hAnsi="Times New Roman" w:cs="Times New Roman"/>
          <w:sz w:val="24"/>
          <w:szCs w:val="24"/>
        </w:rPr>
        <w:t xml:space="preserve"> i §7 ust.1 pkt. 1 i 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D6B">
        <w:rPr>
          <w:rFonts w:ascii="Times New Roman" w:hAnsi="Times New Roman" w:cs="Times New Roman"/>
          <w:sz w:val="24"/>
          <w:szCs w:val="24"/>
        </w:rPr>
        <w:t xml:space="preserve">zostanie potrącona z bieżącej lub kolejnej faktury wystawionej przez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na kwotę brutto. Potrącenie nastąpi na podstawie noty księgowej przez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Pr="000F1D6B">
        <w:rPr>
          <w:rFonts w:ascii="Times New Roman" w:hAnsi="Times New Roman" w:cs="Times New Roman"/>
          <w:sz w:val="24"/>
          <w:szCs w:val="24"/>
        </w:rPr>
        <w:t>.</w:t>
      </w:r>
      <w:r w:rsidRPr="000F1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7E561" w14:textId="77777777" w:rsidR="0054097C" w:rsidRPr="000F1D6B" w:rsidRDefault="0054097C" w:rsidP="0054097C">
      <w:pPr>
        <w:pStyle w:val="Akapitzlist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76879F63" w14:textId="77777777" w:rsidR="0054097C" w:rsidRPr="000F1D6B" w:rsidRDefault="0054097C" w:rsidP="0054097C">
      <w:pPr>
        <w:pStyle w:val="Akapitzlist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F1D6B"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329E">
        <w:rPr>
          <w:rFonts w:ascii="Times New Roman" w:hAnsi="Times New Roman" w:cs="Times New Roman"/>
          <w:b/>
          <w:sz w:val="24"/>
          <w:szCs w:val="24"/>
        </w:rPr>
        <w:t>1</w:t>
      </w:r>
      <w:r w:rsidRPr="000F1D6B">
        <w:rPr>
          <w:rFonts w:ascii="Times New Roman" w:hAnsi="Times New Roman" w:cs="Times New Roman"/>
          <w:sz w:val="24"/>
          <w:szCs w:val="24"/>
        </w:rPr>
        <w:t xml:space="preserve">. Strony ustalają, że osobą odpowiedzialną z ramienia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………………………………………….</w:t>
      </w:r>
    </w:p>
    <w:p w14:paraId="4BFAA18F" w14:textId="77777777" w:rsidR="0054097C" w:rsidRPr="000F1D6B" w:rsidRDefault="0054097C" w:rsidP="0054097C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4C9E2" w14:textId="77777777" w:rsidR="0054097C" w:rsidRPr="000F1D6B" w:rsidRDefault="0054097C" w:rsidP="0054097C">
      <w:pPr>
        <w:pStyle w:val="Akapitzlist"/>
        <w:tabs>
          <w:tab w:val="left" w:pos="993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29E">
        <w:rPr>
          <w:rFonts w:ascii="Times New Roman" w:hAnsi="Times New Roman" w:cs="Times New Roman"/>
          <w:b/>
          <w:sz w:val="24"/>
          <w:szCs w:val="24"/>
        </w:rPr>
        <w:t>2.</w:t>
      </w:r>
      <w:r w:rsidRPr="000F1D6B">
        <w:rPr>
          <w:rFonts w:ascii="Times New Roman" w:hAnsi="Times New Roman" w:cs="Times New Roman"/>
          <w:sz w:val="24"/>
          <w:szCs w:val="24"/>
        </w:rPr>
        <w:t xml:space="preserve"> Strony ustalają, że przedstawicielem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D91C242" w14:textId="77777777" w:rsidR="0054097C" w:rsidRPr="000F1D6B" w:rsidRDefault="0054097C" w:rsidP="0054097C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BD6520B" w14:textId="77777777" w:rsidR="0054097C" w:rsidRPr="000F1D6B" w:rsidRDefault="0054097C" w:rsidP="0054097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F1D6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 xml:space="preserve">W przypadku stwierdzenia wad lub niekompletności dostarczonych artykułów </w:t>
      </w:r>
      <w:r>
        <w:rPr>
          <w:rFonts w:ascii="Times New Roman" w:hAnsi="Times New Roman" w:cs="Times New Roman"/>
          <w:sz w:val="24"/>
          <w:szCs w:val="24"/>
        </w:rPr>
        <w:t>Sprzedający</w:t>
      </w:r>
      <w:r w:rsidRPr="000F1D6B">
        <w:rPr>
          <w:rFonts w:ascii="Times New Roman" w:hAnsi="Times New Roman" w:cs="Times New Roman"/>
          <w:sz w:val="24"/>
          <w:szCs w:val="24"/>
        </w:rPr>
        <w:t xml:space="preserve"> zobowiązany jest do ich wymiany i uzupełnienia w ciągu 3 dni od daty stwierdzenia tego faktu w protokole, o którym mowa w §4 ust.5 lub od daty pisemnego zawiadomienia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w tym przedmiocie - jeżeli wadliwość lub niekompletność </w:t>
      </w:r>
      <w:r>
        <w:rPr>
          <w:rFonts w:ascii="Times New Roman" w:hAnsi="Times New Roman" w:cs="Times New Roman"/>
          <w:sz w:val="24"/>
          <w:szCs w:val="24"/>
        </w:rPr>
        <w:t>sprzedanych</w:t>
      </w:r>
      <w:r w:rsidRPr="000F1D6B">
        <w:rPr>
          <w:rFonts w:ascii="Times New Roman" w:hAnsi="Times New Roman" w:cs="Times New Roman"/>
          <w:sz w:val="24"/>
          <w:szCs w:val="24"/>
        </w:rPr>
        <w:t xml:space="preserve"> artykułów ujawniła się w okresie późniejszym.</w:t>
      </w:r>
    </w:p>
    <w:p w14:paraId="28163156" w14:textId="77777777" w:rsidR="0054097C" w:rsidRPr="000F1D6B" w:rsidRDefault="0054097C" w:rsidP="0054097C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66F72B3" w14:textId="77777777" w:rsidR="0054097C" w:rsidRDefault="0054097C" w:rsidP="0054097C">
      <w:pPr>
        <w:pStyle w:val="Akapitzlist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 xml:space="preserve">         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0F1D6B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przedmiotu umowy w formie kar umownych, w </w:t>
      </w:r>
      <w:r>
        <w:rPr>
          <w:rFonts w:ascii="Times New Roman" w:hAnsi="Times New Roman" w:cs="Times New Roman"/>
          <w:sz w:val="24"/>
          <w:szCs w:val="24"/>
        </w:rPr>
        <w:t>ten sposób, że sprzedający zapłaci Kupującemu kary umowne w następujących przypadkach i wysokości:</w:t>
      </w:r>
    </w:p>
    <w:p w14:paraId="2C9041A7" w14:textId="4B91A201" w:rsidR="0054097C" w:rsidRPr="000F1D6B" w:rsidRDefault="0054097C" w:rsidP="0054097C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zwłokę w terminie </w:t>
      </w:r>
      <w:r w:rsidRPr="000F1D6B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sprzedaży</w:t>
      </w:r>
      <w:r w:rsidRPr="000F1D6B">
        <w:rPr>
          <w:rFonts w:ascii="Times New Roman" w:hAnsi="Times New Roman" w:cs="Times New Roman"/>
          <w:sz w:val="24"/>
          <w:szCs w:val="24"/>
        </w:rPr>
        <w:t xml:space="preserve"> określonej w §2</w:t>
      </w:r>
      <w:r w:rsidR="00432726">
        <w:rPr>
          <w:rFonts w:ascii="Times New Roman" w:hAnsi="Times New Roman" w:cs="Times New Roman"/>
          <w:sz w:val="24"/>
          <w:szCs w:val="24"/>
        </w:rPr>
        <w:t xml:space="preserve"> ust.4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 xml:space="preserve">w wysokości 1% maksymalnego wynagrodzenia brutto określonego w </w:t>
      </w:r>
      <w:r w:rsidR="00B74E43">
        <w:rPr>
          <w:rFonts w:ascii="Times New Roman" w:hAnsi="Times New Roman" w:cs="Times New Roman"/>
          <w:sz w:val="24"/>
          <w:szCs w:val="24"/>
        </w:rPr>
        <w:t>§</w:t>
      </w:r>
      <w:r w:rsidRPr="000F1D6B">
        <w:rPr>
          <w:rFonts w:ascii="Times New Roman" w:hAnsi="Times New Roman" w:cs="Times New Roman"/>
          <w:sz w:val="24"/>
          <w:szCs w:val="24"/>
        </w:rPr>
        <w:t>4 ust.1, za każdy dzień opóźnienia stwierdzonego w protokole odbioru.</w:t>
      </w:r>
    </w:p>
    <w:p w14:paraId="35336AA0" w14:textId="77777777" w:rsidR="0054097C" w:rsidRPr="000F1D6B" w:rsidRDefault="0054097C" w:rsidP="0054097C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sz w:val="24"/>
          <w:szCs w:val="24"/>
        </w:rPr>
        <w:t xml:space="preserve">za zwłokę w terminie usunięcia wad lub uzupełnienia niekompletności </w:t>
      </w:r>
      <w:r>
        <w:rPr>
          <w:rFonts w:ascii="Times New Roman" w:hAnsi="Times New Roman" w:cs="Times New Roman"/>
          <w:sz w:val="24"/>
          <w:szCs w:val="24"/>
        </w:rPr>
        <w:t>sprzedaży,</w:t>
      </w:r>
      <w:r w:rsidRPr="000F1D6B">
        <w:rPr>
          <w:rFonts w:ascii="Times New Roman" w:hAnsi="Times New Roman" w:cs="Times New Roman"/>
          <w:sz w:val="24"/>
          <w:szCs w:val="24"/>
        </w:rPr>
        <w:t xml:space="preserve"> określonym w §6 – w wysokości 3% maksymalnego wynagrodzenia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>określonego w §4 ust.1, za każdy dzień opóźnienia stwierdzonego w protokole odbioru.</w:t>
      </w:r>
    </w:p>
    <w:p w14:paraId="108E567E" w14:textId="77777777" w:rsidR="0054097C" w:rsidRDefault="0054097C" w:rsidP="0054097C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0F1D6B">
        <w:rPr>
          <w:rFonts w:ascii="Times New Roman" w:hAnsi="Times New Roman" w:cs="Times New Roman"/>
          <w:sz w:val="24"/>
          <w:szCs w:val="24"/>
        </w:rPr>
        <w:t xml:space="preserve">niewykonanie przedmiotu umowy przez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(zerwanie umowy) lub odstąpienie przez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od umowy z przyczyn leżących po stronie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0F1D6B">
        <w:rPr>
          <w:rFonts w:ascii="Times New Roman" w:hAnsi="Times New Roman" w:cs="Times New Roman"/>
          <w:sz w:val="24"/>
          <w:szCs w:val="24"/>
        </w:rPr>
        <w:t xml:space="preserve"> – w wysokości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1D6B">
        <w:rPr>
          <w:rFonts w:ascii="Times New Roman" w:hAnsi="Times New Roman" w:cs="Times New Roman"/>
          <w:sz w:val="24"/>
          <w:szCs w:val="24"/>
        </w:rPr>
        <w:t>0% maksymalnego wynagrodzenia brutto określonego w §4 ust.1.</w:t>
      </w:r>
    </w:p>
    <w:p w14:paraId="3F98D57F" w14:textId="77777777" w:rsidR="0054097C" w:rsidRPr="000F1D6B" w:rsidRDefault="0054097C" w:rsidP="0054097C">
      <w:pPr>
        <w:pStyle w:val="Akapitzlist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5434C0A" w14:textId="77777777" w:rsidR="0054097C" w:rsidRDefault="0054097C" w:rsidP="0054097C">
      <w:pPr>
        <w:pStyle w:val="Akapitzlist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04E9">
        <w:rPr>
          <w:rFonts w:ascii="Times New Roman" w:hAnsi="Times New Roman" w:cs="Times New Roman"/>
          <w:sz w:val="24"/>
          <w:szCs w:val="24"/>
        </w:rPr>
        <w:t>W przypadku, gdy kary umowne, o których m</w:t>
      </w:r>
      <w:r>
        <w:rPr>
          <w:rFonts w:ascii="Times New Roman" w:hAnsi="Times New Roman" w:cs="Times New Roman"/>
          <w:sz w:val="24"/>
          <w:szCs w:val="24"/>
        </w:rPr>
        <w:t xml:space="preserve">owa w ust.1, nie zrekompensują Kupującemu </w:t>
      </w:r>
      <w:r w:rsidRPr="008104E9">
        <w:rPr>
          <w:rFonts w:ascii="Times New Roman" w:hAnsi="Times New Roman" w:cs="Times New Roman"/>
          <w:sz w:val="24"/>
          <w:szCs w:val="24"/>
        </w:rPr>
        <w:t xml:space="preserve">w pełni poniesionej szkody ma on możliwość dochodzenia odszkodowania uzupełniającego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104E9">
        <w:rPr>
          <w:rFonts w:ascii="Times New Roman" w:hAnsi="Times New Roman" w:cs="Times New Roman"/>
          <w:sz w:val="24"/>
          <w:szCs w:val="24"/>
        </w:rPr>
        <w:t>a zasadach ogólnych.</w:t>
      </w:r>
    </w:p>
    <w:p w14:paraId="61C912D8" w14:textId="77777777" w:rsidR="0054097C" w:rsidRPr="008104E9" w:rsidRDefault="0054097C" w:rsidP="0054097C">
      <w:pPr>
        <w:pStyle w:val="Akapitzlist"/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9E4C1EE" w14:textId="77777777" w:rsidR="0054097C" w:rsidRDefault="0054097C" w:rsidP="0054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329E">
        <w:rPr>
          <w:rFonts w:ascii="Times New Roman" w:hAnsi="Times New Roman" w:cs="Times New Roman"/>
          <w:b/>
          <w:sz w:val="24"/>
          <w:szCs w:val="24"/>
        </w:rPr>
        <w:t>1.</w:t>
      </w:r>
      <w:r w:rsidRPr="000F1D6B">
        <w:rPr>
          <w:rFonts w:ascii="Times New Roman" w:hAnsi="Times New Roman" w:cs="Times New Roman"/>
          <w:sz w:val="24"/>
          <w:szCs w:val="24"/>
        </w:rPr>
        <w:t xml:space="preserve"> Ewentualne zmiany treści niniejszej umowy mogą nastąpić za zgodą obu stron wyrażonej w formie pisemnego aneksu.</w:t>
      </w:r>
    </w:p>
    <w:p w14:paraId="57F0C304" w14:textId="77777777" w:rsidR="0054097C" w:rsidRPr="000F1D6B" w:rsidRDefault="0054097C" w:rsidP="0054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765E86" w14:textId="77777777" w:rsidR="0054097C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E">
        <w:rPr>
          <w:rFonts w:ascii="Times New Roman" w:hAnsi="Times New Roman" w:cs="Times New Roman"/>
          <w:b/>
          <w:sz w:val="24"/>
          <w:szCs w:val="24"/>
        </w:rPr>
        <w:t xml:space="preserve">                2.</w:t>
      </w:r>
      <w:r w:rsidRPr="000F1D6B">
        <w:rPr>
          <w:rFonts w:ascii="Times New Roman" w:hAnsi="Times New Roman" w:cs="Times New Roman"/>
          <w:sz w:val="24"/>
          <w:szCs w:val="24"/>
        </w:rPr>
        <w:t>Zmiany treści umowy bez zachowania formy pisemnej są nieważne.</w:t>
      </w:r>
    </w:p>
    <w:p w14:paraId="3A150E00" w14:textId="77777777" w:rsidR="0054097C" w:rsidRPr="000F1D6B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6EF3D" w14:textId="77777777" w:rsidR="0054097C" w:rsidRDefault="0054097C" w:rsidP="0054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D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sprawach nie</w:t>
      </w:r>
      <w:r w:rsidRPr="000F1D6B">
        <w:rPr>
          <w:rFonts w:ascii="Times New Roman" w:hAnsi="Times New Roman" w:cs="Times New Roman"/>
          <w:sz w:val="24"/>
          <w:szCs w:val="24"/>
        </w:rPr>
        <w:t>uregulowanych w niniejszej umowie zastosowanie mają przepisy Kodeksu Cywilnego.</w:t>
      </w:r>
    </w:p>
    <w:p w14:paraId="6ED4DDCF" w14:textId="77777777" w:rsidR="0054097C" w:rsidRPr="000F1D6B" w:rsidRDefault="0054097C" w:rsidP="0054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E488E" w14:textId="77777777" w:rsidR="0054097C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§</w:t>
      </w:r>
      <w:r w:rsidRPr="000F1D6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>Wszelkie spory, pomiędzy stronami na tle niniejszej umowy podlegają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6B">
        <w:rPr>
          <w:rFonts w:ascii="Times New Roman" w:hAnsi="Times New Roman" w:cs="Times New Roman"/>
          <w:sz w:val="24"/>
          <w:szCs w:val="24"/>
        </w:rPr>
        <w:t>rozstrzygnięciu przez sąd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F1D6B">
        <w:rPr>
          <w:rFonts w:ascii="Times New Roman" w:hAnsi="Times New Roman" w:cs="Times New Roman"/>
          <w:sz w:val="24"/>
          <w:szCs w:val="24"/>
        </w:rPr>
        <w:t xml:space="preserve"> powszechne.</w:t>
      </w:r>
    </w:p>
    <w:p w14:paraId="11426141" w14:textId="77777777" w:rsidR="0054097C" w:rsidRPr="000F1D6B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9C338" w14:textId="77777777" w:rsidR="0054097C" w:rsidRPr="000F1D6B" w:rsidRDefault="0054097C" w:rsidP="0054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 xml:space="preserve">          §11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D6B">
        <w:rPr>
          <w:rFonts w:ascii="Times New Roman" w:hAnsi="Times New Roman" w:cs="Times New Roman"/>
          <w:sz w:val="24"/>
          <w:szCs w:val="24"/>
        </w:rPr>
        <w:t xml:space="preserve"> Umowę sporządzono w dwóch jednobrzmiących egzemplarzach, po jednym egzemplarzu dla każdej ze stron.</w:t>
      </w:r>
    </w:p>
    <w:p w14:paraId="37E3158F" w14:textId="77777777" w:rsidR="0054097C" w:rsidRDefault="0054097C" w:rsidP="0054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EDD1A" w14:textId="77777777" w:rsidR="0054097C" w:rsidRPr="000F1D6B" w:rsidRDefault="0054097C" w:rsidP="0054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4F33B" w14:textId="77777777" w:rsidR="0054097C" w:rsidRPr="000F1D6B" w:rsidRDefault="0054097C" w:rsidP="00540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SPRZEDAJĄCY</w:t>
      </w:r>
      <w:r w:rsidRPr="000F1D6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KUPUJĄCY</w:t>
      </w:r>
      <w:r w:rsidRPr="000F1D6B">
        <w:rPr>
          <w:rFonts w:ascii="Times New Roman" w:hAnsi="Times New Roman" w:cs="Times New Roman"/>
          <w:b/>
          <w:sz w:val="24"/>
          <w:szCs w:val="24"/>
        </w:rPr>
        <w:t>:</w:t>
      </w:r>
    </w:p>
    <w:p w14:paraId="1063EE89" w14:textId="77777777" w:rsidR="0054097C" w:rsidRPr="000F1D6B" w:rsidRDefault="0054097C" w:rsidP="0054097C">
      <w:pPr>
        <w:rPr>
          <w:rFonts w:ascii="Times New Roman" w:hAnsi="Times New Roman" w:cs="Times New Roman"/>
          <w:b/>
          <w:sz w:val="24"/>
          <w:szCs w:val="24"/>
        </w:rPr>
      </w:pPr>
    </w:p>
    <w:p w14:paraId="64C2B7E9" w14:textId="77777777" w:rsidR="0054097C" w:rsidRPr="000F1D6B" w:rsidRDefault="0054097C" w:rsidP="0054097C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0F1D6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3D9A6D4" w14:textId="77777777" w:rsidR="00D92DCE" w:rsidRDefault="00D92DCE"/>
    <w:sectPr w:rsidR="00D92DCE" w:rsidSect="00F8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137E8" w14:textId="77777777" w:rsidR="00566311" w:rsidRDefault="00566311">
      <w:pPr>
        <w:spacing w:after="0" w:line="240" w:lineRule="auto"/>
      </w:pPr>
      <w:r>
        <w:separator/>
      </w:r>
    </w:p>
  </w:endnote>
  <w:endnote w:type="continuationSeparator" w:id="0">
    <w:p w14:paraId="2BE5B1D0" w14:textId="77777777" w:rsidR="00566311" w:rsidRDefault="0056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72DF" w14:textId="77777777" w:rsidR="00846A97" w:rsidRDefault="005663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96F0" w14:textId="77777777" w:rsidR="00846A97" w:rsidRDefault="005663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609E" w14:textId="77777777" w:rsidR="00846A97" w:rsidRDefault="00566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6A03" w14:textId="77777777" w:rsidR="00566311" w:rsidRDefault="00566311">
      <w:pPr>
        <w:spacing w:after="0" w:line="240" w:lineRule="auto"/>
      </w:pPr>
      <w:r>
        <w:separator/>
      </w:r>
    </w:p>
  </w:footnote>
  <w:footnote w:type="continuationSeparator" w:id="0">
    <w:p w14:paraId="1FAC7CAB" w14:textId="77777777" w:rsidR="00566311" w:rsidRDefault="0056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640D" w14:textId="77777777" w:rsidR="00846A97" w:rsidRDefault="00566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CBE1" w14:textId="77777777" w:rsidR="00846A97" w:rsidRDefault="005663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A1A8" w14:textId="77777777" w:rsidR="00846A97" w:rsidRDefault="00566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209D8"/>
    <w:multiLevelType w:val="hybridMultilevel"/>
    <w:tmpl w:val="2534927C"/>
    <w:lvl w:ilvl="0" w:tplc="26085412">
      <w:start w:val="2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9543D9B"/>
    <w:multiLevelType w:val="hybridMultilevel"/>
    <w:tmpl w:val="EA489174"/>
    <w:lvl w:ilvl="0" w:tplc="63E4A4C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7C"/>
    <w:rsid w:val="000753EA"/>
    <w:rsid w:val="00423D6B"/>
    <w:rsid w:val="00432726"/>
    <w:rsid w:val="00524A60"/>
    <w:rsid w:val="0054097C"/>
    <w:rsid w:val="00566311"/>
    <w:rsid w:val="00B74E43"/>
    <w:rsid w:val="00D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2B71"/>
  <w15:chartTrackingRefBased/>
  <w15:docId w15:val="{6478F90D-A145-42EB-8C5A-FD614D65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9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7C"/>
    <w:pPr>
      <w:ind w:left="720"/>
      <w:contextualSpacing/>
    </w:pPr>
  </w:style>
  <w:style w:type="paragraph" w:styleId="Bezodstpw">
    <w:name w:val="No Spacing"/>
    <w:uiPriority w:val="1"/>
    <w:qFormat/>
    <w:rsid w:val="005409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7C"/>
  </w:style>
  <w:style w:type="paragraph" w:styleId="Stopka">
    <w:name w:val="footer"/>
    <w:basedOn w:val="Normalny"/>
    <w:link w:val="StopkaZnak"/>
    <w:uiPriority w:val="99"/>
    <w:unhideWhenUsed/>
    <w:rsid w:val="0054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2020-12-09T11:42:00Z</dcterms:created>
  <dcterms:modified xsi:type="dcterms:W3CDTF">2020-12-17T12:33:00Z</dcterms:modified>
</cp:coreProperties>
</file>