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BDA2" w14:textId="38FED72A" w:rsidR="009451EB" w:rsidRPr="00514083" w:rsidRDefault="00744D64" w:rsidP="0051408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ZARZĄDZENIE</w:t>
      </w:r>
      <w:r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b/>
          <w:sz w:val="24"/>
          <w:szCs w:val="24"/>
        </w:rPr>
        <w:t>NR</w:t>
      </w:r>
      <w:r w:rsidR="00427F28">
        <w:rPr>
          <w:rFonts w:ascii="Times New Roman" w:eastAsia="Times New Roman" w:hAnsi="Times New Roman" w:cs="Times New Roman"/>
          <w:b/>
          <w:sz w:val="24"/>
          <w:szCs w:val="24"/>
        </w:rPr>
        <w:t xml:space="preserve"> 39/2020</w:t>
      </w:r>
    </w:p>
    <w:p w14:paraId="7CBEE5C3" w14:textId="6E2368AB" w:rsidR="009451EB" w:rsidRPr="00514083" w:rsidRDefault="00682130" w:rsidP="0051408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KIEROWNIKA ŚRODOWISKOWEGO DOMU SAMOPOMOCY W MRĄGOWIE </w:t>
      </w:r>
      <w:r w:rsidR="00427F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44D64" w:rsidRPr="00514083">
        <w:rPr>
          <w:rFonts w:ascii="Times New Roman" w:hAnsi="Times New Roman" w:cs="Times New Roman"/>
          <w:b/>
          <w:sz w:val="24"/>
          <w:szCs w:val="24"/>
        </w:rPr>
        <w:t>Z</w:t>
      </w:r>
      <w:r w:rsidR="00744D64"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64" w:rsidRPr="00514083">
        <w:rPr>
          <w:rFonts w:ascii="Times New Roman" w:hAnsi="Times New Roman" w:cs="Times New Roman"/>
          <w:b/>
          <w:sz w:val="24"/>
          <w:szCs w:val="24"/>
        </w:rPr>
        <w:t>DNIA</w:t>
      </w:r>
      <w:r w:rsidR="00427F28">
        <w:rPr>
          <w:rFonts w:ascii="Times New Roman" w:eastAsia="Times New Roman" w:hAnsi="Times New Roman" w:cs="Times New Roman"/>
          <w:b/>
          <w:sz w:val="24"/>
          <w:szCs w:val="24"/>
        </w:rPr>
        <w:t xml:space="preserve"> 07.12.2020</w:t>
      </w:r>
      <w:r w:rsidR="00744D64"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64" w:rsidRPr="00514083">
        <w:rPr>
          <w:rFonts w:ascii="Times New Roman" w:hAnsi="Times New Roman" w:cs="Times New Roman"/>
          <w:b/>
          <w:sz w:val="24"/>
          <w:szCs w:val="24"/>
        </w:rPr>
        <w:t>ROKU</w:t>
      </w:r>
      <w:r w:rsidR="00744D64"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817548" w14:textId="77777777" w:rsidR="009451EB" w:rsidRPr="00514083" w:rsidRDefault="009451EB" w:rsidP="0051408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D2657" w14:textId="6C0BB20F" w:rsidR="00514083" w:rsidRPr="00514083" w:rsidRDefault="009451EB" w:rsidP="00514083">
      <w:pPr>
        <w:pStyle w:val="Bezodstpw"/>
        <w:spacing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w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sprawie: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b/>
          <w:sz w:val="24"/>
          <w:szCs w:val="24"/>
        </w:rPr>
        <w:t>wprowadzenia</w:t>
      </w:r>
      <w:r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Procedury </w:t>
      </w:r>
      <w:r w:rsidRPr="00514083">
        <w:rPr>
          <w:rFonts w:ascii="Times New Roman" w:hAnsi="Times New Roman" w:cs="Times New Roman"/>
          <w:b/>
          <w:sz w:val="24"/>
          <w:szCs w:val="24"/>
        </w:rPr>
        <w:t>zarządzania</w:t>
      </w:r>
      <w:r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b/>
          <w:sz w:val="24"/>
          <w:szCs w:val="24"/>
        </w:rPr>
        <w:t>ryzykiem</w:t>
      </w:r>
      <w:r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05E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6D3968"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3282604"/>
      <w:r w:rsidR="00682130">
        <w:rPr>
          <w:rFonts w:ascii="Times New Roman" w:eastAsia="Times New Roman" w:hAnsi="Times New Roman" w:cs="Times New Roman"/>
          <w:b/>
          <w:sz w:val="24"/>
          <w:szCs w:val="24"/>
        </w:rPr>
        <w:t>Środowiskowym Domu Samopomocy w Mrągowie</w:t>
      </w:r>
    </w:p>
    <w:bookmarkEnd w:id="0"/>
    <w:p w14:paraId="0B34D9FC" w14:textId="77777777" w:rsidR="009451EB" w:rsidRPr="00514083" w:rsidRDefault="00744D64" w:rsidP="00514083">
      <w:pPr>
        <w:pStyle w:val="Bezodstpw"/>
        <w:spacing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EB" w:rsidRPr="00514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9B4E20" w14:textId="77777777" w:rsidR="0003439E" w:rsidRDefault="009451EB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Na podstawie</w:t>
      </w:r>
      <w:r w:rsidR="0003439E" w:rsidRPr="00514083">
        <w:rPr>
          <w:rFonts w:ascii="Times New Roman" w:hAnsi="Times New Roman" w:cs="Times New Roman"/>
          <w:sz w:val="24"/>
          <w:szCs w:val="24"/>
        </w:rPr>
        <w:t>:</w:t>
      </w:r>
      <w:r w:rsidRPr="00514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0D03B" w14:textId="77777777" w:rsidR="00E23DF2" w:rsidRPr="00514083" w:rsidRDefault="00E23DF2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52D66" w14:textId="191080A0" w:rsidR="006D3968" w:rsidRPr="00514083" w:rsidRDefault="009451EB" w:rsidP="00BA4BA7">
      <w:pPr>
        <w:pStyle w:val="Akapitzlist"/>
        <w:numPr>
          <w:ilvl w:val="0"/>
          <w:numId w:val="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i/>
          <w:iCs/>
          <w:sz w:val="24"/>
          <w:szCs w:val="24"/>
        </w:rPr>
        <w:t>art. 68 ust. 1, ust. 2 pkt 7 Ustawy z dnia 27 sierpnia 2009 roku o finansach publicznych (t. j. Dz. U. z 20</w:t>
      </w:r>
      <w:r w:rsidR="0068213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682130">
        <w:rPr>
          <w:rFonts w:ascii="Times New Roman" w:hAnsi="Times New Roman" w:cs="Times New Roman"/>
          <w:i/>
          <w:iCs/>
          <w:sz w:val="24"/>
          <w:szCs w:val="24"/>
        </w:rPr>
        <w:t>305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82130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0B57ED" w14:textId="29232CEE" w:rsidR="006D3968" w:rsidRPr="00514083" w:rsidRDefault="009451EB" w:rsidP="00BA4BA7">
      <w:pPr>
        <w:pStyle w:val="Akapitzlist"/>
        <w:numPr>
          <w:ilvl w:val="0"/>
          <w:numId w:val="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i/>
          <w:iCs/>
          <w:sz w:val="24"/>
          <w:szCs w:val="24"/>
        </w:rPr>
        <w:t>w oparciu o Komunikat Nr 23 Ministra Finansów z</w:t>
      </w:r>
      <w:r w:rsidR="0003439E" w:rsidRPr="0051408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>dnia 16 grudnia 2009 roku w</w:t>
      </w:r>
      <w:r w:rsidR="00514083" w:rsidRPr="0051408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>sprawie standardów kontroli zarządczej dla sektora finansów publicznych (Dz. Urz. Ministra Finansów z dnia 30 grudnia 2009, Nr 15, poz. 84)</w:t>
      </w:r>
      <w:r w:rsidR="00682130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514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390FF1" w14:textId="77777777" w:rsidR="009451EB" w:rsidRPr="00514083" w:rsidRDefault="006D3968" w:rsidP="00BA4BA7">
      <w:pPr>
        <w:pStyle w:val="Akapitzlist"/>
        <w:numPr>
          <w:ilvl w:val="0"/>
          <w:numId w:val="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i/>
          <w:iCs/>
          <w:sz w:val="24"/>
          <w:szCs w:val="24"/>
        </w:rPr>
        <w:t xml:space="preserve">w oparciu o </w:t>
      </w:r>
      <w:r w:rsidR="009451EB" w:rsidRPr="00514083">
        <w:rPr>
          <w:rFonts w:ascii="Times New Roman" w:hAnsi="Times New Roman" w:cs="Times New Roman"/>
          <w:i/>
          <w:iCs/>
          <w:sz w:val="24"/>
          <w:szCs w:val="24"/>
        </w:rPr>
        <w:t>Komunikat Nr 6 Ministra Finansów z dnia 6 grudnia 2012 roku w sprawie szczegółowych wytycznych dla sektora finansów publicznych w zakresie planowania i</w:t>
      </w:r>
      <w:r w:rsidR="0003439E" w:rsidRPr="0051408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451EB" w:rsidRPr="00514083">
        <w:rPr>
          <w:rFonts w:ascii="Times New Roman" w:hAnsi="Times New Roman" w:cs="Times New Roman"/>
          <w:i/>
          <w:iCs/>
          <w:sz w:val="24"/>
          <w:szCs w:val="24"/>
        </w:rPr>
        <w:t>zarządzania ryzykiem (Dz. Urz. Ministra Finansów z dnia 18 grudnia 2012 roku, Poz.</w:t>
      </w:r>
      <w:r w:rsidR="0003439E" w:rsidRPr="0051408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451EB" w:rsidRPr="00514083">
        <w:rPr>
          <w:rFonts w:ascii="Times New Roman" w:hAnsi="Times New Roman" w:cs="Times New Roman"/>
          <w:i/>
          <w:iCs/>
          <w:sz w:val="24"/>
          <w:szCs w:val="24"/>
        </w:rPr>
        <w:t>56)</w:t>
      </w:r>
      <w:r w:rsidR="0003439E" w:rsidRPr="00514083">
        <w:rPr>
          <w:rFonts w:ascii="Times New Roman" w:hAnsi="Times New Roman" w:cs="Times New Roman"/>
          <w:sz w:val="24"/>
          <w:szCs w:val="24"/>
        </w:rPr>
        <w:t>.</w:t>
      </w:r>
    </w:p>
    <w:p w14:paraId="2325594F" w14:textId="77777777" w:rsidR="00056984" w:rsidRPr="00514083" w:rsidRDefault="00056984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FED7C" w14:textId="77777777" w:rsidR="009451EB" w:rsidRPr="00514083" w:rsidRDefault="00056984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Z</w:t>
      </w:r>
      <w:r w:rsidR="009451EB" w:rsidRPr="00514083">
        <w:rPr>
          <w:rFonts w:ascii="Times New Roman" w:hAnsi="Times New Roman" w:cs="Times New Roman"/>
          <w:sz w:val="24"/>
          <w:szCs w:val="24"/>
        </w:rPr>
        <w:t>arządza się co następuje:</w:t>
      </w:r>
    </w:p>
    <w:p w14:paraId="2BA69A52" w14:textId="77777777" w:rsidR="009451EB" w:rsidRPr="00514083" w:rsidRDefault="009451EB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B0166" w14:textId="77777777" w:rsidR="009451EB" w:rsidRPr="00514083" w:rsidRDefault="009451EB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§ 1</w:t>
      </w:r>
      <w:r w:rsidR="00056984" w:rsidRPr="0051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56F17614" w14:textId="77777777" w:rsidR="009451EB" w:rsidRPr="00514083" w:rsidRDefault="009451EB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BB6CF" w14:textId="28631CC1" w:rsidR="009451EB" w:rsidRPr="00514083" w:rsidRDefault="009451EB" w:rsidP="00514083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Przyjmuje się do stosowania </w:t>
      </w:r>
      <w:r w:rsidRPr="00514083">
        <w:rPr>
          <w:rFonts w:ascii="Times New Roman" w:hAnsi="Times New Roman" w:cs="Times New Roman"/>
          <w:i/>
          <w:sz w:val="24"/>
          <w:szCs w:val="24"/>
        </w:rPr>
        <w:t xml:space="preserve">Procedurę </w:t>
      </w:r>
      <w:r w:rsidR="00744D64" w:rsidRPr="00514083">
        <w:rPr>
          <w:rFonts w:ascii="Times New Roman" w:hAnsi="Times New Roman" w:cs="Times New Roman"/>
          <w:i/>
          <w:sz w:val="24"/>
          <w:szCs w:val="24"/>
        </w:rPr>
        <w:t>z</w:t>
      </w:r>
      <w:r w:rsidRPr="00514083">
        <w:rPr>
          <w:rFonts w:ascii="Times New Roman" w:hAnsi="Times New Roman" w:cs="Times New Roman"/>
          <w:i/>
          <w:sz w:val="24"/>
          <w:szCs w:val="24"/>
        </w:rPr>
        <w:t xml:space="preserve">arządzania </w:t>
      </w:r>
      <w:r w:rsidR="00744D64" w:rsidRPr="00514083">
        <w:rPr>
          <w:rFonts w:ascii="Times New Roman" w:hAnsi="Times New Roman" w:cs="Times New Roman"/>
          <w:i/>
          <w:sz w:val="24"/>
          <w:szCs w:val="24"/>
        </w:rPr>
        <w:t>r</w:t>
      </w:r>
      <w:r w:rsidRPr="00514083">
        <w:rPr>
          <w:rFonts w:ascii="Times New Roman" w:hAnsi="Times New Roman" w:cs="Times New Roman"/>
          <w:i/>
          <w:sz w:val="24"/>
          <w:szCs w:val="24"/>
        </w:rPr>
        <w:t>yzykiem</w:t>
      </w:r>
      <w:r w:rsidR="006D3968" w:rsidRPr="00514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05E">
        <w:rPr>
          <w:rFonts w:ascii="Times New Roman" w:hAnsi="Times New Roman" w:cs="Times New Roman"/>
          <w:i/>
          <w:sz w:val="24"/>
          <w:szCs w:val="24"/>
        </w:rPr>
        <w:t>w</w:t>
      </w:r>
      <w:r w:rsidR="00682130" w:rsidRPr="00682130">
        <w:t xml:space="preserve"> </w:t>
      </w:r>
      <w:r w:rsidR="00682130" w:rsidRPr="00682130">
        <w:rPr>
          <w:rFonts w:ascii="Times New Roman" w:hAnsi="Times New Roman" w:cs="Times New Roman"/>
          <w:i/>
          <w:sz w:val="24"/>
          <w:szCs w:val="24"/>
        </w:rPr>
        <w:t>Środowiskowym Domu Samopomocy w Mrągowie</w:t>
      </w:r>
      <w:r w:rsidRPr="00514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3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 xml:space="preserve">w brzmieniu stanowiącym załącznik do niniejszego zarządzenia. </w:t>
      </w:r>
    </w:p>
    <w:p w14:paraId="5BB0D8FF" w14:textId="77777777" w:rsidR="009451EB" w:rsidRPr="00514083" w:rsidRDefault="009451EB" w:rsidP="00514083">
      <w:pPr>
        <w:pStyle w:val="Tekstpodstawowywcity"/>
        <w:spacing w:after="0"/>
        <w:ind w:left="363" w:hanging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19883" w14:textId="77777777" w:rsidR="009451EB" w:rsidRPr="00514083" w:rsidRDefault="009451EB" w:rsidP="00514083">
      <w:pPr>
        <w:pStyle w:val="Tekstpodstawowywcity"/>
        <w:spacing w:after="0"/>
        <w:ind w:left="363" w:hanging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§ 2</w:t>
      </w:r>
      <w:r w:rsidR="00056984" w:rsidRPr="0051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48C4A651" w14:textId="77777777" w:rsidR="00056984" w:rsidRPr="00514083" w:rsidRDefault="00056984" w:rsidP="00514083">
      <w:pPr>
        <w:pStyle w:val="Tekstpodstawowywcity"/>
        <w:spacing w:after="0"/>
        <w:ind w:left="363" w:hanging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D4B44" w14:textId="18AE7528" w:rsidR="00056984" w:rsidRPr="00514083" w:rsidRDefault="00056984" w:rsidP="00514083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D</w:t>
      </w:r>
      <w:r w:rsidR="009451EB" w:rsidRPr="00514083">
        <w:rPr>
          <w:rFonts w:ascii="Times New Roman" w:hAnsi="Times New Roman" w:cs="Times New Roman"/>
          <w:sz w:val="24"/>
          <w:szCs w:val="24"/>
        </w:rPr>
        <w:t>o zapoznania się z niniejszym zarządzeniem i stosowa</w:t>
      </w:r>
      <w:r w:rsidR="00DB10F8">
        <w:rPr>
          <w:rFonts w:ascii="Times New Roman" w:hAnsi="Times New Roman" w:cs="Times New Roman"/>
          <w:sz w:val="24"/>
          <w:szCs w:val="24"/>
        </w:rPr>
        <w:t>nia</w:t>
      </w:r>
      <w:r w:rsidR="009451EB" w:rsidRPr="00514083">
        <w:rPr>
          <w:rFonts w:ascii="Times New Roman" w:hAnsi="Times New Roman" w:cs="Times New Roman"/>
          <w:sz w:val="24"/>
          <w:szCs w:val="24"/>
        </w:rPr>
        <w:t xml:space="preserve"> zobowiązani są wszyscy pracownicy </w:t>
      </w:r>
      <w:r w:rsidR="00682130" w:rsidRPr="00682130">
        <w:rPr>
          <w:rFonts w:ascii="Times New Roman" w:hAnsi="Times New Roman" w:cs="Times New Roman"/>
          <w:sz w:val="24"/>
          <w:szCs w:val="24"/>
        </w:rPr>
        <w:t>Środowiskow</w:t>
      </w:r>
      <w:r w:rsidR="00682130">
        <w:rPr>
          <w:rFonts w:ascii="Times New Roman" w:hAnsi="Times New Roman" w:cs="Times New Roman"/>
          <w:sz w:val="24"/>
          <w:szCs w:val="24"/>
        </w:rPr>
        <w:t>ego</w:t>
      </w:r>
      <w:r w:rsidR="00682130" w:rsidRPr="00682130">
        <w:rPr>
          <w:rFonts w:ascii="Times New Roman" w:hAnsi="Times New Roman" w:cs="Times New Roman"/>
          <w:sz w:val="24"/>
          <w:szCs w:val="24"/>
        </w:rPr>
        <w:t xml:space="preserve"> Dom Samopomocy w Mrągowie</w:t>
      </w:r>
      <w:r w:rsidR="00682130">
        <w:rPr>
          <w:rFonts w:ascii="Times New Roman" w:hAnsi="Times New Roman" w:cs="Times New Roman"/>
          <w:sz w:val="24"/>
          <w:szCs w:val="24"/>
        </w:rPr>
        <w:t>.</w:t>
      </w:r>
    </w:p>
    <w:p w14:paraId="53AD4160" w14:textId="77777777" w:rsidR="003A4F6B" w:rsidRPr="00514083" w:rsidRDefault="003A4F6B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1D944" w14:textId="77777777" w:rsidR="00056984" w:rsidRPr="00514083" w:rsidRDefault="00056984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9E8D3EE" w14:textId="77777777" w:rsidR="00056984" w:rsidRPr="00514083" w:rsidRDefault="00056984" w:rsidP="00514083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71D37" w14:textId="77777777" w:rsidR="009451EB" w:rsidRPr="00514083" w:rsidRDefault="009451EB" w:rsidP="00514083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5C892F5" w14:textId="77777777" w:rsidR="003A4F6B" w:rsidRPr="00514083" w:rsidRDefault="003A4F6B" w:rsidP="00514083">
      <w:pPr>
        <w:spacing w:after="0"/>
        <w:ind w:left="6237"/>
        <w:jc w:val="both"/>
        <w:rPr>
          <w:rFonts w:ascii="Times New Roman" w:hAnsi="Times New Roman" w:cs="Times New Roman"/>
          <w:sz w:val="20"/>
          <w:szCs w:val="24"/>
        </w:rPr>
      </w:pPr>
    </w:p>
    <w:p w14:paraId="0ABAA1E4" w14:textId="576DDE9E" w:rsidR="00F119E8" w:rsidRPr="00514083" w:rsidRDefault="0003439E" w:rsidP="0051408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br w:type="column"/>
      </w:r>
      <w:r w:rsidR="00F119E8" w:rsidRPr="00514083">
        <w:rPr>
          <w:rFonts w:ascii="Times New Roman" w:hAnsi="Times New Roman" w:cs="Times New Roman"/>
          <w:b/>
          <w:sz w:val="18"/>
        </w:rPr>
        <w:lastRenderedPageBreak/>
        <w:t xml:space="preserve">ZAŁĄCZNIK </w:t>
      </w:r>
      <w:r w:rsidR="00F119E8" w:rsidRPr="00514083">
        <w:rPr>
          <w:rFonts w:ascii="Times New Roman" w:hAnsi="Times New Roman" w:cs="Times New Roman"/>
          <w:sz w:val="18"/>
        </w:rPr>
        <w:t>do Zarządzenia Nr</w:t>
      </w:r>
      <w:r w:rsidR="00427F28">
        <w:rPr>
          <w:rFonts w:ascii="Times New Roman" w:hAnsi="Times New Roman" w:cs="Times New Roman"/>
          <w:sz w:val="18"/>
        </w:rPr>
        <w:t xml:space="preserve"> 39/2020</w:t>
      </w:r>
      <w:r w:rsidR="00F119E8" w:rsidRPr="00514083">
        <w:rPr>
          <w:rFonts w:ascii="Times New Roman" w:hAnsi="Times New Roman" w:cs="Times New Roman"/>
          <w:sz w:val="18"/>
        </w:rPr>
        <w:t xml:space="preserve"> </w:t>
      </w:r>
      <w:r w:rsidR="00682130">
        <w:rPr>
          <w:rFonts w:ascii="Times New Roman" w:hAnsi="Times New Roman" w:cs="Times New Roman"/>
          <w:sz w:val="18"/>
        </w:rPr>
        <w:t xml:space="preserve">Kierownika </w:t>
      </w:r>
      <w:r w:rsidR="00682130" w:rsidRPr="00682130">
        <w:rPr>
          <w:rFonts w:ascii="Times New Roman" w:hAnsi="Times New Roman" w:cs="Times New Roman"/>
          <w:sz w:val="18"/>
        </w:rPr>
        <w:t>Środowiskow</w:t>
      </w:r>
      <w:r w:rsidR="00682130">
        <w:rPr>
          <w:rFonts w:ascii="Times New Roman" w:hAnsi="Times New Roman" w:cs="Times New Roman"/>
          <w:sz w:val="18"/>
        </w:rPr>
        <w:t>ego</w:t>
      </w:r>
      <w:r w:rsidR="00682130" w:rsidRPr="00682130">
        <w:rPr>
          <w:rFonts w:ascii="Times New Roman" w:hAnsi="Times New Roman" w:cs="Times New Roman"/>
          <w:sz w:val="18"/>
        </w:rPr>
        <w:t xml:space="preserve"> Domu Samopomocy w Mrągowie</w:t>
      </w:r>
      <w:r w:rsidR="00623A6D" w:rsidRPr="00514083">
        <w:rPr>
          <w:rFonts w:ascii="Times New Roman" w:hAnsi="Times New Roman" w:cs="Times New Roman"/>
          <w:sz w:val="18"/>
        </w:rPr>
        <w:t xml:space="preserve"> </w:t>
      </w:r>
      <w:r w:rsidR="00744D64" w:rsidRPr="00514083">
        <w:rPr>
          <w:rFonts w:ascii="Times New Roman" w:hAnsi="Times New Roman" w:cs="Times New Roman"/>
          <w:sz w:val="18"/>
        </w:rPr>
        <w:t xml:space="preserve"> </w:t>
      </w:r>
      <w:r w:rsidR="008812A3" w:rsidRPr="00514083">
        <w:rPr>
          <w:rFonts w:ascii="Times New Roman" w:hAnsi="Times New Roman" w:cs="Times New Roman"/>
          <w:sz w:val="18"/>
        </w:rPr>
        <w:t>z</w:t>
      </w:r>
      <w:r w:rsidR="00744D64" w:rsidRPr="00514083">
        <w:rPr>
          <w:rFonts w:ascii="Times New Roman" w:hAnsi="Times New Roman" w:cs="Times New Roman"/>
          <w:sz w:val="18"/>
        </w:rPr>
        <w:t> </w:t>
      </w:r>
      <w:r w:rsidR="008812A3" w:rsidRPr="00514083">
        <w:rPr>
          <w:rFonts w:ascii="Times New Roman" w:hAnsi="Times New Roman" w:cs="Times New Roman"/>
          <w:sz w:val="18"/>
        </w:rPr>
        <w:t xml:space="preserve">dnia </w:t>
      </w:r>
      <w:r w:rsidR="00427F28">
        <w:rPr>
          <w:rFonts w:ascii="Times New Roman" w:hAnsi="Times New Roman" w:cs="Times New Roman"/>
          <w:sz w:val="18"/>
        </w:rPr>
        <w:t>07.12.2020 r.</w:t>
      </w:r>
      <w:r w:rsidR="00F119E8" w:rsidRPr="00514083">
        <w:rPr>
          <w:rFonts w:ascii="Times New Roman" w:hAnsi="Times New Roman" w:cs="Times New Roman"/>
          <w:sz w:val="18"/>
        </w:rPr>
        <w:t>w</w:t>
      </w:r>
      <w:r w:rsidR="001F6D81" w:rsidRPr="00514083">
        <w:rPr>
          <w:rFonts w:ascii="Times New Roman" w:hAnsi="Times New Roman" w:cs="Times New Roman"/>
          <w:sz w:val="18"/>
        </w:rPr>
        <w:t> </w:t>
      </w:r>
      <w:r w:rsidR="00F119E8" w:rsidRPr="00514083">
        <w:rPr>
          <w:rFonts w:ascii="Times New Roman" w:hAnsi="Times New Roman" w:cs="Times New Roman"/>
          <w:sz w:val="18"/>
        </w:rPr>
        <w:t xml:space="preserve">sprawie wprowadzenia Procedury zarządzania ryzykiem </w:t>
      </w:r>
      <w:r w:rsidR="00E85DD6">
        <w:rPr>
          <w:rFonts w:ascii="Times New Roman" w:hAnsi="Times New Roman" w:cs="Times New Roman"/>
          <w:sz w:val="18"/>
        </w:rPr>
        <w:t>w</w:t>
      </w:r>
      <w:r w:rsidR="00744D64" w:rsidRPr="00514083">
        <w:rPr>
          <w:rFonts w:ascii="Times New Roman" w:hAnsi="Times New Roman" w:cs="Times New Roman"/>
          <w:sz w:val="18"/>
        </w:rPr>
        <w:t xml:space="preserve"> </w:t>
      </w:r>
      <w:r w:rsidR="00682130" w:rsidRPr="00682130">
        <w:rPr>
          <w:rFonts w:ascii="Times New Roman" w:hAnsi="Times New Roman" w:cs="Times New Roman"/>
          <w:sz w:val="18"/>
        </w:rPr>
        <w:t>Środowiskowym Domu Samopomocy w Mrągowie</w:t>
      </w:r>
    </w:p>
    <w:p w14:paraId="34E155FC" w14:textId="77777777" w:rsidR="00F119E8" w:rsidRPr="00514083" w:rsidRDefault="00F119E8" w:rsidP="0051408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14:paraId="43AC7A31" w14:textId="77777777" w:rsidR="001F6D81" w:rsidRPr="00514083" w:rsidRDefault="001F6D81" w:rsidP="00514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D874E1" w14:textId="34F0603D" w:rsidR="00F119E8" w:rsidRPr="00514083" w:rsidRDefault="00744D64" w:rsidP="00514083">
      <w:pPr>
        <w:spacing w:after="0"/>
        <w:jc w:val="center"/>
        <w:rPr>
          <w:rFonts w:ascii="Times New Roman" w:hAnsi="Times New Roman" w:cs="Times New Roman"/>
        </w:rPr>
      </w:pPr>
      <w:r w:rsidRPr="00514083">
        <w:rPr>
          <w:rFonts w:ascii="Times New Roman" w:hAnsi="Times New Roman" w:cs="Times New Roman"/>
          <w:b/>
          <w:sz w:val="32"/>
          <w:szCs w:val="32"/>
        </w:rPr>
        <w:t>PROCEDURA ZARZĄDZANIA RYZYKIEM</w:t>
      </w:r>
      <w:r w:rsidR="005D1FC2" w:rsidRPr="005140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C26">
        <w:rPr>
          <w:rFonts w:ascii="Times New Roman" w:hAnsi="Times New Roman" w:cs="Times New Roman"/>
          <w:b/>
          <w:sz w:val="32"/>
          <w:szCs w:val="32"/>
        </w:rPr>
        <w:t>W</w:t>
      </w:r>
      <w:r w:rsidR="005D1FC2" w:rsidRPr="005140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2130" w:rsidRPr="00682130">
        <w:rPr>
          <w:rFonts w:ascii="Times New Roman" w:hAnsi="Times New Roman" w:cs="Times New Roman"/>
          <w:b/>
          <w:sz w:val="32"/>
          <w:szCs w:val="32"/>
        </w:rPr>
        <w:t>ŚRODOWISKOWYM DOMU SAMOPOMOCY W MRĄGOWIE</w:t>
      </w:r>
    </w:p>
    <w:p w14:paraId="6D08B5BA" w14:textId="77777777" w:rsidR="00744D64" w:rsidRDefault="00744D64" w:rsidP="00514083">
      <w:pPr>
        <w:spacing w:after="0"/>
        <w:rPr>
          <w:rFonts w:ascii="Times New Roman" w:hAnsi="Times New Roman" w:cs="Times New Roman"/>
        </w:rPr>
      </w:pPr>
    </w:p>
    <w:p w14:paraId="0230802F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19B235DC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64C907E6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F40DE45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469BBD21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5FB38071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45346A5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9C9E862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21E4B32C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5DBA61F8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524D4FC5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7AFA08E3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6533E1E0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126D407E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44FEDC1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960BFA3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5FA47E5E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4490D828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3C1419D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27FED7AA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76A44E00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18514D83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021769A5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573C8441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47AA9CFD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77556B8D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230BF1AB" w14:textId="77777777" w:rsidR="00514083" w:rsidRDefault="00514083" w:rsidP="00514083">
      <w:pPr>
        <w:spacing w:after="0"/>
        <w:rPr>
          <w:rFonts w:ascii="Times New Roman" w:hAnsi="Times New Roman" w:cs="Times New Roman"/>
        </w:rPr>
      </w:pPr>
    </w:p>
    <w:p w14:paraId="1C42E0E6" w14:textId="77777777" w:rsidR="00514083" w:rsidRPr="00514083" w:rsidRDefault="00514083" w:rsidP="0051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4083" w:rsidRPr="00F85DDD" w14:paraId="7A3F6765" w14:textId="77777777" w:rsidTr="00771292">
        <w:trPr>
          <w:trHeight w:val="980"/>
        </w:trPr>
        <w:tc>
          <w:tcPr>
            <w:tcW w:w="4531" w:type="dxa"/>
            <w:shd w:val="clear" w:color="auto" w:fill="auto"/>
            <w:vAlign w:val="center"/>
          </w:tcPr>
          <w:p w14:paraId="4CBA9EBC" w14:textId="77777777" w:rsidR="00514083" w:rsidRPr="0080722F" w:rsidRDefault="00514083" w:rsidP="00771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0722F">
              <w:rPr>
                <w:rFonts w:ascii="Times New Roman" w:hAnsi="Times New Roman"/>
                <w:bCs/>
                <w:color w:val="000000"/>
                <w:szCs w:val="24"/>
              </w:rPr>
              <w:t>Data i miejsce sporządzenia dokumentu: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8191" w14:textId="77777777" w:rsidR="00514083" w:rsidRPr="0080722F" w:rsidRDefault="00514083" w:rsidP="00771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514083" w:rsidRPr="00F85DDD" w14:paraId="4CAA27C0" w14:textId="77777777" w:rsidTr="00771292">
        <w:trPr>
          <w:trHeight w:val="980"/>
        </w:trPr>
        <w:tc>
          <w:tcPr>
            <w:tcW w:w="4531" w:type="dxa"/>
            <w:shd w:val="clear" w:color="auto" w:fill="auto"/>
            <w:vAlign w:val="center"/>
          </w:tcPr>
          <w:p w14:paraId="6D6E9815" w14:textId="77777777" w:rsidR="00514083" w:rsidRPr="0080722F" w:rsidRDefault="00514083" w:rsidP="00771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0722F">
              <w:rPr>
                <w:rFonts w:ascii="Times New Roman" w:hAnsi="Times New Roman"/>
                <w:bCs/>
                <w:color w:val="000000"/>
                <w:szCs w:val="24"/>
              </w:rPr>
              <w:t>Zatwierdził: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4A5A" w14:textId="77777777" w:rsidR="00514083" w:rsidRPr="0080722F" w:rsidRDefault="00514083" w:rsidP="00771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</w:tbl>
    <w:p w14:paraId="36C3CE69" w14:textId="77777777" w:rsidR="00744D64" w:rsidRPr="00514083" w:rsidRDefault="00744D64" w:rsidP="00514083">
      <w:pPr>
        <w:spacing w:after="0"/>
        <w:rPr>
          <w:rFonts w:ascii="Times New Roman" w:hAnsi="Times New Roman" w:cs="Times New Roman"/>
        </w:rPr>
      </w:pPr>
    </w:p>
    <w:p w14:paraId="10D26DEF" w14:textId="77777777" w:rsidR="00744D64" w:rsidRPr="00514083" w:rsidRDefault="00514083" w:rsidP="00514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br w:type="column"/>
      </w:r>
      <w:r w:rsidR="00744D64" w:rsidRPr="005140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44D64"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1.</w:t>
      </w:r>
    </w:p>
    <w:p w14:paraId="73D030DA" w14:textId="77777777" w:rsidR="00F119E8" w:rsidRPr="00514083" w:rsidRDefault="00F119E8" w:rsidP="0051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4EF22E5" w14:textId="77777777" w:rsidR="00F119E8" w:rsidRPr="00514083" w:rsidRDefault="00F119E8" w:rsidP="00514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A5CDF" w14:textId="458ED365" w:rsidR="0051070C" w:rsidRDefault="00F119E8" w:rsidP="00BA4BA7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hanging="451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Ustala się zasady zarządzania ryzykiem</w:t>
      </w:r>
      <w:r w:rsidR="005D1FC2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E85DD6">
        <w:rPr>
          <w:rFonts w:ascii="Times New Roman" w:hAnsi="Times New Roman" w:cs="Times New Roman"/>
          <w:sz w:val="24"/>
          <w:szCs w:val="24"/>
        </w:rPr>
        <w:t>w</w:t>
      </w:r>
      <w:r w:rsidR="006465CB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682130" w:rsidRPr="00682130">
        <w:rPr>
          <w:rFonts w:ascii="Times New Roman" w:hAnsi="Times New Roman" w:cs="Times New Roman"/>
          <w:sz w:val="24"/>
          <w:szCs w:val="24"/>
        </w:rPr>
        <w:t>Środowiskowym Domu Samopomocy w Mrągowie</w:t>
      </w:r>
      <w:r w:rsidR="00682130">
        <w:rPr>
          <w:rFonts w:ascii="Times New Roman" w:hAnsi="Times New Roman" w:cs="Times New Roman"/>
          <w:sz w:val="24"/>
          <w:szCs w:val="24"/>
        </w:rPr>
        <w:t>.</w:t>
      </w:r>
    </w:p>
    <w:p w14:paraId="4F699AE5" w14:textId="77777777" w:rsidR="00D5668E" w:rsidRDefault="00D5668E" w:rsidP="00BA4BA7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hanging="4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25068"/>
      <w:r>
        <w:rPr>
          <w:rFonts w:ascii="Times New Roman" w:hAnsi="Times New Roman" w:cs="Times New Roman"/>
          <w:sz w:val="24"/>
          <w:szCs w:val="24"/>
        </w:rPr>
        <w:t>Procedura swym zakresem obejmuje:</w:t>
      </w:r>
    </w:p>
    <w:p w14:paraId="216832C3" w14:textId="77777777" w:rsidR="00D5668E" w:rsidRDefault="00D5668E" w:rsidP="00BA4BA7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identyfikacje ryzyka dla wyznaczonych celów;</w:t>
      </w:r>
    </w:p>
    <w:p w14:paraId="35702813" w14:textId="77777777" w:rsidR="00D5668E" w:rsidRPr="00D5668E" w:rsidRDefault="00D5668E" w:rsidP="00BA4BA7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identyfikacje ryzyka dla działalności jednostki.</w:t>
      </w:r>
    </w:p>
    <w:bookmarkEnd w:id="1"/>
    <w:p w14:paraId="2ABE3473" w14:textId="77777777" w:rsidR="0051070C" w:rsidRPr="00514083" w:rsidRDefault="0051070C" w:rsidP="00BA4BA7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hanging="45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4083">
        <w:rPr>
          <w:rStyle w:val="apple-converted-space"/>
          <w:rFonts w:ascii="Times New Roman" w:hAnsi="Times New Roman" w:cs="Times New Roman"/>
          <w:sz w:val="24"/>
          <w:szCs w:val="24"/>
        </w:rPr>
        <w:t>Celem zastosowania procedury zarządzania ryzykiem jest:</w:t>
      </w:r>
    </w:p>
    <w:p w14:paraId="5DEEE78F" w14:textId="77777777" w:rsidR="0051070C" w:rsidRPr="00514083" w:rsidRDefault="0051070C" w:rsidP="00BA4BA7">
      <w:pPr>
        <w:pStyle w:val="Akapitzlist1"/>
        <w:numPr>
          <w:ilvl w:val="0"/>
          <w:numId w:val="11"/>
        </w:numPr>
        <w:spacing w:after="0" w:line="276" w:lineRule="auto"/>
        <w:ind w:left="1134" w:hanging="425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408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usprawnienie procesu zarządzania </w:t>
      </w:r>
      <w:r w:rsidR="006106FC">
        <w:rPr>
          <w:rStyle w:val="apple-converted-space"/>
          <w:rFonts w:ascii="Times New Roman" w:hAnsi="Times New Roman" w:cs="Times New Roman"/>
          <w:sz w:val="24"/>
          <w:szCs w:val="24"/>
        </w:rPr>
        <w:t>jednostką</w:t>
      </w:r>
      <w:r w:rsidRPr="00514083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14:paraId="3136333D" w14:textId="77777777" w:rsidR="0051070C" w:rsidRPr="00514083" w:rsidRDefault="0051070C" w:rsidP="00BA4BA7">
      <w:pPr>
        <w:pStyle w:val="Akapitzlist1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Style w:val="apple-converted-space"/>
          <w:rFonts w:ascii="Times New Roman" w:hAnsi="Times New Roman" w:cs="Times New Roman"/>
          <w:sz w:val="24"/>
          <w:szCs w:val="24"/>
        </w:rPr>
        <w:t>zwiększenie prawdopodobieństwa realizacji zadań i osiągania założonych celów;</w:t>
      </w:r>
    </w:p>
    <w:p w14:paraId="07588048" w14:textId="77777777" w:rsidR="0051070C" w:rsidRPr="00514083" w:rsidRDefault="0051070C" w:rsidP="00BA4BA7">
      <w:pPr>
        <w:pStyle w:val="Akapitzlist1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zapewnienie odpowiednich mechanizmów kontroli zarządczej;</w:t>
      </w:r>
    </w:p>
    <w:p w14:paraId="693E0AD1" w14:textId="38F70EFA" w:rsidR="0051070C" w:rsidRPr="00514083" w:rsidRDefault="0051070C" w:rsidP="00BA4BA7">
      <w:pPr>
        <w:pStyle w:val="Akapitzlist1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682130">
        <w:rPr>
          <w:rFonts w:ascii="Times New Roman" w:hAnsi="Times New Roman" w:cs="Times New Roman"/>
          <w:sz w:val="24"/>
          <w:szCs w:val="24"/>
        </w:rPr>
        <w:t>Kierownikowi</w:t>
      </w:r>
      <w:r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682130">
        <w:rPr>
          <w:rFonts w:ascii="Times New Roman" w:hAnsi="Times New Roman" w:cs="Times New Roman"/>
          <w:sz w:val="24"/>
          <w:szCs w:val="24"/>
        </w:rPr>
        <w:t>ŚDS</w:t>
      </w:r>
      <w:r w:rsidR="004240C0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 xml:space="preserve">otrzymania na czas wczesnej informacji na temat zagrożenia dla funkcjonowania </w:t>
      </w:r>
      <w:r w:rsidR="00744D64" w:rsidRPr="00514083">
        <w:rPr>
          <w:rFonts w:ascii="Times New Roman" w:hAnsi="Times New Roman" w:cs="Times New Roman"/>
          <w:sz w:val="24"/>
          <w:szCs w:val="24"/>
        </w:rPr>
        <w:t>jednostki</w:t>
      </w:r>
      <w:r w:rsidRPr="00514083">
        <w:rPr>
          <w:rFonts w:ascii="Times New Roman" w:hAnsi="Times New Roman" w:cs="Times New Roman"/>
          <w:sz w:val="24"/>
          <w:szCs w:val="24"/>
        </w:rPr>
        <w:t xml:space="preserve"> oraz realizacji założonych celów i zadań.</w:t>
      </w:r>
    </w:p>
    <w:p w14:paraId="720817D3" w14:textId="25574975" w:rsidR="00BD0067" w:rsidRPr="00514083" w:rsidRDefault="00BD0067" w:rsidP="00BA4BA7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Niniejsza procedura określa zasady i formy identyfikacji ryzyka i analizy ryzyka, a także  przebieg tego procesu w </w:t>
      </w:r>
      <w:r w:rsidR="00682130" w:rsidRPr="00682130">
        <w:rPr>
          <w:rFonts w:ascii="Times New Roman" w:hAnsi="Times New Roman" w:cs="Times New Roman"/>
          <w:sz w:val="24"/>
          <w:szCs w:val="24"/>
        </w:rPr>
        <w:t>Środowiskowym Domu Samopomocy w Mrągowie</w:t>
      </w:r>
      <w:r w:rsidR="00682130">
        <w:rPr>
          <w:rFonts w:ascii="Times New Roman" w:hAnsi="Times New Roman" w:cs="Times New Roman"/>
          <w:sz w:val="24"/>
          <w:szCs w:val="24"/>
        </w:rPr>
        <w:t>.</w:t>
      </w:r>
    </w:p>
    <w:p w14:paraId="3B86E374" w14:textId="1FDEAFD1" w:rsidR="00BD0067" w:rsidRPr="00514083" w:rsidRDefault="00BD0067" w:rsidP="00BA4BA7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System zarządzania ryzykiem podlega w sposób ciągły elastycznemu dostosowaniu do zmieniających się potrzeb i uwarunkowa</w:t>
      </w:r>
      <w:r w:rsidR="00C33293">
        <w:rPr>
          <w:rFonts w:ascii="Times New Roman" w:hAnsi="Times New Roman" w:cs="Times New Roman"/>
          <w:sz w:val="24"/>
          <w:szCs w:val="24"/>
        </w:rPr>
        <w:t>ń</w:t>
      </w:r>
      <w:r w:rsidRPr="00514083">
        <w:rPr>
          <w:rFonts w:ascii="Times New Roman" w:hAnsi="Times New Roman" w:cs="Times New Roman"/>
          <w:sz w:val="24"/>
          <w:szCs w:val="24"/>
        </w:rPr>
        <w:t xml:space="preserve"> prawnych.</w:t>
      </w:r>
    </w:p>
    <w:p w14:paraId="40D09EE6" w14:textId="77777777" w:rsidR="00F119E8" w:rsidRPr="00514083" w:rsidRDefault="00F119E8" w:rsidP="00514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CBB84" w14:textId="77777777" w:rsidR="00F119E8" w:rsidRPr="00514083" w:rsidRDefault="00F119E8" w:rsidP="005140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C628840" w14:textId="77777777" w:rsidR="00F119E8" w:rsidRPr="00514083" w:rsidRDefault="00F119E8" w:rsidP="005140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1DC28" w14:textId="77777777" w:rsidR="00F119E8" w:rsidRPr="00514083" w:rsidRDefault="00F119E8" w:rsidP="00514083">
      <w:pPr>
        <w:tabs>
          <w:tab w:val="left" w:pos="37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Ilekroć w niniejszej Procedurze jest mowa o:</w:t>
      </w:r>
    </w:p>
    <w:p w14:paraId="7737F3B9" w14:textId="6B733FB0" w:rsidR="00F119E8" w:rsidRPr="00514083" w:rsidRDefault="00682130" w:rsidP="00514083">
      <w:pPr>
        <w:pStyle w:val="Akapitzlist1"/>
        <w:numPr>
          <w:ilvl w:val="0"/>
          <w:numId w:val="1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Kierowniku </w:t>
      </w:r>
      <w:r w:rsidR="0003439E" w:rsidRPr="0051408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119E8" w:rsidRPr="00514083">
        <w:rPr>
          <w:rFonts w:ascii="Times New Roman" w:hAnsi="Times New Roman" w:cs="Times New Roman"/>
          <w:sz w:val="24"/>
          <w:szCs w:val="24"/>
        </w:rPr>
        <w:t>należy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przez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to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rozumieć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Kierownika </w:t>
      </w:r>
      <w:r w:rsidRPr="00682130">
        <w:rPr>
          <w:rFonts w:ascii="Times New Roman" w:eastAsia="Times New Roman" w:hAnsi="Times New Roman" w:cs="Times New Roman"/>
          <w:sz w:val="24"/>
          <w:szCs w:val="24"/>
        </w:rPr>
        <w:t>Środowiskow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682130">
        <w:rPr>
          <w:rFonts w:ascii="Times New Roman" w:eastAsia="Times New Roman" w:hAnsi="Times New Roman" w:cs="Times New Roman"/>
          <w:sz w:val="24"/>
          <w:szCs w:val="24"/>
        </w:rPr>
        <w:t xml:space="preserve"> Domu Samopomocy w Mrągowie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DF086" w14:textId="7973F1B8" w:rsidR="00F119E8" w:rsidRPr="00514083" w:rsidRDefault="00F119E8" w:rsidP="00E23DF2">
      <w:pPr>
        <w:pStyle w:val="Akapitzlist1"/>
        <w:numPr>
          <w:ilvl w:val="0"/>
          <w:numId w:val="1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514083">
        <w:rPr>
          <w:rFonts w:ascii="Times New Roman" w:eastAsia="Thorndale AMT" w:hAnsi="Times New Roman" w:cs="Times New Roman"/>
          <w:b/>
          <w:bCs/>
          <w:sz w:val="24"/>
          <w:szCs w:val="24"/>
        </w:rPr>
        <w:t xml:space="preserve">ednostce, </w:t>
      </w:r>
      <w:r w:rsidR="00682130">
        <w:rPr>
          <w:rFonts w:ascii="Times New Roman" w:eastAsia="Times New Roman" w:hAnsi="Times New Roman" w:cs="Times New Roman"/>
          <w:b/>
          <w:bCs/>
          <w:sz w:val="24"/>
          <w:szCs w:val="24"/>
        </w:rPr>
        <w:t>ŚDS</w:t>
      </w:r>
      <w:r w:rsidR="00514083" w:rsidRPr="00514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3A6D" w:rsidRPr="00514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439E" w:rsidRPr="00514083">
        <w:rPr>
          <w:rFonts w:ascii="Times New Roman" w:eastAsia="Times New Roman" w:hAnsi="Times New Roman" w:cs="Times New Roman"/>
          <w:sz w:val="24"/>
          <w:szCs w:val="24"/>
        </w:rPr>
        <w:t>– n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ależy przez to rozumieć </w:t>
      </w:r>
      <w:r w:rsidR="00682130" w:rsidRPr="00682130">
        <w:rPr>
          <w:rFonts w:ascii="Times New Roman" w:eastAsia="Times New Roman" w:hAnsi="Times New Roman" w:cs="Times New Roman"/>
          <w:sz w:val="24"/>
          <w:szCs w:val="24"/>
        </w:rPr>
        <w:t>Środowiskowy Dom Samopomocy w Mrągowie</w:t>
      </w:r>
      <w:r w:rsidR="006821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1294F" w14:textId="00540F69" w:rsidR="00E462F3" w:rsidRPr="00514083" w:rsidRDefault="00E462F3" w:rsidP="00514083">
      <w:pPr>
        <w:pStyle w:val="Akapitzlist1"/>
        <w:numPr>
          <w:ilvl w:val="0"/>
          <w:numId w:val="1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eastAsia="Times New Roman" w:hAnsi="Times New Roman" w:cs="Times New Roman"/>
          <w:b/>
          <w:bCs/>
          <w:sz w:val="24"/>
          <w:szCs w:val="24"/>
        </w:rPr>
        <w:t>Pracownikach –</w:t>
      </w:r>
      <w:r w:rsidRPr="00514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bCs/>
          <w:sz w:val="24"/>
          <w:szCs w:val="24"/>
        </w:rPr>
        <w:t xml:space="preserve">należy przez to rozumieć pracowników zatrudnionych w </w:t>
      </w:r>
      <w:r w:rsidR="00682130" w:rsidRPr="00682130">
        <w:rPr>
          <w:rFonts w:ascii="Times New Roman" w:hAnsi="Times New Roman" w:cs="Times New Roman"/>
          <w:bCs/>
          <w:sz w:val="24"/>
          <w:szCs w:val="24"/>
        </w:rPr>
        <w:t>Środowiskowym Domu Samopomocy w Mrągowie</w:t>
      </w:r>
      <w:r w:rsidR="006821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AA935E" w14:textId="27FAC471" w:rsidR="00F119E8" w:rsidRPr="00514083" w:rsidRDefault="0003439E" w:rsidP="00514083">
      <w:pPr>
        <w:pStyle w:val="Akapitzlist1"/>
        <w:numPr>
          <w:ilvl w:val="0"/>
          <w:numId w:val="1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119E8" w:rsidRPr="00514083">
        <w:rPr>
          <w:rFonts w:ascii="Times New Roman" w:hAnsi="Times New Roman" w:cs="Times New Roman"/>
          <w:b/>
          <w:bCs/>
          <w:sz w:val="24"/>
          <w:szCs w:val="24"/>
        </w:rPr>
        <w:t>yzyku</w:t>
      </w:r>
      <w:r w:rsidRPr="0051408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119E8" w:rsidRPr="00514083">
        <w:rPr>
          <w:rFonts w:ascii="Times New Roman" w:hAnsi="Times New Roman" w:cs="Times New Roman"/>
          <w:sz w:val="24"/>
          <w:szCs w:val="24"/>
        </w:rPr>
        <w:t>należy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przez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to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rozumieć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prawdopodobieństwo wystąpienia </w:t>
      </w:r>
      <w:r w:rsidR="00F119E8" w:rsidRPr="00514083">
        <w:rPr>
          <w:rFonts w:ascii="Times New Roman" w:hAnsi="Times New Roman" w:cs="Times New Roman"/>
          <w:sz w:val="24"/>
          <w:szCs w:val="24"/>
        </w:rPr>
        <w:t>zdarzenia,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które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będzie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E8" w:rsidRPr="00514083">
        <w:rPr>
          <w:rFonts w:ascii="Times New Roman" w:hAnsi="Times New Roman" w:cs="Times New Roman"/>
          <w:sz w:val="24"/>
          <w:szCs w:val="24"/>
        </w:rPr>
        <w:t>miało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 negatywny wpływ na realizację </w:t>
      </w:r>
      <w:r w:rsidR="00C33293">
        <w:rPr>
          <w:rFonts w:ascii="Times New Roman" w:eastAsia="Times New Roman" w:hAnsi="Times New Roman" w:cs="Times New Roman"/>
          <w:sz w:val="24"/>
          <w:szCs w:val="24"/>
        </w:rPr>
        <w:t xml:space="preserve">statutowych 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 xml:space="preserve">zadań </w:t>
      </w:r>
      <w:r w:rsidR="005D1FC2" w:rsidRPr="00514083">
        <w:rPr>
          <w:rFonts w:ascii="Times New Roman" w:eastAsia="Times New Roman" w:hAnsi="Times New Roman" w:cs="Times New Roman"/>
          <w:sz w:val="24"/>
          <w:szCs w:val="24"/>
        </w:rPr>
        <w:t xml:space="preserve">jednostki </w:t>
      </w:r>
      <w:r w:rsidR="00F119E8" w:rsidRPr="00514083">
        <w:rPr>
          <w:rFonts w:ascii="Times New Roman" w:eastAsia="Times New Roman" w:hAnsi="Times New Roman" w:cs="Times New Roman"/>
          <w:sz w:val="24"/>
          <w:szCs w:val="24"/>
        </w:rPr>
        <w:t>bądź osiąganie założonych celów</w:t>
      </w:r>
      <w:r w:rsidR="00E462F3" w:rsidRPr="00514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4448E" w14:textId="77777777" w:rsidR="00F119E8" w:rsidRPr="00514083" w:rsidRDefault="00F119E8" w:rsidP="00514083">
      <w:pPr>
        <w:pStyle w:val="Akapitzlist1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26D966" w14:textId="77777777" w:rsidR="00F119E8" w:rsidRPr="00514083" w:rsidRDefault="00F119E8" w:rsidP="00514083">
      <w:pPr>
        <w:pStyle w:val="Akapitzlist1"/>
        <w:spacing w:after="0" w:line="276" w:lineRule="auto"/>
        <w:ind w:left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070C" w:rsidRPr="00514083">
        <w:rPr>
          <w:rFonts w:ascii="Times New Roman" w:hAnsi="Times New Roman" w:cs="Times New Roman"/>
          <w:b/>
          <w:sz w:val="24"/>
          <w:szCs w:val="24"/>
        </w:rPr>
        <w:t>3</w:t>
      </w:r>
      <w:r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</w:p>
    <w:p w14:paraId="036EE16B" w14:textId="77777777" w:rsidR="00F119E8" w:rsidRPr="00514083" w:rsidRDefault="00F119E8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FCA84A9" w14:textId="1474CA2E" w:rsidR="002900BF" w:rsidRPr="00682130" w:rsidRDefault="0051070C" w:rsidP="00514083">
      <w:pPr>
        <w:pStyle w:val="Akapitzlist"/>
        <w:numPr>
          <w:ilvl w:val="1"/>
          <w:numId w:val="1"/>
        </w:numPr>
        <w:tabs>
          <w:tab w:val="clear" w:pos="10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 xml:space="preserve">Ustala się następujące etapy zarządzania ryzykiem w </w:t>
      </w:r>
      <w:r w:rsidR="00682130" w:rsidRPr="00682130">
        <w:rPr>
          <w:rFonts w:ascii="Times New Roman" w:hAnsi="Times New Roman" w:cs="Times New Roman"/>
          <w:sz w:val="24"/>
          <w:szCs w:val="24"/>
        </w:rPr>
        <w:t>Środowiskowym Domu Samopomocy w Mrągowie</w:t>
      </w:r>
      <w:r w:rsidR="00C33293" w:rsidRPr="00682130">
        <w:rPr>
          <w:rFonts w:ascii="Times New Roman" w:hAnsi="Times New Roman" w:cs="Times New Roman"/>
          <w:sz w:val="24"/>
          <w:szCs w:val="24"/>
        </w:rPr>
        <w:t>:</w:t>
      </w:r>
    </w:p>
    <w:p w14:paraId="2750297A" w14:textId="77777777" w:rsidR="0051070C" w:rsidRPr="00682130" w:rsidRDefault="00744D64" w:rsidP="00BA4BA7">
      <w:pPr>
        <w:pStyle w:val="Akapitzlist"/>
        <w:numPr>
          <w:ilvl w:val="0"/>
          <w:numId w:val="7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>identyfikacja ryzyka;</w:t>
      </w:r>
    </w:p>
    <w:p w14:paraId="4953FE3E" w14:textId="77777777" w:rsidR="0051070C" w:rsidRPr="00682130" w:rsidRDefault="00744D64" w:rsidP="00BA4BA7">
      <w:pPr>
        <w:pStyle w:val="Akapitzlist"/>
        <w:numPr>
          <w:ilvl w:val="0"/>
          <w:numId w:val="7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>analiza zidentyfikowanego ryzyka;</w:t>
      </w:r>
    </w:p>
    <w:p w14:paraId="364D70F5" w14:textId="77777777" w:rsidR="0051070C" w:rsidRPr="00682130" w:rsidRDefault="00744D64" w:rsidP="00BA4BA7">
      <w:pPr>
        <w:pStyle w:val="Akapitzlist"/>
        <w:numPr>
          <w:ilvl w:val="0"/>
          <w:numId w:val="7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>punktowa ocena ryzyka;</w:t>
      </w:r>
    </w:p>
    <w:p w14:paraId="53F33813" w14:textId="77777777" w:rsidR="0051070C" w:rsidRPr="00682130" w:rsidRDefault="00744D64" w:rsidP="00BA4BA7">
      <w:pPr>
        <w:pStyle w:val="Akapitzlist"/>
        <w:numPr>
          <w:ilvl w:val="0"/>
          <w:numId w:val="7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>określenie reakcji na ryzyko;</w:t>
      </w:r>
    </w:p>
    <w:p w14:paraId="34BB1F46" w14:textId="77777777" w:rsidR="0051070C" w:rsidRPr="00682130" w:rsidRDefault="00744D64" w:rsidP="00BA4BA7">
      <w:pPr>
        <w:pStyle w:val="Akapitzlist"/>
        <w:numPr>
          <w:ilvl w:val="0"/>
          <w:numId w:val="7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>m</w:t>
      </w:r>
      <w:r w:rsidR="0051070C" w:rsidRPr="00682130">
        <w:rPr>
          <w:rFonts w:ascii="Times New Roman" w:hAnsi="Times New Roman" w:cs="Times New Roman"/>
          <w:sz w:val="24"/>
          <w:szCs w:val="24"/>
        </w:rPr>
        <w:t>onitorowanie poziomu występującego ryzyka.</w:t>
      </w:r>
    </w:p>
    <w:p w14:paraId="09AB8943" w14:textId="676000BE" w:rsidR="002D6F9F" w:rsidRPr="00682130" w:rsidRDefault="00682130" w:rsidP="00514083">
      <w:pPr>
        <w:pStyle w:val="Akapitzlist1"/>
        <w:numPr>
          <w:ilvl w:val="1"/>
          <w:numId w:val="1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 xml:space="preserve">Kierownik </w:t>
      </w:r>
      <w:r w:rsidR="0051070C" w:rsidRPr="00682130">
        <w:rPr>
          <w:rFonts w:ascii="Times New Roman" w:hAnsi="Times New Roman" w:cs="Times New Roman"/>
          <w:sz w:val="24"/>
          <w:szCs w:val="24"/>
        </w:rPr>
        <w:t>jest odpowiedzialny za koordynację systemu zarządzania ryzykiem.</w:t>
      </w:r>
    </w:p>
    <w:p w14:paraId="5419B18C" w14:textId="77777777" w:rsidR="00C33293" w:rsidRPr="00682130" w:rsidRDefault="00C33293" w:rsidP="00682130">
      <w:pPr>
        <w:pStyle w:val="Akapitzlist1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9B86DD" w14:textId="77777777" w:rsidR="00B53853" w:rsidRDefault="00B53853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108EC" w14:textId="656CB653" w:rsidR="00744D64" w:rsidRPr="00514083" w:rsidRDefault="00744D64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 4.</w:t>
      </w:r>
    </w:p>
    <w:p w14:paraId="13000B45" w14:textId="77777777" w:rsidR="00F119E8" w:rsidRPr="00514083" w:rsidRDefault="002D6F9F" w:rsidP="00514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Identyfikacja ryzyka</w:t>
      </w:r>
    </w:p>
    <w:p w14:paraId="03BD1F20" w14:textId="77777777" w:rsidR="00F119E8" w:rsidRPr="00514083" w:rsidRDefault="00F119E8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FC5ED" w14:textId="72B7303C" w:rsidR="002D6F9F" w:rsidRPr="00514083" w:rsidRDefault="002D6F9F" w:rsidP="00BA4BA7">
      <w:pPr>
        <w:pStyle w:val="Akapitzlist1"/>
        <w:numPr>
          <w:ilvl w:val="0"/>
          <w:numId w:val="2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W </w:t>
      </w:r>
      <w:r w:rsidR="00682130">
        <w:rPr>
          <w:rFonts w:ascii="Times New Roman" w:hAnsi="Times New Roman" w:cs="Times New Roman"/>
          <w:sz w:val="24"/>
          <w:szCs w:val="24"/>
        </w:rPr>
        <w:t>ŚDS</w:t>
      </w:r>
      <w:r w:rsidR="00744D64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proces identyfikacji ryzyka odbywa się ostatniego dnia listopada danego roku. W</w:t>
      </w:r>
      <w:r w:rsidR="00514083">
        <w:rPr>
          <w:rFonts w:ascii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>przypadku zaistnienia zmian organizacyjnych</w:t>
      </w:r>
      <w:r w:rsidR="003C178A" w:rsidRPr="00514083">
        <w:rPr>
          <w:rFonts w:ascii="Times New Roman" w:hAnsi="Times New Roman" w:cs="Times New Roman"/>
          <w:sz w:val="24"/>
          <w:szCs w:val="24"/>
        </w:rPr>
        <w:t xml:space="preserve"> jednostki</w:t>
      </w:r>
      <w:r w:rsidRPr="00514083">
        <w:rPr>
          <w:rFonts w:ascii="Times New Roman" w:hAnsi="Times New Roman" w:cs="Times New Roman"/>
          <w:sz w:val="24"/>
          <w:szCs w:val="24"/>
        </w:rPr>
        <w:t xml:space="preserve">, </w:t>
      </w:r>
      <w:r w:rsidR="003C178A" w:rsidRPr="00514083">
        <w:rPr>
          <w:rFonts w:ascii="Times New Roman" w:hAnsi="Times New Roman" w:cs="Times New Roman"/>
          <w:sz w:val="24"/>
          <w:szCs w:val="24"/>
        </w:rPr>
        <w:t xml:space="preserve">zmian </w:t>
      </w:r>
      <w:r w:rsidRPr="00514083">
        <w:rPr>
          <w:rFonts w:ascii="Times New Roman" w:hAnsi="Times New Roman" w:cs="Times New Roman"/>
          <w:sz w:val="24"/>
          <w:szCs w:val="24"/>
        </w:rPr>
        <w:t>przepisów prawa</w:t>
      </w:r>
      <w:r w:rsidR="003C178A" w:rsidRPr="00514083">
        <w:rPr>
          <w:rFonts w:ascii="Times New Roman" w:hAnsi="Times New Roman" w:cs="Times New Roman"/>
          <w:sz w:val="24"/>
          <w:szCs w:val="24"/>
        </w:rPr>
        <w:t xml:space="preserve"> obejmujących działalność jednostki</w:t>
      </w:r>
      <w:r w:rsidRPr="00514083">
        <w:rPr>
          <w:rFonts w:ascii="Times New Roman" w:hAnsi="Times New Roman" w:cs="Times New Roman"/>
          <w:sz w:val="24"/>
          <w:szCs w:val="24"/>
        </w:rPr>
        <w:t>, warunków funkcjonowania jednostki</w:t>
      </w:r>
      <w:r w:rsidR="003C178A" w:rsidRPr="00514083">
        <w:rPr>
          <w:rFonts w:ascii="Times New Roman" w:hAnsi="Times New Roman" w:cs="Times New Roman"/>
          <w:sz w:val="24"/>
          <w:szCs w:val="24"/>
        </w:rPr>
        <w:t>, wystąpienie nowego rodzaju ryzyka</w:t>
      </w:r>
      <w:r w:rsidRPr="00514083">
        <w:rPr>
          <w:rFonts w:ascii="Times New Roman" w:hAnsi="Times New Roman" w:cs="Times New Roman"/>
          <w:sz w:val="24"/>
          <w:szCs w:val="24"/>
        </w:rPr>
        <w:t xml:space="preserve"> dokonuje się ponownej identyfikacji ryzyka.</w:t>
      </w:r>
    </w:p>
    <w:p w14:paraId="3A38CA86" w14:textId="5BC79248" w:rsidR="002D6F9F" w:rsidRPr="00514083" w:rsidRDefault="00AF41D1" w:rsidP="00BA4BA7">
      <w:pPr>
        <w:pStyle w:val="Akapitzlist1"/>
        <w:numPr>
          <w:ilvl w:val="0"/>
          <w:numId w:val="2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Identyfikacja ryzyka w </w:t>
      </w:r>
      <w:r w:rsidR="00682130">
        <w:rPr>
          <w:rFonts w:ascii="Times New Roman" w:hAnsi="Times New Roman" w:cs="Times New Roman"/>
          <w:sz w:val="24"/>
          <w:szCs w:val="24"/>
        </w:rPr>
        <w:t>ŚDS</w:t>
      </w:r>
      <w:r w:rsidRPr="0051408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623893"/>
      <w:r w:rsidR="00D5668E">
        <w:rPr>
          <w:rFonts w:ascii="Times New Roman" w:hAnsi="Times New Roman" w:cs="Times New Roman"/>
          <w:sz w:val="24"/>
          <w:szCs w:val="24"/>
        </w:rPr>
        <w:t>odbywa</w:t>
      </w:r>
      <w:r w:rsidR="00F53322">
        <w:rPr>
          <w:rFonts w:ascii="Times New Roman" w:hAnsi="Times New Roman" w:cs="Times New Roman"/>
          <w:sz w:val="24"/>
          <w:szCs w:val="24"/>
        </w:rPr>
        <w:t xml:space="preserve"> przy wyznaczaniu</w:t>
      </w:r>
      <w:bookmarkEnd w:id="2"/>
      <w:r w:rsidR="00D5668E">
        <w:rPr>
          <w:rFonts w:ascii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celów i zadań przyjętych w planie działalności n</w:t>
      </w:r>
      <w:r w:rsidR="00B3134E" w:rsidRPr="00514083">
        <w:rPr>
          <w:rFonts w:ascii="Times New Roman" w:hAnsi="Times New Roman" w:cs="Times New Roman"/>
          <w:sz w:val="24"/>
          <w:szCs w:val="24"/>
        </w:rPr>
        <w:t>a</w:t>
      </w:r>
      <w:r w:rsidRPr="00514083">
        <w:rPr>
          <w:rFonts w:ascii="Times New Roman" w:hAnsi="Times New Roman" w:cs="Times New Roman"/>
          <w:sz w:val="24"/>
          <w:szCs w:val="24"/>
        </w:rPr>
        <w:t xml:space="preserve"> dany rok w kont</w:t>
      </w:r>
      <w:r w:rsidR="00B3134E" w:rsidRPr="00514083">
        <w:rPr>
          <w:rFonts w:ascii="Times New Roman" w:hAnsi="Times New Roman" w:cs="Times New Roman"/>
          <w:sz w:val="24"/>
          <w:szCs w:val="24"/>
        </w:rPr>
        <w:t>e</w:t>
      </w:r>
      <w:r w:rsidRPr="00514083">
        <w:rPr>
          <w:rFonts w:ascii="Times New Roman" w:hAnsi="Times New Roman" w:cs="Times New Roman"/>
          <w:sz w:val="24"/>
          <w:szCs w:val="24"/>
        </w:rPr>
        <w:t xml:space="preserve">kście szans oraz zagrożeń dla ich realizacji, występujących zarówno czynników wewnętrznych i zewnętrznych, zgodnie z przyjętymi w jednostce: </w:t>
      </w:r>
      <w:r w:rsidR="00B3134E" w:rsidRPr="00514083">
        <w:rPr>
          <w:rFonts w:ascii="Times New Roman" w:hAnsi="Times New Roman" w:cs="Times New Roman"/>
          <w:sz w:val="24"/>
          <w:szCs w:val="24"/>
        </w:rPr>
        <w:t>„</w:t>
      </w:r>
      <w:r w:rsidR="002D6F9F" w:rsidRPr="00514083">
        <w:rPr>
          <w:rFonts w:ascii="Times New Roman" w:hAnsi="Times New Roman" w:cs="Times New Roman"/>
          <w:i/>
          <w:sz w:val="24"/>
          <w:szCs w:val="24"/>
        </w:rPr>
        <w:t xml:space="preserve">Zasadami i trybem wyznaczania celów jednostki, określenie mierników ich </w:t>
      </w:r>
      <w:r w:rsidR="002D6F9F" w:rsidRPr="00682130">
        <w:rPr>
          <w:rFonts w:ascii="Times New Roman" w:hAnsi="Times New Roman" w:cs="Times New Roman"/>
          <w:i/>
          <w:sz w:val="24"/>
          <w:szCs w:val="24"/>
        </w:rPr>
        <w:t xml:space="preserve">realizacji oraz zasad monitorowania ich osiągnięć </w:t>
      </w:r>
      <w:r w:rsidR="00B3134E" w:rsidRPr="00682130">
        <w:rPr>
          <w:rFonts w:ascii="Times New Roman" w:hAnsi="Times New Roman" w:cs="Times New Roman"/>
          <w:i/>
          <w:sz w:val="24"/>
          <w:szCs w:val="24"/>
        </w:rPr>
        <w:t>w</w:t>
      </w:r>
      <w:r w:rsidR="00682130" w:rsidRPr="00682130">
        <w:rPr>
          <w:rFonts w:ascii="Times New Roman" w:hAnsi="Times New Roman" w:cs="Times New Roman"/>
          <w:i/>
          <w:sz w:val="24"/>
          <w:szCs w:val="24"/>
        </w:rPr>
        <w:t xml:space="preserve"> Środowiskowym Domu Samopomocy w Mrągowie</w:t>
      </w:r>
      <w:r w:rsidR="00B3134E" w:rsidRPr="00682130">
        <w:rPr>
          <w:rFonts w:ascii="Times New Roman" w:hAnsi="Times New Roman" w:cs="Times New Roman"/>
          <w:i/>
          <w:sz w:val="24"/>
          <w:szCs w:val="24"/>
        </w:rPr>
        <w:t>”</w:t>
      </w:r>
      <w:r w:rsidR="00B3134E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2D6F9F" w:rsidRPr="00514083">
        <w:rPr>
          <w:rFonts w:ascii="Times New Roman" w:hAnsi="Times New Roman" w:cs="Times New Roman"/>
          <w:sz w:val="24"/>
          <w:szCs w:val="24"/>
        </w:rPr>
        <w:t>wprowadzonych Zarządzeniem</w:t>
      </w:r>
      <w:r w:rsidR="00682130">
        <w:rPr>
          <w:rFonts w:ascii="Times New Roman" w:hAnsi="Times New Roman" w:cs="Times New Roman"/>
          <w:sz w:val="24"/>
          <w:szCs w:val="24"/>
        </w:rPr>
        <w:t xml:space="preserve"> Kierownika</w:t>
      </w:r>
      <w:r w:rsidR="00514083" w:rsidRPr="00514083">
        <w:rPr>
          <w:rFonts w:ascii="Times New Roman" w:hAnsi="Times New Roman" w:cs="Times New Roman"/>
          <w:sz w:val="24"/>
          <w:szCs w:val="24"/>
        </w:rPr>
        <w:t>.</w:t>
      </w:r>
    </w:p>
    <w:p w14:paraId="2FBE3DB7" w14:textId="77777777" w:rsidR="002D6F9F" w:rsidRPr="00514083" w:rsidRDefault="003C178A" w:rsidP="00BA4BA7">
      <w:pPr>
        <w:pStyle w:val="Akapitzlist1"/>
        <w:numPr>
          <w:ilvl w:val="0"/>
          <w:numId w:val="2"/>
        </w:numPr>
        <w:tabs>
          <w:tab w:val="clear" w:pos="72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Przy identyfikacji ryzyka brane są pod uwagę </w:t>
      </w:r>
      <w:r w:rsidR="00424A91" w:rsidRPr="00514083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514083">
        <w:rPr>
          <w:rFonts w:ascii="Times New Roman" w:hAnsi="Times New Roman" w:cs="Times New Roman"/>
          <w:sz w:val="24"/>
          <w:szCs w:val="24"/>
        </w:rPr>
        <w:t>czynniki zewnętrzne i</w:t>
      </w:r>
      <w:r w:rsidR="0003439E" w:rsidRPr="00514083">
        <w:rPr>
          <w:rFonts w:ascii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>wewnętrzne:</w:t>
      </w:r>
    </w:p>
    <w:tbl>
      <w:tblPr>
        <w:tblW w:w="8505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252"/>
        <w:gridCol w:w="4253"/>
      </w:tblGrid>
      <w:tr w:rsidR="003C178A" w:rsidRPr="00514083" w14:paraId="5199134D" w14:textId="77777777" w:rsidTr="004240C0">
        <w:trPr>
          <w:trHeight w:val="4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0525073" w14:textId="77777777" w:rsidR="003C178A" w:rsidRPr="00514083" w:rsidRDefault="003C178A" w:rsidP="00514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b/>
                <w:sz w:val="24"/>
                <w:szCs w:val="24"/>
              </w:rPr>
              <w:t>CZYNNIKI ZEWNĘTRZNE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0E523BE" w14:textId="77777777" w:rsidR="003C178A" w:rsidRPr="00514083" w:rsidRDefault="003C178A" w:rsidP="00514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b/>
                <w:sz w:val="24"/>
                <w:szCs w:val="24"/>
              </w:rPr>
              <w:t>CZYNNIKI WEWNĘTRZNE</w:t>
            </w:r>
          </w:p>
        </w:tc>
      </w:tr>
      <w:tr w:rsidR="003C178A" w:rsidRPr="00514083" w14:paraId="27ED7681" w14:textId="77777777" w:rsidTr="004240C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64A9" w14:textId="77777777" w:rsidR="003C178A" w:rsidRPr="00514083" w:rsidRDefault="003C178A" w:rsidP="00BA4BA7">
            <w:pPr>
              <w:pStyle w:val="Akapitzlist1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 xml:space="preserve">Zmieniające się oczekiwania lub </w:t>
            </w:r>
            <w:r w:rsidRPr="00682130">
              <w:rPr>
                <w:rFonts w:ascii="Times New Roman" w:hAnsi="Times New Roman" w:cs="Times New Roman"/>
                <w:sz w:val="24"/>
                <w:szCs w:val="24"/>
              </w:rPr>
              <w:t>potrzeby mieszkańców gminy</w:t>
            </w:r>
            <w:r w:rsidR="006106FC" w:rsidRPr="0068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0929E" w14:textId="77777777" w:rsidR="003C178A" w:rsidRPr="00514083" w:rsidRDefault="003C178A" w:rsidP="00BA4BA7">
            <w:pPr>
              <w:pStyle w:val="Akapitzlist1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Zmiany przepisów prawa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958E8B" w14:textId="77777777" w:rsidR="003C178A" w:rsidRPr="00514083" w:rsidRDefault="003C178A" w:rsidP="00BA4BA7">
            <w:pPr>
              <w:pStyle w:val="Akapitzlist1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Zmiany gospodarcze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A277C" w14:textId="77777777" w:rsidR="003C178A" w:rsidRPr="00514083" w:rsidRDefault="003C178A" w:rsidP="00BA4BA7">
            <w:pPr>
              <w:pStyle w:val="Akapitzlist1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Zmiany technologii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9BAB5" w14:textId="77777777" w:rsidR="003C178A" w:rsidRPr="00514083" w:rsidRDefault="003C178A" w:rsidP="00BA4BA7">
            <w:pPr>
              <w:pStyle w:val="Akapitzlist1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Zagrożenia naturalne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7291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Charakter działalności</w:t>
            </w:r>
          </w:p>
          <w:p w14:paraId="11640317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Dostępne środki finansowe.</w:t>
            </w:r>
          </w:p>
          <w:p w14:paraId="44D737BC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 xml:space="preserve">Komunikacja w </w:t>
            </w:r>
            <w:r w:rsidR="00744D64" w:rsidRPr="00514083">
              <w:rPr>
                <w:rFonts w:ascii="Times New Roman" w:hAnsi="Times New Roman" w:cs="Times New Roman"/>
                <w:sz w:val="24"/>
                <w:szCs w:val="24"/>
              </w:rPr>
              <w:t>jednostce</w:t>
            </w: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211D9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Liczba pracowników i ich kwalifikacje.</w:t>
            </w:r>
          </w:p>
          <w:p w14:paraId="0BF3708D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Liczba, rodzaj i wielkość dokonywanych operacji finansowych</w:t>
            </w:r>
          </w:p>
          <w:p w14:paraId="153185FA" w14:textId="77777777" w:rsidR="003C178A" w:rsidRPr="00514083" w:rsidRDefault="003C178A" w:rsidP="00BA4BA7">
            <w:pPr>
              <w:pStyle w:val="Akapitzlist1"/>
              <w:numPr>
                <w:ilvl w:val="0"/>
                <w:numId w:val="5"/>
              </w:numPr>
              <w:spacing w:after="0" w:line="276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3">
              <w:rPr>
                <w:rFonts w:ascii="Times New Roman" w:hAnsi="Times New Roman" w:cs="Times New Roman"/>
                <w:sz w:val="24"/>
                <w:szCs w:val="24"/>
              </w:rPr>
              <w:t>Systemy informatyczne.</w:t>
            </w:r>
          </w:p>
        </w:tc>
      </w:tr>
    </w:tbl>
    <w:p w14:paraId="5BE7EC8F" w14:textId="77777777" w:rsidR="0003439E" w:rsidRPr="00514083" w:rsidRDefault="0003439E" w:rsidP="00514083">
      <w:pPr>
        <w:pStyle w:val="Akapitzlist1"/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6AFE8A" w14:textId="77777777" w:rsidR="00A35A56" w:rsidRPr="00514083" w:rsidRDefault="00A35A56" w:rsidP="00BA4BA7">
      <w:pPr>
        <w:pStyle w:val="Akapitzlist1"/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Przy identyfikacji ryzyka brane są pod uwagę informacje wynikające z:</w:t>
      </w:r>
    </w:p>
    <w:p w14:paraId="02B3F71D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sprawozdań z audytów i kontroli;</w:t>
      </w:r>
    </w:p>
    <w:p w14:paraId="4D1BB421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skarg wpływających do jednostki;</w:t>
      </w:r>
    </w:p>
    <w:p w14:paraId="3ADA305B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budżet i finanse;</w:t>
      </w:r>
    </w:p>
    <w:p w14:paraId="5F7DDFC9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rejestr zdarzeń (dzienniki wypadków);</w:t>
      </w:r>
    </w:p>
    <w:p w14:paraId="7AFEFBDB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projekty/programy;</w:t>
      </w:r>
    </w:p>
    <w:p w14:paraId="2310F899" w14:textId="77777777" w:rsidR="00A35A56" w:rsidRPr="00514083" w:rsidRDefault="00514083" w:rsidP="00BA4BA7">
      <w:pPr>
        <w:pStyle w:val="Akapitzlist1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ankiety.</w:t>
      </w:r>
    </w:p>
    <w:p w14:paraId="5D1DB8C2" w14:textId="75AD5C0F" w:rsidR="00424A91" w:rsidRPr="00682130" w:rsidRDefault="00424A91" w:rsidP="00BA4BA7">
      <w:pPr>
        <w:pStyle w:val="Akapitzlist1"/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W procesie identyfikacji ryzyka uczestniczą wybrani pracownicy </w:t>
      </w:r>
      <w:r w:rsidR="00682130">
        <w:rPr>
          <w:rFonts w:ascii="Times New Roman" w:hAnsi="Times New Roman" w:cs="Times New Roman"/>
          <w:sz w:val="24"/>
          <w:szCs w:val="24"/>
        </w:rPr>
        <w:t xml:space="preserve">ŚDS </w:t>
      </w:r>
      <w:r w:rsidRPr="00514083">
        <w:rPr>
          <w:rFonts w:ascii="Times New Roman" w:hAnsi="Times New Roman" w:cs="Times New Roman"/>
          <w:sz w:val="24"/>
          <w:szCs w:val="24"/>
        </w:rPr>
        <w:t xml:space="preserve">wypełniając ankietę zgodnie z </w:t>
      </w:r>
      <w:r w:rsidRPr="00514083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Pr="00682130">
        <w:rPr>
          <w:rFonts w:ascii="Times New Roman" w:hAnsi="Times New Roman" w:cs="Times New Roman"/>
          <w:b/>
          <w:sz w:val="24"/>
          <w:szCs w:val="24"/>
        </w:rPr>
        <w:t>1</w:t>
      </w:r>
      <w:r w:rsidRPr="00682130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5845C6A3" w14:textId="06E11051" w:rsidR="00424A91" w:rsidRPr="00E23DF2" w:rsidRDefault="00424A91" w:rsidP="00BA4BA7">
      <w:pPr>
        <w:pStyle w:val="Akapitzlist1"/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130">
        <w:rPr>
          <w:rFonts w:ascii="Times New Roman" w:hAnsi="Times New Roman" w:cs="Times New Roman"/>
          <w:sz w:val="24"/>
          <w:szCs w:val="24"/>
        </w:rPr>
        <w:t xml:space="preserve">Dla zidentyfikowanego ryzyka </w:t>
      </w:r>
      <w:r w:rsidR="00682130">
        <w:rPr>
          <w:rFonts w:ascii="Times New Roman" w:hAnsi="Times New Roman" w:cs="Times New Roman"/>
          <w:sz w:val="24"/>
          <w:szCs w:val="24"/>
        </w:rPr>
        <w:t>Kierownik</w:t>
      </w:r>
      <w:r w:rsidR="004F0C04"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Pr="00EF412F">
        <w:rPr>
          <w:rFonts w:ascii="Times New Roman" w:hAnsi="Times New Roman" w:cs="Times New Roman"/>
          <w:sz w:val="24"/>
          <w:szCs w:val="24"/>
        </w:rPr>
        <w:t>prowadzi</w:t>
      </w:r>
      <w:r w:rsidRPr="00514083">
        <w:rPr>
          <w:rFonts w:ascii="Times New Roman" w:hAnsi="Times New Roman" w:cs="Times New Roman"/>
          <w:sz w:val="24"/>
          <w:szCs w:val="24"/>
        </w:rPr>
        <w:t xml:space="preserve"> rejestr ryzyka zgodnie</w:t>
      </w:r>
      <w:r w:rsidR="00EF412F">
        <w:rPr>
          <w:rFonts w:ascii="Times New Roman" w:hAnsi="Times New Roman" w:cs="Times New Roman"/>
          <w:sz w:val="24"/>
          <w:szCs w:val="24"/>
        </w:rPr>
        <w:t> </w:t>
      </w:r>
      <w:r w:rsidRPr="00E23DF2">
        <w:rPr>
          <w:rFonts w:ascii="Times New Roman" w:hAnsi="Times New Roman" w:cs="Times New Roman"/>
          <w:sz w:val="24"/>
          <w:szCs w:val="24"/>
        </w:rPr>
        <w:t xml:space="preserve">z </w:t>
      </w:r>
      <w:r w:rsidRPr="00E23DF2">
        <w:rPr>
          <w:rFonts w:ascii="Times New Roman" w:hAnsi="Times New Roman" w:cs="Times New Roman"/>
          <w:b/>
          <w:sz w:val="24"/>
          <w:szCs w:val="24"/>
        </w:rPr>
        <w:t>załącznikiem nr 2</w:t>
      </w:r>
      <w:r w:rsidRPr="00E23DF2">
        <w:rPr>
          <w:rFonts w:ascii="Times New Roman" w:hAnsi="Times New Roman" w:cs="Times New Roman"/>
          <w:sz w:val="24"/>
          <w:szCs w:val="24"/>
        </w:rPr>
        <w:t xml:space="preserve"> do niniejszej procedury, na podstawie ankiet wypełnionych przez pracowników </w:t>
      </w:r>
      <w:r w:rsidR="006106FC" w:rsidRPr="00E23DF2">
        <w:rPr>
          <w:rFonts w:ascii="Times New Roman" w:hAnsi="Times New Roman" w:cs="Times New Roman"/>
          <w:sz w:val="24"/>
          <w:szCs w:val="24"/>
        </w:rPr>
        <w:t>jednostki</w:t>
      </w:r>
      <w:r w:rsidRPr="00E23DF2">
        <w:rPr>
          <w:rFonts w:ascii="Times New Roman" w:hAnsi="Times New Roman" w:cs="Times New Roman"/>
          <w:sz w:val="24"/>
          <w:szCs w:val="24"/>
        </w:rPr>
        <w:t>.</w:t>
      </w:r>
    </w:p>
    <w:p w14:paraId="0E815016" w14:textId="21AFC6E7" w:rsidR="00EF412F" w:rsidRDefault="00F119E8" w:rsidP="00BA4BA7">
      <w:pPr>
        <w:pStyle w:val="Akapitzlist1"/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Każdy pracownik ma prawo i obowiązek </w:t>
      </w:r>
      <w:r w:rsidRPr="00682130"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4F0C04" w:rsidRPr="00682130">
        <w:rPr>
          <w:rFonts w:ascii="Times New Roman" w:hAnsi="Times New Roman" w:cs="Times New Roman"/>
          <w:sz w:val="24"/>
          <w:szCs w:val="24"/>
        </w:rPr>
        <w:t>bezpośredniemu przełożonemu</w:t>
      </w:r>
      <w:r w:rsidRPr="00EF412F">
        <w:rPr>
          <w:rFonts w:ascii="Times New Roman" w:hAnsi="Times New Roman" w:cs="Times New Roman"/>
          <w:sz w:val="24"/>
          <w:szCs w:val="24"/>
        </w:rPr>
        <w:t xml:space="preserve"> ryzyk</w:t>
      </w:r>
      <w:r w:rsidR="00623A6D" w:rsidRPr="00EF412F">
        <w:rPr>
          <w:rFonts w:ascii="Times New Roman" w:hAnsi="Times New Roman" w:cs="Times New Roman"/>
          <w:sz w:val="24"/>
          <w:szCs w:val="24"/>
        </w:rPr>
        <w:t>a</w:t>
      </w:r>
      <w:r w:rsidRPr="00514083">
        <w:rPr>
          <w:rFonts w:ascii="Times New Roman" w:hAnsi="Times New Roman" w:cs="Times New Roman"/>
          <w:sz w:val="24"/>
          <w:szCs w:val="24"/>
        </w:rPr>
        <w:t xml:space="preserve"> zidentyfikowanych podczas wykonywania </w:t>
      </w:r>
      <w:r w:rsidR="00190CBB" w:rsidRPr="00514083">
        <w:rPr>
          <w:rFonts w:ascii="Times New Roman" w:hAnsi="Times New Roman" w:cs="Times New Roman"/>
          <w:sz w:val="24"/>
          <w:szCs w:val="24"/>
        </w:rPr>
        <w:t>swoich obowiązków</w:t>
      </w:r>
      <w:r w:rsidR="00EF412F">
        <w:rPr>
          <w:rFonts w:ascii="Times New Roman" w:hAnsi="Times New Roman" w:cs="Times New Roman"/>
          <w:sz w:val="24"/>
          <w:szCs w:val="24"/>
        </w:rPr>
        <w:t> </w:t>
      </w:r>
    </w:p>
    <w:p w14:paraId="11EA0F79" w14:textId="679197A9" w:rsidR="00F119E8" w:rsidRDefault="00190CBB" w:rsidP="00EF412F">
      <w:pPr>
        <w:pStyle w:val="Akapitzlist1"/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i przydzielonych zadań</w:t>
      </w:r>
      <w:r w:rsidR="00F119E8" w:rsidRPr="00514083">
        <w:rPr>
          <w:rFonts w:ascii="Times New Roman" w:hAnsi="Times New Roman" w:cs="Times New Roman"/>
          <w:sz w:val="24"/>
          <w:szCs w:val="24"/>
        </w:rPr>
        <w:t>.</w:t>
      </w:r>
    </w:p>
    <w:p w14:paraId="5B604044" w14:textId="6F6E5B1E" w:rsidR="00744D64" w:rsidRDefault="00B53853" w:rsidP="00007800">
      <w:pPr>
        <w:pStyle w:val="Akapitzlist"/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25308136"/>
      <w:r w:rsidRPr="00C3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Przykładowe kategorie ryzyka, które mogą wystąpić w jednostce, przedstawia tabela stanowiąca </w:t>
      </w:r>
      <w:r w:rsidRPr="00C33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BA4BA7" w:rsidRPr="00C33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C3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Tabela nie określa zamkniętego katalogu ryzyka, które mogą wystąpić w jednostce.</w:t>
      </w:r>
    </w:p>
    <w:p w14:paraId="77AA7E83" w14:textId="77777777" w:rsidR="00682130" w:rsidRPr="00C33293" w:rsidRDefault="00682130" w:rsidP="0068213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3"/>
    <w:p w14:paraId="168E4A18" w14:textId="77777777" w:rsidR="00F119E8" w:rsidRPr="00514083" w:rsidRDefault="00744D64" w:rsidP="00514083">
      <w:pPr>
        <w:pStyle w:val="Akapitzlist1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 5.</w:t>
      </w:r>
    </w:p>
    <w:p w14:paraId="6BBD48F1" w14:textId="77777777" w:rsidR="00F119E8" w:rsidRPr="00514083" w:rsidRDefault="00190CBB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Analiza zidentyfikowanego ryzyka</w:t>
      </w:r>
    </w:p>
    <w:p w14:paraId="57A437AA" w14:textId="77777777" w:rsidR="00F119E8" w:rsidRPr="00514083" w:rsidRDefault="00F119E8" w:rsidP="00514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8672C" w14:textId="77777777" w:rsidR="00F119E8" w:rsidRPr="00514083" w:rsidRDefault="00190CBB" w:rsidP="00BA4BA7">
      <w:pPr>
        <w:pStyle w:val="Akapitzlist1"/>
        <w:numPr>
          <w:ilvl w:val="3"/>
          <w:numId w:val="3"/>
        </w:numPr>
        <w:tabs>
          <w:tab w:val="clear" w:pos="28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Analiza zidentyfikowanego ryzyka oznacza:</w:t>
      </w:r>
    </w:p>
    <w:p w14:paraId="419AEAD6" w14:textId="77777777" w:rsidR="00190CBB" w:rsidRPr="00514083" w:rsidRDefault="00BF6EF7" w:rsidP="00BA4BA7">
      <w:pPr>
        <w:pStyle w:val="Akapitzlist1"/>
        <w:numPr>
          <w:ilvl w:val="0"/>
          <w:numId w:val="1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o</w:t>
      </w:r>
      <w:r w:rsidR="00190CBB" w:rsidRPr="00514083">
        <w:rPr>
          <w:rFonts w:ascii="Times New Roman" w:hAnsi="Times New Roman" w:cs="Times New Roman"/>
          <w:sz w:val="24"/>
          <w:szCs w:val="24"/>
        </w:rPr>
        <w:t>cenę siły oddziaływania (skutku) ryzyka poprzez przypisanie każdemu z ryzyka wartości punktowej;</w:t>
      </w:r>
    </w:p>
    <w:p w14:paraId="6F2FE423" w14:textId="77777777" w:rsidR="00190CBB" w:rsidRPr="00514083" w:rsidRDefault="00190CBB" w:rsidP="00BA4BA7">
      <w:pPr>
        <w:pStyle w:val="Akapitzlist1"/>
        <w:numPr>
          <w:ilvl w:val="0"/>
          <w:numId w:val="1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ocenę prawdopodobniejsza wystąpienia ryzyka poprzez przypisanie każdemu z</w:t>
      </w:r>
      <w:r w:rsidR="004240C0" w:rsidRPr="00514083">
        <w:rPr>
          <w:rFonts w:ascii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>ryzyka wartości punktowej.</w:t>
      </w:r>
    </w:p>
    <w:p w14:paraId="695FF9A3" w14:textId="709D9CAD" w:rsidR="002772C5" w:rsidRDefault="00F119E8" w:rsidP="00BA4BA7">
      <w:pPr>
        <w:pStyle w:val="Akapitzlist1"/>
        <w:numPr>
          <w:ilvl w:val="3"/>
          <w:numId w:val="3"/>
        </w:numPr>
        <w:tabs>
          <w:tab w:val="clear" w:pos="28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Istotność ryzyka jest iloczynem skali prawdopodobieństwa jego wystąpienia i wartości oszacowanych potencjalnych skutków.</w:t>
      </w:r>
    </w:p>
    <w:p w14:paraId="69908ABD" w14:textId="77777777" w:rsidR="00E96067" w:rsidRPr="00E96067" w:rsidRDefault="00E96067" w:rsidP="00E96067">
      <w:pPr>
        <w:pStyle w:val="Akapitzlist1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F8CDF7" w14:textId="77777777" w:rsidR="00F119E8" w:rsidRPr="00514083" w:rsidRDefault="00F119E8" w:rsidP="00514083">
      <w:pPr>
        <w:spacing w:after="0"/>
        <w:jc w:val="center"/>
        <w:rPr>
          <w:rFonts w:ascii="Times New Roman" w:hAnsi="Times New Roman" w:cs="Times New Roman"/>
          <w:color w:val="76923C" w:themeColor="accent3" w:themeShade="BF"/>
          <w:sz w:val="32"/>
          <w:szCs w:val="24"/>
        </w:rPr>
      </w:pPr>
      <w:r w:rsidRPr="00514083">
        <w:rPr>
          <w:rFonts w:ascii="Times New Roman" w:eastAsia="Yu Mincho Demibold" w:hAnsi="Times New Roman" w:cs="Times New Roman"/>
          <w:b/>
          <w:color w:val="76923C" w:themeColor="accent3" w:themeShade="BF"/>
          <w:sz w:val="32"/>
          <w:szCs w:val="24"/>
        </w:rPr>
        <w:t>R = P x S</w:t>
      </w:r>
    </w:p>
    <w:p w14:paraId="610237D9" w14:textId="77777777" w:rsidR="00F119E8" w:rsidRPr="00514083" w:rsidRDefault="00F119E8" w:rsidP="0051408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gdzie:</w:t>
      </w:r>
    </w:p>
    <w:p w14:paraId="2D2565BC" w14:textId="77777777" w:rsidR="00F119E8" w:rsidRPr="00514083" w:rsidRDefault="00F119E8" w:rsidP="0051408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R</w:t>
      </w:r>
      <w:r w:rsidRPr="00514083">
        <w:rPr>
          <w:rFonts w:ascii="Times New Roman" w:hAnsi="Times New Roman" w:cs="Times New Roman"/>
          <w:sz w:val="24"/>
          <w:szCs w:val="24"/>
        </w:rPr>
        <w:t xml:space="preserve"> – poziom ryzyka</w:t>
      </w:r>
    </w:p>
    <w:p w14:paraId="0EBCB857" w14:textId="77777777" w:rsidR="00F119E8" w:rsidRPr="00514083" w:rsidRDefault="00F119E8" w:rsidP="0051408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</w:t>
      </w:r>
      <w:r w:rsidRPr="00514083">
        <w:rPr>
          <w:rFonts w:ascii="Times New Roman" w:hAnsi="Times New Roman" w:cs="Times New Roman"/>
          <w:sz w:val="24"/>
          <w:szCs w:val="24"/>
        </w:rPr>
        <w:t xml:space="preserve"> – Prawdopodobieństwo wystąpienia zdarzenia</w:t>
      </w:r>
    </w:p>
    <w:p w14:paraId="78F88950" w14:textId="77777777" w:rsidR="00F119E8" w:rsidRPr="00514083" w:rsidRDefault="00F119E8" w:rsidP="0051408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S</w:t>
      </w:r>
      <w:r w:rsidRPr="00514083">
        <w:rPr>
          <w:rFonts w:ascii="Times New Roman" w:hAnsi="Times New Roman" w:cs="Times New Roman"/>
          <w:sz w:val="24"/>
          <w:szCs w:val="24"/>
        </w:rPr>
        <w:t xml:space="preserve"> – Skala oddziaływania w przypadku wystąpienia zdarzenia (Skutek)</w:t>
      </w:r>
    </w:p>
    <w:p w14:paraId="71B8CC9A" w14:textId="77777777" w:rsidR="000C39A7" w:rsidRPr="00514083" w:rsidRDefault="000C39A7" w:rsidP="0051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E2A9A" w14:textId="77777777" w:rsidR="00B3134E" w:rsidRPr="00514083" w:rsidRDefault="00B3134E" w:rsidP="00BA4BA7">
      <w:pPr>
        <w:pStyle w:val="Akapitzlist1"/>
        <w:widowControl w:val="0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003739" w:rsidRPr="00514083">
        <w:rPr>
          <w:rFonts w:ascii="Times New Roman" w:hAnsi="Times New Roman" w:cs="Times New Roman"/>
          <w:sz w:val="24"/>
          <w:szCs w:val="24"/>
        </w:rPr>
        <w:t>prawdopodobieństwo</w:t>
      </w:r>
      <w:r w:rsidRPr="00514083">
        <w:rPr>
          <w:rFonts w:ascii="Times New Roman" w:hAnsi="Times New Roman" w:cs="Times New Roman"/>
          <w:sz w:val="24"/>
          <w:szCs w:val="24"/>
        </w:rPr>
        <w:t xml:space="preserve"> wystąpienie ryzyka uwzględnia się możliwą częstotliwość wystąpienia zdarzenia. W odniesieniu do czynności powtarzalnych (spraw występujących cyklicznie lub wielokrotnie) uwzględnia się </w:t>
      </w:r>
      <w:r w:rsidR="00003739" w:rsidRPr="00514083">
        <w:rPr>
          <w:rFonts w:ascii="Times New Roman" w:hAnsi="Times New Roman" w:cs="Times New Roman"/>
          <w:sz w:val="24"/>
          <w:szCs w:val="24"/>
        </w:rPr>
        <w:t>liczbę</w:t>
      </w:r>
      <w:r w:rsidRPr="00514083">
        <w:rPr>
          <w:rFonts w:ascii="Times New Roman" w:hAnsi="Times New Roman" w:cs="Times New Roman"/>
          <w:sz w:val="24"/>
          <w:szCs w:val="24"/>
        </w:rPr>
        <w:t xml:space="preserve"> możliwych powtórzeń</w:t>
      </w:r>
      <w:r w:rsidR="00003739" w:rsidRPr="00514083">
        <w:rPr>
          <w:rFonts w:ascii="Times New Roman" w:hAnsi="Times New Roman" w:cs="Times New Roman"/>
          <w:sz w:val="24"/>
          <w:szCs w:val="24"/>
        </w:rPr>
        <w:t xml:space="preserve"> (ile razy względem ogólnej liczny spraw zdarzenie może mieć miejsce).</w:t>
      </w:r>
    </w:p>
    <w:p w14:paraId="3E053D1F" w14:textId="77777777" w:rsidR="00F119E8" w:rsidRPr="00514083" w:rsidRDefault="00F119E8" w:rsidP="00BA4BA7">
      <w:pPr>
        <w:pStyle w:val="Akapitzlist1"/>
        <w:widowControl w:val="0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Sposób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oceny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prawdopodobieństwa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wystąpienia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ryzyka:</w:t>
      </w:r>
    </w:p>
    <w:tbl>
      <w:tblPr>
        <w:tblW w:w="85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4678"/>
      </w:tblGrid>
      <w:tr w:rsidR="009C2589" w:rsidRPr="00D13AED" w14:paraId="2A3FF07A" w14:textId="77777777" w:rsidTr="00843B68">
        <w:trPr>
          <w:trHeight w:val="8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A06ACAB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ED">
              <w:rPr>
                <w:rFonts w:ascii="Times New Roman" w:hAnsi="Times New Roman" w:cs="Times New Roman"/>
                <w:b/>
              </w:rPr>
              <w:t>Prawdopodobieństwo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1B173B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ED">
              <w:rPr>
                <w:rFonts w:ascii="Times New Roman" w:hAnsi="Times New Roman" w:cs="Times New Roman"/>
                <w:b/>
              </w:rPr>
              <w:t>Odpowiednik punktowy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356F69F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  <w:sz w:val="24"/>
                <w:szCs w:val="24"/>
              </w:rPr>
              <w:t>Przesłanki</w:t>
            </w:r>
          </w:p>
        </w:tc>
      </w:tr>
      <w:tr w:rsidR="009C2589" w:rsidRPr="00D13AED" w14:paraId="341B11B8" w14:textId="77777777" w:rsidTr="00843B68">
        <w:trPr>
          <w:trHeight w:val="8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F9536E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29E5F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25C48" w14:textId="77777777" w:rsidR="009C2589" w:rsidRPr="00146B92" w:rsidRDefault="009C2589" w:rsidP="00843B68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Przewiduje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że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objęte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ryzykiem,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wielokrotnie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ciągu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roku.</w:t>
            </w:r>
          </w:p>
        </w:tc>
      </w:tr>
      <w:tr w:rsidR="009C2589" w:rsidRPr="00D13AED" w14:paraId="0DAF505F" w14:textId="77777777" w:rsidTr="00843B68">
        <w:trPr>
          <w:trHeight w:val="86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839856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7E294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BF83E" w14:textId="77777777" w:rsidR="009C2589" w:rsidRPr="00146B92" w:rsidRDefault="009C2589" w:rsidP="00843B68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Przewiduje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że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objęte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ryzykiem,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kilkakrotnie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ciągu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roku.</w:t>
            </w:r>
          </w:p>
        </w:tc>
      </w:tr>
      <w:tr w:rsidR="009C2589" w:rsidRPr="00D13AED" w14:paraId="3027418D" w14:textId="77777777" w:rsidTr="00843B68">
        <w:trPr>
          <w:trHeight w:val="86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B0B14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Niskie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4CB71" w14:textId="77777777" w:rsidR="009C2589" w:rsidRPr="00D13AED" w:rsidRDefault="009C2589" w:rsidP="00843B68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D8B56" w14:textId="77777777" w:rsidR="009C2589" w:rsidRPr="00146B92" w:rsidRDefault="009C2589" w:rsidP="00843B68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Przewiduje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że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objęte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ryzykiem,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raz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lub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zdarzy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się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ciągu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roku.</w:t>
            </w:r>
          </w:p>
        </w:tc>
      </w:tr>
    </w:tbl>
    <w:p w14:paraId="6D0A99DC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</w:pPr>
    </w:p>
    <w:p w14:paraId="4ABD6C61" w14:textId="342A5226" w:rsidR="00003739" w:rsidRDefault="00003739" w:rsidP="00BA4BA7">
      <w:pPr>
        <w:pStyle w:val="Akapitzlist1"/>
        <w:widowControl w:val="0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514083">
        <w:rPr>
          <w:rFonts w:ascii="Times New Roman" w:hAnsi="Times New Roman" w:cs="Times New Roman"/>
          <w:sz w:val="24"/>
        </w:rPr>
        <w:t xml:space="preserve">Ocena skutków wystąpienia ryzyka opiera się na oszacowaniu potencjalnych skutków, a wiec wyników oddziaływania, jakie zaistnienie danego rodzaju ryzyka może mieć na </w:t>
      </w:r>
      <w:r w:rsidR="006106FC">
        <w:rPr>
          <w:rFonts w:ascii="Times New Roman" w:hAnsi="Times New Roman" w:cs="Times New Roman"/>
          <w:sz w:val="24"/>
        </w:rPr>
        <w:t>jednostkę</w:t>
      </w:r>
      <w:r w:rsidRPr="00514083">
        <w:rPr>
          <w:rFonts w:ascii="Times New Roman" w:hAnsi="Times New Roman" w:cs="Times New Roman"/>
          <w:sz w:val="24"/>
        </w:rPr>
        <w:t xml:space="preserve"> i realizację jej celów i zadań. Uwzględnia się przy tym w szczególności konsekwencje prawne, finansowe i organizacyjne zaistnienia danego zdarzenia oraz jego wpływ na wizerunek </w:t>
      </w:r>
      <w:r w:rsidR="006106FC">
        <w:rPr>
          <w:rFonts w:ascii="Times New Roman" w:hAnsi="Times New Roman" w:cs="Times New Roman"/>
          <w:sz w:val="24"/>
        </w:rPr>
        <w:t>jednostki</w:t>
      </w:r>
      <w:r w:rsidRPr="00514083">
        <w:rPr>
          <w:rFonts w:ascii="Times New Roman" w:hAnsi="Times New Roman" w:cs="Times New Roman"/>
          <w:sz w:val="24"/>
        </w:rPr>
        <w:t xml:space="preserve"> i bezpieczeństwo pracowników.</w:t>
      </w:r>
    </w:p>
    <w:p w14:paraId="569E4768" w14:textId="11264530" w:rsidR="00C33293" w:rsidRDefault="00C33293" w:rsidP="00C33293">
      <w:pPr>
        <w:pStyle w:val="Akapitzlist1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4390534" w14:textId="1A89494D" w:rsidR="00C33293" w:rsidRDefault="00C33293" w:rsidP="00C33293">
      <w:pPr>
        <w:pStyle w:val="Akapitzlist1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FCDC54C" w14:textId="3416C289" w:rsidR="00C33293" w:rsidRDefault="00C33293" w:rsidP="00C33293">
      <w:pPr>
        <w:pStyle w:val="Akapitzlist1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831D803" w14:textId="77777777" w:rsidR="00C33293" w:rsidRPr="00514083" w:rsidRDefault="00C33293" w:rsidP="00C33293">
      <w:pPr>
        <w:pStyle w:val="Akapitzlist1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FF3AEF6" w14:textId="77777777" w:rsidR="00F119E8" w:rsidRPr="00514083" w:rsidRDefault="00F119E8" w:rsidP="00BA4BA7">
      <w:pPr>
        <w:pStyle w:val="Akapitzlist1"/>
        <w:widowControl w:val="0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514083">
        <w:rPr>
          <w:rFonts w:ascii="Times New Roman" w:hAnsi="Times New Roman" w:cs="Times New Roman"/>
          <w:sz w:val="24"/>
        </w:rPr>
        <w:lastRenderedPageBreak/>
        <w:t>Sposób</w:t>
      </w:r>
      <w:r w:rsidRPr="00514083">
        <w:rPr>
          <w:rFonts w:ascii="Times New Roman" w:eastAsia="Times New Roman" w:hAnsi="Times New Roman" w:cs="Times New Roman"/>
          <w:sz w:val="24"/>
        </w:rPr>
        <w:t xml:space="preserve"> </w:t>
      </w:r>
      <w:r w:rsidRPr="00514083">
        <w:rPr>
          <w:rFonts w:ascii="Times New Roman" w:hAnsi="Times New Roman" w:cs="Times New Roman"/>
          <w:sz w:val="24"/>
        </w:rPr>
        <w:t>oceny</w:t>
      </w:r>
      <w:r w:rsidRPr="00514083">
        <w:rPr>
          <w:rFonts w:ascii="Times New Roman" w:eastAsia="Times New Roman" w:hAnsi="Times New Roman" w:cs="Times New Roman"/>
          <w:sz w:val="24"/>
        </w:rPr>
        <w:t xml:space="preserve"> </w:t>
      </w:r>
      <w:r w:rsidRPr="00514083">
        <w:rPr>
          <w:rFonts w:ascii="Times New Roman" w:hAnsi="Times New Roman" w:cs="Times New Roman"/>
          <w:sz w:val="24"/>
        </w:rPr>
        <w:t>skutku</w:t>
      </w:r>
      <w:r w:rsidRPr="00514083">
        <w:rPr>
          <w:rFonts w:ascii="Times New Roman" w:eastAsia="Times New Roman" w:hAnsi="Times New Roman" w:cs="Times New Roman"/>
          <w:sz w:val="24"/>
        </w:rPr>
        <w:t xml:space="preserve"> </w:t>
      </w:r>
      <w:r w:rsidRPr="00514083">
        <w:rPr>
          <w:rFonts w:ascii="Times New Roman" w:hAnsi="Times New Roman" w:cs="Times New Roman"/>
          <w:sz w:val="24"/>
        </w:rPr>
        <w:t>ryzyka</w:t>
      </w:r>
      <w:r w:rsidR="00744D64" w:rsidRPr="00514083">
        <w:rPr>
          <w:rFonts w:ascii="Times New Roman" w:hAnsi="Times New Roman" w:cs="Times New Roman"/>
          <w:sz w:val="24"/>
        </w:rPr>
        <w:t>:</w:t>
      </w:r>
    </w:p>
    <w:p w14:paraId="228BF886" w14:textId="77777777" w:rsidR="00744D64" w:rsidRPr="00514083" w:rsidRDefault="00744D64" w:rsidP="00514083">
      <w:pPr>
        <w:pStyle w:val="Akapitzlist1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tbl>
      <w:tblPr>
        <w:tblW w:w="8466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5489"/>
      </w:tblGrid>
      <w:tr w:rsidR="009C2589" w:rsidRPr="00D13AED" w14:paraId="430052B0" w14:textId="77777777" w:rsidTr="00843B6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C9E865" w14:textId="77777777" w:rsidR="009C2589" w:rsidRPr="00D13AED" w:rsidRDefault="009C2589" w:rsidP="00843B68">
            <w:pPr>
              <w:pStyle w:val="Tekstpodstawowy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13AED">
              <w:rPr>
                <w:rFonts w:ascii="Times New Roman" w:hAnsi="Times New Roman" w:cs="Times New Roman"/>
                <w:b/>
                <w:sz w:val="22"/>
              </w:rPr>
              <w:t>Skutek</w:t>
            </w:r>
            <w:r w:rsidRPr="00D13AED">
              <w:rPr>
                <w:rFonts w:ascii="Times New Roman" w:eastAsia="Thorndale AMT" w:hAnsi="Times New Roman" w:cs="Times New Roman"/>
                <w:b/>
                <w:sz w:val="22"/>
              </w:rPr>
              <w:t xml:space="preserve"> </w:t>
            </w:r>
            <w:r w:rsidRPr="00D13AED">
              <w:rPr>
                <w:rFonts w:ascii="Times New Roman" w:hAnsi="Times New Roman" w:cs="Times New Roman"/>
                <w:b/>
                <w:sz w:val="22"/>
              </w:rPr>
              <w:t>wystąpienia</w:t>
            </w:r>
            <w:r w:rsidRPr="00D13AED">
              <w:rPr>
                <w:rFonts w:ascii="Times New Roman" w:eastAsia="Thorndale AMT" w:hAnsi="Times New Roman" w:cs="Times New Roman"/>
                <w:b/>
                <w:sz w:val="22"/>
              </w:rPr>
              <w:t xml:space="preserve"> </w:t>
            </w:r>
            <w:r w:rsidRPr="00D13AED">
              <w:rPr>
                <w:rFonts w:ascii="Times New Roman" w:hAnsi="Times New Roman" w:cs="Times New Roman"/>
                <w:b/>
                <w:sz w:val="22"/>
              </w:rPr>
              <w:t>ryzyka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E561FA" w14:textId="77777777" w:rsidR="009C2589" w:rsidRPr="00D13AED" w:rsidRDefault="009C2589" w:rsidP="00843B68">
            <w:pPr>
              <w:pStyle w:val="Tekstpodstawowy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13AED">
              <w:rPr>
                <w:rFonts w:ascii="Times New Roman" w:hAnsi="Times New Roman" w:cs="Times New Roman"/>
                <w:b/>
                <w:sz w:val="22"/>
              </w:rPr>
              <w:t>Odpowiednik punktowy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EC9441" w14:textId="77777777" w:rsidR="009C2589" w:rsidRPr="00D13AED" w:rsidRDefault="009C2589" w:rsidP="00843B68">
            <w:pPr>
              <w:pStyle w:val="Tekstpodstawowy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AED">
              <w:rPr>
                <w:rFonts w:ascii="Times New Roman" w:hAnsi="Times New Roman" w:cs="Times New Roman"/>
                <w:b/>
                <w:sz w:val="22"/>
              </w:rPr>
              <w:t>Przesłanki</w:t>
            </w:r>
          </w:p>
        </w:tc>
      </w:tr>
      <w:tr w:rsidR="009C2589" w:rsidRPr="00D13AED" w14:paraId="7968363A" w14:textId="77777777" w:rsidTr="00843B6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0F1F1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Wysoki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FE99BE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CFD25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Poważne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zagrożenie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realizacji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kluczowych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zadań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albo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osiągania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założonych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celów.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Dotkliwa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strata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finansowa.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Znaczny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uszczerbek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wizerunku.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Długotrwały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trudny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proces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przywracania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stanu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poprzedniego.</w:t>
            </w:r>
          </w:p>
        </w:tc>
      </w:tr>
      <w:tr w:rsidR="009C2589" w:rsidRPr="00D13AED" w14:paraId="01938BED" w14:textId="77777777" w:rsidTr="00843B68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53B58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Średni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26494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951C9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Spadek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efektywności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działania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obniżenie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jakości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wykonywania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zadań.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Niewielka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strata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finansowa.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Nieznaczny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negatywny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wpływ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na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wizerunek.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Trudny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proces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przywracania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stanu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poprzedniego.</w:t>
            </w:r>
          </w:p>
        </w:tc>
      </w:tr>
      <w:tr w:rsidR="009C2589" w:rsidRPr="00D13AED" w14:paraId="2D56E71C" w14:textId="77777777" w:rsidTr="00843B68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BB8F9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Niski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3F2F1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6B92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BB54B" w14:textId="77777777" w:rsidR="009C2589" w:rsidRPr="00146B92" w:rsidRDefault="009C2589" w:rsidP="00843B68">
            <w:pPr>
              <w:pStyle w:val="Tekstpodstawowy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46B92">
              <w:rPr>
                <w:rFonts w:ascii="Times New Roman" w:hAnsi="Times New Roman" w:cs="Times New Roman"/>
                <w:szCs w:val="22"/>
              </w:rPr>
              <w:t>Zakłócenie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lub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opóźnienie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wykonywaniu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zadań.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Bez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uszczerbku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dla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wizerunku.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Skutki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łatwe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do</w:t>
            </w:r>
            <w:r w:rsidRPr="00146B92">
              <w:rPr>
                <w:rFonts w:ascii="Times New Roman" w:eastAsia="Thorndale AMT" w:hAnsi="Times New Roman" w:cs="Times New Roman"/>
                <w:szCs w:val="22"/>
              </w:rPr>
              <w:t xml:space="preserve"> </w:t>
            </w:r>
            <w:r w:rsidRPr="00146B92">
              <w:rPr>
                <w:rFonts w:ascii="Times New Roman" w:hAnsi="Times New Roman" w:cs="Times New Roman"/>
                <w:szCs w:val="22"/>
              </w:rPr>
              <w:t>usunięcia.</w:t>
            </w:r>
          </w:p>
        </w:tc>
      </w:tr>
    </w:tbl>
    <w:p w14:paraId="79ECEBB2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</w:pPr>
    </w:p>
    <w:p w14:paraId="111AF34B" w14:textId="77777777" w:rsidR="00F119E8" w:rsidRPr="00514083" w:rsidRDefault="00F119E8" w:rsidP="00BA4BA7">
      <w:pPr>
        <w:pStyle w:val="Akapitzlist1"/>
        <w:numPr>
          <w:ilvl w:val="3"/>
          <w:numId w:val="3"/>
        </w:numPr>
        <w:tabs>
          <w:tab w:val="clear" w:pos="2880"/>
          <w:tab w:val="num" w:pos="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514083">
        <w:rPr>
          <w:rFonts w:ascii="Times New Roman" w:hAnsi="Times New Roman" w:cs="Times New Roman"/>
          <w:sz w:val="24"/>
        </w:rPr>
        <w:t>W celu dokonania oceny ryzyka wykorzystuje się mapę istotności ryzyka, która stanowi macierz prawdopodobieństwo-skutek.</w:t>
      </w:r>
    </w:p>
    <w:p w14:paraId="51F43FD0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</w:pPr>
    </w:p>
    <w:tbl>
      <w:tblPr>
        <w:tblW w:w="8704" w:type="dxa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95"/>
        <w:gridCol w:w="1453"/>
        <w:gridCol w:w="1911"/>
        <w:gridCol w:w="1592"/>
        <w:gridCol w:w="40"/>
        <w:gridCol w:w="40"/>
        <w:gridCol w:w="40"/>
        <w:gridCol w:w="40"/>
        <w:gridCol w:w="40"/>
        <w:gridCol w:w="40"/>
        <w:gridCol w:w="40"/>
        <w:gridCol w:w="30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9C2589" w:rsidRPr="00146B92" w14:paraId="5856E820" w14:textId="77777777" w:rsidTr="009C2589">
        <w:trPr>
          <w:gridAfter w:val="1"/>
          <w:wAfter w:w="20" w:type="dxa"/>
          <w:trHeight w:val="3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F7EA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rawdopodobieństwo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738E52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27B01D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9C1796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7941A12B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5D0D9FE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847CA5B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52AB9D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3270F3F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C809D95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5D2A31B9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6C262D2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5A55D93F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A7C204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76EE1355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668AD26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8C75BA8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313EF22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EC9C08C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CEC827E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589" w:rsidRPr="00146B92" w14:paraId="3F8DB444" w14:textId="77777777" w:rsidTr="009C2589">
        <w:trPr>
          <w:gridAfter w:val="1"/>
          <w:wAfter w:w="20" w:type="dxa"/>
          <w:trHeight w:val="3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F0FD" w14:textId="77777777" w:rsidR="009C2589" w:rsidRPr="00146B92" w:rsidRDefault="009C2589" w:rsidP="009C2589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wysokie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2D10D9D3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A814B2A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D2D9074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80B9844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FDD58A6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099E9A05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48770C2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7AFD8C21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BF5BD08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4D61BD3D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9A5A534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22BF7FC7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795BE8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6B9F9BC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7AE74D8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AC54A41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DBE538A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997AA41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A6B4047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589" w:rsidRPr="00146B92" w14:paraId="6C2A52CC" w14:textId="77777777" w:rsidTr="009C2589">
        <w:trPr>
          <w:gridAfter w:val="1"/>
          <w:wAfter w:w="20" w:type="dxa"/>
          <w:trHeight w:val="3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71B1" w14:textId="77777777" w:rsidR="009C2589" w:rsidRPr="00146B92" w:rsidRDefault="009C2589" w:rsidP="009C2589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średnie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E9B56BD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185B566C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14:paraId="030F24D6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04D0AC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0EC659C4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A6E6162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79ADABF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7AC6ABAC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2B4E0F8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0274AC1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5E6BC4F3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76F7B43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AD8A324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3F761D7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4712CB3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4CCC6B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EEF2ADA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584BA9A9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9B8A8A3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589" w:rsidRPr="00146B92" w14:paraId="66EA01AC" w14:textId="77777777" w:rsidTr="009C2589">
        <w:trPr>
          <w:gridAfter w:val="1"/>
          <w:wAfter w:w="20" w:type="dxa"/>
          <w:trHeight w:val="3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574B" w14:textId="77777777" w:rsidR="009C2589" w:rsidRPr="00146B92" w:rsidRDefault="009C2589" w:rsidP="009C2589">
            <w:pPr>
              <w:pStyle w:val="Tekstpodstawowy"/>
              <w:keepNext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niskie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9CA366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356102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78D78B93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27E5E" w14:textId="77777777" w:rsidR="009C2589" w:rsidRPr="00146B92" w:rsidRDefault="009C2589" w:rsidP="009C2589">
            <w:pPr>
              <w:pStyle w:val="NormalnyWeb"/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0868848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4270B79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08EFF5DB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78B77E5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275C643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B43D446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4337CC4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6461E14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AFCCBEB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3F27CA5E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748B436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1DA4A1CE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4FE00CEA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615C45DF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14:paraId="2BF16630" w14:textId="77777777" w:rsidR="009C2589" w:rsidRPr="00146B92" w:rsidRDefault="009C2589" w:rsidP="009C25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589" w:rsidRPr="00146B92" w14:paraId="3093BF87" w14:textId="77777777" w:rsidTr="009C2589">
        <w:tblPrEx>
          <w:tblCellMar>
            <w:left w:w="70" w:type="dxa"/>
            <w:right w:w="70" w:type="dxa"/>
          </w:tblCellMar>
        </w:tblPrEx>
        <w:trPr>
          <w:trHeight w:val="611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4F1334" w14:textId="77777777" w:rsidR="009C2589" w:rsidRPr="00146B92" w:rsidRDefault="009C2589" w:rsidP="009C2589">
            <w:pPr>
              <w:pStyle w:val="NormalnyWeb"/>
              <w:keepNext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8511" w14:textId="77777777" w:rsidR="009C2589" w:rsidRPr="00146B92" w:rsidRDefault="009C2589" w:rsidP="009C2589">
            <w:pPr>
              <w:pStyle w:val="NormalnyWeb"/>
              <w:keepNext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niski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D821D" w14:textId="77777777" w:rsidR="009C2589" w:rsidRPr="00146B92" w:rsidRDefault="009C2589" w:rsidP="009C2589">
            <w:pPr>
              <w:pStyle w:val="NormalnyWeb"/>
              <w:keepNext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816E" w14:textId="77777777" w:rsidR="009C2589" w:rsidRPr="00146B92" w:rsidRDefault="009C2589" w:rsidP="009C2589">
            <w:pPr>
              <w:pStyle w:val="NormalnyWeb"/>
              <w:keepNext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wysoki</w:t>
            </w:r>
          </w:p>
        </w:tc>
        <w:tc>
          <w:tcPr>
            <w:tcW w:w="22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2C35" w14:textId="77777777" w:rsidR="009C2589" w:rsidRPr="00146B92" w:rsidRDefault="009C2589" w:rsidP="009C2589">
            <w:pPr>
              <w:pStyle w:val="NormalnyWeb"/>
              <w:keepNext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46B92">
              <w:rPr>
                <w:rFonts w:ascii="Times New Roman" w:hAnsi="Times New Roman" w:cs="Times New Roman"/>
                <w:sz w:val="20"/>
                <w:szCs w:val="20"/>
              </w:rPr>
              <w:t>kutek</w:t>
            </w:r>
          </w:p>
        </w:tc>
      </w:tr>
    </w:tbl>
    <w:p w14:paraId="2F276274" w14:textId="77777777" w:rsidR="002772C5" w:rsidRPr="00514083" w:rsidRDefault="002772C5" w:rsidP="00514083">
      <w:pPr>
        <w:pStyle w:val="Akapitzlist1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14F8CFC3" w14:textId="77777777" w:rsidR="00F119E8" w:rsidRPr="00514083" w:rsidRDefault="00F119E8" w:rsidP="00BA4BA7">
      <w:pPr>
        <w:pStyle w:val="Akapitzlist1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514083">
        <w:rPr>
          <w:rFonts w:ascii="Times New Roman" w:hAnsi="Times New Roman" w:cs="Times New Roman"/>
          <w:sz w:val="24"/>
        </w:rPr>
        <w:t xml:space="preserve">Poziomy </w:t>
      </w:r>
      <w:r w:rsidR="00514083">
        <w:rPr>
          <w:rFonts w:ascii="Times New Roman" w:hAnsi="Times New Roman" w:cs="Times New Roman"/>
          <w:sz w:val="24"/>
        </w:rPr>
        <w:t>i</w:t>
      </w:r>
      <w:r w:rsidRPr="00514083">
        <w:rPr>
          <w:rFonts w:ascii="Times New Roman" w:hAnsi="Times New Roman" w:cs="Times New Roman"/>
          <w:sz w:val="24"/>
        </w:rPr>
        <w:t>stotności ryzyka:</w:t>
      </w:r>
    </w:p>
    <w:p w14:paraId="28473A97" w14:textId="77777777" w:rsidR="0003439E" w:rsidRPr="00514083" w:rsidRDefault="0003439E" w:rsidP="00514083">
      <w:pPr>
        <w:pStyle w:val="Akapitzlist1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</w:p>
    <w:tbl>
      <w:tblPr>
        <w:tblW w:w="8598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2126"/>
        <w:gridCol w:w="886"/>
        <w:gridCol w:w="2743"/>
        <w:gridCol w:w="2843"/>
      </w:tblGrid>
      <w:tr w:rsidR="009C2589" w:rsidRPr="00D13AED" w14:paraId="2DA89104" w14:textId="77777777" w:rsidTr="009C2589">
        <w:trPr>
          <w:trHeight w:val="433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  <w:vAlign w:val="center"/>
          </w:tcPr>
          <w:p w14:paraId="4F9F8906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ED">
              <w:rPr>
                <w:rFonts w:ascii="Times New Roman" w:hAnsi="Times New Roman" w:cs="Times New Roman"/>
                <w:b/>
              </w:rPr>
              <w:t>Istotność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  <w:vAlign w:val="center"/>
          </w:tcPr>
          <w:p w14:paraId="365880AC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ED">
              <w:rPr>
                <w:rFonts w:ascii="Times New Roman" w:hAnsi="Times New Roman" w:cs="Times New Roman"/>
                <w:b/>
              </w:rPr>
              <w:t>P x S</w:t>
            </w:r>
          </w:p>
        </w:tc>
        <w:tc>
          <w:tcPr>
            <w:tcW w:w="2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  <w:vAlign w:val="center"/>
          </w:tcPr>
          <w:p w14:paraId="7C4D29FC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ED">
              <w:rPr>
                <w:rFonts w:ascii="Times New Roman" w:hAnsi="Times New Roman" w:cs="Times New Roman"/>
                <w:b/>
              </w:rPr>
              <w:t>Charakter ryzyka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  <w:vAlign w:val="center"/>
          </w:tcPr>
          <w:p w14:paraId="3750B124" w14:textId="77777777" w:rsidR="009C2589" w:rsidRPr="00D13AED" w:rsidRDefault="009C2589" w:rsidP="009C2589">
            <w:pPr>
              <w:ind w:right="700"/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</w:rPr>
              <w:t>Reakcja na ryzyko</w:t>
            </w:r>
          </w:p>
        </w:tc>
      </w:tr>
      <w:tr w:rsidR="009C2589" w:rsidRPr="00D13AED" w14:paraId="6909D733" w14:textId="77777777" w:rsidTr="009C2589">
        <w:trPr>
          <w:trHeight w:val="1360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CFFF40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Poważne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8007F3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2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BDDCFB" w14:textId="77777777" w:rsidR="009C2589" w:rsidRPr="00D13AED" w:rsidRDefault="009C2589" w:rsidP="009C2589">
            <w:pPr>
              <w:ind w:left="57" w:right="114"/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Wysoki wpływ ryzyka, ryzyko prawie pewne lub możliwe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3AED">
              <w:rPr>
                <w:rFonts w:ascii="Times New Roman" w:hAnsi="Times New Roman" w:cs="Times New Roman"/>
              </w:rPr>
              <w:t>Średni wpływ ryzyka, ryzyko prawie pewne.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D34BA4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W przypadku niemożności odstąpienia od realizacji bezzwłocznie zaplanować i zrealizować odpowiedź na ryzyko.</w:t>
            </w:r>
          </w:p>
        </w:tc>
      </w:tr>
      <w:tr w:rsidR="009C2589" w:rsidRPr="00D13AED" w14:paraId="1B021262" w14:textId="77777777" w:rsidTr="009C2589">
        <w:trPr>
          <w:trHeight w:val="1965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91ACD9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Umiarkowane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A0DB33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2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05E940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Wysoki wpływ ryzyka, ryzyko incydentalne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3AED">
              <w:rPr>
                <w:rFonts w:ascii="Times New Roman" w:hAnsi="Times New Roman" w:cs="Times New Roman"/>
              </w:rPr>
              <w:t>Średni wpływ ryzyka, ryzyko możliwe lub incydentalne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3AED">
              <w:rPr>
                <w:rFonts w:ascii="Times New Roman" w:hAnsi="Times New Roman" w:cs="Times New Roman"/>
              </w:rPr>
              <w:t>Niski wpływ ryzyka, ryzyko prawie pewne.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D21F27" w14:textId="77777777" w:rsidR="009C2589" w:rsidRPr="00D13AED" w:rsidRDefault="009C2589" w:rsidP="009C2589"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Zaplanować odpowiedź na ryzyko, zaplanowane działania zapobiegawcze zrealizować w momencie przystąpienia do realizacji określonych działań operacyjnych.</w:t>
            </w:r>
          </w:p>
        </w:tc>
      </w:tr>
      <w:tr w:rsidR="009C2589" w:rsidRPr="00D13AED" w14:paraId="340BB342" w14:textId="77777777" w:rsidTr="009C2589">
        <w:trPr>
          <w:trHeight w:val="1709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87ECB4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Nieznaczne</w:t>
            </w: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908A96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21641F" w14:textId="77777777" w:rsidR="009C2589" w:rsidRPr="00D13AED" w:rsidRDefault="009C2589" w:rsidP="009C2589">
            <w:pPr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Niski wpływ ryzyka, ryzyko możliwe lub incydentalne.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AEBF9" w14:textId="77777777" w:rsidR="009C2589" w:rsidRPr="00D13AED" w:rsidRDefault="009C2589" w:rsidP="009C2589">
            <w:pPr>
              <w:tabs>
                <w:tab w:val="left" w:pos="10029"/>
              </w:tabs>
              <w:jc w:val="center"/>
              <w:rPr>
                <w:rFonts w:ascii="Times New Roman" w:hAnsi="Times New Roman" w:cs="Times New Roman"/>
              </w:rPr>
            </w:pPr>
            <w:r w:rsidRPr="00D13AED">
              <w:rPr>
                <w:rFonts w:ascii="Times New Roman" w:hAnsi="Times New Roman" w:cs="Times New Roman"/>
              </w:rPr>
              <w:t>Monitorować ryzyko, zaplanować i zrealizować odpowiedź na ryzyko w przypadku zaistnienia symptomów wystąpienia określonego ryzyka.</w:t>
            </w:r>
          </w:p>
        </w:tc>
      </w:tr>
    </w:tbl>
    <w:p w14:paraId="3FE8B1EF" w14:textId="77777777" w:rsidR="00F119E8" w:rsidRPr="00514083" w:rsidRDefault="00F119E8" w:rsidP="0051408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14:paraId="5CFEF830" w14:textId="77777777" w:rsidR="009C2589" w:rsidRDefault="009C2589" w:rsidP="009C2589">
      <w:pPr>
        <w:pStyle w:val="Akapitzlist1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842586" w14:textId="2C4C4B9C" w:rsidR="00F119E8" w:rsidRPr="00514083" w:rsidRDefault="00E96067" w:rsidP="00BA4BA7">
      <w:pPr>
        <w:pStyle w:val="Akapitzlist1"/>
        <w:numPr>
          <w:ilvl w:val="3"/>
          <w:numId w:val="3"/>
        </w:numPr>
        <w:tabs>
          <w:tab w:val="clear" w:pos="288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Ryzyko nieznaczne jest ryzykiem akceptowalnym</w:t>
      </w:r>
      <w:r w:rsidR="00C33293">
        <w:rPr>
          <w:rFonts w:ascii="Times New Roman" w:hAnsi="Times New Roman" w:cs="Times New Roman"/>
          <w:sz w:val="24"/>
          <w:szCs w:val="24"/>
        </w:rPr>
        <w:t>.</w:t>
      </w:r>
      <w:r w:rsidRPr="00E9606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4A06896" w14:textId="77777777" w:rsidR="00C10209" w:rsidRPr="00514083" w:rsidRDefault="00F119E8" w:rsidP="00BA4BA7">
      <w:pPr>
        <w:pStyle w:val="Akapitzlist1"/>
        <w:numPr>
          <w:ilvl w:val="3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Ryzyko przekraczające akceptowalny poziom wymaga ustalenia i podjęcia działań ograniczających je do poziomu akceptowalnego.</w:t>
      </w:r>
    </w:p>
    <w:p w14:paraId="08D91358" w14:textId="77777777" w:rsidR="005D1FC2" w:rsidRPr="00514083" w:rsidRDefault="005D1FC2" w:rsidP="00BA4BA7">
      <w:pPr>
        <w:pStyle w:val="Akapitzlist1"/>
        <w:numPr>
          <w:ilvl w:val="3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Dla ryzyka </w:t>
      </w:r>
      <w:r w:rsidR="009C2589">
        <w:rPr>
          <w:rFonts w:ascii="Times New Roman" w:hAnsi="Times New Roman" w:cs="Times New Roman"/>
          <w:sz w:val="24"/>
          <w:szCs w:val="24"/>
        </w:rPr>
        <w:t>poważnego</w:t>
      </w:r>
      <w:r w:rsidRPr="00514083">
        <w:rPr>
          <w:rFonts w:ascii="Times New Roman" w:hAnsi="Times New Roman" w:cs="Times New Roman"/>
          <w:sz w:val="24"/>
          <w:szCs w:val="24"/>
        </w:rPr>
        <w:t xml:space="preserve"> o wartości od </w:t>
      </w:r>
      <w:r w:rsidR="009C2589">
        <w:rPr>
          <w:rFonts w:ascii="Times New Roman" w:hAnsi="Times New Roman" w:cs="Times New Roman"/>
          <w:sz w:val="24"/>
          <w:szCs w:val="24"/>
        </w:rPr>
        <w:t>6</w:t>
      </w:r>
      <w:r w:rsidRPr="00514083">
        <w:rPr>
          <w:rFonts w:ascii="Times New Roman" w:hAnsi="Times New Roman" w:cs="Times New Roman"/>
          <w:sz w:val="24"/>
          <w:szCs w:val="24"/>
        </w:rPr>
        <w:t xml:space="preserve"> do </w:t>
      </w:r>
      <w:r w:rsidR="009C2589">
        <w:rPr>
          <w:rFonts w:ascii="Times New Roman" w:hAnsi="Times New Roman" w:cs="Times New Roman"/>
          <w:sz w:val="24"/>
          <w:szCs w:val="24"/>
        </w:rPr>
        <w:t>9</w:t>
      </w:r>
      <w:r w:rsidRPr="00514083">
        <w:rPr>
          <w:rFonts w:ascii="Times New Roman" w:hAnsi="Times New Roman" w:cs="Times New Roman"/>
          <w:sz w:val="24"/>
          <w:szCs w:val="24"/>
        </w:rPr>
        <w:t xml:space="preserve"> punktów konieczne jest wycofanie się</w:t>
      </w:r>
      <w:r w:rsidR="00E562BC">
        <w:rPr>
          <w:rFonts w:ascii="Times New Roman" w:hAnsi="Times New Roman" w:cs="Times New Roman"/>
          <w:sz w:val="24"/>
          <w:szCs w:val="24"/>
        </w:rPr>
        <w:t xml:space="preserve"> z</w:t>
      </w:r>
      <w:r w:rsidR="006106FC">
        <w:rPr>
          <w:rFonts w:ascii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>działania do czasu obniżenia poziomu ryzyka.</w:t>
      </w:r>
    </w:p>
    <w:p w14:paraId="0AC7CA13" w14:textId="5EAEA447" w:rsidR="005D1FC2" w:rsidRDefault="005D1FC2" w:rsidP="00BA4BA7">
      <w:pPr>
        <w:pStyle w:val="Akapitzlist1"/>
        <w:numPr>
          <w:ilvl w:val="3"/>
          <w:numId w:val="3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Dla ryzyka stosuje się odpowiednie mechanizmy kontroli w</w:t>
      </w:r>
      <w:r w:rsidR="009C2589">
        <w:rPr>
          <w:rFonts w:ascii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 xml:space="preserve">celu obniżenia istniejącego ryzyka. </w:t>
      </w:r>
    </w:p>
    <w:p w14:paraId="73D8C04B" w14:textId="5D55EB04" w:rsidR="00DB10F8" w:rsidRDefault="00DB10F8" w:rsidP="00DB10F8">
      <w:pPr>
        <w:pStyle w:val="Akapitzlist1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D657" w14:textId="774ACD52" w:rsidR="00DB10F8" w:rsidRDefault="00DB10F8" w:rsidP="00DB10F8">
      <w:pPr>
        <w:pStyle w:val="Akapitzlist1"/>
        <w:tabs>
          <w:tab w:val="left" w:pos="720"/>
        </w:tabs>
        <w:spacing w:after="0" w:line="276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5F9B5EBE" w14:textId="77777777" w:rsidR="00DB10F8" w:rsidRPr="00514083" w:rsidRDefault="00DB10F8" w:rsidP="00DB10F8">
      <w:pPr>
        <w:pStyle w:val="Akapitzlist1"/>
        <w:tabs>
          <w:tab w:val="left" w:pos="720"/>
        </w:tabs>
        <w:spacing w:after="0" w:line="276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4C505C9" w14:textId="2F483311" w:rsidR="00DB10F8" w:rsidRDefault="00003739" w:rsidP="00BA4BA7">
      <w:pPr>
        <w:pStyle w:val="Akapitzlist1"/>
        <w:numPr>
          <w:ilvl w:val="3"/>
          <w:numId w:val="17"/>
        </w:numPr>
        <w:tabs>
          <w:tab w:val="clear" w:pos="2880"/>
          <w:tab w:val="left" w:pos="709"/>
          <w:tab w:val="num" w:pos="2552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Mechanizmy kontrolne to działania zaradcze, które maja na celu ograniczenie ryzyka do akceptowalnego – zarówno prawdopodobieństw</w:t>
      </w:r>
      <w:r w:rsidR="00C33293">
        <w:rPr>
          <w:rFonts w:ascii="Times New Roman" w:hAnsi="Times New Roman" w:cs="Times New Roman"/>
          <w:sz w:val="24"/>
          <w:szCs w:val="24"/>
        </w:rPr>
        <w:t>a</w:t>
      </w:r>
      <w:r w:rsidRPr="00514083">
        <w:rPr>
          <w:rFonts w:ascii="Times New Roman" w:hAnsi="Times New Roman" w:cs="Times New Roman"/>
          <w:sz w:val="24"/>
          <w:szCs w:val="24"/>
        </w:rPr>
        <w:t xml:space="preserve"> jak i skutk</w:t>
      </w:r>
      <w:r w:rsidR="00C33293">
        <w:rPr>
          <w:rFonts w:ascii="Times New Roman" w:hAnsi="Times New Roman" w:cs="Times New Roman"/>
          <w:sz w:val="24"/>
          <w:szCs w:val="24"/>
        </w:rPr>
        <w:t>u</w:t>
      </w:r>
      <w:r w:rsidRPr="00514083">
        <w:rPr>
          <w:rFonts w:ascii="Times New Roman" w:hAnsi="Times New Roman" w:cs="Times New Roman"/>
          <w:sz w:val="24"/>
          <w:szCs w:val="24"/>
        </w:rPr>
        <w:t xml:space="preserve"> jego wystąpienia.</w:t>
      </w:r>
    </w:p>
    <w:p w14:paraId="6B93AC1B" w14:textId="78A769FB" w:rsidR="00DB10F8" w:rsidRPr="00007800" w:rsidRDefault="00DB10F8" w:rsidP="00BA4BA7">
      <w:pPr>
        <w:pStyle w:val="Akapitzlist1"/>
        <w:numPr>
          <w:ilvl w:val="3"/>
          <w:numId w:val="17"/>
        </w:numPr>
        <w:tabs>
          <w:tab w:val="clear" w:pos="2880"/>
          <w:tab w:val="left" w:pos="709"/>
          <w:tab w:val="num" w:pos="2552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25308219"/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Do mechanizmów kontroli należy:</w:t>
      </w:r>
      <w:r w:rsidRPr="00007800">
        <w:rPr>
          <w:color w:val="000000" w:themeColor="text1"/>
          <w:sz w:val="24"/>
          <w:szCs w:val="24"/>
        </w:rPr>
        <w:t xml:space="preserve"> </w:t>
      </w:r>
    </w:p>
    <w:p w14:paraId="1B3E74FB" w14:textId="05E359CC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dokumentowanie systemu kontroli zarządczej (procedury, instrukcje, zarządzenia, zakresy czynności, regulamin organizacyjny);</w:t>
      </w:r>
    </w:p>
    <w:p w14:paraId="461A8DAF" w14:textId="417085D7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dokumentowanie i rejestrowanie operacji finansowych i gospodarczych;</w:t>
      </w:r>
    </w:p>
    <w:p w14:paraId="03BA5DE0" w14:textId="14CB55E9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nadzór;</w:t>
      </w:r>
    </w:p>
    <w:p w14:paraId="1FB0120D" w14:textId="785630A4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ciągłość działalności;</w:t>
      </w:r>
    </w:p>
    <w:p w14:paraId="40B12EA0" w14:textId="57AB8616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ochrona zasobów;</w:t>
      </w:r>
    </w:p>
    <w:p w14:paraId="685688EA" w14:textId="363CB2A0" w:rsidR="00DB10F8" w:rsidRPr="00007800" w:rsidRDefault="00DB10F8" w:rsidP="00BA4BA7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800">
        <w:rPr>
          <w:rFonts w:ascii="Times New Roman" w:hAnsi="Times New Roman" w:cs="Times New Roman"/>
          <w:color w:val="000000" w:themeColor="text1"/>
          <w:sz w:val="24"/>
          <w:szCs w:val="24"/>
        </w:rPr>
        <w:t>mechanizmy kontroli dotyczące systemów informatycznych.</w:t>
      </w:r>
    </w:p>
    <w:bookmarkEnd w:id="4"/>
    <w:p w14:paraId="45B5AED0" w14:textId="77777777" w:rsidR="00F119E8" w:rsidRPr="00514083" w:rsidRDefault="00F119E8" w:rsidP="00BA4BA7">
      <w:pPr>
        <w:pStyle w:val="Akapitzlist1"/>
        <w:numPr>
          <w:ilvl w:val="3"/>
          <w:numId w:val="19"/>
        </w:numPr>
        <w:tabs>
          <w:tab w:val="clear" w:pos="2880"/>
          <w:tab w:val="left" w:pos="426"/>
          <w:tab w:val="left" w:pos="709"/>
          <w:tab w:val="num" w:pos="2552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Wyniki analizy ryzyka</w:t>
      </w:r>
      <w:r w:rsidR="005D1FC2" w:rsidRPr="00514083">
        <w:rPr>
          <w:rFonts w:ascii="Times New Roman" w:hAnsi="Times New Roman" w:cs="Times New Roman"/>
          <w:sz w:val="24"/>
          <w:szCs w:val="24"/>
        </w:rPr>
        <w:t xml:space="preserve"> oraz wybór reakcji na ryzyko</w:t>
      </w:r>
      <w:r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BF6EF7" w:rsidRPr="00514083">
        <w:rPr>
          <w:rFonts w:ascii="Times New Roman" w:hAnsi="Times New Roman" w:cs="Times New Roman"/>
          <w:sz w:val="24"/>
          <w:szCs w:val="24"/>
        </w:rPr>
        <w:t>są</w:t>
      </w:r>
      <w:r w:rsidRPr="00514083">
        <w:rPr>
          <w:rFonts w:ascii="Times New Roman" w:hAnsi="Times New Roman" w:cs="Times New Roman"/>
          <w:sz w:val="24"/>
          <w:szCs w:val="24"/>
        </w:rPr>
        <w:t xml:space="preserve"> udokumentowane </w:t>
      </w:r>
      <w:r w:rsidR="00BF6EF7" w:rsidRPr="00514083">
        <w:rPr>
          <w:rFonts w:ascii="Times New Roman" w:hAnsi="Times New Roman" w:cs="Times New Roman"/>
          <w:sz w:val="24"/>
          <w:szCs w:val="24"/>
        </w:rPr>
        <w:t>w rejestrze ryzyka.</w:t>
      </w:r>
    </w:p>
    <w:p w14:paraId="66003EFF" w14:textId="77777777" w:rsidR="00F119E8" w:rsidRPr="00514083" w:rsidRDefault="00F119E8" w:rsidP="00514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327DA9E2" w14:textId="088070B7" w:rsidR="00F119E8" w:rsidRPr="00514083" w:rsidRDefault="00F119E8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§</w:t>
      </w:r>
      <w:r w:rsidR="000C39A7"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B10F8">
        <w:rPr>
          <w:rStyle w:val="apple-converted-space"/>
          <w:rFonts w:ascii="Times New Roman" w:hAnsi="Times New Roman" w:cs="Times New Roman"/>
          <w:b/>
          <w:sz w:val="24"/>
          <w:szCs w:val="24"/>
        </w:rPr>
        <w:t>7</w:t>
      </w:r>
      <w:r w:rsidRPr="00514083"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</w:p>
    <w:p w14:paraId="19EB1680" w14:textId="77777777" w:rsidR="00F119E8" w:rsidRPr="00514083" w:rsidRDefault="00F119E8" w:rsidP="00514083">
      <w:pPr>
        <w:pStyle w:val="Akapitzlist1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ACAE658" w14:textId="61EBA5E8" w:rsidR="00F119E8" w:rsidRPr="00514083" w:rsidRDefault="00F119E8" w:rsidP="00BA4BA7">
      <w:pPr>
        <w:pStyle w:val="Akapitzlist1"/>
        <w:numPr>
          <w:ilvl w:val="1"/>
          <w:numId w:val="6"/>
        </w:numPr>
        <w:tabs>
          <w:tab w:val="clear" w:pos="1080"/>
          <w:tab w:val="num" w:pos="72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Dla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każdego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istotnego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zidentyfikowanego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C81" w:rsidRPr="00514083">
        <w:rPr>
          <w:rFonts w:ascii="Times New Roman" w:eastAsia="Times New Roman" w:hAnsi="Times New Roman" w:cs="Times New Roman"/>
          <w:sz w:val="24"/>
          <w:szCs w:val="24"/>
        </w:rPr>
        <w:t xml:space="preserve">i poddanego analizie </w:t>
      </w:r>
      <w:r w:rsidRPr="00514083">
        <w:rPr>
          <w:rFonts w:ascii="Times New Roman" w:hAnsi="Times New Roman" w:cs="Times New Roman"/>
          <w:sz w:val="24"/>
          <w:szCs w:val="24"/>
        </w:rPr>
        <w:t>ryzyka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130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C81" w:rsidRPr="00514083">
        <w:rPr>
          <w:rFonts w:ascii="Times New Roman" w:hAnsi="Times New Roman" w:cs="Times New Roman"/>
          <w:sz w:val="24"/>
          <w:szCs w:val="24"/>
        </w:rPr>
        <w:t>wskazuje optymalną, jego zdaniem, reakcję:</w:t>
      </w:r>
    </w:p>
    <w:p w14:paraId="04F3A081" w14:textId="77777777" w:rsidR="00F119E8" w:rsidRPr="00514083" w:rsidRDefault="00F119E8" w:rsidP="00BA4BA7">
      <w:pPr>
        <w:pStyle w:val="Akapitzlist"/>
        <w:widowControl w:val="0"/>
        <w:numPr>
          <w:ilvl w:val="0"/>
          <w:numId w:val="13"/>
        </w:numPr>
        <w:tabs>
          <w:tab w:val="clear" w:pos="720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Tolerowanie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E1C81" w:rsidRPr="00514083">
        <w:rPr>
          <w:rFonts w:ascii="Times New Roman" w:hAnsi="Times New Roman" w:cs="Times New Roman"/>
          <w:sz w:val="24"/>
          <w:szCs w:val="24"/>
        </w:rPr>
        <w:t xml:space="preserve">w przypadku, gdy możliwość przeciwdziałania jest ograniczona lub koszty podjętych działań mogą przekroczyć przewidywane korzyści, a także gdy </w:t>
      </w:r>
      <w:r w:rsidR="002E1C81" w:rsidRPr="00514083">
        <w:rPr>
          <w:rFonts w:ascii="Times New Roman" w:hAnsi="Times New Roman" w:cs="Times New Roman"/>
          <w:sz w:val="24"/>
          <w:szCs w:val="24"/>
        </w:rPr>
        <w:lastRenderedPageBreak/>
        <w:t>poziom ryzyka jest akceptowalny;</w:t>
      </w:r>
    </w:p>
    <w:p w14:paraId="116122F3" w14:textId="77777777" w:rsidR="00F119E8" w:rsidRPr="00514083" w:rsidRDefault="00F119E8" w:rsidP="00BA4BA7">
      <w:pPr>
        <w:pStyle w:val="Akapitzlist"/>
        <w:widowControl w:val="0"/>
        <w:numPr>
          <w:ilvl w:val="0"/>
          <w:numId w:val="13"/>
        </w:numPr>
        <w:tabs>
          <w:tab w:val="clear" w:pos="720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Przeniesienie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4083">
        <w:rPr>
          <w:rFonts w:ascii="Times New Roman" w:hAnsi="Times New Roman" w:cs="Times New Roman"/>
          <w:sz w:val="24"/>
          <w:szCs w:val="24"/>
        </w:rPr>
        <w:t>dotyczyć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to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będzie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kategorii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ryzyk</w:t>
      </w:r>
      <w:r w:rsidR="000C39A7" w:rsidRPr="00514083">
        <w:rPr>
          <w:rFonts w:ascii="Times New Roman" w:hAnsi="Times New Roman" w:cs="Times New Roman"/>
          <w:sz w:val="24"/>
          <w:szCs w:val="24"/>
        </w:rPr>
        <w:t>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w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odniesieniu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do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których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nastąpi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przeniesienie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inna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instytucję,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między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innymi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poprzez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ubezpieczenie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lub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zlecenie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usług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zewnątrz;</w:t>
      </w:r>
    </w:p>
    <w:p w14:paraId="56866C96" w14:textId="77777777" w:rsidR="00F119E8" w:rsidRPr="00514083" w:rsidRDefault="00F119E8" w:rsidP="00BA4BA7">
      <w:pPr>
        <w:pStyle w:val="Akapitzlist"/>
        <w:widowControl w:val="0"/>
        <w:numPr>
          <w:ilvl w:val="0"/>
          <w:numId w:val="13"/>
        </w:numPr>
        <w:tabs>
          <w:tab w:val="clear" w:pos="720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Działanie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4083">
        <w:rPr>
          <w:rFonts w:ascii="Times New Roman" w:hAnsi="Times New Roman" w:cs="Times New Roman"/>
          <w:sz w:val="24"/>
          <w:szCs w:val="24"/>
        </w:rPr>
        <w:t>dotyczyć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to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będzie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kategorii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ryzyk</w:t>
      </w:r>
      <w:r w:rsidR="000C39A7" w:rsidRPr="00514083">
        <w:rPr>
          <w:rFonts w:ascii="Times New Roman" w:hAnsi="Times New Roman" w:cs="Times New Roman"/>
          <w:sz w:val="24"/>
          <w:szCs w:val="24"/>
        </w:rPr>
        <w:t>a</w:t>
      </w:r>
      <w:r w:rsidRPr="00514083">
        <w:rPr>
          <w:rFonts w:ascii="Times New Roman" w:hAnsi="Times New Roman" w:cs="Times New Roman"/>
          <w:sz w:val="24"/>
          <w:szCs w:val="24"/>
        </w:rPr>
        <w:t>,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które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wymagać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będą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podjęcia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zdecydowanych,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przemyślanych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zaplanowanych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działań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prowadzących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do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C46" w:rsidRPr="00514083">
        <w:rPr>
          <w:rFonts w:ascii="Times New Roman" w:hAnsi="Times New Roman" w:cs="Times New Roman"/>
          <w:sz w:val="24"/>
          <w:szCs w:val="24"/>
        </w:rPr>
        <w:t>zminimalizowania ryzyka do akceptowalnego poziomu lub jego likwidacji</w:t>
      </w:r>
    </w:p>
    <w:p w14:paraId="7E00AC0D" w14:textId="77777777" w:rsidR="00F119E8" w:rsidRPr="00514083" w:rsidRDefault="00F119E8" w:rsidP="00BA4BA7">
      <w:pPr>
        <w:pStyle w:val="Akapitzlist"/>
        <w:widowControl w:val="0"/>
        <w:numPr>
          <w:ilvl w:val="0"/>
          <w:numId w:val="13"/>
        </w:numPr>
        <w:tabs>
          <w:tab w:val="clear" w:pos="720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>Wycofanie</w:t>
      </w:r>
      <w:r w:rsidR="002E1C81" w:rsidRPr="00514083"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4083">
        <w:rPr>
          <w:rFonts w:ascii="Times New Roman" w:hAnsi="Times New Roman" w:cs="Times New Roman"/>
          <w:sz w:val="24"/>
          <w:szCs w:val="24"/>
        </w:rPr>
        <w:t>dla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zadań,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w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których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można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zmniejszyć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wysokości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ryzyka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i</w:t>
      </w:r>
      <w:r w:rsidR="00514083" w:rsidRPr="005140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4083">
        <w:rPr>
          <w:rFonts w:ascii="Times New Roman" w:hAnsi="Times New Roman" w:cs="Times New Roman"/>
          <w:sz w:val="24"/>
          <w:szCs w:val="24"/>
        </w:rPr>
        <w:t>których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niepowodzenie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naraża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jednostkę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na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duże</w:t>
      </w:r>
      <w:r w:rsidRPr="005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sz w:val="24"/>
          <w:szCs w:val="24"/>
        </w:rPr>
        <w:t>straty.</w:t>
      </w:r>
    </w:p>
    <w:p w14:paraId="7AD56EB2" w14:textId="77777777" w:rsidR="009B32AF" w:rsidRPr="00514083" w:rsidRDefault="00647C46" w:rsidP="00BA4BA7">
      <w:pPr>
        <w:pStyle w:val="Akapitzlist"/>
        <w:numPr>
          <w:ilvl w:val="1"/>
          <w:numId w:val="6"/>
        </w:numPr>
        <w:tabs>
          <w:tab w:val="clear" w:pos="10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Wybór reakcji na ryzyko dokumentuje się w rejestrze ryzyka.</w:t>
      </w:r>
    </w:p>
    <w:p w14:paraId="6904AC28" w14:textId="1D45C11F" w:rsidR="00647C46" w:rsidRPr="00514083" w:rsidRDefault="00647C46" w:rsidP="00BA4BA7">
      <w:pPr>
        <w:pStyle w:val="Akapitzlist"/>
        <w:numPr>
          <w:ilvl w:val="1"/>
          <w:numId w:val="6"/>
        </w:numPr>
        <w:tabs>
          <w:tab w:val="clear" w:pos="10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Rejestr ryzyka jest sporządzony do </w:t>
      </w:r>
      <w:r w:rsidRPr="00682130">
        <w:rPr>
          <w:rFonts w:ascii="Times New Roman" w:hAnsi="Times New Roman" w:cs="Times New Roman"/>
          <w:sz w:val="24"/>
          <w:szCs w:val="24"/>
        </w:rPr>
        <w:t>końca grudnia</w:t>
      </w:r>
      <w:r w:rsidRPr="00514083">
        <w:rPr>
          <w:rFonts w:ascii="Times New Roman" w:hAnsi="Times New Roman" w:cs="Times New Roman"/>
          <w:sz w:val="24"/>
          <w:szCs w:val="24"/>
        </w:rPr>
        <w:t xml:space="preserve"> danego roku przez </w:t>
      </w:r>
      <w:r w:rsidR="00682130">
        <w:rPr>
          <w:rFonts w:ascii="Times New Roman" w:hAnsi="Times New Roman" w:cs="Times New Roman"/>
          <w:sz w:val="24"/>
          <w:szCs w:val="24"/>
        </w:rPr>
        <w:t>Kierownika.</w:t>
      </w:r>
    </w:p>
    <w:p w14:paraId="09F57976" w14:textId="77777777" w:rsidR="00BD6E58" w:rsidRDefault="00BD6E58" w:rsidP="00DB10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6C0588" w14:textId="7EF4C401" w:rsidR="00BD6E58" w:rsidRPr="00B53853" w:rsidRDefault="00003739" w:rsidP="00B5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10F8">
        <w:rPr>
          <w:rFonts w:ascii="Times New Roman" w:hAnsi="Times New Roman" w:cs="Times New Roman"/>
          <w:b/>
          <w:sz w:val="24"/>
          <w:szCs w:val="24"/>
        </w:rPr>
        <w:t>8</w:t>
      </w:r>
      <w:r w:rsidRPr="0051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2EB91D1F" w14:textId="77777777" w:rsidR="00003739" w:rsidRPr="00514083" w:rsidRDefault="00003739" w:rsidP="0051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F9B8" w14:textId="722C9829" w:rsidR="00003739" w:rsidRPr="00514083" w:rsidRDefault="00B53853" w:rsidP="00BA4BA7">
      <w:pPr>
        <w:pStyle w:val="Akapitzlist"/>
        <w:numPr>
          <w:ilvl w:val="1"/>
          <w:numId w:val="13"/>
        </w:numPr>
        <w:tabs>
          <w:tab w:val="clear" w:pos="108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Zarządzanie ryzykiem jest procesem ciągłym. </w:t>
      </w:r>
      <w:r w:rsidR="00003739" w:rsidRPr="00C3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Zidentyfikowane </w:t>
      </w:r>
      <w:r w:rsidR="00003739" w:rsidRPr="00514083">
        <w:rPr>
          <w:rFonts w:ascii="Times New Roman" w:hAnsi="Times New Roman" w:cs="Times New Roman"/>
          <w:sz w:val="24"/>
          <w:szCs w:val="24"/>
        </w:rPr>
        <w:t xml:space="preserve">ryzyko oraz ustalone metody jego ograniczenia są na bieżąco analizowane przez kierownictwo jednostki w ramach bieżącego zarządzania </w:t>
      </w:r>
      <w:r w:rsidR="006106FC">
        <w:rPr>
          <w:rFonts w:ascii="Times New Roman" w:hAnsi="Times New Roman" w:cs="Times New Roman"/>
          <w:sz w:val="24"/>
        </w:rPr>
        <w:t>jednostką</w:t>
      </w:r>
      <w:r w:rsidR="00003739" w:rsidRPr="00514083">
        <w:rPr>
          <w:rFonts w:ascii="Times New Roman" w:hAnsi="Times New Roman" w:cs="Times New Roman"/>
          <w:sz w:val="24"/>
          <w:szCs w:val="24"/>
        </w:rPr>
        <w:t>.</w:t>
      </w:r>
    </w:p>
    <w:p w14:paraId="03DEB7F4" w14:textId="77777777" w:rsidR="00003739" w:rsidRPr="00514083" w:rsidRDefault="00003739" w:rsidP="00BA4BA7">
      <w:pPr>
        <w:pStyle w:val="Akapitzlist"/>
        <w:numPr>
          <w:ilvl w:val="1"/>
          <w:numId w:val="13"/>
        </w:numPr>
        <w:tabs>
          <w:tab w:val="clear" w:pos="108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>Wyniki oceny i analizy ryzyka wykorzystywane są na bieżąco do poprawny efektywności zarządzania ryzykiem oraz usprawnienia systemu zarządzania jednostką.</w:t>
      </w:r>
    </w:p>
    <w:p w14:paraId="1243B049" w14:textId="77777777" w:rsidR="00003739" w:rsidRPr="00514083" w:rsidRDefault="00003739" w:rsidP="0051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E8D2D" w14:textId="0355087F" w:rsidR="00647C46" w:rsidRPr="00514083" w:rsidRDefault="00647C46" w:rsidP="0051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10F8">
        <w:rPr>
          <w:rFonts w:ascii="Times New Roman" w:hAnsi="Times New Roman" w:cs="Times New Roman"/>
          <w:b/>
          <w:sz w:val="24"/>
          <w:szCs w:val="24"/>
        </w:rPr>
        <w:t>9</w:t>
      </w:r>
      <w:r w:rsidR="00003739" w:rsidRPr="00514083">
        <w:rPr>
          <w:rFonts w:ascii="Times New Roman" w:hAnsi="Times New Roman" w:cs="Times New Roman"/>
          <w:b/>
          <w:sz w:val="24"/>
          <w:szCs w:val="24"/>
        </w:rPr>
        <w:t>.</w:t>
      </w:r>
    </w:p>
    <w:p w14:paraId="140ADB15" w14:textId="77777777" w:rsidR="00647C46" w:rsidRPr="00514083" w:rsidRDefault="00647C46" w:rsidP="0051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35F09" w14:textId="24DF05ED" w:rsidR="009B32AF" w:rsidRPr="00514083" w:rsidRDefault="009B32AF" w:rsidP="00BA4BA7">
      <w:pPr>
        <w:pStyle w:val="Akapitzlist"/>
        <w:numPr>
          <w:ilvl w:val="1"/>
          <w:numId w:val="8"/>
        </w:numPr>
        <w:tabs>
          <w:tab w:val="clear" w:pos="10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Przed sporządzeniem rejestru ryzyka na rok następny </w:t>
      </w:r>
      <w:r w:rsidRPr="00682130">
        <w:rPr>
          <w:rFonts w:ascii="Times New Roman" w:hAnsi="Times New Roman" w:cs="Times New Roman"/>
          <w:sz w:val="24"/>
          <w:szCs w:val="24"/>
        </w:rPr>
        <w:t>do 15 grudnia danego roku</w:t>
      </w:r>
      <w:r w:rsidRPr="00514083">
        <w:rPr>
          <w:rFonts w:ascii="Times New Roman" w:hAnsi="Times New Roman" w:cs="Times New Roman"/>
          <w:sz w:val="24"/>
          <w:szCs w:val="24"/>
        </w:rPr>
        <w:t xml:space="preserve"> </w:t>
      </w:r>
      <w:r w:rsidR="00AF41D1" w:rsidRPr="00514083">
        <w:rPr>
          <w:rFonts w:ascii="Times New Roman" w:hAnsi="Times New Roman" w:cs="Times New Roman"/>
          <w:sz w:val="24"/>
          <w:szCs w:val="24"/>
        </w:rPr>
        <w:t xml:space="preserve">sporządza się </w:t>
      </w:r>
      <w:r w:rsidRPr="00514083">
        <w:rPr>
          <w:rFonts w:ascii="Times New Roman" w:hAnsi="Times New Roman" w:cs="Times New Roman"/>
          <w:sz w:val="24"/>
          <w:szCs w:val="24"/>
        </w:rPr>
        <w:t>sprawozdanie z zarządzania ryzykiem, w którym określa się, czy dane ryzyko wystąpiło, jakie działania zostały podjęte oraz jakie działania są planowane (jeśli są planowane).</w:t>
      </w:r>
    </w:p>
    <w:p w14:paraId="6DE1D520" w14:textId="77777777" w:rsidR="00C10209" w:rsidRPr="00514083" w:rsidRDefault="009B32AF" w:rsidP="00BA4BA7">
      <w:pPr>
        <w:pStyle w:val="Akapitzlist"/>
        <w:numPr>
          <w:ilvl w:val="1"/>
          <w:numId w:val="8"/>
        </w:numPr>
        <w:tabs>
          <w:tab w:val="clear" w:pos="1080"/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514083">
        <w:rPr>
          <w:rFonts w:ascii="Times New Roman" w:hAnsi="Times New Roman" w:cs="Times New Roman"/>
          <w:sz w:val="24"/>
          <w:szCs w:val="24"/>
        </w:rPr>
        <w:t xml:space="preserve">Sprawozdanie, w którym mowa w ust. 1 dołącza się do rejestru ryzyka na rok, którego dotyczy. Wzór sprawozdania stanowi </w:t>
      </w:r>
      <w:r w:rsidRPr="00514083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514083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0BBA2C62" w14:textId="77777777" w:rsidR="00C10209" w:rsidRPr="00514083" w:rsidRDefault="00C10209" w:rsidP="00514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14:paraId="0045538B" w14:textId="77777777" w:rsidR="00674336" w:rsidRPr="00514083" w:rsidRDefault="00674336" w:rsidP="00514083">
      <w:pPr>
        <w:spacing w:after="0"/>
        <w:rPr>
          <w:rFonts w:ascii="Times New Roman" w:hAnsi="Times New Roman" w:cs="Times New Roman"/>
          <w:b/>
          <w:sz w:val="18"/>
        </w:rPr>
      </w:pPr>
    </w:p>
    <w:p w14:paraId="7EA2A7DA" w14:textId="77777777" w:rsidR="00674336" w:rsidRPr="00514083" w:rsidRDefault="00674336" w:rsidP="00514083">
      <w:pPr>
        <w:spacing w:after="0"/>
        <w:rPr>
          <w:rFonts w:ascii="Times New Roman" w:hAnsi="Times New Roman" w:cs="Times New Roman"/>
          <w:b/>
          <w:sz w:val="18"/>
        </w:rPr>
      </w:pPr>
    </w:p>
    <w:p w14:paraId="410E446B" w14:textId="77777777" w:rsidR="009B32AF" w:rsidRPr="00514083" w:rsidRDefault="009B32AF" w:rsidP="00514083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514083">
        <w:rPr>
          <w:rFonts w:ascii="Times New Roman" w:hAnsi="Times New Roman" w:cs="Times New Roman"/>
          <w:b/>
          <w:sz w:val="20"/>
          <w:szCs w:val="18"/>
        </w:rPr>
        <w:br w:type="page"/>
      </w:r>
    </w:p>
    <w:p w14:paraId="5B638639" w14:textId="374E7AFF" w:rsidR="00F119E8" w:rsidRPr="00514083" w:rsidRDefault="00744D64" w:rsidP="00514083">
      <w:pPr>
        <w:spacing w:after="0"/>
        <w:ind w:left="5103"/>
        <w:jc w:val="both"/>
        <w:rPr>
          <w:rFonts w:ascii="Times New Roman" w:hAnsi="Times New Roman" w:cs="Times New Roman"/>
          <w:sz w:val="20"/>
          <w:szCs w:val="18"/>
        </w:rPr>
      </w:pPr>
      <w:r w:rsidRPr="00514083">
        <w:rPr>
          <w:rFonts w:ascii="Times New Roman" w:hAnsi="Times New Roman" w:cs="Times New Roman"/>
          <w:b/>
          <w:sz w:val="20"/>
          <w:szCs w:val="18"/>
        </w:rPr>
        <w:lastRenderedPageBreak/>
        <w:t xml:space="preserve">ZAŁĄCZNIK NR 1 </w:t>
      </w:r>
      <w:r w:rsidR="00F119E8" w:rsidRPr="00514083">
        <w:rPr>
          <w:rFonts w:ascii="Times New Roman" w:hAnsi="Times New Roman" w:cs="Times New Roman"/>
          <w:sz w:val="20"/>
          <w:szCs w:val="18"/>
        </w:rPr>
        <w:t>do</w:t>
      </w:r>
      <w:r w:rsidR="00F119E8" w:rsidRPr="00514083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F119E8" w:rsidRPr="00514083">
        <w:rPr>
          <w:rFonts w:ascii="Times New Roman" w:hAnsi="Times New Roman" w:cs="Times New Roman"/>
          <w:sz w:val="20"/>
          <w:szCs w:val="18"/>
        </w:rPr>
        <w:t xml:space="preserve">Procedury </w:t>
      </w:r>
      <w:r w:rsidR="00AF41D1" w:rsidRPr="00514083">
        <w:rPr>
          <w:rFonts w:ascii="Times New Roman" w:hAnsi="Times New Roman" w:cs="Times New Roman"/>
          <w:sz w:val="20"/>
          <w:szCs w:val="18"/>
        </w:rPr>
        <w:t xml:space="preserve">zarządzania ryzykiem </w:t>
      </w:r>
      <w:r w:rsidR="00E85DD6">
        <w:rPr>
          <w:rFonts w:ascii="Times New Roman" w:hAnsi="Times New Roman" w:cs="Times New Roman"/>
          <w:sz w:val="20"/>
          <w:szCs w:val="18"/>
        </w:rPr>
        <w:t>w</w:t>
      </w:r>
      <w:r w:rsidR="00AF41D1" w:rsidRPr="00514083">
        <w:rPr>
          <w:rFonts w:ascii="Times New Roman" w:hAnsi="Times New Roman" w:cs="Times New Roman"/>
          <w:sz w:val="20"/>
          <w:szCs w:val="18"/>
        </w:rPr>
        <w:t xml:space="preserve"> </w:t>
      </w:r>
      <w:r w:rsidR="00F119E8" w:rsidRPr="00514083">
        <w:rPr>
          <w:rFonts w:ascii="Times New Roman" w:hAnsi="Times New Roman" w:cs="Times New Roman"/>
          <w:sz w:val="20"/>
          <w:szCs w:val="18"/>
        </w:rPr>
        <w:t xml:space="preserve"> </w:t>
      </w:r>
      <w:r w:rsidR="00682130" w:rsidRPr="00682130">
        <w:rPr>
          <w:rFonts w:ascii="Times New Roman" w:hAnsi="Times New Roman" w:cs="Times New Roman"/>
          <w:sz w:val="20"/>
          <w:szCs w:val="18"/>
        </w:rPr>
        <w:t>Środowiskowym Domu Samopomocy w Mrągowie</w:t>
      </w:r>
    </w:p>
    <w:p w14:paraId="1421323E" w14:textId="77777777" w:rsidR="004240C0" w:rsidRPr="00514083" w:rsidRDefault="004240C0" w:rsidP="00514083">
      <w:pPr>
        <w:spacing w:after="0"/>
        <w:ind w:left="56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13FD3" w14:textId="77777777" w:rsidR="00F119E8" w:rsidRPr="00514083" w:rsidRDefault="009B32AF" w:rsidP="005140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083">
        <w:rPr>
          <w:rFonts w:ascii="Times New Roman" w:hAnsi="Times New Roman" w:cs="Times New Roman"/>
          <w:b/>
          <w:bCs/>
          <w:sz w:val="24"/>
          <w:szCs w:val="24"/>
        </w:rPr>
        <w:t>Wzór a</w:t>
      </w:r>
      <w:r w:rsidR="00F119E8" w:rsidRPr="00514083">
        <w:rPr>
          <w:rFonts w:ascii="Times New Roman" w:hAnsi="Times New Roman" w:cs="Times New Roman"/>
          <w:b/>
          <w:bCs/>
          <w:sz w:val="24"/>
          <w:szCs w:val="24"/>
        </w:rPr>
        <w:t>nkiet</w:t>
      </w:r>
      <w:r w:rsidRPr="0051408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119E8" w:rsidRPr="00514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083">
        <w:rPr>
          <w:rFonts w:ascii="Times New Roman" w:hAnsi="Times New Roman" w:cs="Times New Roman"/>
          <w:b/>
          <w:bCs/>
          <w:sz w:val="24"/>
          <w:szCs w:val="24"/>
        </w:rPr>
        <w:t xml:space="preserve">służącej do </w:t>
      </w:r>
      <w:r w:rsidR="00F119E8" w:rsidRPr="00514083">
        <w:rPr>
          <w:rFonts w:ascii="Times New Roman" w:hAnsi="Times New Roman" w:cs="Times New Roman"/>
          <w:b/>
          <w:bCs/>
          <w:sz w:val="24"/>
          <w:szCs w:val="24"/>
        </w:rPr>
        <w:t>identyfikacji ryzyk</w:t>
      </w:r>
      <w:r w:rsidR="007E11FF" w:rsidRPr="0051408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74A708C" w14:textId="77777777" w:rsidR="00744D64" w:rsidRPr="00514083" w:rsidRDefault="00744D64" w:rsidP="00514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128"/>
        <w:gridCol w:w="1815"/>
        <w:gridCol w:w="1814"/>
        <w:gridCol w:w="1815"/>
      </w:tblGrid>
      <w:tr w:rsidR="00D13AED" w:rsidRPr="00514083" w14:paraId="6E46A15C" w14:textId="77777777" w:rsidTr="00744D64">
        <w:tc>
          <w:tcPr>
            <w:tcW w:w="5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5DCC7E1A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8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090EA415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83">
              <w:rPr>
                <w:rFonts w:ascii="Times New Roman" w:hAnsi="Times New Roman" w:cs="Times New Roman"/>
                <w:b/>
                <w:bCs/>
              </w:rPr>
              <w:t>Ryzyko</w:t>
            </w:r>
          </w:p>
        </w:tc>
        <w:tc>
          <w:tcPr>
            <w:tcW w:w="36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11B97E0B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83">
              <w:rPr>
                <w:rFonts w:ascii="Times New Roman" w:hAnsi="Times New Roman" w:cs="Times New Roman"/>
                <w:b/>
                <w:bCs/>
              </w:rPr>
              <w:t>Wystąpienie ryzyka</w:t>
            </w:r>
          </w:p>
        </w:tc>
        <w:tc>
          <w:tcPr>
            <w:tcW w:w="18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  <w:vAlign w:val="center"/>
          </w:tcPr>
          <w:p w14:paraId="14251941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083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D13AED" w:rsidRPr="00514083" w14:paraId="4A5EB774" w14:textId="77777777" w:rsidTr="00744D64">
        <w:tc>
          <w:tcPr>
            <w:tcW w:w="5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A942F4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A6049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5FCC9B99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083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477A1692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4083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8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C0BEA6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7506A9CF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B0AC1E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7BF9B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E8CCD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C791B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FEB22F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56B0D199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D6A67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7C32A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7029D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C3180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63EE11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7FAB6F2A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5C91A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3.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E0C136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611B7E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899AC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DC40B6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097767FE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4916C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BBD1D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F2FC7E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D4A75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AE5ECB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78F062A0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DD315F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5.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BE8E4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E27BCC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41C72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B42B5C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05B389E8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49E38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6.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69B32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C8044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185E6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7A9BB1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731D15BC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E2A06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7.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5F107B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081286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BBA8B3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43A4FB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4BF70928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7C45C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8.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4C907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F0CF95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87040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D74175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790635F6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2733B3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9.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F730A4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202E2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0562F5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B21617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9E8" w:rsidRPr="00514083" w14:paraId="311C8DA1" w14:textId="77777777" w:rsidTr="00744D64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114C0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4083">
              <w:rPr>
                <w:rFonts w:ascii="Times New Roman" w:hAnsi="Times New Roman" w:cs="Times New Roman"/>
                <w:bCs/>
                <w:sz w:val="20"/>
              </w:rPr>
              <w:t>10.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609A8" w14:textId="77777777" w:rsidR="00F119E8" w:rsidRPr="00514083" w:rsidRDefault="00F119E8" w:rsidP="0051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D27E8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0B9C4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133672" w14:textId="77777777" w:rsidR="00F119E8" w:rsidRPr="00514083" w:rsidRDefault="00F119E8" w:rsidP="0051408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7227A4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</w:pPr>
    </w:p>
    <w:p w14:paraId="4967835D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</w:pPr>
    </w:p>
    <w:p w14:paraId="232756E3" w14:textId="77777777" w:rsidR="00F119E8" w:rsidRPr="00514083" w:rsidRDefault="00F119E8" w:rsidP="00514083">
      <w:pPr>
        <w:spacing w:after="0"/>
        <w:rPr>
          <w:rFonts w:ascii="Times New Roman" w:hAnsi="Times New Roman" w:cs="Times New Roman"/>
        </w:rPr>
        <w:sectPr w:rsidR="00F119E8" w:rsidRPr="00514083"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</w:p>
    <w:p w14:paraId="373CFC9C" w14:textId="0E718FE1" w:rsidR="00AF41D1" w:rsidRPr="00514083" w:rsidRDefault="00744D64" w:rsidP="00514083">
      <w:pPr>
        <w:spacing w:after="0"/>
        <w:ind w:left="9072"/>
        <w:jc w:val="both"/>
        <w:rPr>
          <w:rFonts w:ascii="Times New Roman" w:hAnsi="Times New Roman" w:cs="Times New Roman"/>
          <w:sz w:val="20"/>
          <w:szCs w:val="18"/>
        </w:rPr>
      </w:pPr>
      <w:r w:rsidRPr="00514083">
        <w:rPr>
          <w:rFonts w:ascii="Times New Roman" w:hAnsi="Times New Roman" w:cs="Times New Roman"/>
          <w:b/>
          <w:sz w:val="20"/>
        </w:rPr>
        <w:lastRenderedPageBreak/>
        <w:t>ZAŁĄCZNIK NR 2</w:t>
      </w:r>
      <w:r w:rsidRPr="00514083">
        <w:rPr>
          <w:rFonts w:ascii="Times New Roman" w:hAnsi="Times New Roman" w:cs="Times New Roman"/>
          <w:sz w:val="20"/>
        </w:rPr>
        <w:t xml:space="preserve"> </w:t>
      </w:r>
      <w:r w:rsidR="003D1838" w:rsidRPr="00514083">
        <w:rPr>
          <w:rFonts w:ascii="Times New Roman" w:hAnsi="Times New Roman" w:cs="Times New Roman"/>
          <w:sz w:val="20"/>
        </w:rPr>
        <w:t xml:space="preserve">do Procedury zarządzania ryzykiem </w:t>
      </w:r>
      <w:r w:rsidR="00E85DD6">
        <w:rPr>
          <w:rFonts w:ascii="Times New Roman" w:hAnsi="Times New Roman" w:cs="Times New Roman"/>
          <w:sz w:val="20"/>
          <w:szCs w:val="18"/>
        </w:rPr>
        <w:t>w</w:t>
      </w:r>
      <w:r w:rsidR="00AF41D1" w:rsidRPr="00514083">
        <w:rPr>
          <w:rFonts w:ascii="Times New Roman" w:hAnsi="Times New Roman" w:cs="Times New Roman"/>
          <w:sz w:val="20"/>
          <w:szCs w:val="18"/>
        </w:rPr>
        <w:t xml:space="preserve"> </w:t>
      </w:r>
      <w:r w:rsidR="00682130" w:rsidRPr="00682130">
        <w:rPr>
          <w:rFonts w:ascii="Times New Roman" w:hAnsi="Times New Roman" w:cs="Times New Roman"/>
          <w:sz w:val="20"/>
          <w:szCs w:val="18"/>
        </w:rPr>
        <w:t>Środowiskowym Domu Samopomocy w Mrągowie</w:t>
      </w:r>
    </w:p>
    <w:p w14:paraId="39B3C4B7" w14:textId="77777777" w:rsidR="00F119E8" w:rsidRPr="00514083" w:rsidRDefault="00F119E8" w:rsidP="00514083">
      <w:pPr>
        <w:spacing w:after="0"/>
        <w:ind w:left="9072"/>
        <w:jc w:val="both"/>
        <w:rPr>
          <w:rFonts w:ascii="Times New Roman" w:hAnsi="Times New Roman" w:cs="Times New Roman"/>
        </w:rPr>
      </w:pPr>
    </w:p>
    <w:p w14:paraId="408E645E" w14:textId="479D0072" w:rsidR="00F119E8" w:rsidRPr="00514083" w:rsidRDefault="003D1838" w:rsidP="005140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14083">
        <w:rPr>
          <w:rFonts w:ascii="Times New Roman" w:hAnsi="Times New Roman" w:cs="Times New Roman"/>
          <w:b/>
          <w:sz w:val="28"/>
        </w:rPr>
        <w:t>R</w:t>
      </w:r>
      <w:r w:rsidR="00F119E8" w:rsidRPr="00514083">
        <w:rPr>
          <w:rFonts w:ascii="Times New Roman" w:hAnsi="Times New Roman" w:cs="Times New Roman"/>
          <w:b/>
          <w:sz w:val="28"/>
        </w:rPr>
        <w:t>EJESTR RYZYK</w:t>
      </w:r>
      <w:r w:rsidR="0040565E" w:rsidRPr="00514083">
        <w:rPr>
          <w:rFonts w:ascii="Times New Roman" w:hAnsi="Times New Roman" w:cs="Times New Roman"/>
          <w:b/>
          <w:sz w:val="28"/>
        </w:rPr>
        <w:t>A</w:t>
      </w:r>
      <w:r w:rsidR="00BA4BA7">
        <w:rPr>
          <w:rFonts w:ascii="Times New Roman" w:hAnsi="Times New Roman" w:cs="Times New Roman"/>
          <w:b/>
          <w:sz w:val="28"/>
        </w:rPr>
        <w:t xml:space="preserve"> </w:t>
      </w:r>
    </w:p>
    <w:p w14:paraId="31AD335B" w14:textId="77777777" w:rsidR="00744D64" w:rsidRPr="00514083" w:rsidRDefault="00744D64" w:rsidP="005140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325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6"/>
        <w:gridCol w:w="992"/>
        <w:gridCol w:w="993"/>
        <w:gridCol w:w="1700"/>
        <w:gridCol w:w="3118"/>
        <w:gridCol w:w="2552"/>
      </w:tblGrid>
      <w:tr w:rsidR="00C33293" w:rsidRPr="00514083" w14:paraId="02C5B793" w14:textId="77777777" w:rsidTr="00C33293">
        <w:trPr>
          <w:tblHeader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5C97EF4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4BC3E3CA" w14:textId="4A531A8A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Ryzyko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wraz z podaniem kategorii</w:t>
            </w:r>
          </w:p>
        </w:tc>
        <w:tc>
          <w:tcPr>
            <w:tcW w:w="3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5BC8D755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Ocena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ryzyka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przed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podjęciem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działań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profilaktycznych</w:t>
            </w:r>
          </w:p>
        </w:tc>
        <w:tc>
          <w:tcPr>
            <w:tcW w:w="170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F9ACF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Reakcja na ryzyko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6E99A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Działania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profilaktyczne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mające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na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celu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wyeliminowanie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lub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zmniejszenie</w:t>
            </w:r>
            <w:r w:rsidRPr="00514083">
              <w:rPr>
                <w:rFonts w:ascii="Times New Roman" w:eastAsia="Thorndale AMT" w:hAnsi="Times New Roman" w:cs="Times New Roman"/>
                <w:b/>
                <w:bCs/>
                <w:sz w:val="22"/>
              </w:rPr>
              <w:t xml:space="preserve"> </w:t>
            </w: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ryzyka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09DF3B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Mechanizmy kontrolne</w:t>
            </w:r>
          </w:p>
        </w:tc>
      </w:tr>
      <w:tr w:rsidR="00C33293" w:rsidRPr="00514083" w14:paraId="7E085935" w14:textId="77777777" w:rsidTr="00C33293">
        <w:trPr>
          <w:trHeight w:val="959"/>
          <w:tblHeader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76202D6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4B7AF90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521C226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Prawdopodobieństwo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1C5FBE2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Skutek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200DB82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</w:rPr>
              <w:t>Istotność</w:t>
            </w: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5D900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6BEFD5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DC7F3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33293" w:rsidRPr="00514083" w14:paraId="635EC946" w14:textId="77777777" w:rsidTr="00C33293">
        <w:trPr>
          <w:tblHeader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2153415D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11FF510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28491FFD" w14:textId="5443B899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185D0255" w14:textId="38788F16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14:paraId="432F2D0D" w14:textId="5D00295A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E03214" w14:textId="1BC3EFEE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DE163" w14:textId="6F1C55E2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EC6EAE" w14:textId="004CE4F5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</w:p>
        </w:tc>
      </w:tr>
      <w:tr w:rsidR="00C33293" w:rsidRPr="00514083" w14:paraId="1DCC280F" w14:textId="77777777" w:rsidTr="00C33293">
        <w:trPr>
          <w:trHeight w:val="781"/>
          <w:tblHeader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C67E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140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0A20B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4806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DCC3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08F6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73972EE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D26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67B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3293" w:rsidRPr="00514083" w14:paraId="4D39153C" w14:textId="77777777" w:rsidTr="00C33293">
        <w:trPr>
          <w:trHeight w:val="781"/>
          <w:tblHeader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29861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1408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9F48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C7787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45F2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3BF7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BF57068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0B6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B5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3293" w:rsidRPr="00514083" w14:paraId="5408C701" w14:textId="77777777" w:rsidTr="00C33293">
        <w:trPr>
          <w:trHeight w:val="781"/>
          <w:tblHeader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07AF6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1408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9F2E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B5A51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A753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BF720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68584F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506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EAB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3293" w:rsidRPr="00514083" w14:paraId="14B14E21" w14:textId="77777777" w:rsidTr="00C33293">
        <w:trPr>
          <w:trHeight w:val="781"/>
          <w:tblHeader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745E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1408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0C4B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86F51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754ED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E85FD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9472CB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B21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48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0F05BA" w14:textId="77777777" w:rsidR="002772C5" w:rsidRPr="00514083" w:rsidRDefault="002772C5" w:rsidP="00514083">
      <w:pPr>
        <w:spacing w:after="0"/>
        <w:rPr>
          <w:rFonts w:ascii="Times New Roman" w:hAnsi="Times New Roman" w:cs="Times New Roman"/>
        </w:rPr>
      </w:pPr>
    </w:p>
    <w:p w14:paraId="685BA42F" w14:textId="77777777" w:rsidR="00744D64" w:rsidRPr="00514083" w:rsidRDefault="00744D64" w:rsidP="00514083">
      <w:pPr>
        <w:spacing w:after="0"/>
        <w:rPr>
          <w:rFonts w:ascii="Times New Roman" w:hAnsi="Times New Roman" w:cs="Times New Roman"/>
        </w:rPr>
      </w:pPr>
    </w:p>
    <w:p w14:paraId="1EB68368" w14:textId="77777777" w:rsidR="00744D64" w:rsidRPr="00514083" w:rsidRDefault="00744D64" w:rsidP="00514083">
      <w:pPr>
        <w:spacing w:after="0"/>
        <w:rPr>
          <w:rFonts w:ascii="Times New Roman" w:hAnsi="Times New Roman" w:cs="Times New Roman"/>
        </w:rPr>
      </w:pPr>
    </w:p>
    <w:p w14:paraId="5ADBE893" w14:textId="77777777" w:rsidR="00B102BD" w:rsidRPr="00514083" w:rsidRDefault="00B102BD" w:rsidP="00514083">
      <w:pPr>
        <w:spacing w:after="0"/>
        <w:rPr>
          <w:rFonts w:ascii="Times New Roman" w:hAnsi="Times New Roman" w:cs="Times New Roman"/>
        </w:rPr>
      </w:pPr>
      <w:r w:rsidRPr="00514083">
        <w:rPr>
          <w:rFonts w:ascii="Times New Roman" w:hAnsi="Times New Roman" w:cs="Times New Roman"/>
        </w:rPr>
        <w:t>..........................................................</w:t>
      </w:r>
      <w:r w:rsidR="002772C5" w:rsidRPr="005140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..........................................................</w:t>
      </w:r>
    </w:p>
    <w:p w14:paraId="4176274B" w14:textId="6C7ED2D4" w:rsidR="00D07E0D" w:rsidRPr="00514083" w:rsidRDefault="004240C0" w:rsidP="00514083">
      <w:pPr>
        <w:spacing w:after="0"/>
        <w:rPr>
          <w:rFonts w:ascii="Times New Roman" w:hAnsi="Times New Roman" w:cs="Times New Roman"/>
        </w:rPr>
      </w:pPr>
      <w:r w:rsidRPr="00514083">
        <w:rPr>
          <w:rFonts w:ascii="Times New Roman" w:hAnsi="Times New Roman" w:cs="Times New Roman"/>
          <w:sz w:val="20"/>
        </w:rPr>
        <w:t xml:space="preserve">        (Miejscowość, data)</w:t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</w:rPr>
        <w:tab/>
      </w:r>
      <w:r w:rsidR="00F119E8" w:rsidRPr="00514083">
        <w:rPr>
          <w:rFonts w:ascii="Times New Roman" w:hAnsi="Times New Roman" w:cs="Times New Roman"/>
          <w:sz w:val="20"/>
        </w:rPr>
        <w:t xml:space="preserve">(Podpis </w:t>
      </w:r>
      <w:r w:rsidR="00682130">
        <w:rPr>
          <w:rFonts w:ascii="Times New Roman" w:hAnsi="Times New Roman" w:cs="Times New Roman"/>
          <w:sz w:val="20"/>
        </w:rPr>
        <w:t>Kierownika</w:t>
      </w:r>
      <w:r w:rsidR="00F119E8" w:rsidRPr="00514083">
        <w:rPr>
          <w:rFonts w:ascii="Times New Roman" w:hAnsi="Times New Roman" w:cs="Times New Roman"/>
          <w:sz w:val="20"/>
        </w:rPr>
        <w:t>)</w:t>
      </w:r>
      <w:r w:rsidR="00D07E0D" w:rsidRPr="00514083">
        <w:rPr>
          <w:rFonts w:ascii="Times New Roman" w:hAnsi="Times New Roman" w:cs="Times New Roman"/>
        </w:rPr>
        <w:br w:type="page"/>
      </w:r>
    </w:p>
    <w:p w14:paraId="6CCE448E" w14:textId="5C642C30" w:rsidR="00AF41D1" w:rsidRPr="00514083" w:rsidRDefault="00744D64" w:rsidP="00514083">
      <w:pPr>
        <w:spacing w:after="0"/>
        <w:ind w:left="9214"/>
        <w:jc w:val="both"/>
        <w:rPr>
          <w:rFonts w:ascii="Times New Roman" w:hAnsi="Times New Roman" w:cs="Times New Roman"/>
          <w:sz w:val="20"/>
          <w:szCs w:val="18"/>
        </w:rPr>
      </w:pPr>
      <w:r w:rsidRPr="00514083">
        <w:rPr>
          <w:rFonts w:ascii="Times New Roman" w:hAnsi="Times New Roman" w:cs="Times New Roman"/>
          <w:b/>
          <w:sz w:val="20"/>
        </w:rPr>
        <w:lastRenderedPageBreak/>
        <w:t xml:space="preserve">ZAŁĄCZNIK NR </w:t>
      </w:r>
      <w:r w:rsidR="00D07E0D" w:rsidRPr="00514083">
        <w:rPr>
          <w:rFonts w:ascii="Times New Roman" w:hAnsi="Times New Roman" w:cs="Times New Roman"/>
          <w:b/>
          <w:sz w:val="20"/>
        </w:rPr>
        <w:t>3</w:t>
      </w:r>
      <w:r w:rsidR="00D07E0D" w:rsidRPr="00514083">
        <w:rPr>
          <w:rFonts w:ascii="Times New Roman" w:hAnsi="Times New Roman" w:cs="Times New Roman"/>
          <w:sz w:val="20"/>
        </w:rPr>
        <w:t xml:space="preserve"> do Procedury zarządzania ryzykiem </w:t>
      </w:r>
      <w:r w:rsidR="00E85DD6">
        <w:rPr>
          <w:rFonts w:ascii="Times New Roman" w:hAnsi="Times New Roman" w:cs="Times New Roman"/>
          <w:sz w:val="20"/>
          <w:szCs w:val="18"/>
        </w:rPr>
        <w:t>w</w:t>
      </w:r>
      <w:r w:rsidR="00AF41D1" w:rsidRPr="00514083">
        <w:rPr>
          <w:rFonts w:ascii="Times New Roman" w:hAnsi="Times New Roman" w:cs="Times New Roman"/>
          <w:sz w:val="20"/>
          <w:szCs w:val="18"/>
        </w:rPr>
        <w:t xml:space="preserve"> </w:t>
      </w:r>
      <w:r w:rsidR="00682130" w:rsidRPr="00682130">
        <w:rPr>
          <w:rFonts w:ascii="Times New Roman" w:hAnsi="Times New Roman" w:cs="Times New Roman"/>
          <w:sz w:val="20"/>
          <w:szCs w:val="18"/>
        </w:rPr>
        <w:t>Środowiskowym Domu Samopomocy w Mrągowie</w:t>
      </w:r>
    </w:p>
    <w:p w14:paraId="4028F366" w14:textId="77777777" w:rsidR="00D07E0D" w:rsidRPr="00514083" w:rsidRDefault="00D07E0D" w:rsidP="00514083">
      <w:pPr>
        <w:spacing w:after="0"/>
        <w:ind w:left="9072"/>
        <w:jc w:val="both"/>
        <w:rPr>
          <w:rFonts w:ascii="Times New Roman" w:hAnsi="Times New Roman" w:cs="Times New Roman"/>
          <w:sz w:val="20"/>
        </w:rPr>
      </w:pPr>
    </w:p>
    <w:p w14:paraId="7E0E549C" w14:textId="77777777" w:rsidR="00D07E0D" w:rsidRPr="00514083" w:rsidRDefault="00D07E0D" w:rsidP="00514083">
      <w:pPr>
        <w:spacing w:after="0"/>
        <w:ind w:left="9072"/>
        <w:jc w:val="both"/>
        <w:rPr>
          <w:rFonts w:ascii="Times New Roman" w:hAnsi="Times New Roman" w:cs="Times New Roman"/>
        </w:rPr>
      </w:pPr>
    </w:p>
    <w:p w14:paraId="06D0EC98" w14:textId="77777777" w:rsidR="00D07E0D" w:rsidRPr="00514083" w:rsidRDefault="00D07E0D" w:rsidP="00514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83">
        <w:rPr>
          <w:rFonts w:ascii="Times New Roman" w:hAnsi="Times New Roman" w:cs="Times New Roman"/>
          <w:b/>
          <w:sz w:val="28"/>
          <w:szCs w:val="28"/>
        </w:rPr>
        <w:t>SPRAWOZDANIE Z ZARZĄDZANIA RYZYKIEM</w:t>
      </w:r>
    </w:p>
    <w:p w14:paraId="181149E1" w14:textId="77777777" w:rsidR="00744D64" w:rsidRPr="00514083" w:rsidRDefault="00744D64" w:rsidP="00514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540"/>
        <w:gridCol w:w="2266"/>
        <w:gridCol w:w="2125"/>
        <w:gridCol w:w="1095"/>
        <w:gridCol w:w="1095"/>
        <w:gridCol w:w="1096"/>
        <w:gridCol w:w="1421"/>
        <w:gridCol w:w="2267"/>
      </w:tblGrid>
      <w:tr w:rsidR="00C33293" w:rsidRPr="00514083" w14:paraId="0A930AAB" w14:textId="77777777" w:rsidTr="00C33293">
        <w:trPr>
          <w:trHeight w:val="390"/>
          <w:tblHeader/>
        </w:trPr>
        <w:tc>
          <w:tcPr>
            <w:tcW w:w="560" w:type="dxa"/>
            <w:vMerge w:val="restart"/>
            <w:shd w:val="clear" w:color="auto" w:fill="EAF1DD" w:themeFill="accent3" w:themeFillTint="33"/>
            <w:vAlign w:val="center"/>
          </w:tcPr>
          <w:p w14:paraId="6A4BFB3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40" w:type="dxa"/>
            <w:vMerge w:val="restart"/>
            <w:shd w:val="clear" w:color="auto" w:fill="EAF1DD" w:themeFill="accent3" w:themeFillTint="33"/>
            <w:vAlign w:val="center"/>
          </w:tcPr>
          <w:p w14:paraId="7FF1CCA3" w14:textId="4E4BFC6C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606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Ryzyko wraz z podaniem kategorii</w:t>
            </w:r>
          </w:p>
        </w:tc>
        <w:tc>
          <w:tcPr>
            <w:tcW w:w="2266" w:type="dxa"/>
            <w:vMerge w:val="restart"/>
            <w:shd w:val="clear" w:color="auto" w:fill="EAF1DD" w:themeFill="accent3" w:themeFillTint="33"/>
            <w:vAlign w:val="center"/>
          </w:tcPr>
          <w:p w14:paraId="337AF27B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Istotność ryzyka przed podjęciem działań profilaktycznych</w:t>
            </w:r>
          </w:p>
        </w:tc>
        <w:tc>
          <w:tcPr>
            <w:tcW w:w="2125" w:type="dxa"/>
            <w:vMerge w:val="restart"/>
            <w:shd w:val="clear" w:color="auto" w:fill="EAF1DD" w:themeFill="accent3" w:themeFillTint="33"/>
            <w:vAlign w:val="center"/>
          </w:tcPr>
          <w:p w14:paraId="0EB537E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Reakcja na ryzyko</w:t>
            </w:r>
          </w:p>
        </w:tc>
        <w:tc>
          <w:tcPr>
            <w:tcW w:w="3286" w:type="dxa"/>
            <w:gridSpan w:val="3"/>
            <w:shd w:val="clear" w:color="auto" w:fill="EAF1DD" w:themeFill="accent3" w:themeFillTint="33"/>
            <w:vAlign w:val="center"/>
          </w:tcPr>
          <w:p w14:paraId="592F070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ryzyka po podjęciu działań profilaktycznych</w:t>
            </w:r>
          </w:p>
        </w:tc>
        <w:tc>
          <w:tcPr>
            <w:tcW w:w="1421" w:type="dxa"/>
            <w:vMerge w:val="restart"/>
            <w:shd w:val="clear" w:color="auto" w:fill="EAF1DD" w:themeFill="accent3" w:themeFillTint="33"/>
            <w:vAlign w:val="center"/>
          </w:tcPr>
          <w:p w14:paraId="7C2DEE36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ryzyko się zmaterializowało?</w:t>
            </w:r>
          </w:p>
        </w:tc>
        <w:tc>
          <w:tcPr>
            <w:tcW w:w="2267" w:type="dxa"/>
            <w:vMerge w:val="restart"/>
            <w:shd w:val="clear" w:color="auto" w:fill="EAF1DD" w:themeFill="accent3" w:themeFillTint="33"/>
            <w:vAlign w:val="center"/>
          </w:tcPr>
          <w:p w14:paraId="091876D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Uwagi na rok następny</w:t>
            </w:r>
          </w:p>
        </w:tc>
      </w:tr>
      <w:tr w:rsidR="00C33293" w:rsidRPr="00514083" w14:paraId="03242FDC" w14:textId="77777777" w:rsidTr="00C33293">
        <w:trPr>
          <w:trHeight w:val="390"/>
          <w:tblHeader/>
        </w:trPr>
        <w:tc>
          <w:tcPr>
            <w:tcW w:w="560" w:type="dxa"/>
            <w:vMerge/>
            <w:shd w:val="clear" w:color="auto" w:fill="EAF1DD" w:themeFill="accent3" w:themeFillTint="33"/>
            <w:vAlign w:val="center"/>
          </w:tcPr>
          <w:p w14:paraId="460CF45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0" w:type="dxa"/>
            <w:vMerge/>
            <w:shd w:val="clear" w:color="auto" w:fill="EAF1DD" w:themeFill="accent3" w:themeFillTint="33"/>
            <w:vAlign w:val="center"/>
          </w:tcPr>
          <w:p w14:paraId="7A05E27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EAF1DD" w:themeFill="accent3" w:themeFillTint="33"/>
            <w:vAlign w:val="center"/>
          </w:tcPr>
          <w:p w14:paraId="35573C2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EAF1DD" w:themeFill="accent3" w:themeFillTint="33"/>
          </w:tcPr>
          <w:p w14:paraId="6EAB1255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EAF1DD" w:themeFill="accent3" w:themeFillTint="33"/>
            <w:vAlign w:val="center"/>
          </w:tcPr>
          <w:p w14:paraId="33EB3E3E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Prawdopodobieństwo</w:t>
            </w:r>
          </w:p>
        </w:tc>
        <w:tc>
          <w:tcPr>
            <w:tcW w:w="1095" w:type="dxa"/>
            <w:shd w:val="clear" w:color="auto" w:fill="EAF1DD" w:themeFill="accent3" w:themeFillTint="33"/>
            <w:vAlign w:val="center"/>
          </w:tcPr>
          <w:p w14:paraId="62BF91A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Skutek</w:t>
            </w:r>
          </w:p>
        </w:tc>
        <w:tc>
          <w:tcPr>
            <w:tcW w:w="1096" w:type="dxa"/>
            <w:shd w:val="clear" w:color="auto" w:fill="EAF1DD" w:themeFill="accent3" w:themeFillTint="33"/>
            <w:vAlign w:val="center"/>
          </w:tcPr>
          <w:p w14:paraId="6A42EE2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Istotność</w:t>
            </w:r>
          </w:p>
        </w:tc>
        <w:tc>
          <w:tcPr>
            <w:tcW w:w="1421" w:type="dxa"/>
            <w:vMerge/>
            <w:shd w:val="clear" w:color="auto" w:fill="EAF1DD" w:themeFill="accent3" w:themeFillTint="33"/>
            <w:vAlign w:val="center"/>
          </w:tcPr>
          <w:p w14:paraId="24B678F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EAF1DD" w:themeFill="accent3" w:themeFillTint="33"/>
            <w:vAlign w:val="center"/>
          </w:tcPr>
          <w:p w14:paraId="074BD482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3293" w:rsidRPr="00514083" w14:paraId="57611CE0" w14:textId="77777777" w:rsidTr="00C33293">
        <w:trPr>
          <w:tblHeader/>
        </w:trPr>
        <w:tc>
          <w:tcPr>
            <w:tcW w:w="560" w:type="dxa"/>
            <w:shd w:val="clear" w:color="auto" w:fill="EAF1DD" w:themeFill="accent3" w:themeFillTint="33"/>
          </w:tcPr>
          <w:p w14:paraId="1E4CB9FB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2540" w:type="dxa"/>
            <w:shd w:val="clear" w:color="auto" w:fill="EAF1DD" w:themeFill="accent3" w:themeFillTint="33"/>
          </w:tcPr>
          <w:p w14:paraId="0087885D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514083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595A9FED" w14:textId="130B1F9A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2125" w:type="dxa"/>
            <w:shd w:val="clear" w:color="auto" w:fill="EAF1DD" w:themeFill="accent3" w:themeFillTint="33"/>
          </w:tcPr>
          <w:p w14:paraId="04B62F1A" w14:textId="14134294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14:paraId="5C39B06A" w14:textId="5DC42266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1095" w:type="dxa"/>
            <w:shd w:val="clear" w:color="auto" w:fill="EAF1DD" w:themeFill="accent3" w:themeFillTint="33"/>
          </w:tcPr>
          <w:p w14:paraId="2C31C6A6" w14:textId="6F7A4199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1096" w:type="dxa"/>
            <w:shd w:val="clear" w:color="auto" w:fill="EAF1DD" w:themeFill="accent3" w:themeFillTint="33"/>
          </w:tcPr>
          <w:p w14:paraId="0C9E969D" w14:textId="10DF3B1F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B04C360" w14:textId="148BA428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2267" w:type="dxa"/>
            <w:shd w:val="clear" w:color="auto" w:fill="EAF1DD" w:themeFill="accent3" w:themeFillTint="33"/>
          </w:tcPr>
          <w:p w14:paraId="40C81882" w14:textId="5F27F89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9</w:t>
            </w:r>
          </w:p>
        </w:tc>
      </w:tr>
      <w:tr w:rsidR="00C33293" w:rsidRPr="00514083" w14:paraId="2A1C8FA0" w14:textId="77777777" w:rsidTr="00C33293">
        <w:trPr>
          <w:trHeight w:val="781"/>
          <w:tblHeader/>
        </w:trPr>
        <w:tc>
          <w:tcPr>
            <w:tcW w:w="560" w:type="dxa"/>
            <w:shd w:val="clear" w:color="auto" w:fill="auto"/>
            <w:vAlign w:val="center"/>
          </w:tcPr>
          <w:p w14:paraId="439D9B8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065A328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C03536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66A4AF00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6DA7F7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75A059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</w:tcPr>
          <w:p w14:paraId="7394BB7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BE8564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B43262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93" w:rsidRPr="00514083" w14:paraId="32C710BD" w14:textId="77777777" w:rsidTr="00C33293">
        <w:trPr>
          <w:trHeight w:val="781"/>
          <w:tblHeader/>
        </w:trPr>
        <w:tc>
          <w:tcPr>
            <w:tcW w:w="560" w:type="dxa"/>
            <w:shd w:val="clear" w:color="auto" w:fill="auto"/>
            <w:vAlign w:val="center"/>
          </w:tcPr>
          <w:p w14:paraId="24BEA998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7CF619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E1246F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E3856B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263185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EA9E9D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</w:tcPr>
          <w:p w14:paraId="577BEEC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8856D04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1B408E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93" w:rsidRPr="00514083" w14:paraId="5E78B7C7" w14:textId="77777777" w:rsidTr="00C33293">
        <w:trPr>
          <w:trHeight w:val="781"/>
          <w:tblHeader/>
        </w:trPr>
        <w:tc>
          <w:tcPr>
            <w:tcW w:w="560" w:type="dxa"/>
            <w:shd w:val="clear" w:color="auto" w:fill="auto"/>
            <w:vAlign w:val="center"/>
          </w:tcPr>
          <w:p w14:paraId="19D9F5A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9B2F7F0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612A7A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64B6649E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43EEF05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D6462B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F2AEBE7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CA8E153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5D8EFE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93" w:rsidRPr="00514083" w14:paraId="25EED405" w14:textId="77777777" w:rsidTr="00C33293">
        <w:trPr>
          <w:trHeight w:val="781"/>
          <w:tblHeader/>
        </w:trPr>
        <w:tc>
          <w:tcPr>
            <w:tcW w:w="560" w:type="dxa"/>
            <w:shd w:val="clear" w:color="auto" w:fill="auto"/>
            <w:vAlign w:val="center"/>
          </w:tcPr>
          <w:p w14:paraId="582F29F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0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46A501C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C0576F8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8B1E77A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C0A15EE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9F8006F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A358C46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3532D21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8F6FA58" w14:textId="77777777" w:rsidR="00C33293" w:rsidRPr="00514083" w:rsidRDefault="00C33293" w:rsidP="00514083">
            <w:pPr>
              <w:pStyle w:val="Zawartotabeli"/>
              <w:snapToGrid w:val="0"/>
              <w:spacing w:line="276" w:lineRule="auto"/>
              <w:ind w:left="3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488A53" w14:textId="6DEAB133" w:rsidR="00225860" w:rsidRDefault="00225860" w:rsidP="00514083">
      <w:pPr>
        <w:spacing w:after="0"/>
        <w:contextualSpacing/>
        <w:rPr>
          <w:rFonts w:ascii="Times New Roman" w:hAnsi="Times New Roman" w:cs="Times New Roman"/>
        </w:rPr>
      </w:pPr>
    </w:p>
    <w:p w14:paraId="5F9CF506" w14:textId="2370DEFE" w:rsidR="00B53853" w:rsidRDefault="00B53853" w:rsidP="00514083">
      <w:pPr>
        <w:spacing w:after="0"/>
        <w:contextualSpacing/>
        <w:rPr>
          <w:rFonts w:ascii="Times New Roman" w:hAnsi="Times New Roman" w:cs="Times New Roman"/>
        </w:rPr>
      </w:pPr>
    </w:p>
    <w:p w14:paraId="3C277AC2" w14:textId="519D3F10" w:rsidR="00B53853" w:rsidRDefault="00B53853" w:rsidP="00514083">
      <w:pPr>
        <w:spacing w:after="0"/>
        <w:contextualSpacing/>
        <w:rPr>
          <w:rFonts w:ascii="Times New Roman" w:hAnsi="Times New Roman" w:cs="Times New Roman"/>
        </w:rPr>
      </w:pPr>
    </w:p>
    <w:p w14:paraId="188939CF" w14:textId="637B6A60" w:rsidR="00B53853" w:rsidRDefault="00B53853" w:rsidP="00514083">
      <w:pPr>
        <w:spacing w:after="0"/>
        <w:contextualSpacing/>
        <w:rPr>
          <w:rFonts w:ascii="Times New Roman" w:hAnsi="Times New Roman" w:cs="Times New Roman"/>
        </w:rPr>
      </w:pPr>
    </w:p>
    <w:p w14:paraId="0AF64624" w14:textId="77777777" w:rsidR="00B53853" w:rsidRDefault="00B53853" w:rsidP="00514083">
      <w:pPr>
        <w:spacing w:after="0"/>
        <w:contextualSpacing/>
        <w:rPr>
          <w:rFonts w:ascii="Times New Roman" w:hAnsi="Times New Roman" w:cs="Times New Roman"/>
        </w:rPr>
        <w:sectPr w:rsidR="00B53853" w:rsidSect="003D183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FE1F5C2" w14:textId="31CDEBFE" w:rsidR="00B53853" w:rsidRPr="00C33293" w:rsidRDefault="00B53853" w:rsidP="00B53853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18"/>
        </w:rPr>
      </w:pPr>
      <w:bookmarkStart w:id="5" w:name="_Hlk25308380"/>
      <w:r w:rsidRPr="00C33293">
        <w:rPr>
          <w:rFonts w:ascii="Times New Roman" w:hAnsi="Times New Roman" w:cs="Times New Roman"/>
          <w:b/>
          <w:color w:val="000000" w:themeColor="text1"/>
          <w:sz w:val="20"/>
          <w:szCs w:val="18"/>
        </w:rPr>
        <w:lastRenderedPageBreak/>
        <w:t xml:space="preserve">ZAŁĄCZNIK NR 4 </w:t>
      </w:r>
      <w:r w:rsidRPr="00C33293">
        <w:rPr>
          <w:rFonts w:ascii="Times New Roman" w:hAnsi="Times New Roman" w:cs="Times New Roman"/>
          <w:color w:val="000000" w:themeColor="text1"/>
          <w:sz w:val="20"/>
          <w:szCs w:val="18"/>
        </w:rPr>
        <w:t>do</w:t>
      </w:r>
      <w:r w:rsidRPr="00C33293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Pr="00C33293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Procedury zarządzania ryzykiem w </w:t>
      </w:r>
      <w:r w:rsidR="00682130" w:rsidRPr="00682130">
        <w:rPr>
          <w:rFonts w:ascii="Times New Roman" w:hAnsi="Times New Roman" w:cs="Times New Roman"/>
          <w:color w:val="000000" w:themeColor="text1"/>
          <w:sz w:val="20"/>
          <w:szCs w:val="18"/>
        </w:rPr>
        <w:t>Środowiskowym Domu Samopomocy w Mrągowie</w:t>
      </w:r>
    </w:p>
    <w:p w14:paraId="0439FE6B" w14:textId="77777777" w:rsidR="00B53853" w:rsidRPr="00C33293" w:rsidRDefault="00B53853" w:rsidP="00B53853">
      <w:pPr>
        <w:jc w:val="center"/>
        <w:rPr>
          <w:b/>
          <w:color w:val="000000" w:themeColor="text1"/>
          <w:sz w:val="24"/>
          <w:szCs w:val="24"/>
        </w:rPr>
      </w:pPr>
    </w:p>
    <w:p w14:paraId="46FF4AE1" w14:textId="6D70B2AB" w:rsidR="00B53853" w:rsidRPr="00C33293" w:rsidRDefault="00B53853" w:rsidP="00B538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Kategorie ryzyka</w:t>
      </w:r>
    </w:p>
    <w:p w14:paraId="178334E6" w14:textId="77777777" w:rsidR="00B53853" w:rsidRPr="00C33293" w:rsidRDefault="00B53853" w:rsidP="00B538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A106B2" w14:textId="0ECB436F" w:rsidR="00B53853" w:rsidRPr="00C33293" w:rsidRDefault="00B53853" w:rsidP="00B5385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2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Poniższa tabela przedstawia kategorie ryzyka wraz z przykładami dotyczącymi jego możliwych źródeł (przyczyn) oraz skutków.</w:t>
      </w:r>
    </w:p>
    <w:p w14:paraId="13667D17" w14:textId="0FF5937F" w:rsidR="00B53853" w:rsidRPr="00C33293" w:rsidRDefault="00B53853" w:rsidP="00B5385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2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Tabela nie określa zamkniętego katalogu ryzyka.</w:t>
      </w:r>
    </w:p>
    <w:p w14:paraId="5B283B0A" w14:textId="77777777" w:rsidR="00B53853" w:rsidRPr="00B53853" w:rsidRDefault="00B53853" w:rsidP="00B53853">
      <w:pPr>
        <w:spacing w:after="0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7205"/>
      </w:tblGrid>
      <w:tr w:rsidR="00B53853" w:rsidRPr="00470894" w14:paraId="7D3B1F34" w14:textId="5253C3B3" w:rsidTr="00B53853"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D987C9" w14:textId="77777777" w:rsidR="00B53853" w:rsidRPr="00B53853" w:rsidRDefault="00B53853" w:rsidP="00B5385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853">
              <w:rPr>
                <w:rFonts w:ascii="Times New Roman" w:hAnsi="Times New Roman" w:cs="Times New Roman"/>
                <w:b/>
              </w:rPr>
              <w:t>Ryzyko finansowe</w:t>
            </w:r>
          </w:p>
        </w:tc>
      </w:tr>
      <w:tr w:rsidR="00B53853" w:rsidRPr="00470894" w14:paraId="157D68C8" w14:textId="5253BEE8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1163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Budżetowe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FAC7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planowaniem dochodów i wydatków, dostępnością środków publicznych, dokonywaniem wydatków i pobieraniem dochodów.</w:t>
            </w:r>
          </w:p>
        </w:tc>
      </w:tr>
      <w:tr w:rsidR="00B53853" w:rsidRPr="00470894" w14:paraId="2E3BF87A" w14:textId="494D631A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74E3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Oszustwa i kradzieży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CBB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ze stratą środków rzeczowych i finansowych będącą wynikiem przestępstwa lub wykroczenia.</w:t>
            </w:r>
          </w:p>
        </w:tc>
      </w:tr>
      <w:tr w:rsidR="00B53853" w:rsidRPr="00470894" w14:paraId="55200D8B" w14:textId="78D6E665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324B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Podlegające ubezpieczeniu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3626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ze stratami finansowymi, które mogą być przedmiotem ubezpieczenia, np. ryzyko pożaru, wypadku.</w:t>
            </w:r>
          </w:p>
        </w:tc>
      </w:tr>
      <w:tr w:rsidR="00B53853" w:rsidRPr="00470894" w14:paraId="5A8C77C9" w14:textId="44D0C95E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811C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Zamówień publicznych i zlecania zadań publicznych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F36D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podejmowaniem decyzji oraz udzielaniem zamówień publicznych lub zlecaniem zadań publicznych innym podmiotom, np. ryzyko naruszenia zasad, form lub trybu ustawy o zamówieniach publicznych.</w:t>
            </w:r>
          </w:p>
        </w:tc>
      </w:tr>
      <w:tr w:rsidR="00B53853" w:rsidRPr="00470894" w14:paraId="7120AF6F" w14:textId="180D30F9" w:rsidTr="00B53853">
        <w:trPr>
          <w:trHeight w:val="43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3608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Odpowiedzialności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ACD7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obowiązkiem zapłaty kwot pieniężnych tytułem np. odszkodowań, odsetek karnych, kosztów procesowych.</w:t>
            </w:r>
          </w:p>
        </w:tc>
      </w:tr>
      <w:tr w:rsidR="00B53853" w:rsidRPr="00470894" w14:paraId="03FBA782" w14:textId="56BB1374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34EE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Realizacja programów</w:t>
            </w:r>
          </w:p>
          <w:p w14:paraId="5FB64ED3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współfinansowanych ze środków UE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CF9D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wystąpieniem nieprawidłowości przy wykorzystaniu środków z UE.</w:t>
            </w:r>
          </w:p>
        </w:tc>
      </w:tr>
      <w:tr w:rsidR="00B53853" w:rsidRPr="00470894" w14:paraId="42BB46F9" w14:textId="565717A7" w:rsidTr="00B53853"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55E83C" w14:textId="77777777" w:rsidR="00B53853" w:rsidRPr="00E96067" w:rsidRDefault="00B53853" w:rsidP="00E9606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Ryzyko dot. zasobów ludzkich</w:t>
            </w:r>
          </w:p>
        </w:tc>
      </w:tr>
      <w:tr w:rsidR="00B53853" w:rsidRPr="00470894" w14:paraId="4F65AC3C" w14:textId="5A86AD78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DFE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Zarządzanie zasobami ludzkimi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374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liczebnością i kompetencjami pracowników, szkoleniami, wprowadzaniem nowych zadań bez zabezpieczenia etatowego.</w:t>
            </w:r>
          </w:p>
        </w:tc>
      </w:tr>
      <w:tr w:rsidR="00B53853" w:rsidRPr="00470894" w14:paraId="770AA040" w14:textId="1FD56DEF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6480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BHP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8C9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ze zdrowiem pracowników i wypadkami przy pracy.</w:t>
            </w:r>
          </w:p>
        </w:tc>
      </w:tr>
      <w:tr w:rsidR="00B53853" w:rsidRPr="00470894" w14:paraId="7B9F359C" w14:textId="164437A4" w:rsidTr="00B53853"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B2B38E" w14:textId="77777777" w:rsidR="00B53853" w:rsidRPr="00E96067" w:rsidRDefault="00B53853" w:rsidP="00E9606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Ryzyko działalności</w:t>
            </w:r>
          </w:p>
        </w:tc>
      </w:tr>
      <w:tr w:rsidR="00B53853" w:rsidRPr="00470894" w14:paraId="38759B2E" w14:textId="64C8FCAA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9896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Regulacji wewnętrznych i zewnętrznych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702A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istnieniem i adekwatnością regulacji wewnętrznych i zewnętrznych.</w:t>
            </w:r>
          </w:p>
        </w:tc>
      </w:tr>
      <w:tr w:rsidR="00B53853" w:rsidRPr="00470894" w14:paraId="5ADA8C90" w14:textId="342F94BB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F5BA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Organizacji i podejmowania decyzji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A07C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ze strukturą organizacyjną, organizacją pracy oraz przekazywaniem obowiązków i uprawnień, np. ryzyko nieprecyzyjnie określonych obowiązków, ryzyko braku formalnie powierzonych obowiązków, ryzyko nieodpowiedniej struktury organizacyjnej, ryzyko nieprawidłowo wydanej decyzji.</w:t>
            </w:r>
          </w:p>
        </w:tc>
      </w:tr>
      <w:tr w:rsidR="00B53853" w:rsidRPr="00470894" w14:paraId="5EEEA7BF" w14:textId="10BF68F7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5026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Kontroli wewnętrznej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817F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funkcjonowaniem systemu kontroli wewnętrznej, np. ryzyko niedostatecznej kontroli, ryzyko nieskutecznych mechanizmów kontrolnych /działań zaradczych.</w:t>
            </w:r>
          </w:p>
        </w:tc>
      </w:tr>
      <w:tr w:rsidR="00B53853" w:rsidRPr="00470894" w14:paraId="57AF27A0" w14:textId="6D3650B7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3696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Informacji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D70E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jakością informacji, na podstawie których podejmowane są decyzje, np. ryzyko braku komunikacji wewnętrznej i zewnętrznej.</w:t>
            </w:r>
          </w:p>
        </w:tc>
      </w:tr>
      <w:tr w:rsidR="00B53853" w:rsidRPr="00470894" w14:paraId="2D9CF2B6" w14:textId="7DF580F6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028F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Reputacji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1532" w14:textId="7670C3F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reputacją Jednostki, np. ryzyko negatywnych opinii.</w:t>
            </w:r>
          </w:p>
        </w:tc>
      </w:tr>
      <w:tr w:rsidR="00B53853" w:rsidRPr="00470894" w14:paraId="278E0CD8" w14:textId="06EDEB9F" w:rsidTr="00B53853">
        <w:trPr>
          <w:trHeight w:val="368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17F7E5" w14:textId="77777777" w:rsidR="00B53853" w:rsidRPr="00E96067" w:rsidRDefault="00B53853" w:rsidP="00E9606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Ryzyko bezpieczeństwa informacji</w:t>
            </w:r>
          </w:p>
        </w:tc>
      </w:tr>
      <w:tr w:rsidR="00B53853" w:rsidRPr="00470894" w14:paraId="0AF1ACAF" w14:textId="50D99683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8FAA" w14:textId="273215A3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Ochrony informacji</w:t>
            </w:r>
            <w:r w:rsidR="00C3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 tym danych osobowych) </w:t>
            </w: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przetwarzanych w jednostce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3464" w14:textId="7702833F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 xml:space="preserve">Związane z zapewnieniem bezpieczeństwa informacji przetwarzanych w </w:t>
            </w:r>
            <w:r w:rsidR="00682130">
              <w:rPr>
                <w:rFonts w:ascii="Times New Roman" w:hAnsi="Times New Roman" w:cs="Times New Roman"/>
                <w:sz w:val="24"/>
                <w:szCs w:val="24"/>
              </w:rPr>
              <w:t>ŚDS</w:t>
            </w: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 xml:space="preserve"> zarówno w formie papierowej, jak i elektronicznej, np. nadanie użytkownikom nadmiarowych bądź niewystarczających uprawnień, ujawnienie poufnych danych ze względu na nieadekwatny poziom zabezpieczeń logicznych lub fizycznych, nieadekwatne działania w związku z wystąpieniem incydentów bezpieczeństwa informacji, nieskuteczne zabezpieczenia fizyczne i środowiskowe, utrata istotnych danych wymaganych w realizacji zadań Jednostki ze względu na awarię sprzętu i/lub oprogramowania, nieautoryzowana modyfikacja poufnych danych w wyniku wykorzystania podatności systemów przez atakującego, naruszenie zasad bezpieczeństwa przez zewnętrznego dostawcę, brak wiedzy na temat aktualnego stanu bezpieczeństwa</w:t>
            </w:r>
          </w:p>
        </w:tc>
      </w:tr>
      <w:tr w:rsidR="00B53853" w:rsidRPr="00470894" w14:paraId="0A201205" w14:textId="5053878C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6C92" w14:textId="436E749B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Ciągłości działania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0352" w14:textId="57CAC884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np. z brakiem odpowiednich kompetencji do zapewnienia ciągłości działania zadań Jednostki.</w:t>
            </w:r>
          </w:p>
        </w:tc>
      </w:tr>
      <w:tr w:rsidR="00B53853" w:rsidRPr="00470894" w14:paraId="7E76418B" w14:textId="7191230A" w:rsidTr="00B53853"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600A42" w14:textId="77777777" w:rsidR="00B53853" w:rsidRPr="00E96067" w:rsidRDefault="00B53853" w:rsidP="00E9606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Ryzyko zewnętrzne</w:t>
            </w:r>
          </w:p>
        </w:tc>
      </w:tr>
      <w:tr w:rsidR="00B53853" w:rsidRPr="00470894" w14:paraId="5A329081" w14:textId="05C8B97A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5AD9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Infrastruktury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F94C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 infrastrukturą, np. wyposażeniem, bazą lokalową, środkami transportu i środkami łączności.</w:t>
            </w:r>
          </w:p>
        </w:tc>
      </w:tr>
      <w:tr w:rsidR="00B53853" w:rsidRPr="00470894" w14:paraId="39CADF82" w14:textId="4E0B543E" w:rsidTr="00B53853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296E" w14:textId="77777777" w:rsidR="00B53853" w:rsidRPr="00E96067" w:rsidRDefault="00B53853" w:rsidP="00E9606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Środowiska prawnego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38D9" w14:textId="77777777" w:rsidR="00B53853" w:rsidRPr="00BA4BA7" w:rsidRDefault="00B53853" w:rsidP="00BA4B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7">
              <w:rPr>
                <w:rFonts w:ascii="Times New Roman" w:hAnsi="Times New Roman" w:cs="Times New Roman"/>
                <w:sz w:val="24"/>
                <w:szCs w:val="24"/>
              </w:rPr>
              <w:t>Związane ze skomplikowaniem i zmianami prawa oraz niejednolitym orzecznictwem.</w:t>
            </w:r>
          </w:p>
        </w:tc>
      </w:tr>
    </w:tbl>
    <w:p w14:paraId="10ACDD37" w14:textId="0FF37C5A" w:rsidR="00B53853" w:rsidRDefault="00B53853" w:rsidP="00514083">
      <w:pPr>
        <w:spacing w:after="0"/>
        <w:contextualSpacing/>
        <w:rPr>
          <w:rFonts w:ascii="Times New Roman" w:hAnsi="Times New Roman" w:cs="Times New Roman"/>
        </w:rPr>
      </w:pPr>
    </w:p>
    <w:bookmarkEnd w:id="5"/>
    <w:p w14:paraId="25BEBF0F" w14:textId="77777777" w:rsidR="00B53853" w:rsidRPr="00514083" w:rsidRDefault="00B53853" w:rsidP="00514083">
      <w:pPr>
        <w:spacing w:after="0"/>
        <w:contextualSpacing/>
        <w:rPr>
          <w:rFonts w:ascii="Times New Roman" w:hAnsi="Times New Roman" w:cs="Times New Roman"/>
        </w:rPr>
      </w:pPr>
    </w:p>
    <w:sectPr w:rsidR="00B53853" w:rsidRPr="00514083" w:rsidSect="00B5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385E" w14:textId="77777777" w:rsidR="007D0CE1" w:rsidRDefault="007D0CE1" w:rsidP="001B4307">
      <w:pPr>
        <w:spacing w:after="0" w:line="240" w:lineRule="auto"/>
      </w:pPr>
      <w:r>
        <w:separator/>
      </w:r>
    </w:p>
  </w:endnote>
  <w:endnote w:type="continuationSeparator" w:id="0">
    <w:p w14:paraId="28B731B1" w14:textId="77777777" w:rsidR="007D0CE1" w:rsidRDefault="007D0CE1" w:rsidP="001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11">
    <w:altName w:val="Calibri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ADED" w14:textId="77777777" w:rsidR="007D0CE1" w:rsidRDefault="007D0CE1" w:rsidP="001B4307">
      <w:pPr>
        <w:spacing w:after="0" w:line="240" w:lineRule="auto"/>
      </w:pPr>
      <w:r>
        <w:separator/>
      </w:r>
    </w:p>
  </w:footnote>
  <w:footnote w:type="continuationSeparator" w:id="0">
    <w:p w14:paraId="6521DF0B" w14:textId="77777777" w:rsidR="007D0CE1" w:rsidRDefault="007D0CE1" w:rsidP="001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4CF8BA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i w:val="0"/>
        <w:iCs w:val="0"/>
        <w:sz w:val="24"/>
        <w:szCs w:val="24"/>
      </w:rPr>
    </w:lvl>
    <w:lvl w:ilvl="1">
      <w:start w:val="2"/>
      <w:numFmt w:val="decimal"/>
      <w:lvlText w:val="§%2."/>
      <w:lvlJc w:val="left"/>
      <w:pPr>
        <w:tabs>
          <w:tab w:val="num" w:pos="1083"/>
        </w:tabs>
        <w:ind w:left="1083" w:hanging="363"/>
      </w:pPr>
      <w:rPr>
        <w:b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4D2871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9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34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SimSun" w:cs="Mang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11" w15:restartNumberingAfterBreak="0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eastAsia="SimSun" w:cs="Times New Roman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eastAsia="SimSun" w:cs="Times New Roman"/>
        <w:sz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DA9CB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00000010"/>
    <w:multiLevelType w:val="multilevel"/>
    <w:tmpl w:val="CA2699B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6" w15:restartNumberingAfterBreak="0">
    <w:nsid w:val="00000011"/>
    <w:multiLevelType w:val="multilevel"/>
    <w:tmpl w:val="00000011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00000012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000013"/>
    <w:multiLevelType w:val="multilevel"/>
    <w:tmpl w:val="0000001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878C679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 AMT" w:eastAsia="SimSun" w:hAnsi="Thorndale AMT" w:cs="Mang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</w:abstractNum>
  <w:abstractNum w:abstractNumId="21" w15:restartNumberingAfterBreak="0">
    <w:nsid w:val="00000016"/>
    <w:multiLevelType w:val="multilevel"/>
    <w:tmpl w:val="00000016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Num3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eastAsia="SimSun" w:cs="Times New Roman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eastAsia="SimSun" w:cs="Times New Roman"/>
        <w:sz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4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668ED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</w:abstractNum>
  <w:abstractNum w:abstractNumId="32" w15:restartNumberingAfterBreak="0">
    <w:nsid w:val="00000021"/>
    <w:multiLevelType w:val="multilevel"/>
    <w:tmpl w:val="00000021"/>
    <w:name w:val="WW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</w:abstractNum>
  <w:abstractNum w:abstractNumId="33" w15:restartNumberingAfterBreak="0">
    <w:nsid w:val="00E74CD5"/>
    <w:multiLevelType w:val="hybridMultilevel"/>
    <w:tmpl w:val="7C6CCB06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10A77758"/>
    <w:multiLevelType w:val="multilevel"/>
    <w:tmpl w:val="223480C8"/>
    <w:lvl w:ilvl="0">
      <w:start w:val="6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  <w:i w:val="0"/>
        <w:iCs w:val="0"/>
        <w:sz w:val="24"/>
        <w:szCs w:val="24"/>
      </w:rPr>
    </w:lvl>
    <w:lvl w:ilvl="1">
      <w:start w:val="2"/>
      <w:numFmt w:val="decimal"/>
      <w:lvlText w:val="§%2."/>
      <w:lvlJc w:val="left"/>
      <w:pPr>
        <w:tabs>
          <w:tab w:val="num" w:pos="1083"/>
        </w:tabs>
        <w:ind w:left="1083" w:hanging="363"/>
      </w:pPr>
      <w:rPr>
        <w:rFonts w:hint="default"/>
        <w:b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1DA53A2"/>
    <w:multiLevelType w:val="hybridMultilevel"/>
    <w:tmpl w:val="44D4C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BC2447"/>
    <w:multiLevelType w:val="hybridMultilevel"/>
    <w:tmpl w:val="E1BC9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DE323E"/>
    <w:multiLevelType w:val="hybridMultilevel"/>
    <w:tmpl w:val="1E5AE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3D6E5B"/>
    <w:multiLevelType w:val="hybridMultilevel"/>
    <w:tmpl w:val="CFE2B7EC"/>
    <w:lvl w:ilvl="0" w:tplc="AE32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D76BEF"/>
    <w:multiLevelType w:val="multilevel"/>
    <w:tmpl w:val="6E4CF8BA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i w:val="0"/>
        <w:iCs w:val="0"/>
        <w:sz w:val="24"/>
        <w:szCs w:val="24"/>
      </w:rPr>
    </w:lvl>
    <w:lvl w:ilvl="1">
      <w:start w:val="2"/>
      <w:numFmt w:val="decimal"/>
      <w:lvlText w:val="§%2."/>
      <w:lvlJc w:val="left"/>
      <w:pPr>
        <w:tabs>
          <w:tab w:val="num" w:pos="1083"/>
        </w:tabs>
        <w:ind w:left="1083" w:hanging="363"/>
      </w:pPr>
      <w:rPr>
        <w:b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E142D4"/>
    <w:multiLevelType w:val="multilevel"/>
    <w:tmpl w:val="668ED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</w:abstractNum>
  <w:abstractNum w:abstractNumId="41" w15:restartNumberingAfterBreak="0">
    <w:nsid w:val="5C404950"/>
    <w:multiLevelType w:val="hybridMultilevel"/>
    <w:tmpl w:val="6A3E2BB0"/>
    <w:lvl w:ilvl="0" w:tplc="99EA2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EFD5B0F"/>
    <w:multiLevelType w:val="hybridMultilevel"/>
    <w:tmpl w:val="2C902000"/>
    <w:lvl w:ilvl="0" w:tplc="0728DF5E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55A6A"/>
    <w:multiLevelType w:val="hybridMultilevel"/>
    <w:tmpl w:val="0F6E2E62"/>
    <w:lvl w:ilvl="0" w:tplc="618CB04E">
      <w:start w:val="1"/>
      <w:numFmt w:val="decimal"/>
      <w:lvlText w:val="%1)"/>
      <w:lvlJc w:val="left"/>
      <w:pPr>
        <w:ind w:left="1455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668D077C"/>
    <w:multiLevelType w:val="multilevel"/>
    <w:tmpl w:val="6E4CF8BA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i w:val="0"/>
        <w:iCs w:val="0"/>
        <w:sz w:val="24"/>
        <w:szCs w:val="24"/>
      </w:rPr>
    </w:lvl>
    <w:lvl w:ilvl="1">
      <w:start w:val="2"/>
      <w:numFmt w:val="decimal"/>
      <w:lvlText w:val="§%2."/>
      <w:lvlJc w:val="left"/>
      <w:pPr>
        <w:tabs>
          <w:tab w:val="num" w:pos="1083"/>
        </w:tabs>
        <w:ind w:left="1083" w:hanging="363"/>
      </w:pPr>
      <w:rPr>
        <w:b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113C6"/>
    <w:multiLevelType w:val="multilevel"/>
    <w:tmpl w:val="5EBCD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31"/>
  </w:num>
  <w:num w:numId="7">
    <w:abstractNumId w:val="36"/>
  </w:num>
  <w:num w:numId="8">
    <w:abstractNumId w:val="45"/>
  </w:num>
  <w:num w:numId="9">
    <w:abstractNumId w:val="38"/>
  </w:num>
  <w:num w:numId="10">
    <w:abstractNumId w:val="33"/>
  </w:num>
  <w:num w:numId="11">
    <w:abstractNumId w:val="37"/>
  </w:num>
  <w:num w:numId="12">
    <w:abstractNumId w:val="35"/>
  </w:num>
  <w:num w:numId="13">
    <w:abstractNumId w:val="40"/>
  </w:num>
  <w:num w:numId="14">
    <w:abstractNumId w:val="41"/>
  </w:num>
  <w:num w:numId="15">
    <w:abstractNumId w:val="43"/>
  </w:num>
  <w:num w:numId="16">
    <w:abstractNumId w:val="42"/>
  </w:num>
  <w:num w:numId="17">
    <w:abstractNumId w:val="44"/>
  </w:num>
  <w:num w:numId="18">
    <w:abstractNumId w:val="39"/>
  </w:num>
  <w:num w:numId="19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C5"/>
    <w:rsid w:val="00003739"/>
    <w:rsid w:val="00007800"/>
    <w:rsid w:val="0003439E"/>
    <w:rsid w:val="00056984"/>
    <w:rsid w:val="00071794"/>
    <w:rsid w:val="00075ABE"/>
    <w:rsid w:val="0008764F"/>
    <w:rsid w:val="000C39A7"/>
    <w:rsid w:val="000F46D2"/>
    <w:rsid w:val="00115224"/>
    <w:rsid w:val="00171B39"/>
    <w:rsid w:val="00190CBB"/>
    <w:rsid w:val="00193FBC"/>
    <w:rsid w:val="00197C23"/>
    <w:rsid w:val="001B36C5"/>
    <w:rsid w:val="001B4307"/>
    <w:rsid w:val="001E5686"/>
    <w:rsid w:val="001F6D81"/>
    <w:rsid w:val="001F6EBE"/>
    <w:rsid w:val="00225860"/>
    <w:rsid w:val="00242620"/>
    <w:rsid w:val="00242F43"/>
    <w:rsid w:val="002772C5"/>
    <w:rsid w:val="002900BF"/>
    <w:rsid w:val="002A6D6D"/>
    <w:rsid w:val="002C5DC1"/>
    <w:rsid w:val="002D6F9F"/>
    <w:rsid w:val="002E1C81"/>
    <w:rsid w:val="00307FDB"/>
    <w:rsid w:val="00333FB0"/>
    <w:rsid w:val="0033469A"/>
    <w:rsid w:val="003432CC"/>
    <w:rsid w:val="00355876"/>
    <w:rsid w:val="00367131"/>
    <w:rsid w:val="003A4F6B"/>
    <w:rsid w:val="003A5BFE"/>
    <w:rsid w:val="003C178A"/>
    <w:rsid w:val="003D1838"/>
    <w:rsid w:val="003D656A"/>
    <w:rsid w:val="003E244F"/>
    <w:rsid w:val="0040565E"/>
    <w:rsid w:val="004240C0"/>
    <w:rsid w:val="00424A91"/>
    <w:rsid w:val="00427F28"/>
    <w:rsid w:val="0044666F"/>
    <w:rsid w:val="0046182F"/>
    <w:rsid w:val="00482811"/>
    <w:rsid w:val="004E4AC8"/>
    <w:rsid w:val="004F0C04"/>
    <w:rsid w:val="004F50C1"/>
    <w:rsid w:val="004F7F82"/>
    <w:rsid w:val="0051070C"/>
    <w:rsid w:val="00514083"/>
    <w:rsid w:val="00546AE4"/>
    <w:rsid w:val="00582510"/>
    <w:rsid w:val="00587A27"/>
    <w:rsid w:val="00594A31"/>
    <w:rsid w:val="00595C78"/>
    <w:rsid w:val="005B2C26"/>
    <w:rsid w:val="005D1FC2"/>
    <w:rsid w:val="006069FA"/>
    <w:rsid w:val="006106FC"/>
    <w:rsid w:val="00623A6D"/>
    <w:rsid w:val="00636DD7"/>
    <w:rsid w:val="006465CB"/>
    <w:rsid w:val="00647C46"/>
    <w:rsid w:val="0065504F"/>
    <w:rsid w:val="006635E5"/>
    <w:rsid w:val="00674336"/>
    <w:rsid w:val="00682130"/>
    <w:rsid w:val="006B164F"/>
    <w:rsid w:val="006C3DA6"/>
    <w:rsid w:val="006D3968"/>
    <w:rsid w:val="00721C3A"/>
    <w:rsid w:val="00744D64"/>
    <w:rsid w:val="00785353"/>
    <w:rsid w:val="0079090D"/>
    <w:rsid w:val="007B1380"/>
    <w:rsid w:val="007C58B6"/>
    <w:rsid w:val="007D0CE1"/>
    <w:rsid w:val="007D165A"/>
    <w:rsid w:val="007E11FF"/>
    <w:rsid w:val="007E41C8"/>
    <w:rsid w:val="007E4276"/>
    <w:rsid w:val="007E7F02"/>
    <w:rsid w:val="00815A30"/>
    <w:rsid w:val="00827979"/>
    <w:rsid w:val="0083505E"/>
    <w:rsid w:val="008812A3"/>
    <w:rsid w:val="008839E9"/>
    <w:rsid w:val="00884747"/>
    <w:rsid w:val="008848F0"/>
    <w:rsid w:val="008A1EEE"/>
    <w:rsid w:val="008C2EF3"/>
    <w:rsid w:val="008F1E13"/>
    <w:rsid w:val="008F554E"/>
    <w:rsid w:val="008F79FD"/>
    <w:rsid w:val="00915BDB"/>
    <w:rsid w:val="00915F92"/>
    <w:rsid w:val="009166EC"/>
    <w:rsid w:val="00942D7E"/>
    <w:rsid w:val="009451EB"/>
    <w:rsid w:val="009852F4"/>
    <w:rsid w:val="00990BB3"/>
    <w:rsid w:val="009B32AF"/>
    <w:rsid w:val="009C2589"/>
    <w:rsid w:val="009E5AD5"/>
    <w:rsid w:val="00A161BA"/>
    <w:rsid w:val="00A2456E"/>
    <w:rsid w:val="00A34FA1"/>
    <w:rsid w:val="00A35A56"/>
    <w:rsid w:val="00A41AF9"/>
    <w:rsid w:val="00A54F7A"/>
    <w:rsid w:val="00AA1A00"/>
    <w:rsid w:val="00AF11FA"/>
    <w:rsid w:val="00AF41D1"/>
    <w:rsid w:val="00B102BD"/>
    <w:rsid w:val="00B3134E"/>
    <w:rsid w:val="00B32748"/>
    <w:rsid w:val="00B53853"/>
    <w:rsid w:val="00B7476B"/>
    <w:rsid w:val="00B8590E"/>
    <w:rsid w:val="00BA45B7"/>
    <w:rsid w:val="00BA4BA7"/>
    <w:rsid w:val="00BB7600"/>
    <w:rsid w:val="00BD0067"/>
    <w:rsid w:val="00BD6E58"/>
    <w:rsid w:val="00BF4D2E"/>
    <w:rsid w:val="00BF6EF7"/>
    <w:rsid w:val="00BF7EEB"/>
    <w:rsid w:val="00C10209"/>
    <w:rsid w:val="00C33293"/>
    <w:rsid w:val="00C70AD7"/>
    <w:rsid w:val="00CE050D"/>
    <w:rsid w:val="00CF162D"/>
    <w:rsid w:val="00D07E0D"/>
    <w:rsid w:val="00D13AED"/>
    <w:rsid w:val="00D14E0A"/>
    <w:rsid w:val="00D5668E"/>
    <w:rsid w:val="00D6724F"/>
    <w:rsid w:val="00D708C0"/>
    <w:rsid w:val="00DB10F8"/>
    <w:rsid w:val="00E123BF"/>
    <w:rsid w:val="00E175DA"/>
    <w:rsid w:val="00E23DF2"/>
    <w:rsid w:val="00E26E7B"/>
    <w:rsid w:val="00E41A64"/>
    <w:rsid w:val="00E462F3"/>
    <w:rsid w:val="00E562BC"/>
    <w:rsid w:val="00E57352"/>
    <w:rsid w:val="00E85DD6"/>
    <w:rsid w:val="00E96067"/>
    <w:rsid w:val="00ED5B8D"/>
    <w:rsid w:val="00EE7545"/>
    <w:rsid w:val="00EF412F"/>
    <w:rsid w:val="00F119E8"/>
    <w:rsid w:val="00F1385D"/>
    <w:rsid w:val="00F24F89"/>
    <w:rsid w:val="00F53322"/>
    <w:rsid w:val="00FA5B57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51FD"/>
  <w15:docId w15:val="{FE64CFA5-FCE6-40ED-A70B-57754D7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15A30"/>
    <w:pPr>
      <w:spacing w:after="160"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F24F89"/>
    <w:pPr>
      <w:widowControl w:val="0"/>
      <w:suppressAutoHyphens/>
      <w:spacing w:after="12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24F89"/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F24F89"/>
    <w:pPr>
      <w:widowControl w:val="0"/>
      <w:suppressAutoHyphens/>
      <w:spacing w:before="280" w:after="28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71B39"/>
    <w:pPr>
      <w:widowControl w:val="0"/>
      <w:suppressLineNumbers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AA1A00"/>
  </w:style>
  <w:style w:type="paragraph" w:styleId="Nagwek">
    <w:name w:val="header"/>
    <w:basedOn w:val="Normalny"/>
    <w:link w:val="NagwekZnak"/>
    <w:unhideWhenUsed/>
    <w:rsid w:val="001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4307"/>
  </w:style>
  <w:style w:type="paragraph" w:styleId="Stopka">
    <w:name w:val="footer"/>
    <w:basedOn w:val="Normalny"/>
    <w:link w:val="StopkaZnak"/>
    <w:unhideWhenUsed/>
    <w:rsid w:val="001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4307"/>
  </w:style>
  <w:style w:type="paragraph" w:customStyle="1" w:styleId="Akapitzlist1">
    <w:name w:val="Akapit z listą1"/>
    <w:basedOn w:val="Normalny"/>
    <w:rsid w:val="00F119E8"/>
    <w:pPr>
      <w:suppressAutoHyphens/>
      <w:spacing w:after="160" w:line="254" w:lineRule="auto"/>
      <w:ind w:left="720"/>
    </w:pPr>
    <w:rPr>
      <w:rFonts w:ascii="Calibri" w:eastAsia="SimSun" w:hAnsi="Calibri" w:cs="font311"/>
      <w:lang w:eastAsia="ar-SA"/>
    </w:rPr>
  </w:style>
  <w:style w:type="character" w:customStyle="1" w:styleId="Domylnaczcionkaakapitu1">
    <w:name w:val="Domyślna czcionka akapitu1"/>
    <w:rsid w:val="00F119E8"/>
  </w:style>
  <w:style w:type="character" w:customStyle="1" w:styleId="ListLabel1">
    <w:name w:val="ListLabel 1"/>
    <w:rsid w:val="00F119E8"/>
    <w:rPr>
      <w:rFonts w:eastAsia="Times New Roman" w:cs="Bookman Old Style"/>
      <w:i w:val="0"/>
      <w:iCs w:val="0"/>
      <w:sz w:val="24"/>
      <w:szCs w:val="24"/>
    </w:rPr>
  </w:style>
  <w:style w:type="character" w:customStyle="1" w:styleId="ListLabel2">
    <w:name w:val="ListLabel 2"/>
    <w:rsid w:val="00F119E8"/>
    <w:rPr>
      <w:b/>
      <w:i w:val="0"/>
      <w:iCs w:val="0"/>
      <w:sz w:val="24"/>
      <w:szCs w:val="24"/>
    </w:rPr>
  </w:style>
  <w:style w:type="character" w:customStyle="1" w:styleId="ListLabel3">
    <w:name w:val="ListLabel 3"/>
    <w:rsid w:val="00F119E8"/>
    <w:rPr>
      <w:b w:val="0"/>
      <w:sz w:val="24"/>
    </w:rPr>
  </w:style>
  <w:style w:type="character" w:customStyle="1" w:styleId="ListLabel4">
    <w:name w:val="ListLabel 4"/>
    <w:rsid w:val="00F119E8"/>
    <w:rPr>
      <w:rFonts w:cs="Times New Roman"/>
      <w:b w:val="0"/>
      <w:bCs w:val="0"/>
      <w:sz w:val="24"/>
      <w:szCs w:val="24"/>
    </w:rPr>
  </w:style>
  <w:style w:type="character" w:customStyle="1" w:styleId="ListLabel5">
    <w:name w:val="ListLabel 5"/>
    <w:rsid w:val="00F119E8"/>
    <w:rPr>
      <w:rFonts w:cs="OpenSymbol"/>
    </w:rPr>
  </w:style>
  <w:style w:type="character" w:customStyle="1" w:styleId="ListLabel6">
    <w:name w:val="ListLabel 6"/>
    <w:rsid w:val="00F119E8"/>
    <w:rPr>
      <w:sz w:val="24"/>
      <w:szCs w:val="20"/>
    </w:rPr>
  </w:style>
  <w:style w:type="character" w:customStyle="1" w:styleId="ListLabel7">
    <w:name w:val="ListLabel 7"/>
    <w:rsid w:val="00F119E8"/>
    <w:rPr>
      <w:rFonts w:cs="Times New Roman"/>
      <w:sz w:val="24"/>
      <w:szCs w:val="20"/>
    </w:rPr>
  </w:style>
  <w:style w:type="character" w:customStyle="1" w:styleId="ListLabel8">
    <w:name w:val="ListLabel 8"/>
    <w:rsid w:val="00F119E8"/>
    <w:rPr>
      <w:rFonts w:cs="Times New Roman"/>
      <w:sz w:val="20"/>
      <w:szCs w:val="20"/>
    </w:rPr>
  </w:style>
  <w:style w:type="character" w:customStyle="1" w:styleId="ListLabel9">
    <w:name w:val="ListLabel 9"/>
    <w:rsid w:val="00F119E8"/>
    <w:rPr>
      <w:rFonts w:eastAsia="Times New Roman" w:cs="Times New Roman"/>
      <w:sz w:val="24"/>
      <w:szCs w:val="24"/>
    </w:rPr>
  </w:style>
  <w:style w:type="character" w:customStyle="1" w:styleId="ListLabel10">
    <w:name w:val="ListLabel 10"/>
    <w:rsid w:val="00F119E8"/>
    <w:rPr>
      <w:rFonts w:eastAsia="SimSun" w:cs="Mangal"/>
      <w:sz w:val="24"/>
    </w:rPr>
  </w:style>
  <w:style w:type="character" w:customStyle="1" w:styleId="ListLabel11">
    <w:name w:val="ListLabel 11"/>
    <w:rsid w:val="00F119E8"/>
    <w:rPr>
      <w:sz w:val="24"/>
    </w:rPr>
  </w:style>
  <w:style w:type="character" w:customStyle="1" w:styleId="ListLabel12">
    <w:name w:val="ListLabel 12"/>
    <w:rsid w:val="00F119E8"/>
    <w:rPr>
      <w:rFonts w:eastAsia="SimSun" w:cs="Mangal"/>
      <w:sz w:val="24"/>
      <w:szCs w:val="24"/>
    </w:rPr>
  </w:style>
  <w:style w:type="character" w:customStyle="1" w:styleId="ListLabel13">
    <w:name w:val="ListLabel 13"/>
    <w:rsid w:val="00F119E8"/>
    <w:rPr>
      <w:rFonts w:cs="Times New Roman"/>
      <w:sz w:val="24"/>
      <w:szCs w:val="24"/>
    </w:rPr>
  </w:style>
  <w:style w:type="character" w:customStyle="1" w:styleId="ListLabel14">
    <w:name w:val="ListLabel 14"/>
    <w:rsid w:val="00F119E8"/>
    <w:rPr>
      <w:rFonts w:eastAsia="SimSun" w:cs="Times New Roman"/>
      <w:sz w:val="24"/>
    </w:rPr>
  </w:style>
  <w:style w:type="character" w:customStyle="1" w:styleId="ListLabel15">
    <w:name w:val="ListLabel 15"/>
    <w:rsid w:val="00F119E8"/>
    <w:rPr>
      <w:rFonts w:cs="Times New Roman"/>
    </w:rPr>
  </w:style>
  <w:style w:type="character" w:customStyle="1" w:styleId="ListLabel16">
    <w:name w:val="ListLabel 16"/>
    <w:rsid w:val="00F119E8"/>
    <w:rPr>
      <w:rFonts w:cs="Courier New"/>
    </w:rPr>
  </w:style>
  <w:style w:type="character" w:customStyle="1" w:styleId="ListLabel17">
    <w:name w:val="ListLabel 17"/>
    <w:rsid w:val="00F119E8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">
    <w:name w:val="ListLabel 18"/>
    <w:rsid w:val="00F119E8"/>
    <w:rPr>
      <w:rFonts w:cs="Calibri"/>
    </w:rPr>
  </w:style>
  <w:style w:type="character" w:customStyle="1" w:styleId="Znakinumeracji">
    <w:name w:val="Znaki numeracji"/>
    <w:rsid w:val="00F119E8"/>
    <w:rPr>
      <w:rFonts w:ascii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F119E8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Lista">
    <w:name w:val="List"/>
    <w:basedOn w:val="Tekstpodstawowy"/>
    <w:rsid w:val="00F119E8"/>
    <w:pPr>
      <w:spacing w:line="100" w:lineRule="atLeast"/>
    </w:pPr>
    <w:rPr>
      <w:rFonts w:cs="Lucida Sans"/>
    </w:rPr>
  </w:style>
  <w:style w:type="paragraph" w:customStyle="1" w:styleId="Podpis1">
    <w:name w:val="Podpis1"/>
    <w:basedOn w:val="Normalny"/>
    <w:rsid w:val="00F119E8"/>
    <w:pPr>
      <w:suppressLineNumbers/>
      <w:suppressAutoHyphens/>
      <w:spacing w:before="120" w:after="120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119E8"/>
    <w:pPr>
      <w:suppressLineNumbers/>
      <w:suppressAutoHyphens/>
    </w:pPr>
    <w:rPr>
      <w:rFonts w:ascii="Calibri" w:eastAsia="SimSun" w:hAnsi="Calibri" w:cs="Lucida Sans"/>
      <w:lang w:eastAsia="ar-SA"/>
    </w:rPr>
  </w:style>
  <w:style w:type="paragraph" w:customStyle="1" w:styleId="Tekstdymka1">
    <w:name w:val="Tekst dymka1"/>
    <w:basedOn w:val="Normalny"/>
    <w:rsid w:val="00F119E8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F119E8"/>
    <w:pPr>
      <w:widowControl w:val="0"/>
      <w:suppressAutoHyphens/>
      <w:spacing w:before="280" w:after="280" w:line="100" w:lineRule="atLeast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33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451EB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51EB"/>
    <w:rPr>
      <w:rFonts w:ascii="Calibri" w:eastAsia="Times New Roman" w:hAnsi="Calibri" w:cs="Calibri"/>
      <w:lang w:eastAsia="zh-CN"/>
    </w:rPr>
  </w:style>
  <w:style w:type="paragraph" w:styleId="Bezodstpw">
    <w:name w:val="No Spacing"/>
    <w:qFormat/>
    <w:rsid w:val="009451EB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0476-FBEC-4887-9EA3-B1F970B9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2380</Words>
  <Characters>14286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 Paula</dc:creator>
  <cp:lastModifiedBy>Środowiskowy Dom Samopopomocy Miejski Ośrodek Pomocy Społecznej</cp:lastModifiedBy>
  <cp:revision>2</cp:revision>
  <cp:lastPrinted>2021-04-29T06:54:00Z</cp:lastPrinted>
  <dcterms:created xsi:type="dcterms:W3CDTF">2021-04-29T06:56:00Z</dcterms:created>
  <dcterms:modified xsi:type="dcterms:W3CDTF">2021-04-29T06:56:00Z</dcterms:modified>
</cp:coreProperties>
</file>