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1 do Zapytania ofertowego </w:t>
      </w:r>
    </w:p>
    <w:p w:rsidR="00000000" w:rsidDel="00000000" w:rsidP="00000000" w:rsidRDefault="00000000" w:rsidRPr="00000000" w14:paraId="00000002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76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FORMULARZ OFERTOWY</w:t>
      </w:r>
    </w:p>
    <w:p w:rsidR="00000000" w:rsidDel="00000000" w:rsidP="00000000" w:rsidRDefault="00000000" w:rsidRPr="00000000" w14:paraId="00000004">
      <w:pPr>
        <w:spacing w:after="0" w:before="0" w:line="276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 ZAPYTANIA OFERTOWEGO NR 1</w:t>
      </w:r>
    </w:p>
    <w:p w:rsidR="00000000" w:rsidDel="00000000" w:rsidP="00000000" w:rsidRDefault="00000000" w:rsidRPr="00000000" w14:paraId="00000005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Dane Wykonawcy:</w:t>
      </w:r>
    </w:p>
    <w:p w:rsidR="00000000" w:rsidDel="00000000" w:rsidP="00000000" w:rsidRDefault="00000000" w:rsidRPr="00000000" w14:paraId="00000006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Nazwa (firma) 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7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Adres siedziby: ……………………………………………………….…….................................................. </w:t>
      </w:r>
    </w:p>
    <w:p w:rsidR="00000000" w:rsidDel="00000000" w:rsidP="00000000" w:rsidRDefault="00000000" w:rsidRPr="00000000" w14:paraId="00000008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Tel...………………………………………………………………………………………………………………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9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Fax..........................................................................................................................................................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A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E- mail....................................................................................................................................................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B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NIP 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C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odpowiedzi na zapytanie zobowiązuję się na wykonanie przedmiotu zamówienia </w:t>
      </w:r>
    </w:p>
    <w:p w:rsidR="00000000" w:rsidDel="00000000" w:rsidP="00000000" w:rsidRDefault="00000000" w:rsidRPr="00000000" w14:paraId="0000000E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budowa instalacji fotowoltaicznej wraz z magazynem energii na terenie Śląskiego Centrum Logistyki S.A. w Gliwicach przy ul. Portowej 28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zgodnie z opisem przedmiotu zamówienia zamieszczonym w ww. zapytaniu ofertowym, zgodnie z obowiązującymi przepisami, normami i sztuką budowlaną, za cenę:</w:t>
      </w:r>
    </w:p>
    <w:p w:rsidR="00000000" w:rsidDel="00000000" w:rsidP="00000000" w:rsidRDefault="00000000" w:rsidRPr="00000000" w14:paraId="00000010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28"/>
        <w:gridCol w:w="4678"/>
        <w:tblGridChange w:id="0">
          <w:tblGrid>
            <w:gridCol w:w="4928"/>
            <w:gridCol w:w="467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KRYTERIUM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OFEROWANA WARTOŚĆ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Cena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netto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Cena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brutto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Okres gwarancji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(w latach), na: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4.1 Montaż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4.2 Panele (produkt)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4.3 Panele (wydajność)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4.4 Inwerter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4.5 System montażowy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Termin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realizacji zamówienia (do dd/mm/rr)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0" w:before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76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Niniejszym oświadczam, że: </w:t>
      </w:r>
    </w:p>
    <w:p w:rsidR="00000000" w:rsidDel="00000000" w:rsidP="00000000" w:rsidRDefault="00000000" w:rsidRPr="00000000" w14:paraId="00000028">
      <w:pPr>
        <w:tabs>
          <w:tab w:val="left" w:leader="none" w:pos="360"/>
        </w:tabs>
        <w:spacing w:after="0" w:before="0" w:line="276" w:lineRule="auto"/>
        <w:ind w:left="36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zapoznałem(liśmy) się z treścią zapytania ofertowego przed złożeniem niniejszej oferty i uznajemy się za związanych w niej zasadami postępowania; 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złożona oferta jest zgodna z zapytaniem ofertowym 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gwarantuję(emy) wykonanie całości niniejszego zamówienia zgodnie z treścią zapytania ofertowego, ewentualnych wyjaśnień i modyfikacji rzeczonego zapytania oraz dokumentacji towarzyszącej;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niniejsza oferta w pełni spełnia wymagania zawarte w zapytaniu ofertowym;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parametry techniczne wszystkich urządzeń stanowiących podstawę składanej oferty są zgodne z wymaganiami określonymi w Opisie Przedmiotu Zamówienia oraz w pozostałych dokumentach załączonych do Zapytania Ofertowego;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niniejsza oferta jest ważna przez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30 dni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licząc od dnia w którym upłynął termin składania ofert;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sprzęt będzie fabrycznie nowy;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posiadamy uprawnienia do wykonywania określonej działalności lub czynności;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tabs>
          <w:tab w:val="left" w:leader="none" w:pos="360"/>
        </w:tabs>
        <w:spacing w:after="0" w:before="0" w:line="276" w:lineRule="auto"/>
        <w:ind w:left="42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Znajdujemy się sytuacji ekonomicznej i finansowej zapewniającej wykonanie zamówienia;</w:t>
      </w:r>
    </w:p>
    <w:p w:rsidR="00000000" w:rsidDel="00000000" w:rsidP="00000000" w:rsidRDefault="00000000" w:rsidRPr="00000000" w14:paraId="00000032">
      <w:pPr>
        <w:tabs>
          <w:tab w:val="left" w:leader="none" w:pos="360"/>
        </w:tabs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gjdgxs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Oświadczam, że wraz z Zamawiającym nie jesteśmy podmiotami powiązanymi osobowo lub kapitałowo.</w:t>
      </w:r>
    </w:p>
    <w:p w:rsidR="00000000" w:rsidDel="00000000" w:rsidP="00000000" w:rsidRDefault="00000000" w:rsidRPr="00000000" w14:paraId="00000034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5vknhkitcikm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Przez powiązania kapitałowe lub osobowe rozumie się wzajemne powiązania między beneficjentem</w:t>
      </w:r>
    </w:p>
    <w:p w:rsidR="00000000" w:rsidDel="00000000" w:rsidP="00000000" w:rsidRDefault="00000000" w:rsidRPr="00000000" w14:paraId="00000035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5vknhkitcikm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(lub osobami upoważnionymi do zaciągania zobowiązań w imieniu beneficjenta lub osobami</w:t>
      </w:r>
    </w:p>
    <w:p w:rsidR="00000000" w:rsidDel="00000000" w:rsidP="00000000" w:rsidRDefault="00000000" w:rsidRPr="00000000" w14:paraId="00000036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5vknhkitcikm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wykonującymi w imieniu beneficjenta czynności związane z przeprowadzeniem procedury wyboru</w:t>
      </w:r>
    </w:p>
    <w:p w:rsidR="00000000" w:rsidDel="00000000" w:rsidP="00000000" w:rsidRDefault="00000000" w:rsidRPr="00000000" w14:paraId="00000037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5vknhkitcikm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wykonawcy) a wykonawcą, polegające w szczególności na: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bookmarkStart w:colFirst="0" w:colLast="0" w:name="_heading=h.lmdwoyl28o5e" w:id="3"/>
      <w:bookmarkEnd w:id="3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bookmarkStart w:colFirst="0" w:colLast="0" w:name="_heading=h.xok08maplwko" w:id="4"/>
      <w:bookmarkEnd w:id="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bookmarkStart w:colFirst="0" w:colLast="0" w:name="_heading=h.vgkr55jl6pib" w:id="5"/>
      <w:bookmarkEnd w:id="5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pozostawaniu z wykonawcą w takim stosunku prawnym lub faktycznym, że istnieje uzasadniona wątpliwość co do ich bezstronności lub niezależności w związku z postępowaniem o udzielenie zamówienia.</w:t>
      </w:r>
    </w:p>
    <w:p w:rsidR="00000000" w:rsidDel="00000000" w:rsidP="00000000" w:rsidRDefault="00000000" w:rsidRPr="00000000" w14:paraId="0000003B">
      <w:pPr>
        <w:spacing w:after="0" w:before="0" w:line="276" w:lineRule="auto"/>
        <w:ind w:right="4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Oświadczam, że:</w:t>
      </w:r>
    </w:p>
    <w:p w:rsidR="00000000" w:rsidDel="00000000" w:rsidP="00000000" w:rsidRDefault="00000000" w:rsidRPr="00000000" w14:paraId="0000003D">
      <w:pPr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0" w:before="0" w:line="276" w:lineRule="auto"/>
        <w:ind w:left="720" w:right="4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podlegam/nie podlegamy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before="0" w:line="276" w:lineRule="auto"/>
        <w:ind w:left="720" w:right="4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360"/>
        </w:tabs>
        <w:spacing w:after="0" w:before="0" w:line="276" w:lineRule="auto"/>
        <w:ind w:left="48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360"/>
        </w:tabs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Oświadczam(y), że wszystkie informacje podane w powyższym oświadczeniu są aktualne i zgodne z prawdą oraz zostały przedstawione z pełną świadomością konsekwencji wprowadzenia zamawiającego w błąd przy przedstawianiu informacji.</w:t>
      </w:r>
    </w:p>
    <w:p w:rsidR="00000000" w:rsidDel="00000000" w:rsidP="00000000" w:rsidRDefault="00000000" w:rsidRPr="00000000" w14:paraId="00000042">
      <w:pPr>
        <w:tabs>
          <w:tab w:val="left" w:leader="none" w:pos="360"/>
        </w:tabs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360"/>
        </w:tabs>
        <w:spacing w:after="0" w:before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</w:p>
    <w:p w:rsidR="00000000" w:rsidDel="00000000" w:rsidP="00000000" w:rsidRDefault="00000000" w:rsidRPr="00000000" w14:paraId="00000044">
      <w:pPr>
        <w:spacing w:after="0" w:before="0" w:line="276" w:lineRule="auto"/>
        <w:ind w:left="-426" w:firstLine="708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ZGODA NA PRZETWARZANIE DANYCH OSOBOWYCH</w:t>
      </w:r>
    </w:p>
    <w:p w:rsidR="00000000" w:rsidDel="00000000" w:rsidP="00000000" w:rsidRDefault="00000000" w:rsidRPr="00000000" w14:paraId="00000045">
      <w:pPr>
        <w:spacing w:after="0" w:before="0" w:line="276" w:lineRule="auto"/>
        <w:ind w:left="-426" w:firstLine="708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276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Oświadczam, że wyrażam zgodę na przetwarzanie moich danych osobowych, wskazanych w złożonych przeze mnie dokumentach związanych z udziałem w postępowaniu o udzielenie zamówienia na zakres wskazany w zapytaniu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tym w ofercie, w celach związanych z przeprowadzeniem procedury wyboru wykonawcy.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="276" w:lineRule="auto"/>
        <w:ind w:firstLine="282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276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Jestem świadomy/-a, że w dowolnym momencie zgoda może być przeze mnie wycofana, nie wpływa to jednak na zgodność z prawem przetwarzania, którego dokonano na podstawie zgody przed jej cofnięciem.</w:t>
      </w:r>
    </w:p>
    <w:p w:rsidR="00000000" w:rsidDel="00000000" w:rsidP="00000000" w:rsidRDefault="00000000" w:rsidRPr="00000000" w14:paraId="00000049">
      <w:pPr>
        <w:spacing w:after="0" w:before="0" w:line="276" w:lineRule="auto"/>
        <w:ind w:left="-426" w:firstLine="708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………………………………..……… dnia …………………. r.</w:t>
      </w:r>
    </w:p>
    <w:p w:rsidR="00000000" w:rsidDel="00000000" w:rsidP="00000000" w:rsidRDefault="00000000" w:rsidRPr="00000000" w14:paraId="0000004B">
      <w:pPr>
        <w:tabs>
          <w:tab w:val="left" w:leader="none" w:pos="360"/>
        </w:tabs>
        <w:spacing w:after="0" w:before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360"/>
        </w:tabs>
        <w:spacing w:after="0" w:before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…………………………………………………………</w:t>
      </w:r>
    </w:p>
    <w:p w:rsidR="00000000" w:rsidDel="00000000" w:rsidP="00000000" w:rsidRDefault="00000000" w:rsidRPr="00000000" w14:paraId="0000004D">
      <w:pPr>
        <w:tabs>
          <w:tab w:val="left" w:leader="none" w:pos="360"/>
        </w:tabs>
        <w:spacing w:after="0" w:before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360"/>
        </w:tabs>
        <w:spacing w:after="0" w:before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Podpis wraz z pieczęcią osoby uprawnionej do </w:t>
      </w:r>
    </w:p>
    <w:p w:rsidR="00000000" w:rsidDel="00000000" w:rsidP="00000000" w:rsidRDefault="00000000" w:rsidRPr="00000000" w14:paraId="0000004F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276" w:lineRule="auto"/>
        <w:ind w:left="5529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………………………….…………………………</w:t>
      </w:r>
    </w:p>
    <w:p w:rsidR="00000000" w:rsidDel="00000000" w:rsidP="00000000" w:rsidRDefault="00000000" w:rsidRPr="00000000" w14:paraId="00000054">
      <w:pPr>
        <w:spacing w:after="0" w:before="0" w:line="276" w:lineRule="auto"/>
        <w:ind w:left="5529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(podpis oferenta oraz pieczęcie identyfikacyjne Oferenta)</w:t>
      </w:r>
    </w:p>
    <w:p w:rsidR="00000000" w:rsidDel="00000000" w:rsidP="00000000" w:rsidRDefault="00000000" w:rsidRPr="00000000" w14:paraId="00000055">
      <w:pPr>
        <w:spacing w:after="0" w:before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851" w:left="1276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9">
      <w:pPr>
        <w:spacing w:after="0" w:line="240" w:lineRule="auto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6"/>
          <w:szCs w:val="16"/>
          <w:rtl w:val="0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spacing w:after="0" w:line="240" w:lineRule="auto"/>
        <w:ind w:left="284" w:hanging="218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obywateli rosyjskich lub osób fizycznych lub prawnych, podmiotów lub organów z siedzibą w Rosji;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spacing w:after="0" w:line="240" w:lineRule="auto"/>
        <w:ind w:left="284" w:hanging="218"/>
        <w:jc w:val="both"/>
        <w:rPr>
          <w:sz w:val="16"/>
          <w:szCs w:val="16"/>
        </w:rPr>
      </w:pPr>
      <w:bookmarkStart w:colFirst="0" w:colLast="0" w:name="_heading=h.30j0zll" w:id="0"/>
      <w:bookmarkEnd w:id="0"/>
      <w:r w:rsidDel="00000000" w:rsidR="00000000" w:rsidRPr="00000000">
        <w:rPr>
          <w:sz w:val="16"/>
          <w:szCs w:val="16"/>
          <w:rtl w:val="0"/>
        </w:rPr>
        <w:t xml:space="preserve">osób prawnych, podmiotów lub organów, do których prawa własności bezpośrednio lub pośrednio w ponad 50% należą do podmiotu, o którym mowa w lit. a) niniejszego ustępu; lub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pacing w:after="0" w:line="240" w:lineRule="auto"/>
        <w:ind w:left="284" w:hanging="218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osób fizycznych lub prawnych, podmiotów lub organów działających w imieniu lub pod kierunkiem podmiotu, o którym mowa w lit. a) lub b) niniejszego ustępu,</w:t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w tym podwykonawców, dostawców lub podmiotów, na których zdolności polega się w rozumieniu dyrektyw w sprawie zamówień publicznych, w przypadku gdy przypada na nich ponad 10% wartości zamówienia.</w:t>
      </w:r>
    </w:p>
  </w:footnote>
  <w:footnote w:id="1">
    <w:p w:rsidR="00000000" w:rsidDel="00000000" w:rsidP="00000000" w:rsidRDefault="00000000" w:rsidRPr="00000000" w14:paraId="0000005E">
      <w:pPr>
        <w:spacing w:after="0" w:line="240" w:lineRule="auto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Zgodnie z treścią art. 7 ust. 1 ustawy z dnia 13 kwietnia 2022 r.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6"/>
          <w:szCs w:val="16"/>
          <w:rtl w:val="0"/>
        </w:rPr>
        <w:t xml:space="preserve">o szczególnych rozwiązaniach w zakresie przeciwdziałania wspieraniu agresji na Ukrainę oraz służących ochronie bezpieczeństwa narodowego, z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postępowania o udzielenie zamówienia publicznego lub konkursu prowadzonego na podstawie ustawy Pzp wyklucza się: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after="0" w:line="240" w:lineRule="auto"/>
        <w:ind w:left="284" w:hanging="218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after="0" w:line="240" w:lineRule="auto"/>
        <w:ind w:left="284" w:hanging="218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wykonawcę oraz uczestnika konkursu, którego beneficjentem rzeczywistym w rozumieniu ustawy z dnia 1 marca 2018 r. </w:t>
        <w:br w:type="textWrapping"/>
        <w:t xml:space="preserve">o przeciwdziałaniu praniu pieniędzy oraz finansowaniu terroryzmu (Dz. U. z 2022 r. poz. 593 i 655) jest osoba wymieniona </w:t>
        <w:br w:type="textWrapping"/>
        <w:t xml:space="preserve"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spacing w:after="0" w:line="240" w:lineRule="auto"/>
        <w:ind w:left="284" w:hanging="218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wykonawcę oraz uczestnika konkursu, którego jednostką dominującą w rozumieniu art. 3 ust. 1 pkt 37 ustawy z dnia 29 września 1994 r. o rachunkowości (Dz. U. z 2021 r. poz. 217, 2105 i 2106), jest podmiot wymieniony w wykazach określonych </w:t>
        <w:br w:type="textWrapping"/>
        <w:t xml:space="preserve">w rozporządzeniu 765/2006 i rozporządzeniu 269/2014 albo wpisany na listę lub będący taką jednostką dominującą od dnia </w:t>
        <w:br w:type="textWrapping"/>
        <w:t xml:space="preserve">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widowControl w:val="0"/>
      <w:tabs>
        <w:tab w:val="center" w:leader="none" w:pos="4536"/>
        <w:tab w:val="right" w:leader="none" w:pos="9072"/>
      </w:tabs>
      <w:spacing w:after="0"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</w:rPr>
      <w:drawing>
        <wp:inline distB="114300" distT="114300" distL="114300" distR="114300">
          <wp:extent cx="5943600" cy="545783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457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paragraph" w:styleId="Nagwek1">
    <w:name w:val="heading 1"/>
    <w:basedOn w:val="Normalny"/>
    <w:next w:val="Normalny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kapitzlist">
    <w:name w:val="List Paragraph"/>
    <w:basedOn w:val="Normalny"/>
    <w:uiPriority w:val="1"/>
    <w:qFormat w:val="1"/>
    <w:rsid w:val="00582C20"/>
    <w:pPr>
      <w:ind w:left="720"/>
      <w:contextualSpacing w:val="1"/>
    </w:pPr>
  </w:style>
  <w:style w:type="paragraph" w:styleId="Podtytu">
    <w:name w:val="Subtitle"/>
    <w:basedOn w:val="Normalny"/>
    <w:next w:val="Normalny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C867D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C867DF"/>
    <w:rPr>
      <w:rFonts w:ascii="Tahoma" w:cs="Tahoma" w:hAnsi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B75095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B75095"/>
    <w:rPr>
      <w:b w:val="1"/>
      <w:bCs w:val="1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 w:val="1"/>
    <w:rsid w:val="00A514FF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A514FF"/>
  </w:style>
  <w:style w:type="paragraph" w:styleId="Stopka">
    <w:name w:val="footer"/>
    <w:basedOn w:val="Normalny"/>
    <w:link w:val="StopkaZnak"/>
    <w:uiPriority w:val="99"/>
    <w:unhideWhenUsed w:val="1"/>
    <w:rsid w:val="00A514FF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A514FF"/>
  </w:style>
  <w:style w:type="character" w:styleId="highlight" w:customStyle="1">
    <w:name w:val="highlight"/>
    <w:basedOn w:val="Domylnaczcionkaakapitu"/>
    <w:rsid w:val="00361A38"/>
  </w:style>
  <w:style w:type="table" w:styleId="Tabela-Siatka">
    <w:name w:val="Table Grid"/>
    <w:basedOn w:val="Standardowy"/>
    <w:uiPriority w:val="59"/>
    <w:rsid w:val="00B470E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arkedcontent" w:customStyle="1">
    <w:name w:val="markedcontent"/>
    <w:basedOn w:val="Domylnaczcionkaakapitu"/>
    <w:rsid w:val="00B470ED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xqr4ceZEBNHtV4KA0MoOxCMhFg==">CgMxLjAyCWguMzBqMHpsbDIIaC5namRneHMyDmguNXZrbmhraXRjaWttMg5oLjV2a25oa2l0Y2lrbTIOaC41dmtuaGtpdGNpa20yDmguNXZrbmhraXRjaWttMg5oLmxtZHdveWwyOG81ZTIOaC54b2swOG1hcGx3a28yDmgudmdrcjU1amw2cGliMgloLjMwajB6bGw4AHIhMXhrXzc4M1RmdmM0ZDgzSklpR19MeDZ2VGwyd1VxN2hs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2021-10-11T07:48:00Z</dcterms:created>
  <dc:creator>Flagowa Kraina 3</dc:creator>
</cp:coreProperties>
</file>