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8B2A5" w14:textId="50879AE7" w:rsidR="00FF03D3" w:rsidRDefault="00000000">
      <w:pPr>
        <w:jc w:val="right"/>
      </w:pPr>
      <w:r>
        <w:t xml:space="preserve">Załącznik do </w:t>
      </w:r>
      <w:r w:rsidR="00093D02">
        <w:t>Z</w:t>
      </w:r>
      <w:r>
        <w:t xml:space="preserve">arządzenia Wójta Gminy Rudnik </w:t>
      </w:r>
    </w:p>
    <w:p w14:paraId="0E8BA902" w14:textId="6AB0FDB8" w:rsidR="00DD15A3" w:rsidRPr="006F1324" w:rsidRDefault="00000000" w:rsidP="006F1324">
      <w:pPr>
        <w:jc w:val="right"/>
        <w:rPr>
          <w:b/>
          <w:bCs/>
        </w:rPr>
      </w:pPr>
      <w:r>
        <w:t>nr RZW</w:t>
      </w:r>
      <w:r w:rsidR="0008704F">
        <w:t>.099</w:t>
      </w:r>
      <w:r>
        <w:t>.202</w:t>
      </w:r>
      <w:r w:rsidR="007B68AA">
        <w:t>6</w:t>
      </w:r>
      <w:r>
        <w:t xml:space="preserve"> z dnia </w:t>
      </w:r>
      <w:r w:rsidR="00FB2AE2">
        <w:t>9</w:t>
      </w:r>
      <w:r>
        <w:t xml:space="preserve"> </w:t>
      </w:r>
      <w:r w:rsidR="003330D2">
        <w:t>p</w:t>
      </w:r>
      <w:r w:rsidR="00DE6D3C">
        <w:t>a</w:t>
      </w:r>
      <w:r w:rsidR="003330D2">
        <w:t>ździe</w:t>
      </w:r>
      <w:r w:rsidR="00DE6D3C">
        <w:t>r</w:t>
      </w:r>
      <w:r w:rsidR="003330D2">
        <w:t>nik</w:t>
      </w:r>
      <w:r>
        <w:t>a 202</w:t>
      </w:r>
      <w:r w:rsidR="007B68AA">
        <w:t>6</w:t>
      </w:r>
      <w:r>
        <w:t xml:space="preserve">r. </w:t>
      </w:r>
    </w:p>
    <w:p w14:paraId="4C3DD765" w14:textId="660DE853" w:rsidR="00FF03D3" w:rsidRDefault="00000000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WYKAZ NIERUCHOMOŚCI PRZEZNACZONYCH DO </w:t>
      </w:r>
      <w:r w:rsidR="007B68AA">
        <w:rPr>
          <w:b/>
          <w:bCs/>
          <w:sz w:val="24"/>
          <w:szCs w:val="24"/>
        </w:rPr>
        <w:t>ZB</w:t>
      </w:r>
      <w:r w:rsidR="003330D2">
        <w:rPr>
          <w:b/>
          <w:bCs/>
          <w:sz w:val="24"/>
          <w:szCs w:val="24"/>
        </w:rPr>
        <w:t>Y</w:t>
      </w:r>
      <w:r w:rsidR="007B68AA">
        <w:rPr>
          <w:b/>
          <w:bCs/>
          <w:sz w:val="24"/>
          <w:szCs w:val="24"/>
        </w:rPr>
        <w:t>CIA</w:t>
      </w:r>
      <w:r w:rsidR="003330D2">
        <w:rPr>
          <w:b/>
          <w:bCs/>
          <w:sz w:val="24"/>
          <w:szCs w:val="24"/>
        </w:rPr>
        <w:t xml:space="preserve"> i UŻYCZENIA</w:t>
      </w:r>
    </w:p>
    <w:p w14:paraId="7B7D0F49" w14:textId="700E6D04" w:rsidR="00FF03D3" w:rsidRDefault="00000000">
      <w:pPr>
        <w:jc w:val="center"/>
      </w:pPr>
      <w:r>
        <w:t>Na podstawie art. 35 ustawy z dnia 21 sierpnia 1997r. o gospodarce nieruchomościami (t. j. Dz. U. z 202</w:t>
      </w:r>
      <w:r w:rsidR="000B3F44">
        <w:t>6</w:t>
      </w:r>
      <w:r>
        <w:t xml:space="preserve"> r. poz. </w:t>
      </w:r>
      <w:r w:rsidR="000B3F44">
        <w:t>399</w:t>
      </w:r>
      <w:r>
        <w:t xml:space="preserve"> z późn. zm.) Wójt Gminy Rudnik podaje do publicznej wiadomości wykaz nieruchomości przeznaczonych do </w:t>
      </w:r>
      <w:r w:rsidR="007B68AA">
        <w:t>zb</w:t>
      </w:r>
      <w:r w:rsidR="00E32597">
        <w:t>y</w:t>
      </w:r>
      <w:r w:rsidR="007B68AA">
        <w:t>cia</w:t>
      </w:r>
      <w:r w:rsidR="00E32597">
        <w:t xml:space="preserve"> i użyczenia</w:t>
      </w:r>
    </w:p>
    <w:p w14:paraId="1B67EC98" w14:textId="77777777" w:rsidR="007478A5" w:rsidRDefault="007478A5">
      <w:pPr>
        <w:jc w:val="center"/>
      </w:pPr>
    </w:p>
    <w:tbl>
      <w:tblPr>
        <w:tblStyle w:val="Tabela-Siatka"/>
        <w:tblW w:w="15418" w:type="dxa"/>
        <w:tblInd w:w="-592" w:type="dxa"/>
        <w:tblLayout w:type="fixed"/>
        <w:tblLook w:val="04A0" w:firstRow="1" w:lastRow="0" w:firstColumn="1" w:lastColumn="0" w:noHBand="0" w:noVBand="1"/>
      </w:tblPr>
      <w:tblGrid>
        <w:gridCol w:w="542"/>
        <w:gridCol w:w="896"/>
        <w:gridCol w:w="992"/>
        <w:gridCol w:w="851"/>
        <w:gridCol w:w="1559"/>
        <w:gridCol w:w="2977"/>
        <w:gridCol w:w="3543"/>
        <w:gridCol w:w="1134"/>
        <w:gridCol w:w="1276"/>
        <w:gridCol w:w="1648"/>
      </w:tblGrid>
      <w:tr w:rsidR="00FF03D3" w14:paraId="47A7855C" w14:textId="77777777" w:rsidTr="00FB2AE2">
        <w:tc>
          <w:tcPr>
            <w:tcW w:w="542" w:type="dxa"/>
            <w:vMerge w:val="restart"/>
          </w:tcPr>
          <w:p w14:paraId="07C05C4F" w14:textId="77777777" w:rsidR="00FF03D3" w:rsidRDefault="00000000">
            <w:pPr>
              <w:widowControl w:val="0"/>
              <w:spacing w:after="0" w:line="240" w:lineRule="auto"/>
              <w:jc w:val="center"/>
            </w:pPr>
            <w:r>
              <w:t>Lp.</w:t>
            </w:r>
          </w:p>
        </w:tc>
        <w:tc>
          <w:tcPr>
            <w:tcW w:w="2739" w:type="dxa"/>
            <w:gridSpan w:val="3"/>
          </w:tcPr>
          <w:p w14:paraId="79A1EEAE" w14:textId="77777777" w:rsidR="00FF03D3" w:rsidRDefault="00000000">
            <w:pPr>
              <w:widowControl w:val="0"/>
              <w:spacing w:after="0" w:line="240" w:lineRule="auto"/>
              <w:jc w:val="center"/>
            </w:pPr>
            <w:r>
              <w:t>Oznaczenie nieruchomości</w:t>
            </w:r>
          </w:p>
        </w:tc>
        <w:tc>
          <w:tcPr>
            <w:tcW w:w="1559" w:type="dxa"/>
            <w:vMerge w:val="restart"/>
          </w:tcPr>
          <w:p w14:paraId="544E7AF4" w14:textId="4F127DE7" w:rsidR="00FF03D3" w:rsidRDefault="00000000">
            <w:pPr>
              <w:widowControl w:val="0"/>
              <w:spacing w:after="0" w:line="240" w:lineRule="auto"/>
              <w:jc w:val="center"/>
            </w:pPr>
            <w:r>
              <w:t>Powierzchnia nieruchomości [ha]</w:t>
            </w:r>
          </w:p>
        </w:tc>
        <w:tc>
          <w:tcPr>
            <w:tcW w:w="2977" w:type="dxa"/>
            <w:vMerge w:val="restart"/>
          </w:tcPr>
          <w:p w14:paraId="61CFB24A" w14:textId="77777777" w:rsidR="00FF03D3" w:rsidRDefault="00000000">
            <w:pPr>
              <w:widowControl w:val="0"/>
              <w:spacing w:after="0" w:line="240" w:lineRule="auto"/>
              <w:jc w:val="center"/>
            </w:pPr>
            <w:r>
              <w:t>Opis nieruchomości</w:t>
            </w:r>
          </w:p>
        </w:tc>
        <w:tc>
          <w:tcPr>
            <w:tcW w:w="3543" w:type="dxa"/>
            <w:vMerge w:val="restart"/>
          </w:tcPr>
          <w:p w14:paraId="77F79DF1" w14:textId="77777777" w:rsidR="00FF03D3" w:rsidRDefault="00000000">
            <w:pPr>
              <w:widowControl w:val="0"/>
              <w:spacing w:after="0" w:line="240" w:lineRule="auto"/>
              <w:jc w:val="center"/>
            </w:pPr>
            <w:r>
              <w:t>Przeznaczenie nieruchomości i sposób jej zagospodarowania</w:t>
            </w:r>
          </w:p>
        </w:tc>
        <w:tc>
          <w:tcPr>
            <w:tcW w:w="1134" w:type="dxa"/>
            <w:vMerge w:val="restart"/>
          </w:tcPr>
          <w:p w14:paraId="71731751" w14:textId="1048FA27" w:rsidR="00FF03D3" w:rsidRDefault="00000000">
            <w:pPr>
              <w:widowControl w:val="0"/>
              <w:spacing w:after="0" w:line="240" w:lineRule="auto"/>
              <w:jc w:val="center"/>
            </w:pPr>
            <w:r>
              <w:t xml:space="preserve">Cena nierucho-mości </w:t>
            </w:r>
            <w:r w:rsidR="00C11158">
              <w:t>bru</w:t>
            </w:r>
            <w:r>
              <w:t>tto [zł]</w:t>
            </w:r>
          </w:p>
        </w:tc>
        <w:tc>
          <w:tcPr>
            <w:tcW w:w="1276" w:type="dxa"/>
            <w:vMerge w:val="restart"/>
            <w:tcBorders>
              <w:right w:val="nil"/>
            </w:tcBorders>
          </w:tcPr>
          <w:p w14:paraId="67526680" w14:textId="007F600F" w:rsidR="00FF03D3" w:rsidRDefault="00000000">
            <w:pPr>
              <w:widowControl w:val="0"/>
              <w:spacing w:after="0" w:line="240" w:lineRule="auto"/>
              <w:jc w:val="center"/>
            </w:pPr>
            <w:r>
              <w:t>Forma zbycia</w:t>
            </w:r>
            <w:r w:rsidR="006F1324">
              <w:t xml:space="preserve"> / przekazania</w:t>
            </w:r>
          </w:p>
        </w:tc>
        <w:tc>
          <w:tcPr>
            <w:tcW w:w="1648" w:type="dxa"/>
            <w:vMerge w:val="restart"/>
          </w:tcPr>
          <w:p w14:paraId="5F3321E0" w14:textId="77777777" w:rsidR="00FF03D3" w:rsidRDefault="00000000">
            <w:pPr>
              <w:widowControl w:val="0"/>
              <w:spacing w:after="0" w:line="240" w:lineRule="auto"/>
              <w:jc w:val="center"/>
            </w:pPr>
            <w:r>
              <w:t>Termin zagospodaro-wania nieruchomości</w:t>
            </w:r>
          </w:p>
        </w:tc>
      </w:tr>
      <w:tr w:rsidR="00FF03D3" w14:paraId="4B6851FA" w14:textId="77777777" w:rsidTr="00FB2AE2">
        <w:tc>
          <w:tcPr>
            <w:tcW w:w="542" w:type="dxa"/>
            <w:vMerge/>
          </w:tcPr>
          <w:p w14:paraId="00B40559" w14:textId="77777777" w:rsidR="00FF03D3" w:rsidRDefault="00FF03D3">
            <w:pPr>
              <w:widowControl w:val="0"/>
              <w:spacing w:after="0" w:line="240" w:lineRule="auto"/>
            </w:pPr>
          </w:p>
        </w:tc>
        <w:tc>
          <w:tcPr>
            <w:tcW w:w="896" w:type="dxa"/>
          </w:tcPr>
          <w:p w14:paraId="153DE287" w14:textId="77777777" w:rsidR="00FF03D3" w:rsidRDefault="00000000">
            <w:pPr>
              <w:widowControl w:val="0"/>
              <w:spacing w:after="0" w:line="240" w:lineRule="auto"/>
            </w:pPr>
            <w:r>
              <w:t xml:space="preserve">Nr działki </w:t>
            </w:r>
          </w:p>
        </w:tc>
        <w:tc>
          <w:tcPr>
            <w:tcW w:w="992" w:type="dxa"/>
            <w:tcBorders>
              <w:right w:val="nil"/>
            </w:tcBorders>
          </w:tcPr>
          <w:p w14:paraId="02281B8E" w14:textId="0210D484" w:rsidR="00FF03D3" w:rsidRDefault="007B68AA">
            <w:pPr>
              <w:widowControl w:val="0"/>
              <w:spacing w:after="0" w:line="240" w:lineRule="auto"/>
            </w:pPr>
            <w:r>
              <w:t>Obręb</w:t>
            </w:r>
          </w:p>
        </w:tc>
        <w:tc>
          <w:tcPr>
            <w:tcW w:w="851" w:type="dxa"/>
          </w:tcPr>
          <w:p w14:paraId="57B5D2A4" w14:textId="6D5897D1" w:rsidR="00FF03D3" w:rsidRDefault="00056CA4">
            <w:pPr>
              <w:widowControl w:val="0"/>
              <w:spacing w:after="0" w:line="240" w:lineRule="auto"/>
            </w:pPr>
            <w:r>
              <w:t>Użytki</w:t>
            </w:r>
          </w:p>
        </w:tc>
        <w:tc>
          <w:tcPr>
            <w:tcW w:w="1559" w:type="dxa"/>
            <w:vMerge/>
          </w:tcPr>
          <w:p w14:paraId="755EBAAD" w14:textId="77777777" w:rsidR="00FF03D3" w:rsidRDefault="00FF03D3">
            <w:pPr>
              <w:widowControl w:val="0"/>
              <w:spacing w:after="0" w:line="240" w:lineRule="auto"/>
            </w:pPr>
          </w:p>
        </w:tc>
        <w:tc>
          <w:tcPr>
            <w:tcW w:w="2977" w:type="dxa"/>
            <w:vMerge/>
          </w:tcPr>
          <w:p w14:paraId="4E2C76E2" w14:textId="77777777" w:rsidR="00FF03D3" w:rsidRDefault="00FF03D3">
            <w:pPr>
              <w:widowControl w:val="0"/>
              <w:spacing w:after="0" w:line="240" w:lineRule="auto"/>
            </w:pPr>
          </w:p>
        </w:tc>
        <w:tc>
          <w:tcPr>
            <w:tcW w:w="3543" w:type="dxa"/>
            <w:vMerge/>
          </w:tcPr>
          <w:p w14:paraId="1AD995A5" w14:textId="77777777" w:rsidR="00FF03D3" w:rsidRDefault="00FF03D3">
            <w:pPr>
              <w:widowControl w:val="0"/>
              <w:spacing w:after="0" w:line="240" w:lineRule="auto"/>
            </w:pPr>
          </w:p>
        </w:tc>
        <w:tc>
          <w:tcPr>
            <w:tcW w:w="1134" w:type="dxa"/>
            <w:vMerge/>
          </w:tcPr>
          <w:p w14:paraId="284E90BE" w14:textId="77777777" w:rsidR="00FF03D3" w:rsidRDefault="00FF03D3">
            <w:pPr>
              <w:widowControl w:val="0"/>
              <w:spacing w:after="0" w:line="240" w:lineRule="auto"/>
            </w:pPr>
          </w:p>
        </w:tc>
        <w:tc>
          <w:tcPr>
            <w:tcW w:w="1276" w:type="dxa"/>
            <w:vMerge/>
            <w:tcBorders>
              <w:right w:val="nil"/>
            </w:tcBorders>
          </w:tcPr>
          <w:p w14:paraId="69138C88" w14:textId="77777777" w:rsidR="00FF03D3" w:rsidRDefault="00FF03D3">
            <w:pPr>
              <w:widowControl w:val="0"/>
              <w:spacing w:after="0" w:line="240" w:lineRule="auto"/>
            </w:pPr>
          </w:p>
        </w:tc>
        <w:tc>
          <w:tcPr>
            <w:tcW w:w="1648" w:type="dxa"/>
            <w:vMerge/>
          </w:tcPr>
          <w:p w14:paraId="2E03307F" w14:textId="77777777" w:rsidR="00FF03D3" w:rsidRDefault="00FF03D3">
            <w:pPr>
              <w:widowControl w:val="0"/>
              <w:spacing w:after="0" w:line="240" w:lineRule="auto"/>
            </w:pPr>
          </w:p>
        </w:tc>
      </w:tr>
      <w:tr w:rsidR="00FB2AE2" w14:paraId="68ADC9A7" w14:textId="77777777" w:rsidTr="00552328">
        <w:tc>
          <w:tcPr>
            <w:tcW w:w="15418" w:type="dxa"/>
            <w:gridSpan w:val="10"/>
          </w:tcPr>
          <w:p w14:paraId="0D0DE243" w14:textId="29CC4A60" w:rsidR="00FB2AE2" w:rsidRDefault="00FB2AE2" w:rsidP="00D651E1">
            <w:pPr>
              <w:widowControl w:val="0"/>
              <w:spacing w:after="0" w:line="240" w:lineRule="auto"/>
              <w:jc w:val="center"/>
            </w:pPr>
            <w:r w:rsidRPr="00341C6D">
              <w:rPr>
                <w:b/>
                <w:bCs/>
              </w:rPr>
              <w:t xml:space="preserve">Nieruchomości przeznaczone do </w:t>
            </w:r>
            <w:r>
              <w:rPr>
                <w:b/>
                <w:bCs/>
              </w:rPr>
              <w:t>zbyc</w:t>
            </w:r>
            <w:r w:rsidRPr="00341C6D">
              <w:rPr>
                <w:b/>
                <w:bCs/>
              </w:rPr>
              <w:t>ia</w:t>
            </w:r>
          </w:p>
        </w:tc>
      </w:tr>
      <w:tr w:rsidR="00FE2B0E" w14:paraId="3A1DCD07" w14:textId="77777777" w:rsidTr="00A55F91">
        <w:trPr>
          <w:cantSplit/>
          <w:trHeight w:val="1134"/>
        </w:trPr>
        <w:tc>
          <w:tcPr>
            <w:tcW w:w="542" w:type="dxa"/>
          </w:tcPr>
          <w:p w14:paraId="0CD6D297" w14:textId="12533810" w:rsidR="00FE2B0E" w:rsidRDefault="00FE2B0E" w:rsidP="00D651E1">
            <w:pPr>
              <w:widowControl w:val="0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896" w:type="dxa"/>
          </w:tcPr>
          <w:p w14:paraId="2859B509" w14:textId="37315E0E" w:rsidR="00FE2B0E" w:rsidRDefault="00FE2B0E" w:rsidP="003330D2">
            <w:pPr>
              <w:widowControl w:val="0"/>
              <w:spacing w:after="0" w:line="240" w:lineRule="auto"/>
              <w:jc w:val="center"/>
            </w:pPr>
            <w:r>
              <w:t>645</w:t>
            </w:r>
          </w:p>
        </w:tc>
        <w:tc>
          <w:tcPr>
            <w:tcW w:w="992" w:type="dxa"/>
            <w:tcBorders>
              <w:right w:val="nil"/>
            </w:tcBorders>
            <w:textDirection w:val="btLr"/>
          </w:tcPr>
          <w:p w14:paraId="1482ED5E" w14:textId="3BCBD4D8" w:rsidR="00FE2B0E" w:rsidRDefault="00FE2B0E" w:rsidP="00A55F91">
            <w:pPr>
              <w:widowControl w:val="0"/>
              <w:spacing w:after="0" w:line="240" w:lineRule="auto"/>
              <w:ind w:left="113" w:right="113"/>
              <w:jc w:val="center"/>
            </w:pPr>
            <w:r>
              <w:t>Grzegorzowice</w:t>
            </w:r>
          </w:p>
        </w:tc>
        <w:tc>
          <w:tcPr>
            <w:tcW w:w="851" w:type="dxa"/>
          </w:tcPr>
          <w:p w14:paraId="7DD8F37B" w14:textId="20D2CA10" w:rsidR="00FE2B0E" w:rsidRDefault="006974B0" w:rsidP="00D651E1">
            <w:pPr>
              <w:widowControl w:val="0"/>
              <w:spacing w:after="0" w:line="240" w:lineRule="auto"/>
            </w:pPr>
            <w:r>
              <w:t>B, Bi</w:t>
            </w:r>
          </w:p>
        </w:tc>
        <w:tc>
          <w:tcPr>
            <w:tcW w:w="1559" w:type="dxa"/>
          </w:tcPr>
          <w:p w14:paraId="0701A8B4" w14:textId="5AE19B00" w:rsidR="00FE2B0E" w:rsidRDefault="00FE2B0E" w:rsidP="00D651E1">
            <w:pPr>
              <w:widowControl w:val="0"/>
              <w:spacing w:after="0" w:line="240" w:lineRule="auto"/>
              <w:jc w:val="center"/>
            </w:pPr>
            <w:r>
              <w:t>0,0</w:t>
            </w:r>
            <w:r w:rsidR="006974B0">
              <w:t>123</w:t>
            </w:r>
          </w:p>
        </w:tc>
        <w:tc>
          <w:tcPr>
            <w:tcW w:w="2977" w:type="dxa"/>
          </w:tcPr>
          <w:p w14:paraId="493F9DF4" w14:textId="4D5FC15C" w:rsidR="00FE2B0E" w:rsidRDefault="00FE2B0E" w:rsidP="00DE6D3C">
            <w:pPr>
              <w:widowControl w:val="0"/>
              <w:spacing w:after="0" w:line="240" w:lineRule="auto"/>
            </w:pPr>
            <w:r>
              <w:t>Nieruchomości gruntowe nie</w:t>
            </w:r>
            <w:r w:rsidR="000D4262">
              <w:t>zabudowana - łąka</w:t>
            </w:r>
            <w:r>
              <w:t xml:space="preserve">. </w:t>
            </w:r>
          </w:p>
          <w:p w14:paraId="65B1ADF9" w14:textId="27A1F5BD" w:rsidR="00FE2B0E" w:rsidRDefault="00FE2B0E" w:rsidP="00D651E1">
            <w:pPr>
              <w:widowControl w:val="0"/>
              <w:spacing w:after="0" w:line="240" w:lineRule="auto"/>
            </w:pPr>
            <w:r>
              <w:t xml:space="preserve">Kształt działki: nieregularny – </w:t>
            </w:r>
            <w:r w:rsidR="000D4262">
              <w:t>bardzo wąski wydłużony</w:t>
            </w:r>
            <w:r>
              <w:t xml:space="preserve"> o wymiar</w:t>
            </w:r>
            <w:r w:rsidR="000D4262">
              <w:t>ze</w:t>
            </w:r>
            <w:r>
              <w:t xml:space="preserve"> </w:t>
            </w:r>
            <w:r w:rsidR="000D4262">
              <w:t>min</w:t>
            </w:r>
            <w:r>
              <w:t xml:space="preserve">. ok. </w:t>
            </w:r>
            <w:r w:rsidR="000D4262">
              <w:t>1,5</w:t>
            </w:r>
            <w:r>
              <w:t xml:space="preserve"> m.</w:t>
            </w:r>
          </w:p>
        </w:tc>
        <w:tc>
          <w:tcPr>
            <w:tcW w:w="3543" w:type="dxa"/>
          </w:tcPr>
          <w:p w14:paraId="2DA50110" w14:textId="77777777" w:rsidR="00FE2B0E" w:rsidRDefault="00FE2B0E" w:rsidP="00D651E1">
            <w:pPr>
              <w:widowControl w:val="0"/>
              <w:spacing w:after="0" w:line="240" w:lineRule="auto"/>
            </w:pPr>
            <w:r>
              <w:t xml:space="preserve">Nieruchomość zlokalizowana zgodnie z ustaleniami miejscowego planu zagospodarowania przestrzennego na terenach </w:t>
            </w:r>
            <w:r w:rsidR="000D4262">
              <w:t xml:space="preserve">zabudowy mieszkaniowo – usługowej:  </w:t>
            </w:r>
            <w:r w:rsidR="000D4262" w:rsidRPr="000D4262">
              <w:rPr>
                <w:b/>
                <w:bCs/>
              </w:rPr>
              <w:t>K 1 MN/U</w:t>
            </w:r>
            <w:r>
              <w:t xml:space="preserve">. </w:t>
            </w:r>
          </w:p>
          <w:p w14:paraId="6C6C0637" w14:textId="226980A9" w:rsidR="005D45C2" w:rsidRDefault="005D45C2" w:rsidP="00D651E1">
            <w:pPr>
              <w:widowControl w:val="0"/>
              <w:spacing w:after="0" w:line="240" w:lineRule="auto"/>
            </w:pPr>
          </w:p>
        </w:tc>
        <w:tc>
          <w:tcPr>
            <w:tcW w:w="1134" w:type="dxa"/>
          </w:tcPr>
          <w:p w14:paraId="1DC9B245" w14:textId="4A50035E" w:rsidR="00FE2B0E" w:rsidRDefault="00743164" w:rsidP="00D651E1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FE2B0E">
              <w:rPr>
                <w:b/>
                <w:bCs/>
              </w:rPr>
              <w:t>.</w:t>
            </w:r>
            <w:r w:rsidR="000D4262">
              <w:rPr>
                <w:b/>
                <w:bCs/>
              </w:rPr>
              <w:t>500</w:t>
            </w:r>
            <w:r w:rsidR="00FE2B0E">
              <w:rPr>
                <w:b/>
                <w:bCs/>
              </w:rPr>
              <w:t xml:space="preserve"> zł</w:t>
            </w:r>
          </w:p>
          <w:p w14:paraId="5DC8D2D0" w14:textId="77777777" w:rsidR="00FE2B0E" w:rsidRDefault="00FE2B0E" w:rsidP="00D651E1">
            <w:pPr>
              <w:widowControl w:val="0"/>
              <w:spacing w:after="0" w:line="240" w:lineRule="auto"/>
              <w:jc w:val="center"/>
            </w:pPr>
          </w:p>
          <w:p w14:paraId="0737673E" w14:textId="77777777" w:rsidR="00FE2B0E" w:rsidRDefault="00FE2B0E" w:rsidP="00D651E1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14:paraId="7380615B" w14:textId="0E5C3EF0" w:rsidR="00FE2B0E" w:rsidRDefault="006974B0" w:rsidP="00D651E1">
            <w:pPr>
              <w:widowControl w:val="0"/>
              <w:spacing w:after="0" w:line="240" w:lineRule="auto"/>
            </w:pPr>
            <w:r>
              <w:t>Zamiana nieruchomości</w:t>
            </w:r>
          </w:p>
        </w:tc>
        <w:tc>
          <w:tcPr>
            <w:tcW w:w="1648" w:type="dxa"/>
          </w:tcPr>
          <w:p w14:paraId="1F23C3DE" w14:textId="524E39D9" w:rsidR="00FE2B0E" w:rsidRDefault="00FE2B0E" w:rsidP="00D651E1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FE2B0E" w14:paraId="6E4ADCB7" w14:textId="77777777" w:rsidTr="00A55F91">
        <w:trPr>
          <w:cantSplit/>
          <w:trHeight w:val="1134"/>
        </w:trPr>
        <w:tc>
          <w:tcPr>
            <w:tcW w:w="542" w:type="dxa"/>
          </w:tcPr>
          <w:p w14:paraId="7C1DB57D" w14:textId="4B68B97E" w:rsidR="00FE2B0E" w:rsidRDefault="00FE2B0E" w:rsidP="00D651E1">
            <w:pPr>
              <w:widowControl w:val="0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896" w:type="dxa"/>
          </w:tcPr>
          <w:p w14:paraId="1AC87C2A" w14:textId="0302EF8C" w:rsidR="00FE2B0E" w:rsidRDefault="00056CA4" w:rsidP="00D651E1">
            <w:pPr>
              <w:widowControl w:val="0"/>
              <w:spacing w:after="0" w:line="240" w:lineRule="auto"/>
              <w:jc w:val="center"/>
            </w:pPr>
            <w:r>
              <w:t>493</w:t>
            </w:r>
          </w:p>
          <w:p w14:paraId="18502590" w14:textId="77777777" w:rsidR="00FE2B0E" w:rsidRDefault="00FE2B0E" w:rsidP="00D651E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right w:val="nil"/>
            </w:tcBorders>
            <w:textDirection w:val="btLr"/>
          </w:tcPr>
          <w:p w14:paraId="6955DB57" w14:textId="7521E5F7" w:rsidR="00FE2B0E" w:rsidRDefault="00056CA4" w:rsidP="00A55F91">
            <w:pPr>
              <w:widowControl w:val="0"/>
              <w:spacing w:after="0" w:line="240" w:lineRule="auto"/>
              <w:ind w:left="113" w:right="113"/>
              <w:jc w:val="center"/>
            </w:pPr>
            <w:r>
              <w:t>Brzeźnica</w:t>
            </w:r>
          </w:p>
        </w:tc>
        <w:tc>
          <w:tcPr>
            <w:tcW w:w="851" w:type="dxa"/>
          </w:tcPr>
          <w:p w14:paraId="1DCC79DD" w14:textId="4E3B947C" w:rsidR="00FE2B0E" w:rsidRDefault="00056CA4" w:rsidP="00D651E1">
            <w:pPr>
              <w:widowControl w:val="0"/>
              <w:spacing w:after="0" w:line="240" w:lineRule="auto"/>
            </w:pPr>
            <w:r>
              <w:t>dr</w:t>
            </w:r>
          </w:p>
        </w:tc>
        <w:tc>
          <w:tcPr>
            <w:tcW w:w="1559" w:type="dxa"/>
          </w:tcPr>
          <w:p w14:paraId="486BE448" w14:textId="731615DC" w:rsidR="00FE2B0E" w:rsidRDefault="00FE2B0E" w:rsidP="00D651E1">
            <w:pPr>
              <w:widowControl w:val="0"/>
              <w:spacing w:after="0" w:line="240" w:lineRule="auto"/>
              <w:jc w:val="center"/>
            </w:pPr>
            <w:r>
              <w:t>0,0</w:t>
            </w:r>
            <w:r w:rsidR="002705D8">
              <w:t>0</w:t>
            </w:r>
            <w:r w:rsidR="00056CA4">
              <w:t>1</w:t>
            </w:r>
            <w:r w:rsidR="007B68AA">
              <w:t>0</w:t>
            </w:r>
          </w:p>
        </w:tc>
        <w:tc>
          <w:tcPr>
            <w:tcW w:w="2977" w:type="dxa"/>
          </w:tcPr>
          <w:p w14:paraId="18971069" w14:textId="55C986E1" w:rsidR="00FE2B0E" w:rsidRDefault="00FE2B0E" w:rsidP="00D651E1">
            <w:pPr>
              <w:widowControl w:val="0"/>
              <w:spacing w:after="0" w:line="240" w:lineRule="auto"/>
            </w:pPr>
            <w:r>
              <w:t>Nieruchomości gruntow</w:t>
            </w:r>
            <w:r w:rsidR="002705D8">
              <w:t>a</w:t>
            </w:r>
            <w:r>
              <w:t xml:space="preserve"> </w:t>
            </w:r>
            <w:r w:rsidR="00056CA4">
              <w:t>nie</w:t>
            </w:r>
            <w:r>
              <w:t>zabudowan</w:t>
            </w:r>
            <w:r w:rsidR="002705D8">
              <w:t>a</w:t>
            </w:r>
            <w:r w:rsidR="00056CA4">
              <w:t xml:space="preserve"> – teren zielony oraz</w:t>
            </w:r>
            <w:r w:rsidR="006F1324">
              <w:t>.</w:t>
            </w:r>
          </w:p>
          <w:p w14:paraId="6E21858E" w14:textId="30F1A9B6" w:rsidR="00FE2B0E" w:rsidRDefault="00FE2B0E" w:rsidP="00DE6D3C">
            <w:pPr>
              <w:widowControl w:val="0"/>
              <w:spacing w:after="0" w:line="240" w:lineRule="auto"/>
            </w:pPr>
            <w:r>
              <w:t>Kształt działki: nieregularny</w:t>
            </w:r>
            <w:r w:rsidR="001B008D">
              <w:t xml:space="preserve"> – </w:t>
            </w:r>
            <w:r w:rsidR="00056CA4">
              <w:t>zbliżony do</w:t>
            </w:r>
            <w:r w:rsidR="001B008D">
              <w:t xml:space="preserve"> prostokąt</w:t>
            </w:r>
            <w:r w:rsidR="00056CA4">
              <w:t>a</w:t>
            </w:r>
            <w:r>
              <w:t xml:space="preserve"> o wymiarach max.: długość: ok. </w:t>
            </w:r>
            <w:r w:rsidR="00056CA4">
              <w:t>6</w:t>
            </w:r>
            <w:r>
              <w:t xml:space="preserve"> m i szerokość ok. </w:t>
            </w:r>
            <w:r w:rsidR="00056CA4">
              <w:t>1,5</w:t>
            </w:r>
            <w:r>
              <w:t xml:space="preserve"> m.</w:t>
            </w:r>
          </w:p>
        </w:tc>
        <w:tc>
          <w:tcPr>
            <w:tcW w:w="3543" w:type="dxa"/>
          </w:tcPr>
          <w:p w14:paraId="7914276A" w14:textId="393B67D8" w:rsidR="00FE2B0E" w:rsidRDefault="00FE2B0E" w:rsidP="00D651E1">
            <w:pPr>
              <w:widowControl w:val="0"/>
              <w:spacing w:after="0" w:line="240" w:lineRule="auto"/>
            </w:pPr>
            <w:r>
              <w:t>Nieruchomość zlokalizowana zgodnie z ustaleniami miejscowego planu zagospodarowania przestrzennego na terenach</w:t>
            </w:r>
            <w:r w:rsidR="006F1324">
              <w:t xml:space="preserve"> oznaczonych symbol</w:t>
            </w:r>
            <w:r w:rsidR="00C11158">
              <w:t>e</w:t>
            </w:r>
            <w:r w:rsidR="006F1324">
              <w:t>m:</w:t>
            </w:r>
          </w:p>
          <w:p w14:paraId="763C0602" w14:textId="653F46D0" w:rsidR="006F1324" w:rsidRDefault="006F1324" w:rsidP="00D651E1">
            <w:pPr>
              <w:widowControl w:val="0"/>
              <w:spacing w:after="0" w:line="240" w:lineRule="auto"/>
            </w:pPr>
            <w:r>
              <w:t xml:space="preserve">- </w:t>
            </w:r>
            <w:r w:rsidR="00056CA4">
              <w:rPr>
                <w:b/>
                <w:bCs/>
              </w:rPr>
              <w:t>M3RM</w:t>
            </w:r>
            <w:r>
              <w:t xml:space="preserve"> – tereny </w:t>
            </w:r>
            <w:r w:rsidR="00056CA4">
              <w:t>zabudowy zagrodowej.</w:t>
            </w:r>
          </w:p>
          <w:p w14:paraId="170D8BE7" w14:textId="42087BE4" w:rsidR="006F1324" w:rsidRDefault="006F1324" w:rsidP="00056CA4">
            <w:pPr>
              <w:widowControl w:val="0"/>
              <w:spacing w:after="0" w:line="240" w:lineRule="auto"/>
            </w:pPr>
          </w:p>
        </w:tc>
        <w:tc>
          <w:tcPr>
            <w:tcW w:w="1134" w:type="dxa"/>
          </w:tcPr>
          <w:p w14:paraId="064D8EB7" w14:textId="1BAA5607" w:rsidR="00FE2B0E" w:rsidRPr="00743164" w:rsidRDefault="00C11158" w:rsidP="00D651E1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43164">
              <w:rPr>
                <w:b/>
                <w:bCs/>
              </w:rPr>
              <w:t>1</w:t>
            </w:r>
            <w:r w:rsidR="00743164" w:rsidRPr="00743164">
              <w:rPr>
                <w:b/>
                <w:bCs/>
              </w:rPr>
              <w:t>.</w:t>
            </w:r>
            <w:r w:rsidRPr="00743164">
              <w:rPr>
                <w:b/>
                <w:bCs/>
              </w:rPr>
              <w:t>200 zł</w:t>
            </w:r>
          </w:p>
        </w:tc>
        <w:tc>
          <w:tcPr>
            <w:tcW w:w="1276" w:type="dxa"/>
            <w:tcBorders>
              <w:right w:val="nil"/>
            </w:tcBorders>
          </w:tcPr>
          <w:p w14:paraId="6868AE16" w14:textId="4D5A6823" w:rsidR="00FE2B0E" w:rsidRDefault="00482A66" w:rsidP="00D651E1">
            <w:pPr>
              <w:widowControl w:val="0"/>
              <w:spacing w:after="0" w:line="240" w:lineRule="auto"/>
            </w:pPr>
            <w:r>
              <w:t xml:space="preserve">Sprzedaż </w:t>
            </w:r>
            <w:r w:rsidR="007B68AA">
              <w:t>nieruchomości</w:t>
            </w:r>
          </w:p>
        </w:tc>
        <w:tc>
          <w:tcPr>
            <w:tcW w:w="1648" w:type="dxa"/>
          </w:tcPr>
          <w:p w14:paraId="12EB7742" w14:textId="77777777" w:rsidR="00FE2B0E" w:rsidRDefault="00FE2B0E" w:rsidP="00D651E1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056CA4" w14:paraId="7F2AB755" w14:textId="77777777" w:rsidTr="00A55F91">
        <w:trPr>
          <w:cantSplit/>
          <w:trHeight w:val="1134"/>
        </w:trPr>
        <w:tc>
          <w:tcPr>
            <w:tcW w:w="542" w:type="dxa"/>
          </w:tcPr>
          <w:p w14:paraId="25BC61C2" w14:textId="2D508FA7" w:rsidR="00056CA4" w:rsidRDefault="00056CA4" w:rsidP="00D651E1">
            <w:pPr>
              <w:widowControl w:val="0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896" w:type="dxa"/>
          </w:tcPr>
          <w:p w14:paraId="46FF0ABF" w14:textId="2A3B7A2B" w:rsidR="00056CA4" w:rsidRDefault="00482A66" w:rsidP="00D651E1">
            <w:pPr>
              <w:widowControl w:val="0"/>
              <w:spacing w:after="0" w:line="240" w:lineRule="auto"/>
              <w:jc w:val="center"/>
            </w:pPr>
            <w:r>
              <w:t>950</w:t>
            </w:r>
          </w:p>
        </w:tc>
        <w:tc>
          <w:tcPr>
            <w:tcW w:w="992" w:type="dxa"/>
            <w:tcBorders>
              <w:right w:val="nil"/>
            </w:tcBorders>
            <w:textDirection w:val="btLr"/>
          </w:tcPr>
          <w:p w14:paraId="414C0EDD" w14:textId="714D2FE6" w:rsidR="00056CA4" w:rsidRDefault="00482A66" w:rsidP="00A55F91">
            <w:pPr>
              <w:widowControl w:val="0"/>
              <w:spacing w:after="0" w:line="240" w:lineRule="auto"/>
              <w:ind w:left="113" w:right="113"/>
              <w:jc w:val="center"/>
            </w:pPr>
            <w:r>
              <w:t>Brzeźnica</w:t>
            </w:r>
          </w:p>
        </w:tc>
        <w:tc>
          <w:tcPr>
            <w:tcW w:w="851" w:type="dxa"/>
          </w:tcPr>
          <w:p w14:paraId="1DE30715" w14:textId="7AD55AC3" w:rsidR="00056CA4" w:rsidRDefault="00482A66" w:rsidP="00D651E1">
            <w:pPr>
              <w:widowControl w:val="0"/>
              <w:spacing w:after="0" w:line="240" w:lineRule="auto"/>
            </w:pPr>
            <w:r>
              <w:t>RIIIb</w:t>
            </w:r>
          </w:p>
        </w:tc>
        <w:tc>
          <w:tcPr>
            <w:tcW w:w="1559" w:type="dxa"/>
          </w:tcPr>
          <w:p w14:paraId="29937F75" w14:textId="6EB16CB2" w:rsidR="00056CA4" w:rsidRDefault="00056CA4" w:rsidP="00D651E1">
            <w:pPr>
              <w:widowControl w:val="0"/>
              <w:spacing w:after="0" w:line="240" w:lineRule="auto"/>
              <w:jc w:val="center"/>
            </w:pPr>
            <w:r>
              <w:t>0,00</w:t>
            </w:r>
            <w:r w:rsidR="00482A66">
              <w:t>44</w:t>
            </w:r>
          </w:p>
        </w:tc>
        <w:tc>
          <w:tcPr>
            <w:tcW w:w="2977" w:type="dxa"/>
          </w:tcPr>
          <w:p w14:paraId="1DE1D29C" w14:textId="48A5B81D" w:rsidR="00482A66" w:rsidRDefault="00482A66" w:rsidP="00482A66">
            <w:pPr>
              <w:widowControl w:val="0"/>
              <w:spacing w:after="0" w:line="240" w:lineRule="auto"/>
            </w:pPr>
            <w:r>
              <w:t>Nieruchomości gruntowa niezabudowana – teren zielony oraz skarpa porośnięta krzewami i trawą.</w:t>
            </w:r>
          </w:p>
          <w:p w14:paraId="1A8D6247" w14:textId="1215C971" w:rsidR="00FB2AE2" w:rsidRDefault="00482A66" w:rsidP="00482A66">
            <w:pPr>
              <w:widowControl w:val="0"/>
              <w:spacing w:after="0" w:line="240" w:lineRule="auto"/>
            </w:pPr>
            <w:r>
              <w:t xml:space="preserve">Kształt działki: nieregularny – zbliżony do </w:t>
            </w:r>
            <w:r w:rsidR="000579AF">
              <w:t>trój</w:t>
            </w:r>
            <w:r>
              <w:t xml:space="preserve">kąta o wymiarach max.: długość: ok. </w:t>
            </w:r>
            <w:r w:rsidR="000579AF">
              <w:t>22</w:t>
            </w:r>
            <w:r>
              <w:t xml:space="preserve"> m i szerokość ok. </w:t>
            </w:r>
            <w:r w:rsidR="000579AF">
              <w:t>4</w:t>
            </w:r>
            <w:r>
              <w:t xml:space="preserve"> m.</w:t>
            </w:r>
          </w:p>
        </w:tc>
        <w:tc>
          <w:tcPr>
            <w:tcW w:w="3543" w:type="dxa"/>
          </w:tcPr>
          <w:p w14:paraId="0BFE5FA3" w14:textId="77777777" w:rsidR="00482A66" w:rsidRDefault="00482A66" w:rsidP="00482A66">
            <w:pPr>
              <w:widowControl w:val="0"/>
              <w:spacing w:after="0" w:line="240" w:lineRule="auto"/>
            </w:pPr>
            <w:r>
              <w:t>Nieruchomość zlokalizowana zgodnie z ustaleniami miejscowego planu zagospodarowania przestrzennego na terenach oznaczonych symbolem:</w:t>
            </w:r>
          </w:p>
          <w:p w14:paraId="38A7971A" w14:textId="77777777" w:rsidR="00482A66" w:rsidRDefault="00482A66" w:rsidP="00482A66">
            <w:pPr>
              <w:widowControl w:val="0"/>
              <w:spacing w:after="0" w:line="240" w:lineRule="auto"/>
            </w:pPr>
            <w:r>
              <w:t xml:space="preserve">- </w:t>
            </w:r>
            <w:r>
              <w:rPr>
                <w:b/>
                <w:bCs/>
              </w:rPr>
              <w:t>M3RM</w:t>
            </w:r>
            <w:r>
              <w:t xml:space="preserve"> – tereny zabudowy zagrodowej.</w:t>
            </w:r>
          </w:p>
          <w:p w14:paraId="3D000F2A" w14:textId="77777777" w:rsidR="00056CA4" w:rsidRDefault="00056CA4" w:rsidP="00D651E1">
            <w:pPr>
              <w:widowControl w:val="0"/>
              <w:spacing w:after="0" w:line="240" w:lineRule="auto"/>
            </w:pPr>
          </w:p>
        </w:tc>
        <w:tc>
          <w:tcPr>
            <w:tcW w:w="1134" w:type="dxa"/>
          </w:tcPr>
          <w:p w14:paraId="4652A223" w14:textId="23B663BA" w:rsidR="00056CA4" w:rsidRPr="00743164" w:rsidRDefault="00482A66" w:rsidP="00D651E1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43164">
              <w:rPr>
                <w:b/>
                <w:bCs/>
              </w:rPr>
              <w:t>4</w:t>
            </w:r>
            <w:r w:rsidR="00743164" w:rsidRPr="00743164">
              <w:rPr>
                <w:b/>
                <w:bCs/>
              </w:rPr>
              <w:t>.</w:t>
            </w:r>
            <w:r w:rsidR="00C11158" w:rsidRPr="00743164">
              <w:rPr>
                <w:b/>
                <w:bCs/>
              </w:rPr>
              <w:t>200 zł</w:t>
            </w:r>
          </w:p>
        </w:tc>
        <w:tc>
          <w:tcPr>
            <w:tcW w:w="1276" w:type="dxa"/>
            <w:tcBorders>
              <w:right w:val="nil"/>
            </w:tcBorders>
          </w:tcPr>
          <w:p w14:paraId="6B22F76C" w14:textId="01DBD427" w:rsidR="00056CA4" w:rsidRDefault="00482A66" w:rsidP="00D651E1">
            <w:pPr>
              <w:widowControl w:val="0"/>
              <w:spacing w:after="0" w:line="240" w:lineRule="auto"/>
            </w:pPr>
            <w:r>
              <w:t>Sprzedaż</w:t>
            </w:r>
            <w:r w:rsidR="00056CA4">
              <w:t xml:space="preserve"> nieruchomości</w:t>
            </w:r>
          </w:p>
        </w:tc>
        <w:tc>
          <w:tcPr>
            <w:tcW w:w="1648" w:type="dxa"/>
          </w:tcPr>
          <w:p w14:paraId="377ADADA" w14:textId="233E6D0F" w:rsidR="00056CA4" w:rsidRDefault="00056CA4" w:rsidP="00D651E1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6974B0" w14:paraId="737F3F34" w14:textId="77777777" w:rsidTr="0016737B">
        <w:tc>
          <w:tcPr>
            <w:tcW w:w="15418" w:type="dxa"/>
            <w:gridSpan w:val="10"/>
          </w:tcPr>
          <w:p w14:paraId="4D092939" w14:textId="4E13CF9C" w:rsidR="006974B0" w:rsidRPr="00341C6D" w:rsidRDefault="006974B0" w:rsidP="00D651E1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341C6D">
              <w:rPr>
                <w:b/>
                <w:bCs/>
              </w:rPr>
              <w:lastRenderedPageBreak/>
              <w:t>Nieruchomości przeznaczone do użyczenia</w:t>
            </w:r>
          </w:p>
        </w:tc>
      </w:tr>
      <w:tr w:rsidR="00341C6D" w14:paraId="22FE0218" w14:textId="77777777" w:rsidTr="00A55F91">
        <w:tc>
          <w:tcPr>
            <w:tcW w:w="542" w:type="dxa"/>
          </w:tcPr>
          <w:p w14:paraId="192B28E9" w14:textId="34F89B44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896" w:type="dxa"/>
          </w:tcPr>
          <w:p w14:paraId="27CD3EC6" w14:textId="761469B5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487</w:t>
            </w:r>
          </w:p>
        </w:tc>
        <w:tc>
          <w:tcPr>
            <w:tcW w:w="992" w:type="dxa"/>
            <w:vMerge w:val="restart"/>
            <w:tcBorders>
              <w:right w:val="nil"/>
            </w:tcBorders>
            <w:textDirection w:val="btLr"/>
          </w:tcPr>
          <w:p w14:paraId="07EDFA64" w14:textId="270DA8B9" w:rsidR="00341C6D" w:rsidRDefault="00341C6D" w:rsidP="00A55F91">
            <w:pPr>
              <w:widowControl w:val="0"/>
              <w:spacing w:after="0" w:line="240" w:lineRule="auto"/>
              <w:ind w:left="113" w:right="113"/>
              <w:jc w:val="center"/>
            </w:pPr>
            <w:r>
              <w:t>Szonowice</w:t>
            </w:r>
          </w:p>
        </w:tc>
        <w:tc>
          <w:tcPr>
            <w:tcW w:w="851" w:type="dxa"/>
          </w:tcPr>
          <w:p w14:paraId="4FAB743E" w14:textId="13E44094" w:rsidR="00341C6D" w:rsidRDefault="00341C6D" w:rsidP="00D651E1">
            <w:pPr>
              <w:widowControl w:val="0"/>
              <w:spacing w:after="0" w:line="240" w:lineRule="auto"/>
            </w:pPr>
            <w:r>
              <w:t>Bi</w:t>
            </w:r>
          </w:p>
        </w:tc>
        <w:tc>
          <w:tcPr>
            <w:tcW w:w="1559" w:type="dxa"/>
          </w:tcPr>
          <w:p w14:paraId="7F9744EA" w14:textId="1D869518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0,0597</w:t>
            </w:r>
          </w:p>
        </w:tc>
        <w:tc>
          <w:tcPr>
            <w:tcW w:w="2977" w:type="dxa"/>
            <w:vMerge w:val="restart"/>
          </w:tcPr>
          <w:p w14:paraId="693BAF67" w14:textId="6705FA64" w:rsidR="00341C6D" w:rsidRDefault="00341C6D" w:rsidP="00482A66">
            <w:pPr>
              <w:widowControl w:val="0"/>
              <w:spacing w:after="0" w:line="240" w:lineRule="auto"/>
            </w:pPr>
            <w:r>
              <w:t>Nieruchomość gruntowa zabudowana budynkiem usług publicznych (szkoła i przedszkole) wraz z dojazdem, terenem utwardzonym stanowiącym parking, boiskiem oraz teren zielony. Kształt nieruchomości nieregularny o wymiarach maksymalnych: długość ok. 209 m i szerokości 106 m.</w:t>
            </w:r>
          </w:p>
        </w:tc>
        <w:tc>
          <w:tcPr>
            <w:tcW w:w="3543" w:type="dxa"/>
          </w:tcPr>
          <w:p w14:paraId="15F45495" w14:textId="4F1431C3" w:rsidR="00341C6D" w:rsidRDefault="00341C6D" w:rsidP="001975B3">
            <w:pPr>
              <w:widowControl w:val="0"/>
              <w:tabs>
                <w:tab w:val="left" w:pos="1024"/>
              </w:tabs>
              <w:spacing w:after="0" w:line="240" w:lineRule="auto"/>
              <w:jc w:val="both"/>
            </w:pPr>
            <w:r>
              <w:t xml:space="preserve">- </w:t>
            </w:r>
            <w:r w:rsidRPr="00341C6D">
              <w:rPr>
                <w:b/>
                <w:bCs/>
              </w:rPr>
              <w:t>G1UP</w:t>
            </w:r>
            <w:r>
              <w:t xml:space="preserve"> – tereny zabudowy usługowej – usługi publiczne,</w:t>
            </w:r>
          </w:p>
          <w:p w14:paraId="31C4FFED" w14:textId="49562306" w:rsidR="00341C6D" w:rsidRDefault="00341C6D" w:rsidP="001975B3">
            <w:pPr>
              <w:widowControl w:val="0"/>
              <w:tabs>
                <w:tab w:val="left" w:pos="1024"/>
              </w:tabs>
              <w:spacing w:after="0" w:line="240" w:lineRule="auto"/>
              <w:jc w:val="both"/>
            </w:pPr>
            <w:r>
              <w:t xml:space="preserve">- </w:t>
            </w:r>
            <w:r w:rsidRPr="00341C6D">
              <w:rPr>
                <w:b/>
                <w:bCs/>
              </w:rPr>
              <w:t>G1KDZ</w:t>
            </w:r>
            <w:r>
              <w:t xml:space="preserve"> – tereny dróg publicznych klasy zbiorczej.</w:t>
            </w:r>
          </w:p>
        </w:tc>
        <w:tc>
          <w:tcPr>
            <w:tcW w:w="1134" w:type="dxa"/>
            <w:vMerge w:val="restart"/>
          </w:tcPr>
          <w:p w14:paraId="6D9AE416" w14:textId="4CCDFEC1" w:rsidR="00341C6D" w:rsidRDefault="00341C6D" w:rsidP="00D651E1">
            <w:pPr>
              <w:widowControl w:val="0"/>
              <w:spacing w:after="0" w:line="240" w:lineRule="auto"/>
            </w:pPr>
            <w:r>
              <w:t>Nieodpłatnie</w:t>
            </w:r>
          </w:p>
        </w:tc>
        <w:tc>
          <w:tcPr>
            <w:tcW w:w="1276" w:type="dxa"/>
            <w:vMerge w:val="restart"/>
            <w:tcBorders>
              <w:right w:val="nil"/>
            </w:tcBorders>
          </w:tcPr>
          <w:p w14:paraId="6A2D1AA6" w14:textId="1B5D7395" w:rsidR="00341C6D" w:rsidRDefault="00341C6D" w:rsidP="00D651E1">
            <w:pPr>
              <w:widowControl w:val="0"/>
              <w:spacing w:after="0" w:line="240" w:lineRule="auto"/>
            </w:pPr>
            <w:r>
              <w:t xml:space="preserve">Użyczenie </w:t>
            </w:r>
            <w:r w:rsidRPr="00341C6D">
              <w:rPr>
                <w:sz w:val="16"/>
                <w:szCs w:val="16"/>
              </w:rPr>
              <w:t>– użyczeniu podlega część nieruchomości (pomieszczenia w budynku wraz z częścią gruntu) niezbędna na potrzeby związane z prowadzeniem placówki szkolnej</w:t>
            </w:r>
            <w:r>
              <w:rPr>
                <w:sz w:val="16"/>
                <w:szCs w:val="16"/>
              </w:rPr>
              <w:t xml:space="preserve"> – szkoła podstawowa</w:t>
            </w:r>
          </w:p>
        </w:tc>
        <w:tc>
          <w:tcPr>
            <w:tcW w:w="1648" w:type="dxa"/>
            <w:vMerge w:val="restart"/>
          </w:tcPr>
          <w:p w14:paraId="5F64397B" w14:textId="6B27DC64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341C6D" w14:paraId="6DA4D3AA" w14:textId="77777777" w:rsidTr="00FB2AE2">
        <w:tc>
          <w:tcPr>
            <w:tcW w:w="542" w:type="dxa"/>
          </w:tcPr>
          <w:p w14:paraId="1C86ECFB" w14:textId="21725FA4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896" w:type="dxa"/>
          </w:tcPr>
          <w:p w14:paraId="7F3E2322" w14:textId="571899C6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492</w:t>
            </w:r>
          </w:p>
        </w:tc>
        <w:tc>
          <w:tcPr>
            <w:tcW w:w="992" w:type="dxa"/>
            <w:vMerge/>
            <w:tcBorders>
              <w:right w:val="nil"/>
            </w:tcBorders>
          </w:tcPr>
          <w:p w14:paraId="0DD6DA46" w14:textId="77777777" w:rsidR="00341C6D" w:rsidRDefault="00341C6D" w:rsidP="007B68AA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851" w:type="dxa"/>
          </w:tcPr>
          <w:p w14:paraId="068059EB" w14:textId="4DAA2DCE" w:rsidR="00341C6D" w:rsidRDefault="00341C6D" w:rsidP="00D651E1">
            <w:pPr>
              <w:widowControl w:val="0"/>
              <w:spacing w:after="0" w:line="240" w:lineRule="auto"/>
            </w:pPr>
            <w:r>
              <w:t>Bi</w:t>
            </w:r>
          </w:p>
        </w:tc>
        <w:tc>
          <w:tcPr>
            <w:tcW w:w="1559" w:type="dxa"/>
          </w:tcPr>
          <w:p w14:paraId="05063F7A" w14:textId="130F989B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0,2862</w:t>
            </w:r>
          </w:p>
        </w:tc>
        <w:tc>
          <w:tcPr>
            <w:tcW w:w="2977" w:type="dxa"/>
            <w:vMerge/>
          </w:tcPr>
          <w:p w14:paraId="5BBDDA26" w14:textId="77777777" w:rsidR="00341C6D" w:rsidRDefault="00341C6D" w:rsidP="00482A66">
            <w:pPr>
              <w:widowControl w:val="0"/>
              <w:spacing w:after="0" w:line="240" w:lineRule="auto"/>
            </w:pPr>
          </w:p>
        </w:tc>
        <w:tc>
          <w:tcPr>
            <w:tcW w:w="3543" w:type="dxa"/>
          </w:tcPr>
          <w:p w14:paraId="78EC4D6C" w14:textId="77777777" w:rsidR="00341C6D" w:rsidRDefault="00341C6D" w:rsidP="00341C6D">
            <w:pPr>
              <w:widowControl w:val="0"/>
              <w:tabs>
                <w:tab w:val="left" w:pos="1024"/>
              </w:tabs>
              <w:spacing w:after="0" w:line="240" w:lineRule="auto"/>
              <w:jc w:val="both"/>
            </w:pPr>
            <w:r>
              <w:t xml:space="preserve">- </w:t>
            </w:r>
            <w:r w:rsidRPr="00341C6D">
              <w:rPr>
                <w:b/>
                <w:bCs/>
              </w:rPr>
              <w:t>G1UP</w:t>
            </w:r>
            <w:r>
              <w:t xml:space="preserve"> – tereny zabudowy usługowej – usługi publiczne,</w:t>
            </w:r>
          </w:p>
          <w:p w14:paraId="1D66D1CD" w14:textId="1C632C56" w:rsidR="00341C6D" w:rsidRDefault="00341C6D" w:rsidP="00341C6D">
            <w:pPr>
              <w:widowControl w:val="0"/>
              <w:spacing w:after="0" w:line="240" w:lineRule="auto"/>
            </w:pPr>
            <w:r>
              <w:t xml:space="preserve">- </w:t>
            </w:r>
            <w:r w:rsidRPr="00341C6D">
              <w:rPr>
                <w:b/>
                <w:bCs/>
              </w:rPr>
              <w:t>G1KDZ</w:t>
            </w:r>
            <w:r>
              <w:t xml:space="preserve"> – tereny dróg publicznych klasy zbiorczej.</w:t>
            </w:r>
          </w:p>
        </w:tc>
        <w:tc>
          <w:tcPr>
            <w:tcW w:w="1134" w:type="dxa"/>
            <w:vMerge/>
          </w:tcPr>
          <w:p w14:paraId="0C8B71D4" w14:textId="77777777" w:rsidR="00341C6D" w:rsidRDefault="00341C6D" w:rsidP="00D651E1">
            <w:pPr>
              <w:widowControl w:val="0"/>
              <w:spacing w:after="0" w:line="240" w:lineRule="auto"/>
            </w:pPr>
          </w:p>
        </w:tc>
        <w:tc>
          <w:tcPr>
            <w:tcW w:w="1276" w:type="dxa"/>
            <w:vMerge/>
            <w:tcBorders>
              <w:right w:val="nil"/>
            </w:tcBorders>
          </w:tcPr>
          <w:p w14:paraId="5C9A8903" w14:textId="77777777" w:rsidR="00341C6D" w:rsidRDefault="00341C6D" w:rsidP="00D651E1">
            <w:pPr>
              <w:widowControl w:val="0"/>
              <w:spacing w:after="0" w:line="240" w:lineRule="auto"/>
            </w:pPr>
          </w:p>
        </w:tc>
        <w:tc>
          <w:tcPr>
            <w:tcW w:w="1648" w:type="dxa"/>
            <w:vMerge/>
          </w:tcPr>
          <w:p w14:paraId="2F871E5E" w14:textId="77777777" w:rsidR="00341C6D" w:rsidRDefault="00341C6D" w:rsidP="00D651E1">
            <w:pPr>
              <w:widowControl w:val="0"/>
              <w:spacing w:after="0" w:line="240" w:lineRule="auto"/>
              <w:jc w:val="center"/>
            </w:pPr>
          </w:p>
        </w:tc>
      </w:tr>
      <w:tr w:rsidR="00341C6D" w14:paraId="211D8ABD" w14:textId="77777777" w:rsidTr="00FB2AE2">
        <w:tc>
          <w:tcPr>
            <w:tcW w:w="542" w:type="dxa"/>
          </w:tcPr>
          <w:p w14:paraId="6695E9C3" w14:textId="1690D6F6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896" w:type="dxa"/>
          </w:tcPr>
          <w:p w14:paraId="2035DCD8" w14:textId="5AE2B7FF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101</w:t>
            </w:r>
          </w:p>
        </w:tc>
        <w:tc>
          <w:tcPr>
            <w:tcW w:w="992" w:type="dxa"/>
            <w:vMerge/>
            <w:tcBorders>
              <w:right w:val="nil"/>
            </w:tcBorders>
          </w:tcPr>
          <w:p w14:paraId="4D661FBD" w14:textId="77777777" w:rsidR="00341C6D" w:rsidRDefault="00341C6D" w:rsidP="007B68AA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851" w:type="dxa"/>
          </w:tcPr>
          <w:p w14:paraId="61DC6442" w14:textId="34C5FA85" w:rsidR="00341C6D" w:rsidRDefault="00341C6D" w:rsidP="00D651E1">
            <w:pPr>
              <w:widowControl w:val="0"/>
              <w:spacing w:after="0" w:line="240" w:lineRule="auto"/>
            </w:pPr>
            <w:r>
              <w:t>Bi, RIIIa, S-RIIIa</w:t>
            </w:r>
          </w:p>
        </w:tc>
        <w:tc>
          <w:tcPr>
            <w:tcW w:w="1559" w:type="dxa"/>
          </w:tcPr>
          <w:p w14:paraId="5EFF2692" w14:textId="11E3BE35" w:rsidR="00341C6D" w:rsidRDefault="00341C6D" w:rsidP="00D651E1">
            <w:pPr>
              <w:widowControl w:val="0"/>
              <w:spacing w:after="0" w:line="240" w:lineRule="auto"/>
              <w:jc w:val="center"/>
            </w:pPr>
            <w:r>
              <w:t>1,3402</w:t>
            </w:r>
          </w:p>
        </w:tc>
        <w:tc>
          <w:tcPr>
            <w:tcW w:w="2977" w:type="dxa"/>
            <w:vMerge/>
          </w:tcPr>
          <w:p w14:paraId="7D778CC5" w14:textId="77777777" w:rsidR="00341C6D" w:rsidRDefault="00341C6D" w:rsidP="00482A66">
            <w:pPr>
              <w:widowControl w:val="0"/>
              <w:spacing w:after="0" w:line="240" w:lineRule="auto"/>
            </w:pPr>
          </w:p>
        </w:tc>
        <w:tc>
          <w:tcPr>
            <w:tcW w:w="3543" w:type="dxa"/>
          </w:tcPr>
          <w:p w14:paraId="09CB3A3A" w14:textId="77777777" w:rsidR="00341C6D" w:rsidRDefault="00341C6D" w:rsidP="00341C6D">
            <w:pPr>
              <w:widowControl w:val="0"/>
              <w:tabs>
                <w:tab w:val="left" w:pos="1024"/>
              </w:tabs>
              <w:spacing w:after="0" w:line="240" w:lineRule="auto"/>
              <w:jc w:val="both"/>
            </w:pPr>
            <w:r>
              <w:t xml:space="preserve">- </w:t>
            </w:r>
            <w:r w:rsidRPr="00341C6D">
              <w:rPr>
                <w:b/>
                <w:bCs/>
              </w:rPr>
              <w:t>G1UP</w:t>
            </w:r>
            <w:r>
              <w:t xml:space="preserve"> – tereny zabudowy usługowej – usługi publiczne,</w:t>
            </w:r>
          </w:p>
          <w:p w14:paraId="6E606AAF" w14:textId="3A33044F" w:rsidR="00341C6D" w:rsidRDefault="00341C6D" w:rsidP="005A58C3">
            <w:pPr>
              <w:widowControl w:val="0"/>
              <w:spacing w:after="0" w:line="240" w:lineRule="auto"/>
            </w:pPr>
            <w:r>
              <w:t xml:space="preserve">- </w:t>
            </w:r>
            <w:r w:rsidRPr="00341C6D">
              <w:rPr>
                <w:b/>
                <w:bCs/>
              </w:rPr>
              <w:t>G3R</w:t>
            </w:r>
            <w:r>
              <w:t xml:space="preserve"> – tereny rolnicze.</w:t>
            </w:r>
          </w:p>
        </w:tc>
        <w:tc>
          <w:tcPr>
            <w:tcW w:w="1134" w:type="dxa"/>
            <w:vMerge/>
          </w:tcPr>
          <w:p w14:paraId="03E9A501" w14:textId="77777777" w:rsidR="00341C6D" w:rsidRDefault="00341C6D" w:rsidP="00D651E1">
            <w:pPr>
              <w:widowControl w:val="0"/>
              <w:spacing w:after="0" w:line="240" w:lineRule="auto"/>
            </w:pPr>
          </w:p>
        </w:tc>
        <w:tc>
          <w:tcPr>
            <w:tcW w:w="1276" w:type="dxa"/>
            <w:vMerge/>
            <w:tcBorders>
              <w:right w:val="nil"/>
            </w:tcBorders>
          </w:tcPr>
          <w:p w14:paraId="356BBA5B" w14:textId="77777777" w:rsidR="00341C6D" w:rsidRDefault="00341C6D" w:rsidP="00D651E1">
            <w:pPr>
              <w:widowControl w:val="0"/>
              <w:spacing w:after="0" w:line="240" w:lineRule="auto"/>
            </w:pPr>
          </w:p>
        </w:tc>
        <w:tc>
          <w:tcPr>
            <w:tcW w:w="1648" w:type="dxa"/>
            <w:vMerge/>
          </w:tcPr>
          <w:p w14:paraId="00D9083C" w14:textId="77777777" w:rsidR="00341C6D" w:rsidRDefault="00341C6D" w:rsidP="00D651E1">
            <w:pPr>
              <w:widowControl w:val="0"/>
              <w:spacing w:after="0" w:line="240" w:lineRule="auto"/>
              <w:jc w:val="center"/>
            </w:pPr>
          </w:p>
        </w:tc>
      </w:tr>
      <w:tr w:rsidR="001975B3" w14:paraId="46F93F9C" w14:textId="77777777" w:rsidTr="00A55F91">
        <w:trPr>
          <w:cantSplit/>
          <w:trHeight w:val="1134"/>
        </w:trPr>
        <w:tc>
          <w:tcPr>
            <w:tcW w:w="542" w:type="dxa"/>
          </w:tcPr>
          <w:p w14:paraId="1314F16F" w14:textId="4ADF4F9B" w:rsidR="001975B3" w:rsidRDefault="00341C6D" w:rsidP="00D651E1">
            <w:pPr>
              <w:widowControl w:val="0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896" w:type="dxa"/>
          </w:tcPr>
          <w:p w14:paraId="257EF71C" w14:textId="669BCE93" w:rsidR="001975B3" w:rsidRDefault="00341C6D" w:rsidP="00D651E1">
            <w:pPr>
              <w:widowControl w:val="0"/>
              <w:spacing w:after="0" w:line="240" w:lineRule="auto"/>
              <w:jc w:val="center"/>
            </w:pPr>
            <w:r>
              <w:t>786</w:t>
            </w:r>
          </w:p>
        </w:tc>
        <w:tc>
          <w:tcPr>
            <w:tcW w:w="992" w:type="dxa"/>
            <w:tcBorders>
              <w:right w:val="nil"/>
            </w:tcBorders>
            <w:textDirection w:val="btLr"/>
          </w:tcPr>
          <w:p w14:paraId="12DAA11A" w14:textId="4B9A20DF" w:rsidR="001975B3" w:rsidRDefault="00341C6D" w:rsidP="00A55F91">
            <w:pPr>
              <w:widowControl w:val="0"/>
              <w:spacing w:after="0" w:line="240" w:lineRule="auto"/>
              <w:ind w:left="113" w:right="113"/>
              <w:jc w:val="center"/>
            </w:pPr>
            <w:r>
              <w:t>Sławików</w:t>
            </w:r>
          </w:p>
        </w:tc>
        <w:tc>
          <w:tcPr>
            <w:tcW w:w="851" w:type="dxa"/>
          </w:tcPr>
          <w:p w14:paraId="68631133" w14:textId="70139A5A" w:rsidR="001975B3" w:rsidRDefault="00341C6D" w:rsidP="00D651E1">
            <w:pPr>
              <w:widowControl w:val="0"/>
              <w:spacing w:after="0" w:line="240" w:lineRule="auto"/>
            </w:pPr>
            <w:r>
              <w:t>Bi</w:t>
            </w:r>
          </w:p>
        </w:tc>
        <w:tc>
          <w:tcPr>
            <w:tcW w:w="1559" w:type="dxa"/>
          </w:tcPr>
          <w:p w14:paraId="3B97B88E" w14:textId="5C4616FE" w:rsidR="001975B3" w:rsidRDefault="00341C6D" w:rsidP="00D651E1">
            <w:pPr>
              <w:widowControl w:val="0"/>
              <w:spacing w:after="0" w:line="240" w:lineRule="auto"/>
              <w:jc w:val="center"/>
            </w:pPr>
            <w:r>
              <w:t>0,4040</w:t>
            </w:r>
          </w:p>
        </w:tc>
        <w:tc>
          <w:tcPr>
            <w:tcW w:w="2977" w:type="dxa"/>
          </w:tcPr>
          <w:p w14:paraId="468FF00F" w14:textId="3A6D7ACB" w:rsidR="001975B3" w:rsidRDefault="00341C6D" w:rsidP="00482A66">
            <w:pPr>
              <w:widowControl w:val="0"/>
              <w:spacing w:after="0" w:line="240" w:lineRule="auto"/>
            </w:pPr>
            <w:r>
              <w:t xml:space="preserve">Nieruchomość gruntowa zabudowana budynkiem świetlicy wiejskiej wraz z dojazdem i dojściem, boiskiem, placem zabaw, siłownią zewnętrzną oraz teren zielony. Kształt nieruchomości nieregularny o wymiarach maksymalnych: długość ok. </w:t>
            </w:r>
            <w:r w:rsidR="005D7BDE">
              <w:t>65</w:t>
            </w:r>
            <w:r>
              <w:t xml:space="preserve"> m i szerokości </w:t>
            </w:r>
            <w:r w:rsidR="005D7BDE">
              <w:t>75</w:t>
            </w:r>
            <w:r>
              <w:t xml:space="preserve"> m.</w:t>
            </w:r>
          </w:p>
        </w:tc>
        <w:tc>
          <w:tcPr>
            <w:tcW w:w="3543" w:type="dxa"/>
          </w:tcPr>
          <w:p w14:paraId="4A62DFCE" w14:textId="77777777" w:rsidR="001975B3" w:rsidRDefault="005D7BDE" w:rsidP="005A58C3">
            <w:pPr>
              <w:widowControl w:val="0"/>
              <w:spacing w:after="0" w:line="240" w:lineRule="auto"/>
            </w:pPr>
            <w:r>
              <w:t xml:space="preserve">- </w:t>
            </w:r>
            <w:r w:rsidRPr="00F94070">
              <w:rPr>
                <w:b/>
                <w:bCs/>
              </w:rPr>
              <w:t>J 1 UP</w:t>
            </w:r>
            <w:r>
              <w:t xml:space="preserve"> – tereny zabudowy usługowej – usługi publiczne,</w:t>
            </w:r>
          </w:p>
          <w:p w14:paraId="17959246" w14:textId="77777777" w:rsidR="005D7BDE" w:rsidRDefault="005D7BDE" w:rsidP="005A58C3">
            <w:pPr>
              <w:widowControl w:val="0"/>
              <w:spacing w:after="0" w:line="240" w:lineRule="auto"/>
            </w:pPr>
            <w:r>
              <w:t xml:space="preserve">- </w:t>
            </w:r>
            <w:r w:rsidRPr="00F94070">
              <w:rPr>
                <w:b/>
                <w:bCs/>
              </w:rPr>
              <w:t>J1KDG</w:t>
            </w:r>
            <w:r>
              <w:t xml:space="preserve"> – tereny dróg publicznych klasy głównej,</w:t>
            </w:r>
          </w:p>
          <w:p w14:paraId="46FE2093" w14:textId="56800358" w:rsidR="005D7BDE" w:rsidRDefault="005D7BDE" w:rsidP="005D7BDE">
            <w:pPr>
              <w:widowControl w:val="0"/>
              <w:spacing w:after="0" w:line="240" w:lineRule="auto"/>
            </w:pPr>
            <w:r w:rsidRPr="00F94070">
              <w:rPr>
                <w:b/>
                <w:bCs/>
              </w:rPr>
              <w:t>- J1KDL</w:t>
            </w:r>
            <w:r>
              <w:t xml:space="preserve"> – tereny dróg publicznych klasy lokalnej.</w:t>
            </w:r>
          </w:p>
          <w:p w14:paraId="1AF94C70" w14:textId="189FC438" w:rsidR="005D7BDE" w:rsidRDefault="005D7BDE" w:rsidP="005A58C3">
            <w:pPr>
              <w:widowControl w:val="0"/>
              <w:spacing w:after="0" w:line="240" w:lineRule="auto"/>
            </w:pPr>
          </w:p>
        </w:tc>
        <w:tc>
          <w:tcPr>
            <w:tcW w:w="1134" w:type="dxa"/>
          </w:tcPr>
          <w:p w14:paraId="68F6281F" w14:textId="7A547B02" w:rsidR="001975B3" w:rsidRDefault="005D7BDE" w:rsidP="00D651E1">
            <w:pPr>
              <w:widowControl w:val="0"/>
              <w:spacing w:after="0" w:line="240" w:lineRule="auto"/>
            </w:pPr>
            <w:r>
              <w:t>Nieodpłatnie</w:t>
            </w:r>
          </w:p>
        </w:tc>
        <w:tc>
          <w:tcPr>
            <w:tcW w:w="1276" w:type="dxa"/>
            <w:tcBorders>
              <w:right w:val="nil"/>
            </w:tcBorders>
          </w:tcPr>
          <w:p w14:paraId="466E1962" w14:textId="58D959E0" w:rsidR="001975B3" w:rsidRDefault="005D7BDE" w:rsidP="00D651E1">
            <w:pPr>
              <w:widowControl w:val="0"/>
              <w:spacing w:after="0" w:line="240" w:lineRule="auto"/>
            </w:pPr>
            <w:r>
              <w:t xml:space="preserve">Użyczenie </w:t>
            </w:r>
            <w:r w:rsidRPr="00341C6D">
              <w:rPr>
                <w:sz w:val="16"/>
                <w:szCs w:val="16"/>
              </w:rPr>
              <w:t xml:space="preserve">– użyczeniu podlega część nieruchomości (pomieszczenia w budynku) niezbędna na potrzeby związane z prowadzeniem </w:t>
            </w:r>
            <w:r w:rsidR="000E10A9">
              <w:rPr>
                <w:sz w:val="16"/>
                <w:szCs w:val="16"/>
              </w:rPr>
              <w:t>działalności statutowej Koła Gospodyń Wiejskich</w:t>
            </w:r>
          </w:p>
        </w:tc>
        <w:tc>
          <w:tcPr>
            <w:tcW w:w="1648" w:type="dxa"/>
          </w:tcPr>
          <w:p w14:paraId="08D0A291" w14:textId="32CB6587" w:rsidR="001975B3" w:rsidRDefault="005D7BDE" w:rsidP="00D651E1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</w:tbl>
    <w:p w14:paraId="1EEC94EE" w14:textId="77777777" w:rsidR="00E32597" w:rsidRDefault="00E32597" w:rsidP="00B10EBF">
      <w:pPr>
        <w:spacing w:line="240" w:lineRule="auto"/>
      </w:pPr>
    </w:p>
    <w:p w14:paraId="782E190B" w14:textId="5CC3F48D" w:rsidR="00FF03D3" w:rsidRDefault="00000000">
      <w:r>
        <w:t>Osoby, którym przysługuje pierwszeństwo w nabyciu nieruchomości na podstawie art.</w:t>
      </w:r>
      <w:r w:rsidR="00BD13D0">
        <w:t xml:space="preserve"> </w:t>
      </w:r>
      <w:r>
        <w:t>34 ust.</w:t>
      </w:r>
      <w:r w:rsidR="00BD13D0">
        <w:t xml:space="preserve"> </w:t>
      </w:r>
      <w:r>
        <w:t>1 pkt.</w:t>
      </w:r>
      <w:r w:rsidR="00BD13D0">
        <w:t xml:space="preserve"> </w:t>
      </w:r>
      <w:r>
        <w:t>1 i pkt.</w:t>
      </w:r>
      <w:r w:rsidR="00BD13D0">
        <w:t xml:space="preserve"> </w:t>
      </w:r>
      <w:r>
        <w:t>2 ustawy o gospodarce nieruchomościami winny złożyć stosowny wniosek w terminie 6 tygodni, licząc od dnia wywieszenia niniejszego wykazu.</w:t>
      </w:r>
    </w:p>
    <w:p w14:paraId="28F076FF" w14:textId="41FFBD72" w:rsidR="00FF03D3" w:rsidRDefault="00000000">
      <w:r>
        <w:t xml:space="preserve">Powyższy wykaz wywiesza się do wiadomości publicznej na okres 21 dni tj. od dnia </w:t>
      </w:r>
      <w:r w:rsidR="009257BB">
        <w:t>0</w:t>
      </w:r>
      <w:r w:rsidR="00A55F91">
        <w:t>9</w:t>
      </w:r>
      <w:r w:rsidR="009257BB">
        <w:t>.</w:t>
      </w:r>
      <w:r w:rsidR="005E5698">
        <w:t>1</w:t>
      </w:r>
      <w:r w:rsidR="00E32597">
        <w:t>0</w:t>
      </w:r>
      <w:r>
        <w:t>.202</w:t>
      </w:r>
      <w:r w:rsidR="009257BB">
        <w:t>6</w:t>
      </w:r>
      <w:r>
        <w:t xml:space="preserve"> r. do dnia </w:t>
      </w:r>
      <w:r w:rsidR="00A55F91">
        <w:t>30</w:t>
      </w:r>
      <w:r>
        <w:t>.</w:t>
      </w:r>
      <w:r w:rsidR="00E32597">
        <w:t>1</w:t>
      </w:r>
      <w:r w:rsidR="009257BB">
        <w:t>0</w:t>
      </w:r>
      <w:r>
        <w:t>.202</w:t>
      </w:r>
      <w:r w:rsidR="009257BB">
        <w:t>6</w:t>
      </w:r>
      <w:r>
        <w:t>r. w siedzibie Urzędu Gminy Rudnik na tablicy ogłoszeń oraz zamieszcza na stronie internetowej BIP Urzędu Gminy Rudnik bip.gmina-rudnik.pl.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F03D3">
      <w:pgSz w:w="16838" w:h="11906" w:orient="landscape"/>
      <w:pgMar w:top="850" w:right="1417" w:bottom="850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4133" w14:textId="77777777" w:rsidR="00C54BEE" w:rsidRDefault="00C54BEE">
      <w:pPr>
        <w:spacing w:line="240" w:lineRule="auto"/>
      </w:pPr>
      <w:r>
        <w:separator/>
      </w:r>
    </w:p>
  </w:endnote>
  <w:endnote w:type="continuationSeparator" w:id="0">
    <w:p w14:paraId="3C430CC0" w14:textId="77777777" w:rsidR="00C54BEE" w:rsidRDefault="00C54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769B6" w14:textId="77777777" w:rsidR="00C54BEE" w:rsidRDefault="00C54BEE">
      <w:pPr>
        <w:spacing w:after="0"/>
      </w:pPr>
      <w:r>
        <w:separator/>
      </w:r>
    </w:p>
  </w:footnote>
  <w:footnote w:type="continuationSeparator" w:id="0">
    <w:p w14:paraId="0720F83A" w14:textId="77777777" w:rsidR="00C54BEE" w:rsidRDefault="00C54BE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3D3"/>
    <w:rsid w:val="00056CA4"/>
    <w:rsid w:val="000579AF"/>
    <w:rsid w:val="0006029F"/>
    <w:rsid w:val="0008704F"/>
    <w:rsid w:val="00093D02"/>
    <w:rsid w:val="000B3F44"/>
    <w:rsid w:val="000D4262"/>
    <w:rsid w:val="000E10A9"/>
    <w:rsid w:val="001009DA"/>
    <w:rsid w:val="0015006E"/>
    <w:rsid w:val="00183B66"/>
    <w:rsid w:val="001975B3"/>
    <w:rsid w:val="001B008D"/>
    <w:rsid w:val="001E081D"/>
    <w:rsid w:val="00217F6C"/>
    <w:rsid w:val="002514CE"/>
    <w:rsid w:val="002705D8"/>
    <w:rsid w:val="003330D2"/>
    <w:rsid w:val="00333556"/>
    <w:rsid w:val="00341C6D"/>
    <w:rsid w:val="00350AA0"/>
    <w:rsid w:val="003A0F74"/>
    <w:rsid w:val="003D5CA1"/>
    <w:rsid w:val="00482A66"/>
    <w:rsid w:val="00507535"/>
    <w:rsid w:val="005505BD"/>
    <w:rsid w:val="005A58C3"/>
    <w:rsid w:val="005B7692"/>
    <w:rsid w:val="005C4B1F"/>
    <w:rsid w:val="005C6BEF"/>
    <w:rsid w:val="005D45C2"/>
    <w:rsid w:val="005D7BDE"/>
    <w:rsid w:val="005E5698"/>
    <w:rsid w:val="006633D5"/>
    <w:rsid w:val="006974B0"/>
    <w:rsid w:val="006C4D1D"/>
    <w:rsid w:val="006D01C9"/>
    <w:rsid w:val="006F1324"/>
    <w:rsid w:val="00717EEE"/>
    <w:rsid w:val="00743164"/>
    <w:rsid w:val="007478A5"/>
    <w:rsid w:val="007B68AA"/>
    <w:rsid w:val="007E78DA"/>
    <w:rsid w:val="008566DB"/>
    <w:rsid w:val="008E7CDD"/>
    <w:rsid w:val="009257BB"/>
    <w:rsid w:val="009E528E"/>
    <w:rsid w:val="009E7E53"/>
    <w:rsid w:val="00A55F91"/>
    <w:rsid w:val="00A85A0F"/>
    <w:rsid w:val="00AA4215"/>
    <w:rsid w:val="00AC1E55"/>
    <w:rsid w:val="00AC2DF1"/>
    <w:rsid w:val="00B10EBF"/>
    <w:rsid w:val="00B31B72"/>
    <w:rsid w:val="00B535AD"/>
    <w:rsid w:val="00BD13D0"/>
    <w:rsid w:val="00C11158"/>
    <w:rsid w:val="00C54BEE"/>
    <w:rsid w:val="00CF181E"/>
    <w:rsid w:val="00D0301D"/>
    <w:rsid w:val="00D61DDE"/>
    <w:rsid w:val="00D651E1"/>
    <w:rsid w:val="00D83B81"/>
    <w:rsid w:val="00DB6A2A"/>
    <w:rsid w:val="00DC2E2D"/>
    <w:rsid w:val="00DD15A3"/>
    <w:rsid w:val="00DE6D3C"/>
    <w:rsid w:val="00E07F0F"/>
    <w:rsid w:val="00E32597"/>
    <w:rsid w:val="00E51CF8"/>
    <w:rsid w:val="00E81FD4"/>
    <w:rsid w:val="00EF796B"/>
    <w:rsid w:val="00F94070"/>
    <w:rsid w:val="00FB2AE2"/>
    <w:rsid w:val="00FE2B0E"/>
    <w:rsid w:val="00FF03D3"/>
    <w:rsid w:val="0C112654"/>
    <w:rsid w:val="28C4605E"/>
    <w:rsid w:val="434C6355"/>
    <w:rsid w:val="48E0266F"/>
    <w:rsid w:val="7503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6706"/>
  <w15:docId w15:val="{219C1927-6499-40E8-9F0C-237DE460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a">
    <w:name w:val="List"/>
    <w:basedOn w:val="Tekstpodstawowy"/>
    <w:qFormat/>
    <w:rPr>
      <w:rFonts w:cs="Arial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2</Pages>
  <Words>560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Wawrzinek</dc:creator>
  <cp:lastModifiedBy>Sylwia Wawrzinek</cp:lastModifiedBy>
  <cp:revision>56</cp:revision>
  <cp:lastPrinted>2026-10-09T11:01:00Z</cp:lastPrinted>
  <dcterms:created xsi:type="dcterms:W3CDTF">2021-07-15T12:06:00Z</dcterms:created>
  <dcterms:modified xsi:type="dcterms:W3CDTF">2026-10-09T11:21:00Z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1045-12.2.0.13359</vt:lpwstr>
  </property>
  <property fmtid="{D5CDD505-2E9C-101B-9397-08002B2CF9AE}" pid="9" name="ICV">
    <vt:lpwstr>F26BE8E5AAEF4BA482DC3E7B723DE89B_13</vt:lpwstr>
  </property>
</Properties>
</file>