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5070" w14:textId="77777777" w:rsidR="005845C0" w:rsidRDefault="005845C0">
      <w:pPr>
        <w:spacing w:line="276" w:lineRule="auto"/>
        <w:jc w:val="center"/>
        <w:rPr>
          <w:rFonts w:ascii="Arial" w:hAnsi="Arial"/>
          <w:b/>
          <w:bCs/>
        </w:rPr>
      </w:pPr>
    </w:p>
    <w:p w14:paraId="7F81AA2F" w14:textId="77777777" w:rsidR="005845C0" w:rsidRDefault="005845C0">
      <w:pPr>
        <w:spacing w:line="276" w:lineRule="auto"/>
        <w:jc w:val="center"/>
        <w:rPr>
          <w:rFonts w:ascii="Arial" w:hAnsi="Arial"/>
          <w:b/>
          <w:bCs/>
        </w:rPr>
      </w:pPr>
    </w:p>
    <w:p w14:paraId="0ABA9998" w14:textId="698CC61D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ZARZĄDZENIE NR RZW</w:t>
      </w:r>
      <w:r w:rsidR="00FF21C2">
        <w:rPr>
          <w:rFonts w:ascii="Arial" w:hAnsi="Arial"/>
          <w:b/>
          <w:bCs/>
        </w:rPr>
        <w:t>.099</w:t>
      </w:r>
      <w:r>
        <w:rPr>
          <w:rFonts w:ascii="Arial" w:hAnsi="Arial"/>
          <w:b/>
          <w:bCs/>
        </w:rPr>
        <w:t>.202</w:t>
      </w:r>
      <w:r w:rsidR="00134384">
        <w:rPr>
          <w:rFonts w:ascii="Arial" w:hAnsi="Arial"/>
          <w:b/>
          <w:bCs/>
        </w:rPr>
        <w:t>6</w:t>
      </w:r>
    </w:p>
    <w:p w14:paraId="33A3213B" w14:textId="77777777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WÓJTA GMINY RUDNIK</w:t>
      </w:r>
    </w:p>
    <w:p w14:paraId="143E9314" w14:textId="69B8229F" w:rsidR="000F3D7D" w:rsidRDefault="00000000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z dnia </w:t>
      </w:r>
      <w:r w:rsidR="00ED1D35">
        <w:rPr>
          <w:rFonts w:ascii="Arial" w:hAnsi="Arial"/>
        </w:rPr>
        <w:t>9</w:t>
      </w:r>
      <w:r>
        <w:rPr>
          <w:rFonts w:ascii="Arial" w:hAnsi="Arial"/>
        </w:rPr>
        <w:t xml:space="preserve"> </w:t>
      </w:r>
      <w:r w:rsidR="00ED1D35">
        <w:rPr>
          <w:rFonts w:ascii="Arial" w:hAnsi="Arial"/>
        </w:rPr>
        <w:t>p</w:t>
      </w:r>
      <w:r w:rsidR="004C1B1A">
        <w:rPr>
          <w:rFonts w:ascii="Arial" w:hAnsi="Arial"/>
        </w:rPr>
        <w:t>a</w:t>
      </w:r>
      <w:r w:rsidR="00ED1D35">
        <w:rPr>
          <w:rFonts w:ascii="Arial" w:hAnsi="Arial"/>
        </w:rPr>
        <w:t>ździe</w:t>
      </w:r>
      <w:r w:rsidR="004C1B1A">
        <w:rPr>
          <w:rFonts w:ascii="Arial" w:hAnsi="Arial"/>
        </w:rPr>
        <w:t>r</w:t>
      </w:r>
      <w:r w:rsidR="00ED1D35">
        <w:rPr>
          <w:rFonts w:ascii="Arial" w:hAnsi="Arial"/>
        </w:rPr>
        <w:t>nik</w:t>
      </w:r>
      <w:r>
        <w:rPr>
          <w:rFonts w:ascii="Arial" w:hAnsi="Arial"/>
        </w:rPr>
        <w:t>a 202</w:t>
      </w:r>
      <w:r w:rsidR="00134384">
        <w:rPr>
          <w:rFonts w:ascii="Arial" w:hAnsi="Arial"/>
        </w:rPr>
        <w:t>6</w:t>
      </w:r>
      <w:r>
        <w:rPr>
          <w:rFonts w:ascii="Arial" w:hAnsi="Arial"/>
        </w:rPr>
        <w:t>r.</w:t>
      </w:r>
    </w:p>
    <w:p w14:paraId="3F9D140C" w14:textId="77777777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w sprawie podania do publicznej wiadomości </w:t>
      </w:r>
    </w:p>
    <w:p w14:paraId="0816E987" w14:textId="7A785DE5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bookmarkStart w:id="0" w:name="__DdeLink__105_2347210858"/>
      <w:r>
        <w:rPr>
          <w:rFonts w:ascii="Arial" w:hAnsi="Arial"/>
          <w:b/>
          <w:bCs/>
        </w:rPr>
        <w:t xml:space="preserve">wykazu nieruchomości przeznaczonych do </w:t>
      </w:r>
      <w:bookmarkEnd w:id="0"/>
      <w:r w:rsidR="00403B21">
        <w:rPr>
          <w:rFonts w:ascii="Arial" w:hAnsi="Arial"/>
          <w:b/>
          <w:bCs/>
        </w:rPr>
        <w:t>sprzedaży i użyczenia</w:t>
      </w:r>
    </w:p>
    <w:p w14:paraId="7209995C" w14:textId="77777777" w:rsidR="000F3D7D" w:rsidRDefault="000F3D7D">
      <w:pPr>
        <w:spacing w:line="480" w:lineRule="auto"/>
        <w:jc w:val="center"/>
        <w:rPr>
          <w:rFonts w:ascii="Arial" w:hAnsi="Arial"/>
        </w:rPr>
      </w:pPr>
    </w:p>
    <w:p w14:paraId="754D5CE6" w14:textId="48A4369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>Na podstawie art. 30 ust. 2 pkt 3 ustawy z dnia 8 marca 1990r. o samorządzie gminnym (t. j. Dz. U. z 202</w:t>
      </w:r>
      <w:r w:rsidR="00134384">
        <w:rPr>
          <w:rFonts w:ascii="Arial" w:hAnsi="Arial"/>
        </w:rPr>
        <w:t>6</w:t>
      </w:r>
      <w:r>
        <w:rPr>
          <w:rFonts w:ascii="Arial" w:hAnsi="Arial"/>
        </w:rPr>
        <w:t xml:space="preserve">r. Poz. </w:t>
      </w:r>
      <w:r w:rsidR="00134384">
        <w:rPr>
          <w:rFonts w:ascii="Arial" w:hAnsi="Arial"/>
        </w:rPr>
        <w:t>662 z późn. zm.</w:t>
      </w:r>
      <w:r>
        <w:rPr>
          <w:rFonts w:ascii="Arial" w:hAnsi="Arial"/>
        </w:rPr>
        <w:t>) oraz art. 35 ust. 1 i 2 ustawy z dnia 21 sierpnia 1997r. o gospodarce nieruchomościami (t. j. Dz. U. z 202</w:t>
      </w:r>
      <w:r w:rsidR="00BE0B32">
        <w:rPr>
          <w:rFonts w:ascii="Arial" w:hAnsi="Arial"/>
        </w:rPr>
        <w:t>6</w:t>
      </w:r>
      <w:r>
        <w:rPr>
          <w:rFonts w:ascii="Arial" w:hAnsi="Arial"/>
        </w:rPr>
        <w:t xml:space="preserve">r. poz. </w:t>
      </w:r>
      <w:r w:rsidR="00BE0B32">
        <w:rPr>
          <w:rFonts w:ascii="Arial" w:hAnsi="Arial"/>
        </w:rPr>
        <w:t>399</w:t>
      </w:r>
      <w:r>
        <w:rPr>
          <w:rFonts w:ascii="Arial" w:hAnsi="Arial"/>
        </w:rPr>
        <w:t xml:space="preserve"> z późn. zm.)</w:t>
      </w:r>
    </w:p>
    <w:p w14:paraId="33F1D4C6" w14:textId="77777777" w:rsidR="000F3D7D" w:rsidRDefault="000F3D7D">
      <w:pPr>
        <w:spacing w:line="276" w:lineRule="auto"/>
        <w:jc w:val="both"/>
        <w:rPr>
          <w:rFonts w:ascii="Arial" w:hAnsi="Arial"/>
        </w:rPr>
      </w:pPr>
    </w:p>
    <w:p w14:paraId="5F7C7516" w14:textId="77777777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WÓJT GMINY RUDNIK</w:t>
      </w:r>
    </w:p>
    <w:p w14:paraId="44A4BFEF" w14:textId="77777777" w:rsidR="000F3D7D" w:rsidRDefault="00000000">
      <w:pPr>
        <w:spacing w:line="276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zarządza, co następuje:</w:t>
      </w:r>
    </w:p>
    <w:p w14:paraId="7F63FFB9" w14:textId="77777777" w:rsidR="000F3D7D" w:rsidRDefault="000F3D7D">
      <w:pPr>
        <w:spacing w:line="276" w:lineRule="auto"/>
        <w:jc w:val="center"/>
        <w:rPr>
          <w:rFonts w:ascii="Arial" w:hAnsi="Arial"/>
        </w:rPr>
      </w:pPr>
    </w:p>
    <w:p w14:paraId="3A565C7C" w14:textId="77777777" w:rsidR="000F3D7D" w:rsidRDefault="00000000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>§ 1</w:t>
      </w:r>
    </w:p>
    <w:p w14:paraId="1E26D9B0" w14:textId="77777777" w:rsidR="000F3D7D" w:rsidRDefault="000F3D7D">
      <w:pPr>
        <w:spacing w:line="276" w:lineRule="auto"/>
        <w:jc w:val="both"/>
        <w:rPr>
          <w:rFonts w:ascii="Arial" w:hAnsi="Arial"/>
        </w:rPr>
      </w:pPr>
    </w:p>
    <w:p w14:paraId="537A0A34" w14:textId="17B2E7D5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1. Podać do publicznej wiadomości wykaz nieruchomości przeznaczon</w:t>
      </w:r>
      <w:r w:rsidR="005845C0">
        <w:rPr>
          <w:rFonts w:ascii="Arial" w:hAnsi="Arial"/>
        </w:rPr>
        <w:t>ych</w:t>
      </w:r>
      <w:r>
        <w:rPr>
          <w:rFonts w:ascii="Arial" w:hAnsi="Arial"/>
        </w:rPr>
        <w:t xml:space="preserve"> do </w:t>
      </w:r>
      <w:r w:rsidR="00403B21">
        <w:rPr>
          <w:rFonts w:ascii="Arial" w:hAnsi="Arial"/>
        </w:rPr>
        <w:t>sprzedaży i uży</w:t>
      </w:r>
      <w:r w:rsidR="005845C0">
        <w:rPr>
          <w:rFonts w:ascii="Arial" w:hAnsi="Arial"/>
        </w:rPr>
        <w:t>cze</w:t>
      </w:r>
      <w:r w:rsidR="00403B21">
        <w:rPr>
          <w:rFonts w:ascii="Arial" w:hAnsi="Arial"/>
        </w:rPr>
        <w:t>nia</w:t>
      </w:r>
      <w:r>
        <w:rPr>
          <w:rFonts w:ascii="Arial" w:hAnsi="Arial"/>
        </w:rPr>
        <w:t>.</w:t>
      </w:r>
    </w:p>
    <w:p w14:paraId="0BE661DB" w14:textId="7777777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2. Wykaz stanowi Załącznik nr 1 do niniejszego Zarządzenia.</w:t>
      </w:r>
    </w:p>
    <w:p w14:paraId="2044D6CB" w14:textId="7777777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3. Wykaz zostanie zamieszczony:</w:t>
      </w:r>
    </w:p>
    <w:p w14:paraId="0BF0E11F" w14:textId="7777777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>a) na tablicy ogłoszeń Urzędu Gminy Rudnik</w:t>
      </w:r>
    </w:p>
    <w:p w14:paraId="32F91EA8" w14:textId="7777777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>b) na stronie Biuletynu Informacji Publicznej Gminy Rudnik</w:t>
      </w:r>
    </w:p>
    <w:p w14:paraId="1A19D5F2" w14:textId="77777777" w:rsidR="000F3D7D" w:rsidRDefault="00000000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>c) w lokalnej prasie.</w:t>
      </w:r>
    </w:p>
    <w:p w14:paraId="6C316041" w14:textId="77777777" w:rsidR="000F3D7D" w:rsidRDefault="000F3D7D">
      <w:pPr>
        <w:spacing w:line="276" w:lineRule="auto"/>
        <w:jc w:val="both"/>
        <w:rPr>
          <w:rFonts w:ascii="Arial" w:hAnsi="Arial"/>
        </w:rPr>
      </w:pPr>
    </w:p>
    <w:p w14:paraId="3D46986C" w14:textId="77777777" w:rsidR="000F3D7D" w:rsidRDefault="00000000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14:paraId="585235FC" w14:textId="77777777" w:rsidR="000F3D7D" w:rsidRDefault="000F3D7D">
      <w:pPr>
        <w:spacing w:line="276" w:lineRule="auto"/>
        <w:jc w:val="both"/>
        <w:rPr>
          <w:rFonts w:ascii="Arial" w:hAnsi="Arial"/>
        </w:rPr>
      </w:pPr>
    </w:p>
    <w:p w14:paraId="64EDDAB6" w14:textId="77777777" w:rsidR="000F3D7D" w:rsidRDefault="00000000">
      <w:pPr>
        <w:spacing w:line="276" w:lineRule="auto"/>
        <w:jc w:val="both"/>
      </w:pPr>
      <w:r>
        <w:rPr>
          <w:rFonts w:ascii="Arial" w:hAnsi="Arial"/>
        </w:rPr>
        <w:t>Zarządzenie wchodzi w życie z dniem podjęcia.</w:t>
      </w:r>
    </w:p>
    <w:sectPr w:rsidR="000F3D7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9346" w14:textId="77777777" w:rsidR="00B30A03" w:rsidRDefault="00B30A03">
      <w:r>
        <w:separator/>
      </w:r>
    </w:p>
  </w:endnote>
  <w:endnote w:type="continuationSeparator" w:id="0">
    <w:p w14:paraId="726A2658" w14:textId="77777777" w:rsidR="00B30A03" w:rsidRDefault="00B30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08CC9" w14:textId="77777777" w:rsidR="00B30A03" w:rsidRDefault="00B30A03">
      <w:r>
        <w:separator/>
      </w:r>
    </w:p>
  </w:footnote>
  <w:footnote w:type="continuationSeparator" w:id="0">
    <w:p w14:paraId="33681833" w14:textId="77777777" w:rsidR="00B30A03" w:rsidRDefault="00B30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7D"/>
    <w:rsid w:val="000F3D7D"/>
    <w:rsid w:val="00134384"/>
    <w:rsid w:val="00333556"/>
    <w:rsid w:val="00403B21"/>
    <w:rsid w:val="004C1B1A"/>
    <w:rsid w:val="005845C0"/>
    <w:rsid w:val="00590E75"/>
    <w:rsid w:val="00A03D8B"/>
    <w:rsid w:val="00A63AEA"/>
    <w:rsid w:val="00A85A0F"/>
    <w:rsid w:val="00B30A03"/>
    <w:rsid w:val="00BE0B32"/>
    <w:rsid w:val="00CF3903"/>
    <w:rsid w:val="00DC2E2D"/>
    <w:rsid w:val="00E01F08"/>
    <w:rsid w:val="00E07979"/>
    <w:rsid w:val="00ED1D35"/>
    <w:rsid w:val="00FF21C2"/>
    <w:rsid w:val="475A0D85"/>
    <w:rsid w:val="55F7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B5955"/>
  <w15:docId w15:val="{76D8499B-3549-4E16-BF59-480E5D92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swawrzinek</dc:creator>
  <cp:lastModifiedBy>Sylwia Wawrzinek</cp:lastModifiedBy>
  <cp:revision>4</cp:revision>
  <cp:lastPrinted>2021-12-29T14:56:00Z</cp:lastPrinted>
  <dcterms:created xsi:type="dcterms:W3CDTF">2026-10-09T08:08:00Z</dcterms:created>
  <dcterms:modified xsi:type="dcterms:W3CDTF">2026-10-09T10:20:00Z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D51F406AC4594C3D99D21C6537ABB4E3_12</vt:lpwstr>
  </property>
</Properties>
</file>