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A5070" w14:textId="77777777" w:rsidR="005845C0" w:rsidRDefault="005845C0">
      <w:pPr>
        <w:spacing w:line="276" w:lineRule="auto"/>
        <w:jc w:val="center"/>
        <w:rPr>
          <w:rFonts w:ascii="Arial" w:hAnsi="Arial"/>
          <w:b/>
          <w:bCs/>
        </w:rPr>
      </w:pPr>
    </w:p>
    <w:p w14:paraId="7F81AA2F" w14:textId="77777777" w:rsidR="005845C0" w:rsidRDefault="005845C0">
      <w:pPr>
        <w:spacing w:line="276" w:lineRule="auto"/>
        <w:jc w:val="center"/>
        <w:rPr>
          <w:rFonts w:ascii="Arial" w:hAnsi="Arial"/>
          <w:b/>
          <w:bCs/>
        </w:rPr>
      </w:pPr>
    </w:p>
    <w:p w14:paraId="0ABA9998" w14:textId="73B51DC5" w:rsidR="000F3D7D" w:rsidRDefault="00000000">
      <w:pPr>
        <w:spacing w:line="276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ZARZĄDZENIE NR RZ</w:t>
      </w:r>
      <w:r w:rsidR="00F31222">
        <w:rPr>
          <w:rFonts w:ascii="Arial" w:hAnsi="Arial"/>
          <w:b/>
          <w:bCs/>
        </w:rPr>
        <w:t>W.017</w:t>
      </w:r>
      <w:r>
        <w:rPr>
          <w:rFonts w:ascii="Arial" w:hAnsi="Arial"/>
          <w:b/>
          <w:bCs/>
        </w:rPr>
        <w:t>.202</w:t>
      </w:r>
      <w:r w:rsidR="0049387F">
        <w:rPr>
          <w:rFonts w:ascii="Arial" w:hAnsi="Arial"/>
          <w:b/>
          <w:bCs/>
        </w:rPr>
        <w:t>6</w:t>
      </w:r>
    </w:p>
    <w:p w14:paraId="33A3213B" w14:textId="77777777" w:rsidR="000F3D7D" w:rsidRDefault="00000000">
      <w:pPr>
        <w:spacing w:line="276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WÓJTA GMINY RUDNIK</w:t>
      </w:r>
    </w:p>
    <w:p w14:paraId="143E9314" w14:textId="5B7CF201" w:rsidR="000F3D7D" w:rsidRDefault="00000000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>z dnia</w:t>
      </w:r>
      <w:r w:rsidR="0049387F">
        <w:rPr>
          <w:rFonts w:ascii="Arial" w:hAnsi="Arial"/>
        </w:rPr>
        <w:t xml:space="preserve"> 2</w:t>
      </w:r>
      <w:r w:rsidR="009C52EA">
        <w:rPr>
          <w:rFonts w:ascii="Arial" w:hAnsi="Arial"/>
        </w:rPr>
        <w:t>9</w:t>
      </w:r>
      <w:r>
        <w:rPr>
          <w:rFonts w:ascii="Arial" w:hAnsi="Arial"/>
        </w:rPr>
        <w:t xml:space="preserve"> </w:t>
      </w:r>
      <w:r w:rsidR="0049387F">
        <w:rPr>
          <w:rFonts w:ascii="Arial" w:hAnsi="Arial"/>
        </w:rPr>
        <w:t>styczni</w:t>
      </w:r>
      <w:r>
        <w:rPr>
          <w:rFonts w:ascii="Arial" w:hAnsi="Arial"/>
        </w:rPr>
        <w:t>a 202</w:t>
      </w:r>
      <w:r w:rsidR="0049387F">
        <w:rPr>
          <w:rFonts w:ascii="Arial" w:hAnsi="Arial"/>
        </w:rPr>
        <w:t>6</w:t>
      </w:r>
      <w:r>
        <w:rPr>
          <w:rFonts w:ascii="Arial" w:hAnsi="Arial"/>
        </w:rPr>
        <w:t>r.</w:t>
      </w:r>
    </w:p>
    <w:p w14:paraId="3F9D140C" w14:textId="77777777" w:rsidR="000F3D7D" w:rsidRDefault="00000000">
      <w:pPr>
        <w:spacing w:line="276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 sprawie podania do publicznej wiadomości </w:t>
      </w:r>
    </w:p>
    <w:p w14:paraId="0816E987" w14:textId="13664401" w:rsidR="000F3D7D" w:rsidRDefault="00000000">
      <w:pPr>
        <w:spacing w:line="276" w:lineRule="auto"/>
        <w:jc w:val="center"/>
        <w:rPr>
          <w:rFonts w:ascii="Arial" w:hAnsi="Arial"/>
          <w:b/>
          <w:bCs/>
        </w:rPr>
      </w:pPr>
      <w:bookmarkStart w:id="0" w:name="__DdeLink__105_2347210858"/>
      <w:r>
        <w:rPr>
          <w:rFonts w:ascii="Arial" w:hAnsi="Arial"/>
          <w:b/>
          <w:bCs/>
        </w:rPr>
        <w:t xml:space="preserve">wykazu nieruchomości przeznaczonych do </w:t>
      </w:r>
      <w:bookmarkEnd w:id="0"/>
      <w:r w:rsidR="0049387F">
        <w:rPr>
          <w:rFonts w:ascii="Arial" w:hAnsi="Arial"/>
          <w:b/>
          <w:bCs/>
        </w:rPr>
        <w:t>zbycia</w:t>
      </w:r>
    </w:p>
    <w:p w14:paraId="7209995C" w14:textId="77777777" w:rsidR="000F3D7D" w:rsidRDefault="000F3D7D">
      <w:pPr>
        <w:spacing w:line="480" w:lineRule="auto"/>
        <w:jc w:val="center"/>
        <w:rPr>
          <w:rFonts w:ascii="Arial" w:hAnsi="Arial"/>
        </w:rPr>
      </w:pPr>
    </w:p>
    <w:p w14:paraId="754D5CE6" w14:textId="18B3DBE7" w:rsidR="000F3D7D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Na podstawie art. 30 ust. 2 pkt 3 ustawy z dnia 8 marca 1990r. o samorządzie gminnym (t. j. Dz. U. z 202</w:t>
      </w:r>
      <w:r w:rsidR="005845C0">
        <w:rPr>
          <w:rFonts w:ascii="Arial" w:hAnsi="Arial"/>
        </w:rPr>
        <w:t>5</w:t>
      </w:r>
      <w:r>
        <w:rPr>
          <w:rFonts w:ascii="Arial" w:hAnsi="Arial"/>
        </w:rPr>
        <w:t xml:space="preserve">r. Poz. </w:t>
      </w:r>
      <w:r w:rsidR="004C1B1A">
        <w:rPr>
          <w:rFonts w:ascii="Arial" w:hAnsi="Arial"/>
        </w:rPr>
        <w:t>1</w:t>
      </w:r>
      <w:r w:rsidR="005845C0">
        <w:rPr>
          <w:rFonts w:ascii="Arial" w:hAnsi="Arial"/>
        </w:rPr>
        <w:t>1</w:t>
      </w:r>
      <w:r w:rsidR="004C1B1A">
        <w:rPr>
          <w:rFonts w:ascii="Arial" w:hAnsi="Arial"/>
        </w:rPr>
        <w:t>5</w:t>
      </w:r>
      <w:r w:rsidR="005845C0">
        <w:rPr>
          <w:rFonts w:ascii="Arial" w:hAnsi="Arial"/>
        </w:rPr>
        <w:t>3</w:t>
      </w:r>
      <w:r w:rsidR="0049387F">
        <w:rPr>
          <w:rFonts w:ascii="Arial" w:hAnsi="Arial"/>
        </w:rPr>
        <w:t xml:space="preserve"> z późn. zm.</w:t>
      </w:r>
      <w:r>
        <w:rPr>
          <w:rFonts w:ascii="Arial" w:hAnsi="Arial"/>
        </w:rPr>
        <w:t>) oraz art. 35 ust. 1 i 2 ustawy z dnia 21 sierpnia 1997r. o gospodarce nieruchomościami (t. j. Dz. U. z 202</w:t>
      </w:r>
      <w:r w:rsidR="004C1B1A">
        <w:rPr>
          <w:rFonts w:ascii="Arial" w:hAnsi="Arial"/>
        </w:rPr>
        <w:t>4</w:t>
      </w:r>
      <w:r>
        <w:rPr>
          <w:rFonts w:ascii="Arial" w:hAnsi="Arial"/>
        </w:rPr>
        <w:t xml:space="preserve">r. poz. </w:t>
      </w:r>
      <w:r w:rsidR="004C1B1A">
        <w:rPr>
          <w:rFonts w:ascii="Arial" w:hAnsi="Arial"/>
        </w:rPr>
        <w:t>11</w:t>
      </w:r>
      <w:r>
        <w:rPr>
          <w:rFonts w:ascii="Arial" w:hAnsi="Arial"/>
        </w:rPr>
        <w:t>4</w:t>
      </w:r>
      <w:r w:rsidR="004C1B1A">
        <w:rPr>
          <w:rFonts w:ascii="Arial" w:hAnsi="Arial"/>
        </w:rPr>
        <w:t>5</w:t>
      </w:r>
      <w:r>
        <w:rPr>
          <w:rFonts w:ascii="Arial" w:hAnsi="Arial"/>
        </w:rPr>
        <w:t xml:space="preserve"> z późn. zm.)</w:t>
      </w:r>
    </w:p>
    <w:p w14:paraId="33F1D4C6" w14:textId="77777777" w:rsidR="000F3D7D" w:rsidRDefault="000F3D7D">
      <w:pPr>
        <w:spacing w:line="276" w:lineRule="auto"/>
        <w:jc w:val="both"/>
        <w:rPr>
          <w:rFonts w:ascii="Arial" w:hAnsi="Arial"/>
        </w:rPr>
      </w:pPr>
    </w:p>
    <w:p w14:paraId="5F7C7516" w14:textId="77777777" w:rsidR="000F3D7D" w:rsidRDefault="00000000">
      <w:pPr>
        <w:spacing w:line="276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WÓJT GMINY RUDNIK</w:t>
      </w:r>
    </w:p>
    <w:p w14:paraId="44A4BFEF" w14:textId="77777777" w:rsidR="000F3D7D" w:rsidRDefault="00000000">
      <w:pPr>
        <w:spacing w:line="276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zarządza, co następuje:</w:t>
      </w:r>
    </w:p>
    <w:p w14:paraId="7F63FFB9" w14:textId="77777777" w:rsidR="000F3D7D" w:rsidRDefault="000F3D7D">
      <w:pPr>
        <w:spacing w:line="276" w:lineRule="auto"/>
        <w:jc w:val="center"/>
        <w:rPr>
          <w:rFonts w:ascii="Arial" w:hAnsi="Arial"/>
        </w:rPr>
      </w:pPr>
    </w:p>
    <w:p w14:paraId="3A565C7C" w14:textId="77777777" w:rsidR="000F3D7D" w:rsidRDefault="00000000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>§ 1</w:t>
      </w:r>
    </w:p>
    <w:p w14:paraId="1E26D9B0" w14:textId="77777777" w:rsidR="000F3D7D" w:rsidRDefault="000F3D7D">
      <w:pPr>
        <w:spacing w:line="276" w:lineRule="auto"/>
        <w:jc w:val="both"/>
        <w:rPr>
          <w:rFonts w:ascii="Arial" w:hAnsi="Arial"/>
        </w:rPr>
      </w:pPr>
    </w:p>
    <w:p w14:paraId="537A0A34" w14:textId="388BC95B" w:rsidR="000F3D7D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1. Podać do publicznej wiadomości wykaz nieruchomości przeznaczon</w:t>
      </w:r>
      <w:r w:rsidR="005845C0">
        <w:rPr>
          <w:rFonts w:ascii="Arial" w:hAnsi="Arial"/>
        </w:rPr>
        <w:t>ych</w:t>
      </w:r>
      <w:r>
        <w:rPr>
          <w:rFonts w:ascii="Arial" w:hAnsi="Arial"/>
        </w:rPr>
        <w:t xml:space="preserve"> do </w:t>
      </w:r>
      <w:r w:rsidR="0049387F">
        <w:rPr>
          <w:rFonts w:ascii="Arial" w:hAnsi="Arial"/>
        </w:rPr>
        <w:t>zbycia.</w:t>
      </w:r>
    </w:p>
    <w:p w14:paraId="0BE661DB" w14:textId="77777777" w:rsidR="000F3D7D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2. Wykaz stanowi Załącznik nr 1 do niniejszego Zarządzenia.</w:t>
      </w:r>
    </w:p>
    <w:p w14:paraId="2044D6CB" w14:textId="77777777" w:rsidR="000F3D7D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3. Wykaz zostanie zamieszczony:</w:t>
      </w:r>
    </w:p>
    <w:p w14:paraId="0BF0E11F" w14:textId="77777777" w:rsidR="000F3D7D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a) na tablicy ogłoszeń Urzędu Gminy Rudnik</w:t>
      </w:r>
    </w:p>
    <w:p w14:paraId="32F91EA8" w14:textId="77777777" w:rsidR="000F3D7D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b) na stronie Biuletynu Informacji Publicznej Gminy Rudnik</w:t>
      </w:r>
    </w:p>
    <w:p w14:paraId="1A19D5F2" w14:textId="77777777" w:rsidR="000F3D7D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c) w lokalnej prasie.</w:t>
      </w:r>
    </w:p>
    <w:p w14:paraId="6C316041" w14:textId="77777777" w:rsidR="000F3D7D" w:rsidRDefault="000F3D7D">
      <w:pPr>
        <w:spacing w:line="276" w:lineRule="auto"/>
        <w:jc w:val="both"/>
        <w:rPr>
          <w:rFonts w:ascii="Arial" w:hAnsi="Arial"/>
        </w:rPr>
      </w:pPr>
    </w:p>
    <w:p w14:paraId="3D46986C" w14:textId="77777777" w:rsidR="000F3D7D" w:rsidRDefault="00000000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>§ 2</w:t>
      </w:r>
    </w:p>
    <w:p w14:paraId="585235FC" w14:textId="77777777" w:rsidR="000F3D7D" w:rsidRDefault="000F3D7D">
      <w:pPr>
        <w:spacing w:line="276" w:lineRule="auto"/>
        <w:jc w:val="both"/>
        <w:rPr>
          <w:rFonts w:ascii="Arial" w:hAnsi="Arial"/>
        </w:rPr>
      </w:pPr>
    </w:p>
    <w:p w14:paraId="64EDDAB6" w14:textId="77777777" w:rsidR="000F3D7D" w:rsidRDefault="00000000">
      <w:pPr>
        <w:spacing w:line="276" w:lineRule="auto"/>
        <w:jc w:val="both"/>
      </w:pPr>
      <w:r>
        <w:rPr>
          <w:rFonts w:ascii="Arial" w:hAnsi="Arial"/>
        </w:rPr>
        <w:t>Zarządzenie wchodzi w życie z dniem podjęcia.</w:t>
      </w:r>
    </w:p>
    <w:sectPr w:rsidR="000F3D7D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14095" w14:textId="77777777" w:rsidR="00FB165F" w:rsidRDefault="00FB165F">
      <w:r>
        <w:separator/>
      </w:r>
    </w:p>
  </w:endnote>
  <w:endnote w:type="continuationSeparator" w:id="0">
    <w:p w14:paraId="6B7FDC27" w14:textId="77777777" w:rsidR="00FB165F" w:rsidRDefault="00FB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E6BE6" w14:textId="77777777" w:rsidR="00FB165F" w:rsidRDefault="00FB165F">
      <w:r>
        <w:separator/>
      </w:r>
    </w:p>
  </w:footnote>
  <w:footnote w:type="continuationSeparator" w:id="0">
    <w:p w14:paraId="7937DEBA" w14:textId="77777777" w:rsidR="00FB165F" w:rsidRDefault="00FB1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D7D"/>
    <w:rsid w:val="000F3D7D"/>
    <w:rsid w:val="00281C23"/>
    <w:rsid w:val="003510A0"/>
    <w:rsid w:val="00403B21"/>
    <w:rsid w:val="0049387F"/>
    <w:rsid w:val="004C1B1A"/>
    <w:rsid w:val="005845C0"/>
    <w:rsid w:val="00590E75"/>
    <w:rsid w:val="0089249E"/>
    <w:rsid w:val="008C754D"/>
    <w:rsid w:val="009C52EA"/>
    <w:rsid w:val="00A03D8B"/>
    <w:rsid w:val="00A63AEA"/>
    <w:rsid w:val="00A85A0F"/>
    <w:rsid w:val="00AE4D0B"/>
    <w:rsid w:val="00DC2E2D"/>
    <w:rsid w:val="00E01F08"/>
    <w:rsid w:val="00E07979"/>
    <w:rsid w:val="00E33385"/>
    <w:rsid w:val="00ED1D35"/>
    <w:rsid w:val="00F31222"/>
    <w:rsid w:val="00FB165F"/>
    <w:rsid w:val="475A0D85"/>
    <w:rsid w:val="55F7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5955"/>
  <w15:docId w15:val="{76D8499B-3549-4E16-BF59-480E5D92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styleId="Lista">
    <w:name w:val="List"/>
    <w:basedOn w:val="Tekstpodstawowy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swawrzinek</dc:creator>
  <cp:lastModifiedBy>Sylwia Wawrzinek</cp:lastModifiedBy>
  <cp:revision>13</cp:revision>
  <cp:lastPrinted>2021-12-29T14:56:00Z</cp:lastPrinted>
  <dcterms:created xsi:type="dcterms:W3CDTF">2021-07-30T08:34:00Z</dcterms:created>
  <dcterms:modified xsi:type="dcterms:W3CDTF">2026-02-16T09:28:00Z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1045-12.2.0.13359</vt:lpwstr>
  </property>
  <property fmtid="{D5CDD505-2E9C-101B-9397-08002B2CF9AE}" pid="3" name="ICV">
    <vt:lpwstr>D51F406AC4594C3D99D21C6537ABB4E3_12</vt:lpwstr>
  </property>
</Properties>
</file>