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8B2A5" w14:textId="50879AE7" w:rsidR="00FF03D3" w:rsidRDefault="00000000">
      <w:pPr>
        <w:jc w:val="right"/>
      </w:pPr>
      <w:r>
        <w:t xml:space="preserve">Załącznik do </w:t>
      </w:r>
      <w:r w:rsidR="00093D02">
        <w:t>Z</w:t>
      </w:r>
      <w:r>
        <w:t xml:space="preserve">arządzenia Wójta Gminy Rudnik </w:t>
      </w:r>
    </w:p>
    <w:p w14:paraId="1F6A4DF8" w14:textId="31D2BEA1" w:rsidR="00FF03D3" w:rsidRDefault="00000000">
      <w:pPr>
        <w:jc w:val="right"/>
        <w:rPr>
          <w:b/>
          <w:bCs/>
        </w:rPr>
      </w:pPr>
      <w:r>
        <w:t>nr RZW</w:t>
      </w:r>
      <w:r w:rsidR="00642D32">
        <w:t>.052</w:t>
      </w:r>
      <w:r>
        <w:t>.202</w:t>
      </w:r>
      <w:r w:rsidR="00DE6D3C">
        <w:t>5</w:t>
      </w:r>
      <w:r>
        <w:t xml:space="preserve"> z dnia </w:t>
      </w:r>
      <w:r w:rsidR="00D107BE">
        <w:t>17</w:t>
      </w:r>
      <w:r>
        <w:t xml:space="preserve"> </w:t>
      </w:r>
      <w:r w:rsidR="005E7979">
        <w:t>kwietni</w:t>
      </w:r>
      <w:r>
        <w:t>a 202</w:t>
      </w:r>
      <w:r w:rsidR="00DE6D3C">
        <w:t>5</w:t>
      </w:r>
      <w:r>
        <w:t xml:space="preserve">r. </w:t>
      </w:r>
    </w:p>
    <w:p w14:paraId="4E4A2F44" w14:textId="77777777" w:rsidR="00642D32" w:rsidRDefault="00642D32">
      <w:pPr>
        <w:jc w:val="center"/>
        <w:rPr>
          <w:b/>
          <w:bCs/>
          <w:sz w:val="24"/>
          <w:szCs w:val="24"/>
        </w:rPr>
      </w:pPr>
    </w:p>
    <w:p w14:paraId="74656D9D" w14:textId="77777777" w:rsidR="00642D32" w:rsidRDefault="00642D32">
      <w:pPr>
        <w:jc w:val="center"/>
        <w:rPr>
          <w:b/>
          <w:bCs/>
          <w:sz w:val="24"/>
          <w:szCs w:val="24"/>
        </w:rPr>
      </w:pPr>
    </w:p>
    <w:p w14:paraId="4C3DD765" w14:textId="3102AA40" w:rsidR="00FF03D3" w:rsidRDefault="00000000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WYKAZ NIERUCHOMOŚCI PRZEZNACZONYCH DO </w:t>
      </w:r>
      <w:r w:rsidR="005B7692">
        <w:rPr>
          <w:b/>
          <w:bCs/>
          <w:sz w:val="24"/>
          <w:szCs w:val="24"/>
        </w:rPr>
        <w:t>ZB</w:t>
      </w:r>
      <w:r>
        <w:rPr>
          <w:b/>
          <w:bCs/>
          <w:sz w:val="24"/>
          <w:szCs w:val="24"/>
        </w:rPr>
        <w:t>Y</w:t>
      </w:r>
      <w:r w:rsidR="005B7692">
        <w:rPr>
          <w:b/>
          <w:bCs/>
          <w:sz w:val="24"/>
          <w:szCs w:val="24"/>
        </w:rPr>
        <w:t>CIA</w:t>
      </w:r>
    </w:p>
    <w:p w14:paraId="7B7D0F49" w14:textId="2F278224" w:rsidR="00FF03D3" w:rsidRDefault="00000000">
      <w:pPr>
        <w:jc w:val="center"/>
      </w:pPr>
      <w:r>
        <w:t>Na podstawie art. 35 ustawy z dnia 21 sierpnia 1997r. o gospodarce nieruchomościami (t. j. Dz. U. z 202</w:t>
      </w:r>
      <w:r w:rsidR="00DE6D3C">
        <w:t>4</w:t>
      </w:r>
      <w:r>
        <w:t xml:space="preserve"> r. poz. </w:t>
      </w:r>
      <w:r w:rsidR="00DE6D3C">
        <w:t>11</w:t>
      </w:r>
      <w:r>
        <w:t>4</w:t>
      </w:r>
      <w:r w:rsidR="00DE6D3C">
        <w:t>5</w:t>
      </w:r>
      <w:r>
        <w:t xml:space="preserve"> z </w:t>
      </w:r>
      <w:proofErr w:type="spellStart"/>
      <w:r>
        <w:t>późn</w:t>
      </w:r>
      <w:proofErr w:type="spellEnd"/>
      <w:r>
        <w:t xml:space="preserve">. zm.) Wójt Gminy Rudnik podaje do publicznej wiadomości wykaz nieruchomości przeznaczonych do </w:t>
      </w:r>
      <w:r w:rsidR="00DB6A2A">
        <w:t>zbycia</w:t>
      </w:r>
    </w:p>
    <w:p w14:paraId="67F4AFA1" w14:textId="77777777" w:rsidR="00642D32" w:rsidRDefault="00642D32">
      <w:pPr>
        <w:jc w:val="center"/>
      </w:pPr>
    </w:p>
    <w:tbl>
      <w:tblPr>
        <w:tblStyle w:val="Tabela-Siatka"/>
        <w:tblW w:w="15418" w:type="dxa"/>
        <w:tblInd w:w="-592" w:type="dxa"/>
        <w:tblLayout w:type="fixed"/>
        <w:tblLook w:val="04A0" w:firstRow="1" w:lastRow="0" w:firstColumn="1" w:lastColumn="0" w:noHBand="0" w:noVBand="1"/>
      </w:tblPr>
      <w:tblGrid>
        <w:gridCol w:w="542"/>
        <w:gridCol w:w="913"/>
        <w:gridCol w:w="958"/>
        <w:gridCol w:w="1215"/>
        <w:gridCol w:w="1495"/>
        <w:gridCol w:w="2977"/>
        <w:gridCol w:w="3480"/>
        <w:gridCol w:w="1215"/>
        <w:gridCol w:w="1005"/>
        <w:gridCol w:w="1618"/>
      </w:tblGrid>
      <w:tr w:rsidR="00FF03D3" w14:paraId="47A7855C" w14:textId="77777777" w:rsidTr="009E528E">
        <w:tc>
          <w:tcPr>
            <w:tcW w:w="542" w:type="dxa"/>
            <w:vMerge w:val="restart"/>
            <w:shd w:val="clear" w:color="auto" w:fill="auto"/>
          </w:tcPr>
          <w:p w14:paraId="07C05C4F" w14:textId="77777777" w:rsidR="00FF03D3" w:rsidRDefault="00000000">
            <w:pPr>
              <w:widowControl w:val="0"/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3086" w:type="dxa"/>
            <w:gridSpan w:val="3"/>
            <w:shd w:val="clear" w:color="auto" w:fill="auto"/>
          </w:tcPr>
          <w:p w14:paraId="79A1EEAE" w14:textId="77777777" w:rsidR="00FF03D3" w:rsidRDefault="00000000">
            <w:pPr>
              <w:widowControl w:val="0"/>
              <w:spacing w:after="0" w:line="240" w:lineRule="auto"/>
              <w:jc w:val="center"/>
            </w:pPr>
            <w:r>
              <w:t>Oznaczenie nieruchomości</w:t>
            </w:r>
          </w:p>
        </w:tc>
        <w:tc>
          <w:tcPr>
            <w:tcW w:w="1495" w:type="dxa"/>
            <w:vMerge w:val="restart"/>
            <w:shd w:val="clear" w:color="auto" w:fill="auto"/>
          </w:tcPr>
          <w:p w14:paraId="544E7AF4" w14:textId="77777777" w:rsidR="00FF03D3" w:rsidRDefault="00000000">
            <w:pPr>
              <w:widowControl w:val="0"/>
              <w:spacing w:after="0" w:line="240" w:lineRule="auto"/>
              <w:jc w:val="center"/>
            </w:pPr>
            <w:r>
              <w:t>Powierzchnia nieruchomo-</w:t>
            </w:r>
            <w:proofErr w:type="spellStart"/>
            <w:r>
              <w:t>ści</w:t>
            </w:r>
            <w:proofErr w:type="spellEnd"/>
            <w:r>
              <w:t xml:space="preserve"> [ha]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1CFB24A" w14:textId="77777777" w:rsidR="00FF03D3" w:rsidRDefault="00000000">
            <w:pPr>
              <w:widowControl w:val="0"/>
              <w:spacing w:after="0" w:line="240" w:lineRule="auto"/>
              <w:jc w:val="center"/>
            </w:pPr>
            <w:r>
              <w:t>Opis nieruchomości</w:t>
            </w:r>
          </w:p>
        </w:tc>
        <w:tc>
          <w:tcPr>
            <w:tcW w:w="3480" w:type="dxa"/>
            <w:vMerge w:val="restart"/>
            <w:shd w:val="clear" w:color="auto" w:fill="auto"/>
          </w:tcPr>
          <w:p w14:paraId="77F79DF1" w14:textId="77777777" w:rsidR="00FF03D3" w:rsidRDefault="00000000">
            <w:pPr>
              <w:widowControl w:val="0"/>
              <w:spacing w:after="0" w:line="240" w:lineRule="auto"/>
              <w:jc w:val="center"/>
            </w:pPr>
            <w:r>
              <w:t>Przeznaczenie nieruchomości i sposób jej zagospodarowania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71731751" w14:textId="4BB261D3" w:rsidR="00FF03D3" w:rsidRDefault="00000000">
            <w:pPr>
              <w:widowControl w:val="0"/>
              <w:spacing w:after="0" w:line="240" w:lineRule="auto"/>
              <w:jc w:val="center"/>
            </w:pPr>
            <w:r>
              <w:t xml:space="preserve">Cena </w:t>
            </w:r>
            <w:proofErr w:type="spellStart"/>
            <w:r>
              <w:t>nierucho</w:t>
            </w:r>
            <w:proofErr w:type="spellEnd"/>
            <w:r>
              <w:t xml:space="preserve">-mości </w:t>
            </w:r>
            <w:r w:rsidR="00AC2DF1">
              <w:t>ne</w:t>
            </w:r>
            <w:r>
              <w:t>tto [zł]</w:t>
            </w:r>
          </w:p>
        </w:tc>
        <w:tc>
          <w:tcPr>
            <w:tcW w:w="1005" w:type="dxa"/>
            <w:vMerge w:val="restart"/>
            <w:tcBorders>
              <w:right w:val="nil"/>
            </w:tcBorders>
            <w:shd w:val="clear" w:color="auto" w:fill="auto"/>
          </w:tcPr>
          <w:p w14:paraId="67526680" w14:textId="77777777" w:rsidR="00FF03D3" w:rsidRDefault="00000000">
            <w:pPr>
              <w:widowControl w:val="0"/>
              <w:spacing w:after="0" w:line="240" w:lineRule="auto"/>
              <w:jc w:val="center"/>
            </w:pPr>
            <w:r>
              <w:t>Forma zbycia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5F3321E0" w14:textId="77777777" w:rsidR="00FF03D3" w:rsidRDefault="00000000">
            <w:pPr>
              <w:widowControl w:val="0"/>
              <w:spacing w:after="0" w:line="240" w:lineRule="auto"/>
              <w:jc w:val="center"/>
            </w:pPr>
            <w:r>
              <w:t xml:space="preserve">Termin </w:t>
            </w:r>
            <w:proofErr w:type="spellStart"/>
            <w:r>
              <w:t>zagospodaro-wania</w:t>
            </w:r>
            <w:proofErr w:type="spellEnd"/>
            <w:r>
              <w:t xml:space="preserve"> nieruchomości</w:t>
            </w:r>
          </w:p>
        </w:tc>
      </w:tr>
      <w:tr w:rsidR="00FF03D3" w14:paraId="4B6851FA" w14:textId="77777777" w:rsidTr="009E528E">
        <w:tc>
          <w:tcPr>
            <w:tcW w:w="542" w:type="dxa"/>
            <w:vMerge/>
            <w:shd w:val="clear" w:color="auto" w:fill="auto"/>
          </w:tcPr>
          <w:p w14:paraId="00B40559" w14:textId="77777777" w:rsidR="00FF03D3" w:rsidRDefault="00FF03D3">
            <w:pPr>
              <w:widowControl w:val="0"/>
              <w:spacing w:after="0" w:line="240" w:lineRule="auto"/>
            </w:pPr>
          </w:p>
        </w:tc>
        <w:tc>
          <w:tcPr>
            <w:tcW w:w="913" w:type="dxa"/>
            <w:shd w:val="clear" w:color="auto" w:fill="auto"/>
          </w:tcPr>
          <w:p w14:paraId="153DE287" w14:textId="77777777" w:rsidR="00FF03D3" w:rsidRDefault="00000000">
            <w:pPr>
              <w:widowControl w:val="0"/>
              <w:spacing w:after="0" w:line="240" w:lineRule="auto"/>
            </w:pPr>
            <w:r>
              <w:t xml:space="preserve">Nr działki </w:t>
            </w:r>
          </w:p>
        </w:tc>
        <w:tc>
          <w:tcPr>
            <w:tcW w:w="958" w:type="dxa"/>
            <w:tcBorders>
              <w:right w:val="nil"/>
            </w:tcBorders>
            <w:shd w:val="clear" w:color="auto" w:fill="auto"/>
          </w:tcPr>
          <w:p w14:paraId="02281B8E" w14:textId="77777777" w:rsidR="00FF03D3" w:rsidRDefault="00000000">
            <w:pPr>
              <w:widowControl w:val="0"/>
              <w:spacing w:after="0" w:line="240" w:lineRule="auto"/>
            </w:pPr>
            <w:r>
              <w:t>Arkusz mapy / obręb</w:t>
            </w:r>
          </w:p>
        </w:tc>
        <w:tc>
          <w:tcPr>
            <w:tcW w:w="1215" w:type="dxa"/>
            <w:shd w:val="clear" w:color="auto" w:fill="auto"/>
          </w:tcPr>
          <w:p w14:paraId="57B5D2A4" w14:textId="77777777" w:rsidR="00FF03D3" w:rsidRDefault="00000000">
            <w:pPr>
              <w:widowControl w:val="0"/>
              <w:spacing w:after="0" w:line="240" w:lineRule="auto"/>
            </w:pPr>
            <w:r>
              <w:t>Nr księgi wieczystej</w:t>
            </w:r>
          </w:p>
        </w:tc>
        <w:tc>
          <w:tcPr>
            <w:tcW w:w="1495" w:type="dxa"/>
            <w:vMerge/>
            <w:shd w:val="clear" w:color="auto" w:fill="auto"/>
          </w:tcPr>
          <w:p w14:paraId="755EBAAD" w14:textId="77777777" w:rsidR="00FF03D3" w:rsidRDefault="00FF03D3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vMerge/>
            <w:shd w:val="clear" w:color="auto" w:fill="auto"/>
          </w:tcPr>
          <w:p w14:paraId="4E2C76E2" w14:textId="77777777" w:rsidR="00FF03D3" w:rsidRDefault="00FF03D3">
            <w:pPr>
              <w:widowControl w:val="0"/>
              <w:spacing w:after="0" w:line="240" w:lineRule="auto"/>
            </w:pPr>
          </w:p>
        </w:tc>
        <w:tc>
          <w:tcPr>
            <w:tcW w:w="3480" w:type="dxa"/>
            <w:vMerge/>
            <w:shd w:val="clear" w:color="auto" w:fill="auto"/>
          </w:tcPr>
          <w:p w14:paraId="1AD995A5" w14:textId="77777777" w:rsidR="00FF03D3" w:rsidRDefault="00FF03D3">
            <w:pPr>
              <w:widowControl w:val="0"/>
              <w:spacing w:after="0" w:line="240" w:lineRule="auto"/>
            </w:pPr>
          </w:p>
        </w:tc>
        <w:tc>
          <w:tcPr>
            <w:tcW w:w="1215" w:type="dxa"/>
            <w:vMerge/>
            <w:shd w:val="clear" w:color="auto" w:fill="auto"/>
          </w:tcPr>
          <w:p w14:paraId="284E90BE" w14:textId="77777777" w:rsidR="00FF03D3" w:rsidRDefault="00FF03D3">
            <w:pPr>
              <w:widowControl w:val="0"/>
              <w:spacing w:after="0" w:line="240" w:lineRule="auto"/>
            </w:pPr>
          </w:p>
        </w:tc>
        <w:tc>
          <w:tcPr>
            <w:tcW w:w="1005" w:type="dxa"/>
            <w:vMerge/>
            <w:tcBorders>
              <w:right w:val="nil"/>
            </w:tcBorders>
            <w:shd w:val="clear" w:color="auto" w:fill="auto"/>
          </w:tcPr>
          <w:p w14:paraId="69138C88" w14:textId="77777777" w:rsidR="00FF03D3" w:rsidRDefault="00FF03D3">
            <w:pPr>
              <w:widowControl w:val="0"/>
              <w:spacing w:after="0" w:line="240" w:lineRule="auto"/>
            </w:pPr>
          </w:p>
        </w:tc>
        <w:tc>
          <w:tcPr>
            <w:tcW w:w="1618" w:type="dxa"/>
            <w:vMerge/>
            <w:shd w:val="clear" w:color="auto" w:fill="auto"/>
          </w:tcPr>
          <w:p w14:paraId="2E03307F" w14:textId="77777777" w:rsidR="00FF03D3" w:rsidRDefault="00FF03D3">
            <w:pPr>
              <w:widowControl w:val="0"/>
              <w:spacing w:after="0" w:line="240" w:lineRule="auto"/>
            </w:pPr>
          </w:p>
        </w:tc>
      </w:tr>
      <w:tr w:rsidR="005E7979" w14:paraId="3A1DCD07" w14:textId="77777777" w:rsidTr="009E528E">
        <w:tc>
          <w:tcPr>
            <w:tcW w:w="542" w:type="dxa"/>
            <w:shd w:val="clear" w:color="auto" w:fill="auto"/>
          </w:tcPr>
          <w:p w14:paraId="0CD6D297" w14:textId="12533810" w:rsidR="005E7979" w:rsidRDefault="005E7979" w:rsidP="00D651E1">
            <w:pPr>
              <w:widowControl w:val="0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913" w:type="dxa"/>
            <w:shd w:val="clear" w:color="auto" w:fill="auto"/>
          </w:tcPr>
          <w:p w14:paraId="2859B509" w14:textId="3034D83F" w:rsidR="005E7979" w:rsidRDefault="005E7979" w:rsidP="00D651E1">
            <w:pPr>
              <w:widowControl w:val="0"/>
              <w:spacing w:after="0" w:line="240" w:lineRule="auto"/>
              <w:jc w:val="center"/>
            </w:pPr>
            <w:r>
              <w:t>682/1</w:t>
            </w:r>
          </w:p>
        </w:tc>
        <w:tc>
          <w:tcPr>
            <w:tcW w:w="958" w:type="dxa"/>
            <w:tcBorders>
              <w:right w:val="nil"/>
            </w:tcBorders>
            <w:shd w:val="clear" w:color="auto" w:fill="auto"/>
          </w:tcPr>
          <w:p w14:paraId="2018438F" w14:textId="42FFF01A" w:rsidR="005E7979" w:rsidRDefault="005E7979" w:rsidP="00D651E1">
            <w:pPr>
              <w:widowControl w:val="0"/>
              <w:spacing w:after="0" w:line="240" w:lineRule="auto"/>
              <w:jc w:val="center"/>
            </w:pPr>
            <w:r>
              <w:t>7</w:t>
            </w:r>
          </w:p>
          <w:p w14:paraId="1482ED5E" w14:textId="2E7AE6EF" w:rsidR="005E7979" w:rsidRDefault="005E7979" w:rsidP="00D651E1">
            <w:pPr>
              <w:widowControl w:val="0"/>
              <w:spacing w:after="0" w:line="240" w:lineRule="auto"/>
              <w:jc w:val="center"/>
            </w:pPr>
            <w:r>
              <w:t>obręb Brzeźnica</w:t>
            </w:r>
          </w:p>
        </w:tc>
        <w:tc>
          <w:tcPr>
            <w:tcW w:w="1215" w:type="dxa"/>
            <w:shd w:val="clear" w:color="auto" w:fill="auto"/>
          </w:tcPr>
          <w:p w14:paraId="7DD8F37B" w14:textId="1C94D5CB" w:rsidR="005E7979" w:rsidRDefault="005E7979" w:rsidP="00D651E1">
            <w:pPr>
              <w:widowControl w:val="0"/>
              <w:spacing w:after="0" w:line="240" w:lineRule="auto"/>
            </w:pPr>
            <w:r>
              <w:t>GL1R/00029526/9</w:t>
            </w:r>
          </w:p>
        </w:tc>
        <w:tc>
          <w:tcPr>
            <w:tcW w:w="1495" w:type="dxa"/>
            <w:shd w:val="clear" w:color="auto" w:fill="auto"/>
          </w:tcPr>
          <w:p w14:paraId="0701A8B4" w14:textId="5D916172" w:rsidR="005E7979" w:rsidRDefault="005E7979" w:rsidP="00D651E1">
            <w:pPr>
              <w:widowControl w:val="0"/>
              <w:spacing w:after="0" w:line="240" w:lineRule="auto"/>
              <w:jc w:val="center"/>
            </w:pPr>
            <w:r>
              <w:t>0,1779</w:t>
            </w:r>
          </w:p>
        </w:tc>
        <w:tc>
          <w:tcPr>
            <w:tcW w:w="2977" w:type="dxa"/>
            <w:shd w:val="clear" w:color="auto" w:fill="auto"/>
          </w:tcPr>
          <w:p w14:paraId="41A09CF1" w14:textId="1AC5D622" w:rsidR="005E7979" w:rsidRDefault="005E7979" w:rsidP="00D651E1">
            <w:pPr>
              <w:widowControl w:val="0"/>
              <w:spacing w:after="0" w:line="240" w:lineRule="auto"/>
            </w:pPr>
            <w:r>
              <w:t>Nieruchomoś</w:t>
            </w:r>
            <w:r w:rsidR="00667C94">
              <w:t>ć</w:t>
            </w:r>
            <w:r>
              <w:t xml:space="preserve"> gruntow</w:t>
            </w:r>
            <w:r w:rsidR="00667C94">
              <w:t>a</w:t>
            </w:r>
            <w:r>
              <w:t xml:space="preserve"> niezabudowana – droga. </w:t>
            </w:r>
          </w:p>
          <w:p w14:paraId="493F9DF4" w14:textId="77777777" w:rsidR="005E7979" w:rsidRDefault="005E7979" w:rsidP="00DE6D3C">
            <w:pPr>
              <w:widowControl w:val="0"/>
              <w:spacing w:after="0" w:line="240" w:lineRule="auto"/>
            </w:pPr>
          </w:p>
          <w:p w14:paraId="42361A75" w14:textId="6675A1E4" w:rsidR="005E7979" w:rsidRDefault="005E7979" w:rsidP="00DE6D3C">
            <w:pPr>
              <w:widowControl w:val="0"/>
              <w:spacing w:after="0" w:line="240" w:lineRule="auto"/>
            </w:pPr>
            <w:r>
              <w:t>Kształt działki: nieregularny – wydłużony o wymiarach max. długość ok. 355 m i szerokość ok. 3,5 m</w:t>
            </w:r>
          </w:p>
          <w:p w14:paraId="422FE377" w14:textId="77777777" w:rsidR="005E7979" w:rsidRDefault="005E7979" w:rsidP="00D651E1">
            <w:pPr>
              <w:widowControl w:val="0"/>
              <w:spacing w:after="0" w:line="240" w:lineRule="auto"/>
            </w:pPr>
          </w:p>
          <w:p w14:paraId="29CB5DA8" w14:textId="77777777" w:rsidR="005E7979" w:rsidRDefault="005E7979" w:rsidP="00D651E1">
            <w:pPr>
              <w:widowControl w:val="0"/>
              <w:spacing w:after="0" w:line="240" w:lineRule="auto"/>
            </w:pPr>
            <w:r>
              <w:t>Rodzaje użytków: RII.</w:t>
            </w:r>
          </w:p>
          <w:p w14:paraId="65B1ADF9" w14:textId="161E4038" w:rsidR="00642D32" w:rsidRDefault="00642D32" w:rsidP="00D651E1">
            <w:pPr>
              <w:widowControl w:val="0"/>
              <w:spacing w:after="0" w:line="240" w:lineRule="auto"/>
            </w:pPr>
          </w:p>
        </w:tc>
        <w:tc>
          <w:tcPr>
            <w:tcW w:w="3480" w:type="dxa"/>
            <w:shd w:val="clear" w:color="auto" w:fill="auto"/>
          </w:tcPr>
          <w:p w14:paraId="6C6C0637" w14:textId="3CEDD919" w:rsidR="005E7979" w:rsidRDefault="005E7979" w:rsidP="00D651E1">
            <w:pPr>
              <w:widowControl w:val="0"/>
              <w:spacing w:after="0" w:line="240" w:lineRule="auto"/>
            </w:pPr>
            <w:r>
              <w:t xml:space="preserve">Nieruchomość zlokalizowana zgodnie z ustaleniami miejscowego planu zagospodarowania przestrzennego na terenach rolniczych (M14R). </w:t>
            </w:r>
          </w:p>
        </w:tc>
        <w:tc>
          <w:tcPr>
            <w:tcW w:w="1215" w:type="dxa"/>
            <w:shd w:val="clear" w:color="auto" w:fill="auto"/>
          </w:tcPr>
          <w:p w14:paraId="1DC9B245" w14:textId="4D56AC03" w:rsidR="005E7979" w:rsidRDefault="005E7979" w:rsidP="00D651E1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12.983,00 zł</w:t>
            </w:r>
          </w:p>
          <w:p w14:paraId="5DC8D2D0" w14:textId="77777777" w:rsidR="005E7979" w:rsidRDefault="005E7979" w:rsidP="00D651E1">
            <w:pPr>
              <w:widowControl w:val="0"/>
              <w:spacing w:after="0" w:line="240" w:lineRule="auto"/>
              <w:jc w:val="center"/>
            </w:pPr>
          </w:p>
          <w:p w14:paraId="0737673E" w14:textId="77777777" w:rsidR="005E7979" w:rsidRDefault="005E7979" w:rsidP="00D651E1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tcBorders>
              <w:right w:val="nil"/>
            </w:tcBorders>
            <w:shd w:val="clear" w:color="auto" w:fill="auto"/>
          </w:tcPr>
          <w:p w14:paraId="7380615B" w14:textId="15ED8113" w:rsidR="005E7979" w:rsidRDefault="005E7979" w:rsidP="00D651E1">
            <w:pPr>
              <w:widowControl w:val="0"/>
              <w:spacing w:after="0" w:line="240" w:lineRule="auto"/>
            </w:pPr>
            <w:r>
              <w:t>Zamiana nieruchomości</w:t>
            </w:r>
          </w:p>
        </w:tc>
        <w:tc>
          <w:tcPr>
            <w:tcW w:w="1618" w:type="dxa"/>
            <w:shd w:val="clear" w:color="auto" w:fill="auto"/>
          </w:tcPr>
          <w:p w14:paraId="1F23C3DE" w14:textId="524E39D9" w:rsidR="005E7979" w:rsidRDefault="005E7979" w:rsidP="00D651E1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</w:tr>
      <w:tr w:rsidR="005E7979" w14:paraId="6E4ADCB7" w14:textId="77777777" w:rsidTr="009E528E">
        <w:tc>
          <w:tcPr>
            <w:tcW w:w="542" w:type="dxa"/>
            <w:shd w:val="clear" w:color="auto" w:fill="auto"/>
          </w:tcPr>
          <w:p w14:paraId="7C1DB57D" w14:textId="4B68B97E" w:rsidR="005E7979" w:rsidRDefault="005E7979" w:rsidP="00D651E1">
            <w:pPr>
              <w:widowControl w:val="0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913" w:type="dxa"/>
            <w:shd w:val="clear" w:color="auto" w:fill="auto"/>
          </w:tcPr>
          <w:p w14:paraId="1AC87C2A" w14:textId="634A9856" w:rsidR="005E7979" w:rsidRDefault="00C85795" w:rsidP="00D651E1">
            <w:pPr>
              <w:widowControl w:val="0"/>
              <w:spacing w:after="0" w:line="240" w:lineRule="auto"/>
              <w:jc w:val="center"/>
            </w:pPr>
            <w:r>
              <w:t>736</w:t>
            </w:r>
            <w:r w:rsidR="005E7979">
              <w:t>/</w:t>
            </w:r>
            <w:r>
              <w:t>1</w:t>
            </w:r>
          </w:p>
          <w:p w14:paraId="18502590" w14:textId="77777777" w:rsidR="005E7979" w:rsidRDefault="005E7979" w:rsidP="00D651E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58" w:type="dxa"/>
            <w:tcBorders>
              <w:right w:val="nil"/>
            </w:tcBorders>
            <w:shd w:val="clear" w:color="auto" w:fill="auto"/>
          </w:tcPr>
          <w:p w14:paraId="1E7CDF87" w14:textId="518F657A" w:rsidR="005E7979" w:rsidRDefault="00246504" w:rsidP="00DE6D3C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  <w:p w14:paraId="6955DB57" w14:textId="540BD0B2" w:rsidR="005E7979" w:rsidRDefault="005E7979" w:rsidP="00DE6D3C">
            <w:pPr>
              <w:widowControl w:val="0"/>
              <w:spacing w:after="0" w:line="240" w:lineRule="auto"/>
              <w:jc w:val="center"/>
            </w:pPr>
            <w:r>
              <w:t xml:space="preserve">obręb </w:t>
            </w:r>
            <w:r w:rsidR="00C85795">
              <w:t>Gamów</w:t>
            </w:r>
          </w:p>
        </w:tc>
        <w:tc>
          <w:tcPr>
            <w:tcW w:w="1215" w:type="dxa"/>
            <w:shd w:val="clear" w:color="auto" w:fill="auto"/>
          </w:tcPr>
          <w:p w14:paraId="1DCC79DD" w14:textId="0B1BCCB5" w:rsidR="005E7979" w:rsidRDefault="005E7979" w:rsidP="00D651E1">
            <w:pPr>
              <w:widowControl w:val="0"/>
              <w:spacing w:after="0" w:line="240" w:lineRule="auto"/>
            </w:pPr>
            <w:r>
              <w:t>GL1R/000</w:t>
            </w:r>
            <w:r w:rsidR="00C85795">
              <w:t>51914</w:t>
            </w:r>
            <w:r>
              <w:t>/</w:t>
            </w:r>
            <w:r w:rsidR="00C85795">
              <w:t>9</w:t>
            </w:r>
          </w:p>
        </w:tc>
        <w:tc>
          <w:tcPr>
            <w:tcW w:w="1495" w:type="dxa"/>
            <w:shd w:val="clear" w:color="auto" w:fill="auto"/>
          </w:tcPr>
          <w:p w14:paraId="486BE448" w14:textId="5A8BD33C" w:rsidR="005E7979" w:rsidRDefault="005E7979" w:rsidP="00D651E1">
            <w:pPr>
              <w:widowControl w:val="0"/>
              <w:spacing w:after="0" w:line="240" w:lineRule="auto"/>
              <w:jc w:val="center"/>
            </w:pPr>
            <w:r>
              <w:t>0,03</w:t>
            </w:r>
            <w:r w:rsidR="00C85795">
              <w:t>40</w:t>
            </w:r>
          </w:p>
        </w:tc>
        <w:tc>
          <w:tcPr>
            <w:tcW w:w="2977" w:type="dxa"/>
            <w:shd w:val="clear" w:color="auto" w:fill="auto"/>
          </w:tcPr>
          <w:p w14:paraId="18971069" w14:textId="59B629FD" w:rsidR="005E7979" w:rsidRDefault="005E7979" w:rsidP="00D651E1">
            <w:pPr>
              <w:widowControl w:val="0"/>
              <w:spacing w:after="0" w:line="240" w:lineRule="auto"/>
            </w:pPr>
            <w:r>
              <w:t>Nieruchomoś</w:t>
            </w:r>
            <w:r w:rsidR="00667C94">
              <w:t>ć</w:t>
            </w:r>
            <w:r>
              <w:t xml:space="preserve"> gruntow</w:t>
            </w:r>
            <w:r w:rsidR="00667C94">
              <w:t>a</w:t>
            </w:r>
            <w:r>
              <w:t xml:space="preserve"> niezabudowane. Działka użytkowana rolniczo</w:t>
            </w:r>
            <w:r w:rsidR="00FD00C9">
              <w:t>, ma dostęp do drogi asfaltowej ul. Długiej.</w:t>
            </w:r>
          </w:p>
          <w:p w14:paraId="7DB9F3DC" w14:textId="08A49948" w:rsidR="005E7979" w:rsidRDefault="005E7979" w:rsidP="00DE6D3C">
            <w:pPr>
              <w:widowControl w:val="0"/>
              <w:spacing w:after="0" w:line="240" w:lineRule="auto"/>
            </w:pPr>
            <w:r>
              <w:t xml:space="preserve">Kształt działki: </w:t>
            </w:r>
            <w:r w:rsidR="00246504">
              <w:t>w kształcie litery L</w:t>
            </w:r>
            <w:r>
              <w:t xml:space="preserve">, wydłużony o wymiarach max.: ok. </w:t>
            </w:r>
            <w:r w:rsidR="00246504">
              <w:t>34</w:t>
            </w:r>
            <w:r>
              <w:t xml:space="preserve"> m i </w:t>
            </w:r>
            <w:r w:rsidR="00246504">
              <w:t>min.:</w:t>
            </w:r>
            <w:r>
              <w:t xml:space="preserve"> ok. </w:t>
            </w:r>
            <w:r w:rsidR="00246504">
              <w:t>5,</w:t>
            </w:r>
            <w:r>
              <w:t>6 m.</w:t>
            </w:r>
          </w:p>
          <w:p w14:paraId="6E21858E" w14:textId="722B045D" w:rsidR="00642D32" w:rsidRDefault="005E7979" w:rsidP="00DE6D3C">
            <w:pPr>
              <w:widowControl w:val="0"/>
              <w:spacing w:after="0" w:line="240" w:lineRule="auto"/>
            </w:pPr>
            <w:r>
              <w:t xml:space="preserve">Rodzaje użytków: </w:t>
            </w:r>
            <w:r w:rsidR="00246504">
              <w:t>Ł</w:t>
            </w:r>
            <w:r>
              <w:t>III.</w:t>
            </w:r>
          </w:p>
        </w:tc>
        <w:tc>
          <w:tcPr>
            <w:tcW w:w="3480" w:type="dxa"/>
            <w:shd w:val="clear" w:color="auto" w:fill="auto"/>
          </w:tcPr>
          <w:p w14:paraId="170D8BE7" w14:textId="044D891A" w:rsidR="005E7979" w:rsidRDefault="005E7979" w:rsidP="00D651E1">
            <w:pPr>
              <w:widowControl w:val="0"/>
              <w:spacing w:after="0" w:line="240" w:lineRule="auto"/>
            </w:pPr>
            <w:r>
              <w:t xml:space="preserve">Nieruchomość zlokalizowana zgodnie z ustaleniami miejscowego planu zagospodarowania przestrzennego na terenach </w:t>
            </w:r>
            <w:r w:rsidR="00FD00C9">
              <w:t>zabudowy mieszkaniowej jednorodzinnej</w:t>
            </w:r>
            <w:r>
              <w:t xml:space="preserve"> (</w:t>
            </w:r>
            <w:r w:rsidR="00FD00C9">
              <w:t>C8MN</w:t>
            </w:r>
            <w:r>
              <w:t>)</w:t>
            </w:r>
            <w:r w:rsidR="001C2A6B">
              <w:t xml:space="preserve"> i terenach dróg publicznych klasy lokalnej (C1KDL)</w:t>
            </w:r>
            <w:r>
              <w:t>.</w:t>
            </w:r>
          </w:p>
        </w:tc>
        <w:tc>
          <w:tcPr>
            <w:tcW w:w="1215" w:type="dxa"/>
            <w:shd w:val="clear" w:color="auto" w:fill="auto"/>
          </w:tcPr>
          <w:p w14:paraId="064D8EB7" w14:textId="1B410F32" w:rsidR="005E7979" w:rsidRPr="009607E8" w:rsidRDefault="004968B5" w:rsidP="006065E1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607E8">
              <w:rPr>
                <w:b/>
                <w:bCs/>
              </w:rPr>
              <w:t>19.60</w:t>
            </w:r>
            <w:r w:rsidR="006065E1">
              <w:rPr>
                <w:b/>
                <w:bCs/>
              </w:rPr>
              <w:t>5,00</w:t>
            </w:r>
            <w:r w:rsidRPr="009607E8">
              <w:rPr>
                <w:b/>
                <w:bCs/>
              </w:rPr>
              <w:t xml:space="preserve"> zł</w:t>
            </w:r>
          </w:p>
        </w:tc>
        <w:tc>
          <w:tcPr>
            <w:tcW w:w="1005" w:type="dxa"/>
            <w:tcBorders>
              <w:right w:val="nil"/>
            </w:tcBorders>
            <w:shd w:val="clear" w:color="auto" w:fill="auto"/>
          </w:tcPr>
          <w:p w14:paraId="6868AE16" w14:textId="17247B15" w:rsidR="005E7979" w:rsidRDefault="004968B5" w:rsidP="00D651E1">
            <w:pPr>
              <w:widowControl w:val="0"/>
              <w:spacing w:after="0" w:line="240" w:lineRule="auto"/>
            </w:pPr>
            <w:r>
              <w:t xml:space="preserve">Przetarg </w:t>
            </w:r>
          </w:p>
        </w:tc>
        <w:tc>
          <w:tcPr>
            <w:tcW w:w="1618" w:type="dxa"/>
            <w:shd w:val="clear" w:color="auto" w:fill="auto"/>
          </w:tcPr>
          <w:p w14:paraId="12EB7742" w14:textId="77777777" w:rsidR="005E7979" w:rsidRDefault="005E7979" w:rsidP="00D651E1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</w:tr>
      <w:tr w:rsidR="00573B51" w14:paraId="5FB8D55D" w14:textId="77777777" w:rsidTr="009E528E">
        <w:tc>
          <w:tcPr>
            <w:tcW w:w="542" w:type="dxa"/>
            <w:shd w:val="clear" w:color="auto" w:fill="auto"/>
          </w:tcPr>
          <w:p w14:paraId="5A340E7B" w14:textId="79C20381" w:rsidR="00573B51" w:rsidRDefault="00573B51" w:rsidP="00D651E1">
            <w:pPr>
              <w:widowControl w:val="0"/>
              <w:spacing w:after="0" w:line="240" w:lineRule="auto"/>
              <w:jc w:val="center"/>
            </w:pPr>
            <w:r>
              <w:lastRenderedPageBreak/>
              <w:t>3.</w:t>
            </w:r>
          </w:p>
        </w:tc>
        <w:tc>
          <w:tcPr>
            <w:tcW w:w="913" w:type="dxa"/>
            <w:shd w:val="clear" w:color="auto" w:fill="auto"/>
          </w:tcPr>
          <w:p w14:paraId="1A1C7AA0" w14:textId="70C8A460" w:rsidR="00573B51" w:rsidRDefault="00573B51" w:rsidP="00D651E1">
            <w:pPr>
              <w:widowControl w:val="0"/>
              <w:spacing w:after="0" w:line="240" w:lineRule="auto"/>
              <w:jc w:val="center"/>
            </w:pPr>
            <w:r>
              <w:t>242/1</w:t>
            </w:r>
          </w:p>
        </w:tc>
        <w:tc>
          <w:tcPr>
            <w:tcW w:w="958" w:type="dxa"/>
            <w:tcBorders>
              <w:right w:val="nil"/>
            </w:tcBorders>
            <w:shd w:val="clear" w:color="auto" w:fill="auto"/>
          </w:tcPr>
          <w:p w14:paraId="5198FBDB" w14:textId="613BE95E" w:rsidR="00573B51" w:rsidRDefault="00573B51" w:rsidP="00DE6D3C">
            <w:pPr>
              <w:widowControl w:val="0"/>
              <w:spacing w:after="0" w:line="240" w:lineRule="auto"/>
              <w:jc w:val="center"/>
            </w:pPr>
            <w:r>
              <w:t>1  obręb Gamów</w:t>
            </w:r>
          </w:p>
        </w:tc>
        <w:tc>
          <w:tcPr>
            <w:tcW w:w="1215" w:type="dxa"/>
            <w:shd w:val="clear" w:color="auto" w:fill="auto"/>
          </w:tcPr>
          <w:p w14:paraId="7502CF15" w14:textId="3C25E09A" w:rsidR="00573B51" w:rsidRDefault="00573B51" w:rsidP="00D651E1">
            <w:pPr>
              <w:widowControl w:val="0"/>
              <w:spacing w:after="0" w:line="240" w:lineRule="auto"/>
            </w:pPr>
            <w:r>
              <w:t>GL1R/00043979/3</w:t>
            </w:r>
          </w:p>
        </w:tc>
        <w:tc>
          <w:tcPr>
            <w:tcW w:w="1495" w:type="dxa"/>
            <w:shd w:val="clear" w:color="auto" w:fill="auto"/>
          </w:tcPr>
          <w:p w14:paraId="07CF4042" w14:textId="43F94E55" w:rsidR="00573B51" w:rsidRDefault="00573B51" w:rsidP="00D651E1">
            <w:pPr>
              <w:widowControl w:val="0"/>
              <w:spacing w:after="0" w:line="240" w:lineRule="auto"/>
              <w:jc w:val="center"/>
            </w:pPr>
            <w:r>
              <w:t>0,0257</w:t>
            </w:r>
          </w:p>
        </w:tc>
        <w:tc>
          <w:tcPr>
            <w:tcW w:w="2977" w:type="dxa"/>
            <w:shd w:val="clear" w:color="auto" w:fill="auto"/>
          </w:tcPr>
          <w:p w14:paraId="52E9CCC9" w14:textId="6E0BC0E1" w:rsidR="00573B51" w:rsidRDefault="00573B51" w:rsidP="00573B51">
            <w:pPr>
              <w:widowControl w:val="0"/>
              <w:spacing w:after="0" w:line="240" w:lineRule="auto"/>
            </w:pPr>
            <w:r>
              <w:t>Nieruchomoś</w:t>
            </w:r>
            <w:r w:rsidR="00667C94">
              <w:t>ć</w:t>
            </w:r>
            <w:r>
              <w:t xml:space="preserve"> gruntow</w:t>
            </w:r>
            <w:r w:rsidR="00667C94">
              <w:t>a</w:t>
            </w:r>
            <w:r>
              <w:t xml:space="preserve"> zabudowan</w:t>
            </w:r>
            <w:r>
              <w:t>a</w:t>
            </w:r>
            <w:r>
              <w:t xml:space="preserve">. Działka </w:t>
            </w:r>
            <w:r>
              <w:t>zabudowana budynkiem gospodarczym, w części wykorzystywana na obejście posesji i zieleń przydomową</w:t>
            </w:r>
            <w:r>
              <w:t xml:space="preserve">, ma dostęp do drogi asfaltowej ul. </w:t>
            </w:r>
            <w:r>
              <w:t>Stawow</w:t>
            </w:r>
            <w:r>
              <w:t>ej.</w:t>
            </w:r>
          </w:p>
          <w:p w14:paraId="6E622723" w14:textId="43D1228B" w:rsidR="00573B51" w:rsidRDefault="00573B51" w:rsidP="00573B51">
            <w:pPr>
              <w:widowControl w:val="0"/>
              <w:spacing w:after="0" w:line="240" w:lineRule="auto"/>
            </w:pPr>
            <w:r>
              <w:t xml:space="preserve">Kształt działki: </w:t>
            </w:r>
            <w:r>
              <w:t>nieregularny</w:t>
            </w:r>
            <w:r>
              <w:t xml:space="preserve">, wydłużony o wymiarach max.: ok. </w:t>
            </w:r>
            <w:r>
              <w:t>2</w:t>
            </w:r>
            <w:r>
              <w:t>4</w:t>
            </w:r>
            <w:r>
              <w:t>,5</w:t>
            </w:r>
            <w:r>
              <w:t xml:space="preserve"> m i min.: ok. </w:t>
            </w:r>
            <w:r>
              <w:t>4</w:t>
            </w:r>
            <w:r>
              <w:t xml:space="preserve"> m.</w:t>
            </w:r>
          </w:p>
          <w:p w14:paraId="50B1E663" w14:textId="77777777" w:rsidR="00573B51" w:rsidRDefault="00573B51" w:rsidP="00573B51">
            <w:pPr>
              <w:widowControl w:val="0"/>
              <w:spacing w:after="0" w:line="240" w:lineRule="auto"/>
            </w:pPr>
            <w:r>
              <w:t xml:space="preserve">Rodzaje użytków: </w:t>
            </w:r>
            <w:r>
              <w:t>B</w:t>
            </w:r>
            <w:r>
              <w:t>.</w:t>
            </w:r>
          </w:p>
          <w:p w14:paraId="34E0DF8C" w14:textId="5ECE17E9" w:rsidR="00642D32" w:rsidRDefault="00642D32" w:rsidP="00573B51">
            <w:pPr>
              <w:widowControl w:val="0"/>
              <w:spacing w:after="0" w:line="240" w:lineRule="auto"/>
            </w:pPr>
          </w:p>
        </w:tc>
        <w:tc>
          <w:tcPr>
            <w:tcW w:w="3480" w:type="dxa"/>
            <w:shd w:val="clear" w:color="auto" w:fill="auto"/>
          </w:tcPr>
          <w:p w14:paraId="31ECC0D9" w14:textId="40994C61" w:rsidR="00573B51" w:rsidRDefault="00573B51" w:rsidP="00D651E1">
            <w:pPr>
              <w:widowControl w:val="0"/>
              <w:spacing w:after="0" w:line="240" w:lineRule="auto"/>
            </w:pPr>
            <w:r>
              <w:t xml:space="preserve">Nieruchomość zlokalizowana zgodnie z ustaleniami miejscowego planu zagospodarowania przestrzennego na terenach zabudowy </w:t>
            </w:r>
            <w:r>
              <w:t>zagrodowej</w:t>
            </w:r>
            <w:r>
              <w:t xml:space="preserve"> (C</w:t>
            </w:r>
            <w:r>
              <w:t>4R</w:t>
            </w:r>
            <w:r>
              <w:t xml:space="preserve">M) i terenach dróg publicznych klasy </w:t>
            </w:r>
            <w:r>
              <w:t>dojazdow</w:t>
            </w:r>
            <w:r>
              <w:t>ej (C</w:t>
            </w:r>
            <w:r>
              <w:t>2</w:t>
            </w:r>
            <w:r>
              <w:t>KD</w:t>
            </w:r>
            <w:r>
              <w:t>D</w:t>
            </w:r>
            <w:r>
              <w:t>).</w:t>
            </w:r>
          </w:p>
        </w:tc>
        <w:tc>
          <w:tcPr>
            <w:tcW w:w="1215" w:type="dxa"/>
            <w:shd w:val="clear" w:color="auto" w:fill="auto"/>
          </w:tcPr>
          <w:p w14:paraId="62AF0724" w14:textId="1A08DF0F" w:rsidR="00573B51" w:rsidRPr="009607E8" w:rsidRDefault="00744830" w:rsidP="006065E1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14.819,00 zł</w:t>
            </w:r>
          </w:p>
        </w:tc>
        <w:tc>
          <w:tcPr>
            <w:tcW w:w="1005" w:type="dxa"/>
            <w:tcBorders>
              <w:right w:val="nil"/>
            </w:tcBorders>
            <w:shd w:val="clear" w:color="auto" w:fill="auto"/>
          </w:tcPr>
          <w:p w14:paraId="6FB1E6C3" w14:textId="7C5A8E0A" w:rsidR="00573B51" w:rsidRDefault="00573B51" w:rsidP="00D651E1">
            <w:pPr>
              <w:widowControl w:val="0"/>
              <w:spacing w:after="0" w:line="240" w:lineRule="auto"/>
            </w:pPr>
            <w:r>
              <w:t>Przetarg</w:t>
            </w:r>
          </w:p>
        </w:tc>
        <w:tc>
          <w:tcPr>
            <w:tcW w:w="1618" w:type="dxa"/>
            <w:shd w:val="clear" w:color="auto" w:fill="auto"/>
          </w:tcPr>
          <w:p w14:paraId="16EEBC41" w14:textId="117289EC" w:rsidR="00573B51" w:rsidRDefault="000E2375" w:rsidP="00D651E1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</w:tr>
      <w:tr w:rsidR="00667C94" w14:paraId="38DA0D2D" w14:textId="77777777" w:rsidTr="009E528E">
        <w:tc>
          <w:tcPr>
            <w:tcW w:w="542" w:type="dxa"/>
            <w:shd w:val="clear" w:color="auto" w:fill="auto"/>
          </w:tcPr>
          <w:p w14:paraId="4566508A" w14:textId="2BD46D02" w:rsidR="00667C94" w:rsidRDefault="00667C94" w:rsidP="00D651E1">
            <w:pPr>
              <w:widowControl w:val="0"/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13" w:type="dxa"/>
            <w:shd w:val="clear" w:color="auto" w:fill="auto"/>
          </w:tcPr>
          <w:p w14:paraId="012C8A30" w14:textId="5DCEAD2B" w:rsidR="00667C94" w:rsidRDefault="00667C94" w:rsidP="00D651E1">
            <w:pPr>
              <w:widowControl w:val="0"/>
              <w:spacing w:after="0" w:line="240" w:lineRule="auto"/>
              <w:jc w:val="center"/>
            </w:pPr>
            <w:r>
              <w:t>1005/63 i 1115</w:t>
            </w:r>
          </w:p>
        </w:tc>
        <w:tc>
          <w:tcPr>
            <w:tcW w:w="958" w:type="dxa"/>
            <w:tcBorders>
              <w:right w:val="nil"/>
            </w:tcBorders>
            <w:shd w:val="clear" w:color="auto" w:fill="auto"/>
          </w:tcPr>
          <w:p w14:paraId="24BE14ED" w14:textId="30DB0FC2" w:rsidR="00667C94" w:rsidRDefault="00667C94" w:rsidP="00DE6D3C">
            <w:pPr>
              <w:widowControl w:val="0"/>
              <w:spacing w:after="0" w:line="240" w:lineRule="auto"/>
              <w:jc w:val="center"/>
            </w:pPr>
            <w:r>
              <w:t>2 obręb Łubowice</w:t>
            </w:r>
          </w:p>
        </w:tc>
        <w:tc>
          <w:tcPr>
            <w:tcW w:w="1215" w:type="dxa"/>
            <w:shd w:val="clear" w:color="auto" w:fill="auto"/>
          </w:tcPr>
          <w:p w14:paraId="2B359880" w14:textId="62F7421E" w:rsidR="00667C94" w:rsidRDefault="00667C94" w:rsidP="00D651E1">
            <w:pPr>
              <w:widowControl w:val="0"/>
              <w:spacing w:after="0" w:line="240" w:lineRule="auto"/>
            </w:pPr>
            <w:r>
              <w:t>GL1R/00050605/3</w:t>
            </w:r>
          </w:p>
        </w:tc>
        <w:tc>
          <w:tcPr>
            <w:tcW w:w="1495" w:type="dxa"/>
            <w:shd w:val="clear" w:color="auto" w:fill="auto"/>
          </w:tcPr>
          <w:p w14:paraId="422821A8" w14:textId="3676E3EA" w:rsidR="00667C94" w:rsidRDefault="00667C94" w:rsidP="00D651E1">
            <w:pPr>
              <w:widowControl w:val="0"/>
              <w:spacing w:after="0" w:line="240" w:lineRule="auto"/>
              <w:jc w:val="center"/>
            </w:pPr>
            <w:r>
              <w:t>0,0562</w:t>
            </w:r>
          </w:p>
        </w:tc>
        <w:tc>
          <w:tcPr>
            <w:tcW w:w="2977" w:type="dxa"/>
            <w:shd w:val="clear" w:color="auto" w:fill="auto"/>
          </w:tcPr>
          <w:p w14:paraId="33E356C4" w14:textId="1DE84DC6" w:rsidR="00667C94" w:rsidRDefault="00667C94" w:rsidP="00667C94">
            <w:pPr>
              <w:widowControl w:val="0"/>
              <w:spacing w:after="0" w:line="240" w:lineRule="auto"/>
            </w:pPr>
            <w:r>
              <w:t>Nieruchomoś</w:t>
            </w:r>
            <w:r>
              <w:t>ć</w:t>
            </w:r>
            <w:r>
              <w:t xml:space="preserve"> gruntow</w:t>
            </w:r>
            <w:r>
              <w:t>a</w:t>
            </w:r>
            <w:r>
              <w:t xml:space="preserve"> niezabudowan</w:t>
            </w:r>
            <w:r>
              <w:t>a</w:t>
            </w:r>
            <w:r>
              <w:t>. Działk</w:t>
            </w:r>
            <w:r>
              <w:t>i</w:t>
            </w:r>
            <w:r>
              <w:t xml:space="preserve"> użytkowan</w:t>
            </w:r>
            <w:r>
              <w:t>e</w:t>
            </w:r>
            <w:r>
              <w:t xml:space="preserve"> rolniczo, ma</w:t>
            </w:r>
            <w:r>
              <w:t>ją</w:t>
            </w:r>
            <w:r>
              <w:t xml:space="preserve"> dostęp do drogi asfaltowej ul. </w:t>
            </w:r>
            <w:proofErr w:type="spellStart"/>
            <w:r>
              <w:t>Eichendorffa</w:t>
            </w:r>
            <w:proofErr w:type="spellEnd"/>
            <w:r>
              <w:t>.</w:t>
            </w:r>
          </w:p>
          <w:p w14:paraId="338462F6" w14:textId="7836CDC3" w:rsidR="00667C94" w:rsidRDefault="00667C94" w:rsidP="00667C94">
            <w:pPr>
              <w:widowControl w:val="0"/>
              <w:spacing w:after="0" w:line="240" w:lineRule="auto"/>
            </w:pPr>
            <w:r>
              <w:t xml:space="preserve">Kształt </w:t>
            </w:r>
            <w:r>
              <w:t>nieruchomości</w:t>
            </w:r>
            <w:r>
              <w:t xml:space="preserve">:  wydłużony o wymiarach max.: ok. </w:t>
            </w:r>
            <w:r w:rsidR="000E2375">
              <w:t>62,5</w:t>
            </w:r>
            <w:r>
              <w:t xml:space="preserve"> m i min.: ok. </w:t>
            </w:r>
            <w:r w:rsidR="000E2375">
              <w:t>27,5</w:t>
            </w:r>
            <w:r>
              <w:t xml:space="preserve"> m.</w:t>
            </w:r>
          </w:p>
          <w:p w14:paraId="5D7ED032" w14:textId="77777777" w:rsidR="00667C94" w:rsidRDefault="00667C94" w:rsidP="00667C94">
            <w:pPr>
              <w:widowControl w:val="0"/>
              <w:spacing w:after="0" w:line="240" w:lineRule="auto"/>
            </w:pPr>
            <w:r>
              <w:t xml:space="preserve">Rodzaje użytków: </w:t>
            </w:r>
            <w:proofErr w:type="spellStart"/>
            <w:r w:rsidR="000E2375">
              <w:t>R</w:t>
            </w:r>
            <w:r>
              <w:t>III</w:t>
            </w:r>
            <w:r w:rsidR="000E2375">
              <w:t>b</w:t>
            </w:r>
            <w:proofErr w:type="spellEnd"/>
            <w:r>
              <w:t>.</w:t>
            </w:r>
          </w:p>
          <w:p w14:paraId="18A0003D" w14:textId="14E92AD9" w:rsidR="00642D32" w:rsidRDefault="00642D32" w:rsidP="00667C94">
            <w:pPr>
              <w:widowControl w:val="0"/>
              <w:spacing w:after="0" w:line="240" w:lineRule="auto"/>
            </w:pPr>
          </w:p>
        </w:tc>
        <w:tc>
          <w:tcPr>
            <w:tcW w:w="3480" w:type="dxa"/>
            <w:shd w:val="clear" w:color="auto" w:fill="auto"/>
          </w:tcPr>
          <w:p w14:paraId="4D35E9FE" w14:textId="75B2E62E" w:rsidR="00667C94" w:rsidRDefault="000E2375" w:rsidP="00D651E1">
            <w:pPr>
              <w:widowControl w:val="0"/>
              <w:spacing w:after="0" w:line="240" w:lineRule="auto"/>
            </w:pPr>
            <w:r>
              <w:t>Nieruchomość zlokalizowana zgodnie z ustaleniami miejscowego planu zagospodarowania przestrzennego na terenach</w:t>
            </w:r>
            <w:r>
              <w:t xml:space="preserve"> zabudowy mieszkaniowej jednorodzinnej (Ł5MN) i tereny dróg publicznych klasy zbiorczej (Ł1KDZ).</w:t>
            </w:r>
          </w:p>
        </w:tc>
        <w:tc>
          <w:tcPr>
            <w:tcW w:w="1215" w:type="dxa"/>
            <w:shd w:val="clear" w:color="auto" w:fill="auto"/>
          </w:tcPr>
          <w:p w14:paraId="285E9A34" w14:textId="205B901E" w:rsidR="00667C94" w:rsidRDefault="000E2375" w:rsidP="006065E1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32.405,00 zł</w:t>
            </w:r>
          </w:p>
        </w:tc>
        <w:tc>
          <w:tcPr>
            <w:tcW w:w="1005" w:type="dxa"/>
            <w:tcBorders>
              <w:right w:val="nil"/>
            </w:tcBorders>
            <w:shd w:val="clear" w:color="auto" w:fill="auto"/>
          </w:tcPr>
          <w:p w14:paraId="504E8A11" w14:textId="73189755" w:rsidR="00667C94" w:rsidRDefault="000E2375" w:rsidP="00D651E1">
            <w:pPr>
              <w:widowControl w:val="0"/>
              <w:spacing w:after="0" w:line="240" w:lineRule="auto"/>
            </w:pPr>
            <w:r>
              <w:t>Przetarg</w:t>
            </w:r>
          </w:p>
        </w:tc>
        <w:tc>
          <w:tcPr>
            <w:tcW w:w="1618" w:type="dxa"/>
            <w:shd w:val="clear" w:color="auto" w:fill="auto"/>
          </w:tcPr>
          <w:p w14:paraId="70138B75" w14:textId="7221E7E4" w:rsidR="00667C94" w:rsidRDefault="000E2375" w:rsidP="00D651E1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</w:tr>
    </w:tbl>
    <w:p w14:paraId="702E00B5" w14:textId="77777777" w:rsidR="000E2375" w:rsidRDefault="000E2375"/>
    <w:p w14:paraId="782E190B" w14:textId="73B48A64" w:rsidR="00FF03D3" w:rsidRDefault="00000000">
      <w:r>
        <w:t>Osoby, którym przysługuje pierwszeństwo w nabyciu nieruchomości na podstawie art.34 ust.1 pkt.1 i pkt.2 ustawy o gospodarce nieruchomościami winny złożyć stosowny wniosek w terminie 6 tygodni, licząc od dnia wywieszenia niniejszego wykazu.</w:t>
      </w:r>
    </w:p>
    <w:p w14:paraId="28F076FF" w14:textId="53EA444A" w:rsidR="00FF03D3" w:rsidRDefault="00000000">
      <w:r>
        <w:t xml:space="preserve">Powyższy wykaz wywiesza się do wiadomości publicznej na okres 21 dni tj. od dnia </w:t>
      </w:r>
      <w:r w:rsidR="00AC2DF1">
        <w:t>2</w:t>
      </w:r>
      <w:r w:rsidR="009607E8">
        <w:t>2</w:t>
      </w:r>
      <w:r>
        <w:t>.</w:t>
      </w:r>
      <w:r w:rsidR="00E07F0F">
        <w:t>0</w:t>
      </w:r>
      <w:r w:rsidR="009607E8">
        <w:t>4</w:t>
      </w:r>
      <w:r>
        <w:t>.202</w:t>
      </w:r>
      <w:r w:rsidR="00AC2DF1">
        <w:t>5</w:t>
      </w:r>
      <w:r>
        <w:t xml:space="preserve"> r. do dnia </w:t>
      </w:r>
      <w:r w:rsidR="00AC2DF1">
        <w:t>1</w:t>
      </w:r>
      <w:r w:rsidR="00F349C6">
        <w:t>3</w:t>
      </w:r>
      <w:r>
        <w:t>.0</w:t>
      </w:r>
      <w:r w:rsidR="00F349C6">
        <w:t>5</w:t>
      </w:r>
      <w:r>
        <w:t>.202</w:t>
      </w:r>
      <w:r w:rsidR="00AC2DF1">
        <w:t>5</w:t>
      </w:r>
      <w:r>
        <w:t>r. w siedzibie Urzędu Gminy Rudnik na tablicy ogłoszeń oraz zamieszcza na stronie internetowej BIP Urzędu Gminy Rudnik bip.gmina-rudnik.pl.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F03D3">
      <w:pgSz w:w="16838" w:h="11906" w:orient="landscape"/>
      <w:pgMar w:top="850" w:right="1417" w:bottom="850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96154" w14:textId="77777777" w:rsidR="00227427" w:rsidRDefault="00227427">
      <w:pPr>
        <w:spacing w:line="240" w:lineRule="auto"/>
      </w:pPr>
      <w:r>
        <w:separator/>
      </w:r>
    </w:p>
  </w:endnote>
  <w:endnote w:type="continuationSeparator" w:id="0">
    <w:p w14:paraId="5E6A903F" w14:textId="77777777" w:rsidR="00227427" w:rsidRDefault="00227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F4A22" w14:textId="77777777" w:rsidR="00227427" w:rsidRDefault="00227427">
      <w:pPr>
        <w:spacing w:after="0"/>
      </w:pPr>
      <w:r>
        <w:separator/>
      </w:r>
    </w:p>
  </w:footnote>
  <w:footnote w:type="continuationSeparator" w:id="0">
    <w:p w14:paraId="361D0943" w14:textId="77777777" w:rsidR="00227427" w:rsidRDefault="002274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3D3"/>
    <w:rsid w:val="00093D02"/>
    <w:rsid w:val="000E2375"/>
    <w:rsid w:val="0015006E"/>
    <w:rsid w:val="001C2A6B"/>
    <w:rsid w:val="001E081D"/>
    <w:rsid w:val="001F79C6"/>
    <w:rsid w:val="00227427"/>
    <w:rsid w:val="00246504"/>
    <w:rsid w:val="002514CE"/>
    <w:rsid w:val="00350AA0"/>
    <w:rsid w:val="004968B5"/>
    <w:rsid w:val="00573B51"/>
    <w:rsid w:val="005B7692"/>
    <w:rsid w:val="005C6BEF"/>
    <w:rsid w:val="005E7979"/>
    <w:rsid w:val="006065E1"/>
    <w:rsid w:val="00642D32"/>
    <w:rsid w:val="006633D5"/>
    <w:rsid w:val="00667C94"/>
    <w:rsid w:val="006C4D1D"/>
    <w:rsid w:val="00744830"/>
    <w:rsid w:val="008566DB"/>
    <w:rsid w:val="008E7CDD"/>
    <w:rsid w:val="009607E8"/>
    <w:rsid w:val="009E528E"/>
    <w:rsid w:val="00A85A0F"/>
    <w:rsid w:val="00AC2DF1"/>
    <w:rsid w:val="00B31B72"/>
    <w:rsid w:val="00C85795"/>
    <w:rsid w:val="00CF181E"/>
    <w:rsid w:val="00D107BE"/>
    <w:rsid w:val="00D61DDE"/>
    <w:rsid w:val="00D651E1"/>
    <w:rsid w:val="00D83B81"/>
    <w:rsid w:val="00DB6A2A"/>
    <w:rsid w:val="00DE6D3C"/>
    <w:rsid w:val="00E07F0F"/>
    <w:rsid w:val="00E51CF8"/>
    <w:rsid w:val="00E81FD4"/>
    <w:rsid w:val="00F349C6"/>
    <w:rsid w:val="00FD00C9"/>
    <w:rsid w:val="00FF03D3"/>
    <w:rsid w:val="0C112654"/>
    <w:rsid w:val="28C4605E"/>
    <w:rsid w:val="434C6355"/>
    <w:rsid w:val="48E0266F"/>
    <w:rsid w:val="7503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6706"/>
  <w15:docId w15:val="{219C1927-6499-40E8-9F0C-237DE460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a">
    <w:name w:val="List"/>
    <w:basedOn w:val="Tekstpodstawowy"/>
    <w:qFormat/>
    <w:rPr>
      <w:rFonts w:cs="Arial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Wawrzinek</dc:creator>
  <cp:lastModifiedBy>Sylwia Wawrzinek</cp:lastModifiedBy>
  <cp:revision>43</cp:revision>
  <cp:lastPrinted>2024-04-03T12:59:00Z</cp:lastPrinted>
  <dcterms:created xsi:type="dcterms:W3CDTF">2021-07-15T12:06:00Z</dcterms:created>
  <dcterms:modified xsi:type="dcterms:W3CDTF">2025-04-17T09:10:00Z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1045-12.2.0.13359</vt:lpwstr>
  </property>
  <property fmtid="{D5CDD505-2E9C-101B-9397-08002B2CF9AE}" pid="9" name="ICV">
    <vt:lpwstr>F26BE8E5AAEF4BA482DC3E7B723DE89B_13</vt:lpwstr>
  </property>
</Properties>
</file>