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494B" w14:textId="77777777" w:rsidR="004573C6" w:rsidRDefault="001018DE">
      <w:pPr>
        <w:ind w:left="-5" w:right="14"/>
      </w:pPr>
      <w:r>
        <w:rPr>
          <w:b/>
        </w:rPr>
        <w:t xml:space="preserve">                                                                                                    </w:t>
      </w:r>
      <w:r>
        <w:t xml:space="preserve">Zał. </w:t>
      </w:r>
      <w:r w:rsidRPr="00786F6E">
        <w:rPr>
          <w:color w:val="auto"/>
        </w:rPr>
        <w:t xml:space="preserve">Nr </w:t>
      </w:r>
      <w:r w:rsidR="00FA59C0" w:rsidRPr="00786F6E">
        <w:rPr>
          <w:color w:val="auto"/>
        </w:rPr>
        <w:t>3</w:t>
      </w:r>
      <w:r>
        <w:t xml:space="preserve"> do zapytania ofertowego   </w:t>
      </w:r>
    </w:p>
    <w:p w14:paraId="060FB7F6" w14:textId="77777777" w:rsidR="004573C6" w:rsidRDefault="001018DE">
      <w:pPr>
        <w:spacing w:after="20" w:line="259" w:lineRule="auto"/>
        <w:ind w:left="0" w:firstLine="0"/>
        <w:jc w:val="left"/>
      </w:pPr>
      <w:r>
        <w:rPr>
          <w:rFonts w:ascii="Calibri" w:eastAsia="Calibri" w:hAnsi="Calibri" w:cs="Calibri"/>
          <w:b/>
        </w:rPr>
        <w:t xml:space="preserve"> </w:t>
      </w:r>
    </w:p>
    <w:p w14:paraId="241119A2" w14:textId="77777777" w:rsidR="004573C6" w:rsidRDefault="001018DE">
      <w:pPr>
        <w:spacing w:after="0" w:line="259" w:lineRule="auto"/>
        <w:ind w:left="11" w:right="26"/>
        <w:jc w:val="center"/>
      </w:pPr>
      <w:r>
        <w:rPr>
          <w:b/>
        </w:rPr>
        <w:t xml:space="preserve">Umowa nr ………………………. </w:t>
      </w:r>
    </w:p>
    <w:p w14:paraId="3F111758" w14:textId="77777777" w:rsidR="004573C6" w:rsidRDefault="001018DE">
      <w:pPr>
        <w:spacing w:after="0" w:line="259" w:lineRule="auto"/>
        <w:ind w:left="0" w:firstLine="0"/>
        <w:jc w:val="left"/>
      </w:pPr>
      <w:r>
        <w:t xml:space="preserve"> </w:t>
      </w:r>
    </w:p>
    <w:p w14:paraId="0DB96D5A" w14:textId="77777777" w:rsidR="003934D1" w:rsidRPr="00D3743B" w:rsidRDefault="003934D1" w:rsidP="003934D1">
      <w:pPr>
        <w:ind w:left="-5" w:right="14"/>
        <w:rPr>
          <w:color w:val="auto"/>
        </w:rPr>
      </w:pPr>
      <w:r w:rsidRPr="00D3743B">
        <w:rPr>
          <w:color w:val="auto"/>
        </w:rPr>
        <w:t xml:space="preserve">zawarta w dniu ..................... w  Gamowie pomiędzy: </w:t>
      </w:r>
    </w:p>
    <w:p w14:paraId="1DA4DC21" w14:textId="77777777" w:rsidR="003934D1" w:rsidRPr="00D3743B" w:rsidRDefault="003934D1" w:rsidP="003934D1">
      <w:pPr>
        <w:spacing w:after="2" w:line="259" w:lineRule="auto"/>
        <w:ind w:left="-5"/>
        <w:jc w:val="left"/>
        <w:rPr>
          <w:color w:val="auto"/>
        </w:rPr>
      </w:pPr>
      <w:r w:rsidRPr="00D3743B">
        <w:rPr>
          <w:b/>
          <w:color w:val="auto"/>
        </w:rPr>
        <w:t>Rzymskokatolicką Parafią Św. Anny w Gamowie</w:t>
      </w:r>
      <w:r w:rsidRPr="00D3743B">
        <w:rPr>
          <w:color w:val="auto"/>
        </w:rPr>
        <w:t>, REGON</w:t>
      </w:r>
      <w:r w:rsidRPr="00D3743B">
        <w:rPr>
          <w:color w:val="auto"/>
          <w:szCs w:val="24"/>
        </w:rPr>
        <w:t xml:space="preserve"> </w:t>
      </w:r>
      <w:r w:rsidRPr="00D3743B">
        <w:rPr>
          <w:color w:val="auto"/>
          <w:szCs w:val="24"/>
          <w:shd w:val="clear" w:color="auto" w:fill="FFFFFF"/>
        </w:rPr>
        <w:t>040074480</w:t>
      </w:r>
    </w:p>
    <w:p w14:paraId="589DADF0" w14:textId="77777777" w:rsidR="003934D1" w:rsidRPr="00D3743B" w:rsidRDefault="003934D1" w:rsidP="003934D1">
      <w:pPr>
        <w:ind w:left="-5" w:right="14"/>
        <w:rPr>
          <w:color w:val="auto"/>
        </w:rPr>
      </w:pPr>
      <w:r w:rsidRPr="00D3743B">
        <w:rPr>
          <w:color w:val="auto"/>
        </w:rPr>
        <w:t xml:space="preserve">NIP </w:t>
      </w:r>
      <w:r w:rsidRPr="00D3743B">
        <w:rPr>
          <w:color w:val="auto"/>
          <w:szCs w:val="24"/>
          <w:shd w:val="clear" w:color="auto" w:fill="FFFFFF"/>
        </w:rPr>
        <w:t>6391616724</w:t>
      </w:r>
      <w:r w:rsidRPr="00D3743B">
        <w:rPr>
          <w:color w:val="auto"/>
        </w:rPr>
        <w:t xml:space="preserve"> z siedzibą przy ul. Długiej 20,</w:t>
      </w:r>
    </w:p>
    <w:p w14:paraId="3426A2C2" w14:textId="77777777" w:rsidR="003934D1" w:rsidRPr="00D3743B" w:rsidRDefault="003934D1" w:rsidP="003934D1">
      <w:pPr>
        <w:spacing w:line="266" w:lineRule="auto"/>
        <w:ind w:left="-6" w:hanging="11"/>
        <w:jc w:val="left"/>
        <w:rPr>
          <w:color w:val="auto"/>
        </w:rPr>
      </w:pPr>
      <w:r w:rsidRPr="00D3743B">
        <w:rPr>
          <w:color w:val="auto"/>
        </w:rPr>
        <w:t xml:space="preserve">reprezentowaną przez </w:t>
      </w:r>
      <w:r w:rsidRPr="00D3743B">
        <w:rPr>
          <w:b/>
          <w:color w:val="auto"/>
        </w:rPr>
        <w:t>ks.</w:t>
      </w:r>
      <w:r w:rsidRPr="00D3743B">
        <w:rPr>
          <w:color w:val="auto"/>
        </w:rPr>
        <w:t xml:space="preserve"> </w:t>
      </w:r>
      <w:r w:rsidRPr="00D3743B">
        <w:rPr>
          <w:b/>
          <w:color w:val="auto"/>
        </w:rPr>
        <w:t xml:space="preserve">Edmunda </w:t>
      </w:r>
      <w:proofErr w:type="spellStart"/>
      <w:r w:rsidRPr="00D3743B">
        <w:rPr>
          <w:b/>
          <w:color w:val="auto"/>
        </w:rPr>
        <w:t>Pośpiecha</w:t>
      </w:r>
      <w:proofErr w:type="spellEnd"/>
      <w:r w:rsidRPr="00D3743B">
        <w:rPr>
          <w:color w:val="auto"/>
        </w:rPr>
        <w:t xml:space="preserve"> zwaną dalej ,,zamawiającym”</w:t>
      </w:r>
    </w:p>
    <w:p w14:paraId="493ECCC2" w14:textId="77777777" w:rsidR="004573C6" w:rsidRDefault="001018DE" w:rsidP="00F95A80">
      <w:pPr>
        <w:ind w:left="-5" w:right="2358"/>
        <w:jc w:val="left"/>
      </w:pPr>
      <w:r>
        <w:t xml:space="preserve">a </w:t>
      </w:r>
    </w:p>
    <w:p w14:paraId="094217FB" w14:textId="77777777" w:rsidR="004573C6" w:rsidRDefault="001018DE">
      <w:pPr>
        <w:ind w:left="-5" w:right="14"/>
      </w:pPr>
      <w:r>
        <w:t xml:space="preserve">................................................................... z siedzibą w .............................., ul. ........................., </w:t>
      </w:r>
    </w:p>
    <w:p w14:paraId="479EA212" w14:textId="77777777" w:rsidR="004573C6" w:rsidRDefault="001018DE">
      <w:pPr>
        <w:ind w:left="-5" w:right="14"/>
      </w:pPr>
      <w:r>
        <w:t>KSR/</w:t>
      </w:r>
      <w:proofErr w:type="spellStart"/>
      <w:r>
        <w:t>CEiDG</w:t>
      </w:r>
      <w:proofErr w:type="spellEnd"/>
      <w:r>
        <w:t xml:space="preserve"> …………</w:t>
      </w:r>
      <w:r w:rsidR="0012691C">
        <w:t>……</w:t>
      </w:r>
      <w:r>
        <w:t>……., NIP ........................</w:t>
      </w:r>
      <w:r w:rsidR="0012691C">
        <w:t>.........</w:t>
      </w:r>
      <w:r>
        <w:t>., REGON ............................</w:t>
      </w:r>
      <w:r w:rsidR="0012691C">
        <w:t>........</w:t>
      </w:r>
      <w:r>
        <w:t xml:space="preserve">, </w:t>
      </w:r>
    </w:p>
    <w:p w14:paraId="2BBC549F" w14:textId="77777777" w:rsidR="004573C6" w:rsidRDefault="001018DE" w:rsidP="0012691C">
      <w:pPr>
        <w:spacing w:line="266" w:lineRule="auto"/>
        <w:ind w:left="-6" w:right="57" w:hanging="11"/>
      </w:pPr>
      <w:r>
        <w:t>reprezentowanym przez .............................................................................</w:t>
      </w:r>
      <w:r w:rsidR="0012691C">
        <w:t>........</w:t>
      </w:r>
      <w:r>
        <w:t xml:space="preserve">..., zwanymi dalej „Wykonawcą”. </w:t>
      </w:r>
    </w:p>
    <w:p w14:paraId="7307278F" w14:textId="77777777" w:rsidR="004573C6" w:rsidRDefault="001018DE">
      <w:pPr>
        <w:pStyle w:val="Nagwek1"/>
        <w:ind w:left="11"/>
      </w:pPr>
      <w:r>
        <w:t xml:space="preserve">§ 1 Przedmiot umowy </w:t>
      </w:r>
    </w:p>
    <w:p w14:paraId="748583F2" w14:textId="77777777" w:rsidR="004573C6" w:rsidRDefault="001018DE">
      <w:pPr>
        <w:spacing w:after="63" w:line="259" w:lineRule="auto"/>
        <w:ind w:left="0" w:firstLine="0"/>
        <w:jc w:val="left"/>
      </w:pPr>
      <w:r>
        <w:rPr>
          <w:sz w:val="16"/>
        </w:rPr>
        <w:t xml:space="preserve"> </w:t>
      </w:r>
    </w:p>
    <w:p w14:paraId="4123C370" w14:textId="77777777" w:rsidR="00D3743B" w:rsidRPr="00443FF6" w:rsidRDefault="001018DE" w:rsidP="00D3743B">
      <w:pPr>
        <w:tabs>
          <w:tab w:val="left" w:pos="6945"/>
        </w:tabs>
        <w:spacing w:after="15" w:line="258" w:lineRule="auto"/>
        <w:ind w:left="24"/>
        <w:jc w:val="left"/>
      </w:pPr>
      <w:r w:rsidRPr="00E75C2B">
        <w:rPr>
          <w:color w:val="auto"/>
        </w:rPr>
        <w:t xml:space="preserve">Przedmiotem niniejszej umowy jest wykonanie </w:t>
      </w:r>
      <w:r w:rsidR="00D3743B" w:rsidRPr="00443FF6">
        <w:t xml:space="preserve"> robót budowlanych polegających na wstępnej izolacji ścian oraz remoncie elewacji kościoła pod wezwaniem Św. Anny w Gamowie w ramach zadania pn.:</w:t>
      </w:r>
    </w:p>
    <w:p w14:paraId="140D8884" w14:textId="77777777" w:rsidR="00D3743B" w:rsidRPr="00443FF6" w:rsidRDefault="00D3743B" w:rsidP="00D3743B">
      <w:pPr>
        <w:spacing w:after="15" w:line="258" w:lineRule="auto"/>
        <w:ind w:left="24"/>
        <w:jc w:val="center"/>
        <w:rPr>
          <w:i/>
        </w:rPr>
      </w:pPr>
      <w:r w:rsidRPr="00443FF6">
        <w:rPr>
          <w:rFonts w:eastAsia="Calibri Light"/>
          <w:b/>
          <w:i/>
        </w:rPr>
        <w:t>„Hydroizolacja ścian kościoła wraz z elewacją”.</w:t>
      </w:r>
    </w:p>
    <w:p w14:paraId="663AE7D9" w14:textId="77777777" w:rsidR="003934D1" w:rsidRPr="003934D1" w:rsidRDefault="003934D1" w:rsidP="003934D1">
      <w:pPr>
        <w:spacing w:after="15" w:line="258" w:lineRule="auto"/>
        <w:ind w:left="24"/>
        <w:jc w:val="left"/>
        <w:rPr>
          <w:rFonts w:eastAsia="Calibri Light"/>
          <w:color w:val="FF0000"/>
          <w:szCs w:val="24"/>
        </w:rPr>
      </w:pPr>
    </w:p>
    <w:p w14:paraId="7CDD5D00" w14:textId="77777777" w:rsidR="004573C6" w:rsidRPr="00E75C2B" w:rsidRDefault="001018DE">
      <w:pPr>
        <w:numPr>
          <w:ilvl w:val="0"/>
          <w:numId w:val="1"/>
        </w:numPr>
        <w:ind w:right="14" w:hanging="427"/>
        <w:rPr>
          <w:color w:val="auto"/>
        </w:rPr>
      </w:pPr>
      <w:r w:rsidRPr="00E75C2B">
        <w:rPr>
          <w:color w:val="auto"/>
        </w:rPr>
        <w:t>Zakres rzeczowy przedmiotu zamówienia obejmuje głównie:</w:t>
      </w:r>
      <w:r w:rsidRPr="00E75C2B">
        <w:rPr>
          <w:b/>
          <w:i/>
          <w:color w:val="auto"/>
        </w:rPr>
        <w:t xml:space="preserve"> </w:t>
      </w:r>
    </w:p>
    <w:p w14:paraId="5345BBCA" w14:textId="77777777" w:rsidR="00D3743B" w:rsidRDefault="00D3743B" w:rsidP="003934D1">
      <w:pPr>
        <w:pStyle w:val="Akapitzlist"/>
        <w:autoSpaceDE w:val="0"/>
        <w:autoSpaceDN w:val="0"/>
        <w:adjustRightInd w:val="0"/>
        <w:spacing w:after="0" w:line="240" w:lineRule="auto"/>
        <w:ind w:left="427"/>
        <w:jc w:val="left"/>
        <w:rPr>
          <w:rFonts w:eastAsiaTheme="minorEastAsia"/>
          <w:bCs/>
          <w:color w:val="FF0000"/>
          <w:sz w:val="24"/>
          <w:szCs w:val="24"/>
        </w:rPr>
      </w:pPr>
    </w:p>
    <w:p w14:paraId="354218B6" w14:textId="77777777" w:rsidR="00D3743B" w:rsidRPr="00250DEF" w:rsidRDefault="00D3743B" w:rsidP="00D3743B">
      <w:pPr>
        <w:pStyle w:val="Akapitzlist"/>
        <w:numPr>
          <w:ilvl w:val="0"/>
          <w:numId w:val="17"/>
        </w:numPr>
        <w:spacing w:before="120" w:after="5" w:line="360" w:lineRule="auto"/>
        <w:ind w:right="14"/>
      </w:pPr>
      <w:r w:rsidRPr="00250DEF">
        <w:t>Remont elewacji:</w:t>
      </w:r>
    </w:p>
    <w:p w14:paraId="43BAE046" w14:textId="77777777" w:rsidR="00D3743B" w:rsidRPr="00250DEF" w:rsidRDefault="00D3743B" w:rsidP="00D3743B">
      <w:pPr>
        <w:pStyle w:val="Akapitzlist"/>
        <w:numPr>
          <w:ilvl w:val="0"/>
          <w:numId w:val="18"/>
        </w:numPr>
        <w:spacing w:before="120" w:after="5" w:line="360" w:lineRule="auto"/>
        <w:ind w:right="14"/>
      </w:pPr>
      <w:r w:rsidRPr="00250DEF">
        <w:t>Montaż rusztowania</w:t>
      </w:r>
    </w:p>
    <w:p w14:paraId="733AB551" w14:textId="77777777" w:rsidR="00D3743B" w:rsidRPr="00250DEF" w:rsidRDefault="00D3743B" w:rsidP="00D3743B">
      <w:pPr>
        <w:pStyle w:val="Akapitzlist"/>
        <w:numPr>
          <w:ilvl w:val="0"/>
          <w:numId w:val="18"/>
        </w:numPr>
        <w:spacing w:before="120" w:after="5" w:line="360" w:lineRule="auto"/>
        <w:ind w:right="14"/>
      </w:pPr>
      <w:r w:rsidRPr="00250DEF">
        <w:t>Odbicie tynków</w:t>
      </w:r>
    </w:p>
    <w:p w14:paraId="2E4AE71A" w14:textId="77777777" w:rsidR="00D3743B" w:rsidRPr="00250DEF" w:rsidRDefault="00D3743B" w:rsidP="00D3743B">
      <w:pPr>
        <w:pStyle w:val="Akapitzlist"/>
        <w:numPr>
          <w:ilvl w:val="0"/>
          <w:numId w:val="18"/>
        </w:numPr>
        <w:spacing w:before="120" w:after="5" w:line="360" w:lineRule="auto"/>
        <w:ind w:right="14"/>
      </w:pPr>
      <w:r w:rsidRPr="00250DEF">
        <w:t>Wykucie spoin</w:t>
      </w:r>
    </w:p>
    <w:p w14:paraId="0A90A1E5" w14:textId="77777777" w:rsidR="00D3743B" w:rsidRPr="00250DEF" w:rsidRDefault="00D3743B" w:rsidP="00D3743B">
      <w:pPr>
        <w:pStyle w:val="Akapitzlist"/>
        <w:numPr>
          <w:ilvl w:val="0"/>
          <w:numId w:val="18"/>
        </w:numPr>
        <w:spacing w:before="120" w:after="5" w:line="360" w:lineRule="auto"/>
        <w:ind w:right="14"/>
      </w:pPr>
      <w:r w:rsidRPr="00250DEF">
        <w:t>Oczyszczenie podłoża</w:t>
      </w:r>
    </w:p>
    <w:p w14:paraId="699F92AC" w14:textId="77777777" w:rsidR="00D3743B" w:rsidRPr="00250DEF" w:rsidRDefault="00D3743B" w:rsidP="00D3743B">
      <w:pPr>
        <w:pStyle w:val="Akapitzlist"/>
        <w:numPr>
          <w:ilvl w:val="0"/>
          <w:numId w:val="18"/>
        </w:numPr>
        <w:spacing w:before="120" w:after="5" w:line="360" w:lineRule="auto"/>
        <w:ind w:right="14"/>
      </w:pPr>
      <w:r w:rsidRPr="00250DEF">
        <w:t>Neutralizacja soli preparatami przeciw solnymi</w:t>
      </w:r>
    </w:p>
    <w:p w14:paraId="29CAD170" w14:textId="77777777" w:rsidR="00D3743B" w:rsidRPr="00250DEF" w:rsidRDefault="00D3743B" w:rsidP="00D3743B">
      <w:pPr>
        <w:pStyle w:val="Akapitzlist"/>
        <w:numPr>
          <w:ilvl w:val="0"/>
          <w:numId w:val="18"/>
        </w:numPr>
        <w:spacing w:before="120" w:after="5" w:line="360" w:lineRule="auto"/>
        <w:ind w:right="14"/>
      </w:pPr>
      <w:r w:rsidRPr="00250DEF">
        <w:t xml:space="preserve">Odgrzybianie podłoża </w:t>
      </w:r>
    </w:p>
    <w:p w14:paraId="64D18050" w14:textId="77777777" w:rsidR="00D3743B" w:rsidRPr="00250DEF" w:rsidRDefault="00D3743B" w:rsidP="00D3743B">
      <w:pPr>
        <w:pStyle w:val="Akapitzlist"/>
        <w:numPr>
          <w:ilvl w:val="0"/>
          <w:numId w:val="18"/>
        </w:numPr>
        <w:spacing w:before="120" w:after="5" w:line="360" w:lineRule="auto"/>
        <w:ind w:right="14"/>
      </w:pPr>
      <w:r w:rsidRPr="00250DEF">
        <w:t>Naprawa zarysowań za pomocą siatki z włókna węglowego, zatopioną w systemową zaprawę naprawczą</w:t>
      </w:r>
    </w:p>
    <w:p w14:paraId="543479F8" w14:textId="77777777" w:rsidR="00D3743B" w:rsidRPr="00250DEF" w:rsidRDefault="00D3743B" w:rsidP="00D3743B">
      <w:pPr>
        <w:pStyle w:val="Akapitzlist"/>
        <w:numPr>
          <w:ilvl w:val="0"/>
          <w:numId w:val="18"/>
        </w:numPr>
        <w:spacing w:before="120" w:after="5" w:line="360" w:lineRule="auto"/>
        <w:ind w:right="14"/>
      </w:pPr>
      <w:r w:rsidRPr="00250DEF">
        <w:t>Wykonanie nowych tynków</w:t>
      </w:r>
    </w:p>
    <w:p w14:paraId="7C37F110" w14:textId="77777777" w:rsidR="00D3743B" w:rsidRPr="00250DEF" w:rsidRDefault="00D3743B" w:rsidP="00D3743B">
      <w:pPr>
        <w:pStyle w:val="Akapitzlist"/>
        <w:numPr>
          <w:ilvl w:val="0"/>
          <w:numId w:val="18"/>
        </w:numPr>
        <w:spacing w:before="120" w:after="5" w:line="360" w:lineRule="auto"/>
        <w:ind w:right="14"/>
      </w:pPr>
      <w:r w:rsidRPr="00250DEF">
        <w:t>Malowanie elewacji</w:t>
      </w:r>
    </w:p>
    <w:p w14:paraId="0927E814" w14:textId="77777777" w:rsidR="00D3743B" w:rsidRPr="00250DEF" w:rsidRDefault="00D3743B" w:rsidP="00D3743B">
      <w:pPr>
        <w:pStyle w:val="Akapitzlist"/>
        <w:numPr>
          <w:ilvl w:val="0"/>
          <w:numId w:val="18"/>
        </w:numPr>
        <w:spacing w:before="120" w:after="5" w:line="360" w:lineRule="auto"/>
        <w:ind w:right="14"/>
      </w:pPr>
      <w:r w:rsidRPr="00250DEF">
        <w:t>Montaż obróbki blacharskiej z miedzi na góra cokołu</w:t>
      </w:r>
    </w:p>
    <w:p w14:paraId="5AFF0515" w14:textId="77777777" w:rsidR="00D3743B" w:rsidRPr="00250DEF" w:rsidRDefault="00D3743B" w:rsidP="00D3743B">
      <w:pPr>
        <w:pStyle w:val="Akapitzlist"/>
        <w:spacing w:before="120" w:line="360" w:lineRule="auto"/>
        <w:ind w:left="1440"/>
      </w:pPr>
    </w:p>
    <w:p w14:paraId="0472CADA" w14:textId="77777777" w:rsidR="00D3743B" w:rsidRPr="00250DEF" w:rsidRDefault="00D3743B" w:rsidP="00D3743B">
      <w:pPr>
        <w:pStyle w:val="Akapitzlist"/>
        <w:numPr>
          <w:ilvl w:val="0"/>
          <w:numId w:val="17"/>
        </w:numPr>
        <w:spacing w:before="120" w:after="5" w:line="360" w:lineRule="auto"/>
        <w:ind w:right="14"/>
      </w:pPr>
      <w:r w:rsidRPr="00250DEF">
        <w:t>Remont ścian od wewnątrz oraz wykonanie izolacji poziomej</w:t>
      </w:r>
    </w:p>
    <w:p w14:paraId="42DCC6F7" w14:textId="77777777" w:rsidR="00D3743B" w:rsidRPr="00250DEF" w:rsidRDefault="00D3743B" w:rsidP="00D3743B">
      <w:pPr>
        <w:pStyle w:val="Akapitzlist"/>
        <w:numPr>
          <w:ilvl w:val="0"/>
          <w:numId w:val="19"/>
        </w:numPr>
        <w:spacing w:before="120" w:after="5" w:line="360" w:lineRule="auto"/>
        <w:ind w:right="14"/>
      </w:pPr>
      <w:r w:rsidRPr="00250DEF">
        <w:t>Odbicie tynków wewnętrznych do wysokości okien</w:t>
      </w:r>
    </w:p>
    <w:p w14:paraId="2AC9CD4B" w14:textId="77777777" w:rsidR="00D3743B" w:rsidRPr="00250DEF" w:rsidRDefault="00D3743B" w:rsidP="00D3743B">
      <w:pPr>
        <w:pStyle w:val="Akapitzlist"/>
        <w:numPr>
          <w:ilvl w:val="0"/>
          <w:numId w:val="19"/>
        </w:numPr>
        <w:spacing w:before="120" w:after="5" w:line="360" w:lineRule="auto"/>
        <w:ind w:right="14"/>
      </w:pPr>
      <w:r w:rsidRPr="00250DEF">
        <w:lastRenderedPageBreak/>
        <w:t>Zerwanie izolacji z papy</w:t>
      </w:r>
    </w:p>
    <w:p w14:paraId="1AD58EBD" w14:textId="77777777" w:rsidR="00D3743B" w:rsidRPr="00250DEF" w:rsidRDefault="00D3743B" w:rsidP="00D3743B">
      <w:pPr>
        <w:pStyle w:val="Akapitzlist"/>
        <w:numPr>
          <w:ilvl w:val="0"/>
          <w:numId w:val="19"/>
        </w:numPr>
        <w:spacing w:before="120" w:after="5" w:line="360" w:lineRule="auto"/>
        <w:ind w:right="14"/>
      </w:pPr>
      <w:r w:rsidRPr="00250DEF">
        <w:t>Wykucie spoin</w:t>
      </w:r>
    </w:p>
    <w:p w14:paraId="0DD1AFFF" w14:textId="77777777" w:rsidR="00D3743B" w:rsidRPr="00250DEF" w:rsidRDefault="00D3743B" w:rsidP="00D3743B">
      <w:pPr>
        <w:pStyle w:val="Akapitzlist"/>
        <w:numPr>
          <w:ilvl w:val="0"/>
          <w:numId w:val="19"/>
        </w:numPr>
        <w:spacing w:before="120" w:after="5" w:line="360" w:lineRule="auto"/>
        <w:ind w:right="14"/>
      </w:pPr>
      <w:r w:rsidRPr="00250DEF">
        <w:t>Oczyszczenie podłoża</w:t>
      </w:r>
    </w:p>
    <w:p w14:paraId="40597A1E" w14:textId="77777777" w:rsidR="00D3743B" w:rsidRPr="00250DEF" w:rsidRDefault="00D3743B" w:rsidP="00D3743B">
      <w:pPr>
        <w:pStyle w:val="Akapitzlist"/>
        <w:numPr>
          <w:ilvl w:val="0"/>
          <w:numId w:val="19"/>
        </w:numPr>
        <w:spacing w:before="120" w:after="5" w:line="360" w:lineRule="auto"/>
        <w:ind w:right="14"/>
      </w:pPr>
      <w:r w:rsidRPr="00250DEF">
        <w:t>Neutralizacja soli preparatami przeciw solnymi</w:t>
      </w:r>
    </w:p>
    <w:p w14:paraId="43AE9861" w14:textId="77777777" w:rsidR="00D3743B" w:rsidRPr="00250DEF" w:rsidRDefault="00D3743B" w:rsidP="00D3743B">
      <w:pPr>
        <w:pStyle w:val="Akapitzlist"/>
        <w:numPr>
          <w:ilvl w:val="0"/>
          <w:numId w:val="19"/>
        </w:numPr>
        <w:spacing w:before="120" w:after="5" w:line="360" w:lineRule="auto"/>
        <w:ind w:right="14"/>
      </w:pPr>
      <w:r w:rsidRPr="00250DEF">
        <w:t xml:space="preserve">Odgrzybianie podłoża </w:t>
      </w:r>
    </w:p>
    <w:p w14:paraId="1C18A605" w14:textId="77777777" w:rsidR="00D3743B" w:rsidRPr="00250DEF" w:rsidRDefault="00D3743B" w:rsidP="00D3743B">
      <w:pPr>
        <w:pStyle w:val="Akapitzlist"/>
        <w:numPr>
          <w:ilvl w:val="0"/>
          <w:numId w:val="19"/>
        </w:numPr>
        <w:spacing w:before="120" w:after="5" w:line="360" w:lineRule="auto"/>
        <w:ind w:right="14"/>
      </w:pPr>
      <w:r w:rsidRPr="00250DEF">
        <w:t>Wykonanie iniekcji poziomej metodą ciśnieniową</w:t>
      </w:r>
    </w:p>
    <w:p w14:paraId="78A5CD0E" w14:textId="77777777" w:rsidR="00375967" w:rsidRPr="00375967" w:rsidRDefault="00375967" w:rsidP="00375967">
      <w:pPr>
        <w:spacing w:before="120"/>
        <w:ind w:left="0" w:firstLine="0"/>
      </w:pPr>
    </w:p>
    <w:p w14:paraId="0BB8779E" w14:textId="77777777" w:rsidR="00375967" w:rsidRPr="00375967" w:rsidRDefault="00375967" w:rsidP="00375967">
      <w:pPr>
        <w:spacing w:before="120"/>
      </w:pPr>
      <w:r w:rsidRPr="00375967">
        <w:t>UWAGA:</w:t>
      </w:r>
    </w:p>
    <w:p w14:paraId="3ED1A0AC" w14:textId="77777777" w:rsidR="00375967" w:rsidRPr="00375967" w:rsidRDefault="00375967" w:rsidP="00375967">
      <w:pPr>
        <w:autoSpaceDE w:val="0"/>
        <w:autoSpaceDN w:val="0"/>
        <w:adjustRightInd w:val="0"/>
        <w:spacing w:after="0" w:line="240" w:lineRule="auto"/>
        <w:rPr>
          <w:rFonts w:ascii="Arial-BoldMT" w:eastAsiaTheme="minorEastAsia" w:hAnsi="Arial-BoldMT" w:cs="Arial-BoldMT"/>
          <w:b/>
          <w:bCs/>
        </w:rPr>
      </w:pPr>
      <w:r w:rsidRPr="00375967">
        <w:rPr>
          <w:rFonts w:eastAsiaTheme="minorEastAsia"/>
          <w:bCs/>
          <w:szCs w:val="24"/>
        </w:rPr>
        <w:t xml:space="preserve">Zakresem objęte są ściany od strony południowo – zachodniej oraz połowa elewacji południowo - wschodniej (od strony wewnętrznej i zewnętrznej) </w:t>
      </w:r>
    </w:p>
    <w:p w14:paraId="0B0DA9C6" w14:textId="77777777" w:rsidR="00D3743B" w:rsidRPr="00274C74" w:rsidRDefault="00D3743B" w:rsidP="003934D1">
      <w:pPr>
        <w:pStyle w:val="Akapitzlist"/>
        <w:autoSpaceDE w:val="0"/>
        <w:autoSpaceDN w:val="0"/>
        <w:adjustRightInd w:val="0"/>
        <w:spacing w:after="0" w:line="240" w:lineRule="auto"/>
        <w:ind w:left="427"/>
        <w:jc w:val="left"/>
        <w:rPr>
          <w:rFonts w:ascii="Arial-BoldMT" w:eastAsiaTheme="minorEastAsia" w:hAnsi="Arial-BoldMT" w:cs="Arial-BoldMT"/>
          <w:b/>
          <w:bCs/>
          <w:color w:val="FF0000"/>
          <w:sz w:val="24"/>
          <w:szCs w:val="24"/>
        </w:rPr>
      </w:pPr>
    </w:p>
    <w:p w14:paraId="2636C8C1" w14:textId="77777777" w:rsidR="00EC7EBB" w:rsidRDefault="00EC7EBB" w:rsidP="00C0665F">
      <w:pPr>
        <w:ind w:left="708" w:right="14" w:firstLine="0"/>
      </w:pPr>
    </w:p>
    <w:p w14:paraId="1EC053F4" w14:textId="77777777" w:rsidR="004573C6" w:rsidRDefault="001018DE">
      <w:pPr>
        <w:numPr>
          <w:ilvl w:val="0"/>
          <w:numId w:val="1"/>
        </w:numPr>
        <w:ind w:right="14" w:hanging="427"/>
      </w:pPr>
      <w:r>
        <w:t xml:space="preserve">Szczegółowy opis przedmiotu umowy zawiera dokumentacja projektowa dotycząca przedmiotu niniejszej umowy: Projekt budowlany wraz z programem prac konserwatorskich, opis przedmiotu zamówienia – zakres i specyfikacja, przedmiar robót, stanowiąca </w:t>
      </w:r>
      <w:r>
        <w:rPr>
          <w:u w:val="single" w:color="000000"/>
        </w:rPr>
        <w:t>załącznik nr</w:t>
      </w:r>
      <w:r>
        <w:t xml:space="preserve"> </w:t>
      </w:r>
      <w:r>
        <w:rPr>
          <w:u w:val="single" w:color="000000"/>
        </w:rPr>
        <w:t>1</w:t>
      </w:r>
      <w:r>
        <w:t xml:space="preserve"> do niniejszej umowy. </w:t>
      </w:r>
    </w:p>
    <w:p w14:paraId="53618830" w14:textId="77777777" w:rsidR="004573C6" w:rsidRDefault="001018DE">
      <w:pPr>
        <w:spacing w:after="20" w:line="259" w:lineRule="auto"/>
        <w:ind w:left="0" w:firstLine="0"/>
        <w:jc w:val="left"/>
      </w:pPr>
      <w:r>
        <w:rPr>
          <w:b/>
        </w:rPr>
        <w:t xml:space="preserve"> </w:t>
      </w:r>
    </w:p>
    <w:p w14:paraId="5FB27D64" w14:textId="77777777" w:rsidR="00EC7EBB" w:rsidRDefault="001018DE" w:rsidP="00E75C2B">
      <w:pPr>
        <w:numPr>
          <w:ilvl w:val="0"/>
          <w:numId w:val="1"/>
        </w:numPr>
        <w:ind w:right="14" w:hanging="427"/>
      </w:pPr>
      <w:r>
        <w:t>Przedmiot umowy jest współfinansowany ze środków: Rządo</w:t>
      </w:r>
      <w:r w:rsidR="001E5735">
        <w:t>wego Programu Odbudowy Zabytków.</w:t>
      </w:r>
    </w:p>
    <w:p w14:paraId="5D814B01" w14:textId="77777777" w:rsidR="004573C6" w:rsidRDefault="001018DE">
      <w:pPr>
        <w:pStyle w:val="Nagwek1"/>
        <w:ind w:left="11"/>
      </w:pPr>
      <w:r>
        <w:t xml:space="preserve">§ 2 Obowiązki stron </w:t>
      </w:r>
    </w:p>
    <w:p w14:paraId="442751DC" w14:textId="77777777" w:rsidR="004573C6" w:rsidRDefault="001018DE">
      <w:pPr>
        <w:spacing w:after="100" w:line="259" w:lineRule="auto"/>
        <w:ind w:left="0" w:firstLine="0"/>
        <w:jc w:val="left"/>
      </w:pPr>
      <w:r>
        <w:rPr>
          <w:b/>
          <w:sz w:val="16"/>
        </w:rPr>
        <w:t xml:space="preserve"> </w:t>
      </w:r>
    </w:p>
    <w:p w14:paraId="337C3F5D" w14:textId="77777777" w:rsidR="004573C6" w:rsidRDefault="001018DE">
      <w:pPr>
        <w:numPr>
          <w:ilvl w:val="0"/>
          <w:numId w:val="2"/>
        </w:numPr>
        <w:ind w:right="14" w:hanging="283"/>
      </w:pPr>
      <w:r>
        <w:t xml:space="preserve">Strony umowy zobowiązane są do: </w:t>
      </w:r>
    </w:p>
    <w:p w14:paraId="40978F7A" w14:textId="77777777" w:rsidR="00EC7EBB" w:rsidRDefault="001018DE" w:rsidP="00EC7EBB">
      <w:pPr>
        <w:numPr>
          <w:ilvl w:val="1"/>
          <w:numId w:val="2"/>
        </w:numPr>
        <w:ind w:right="14" w:hanging="425"/>
      </w:pPr>
      <w:r>
        <w:t xml:space="preserve">wzajemnego i niezwłocznego powiadamiania się na piśmie o zaistniałych okolicznościach, które mają wpływ na wypełnianie wzajemnych zobowiązań w trakcie wykonywania przedmiotu umowy, </w:t>
      </w:r>
    </w:p>
    <w:p w14:paraId="11681A1C" w14:textId="77777777" w:rsidR="00EC7EBB" w:rsidRDefault="001018DE">
      <w:pPr>
        <w:numPr>
          <w:ilvl w:val="1"/>
          <w:numId w:val="2"/>
        </w:numPr>
        <w:ind w:right="14" w:hanging="425"/>
      </w:pPr>
      <w:r>
        <w:t>współdziałania w realizacji przedmiotu umowy.</w:t>
      </w:r>
    </w:p>
    <w:p w14:paraId="61BE4F07" w14:textId="77777777" w:rsidR="004573C6" w:rsidRDefault="001018DE" w:rsidP="00EC7EBB">
      <w:pPr>
        <w:ind w:left="283" w:right="14" w:firstLine="0"/>
      </w:pPr>
      <w:r>
        <w:t xml:space="preserve"> </w:t>
      </w:r>
    </w:p>
    <w:p w14:paraId="5CEABBD9" w14:textId="77777777" w:rsidR="004573C6" w:rsidRDefault="001018DE">
      <w:pPr>
        <w:numPr>
          <w:ilvl w:val="0"/>
          <w:numId w:val="2"/>
        </w:numPr>
        <w:ind w:right="14" w:hanging="283"/>
      </w:pPr>
      <w:r>
        <w:t xml:space="preserve">Obowiązki Zamawiającego: </w:t>
      </w:r>
    </w:p>
    <w:p w14:paraId="34355AC9" w14:textId="77777777" w:rsidR="004573C6" w:rsidRDefault="001018DE">
      <w:pPr>
        <w:numPr>
          <w:ilvl w:val="1"/>
          <w:numId w:val="2"/>
        </w:numPr>
        <w:ind w:right="14" w:hanging="425"/>
      </w:pPr>
      <w:r>
        <w:t xml:space="preserve">dostarczenie Wykonawcy, w jednym egzemplarzu w formie papierowej dokumentacji projektowej, obejmującej przedmiot niniejszej umowy oraz Dziennika budowy w terminie do 14 dni od daty podpisania niniejszej umowy, </w:t>
      </w:r>
    </w:p>
    <w:p w14:paraId="7DE89A85" w14:textId="77777777" w:rsidR="004573C6" w:rsidRDefault="001018DE">
      <w:pPr>
        <w:numPr>
          <w:ilvl w:val="1"/>
          <w:numId w:val="2"/>
        </w:numPr>
        <w:ind w:right="14" w:hanging="425"/>
      </w:pPr>
      <w:r>
        <w:t xml:space="preserve">przekazanie Wykonawcy placu budowy w terminie do 14 dni od daty zawarcia niniejszej umowy,  </w:t>
      </w:r>
    </w:p>
    <w:p w14:paraId="5F7CE7C9" w14:textId="77777777" w:rsidR="004573C6" w:rsidRDefault="001018DE">
      <w:pPr>
        <w:numPr>
          <w:ilvl w:val="1"/>
          <w:numId w:val="2"/>
        </w:numPr>
        <w:ind w:right="14" w:hanging="425"/>
      </w:pPr>
      <w:r>
        <w:t xml:space="preserve">zapewnienie bieżącego nadzoru inwestorskiego, </w:t>
      </w:r>
    </w:p>
    <w:p w14:paraId="55D4F371" w14:textId="77777777" w:rsidR="004573C6" w:rsidRDefault="001018DE">
      <w:pPr>
        <w:numPr>
          <w:ilvl w:val="1"/>
          <w:numId w:val="2"/>
        </w:numPr>
        <w:ind w:right="14" w:hanging="425"/>
      </w:pPr>
      <w:r>
        <w:t xml:space="preserve">dokonywanie i potwierdzanie zapisów w Dzienniku budowy prowadzonym przez Wykonawcę, </w:t>
      </w:r>
    </w:p>
    <w:p w14:paraId="658C25B1" w14:textId="77777777" w:rsidR="004573C6" w:rsidRDefault="001018DE">
      <w:pPr>
        <w:numPr>
          <w:ilvl w:val="1"/>
          <w:numId w:val="2"/>
        </w:numPr>
        <w:ind w:right="14" w:hanging="425"/>
      </w:pPr>
      <w:r>
        <w:t xml:space="preserve">dokonanie odbiorów na zasadach określonych w § 4 niniejszej umowy. </w:t>
      </w:r>
    </w:p>
    <w:p w14:paraId="4C8EE9DE" w14:textId="77777777" w:rsidR="004573C6" w:rsidRDefault="001018DE">
      <w:pPr>
        <w:spacing w:after="20" w:line="259" w:lineRule="auto"/>
        <w:ind w:left="708" w:firstLine="0"/>
        <w:jc w:val="left"/>
      </w:pPr>
      <w:r>
        <w:t xml:space="preserve"> </w:t>
      </w:r>
    </w:p>
    <w:p w14:paraId="21AEB913" w14:textId="77777777" w:rsidR="004573C6" w:rsidRDefault="001018DE">
      <w:pPr>
        <w:numPr>
          <w:ilvl w:val="0"/>
          <w:numId w:val="2"/>
        </w:numPr>
        <w:ind w:right="14" w:hanging="283"/>
      </w:pPr>
      <w:r>
        <w:t xml:space="preserve">Obowiązki Wykonawcy:  </w:t>
      </w:r>
    </w:p>
    <w:p w14:paraId="46FED60F" w14:textId="77777777" w:rsidR="004573C6" w:rsidRDefault="001018DE">
      <w:pPr>
        <w:numPr>
          <w:ilvl w:val="1"/>
          <w:numId w:val="2"/>
        </w:numPr>
        <w:ind w:right="14" w:hanging="425"/>
      </w:pPr>
      <w:r>
        <w:lastRenderedPageBreak/>
        <w:t xml:space="preserve">prawidłowe wykonanie przedmiotu umowy z należytą starannością, zgodnie z warunkami umowy, dokumentacją, Pozwoleniem Śląskiego Wojewódzkiego Konserwatora Zabytków  </w:t>
      </w:r>
    </w:p>
    <w:p w14:paraId="3966D438" w14:textId="77777777" w:rsidR="004573C6" w:rsidRDefault="003934D1">
      <w:pPr>
        <w:ind w:left="718" w:right="14"/>
      </w:pPr>
      <w:r w:rsidRPr="00375967">
        <w:rPr>
          <w:color w:val="auto"/>
        </w:rPr>
        <w:t>K/1512/2023 r. z dnia 21.12.2023r., Pozwoleniem na budowę oraz</w:t>
      </w:r>
      <w:r>
        <w:t xml:space="preserve"> </w:t>
      </w:r>
      <w:r w:rsidR="006F6644">
        <w:t xml:space="preserve">z aktualnie obowiązującymi normami i przepisami techniczno-budowlanymi, a także zasadami wiedzy technicznej oraz sztuką budowlaną  i konserwatorską na obiekcie wpisanym do rejestru zabytków, </w:t>
      </w:r>
    </w:p>
    <w:p w14:paraId="38E828DC" w14:textId="77777777" w:rsidR="004573C6" w:rsidRDefault="001018DE" w:rsidP="00C03167">
      <w:pPr>
        <w:numPr>
          <w:ilvl w:val="1"/>
          <w:numId w:val="2"/>
        </w:numPr>
        <w:ind w:right="14" w:hanging="425"/>
      </w:pPr>
      <w:r>
        <w:t xml:space="preserve">przedłożenie wypełnionego i podpisanego oświadczenia kierownika budowy, potwierdzonych za zgodność z oryginałem kopii uprawnień budowlanych, przynależności do właściwej izby kierownika budowy oraz opisu i potwierdzenia doświadczenia udziału w robotach budowlanych na obiektach wpisanych do rejestru zabytków, co najmniej </w:t>
      </w:r>
      <w:r w:rsidR="00C03167">
        <w:t xml:space="preserve">18 miesięcy </w:t>
      </w:r>
      <w:r w:rsidR="006F6644">
        <w:t xml:space="preserve">prowadzonych przy zabytkach nieruchomych wpisanych do rejestru lub inwentarza muzeum będącego instytucją kultury - w terminie do 3 dni od daty podpisania umowy, </w:t>
      </w:r>
    </w:p>
    <w:p w14:paraId="3D744275" w14:textId="77777777" w:rsidR="004573C6" w:rsidRDefault="001018DE">
      <w:pPr>
        <w:numPr>
          <w:ilvl w:val="1"/>
          <w:numId w:val="2"/>
        </w:numPr>
        <w:ind w:right="14" w:hanging="425"/>
      </w:pPr>
      <w:r>
        <w:t xml:space="preserve">przyjęcie placu budowy w terminie do 14 dni od daty zawarcia umowy, </w:t>
      </w:r>
    </w:p>
    <w:p w14:paraId="302667BC" w14:textId="77777777" w:rsidR="004573C6" w:rsidRDefault="001018DE">
      <w:pPr>
        <w:numPr>
          <w:ilvl w:val="1"/>
          <w:numId w:val="2"/>
        </w:numPr>
        <w:ind w:right="14" w:hanging="425"/>
      </w:pPr>
      <w:r>
        <w:t xml:space="preserve">rozpoczęcie wykonywania robót budowlanych w ciągu 14 dni od daty przyjęcia placu budowy, </w:t>
      </w:r>
    </w:p>
    <w:p w14:paraId="4C6659FC" w14:textId="77777777" w:rsidR="006F6644" w:rsidRDefault="001018DE" w:rsidP="00C03167">
      <w:pPr>
        <w:numPr>
          <w:ilvl w:val="1"/>
          <w:numId w:val="2"/>
        </w:numPr>
        <w:ind w:right="14" w:hanging="425"/>
      </w:pPr>
      <w:r>
        <w:t xml:space="preserve">realizacja przedmiotu umowy w sposób umożliwiający prowadzenie nabożeństw wg. stałego porządku oraz zgodnie z  </w:t>
      </w:r>
      <w:r>
        <w:rPr>
          <w:i/>
        </w:rPr>
        <w:t>harmonogramem realizacyjnym</w:t>
      </w:r>
      <w:r>
        <w:t xml:space="preserve"> opracowanym przez Wykonawcę i uzgodnionym przez Zamawiającego przed rozpoczęciem robót </w:t>
      </w:r>
    </w:p>
    <w:p w14:paraId="0D96E55A" w14:textId="77777777" w:rsidR="004573C6" w:rsidRDefault="001018DE">
      <w:pPr>
        <w:numPr>
          <w:ilvl w:val="1"/>
          <w:numId w:val="2"/>
        </w:numPr>
        <w:ind w:right="14" w:hanging="425"/>
      </w:pPr>
      <w:r>
        <w:t xml:space="preserve">zorganizowanie na własny koszt placu budowy, w tym: </w:t>
      </w:r>
    </w:p>
    <w:p w14:paraId="70E96823" w14:textId="77777777" w:rsidR="004573C6" w:rsidRDefault="001018DE">
      <w:pPr>
        <w:numPr>
          <w:ilvl w:val="2"/>
          <w:numId w:val="2"/>
        </w:numPr>
        <w:ind w:right="14" w:hanging="425"/>
      </w:pPr>
      <w:r>
        <w:t xml:space="preserve">odgrodzenie miejsca wykonywania wszystkich robót w sposób trwały i bezpieczny od części użytkowanej, </w:t>
      </w:r>
    </w:p>
    <w:p w14:paraId="454CFAA1" w14:textId="77777777" w:rsidR="004573C6" w:rsidRDefault="001018DE">
      <w:pPr>
        <w:numPr>
          <w:ilvl w:val="2"/>
          <w:numId w:val="2"/>
        </w:numPr>
        <w:ind w:right="14" w:hanging="425"/>
      </w:pPr>
      <w:r>
        <w:t xml:space="preserve">oznakowanie i zabezpieczenie prowadzonych robót zgodnie z obowiązującymi przepisami prawa, w szczególności bhp, </w:t>
      </w:r>
    </w:p>
    <w:p w14:paraId="3537CC54" w14:textId="77777777" w:rsidR="004573C6" w:rsidRDefault="001018DE">
      <w:pPr>
        <w:numPr>
          <w:ilvl w:val="2"/>
          <w:numId w:val="2"/>
        </w:numPr>
        <w:ind w:right="14" w:hanging="425"/>
      </w:pPr>
      <w:r>
        <w:t xml:space="preserve">uzgodnienie, wyznaczenie i wykonanie dróg komunikacyjnych niezbędnych do prowadzenia robót,  ich oznakowanie, zabezpieczenie i właściwe utrzymanie, </w:t>
      </w:r>
    </w:p>
    <w:p w14:paraId="38A68430" w14:textId="77777777" w:rsidR="004573C6" w:rsidRDefault="001018DE">
      <w:pPr>
        <w:numPr>
          <w:ilvl w:val="2"/>
          <w:numId w:val="2"/>
        </w:numPr>
        <w:ind w:right="14" w:hanging="425"/>
      </w:pPr>
      <w:r>
        <w:t xml:space="preserve">wykonanie wszystkich innych czynności niezbędnych do właściwego wykonania prac, </w:t>
      </w:r>
    </w:p>
    <w:p w14:paraId="6729FED3" w14:textId="77777777" w:rsidR="004573C6" w:rsidRDefault="001018DE">
      <w:pPr>
        <w:numPr>
          <w:ilvl w:val="1"/>
          <w:numId w:val="2"/>
        </w:numPr>
        <w:ind w:right="14" w:hanging="425"/>
      </w:pPr>
      <w:r>
        <w:t xml:space="preserve">ponoszenie pełnej odpowiedzialności za teren budowy od chwili przejęcia placu budowy do dnia odbioru końcowego - za szkody na budowie odpowiada Wykonawca,  </w:t>
      </w:r>
    </w:p>
    <w:p w14:paraId="5121D93D" w14:textId="77777777" w:rsidR="004573C6" w:rsidRDefault="001018DE">
      <w:pPr>
        <w:numPr>
          <w:ilvl w:val="1"/>
          <w:numId w:val="2"/>
        </w:numPr>
        <w:ind w:right="14" w:hanging="425"/>
      </w:pPr>
      <w:r>
        <w:t xml:space="preserve">zapewnienie dozoru mienia na placu budowy oraz utrzymanie porządku i czystości na placu budowy w czasie realizacji przedmiotu umowy, na własny koszt, </w:t>
      </w:r>
    </w:p>
    <w:p w14:paraId="1A97EB47" w14:textId="77777777" w:rsidR="004573C6" w:rsidRDefault="001018DE">
      <w:pPr>
        <w:numPr>
          <w:ilvl w:val="1"/>
          <w:numId w:val="2"/>
        </w:numPr>
        <w:ind w:right="14" w:hanging="425"/>
      </w:pPr>
      <w:r>
        <w:t xml:space="preserve">każdorazowe i natychmiastowe doprowadzenie do należytej czystości terenu wokół </w:t>
      </w:r>
      <w:r w:rsidR="00C03167">
        <w:t>kaplic</w:t>
      </w:r>
      <w:r>
        <w:t xml:space="preserve"> użytkowanych przez Zamawiającego w wypadku ich zanieczyszczenia z winy Wykonawcy, </w:t>
      </w:r>
    </w:p>
    <w:p w14:paraId="5129CEC5" w14:textId="77777777" w:rsidR="004573C6" w:rsidRDefault="001018DE">
      <w:pPr>
        <w:numPr>
          <w:ilvl w:val="1"/>
          <w:numId w:val="2"/>
        </w:numPr>
        <w:ind w:right="14" w:hanging="425"/>
      </w:pPr>
      <w:r>
        <w:t xml:space="preserve">posiadanie polisy ubezpieczenia budowy i robót z tytułu szkód, które mogą zaistnieć </w:t>
      </w:r>
    </w:p>
    <w:p w14:paraId="4BEE3C73" w14:textId="77777777" w:rsidR="004573C6" w:rsidRDefault="001018DE">
      <w:pPr>
        <w:ind w:left="718" w:right="14"/>
      </w:pPr>
      <w:r>
        <w:t>w związku z określonymi zdarzeniami losowymi oraz od odpowiedzialności cywilnej na minimalną kwotę</w:t>
      </w:r>
      <w:r>
        <w:rPr>
          <w:i/>
        </w:rPr>
        <w:t xml:space="preserve"> </w:t>
      </w:r>
      <w:r w:rsidR="00C03167">
        <w:rPr>
          <w:i/>
        </w:rPr>
        <w:t>200 000,00</w:t>
      </w:r>
      <w:r>
        <w:rPr>
          <w:i/>
        </w:rPr>
        <w:t xml:space="preserve"> zł (słownie:</w:t>
      </w:r>
      <w:r w:rsidR="00C03167">
        <w:rPr>
          <w:i/>
        </w:rPr>
        <w:t xml:space="preserve"> dwieście tysięcy złotych </w:t>
      </w:r>
      <w:r>
        <w:rPr>
          <w:i/>
        </w:rPr>
        <w:t xml:space="preserve">) </w:t>
      </w:r>
      <w:r>
        <w:t xml:space="preserve">– ważną od daty zawarcia umowy do dnia odbioru końcowego,  </w:t>
      </w:r>
    </w:p>
    <w:p w14:paraId="0D91DC4D" w14:textId="77777777" w:rsidR="004573C6" w:rsidRDefault="001018DE">
      <w:pPr>
        <w:numPr>
          <w:ilvl w:val="1"/>
          <w:numId w:val="2"/>
        </w:numPr>
        <w:ind w:right="14" w:hanging="425"/>
      </w:pPr>
      <w:r>
        <w:t xml:space="preserve">zapewnienie finansowania realizacji przedmiotu umowy na czas poprzedzający wypłaty wynagrodzenia umownego zgodnie z warunkami umownymi, </w:t>
      </w:r>
    </w:p>
    <w:p w14:paraId="2FBD2541" w14:textId="77777777" w:rsidR="004573C6" w:rsidRDefault="001018DE">
      <w:pPr>
        <w:numPr>
          <w:ilvl w:val="1"/>
          <w:numId w:val="2"/>
        </w:numPr>
        <w:ind w:right="14" w:hanging="425"/>
      </w:pPr>
      <w:r>
        <w:t xml:space="preserve">niezwłoczne zawiadomienie Zamawiającego i Inspektora Nadzoru o ryzyku zmian w przyjętym zakresie np. w związku ze zwiększeniem obmiaru koniecznych do wykonania </w:t>
      </w:r>
    </w:p>
    <w:p w14:paraId="064AF9B2" w14:textId="77777777" w:rsidR="004573C6" w:rsidRDefault="001018DE">
      <w:pPr>
        <w:ind w:left="718" w:right="14"/>
      </w:pPr>
      <w:r>
        <w:t xml:space="preserve">robót, </w:t>
      </w:r>
    </w:p>
    <w:p w14:paraId="0559D54B" w14:textId="77777777" w:rsidR="004573C6" w:rsidRDefault="001018DE">
      <w:pPr>
        <w:numPr>
          <w:ilvl w:val="1"/>
          <w:numId w:val="2"/>
        </w:numPr>
        <w:ind w:right="14" w:hanging="425"/>
      </w:pPr>
      <w:r>
        <w:lastRenderedPageBreak/>
        <w:t xml:space="preserve">zastosowanie fabrycznie nowych materiałów gwarantujących odpowiednią jakość, o parametrach technicznych i jakościowych określonych w dokumentacji projektowej  spełniających wszystkie wymogi niniejszej umowy określone przepisami prawa,  </w:t>
      </w:r>
    </w:p>
    <w:p w14:paraId="6258577D" w14:textId="77777777" w:rsidR="004573C6" w:rsidRDefault="001018DE">
      <w:pPr>
        <w:numPr>
          <w:ilvl w:val="1"/>
          <w:numId w:val="2"/>
        </w:numPr>
        <w:ind w:right="14" w:hanging="425"/>
      </w:pPr>
      <w:r>
        <w:t xml:space="preserve">dostarczenie niezbędnych dokumentów potwierdzających parametry techniczne oraz wymagane normy dla stosowanych materiałów, w tym niezbędne świadectwa dotyczące materiałów, wyniki oraz protokoły badań, sprawdzeń i prób dotyczących realizowanego przedmiotu umowy na każde żądanie Zamawiającego, </w:t>
      </w:r>
    </w:p>
    <w:p w14:paraId="72214DEB" w14:textId="77777777" w:rsidR="004573C6" w:rsidRDefault="001018DE">
      <w:pPr>
        <w:numPr>
          <w:ilvl w:val="1"/>
          <w:numId w:val="2"/>
        </w:numPr>
        <w:ind w:right="14" w:hanging="425"/>
      </w:pPr>
      <w:r>
        <w:t xml:space="preserve">przekazanie Zamawiającemu atestów i gwarancji udzielonych przez dostawców materiałów i wyrobów, </w:t>
      </w:r>
    </w:p>
    <w:p w14:paraId="02B725B6" w14:textId="77777777" w:rsidR="004573C6" w:rsidRDefault="001018DE">
      <w:pPr>
        <w:numPr>
          <w:ilvl w:val="1"/>
          <w:numId w:val="2"/>
        </w:numPr>
        <w:ind w:right="14" w:hanging="425"/>
      </w:pPr>
      <w:r>
        <w:t xml:space="preserve">pokrycie kosztów dostawy wody i energii dla własnych potrzeb w okresie realizacji robót, </w:t>
      </w:r>
    </w:p>
    <w:p w14:paraId="472E7BFA" w14:textId="77777777" w:rsidR="004573C6" w:rsidRDefault="001018DE">
      <w:pPr>
        <w:numPr>
          <w:ilvl w:val="1"/>
          <w:numId w:val="2"/>
        </w:numPr>
        <w:ind w:right="14" w:hanging="425"/>
      </w:pPr>
      <w:r>
        <w:t xml:space="preserve">zapewnienie na własny koszt transportu odpadów do miejsca ich wykorzystania lub utylizacji, łącznie z kosztami utylizacji, </w:t>
      </w:r>
    </w:p>
    <w:p w14:paraId="5D56FCE3" w14:textId="77777777" w:rsidR="004573C6" w:rsidRDefault="001018DE">
      <w:pPr>
        <w:numPr>
          <w:ilvl w:val="1"/>
          <w:numId w:val="2"/>
        </w:numPr>
        <w:ind w:right="14" w:hanging="425"/>
      </w:pPr>
      <w:r>
        <w:t xml:space="preserve">przestrzeganie obowiązujących przepisów prawa, w szczególności bhp, ppoż. i ochrony środowiska, </w:t>
      </w:r>
    </w:p>
    <w:p w14:paraId="6D3083DA" w14:textId="77777777" w:rsidR="004573C6" w:rsidRDefault="001018DE">
      <w:pPr>
        <w:numPr>
          <w:ilvl w:val="1"/>
          <w:numId w:val="2"/>
        </w:numPr>
        <w:ind w:right="14" w:hanging="425"/>
      </w:pPr>
      <w:r>
        <w:t xml:space="preserve">zapewnienie kadry i osób do nadzoru nad prowadzonymi robotami - z niezbędnymi uprawnieniami wynikającymi z obowiązujących przepisów, </w:t>
      </w:r>
    </w:p>
    <w:p w14:paraId="793F37E8" w14:textId="77777777" w:rsidR="004573C6" w:rsidRDefault="001018DE">
      <w:pPr>
        <w:numPr>
          <w:ilvl w:val="1"/>
          <w:numId w:val="2"/>
        </w:numPr>
        <w:ind w:right="14" w:hanging="425"/>
      </w:pPr>
      <w:r>
        <w:t xml:space="preserve">zapewnienie stałej obecności kierownika budowy w trakcie realizacji robót i prac, </w:t>
      </w:r>
    </w:p>
    <w:p w14:paraId="0950A6E9" w14:textId="77777777" w:rsidR="004573C6" w:rsidRDefault="001018DE">
      <w:pPr>
        <w:numPr>
          <w:ilvl w:val="1"/>
          <w:numId w:val="2"/>
        </w:numPr>
        <w:ind w:right="14" w:hanging="425"/>
      </w:pPr>
      <w:r>
        <w:t xml:space="preserve">zapewnienie sprzętu odpowiedniego do rodzaju wykonywanych czynności, posiadającego aktualne badania techniczne </w:t>
      </w:r>
      <w:r w:rsidR="006851A8">
        <w:t xml:space="preserve"> </w:t>
      </w:r>
      <w:r>
        <w:t xml:space="preserve">spełniającego pozostałe warunki dopuszczające do użytkowania przewidziane obowiązującymi przepisami prawa, </w:t>
      </w:r>
    </w:p>
    <w:p w14:paraId="761FF436" w14:textId="77777777" w:rsidR="004573C6" w:rsidRDefault="001018DE">
      <w:pPr>
        <w:numPr>
          <w:ilvl w:val="1"/>
          <w:numId w:val="2"/>
        </w:numPr>
        <w:ind w:right="14" w:hanging="425"/>
      </w:pPr>
      <w:r>
        <w:t xml:space="preserve">prowadzenie Dziennika budowy i udostępnianie go Zamawiającemu na każde wezwanie oraz osobom przez niego umocowanym, celem dokonywania wpisów i potwierdzeń </w:t>
      </w:r>
    </w:p>
    <w:p w14:paraId="42E8A4F7" w14:textId="77777777" w:rsidR="004573C6" w:rsidRDefault="001018DE">
      <w:pPr>
        <w:numPr>
          <w:ilvl w:val="1"/>
          <w:numId w:val="2"/>
        </w:numPr>
        <w:ind w:right="14" w:hanging="425"/>
      </w:pPr>
      <w:r>
        <w:t xml:space="preserve">likwidacja zaplecza budowy, uporządkowanie terenu budowy, w tym dokonanie na własny koszt renowacji lub odtworzenia elementów zniszczonych lub uszkodzonych w wyniku prowadzonych prac, </w:t>
      </w:r>
    </w:p>
    <w:p w14:paraId="720D808D" w14:textId="77777777" w:rsidR="004573C6" w:rsidRDefault="001018DE">
      <w:pPr>
        <w:numPr>
          <w:ilvl w:val="1"/>
          <w:numId w:val="2"/>
        </w:numPr>
        <w:ind w:right="14" w:hanging="425"/>
      </w:pPr>
      <w:r>
        <w:t xml:space="preserve">przygotowanie kompletnej dokumentacji odbiorowej, o której mowa w § 4 niniejszej umowy i przekazanie jej Zamawiającemu, </w:t>
      </w:r>
    </w:p>
    <w:p w14:paraId="0B09A5D9" w14:textId="77777777" w:rsidR="004573C6" w:rsidRDefault="001018DE">
      <w:pPr>
        <w:numPr>
          <w:ilvl w:val="1"/>
          <w:numId w:val="2"/>
        </w:numPr>
        <w:ind w:right="14" w:hanging="425"/>
      </w:pPr>
      <w:r>
        <w:t xml:space="preserve">przygotowanie i przekazanie Zamawiającemu wraz z dokumentacją odbiorową wszystkich niezbędnych dokumentów do zakończenia zadania zgodnie z przepisami prawa budowlanego. </w:t>
      </w:r>
    </w:p>
    <w:p w14:paraId="0C2C3CCB" w14:textId="77777777" w:rsidR="004573C6" w:rsidRDefault="001018DE">
      <w:pPr>
        <w:spacing w:after="0" w:line="259" w:lineRule="auto"/>
        <w:ind w:left="708" w:firstLine="0"/>
        <w:jc w:val="left"/>
      </w:pPr>
      <w:r>
        <w:t xml:space="preserve"> </w:t>
      </w:r>
    </w:p>
    <w:p w14:paraId="1824EBC0" w14:textId="77777777" w:rsidR="004573C6" w:rsidRDefault="001018DE">
      <w:pPr>
        <w:numPr>
          <w:ilvl w:val="0"/>
          <w:numId w:val="2"/>
        </w:numPr>
        <w:ind w:right="14" w:hanging="283"/>
      </w:pPr>
      <w:r>
        <w:t xml:space="preserve">Ubezpieczeniu, o którym mowa w ust. 3 pkt 10 niniejszego paragrafu podlegają </w:t>
      </w:r>
      <w:r w:rsidR="00786F6E">
        <w:t xml:space="preserve">                                 </w:t>
      </w:r>
      <w:r>
        <w:t xml:space="preserve">w szczególności: </w:t>
      </w:r>
    </w:p>
    <w:p w14:paraId="5B74DA79" w14:textId="77777777" w:rsidR="004573C6" w:rsidRDefault="001018DE">
      <w:pPr>
        <w:numPr>
          <w:ilvl w:val="1"/>
          <w:numId w:val="2"/>
        </w:numPr>
        <w:ind w:right="14" w:hanging="425"/>
      </w:pPr>
      <w:r>
        <w:t xml:space="preserve">roboty, urządzenia oraz wszelkie mienie ruchome, związane bezpośrednio </w:t>
      </w:r>
      <w:r w:rsidR="00786F6E">
        <w:t xml:space="preserve">                                   </w:t>
      </w:r>
      <w:r>
        <w:t xml:space="preserve">z wykonywaniem robót, </w:t>
      </w:r>
    </w:p>
    <w:p w14:paraId="2CEE36DD" w14:textId="77777777" w:rsidR="004573C6" w:rsidRDefault="001018DE">
      <w:pPr>
        <w:numPr>
          <w:ilvl w:val="1"/>
          <w:numId w:val="2"/>
        </w:numPr>
        <w:ind w:right="14" w:hanging="425"/>
      </w:pPr>
      <w:r>
        <w:t xml:space="preserve">pracownicy i osoby trzecie z tytułu odpowiedzialności cywilnej za następstwa nieszczęśliwych wypadków powstałych w związku z prowadzonymi robotami budowlanymi. </w:t>
      </w:r>
    </w:p>
    <w:p w14:paraId="49BB8D22" w14:textId="77777777" w:rsidR="004573C6" w:rsidRDefault="001018DE">
      <w:pPr>
        <w:spacing w:after="0" w:line="259" w:lineRule="auto"/>
        <w:ind w:left="566" w:firstLine="0"/>
        <w:jc w:val="left"/>
      </w:pPr>
      <w:r>
        <w:t xml:space="preserve"> </w:t>
      </w:r>
    </w:p>
    <w:p w14:paraId="3B222AD1" w14:textId="77777777" w:rsidR="004573C6" w:rsidRDefault="001018DE">
      <w:pPr>
        <w:numPr>
          <w:ilvl w:val="0"/>
          <w:numId w:val="2"/>
        </w:numPr>
        <w:ind w:right="14" w:hanging="283"/>
      </w:pPr>
      <w:r>
        <w:t xml:space="preserve">Ubezpieczenie, o którym mowa w ust. 3 pkt 10 niniejszego paragrafu powinno obejmować szkody powstałe w związku z budową wyrządzone osobom trzecim (osobowe i rzeczowe) oraz wyrządzone w mieniu Zamawiającego. </w:t>
      </w:r>
    </w:p>
    <w:p w14:paraId="28D1691F" w14:textId="77777777" w:rsidR="004573C6" w:rsidRDefault="001018DE">
      <w:pPr>
        <w:spacing w:after="0" w:line="259" w:lineRule="auto"/>
        <w:ind w:left="283" w:firstLine="0"/>
        <w:jc w:val="left"/>
      </w:pPr>
      <w:r>
        <w:t xml:space="preserve"> </w:t>
      </w:r>
    </w:p>
    <w:p w14:paraId="04BA91E6" w14:textId="77777777" w:rsidR="004573C6" w:rsidRDefault="001018DE">
      <w:pPr>
        <w:numPr>
          <w:ilvl w:val="0"/>
          <w:numId w:val="2"/>
        </w:numPr>
        <w:ind w:right="14" w:hanging="283"/>
      </w:pPr>
      <w:r>
        <w:lastRenderedPageBreak/>
        <w:t xml:space="preserve">Wykonawca ponosi pełną odpowiedzialności za szkody oraz następstwa nieszczęśliwych wypadków pracowników i osób trzecich, powstałe w związku z prowadzonymi robotami. </w:t>
      </w:r>
    </w:p>
    <w:p w14:paraId="047BCA8C" w14:textId="77777777" w:rsidR="004573C6" w:rsidRDefault="001018DE">
      <w:pPr>
        <w:spacing w:after="25" w:line="259" w:lineRule="auto"/>
        <w:ind w:left="0" w:firstLine="0"/>
        <w:jc w:val="left"/>
      </w:pPr>
      <w:r>
        <w:t xml:space="preserve"> </w:t>
      </w:r>
    </w:p>
    <w:p w14:paraId="1C1613DC" w14:textId="77777777" w:rsidR="004573C6" w:rsidRDefault="001018DE">
      <w:pPr>
        <w:numPr>
          <w:ilvl w:val="0"/>
          <w:numId w:val="2"/>
        </w:numPr>
        <w:ind w:right="14" w:hanging="283"/>
      </w:pPr>
      <w:r>
        <w:t xml:space="preserve">Wykonawca w każdym przypadku zobowiązany jest przedłożyć uwierzytelnioną kopię aktualnej polisy ubezpieczeniowej, w szczególności na żądanie Zamawiającego. </w:t>
      </w:r>
    </w:p>
    <w:p w14:paraId="16049ED7" w14:textId="77777777" w:rsidR="004573C6" w:rsidRDefault="001018DE">
      <w:pPr>
        <w:spacing w:after="23" w:line="259" w:lineRule="auto"/>
        <w:ind w:left="708" w:firstLine="0"/>
        <w:jc w:val="left"/>
      </w:pPr>
      <w:r>
        <w:t xml:space="preserve"> </w:t>
      </w:r>
    </w:p>
    <w:p w14:paraId="4A4E4F42" w14:textId="77777777" w:rsidR="004573C6" w:rsidRDefault="001018DE">
      <w:pPr>
        <w:pStyle w:val="Nagwek1"/>
        <w:ind w:left="11"/>
      </w:pPr>
      <w:r>
        <w:t xml:space="preserve">§ 3 Terminy </w:t>
      </w:r>
    </w:p>
    <w:p w14:paraId="394376D0" w14:textId="77777777" w:rsidR="004573C6" w:rsidRDefault="001018DE">
      <w:pPr>
        <w:spacing w:after="82" w:line="259" w:lineRule="auto"/>
        <w:ind w:left="0" w:firstLine="0"/>
        <w:jc w:val="left"/>
      </w:pPr>
      <w:r>
        <w:rPr>
          <w:b/>
          <w:sz w:val="16"/>
        </w:rPr>
        <w:t xml:space="preserve"> </w:t>
      </w:r>
    </w:p>
    <w:p w14:paraId="6C31C940" w14:textId="622FE2B1" w:rsidR="004573C6" w:rsidRDefault="001018DE">
      <w:pPr>
        <w:numPr>
          <w:ilvl w:val="0"/>
          <w:numId w:val="3"/>
        </w:numPr>
        <w:ind w:right="14" w:hanging="427"/>
      </w:pPr>
      <w:r>
        <w:t xml:space="preserve">Termin zakończenia realizacji prac objętych niniejszą umową: </w:t>
      </w:r>
      <w:r>
        <w:rPr>
          <w:b/>
        </w:rPr>
        <w:t xml:space="preserve">do dnia </w:t>
      </w:r>
      <w:r w:rsidR="001F6A1E">
        <w:rPr>
          <w:b/>
        </w:rPr>
        <w:t>30.11.2024r.</w:t>
      </w:r>
      <w:r>
        <w:rPr>
          <w:b/>
        </w:rPr>
        <w:t xml:space="preserve">r.  </w:t>
      </w:r>
    </w:p>
    <w:p w14:paraId="4D028539" w14:textId="77777777" w:rsidR="004573C6" w:rsidRDefault="001018DE">
      <w:pPr>
        <w:spacing w:after="0" w:line="259" w:lineRule="auto"/>
        <w:ind w:left="427" w:firstLine="0"/>
        <w:jc w:val="left"/>
      </w:pPr>
      <w:r>
        <w:t xml:space="preserve"> </w:t>
      </w:r>
    </w:p>
    <w:p w14:paraId="74BDC7FA" w14:textId="77777777" w:rsidR="004573C6" w:rsidRDefault="001018DE">
      <w:pPr>
        <w:numPr>
          <w:ilvl w:val="0"/>
          <w:numId w:val="3"/>
        </w:numPr>
        <w:ind w:right="14" w:hanging="427"/>
      </w:pPr>
      <w:r>
        <w:t>Za termin wykonania przedmiotu umowy określony w ust. 1 niniejszego paragrafu przyjmuje się pisemne zgłoszenie Wykonawcy gotowości do odbioru końcowego przedmiotu umowy.</w:t>
      </w:r>
      <w:r>
        <w:rPr>
          <w:b/>
        </w:rPr>
        <w:t xml:space="preserve"> </w:t>
      </w:r>
    </w:p>
    <w:p w14:paraId="2FADADB8" w14:textId="77777777" w:rsidR="004573C6" w:rsidRDefault="001018DE">
      <w:pPr>
        <w:spacing w:after="18" w:line="259" w:lineRule="auto"/>
        <w:ind w:left="0" w:firstLine="0"/>
        <w:jc w:val="left"/>
      </w:pPr>
      <w:r>
        <w:rPr>
          <w:b/>
        </w:rPr>
        <w:t xml:space="preserve"> </w:t>
      </w:r>
    </w:p>
    <w:p w14:paraId="34EE34E6" w14:textId="77777777" w:rsidR="004573C6" w:rsidRDefault="001018DE">
      <w:pPr>
        <w:pStyle w:val="Nagwek1"/>
        <w:ind w:left="11"/>
      </w:pPr>
      <w:r>
        <w:t xml:space="preserve">§ 4 Odbiory </w:t>
      </w:r>
    </w:p>
    <w:p w14:paraId="31703937" w14:textId="77777777" w:rsidR="004573C6" w:rsidRDefault="001018DE">
      <w:pPr>
        <w:spacing w:after="17" w:line="259" w:lineRule="auto"/>
        <w:ind w:left="39" w:firstLine="0"/>
        <w:jc w:val="center"/>
      </w:pPr>
      <w:r>
        <w:rPr>
          <w:b/>
        </w:rPr>
        <w:t xml:space="preserve"> </w:t>
      </w:r>
    </w:p>
    <w:p w14:paraId="394FCEC5" w14:textId="77777777" w:rsidR="004573C6" w:rsidRDefault="001018DE">
      <w:pPr>
        <w:numPr>
          <w:ilvl w:val="0"/>
          <w:numId w:val="4"/>
        </w:numPr>
        <w:ind w:right="14" w:hanging="427"/>
      </w:pPr>
      <w:r>
        <w:t xml:space="preserve">Strony ustalają dla przedmiotu niniejszej umowy następujące rodzaje odbiorów:   </w:t>
      </w:r>
    </w:p>
    <w:p w14:paraId="45BC2299" w14:textId="77777777" w:rsidR="004573C6" w:rsidRDefault="001018DE">
      <w:pPr>
        <w:numPr>
          <w:ilvl w:val="1"/>
          <w:numId w:val="5"/>
        </w:numPr>
        <w:ind w:right="14" w:hanging="425"/>
      </w:pPr>
      <w:r>
        <w:t xml:space="preserve">robót zanikowych i ulegających zakryciu, </w:t>
      </w:r>
    </w:p>
    <w:p w14:paraId="5D8828EA" w14:textId="77777777" w:rsidR="004573C6" w:rsidRDefault="001018DE">
      <w:pPr>
        <w:numPr>
          <w:ilvl w:val="1"/>
          <w:numId w:val="5"/>
        </w:numPr>
        <w:ind w:right="14" w:hanging="425"/>
      </w:pPr>
      <w:r>
        <w:t xml:space="preserve">częściowy – stanowiący podstawę do wystawienia faktury częściowej za wykonanie części  robót, </w:t>
      </w:r>
    </w:p>
    <w:p w14:paraId="4B9670F9" w14:textId="77777777" w:rsidR="004573C6" w:rsidRDefault="001018DE">
      <w:pPr>
        <w:numPr>
          <w:ilvl w:val="1"/>
          <w:numId w:val="5"/>
        </w:numPr>
        <w:ind w:right="14" w:hanging="425"/>
      </w:pPr>
      <w:r>
        <w:t xml:space="preserve">końcowy – stanowiący również podstawę do wystawienia faktury końcowej, </w:t>
      </w:r>
    </w:p>
    <w:p w14:paraId="6578E3BC" w14:textId="77777777" w:rsidR="004573C6" w:rsidRDefault="001018DE">
      <w:pPr>
        <w:numPr>
          <w:ilvl w:val="1"/>
          <w:numId w:val="5"/>
        </w:numPr>
        <w:ind w:right="14" w:hanging="425"/>
      </w:pPr>
      <w:r>
        <w:t xml:space="preserve">cząstkowy – weryfikujący postęp robót i zgodności z harmonogramem. </w:t>
      </w:r>
    </w:p>
    <w:p w14:paraId="69C596FC" w14:textId="77777777" w:rsidR="004573C6" w:rsidRDefault="001018DE">
      <w:pPr>
        <w:spacing w:line="259" w:lineRule="auto"/>
        <w:ind w:left="708" w:firstLine="0"/>
        <w:jc w:val="left"/>
      </w:pPr>
      <w:r>
        <w:t xml:space="preserve"> </w:t>
      </w:r>
    </w:p>
    <w:p w14:paraId="5C3E2CC5" w14:textId="77777777" w:rsidR="004573C6" w:rsidRDefault="001018DE">
      <w:pPr>
        <w:numPr>
          <w:ilvl w:val="0"/>
          <w:numId w:val="4"/>
        </w:numPr>
        <w:ind w:right="14" w:hanging="427"/>
      </w:pPr>
      <w:r>
        <w:t xml:space="preserve">Odbiory robót zanikających i ulegających zakryciu dokonywane będą przez inspektora nadzoru inwestorskiego. Wykonawca zobowiązuje się do zgłaszania inspektorowi nadzoru inwestorskiego do odbioru robót podlegających zakryciu oraz zanikowych. W razie nie dopełnienia tego obowiązku Wykonawca jest zobowiązany na żądanie przedstawiciela Zamawiającego odkryć te roboty lub wykonać odpowiednie odkucia lub otwory niezbędne do zbadania wykonanych robót, a następnie przywrócić je do stanu poprzedniego na własny koszt. </w:t>
      </w:r>
    </w:p>
    <w:p w14:paraId="584858A2" w14:textId="77777777" w:rsidR="004573C6" w:rsidRDefault="001018DE">
      <w:pPr>
        <w:ind w:left="293" w:right="14"/>
      </w:pPr>
      <w:r>
        <w:t xml:space="preserve">Inspektor nadzoru inwestorskiego odbiera roboty, o których mowa wyżej w terminie do 3 dni od daty ich zgłoszenia. </w:t>
      </w:r>
    </w:p>
    <w:p w14:paraId="6A7D1B3C" w14:textId="77777777" w:rsidR="004573C6" w:rsidRDefault="001018DE">
      <w:pPr>
        <w:spacing w:after="9" w:line="259" w:lineRule="auto"/>
        <w:ind w:left="0" w:firstLine="0"/>
        <w:jc w:val="left"/>
      </w:pPr>
      <w:r>
        <w:t xml:space="preserve"> </w:t>
      </w:r>
    </w:p>
    <w:p w14:paraId="5C8ACB93" w14:textId="77777777" w:rsidR="004573C6" w:rsidRDefault="001018DE">
      <w:pPr>
        <w:numPr>
          <w:ilvl w:val="0"/>
          <w:numId w:val="4"/>
        </w:numPr>
        <w:ind w:right="14" w:hanging="427"/>
      </w:pPr>
      <w:r>
        <w:t xml:space="preserve">Odbiór częściowy będzie przeprowadzony po </w:t>
      </w:r>
      <w:r w:rsidRPr="00786F6E">
        <w:rPr>
          <w:color w:val="auto"/>
        </w:rPr>
        <w:t>wykonaniu</w:t>
      </w:r>
      <w:r w:rsidR="00A07C9F" w:rsidRPr="00786F6E">
        <w:rPr>
          <w:color w:val="auto"/>
        </w:rPr>
        <w:t xml:space="preserve"> co najmniej </w:t>
      </w:r>
      <w:r w:rsidRPr="00786F6E">
        <w:rPr>
          <w:color w:val="auto"/>
        </w:rPr>
        <w:t xml:space="preserve"> 2,0% wartości robót budowlanych</w:t>
      </w:r>
      <w:r w:rsidR="00A07C9F" w:rsidRPr="00786F6E">
        <w:rPr>
          <w:color w:val="auto"/>
        </w:rPr>
        <w:t xml:space="preserve"> i na kwotę nie mniejszą niż 5 .000 zł brutto</w:t>
      </w:r>
      <w:r w:rsidRPr="00786F6E">
        <w:rPr>
          <w:color w:val="auto"/>
        </w:rPr>
        <w:t>.</w:t>
      </w:r>
      <w:r>
        <w:t xml:space="preserve"> Wykonawca przekaże inspektorowi nadzoru inwestorskiego kosztorys powykonawczy dla wykonanych robót. </w:t>
      </w:r>
    </w:p>
    <w:p w14:paraId="53B0AD21" w14:textId="77777777" w:rsidR="004573C6" w:rsidRDefault="001018DE">
      <w:pPr>
        <w:spacing w:after="21" w:line="259" w:lineRule="auto"/>
        <w:ind w:left="0" w:firstLine="0"/>
        <w:jc w:val="left"/>
      </w:pPr>
      <w:r>
        <w:t xml:space="preserve"> </w:t>
      </w:r>
    </w:p>
    <w:p w14:paraId="3BEEA5F4" w14:textId="77777777" w:rsidR="004573C6" w:rsidRDefault="001018DE">
      <w:pPr>
        <w:numPr>
          <w:ilvl w:val="0"/>
          <w:numId w:val="4"/>
        </w:numPr>
        <w:ind w:right="14" w:hanging="427"/>
      </w:pPr>
      <w:r>
        <w:t xml:space="preserve">Z czynności odbioru częściowego będzie spisany </w:t>
      </w:r>
      <w:r>
        <w:rPr>
          <w:i/>
        </w:rPr>
        <w:t>„Protokół częściowy”</w:t>
      </w:r>
      <w:r>
        <w:t xml:space="preserve">. </w:t>
      </w:r>
      <w:r>
        <w:rPr>
          <w:i/>
        </w:rPr>
        <w:t>Protokół częściowy</w:t>
      </w:r>
      <w:r>
        <w:t xml:space="preserve"> będzie podpisany przez kierownika budowy, inspektora nadzoru inwestorskiego oraz pozostałych przedstawicieli Zamawiającego wyszczególnionych w niniejszej umowie. </w:t>
      </w:r>
    </w:p>
    <w:p w14:paraId="4D6148BF" w14:textId="77777777" w:rsidR="004573C6" w:rsidRDefault="001018DE">
      <w:pPr>
        <w:spacing w:after="22" w:line="259" w:lineRule="auto"/>
        <w:ind w:left="0" w:firstLine="0"/>
        <w:jc w:val="left"/>
      </w:pPr>
      <w:r>
        <w:t xml:space="preserve"> </w:t>
      </w:r>
    </w:p>
    <w:p w14:paraId="2830AFB0" w14:textId="77777777" w:rsidR="004573C6" w:rsidRDefault="001018DE">
      <w:pPr>
        <w:numPr>
          <w:ilvl w:val="0"/>
          <w:numId w:val="4"/>
        </w:numPr>
        <w:ind w:right="14" w:hanging="427"/>
      </w:pPr>
      <w:r>
        <w:t xml:space="preserve">Wykonawca jest zobowiązany do przedłożenia Zamawiającemu, na jego pisemne żądanie zgłoszone w każdym czasie trwania umowy, wszelkich dokumentów, materiałów i informacji potrzebnych mu do oceny prawidłowości wykonania umowy. </w:t>
      </w:r>
    </w:p>
    <w:p w14:paraId="6ED0C6C8" w14:textId="77777777" w:rsidR="004573C6" w:rsidRDefault="001018DE">
      <w:pPr>
        <w:spacing w:after="0" w:line="259" w:lineRule="auto"/>
        <w:ind w:left="0" w:firstLine="0"/>
        <w:jc w:val="left"/>
      </w:pPr>
      <w:r>
        <w:lastRenderedPageBreak/>
        <w:t xml:space="preserve"> </w:t>
      </w:r>
    </w:p>
    <w:p w14:paraId="5A66CA4F" w14:textId="77777777" w:rsidR="004573C6" w:rsidRDefault="001018DE">
      <w:pPr>
        <w:numPr>
          <w:ilvl w:val="0"/>
          <w:numId w:val="4"/>
        </w:numPr>
        <w:ind w:right="14" w:hanging="427"/>
      </w:pPr>
      <w:r>
        <w:t xml:space="preserve">Jeżeli w trakcie realizacji przedmiotu umowy, Zamawiający zażąda wykonania badań w celu potwierdzenia że zastosowane materiały bądź wykonane roboty są zgodne z umową, Wykonawca zobowiązany jest przeprowadzić te badania na własny koszt.  </w:t>
      </w:r>
    </w:p>
    <w:p w14:paraId="346C2905" w14:textId="77777777" w:rsidR="004573C6" w:rsidRDefault="001018DE">
      <w:pPr>
        <w:spacing w:after="0" w:line="259" w:lineRule="auto"/>
        <w:ind w:left="0" w:firstLine="0"/>
        <w:jc w:val="left"/>
      </w:pPr>
      <w:r>
        <w:t xml:space="preserve"> </w:t>
      </w:r>
    </w:p>
    <w:p w14:paraId="346E6302" w14:textId="77777777" w:rsidR="004573C6" w:rsidRDefault="001018DE">
      <w:pPr>
        <w:numPr>
          <w:ilvl w:val="0"/>
          <w:numId w:val="4"/>
        </w:numPr>
        <w:ind w:right="14" w:hanging="427"/>
      </w:pPr>
      <w:r>
        <w:t xml:space="preserve">W razie gdy Zamawiający stwierdzi, że Wykonawca wykonuje przedmiot umowy wadliwie lub w sposób sprzeczny z umową, Zamawiający wezwie Wykonawcę do zmiany sposobu wykonywania przedmiotu umowy lub usunięcia wykrytych wad, wyznaczając w tym celu Wykonawcy odpowiedni termin w formie pisemnej pod rygorem bezskuteczności. </w:t>
      </w:r>
    </w:p>
    <w:p w14:paraId="09D9146E" w14:textId="77777777" w:rsidR="004573C6" w:rsidRDefault="001018DE">
      <w:pPr>
        <w:spacing w:after="25" w:line="259" w:lineRule="auto"/>
        <w:ind w:left="0" w:firstLine="0"/>
        <w:jc w:val="left"/>
      </w:pPr>
      <w:r>
        <w:t xml:space="preserve"> </w:t>
      </w:r>
    </w:p>
    <w:p w14:paraId="67F16520" w14:textId="77777777" w:rsidR="004573C6" w:rsidRDefault="001018DE">
      <w:pPr>
        <w:numPr>
          <w:ilvl w:val="0"/>
          <w:numId w:val="4"/>
        </w:numPr>
        <w:ind w:right="14" w:hanging="427"/>
      </w:pPr>
      <w:r>
        <w:t xml:space="preserve">Po bezskutecznym upływie terminu, o którym mowa w ust. 7 niniejszego paragrafu, Zamawiający ma prawo odstąpić od umowy albo powierzyć poprawienie, usunięcie wad lub dalsze wykonanie przedmiotu umowy innemu podmiotowi na koszt i ryzyko Wykonawcy. </w:t>
      </w:r>
    </w:p>
    <w:p w14:paraId="32C15A10" w14:textId="77777777" w:rsidR="004573C6" w:rsidRDefault="001018DE">
      <w:pPr>
        <w:spacing w:after="25" w:line="259" w:lineRule="auto"/>
        <w:ind w:left="0" w:firstLine="0"/>
        <w:jc w:val="left"/>
      </w:pPr>
      <w:r>
        <w:t xml:space="preserve"> </w:t>
      </w:r>
    </w:p>
    <w:p w14:paraId="3EA8DEB2" w14:textId="77777777" w:rsidR="004573C6" w:rsidRDefault="001018DE">
      <w:pPr>
        <w:numPr>
          <w:ilvl w:val="0"/>
          <w:numId w:val="4"/>
        </w:numPr>
        <w:ind w:right="14" w:hanging="427"/>
      </w:pPr>
      <w:r>
        <w:t xml:space="preserve">Odbiór końcowy nastąpi po zakończeniu wszystkich robót na podstawie pisemnego zgłoszenia przez Wykonawcę gotowości do odbioru przekazanego Zamawiającego, pod rygorem bezskuteczności. </w:t>
      </w:r>
    </w:p>
    <w:p w14:paraId="6F74260F" w14:textId="77777777" w:rsidR="004573C6" w:rsidRDefault="001018DE">
      <w:pPr>
        <w:spacing w:after="25" w:line="259" w:lineRule="auto"/>
        <w:ind w:left="0" w:firstLine="0"/>
        <w:jc w:val="left"/>
      </w:pPr>
      <w:r>
        <w:t xml:space="preserve"> </w:t>
      </w:r>
    </w:p>
    <w:p w14:paraId="55E4EDA8" w14:textId="77777777" w:rsidR="004573C6" w:rsidRDefault="001018DE">
      <w:pPr>
        <w:numPr>
          <w:ilvl w:val="0"/>
          <w:numId w:val="4"/>
        </w:numPr>
        <w:ind w:right="14" w:hanging="427"/>
      </w:pPr>
      <w:r>
        <w:t xml:space="preserve">Podstawą zgłoszenia przez Wykonawcę gotowości do odbioru końcowego, będzie faktyczne wykonanie robót, potwierdzone w dzienniku budowy wpisem przez kierownika budowy. </w:t>
      </w:r>
    </w:p>
    <w:p w14:paraId="4A7E2890" w14:textId="77777777" w:rsidR="004573C6" w:rsidRDefault="001018DE">
      <w:pPr>
        <w:spacing w:after="25" w:line="259" w:lineRule="auto"/>
        <w:ind w:left="708" w:firstLine="0"/>
        <w:jc w:val="left"/>
      </w:pPr>
      <w:r>
        <w:t xml:space="preserve"> </w:t>
      </w:r>
    </w:p>
    <w:p w14:paraId="64E6F0AE" w14:textId="77777777" w:rsidR="004573C6" w:rsidRDefault="001018DE">
      <w:pPr>
        <w:numPr>
          <w:ilvl w:val="0"/>
          <w:numId w:val="4"/>
        </w:numPr>
        <w:ind w:right="14" w:hanging="427"/>
      </w:pPr>
      <w:r>
        <w:t>Do rozpoczęcia czynności odbioru końcowego Wykonawca przekaże Zamawiającemu następujące dokumenty: 1)</w:t>
      </w:r>
      <w:r>
        <w:rPr>
          <w:rFonts w:ascii="Arial" w:eastAsia="Arial" w:hAnsi="Arial" w:cs="Arial"/>
        </w:rPr>
        <w:t xml:space="preserve"> </w:t>
      </w:r>
      <w:r>
        <w:t xml:space="preserve">dziennik budowy, </w:t>
      </w:r>
    </w:p>
    <w:p w14:paraId="0AAC3149" w14:textId="77777777" w:rsidR="004573C6" w:rsidRDefault="001018DE">
      <w:pPr>
        <w:numPr>
          <w:ilvl w:val="1"/>
          <w:numId w:val="4"/>
        </w:numPr>
        <w:ind w:right="14" w:hanging="425"/>
      </w:pPr>
      <w:r>
        <w:t xml:space="preserve">dokumentację powykonawczą budowlaną i konserwatorską opisaną, podpisaną i skompletowaną w 1 egzemplarzu, </w:t>
      </w:r>
    </w:p>
    <w:p w14:paraId="0AEB6A7B" w14:textId="77777777" w:rsidR="004573C6" w:rsidRDefault="001018DE">
      <w:pPr>
        <w:numPr>
          <w:ilvl w:val="1"/>
          <w:numId w:val="4"/>
        </w:numPr>
        <w:ind w:right="14" w:hanging="425"/>
      </w:pPr>
      <w:r>
        <w:t xml:space="preserve">oświadczenie kierownika budowy o zgodności wykonania robót z dokumentacją projektową, obowiązującymi przepisami i normami, </w:t>
      </w:r>
    </w:p>
    <w:p w14:paraId="0460A390" w14:textId="77777777" w:rsidR="004573C6" w:rsidRDefault="001018DE">
      <w:pPr>
        <w:numPr>
          <w:ilvl w:val="1"/>
          <w:numId w:val="4"/>
        </w:numPr>
        <w:ind w:right="14" w:hanging="425"/>
      </w:pPr>
      <w:r>
        <w:t xml:space="preserve">świadectwa na zastosowane i zabudowane materiały i wyroby (deklaracje zgodności, certyfikaty, atesty itp.), opisane i ostemplowane przez kierownika budowy, </w:t>
      </w:r>
    </w:p>
    <w:p w14:paraId="0A6F8B9B" w14:textId="77777777" w:rsidR="004573C6" w:rsidRDefault="001018DE">
      <w:pPr>
        <w:numPr>
          <w:ilvl w:val="1"/>
          <w:numId w:val="4"/>
        </w:numPr>
        <w:ind w:right="14" w:hanging="425"/>
      </w:pPr>
      <w:r>
        <w:t xml:space="preserve">protokoły i zaświadczenia z przeprowadzonych przez Wykonawcę sprawdzeń badań                </w:t>
      </w:r>
    </w:p>
    <w:p w14:paraId="744B66F0" w14:textId="77777777" w:rsidR="004573C6" w:rsidRDefault="001018DE">
      <w:pPr>
        <w:ind w:left="862" w:right="14"/>
      </w:pPr>
      <w:r>
        <w:t xml:space="preserve">i prób, </w:t>
      </w:r>
    </w:p>
    <w:p w14:paraId="0BB8F6C8" w14:textId="77777777" w:rsidR="004573C6" w:rsidRDefault="001018DE">
      <w:pPr>
        <w:numPr>
          <w:ilvl w:val="1"/>
          <w:numId w:val="4"/>
        </w:numPr>
        <w:ind w:right="14" w:hanging="425"/>
      </w:pPr>
      <w:r>
        <w:t xml:space="preserve">kosztorys powykonawczy do faktury końcowej. </w:t>
      </w:r>
    </w:p>
    <w:p w14:paraId="51E01838" w14:textId="77777777" w:rsidR="004573C6" w:rsidRDefault="001018DE">
      <w:pPr>
        <w:spacing w:after="17" w:line="259" w:lineRule="auto"/>
        <w:ind w:left="0" w:firstLine="0"/>
        <w:jc w:val="left"/>
      </w:pPr>
      <w:r>
        <w:t xml:space="preserve"> </w:t>
      </w:r>
    </w:p>
    <w:p w14:paraId="1D0DF3B6" w14:textId="77777777" w:rsidR="004573C6" w:rsidRDefault="001018DE">
      <w:pPr>
        <w:numPr>
          <w:ilvl w:val="0"/>
          <w:numId w:val="4"/>
        </w:numPr>
        <w:ind w:right="14" w:hanging="427"/>
      </w:pPr>
      <w:r>
        <w:t xml:space="preserve">Zamawiający rozpocznie czynności odbioru końcowego w terminie 7 dni od daty zawiadomienia go o osiągnięciu gotowości do odbioru końcowego, po spełnieniu przesłanek, o których mowa w ust. 10 – 11 niniejszego paragrafu, a zakończy je w terminie 14 dni od dnia rozpoczęcia tego odbioru. </w:t>
      </w:r>
    </w:p>
    <w:p w14:paraId="3B4B5F04" w14:textId="77777777" w:rsidR="004573C6" w:rsidRDefault="001018DE">
      <w:pPr>
        <w:spacing w:after="24" w:line="259" w:lineRule="auto"/>
        <w:ind w:left="0" w:firstLine="0"/>
        <w:jc w:val="left"/>
      </w:pPr>
      <w:r>
        <w:t xml:space="preserve"> </w:t>
      </w:r>
    </w:p>
    <w:p w14:paraId="5588E462" w14:textId="77777777" w:rsidR="004573C6" w:rsidRDefault="001018DE">
      <w:pPr>
        <w:numPr>
          <w:ilvl w:val="0"/>
          <w:numId w:val="4"/>
        </w:numPr>
        <w:ind w:right="14" w:hanging="427"/>
      </w:pPr>
      <w:r>
        <w:t>Z czynności odbioru końcowego będzie spisany „</w:t>
      </w:r>
      <w:r>
        <w:rPr>
          <w:i/>
        </w:rPr>
        <w:t>Protokół odbioru końcowego”.</w:t>
      </w:r>
      <w:r>
        <w:t xml:space="preserve">  </w:t>
      </w:r>
    </w:p>
    <w:p w14:paraId="7FAE6BD3" w14:textId="77777777" w:rsidR="004573C6" w:rsidRDefault="001018DE">
      <w:pPr>
        <w:spacing w:after="25" w:line="259" w:lineRule="auto"/>
        <w:ind w:left="0" w:firstLine="0"/>
        <w:jc w:val="left"/>
      </w:pPr>
      <w:r>
        <w:t xml:space="preserve"> </w:t>
      </w:r>
    </w:p>
    <w:p w14:paraId="616B70E4" w14:textId="77777777" w:rsidR="004573C6" w:rsidRDefault="001018DE">
      <w:pPr>
        <w:numPr>
          <w:ilvl w:val="0"/>
          <w:numId w:val="4"/>
        </w:numPr>
        <w:ind w:right="14" w:hanging="427"/>
      </w:pPr>
      <w:r>
        <w:t xml:space="preserve">Zamawiający ma prawo przedłużyć czynności odbioru końcowego do czasu przekazania przez Wykonawcę kompletu dokumentów, o których mowa w ust. 11 niniejszego paragrafu. </w:t>
      </w:r>
    </w:p>
    <w:p w14:paraId="71D6C2C0" w14:textId="77777777" w:rsidR="004573C6" w:rsidRDefault="001018DE">
      <w:pPr>
        <w:spacing w:after="25" w:line="259" w:lineRule="auto"/>
        <w:ind w:left="708" w:firstLine="0"/>
        <w:jc w:val="left"/>
      </w:pPr>
      <w:r>
        <w:t xml:space="preserve"> </w:t>
      </w:r>
    </w:p>
    <w:p w14:paraId="56FA3D7B" w14:textId="77777777" w:rsidR="004573C6" w:rsidRDefault="001018DE">
      <w:pPr>
        <w:numPr>
          <w:ilvl w:val="0"/>
          <w:numId w:val="4"/>
        </w:numPr>
        <w:ind w:right="14" w:hanging="427"/>
      </w:pPr>
      <w:r>
        <w:lastRenderedPageBreak/>
        <w:t xml:space="preserve">Do czasu zakończenia czynności odbioru końcowego, Wykonawca uporządkuje teren budowy oraz dokona na własny koszt  renowacji elementów zniszczonych lub uszkodzonych w wyniku prowadzonych prac. </w:t>
      </w:r>
    </w:p>
    <w:p w14:paraId="591569BB" w14:textId="77777777" w:rsidR="004573C6" w:rsidRDefault="001018DE">
      <w:pPr>
        <w:spacing w:after="15" w:line="259" w:lineRule="auto"/>
        <w:ind w:left="0" w:firstLine="0"/>
        <w:jc w:val="left"/>
      </w:pPr>
      <w:r>
        <w:t xml:space="preserve"> </w:t>
      </w:r>
    </w:p>
    <w:p w14:paraId="258600CE" w14:textId="77777777" w:rsidR="004573C6" w:rsidRDefault="001018DE">
      <w:pPr>
        <w:numPr>
          <w:ilvl w:val="0"/>
          <w:numId w:val="4"/>
        </w:numPr>
        <w:ind w:right="14" w:hanging="427"/>
      </w:pPr>
      <w:r>
        <w:rPr>
          <w:i/>
        </w:rPr>
        <w:t>Protokół odbioru końcowego</w:t>
      </w:r>
      <w:r>
        <w:t xml:space="preserve"> ze strony Zamawiającego podpisuje inspektor nadzoru inwestorskiego oraz pozostali przedstawiciele Zamawiającego wyszczególnieni w niniejszej umowie, natomiast ze strony Wykonawcy - Wykonawca lub osoby posiadające pisemne upoważnienie Wykonawcy do  podpisania tego protokołu. </w:t>
      </w:r>
    </w:p>
    <w:p w14:paraId="20D99875" w14:textId="77777777" w:rsidR="004573C6" w:rsidRDefault="001018DE">
      <w:pPr>
        <w:spacing w:after="25" w:line="259" w:lineRule="auto"/>
        <w:ind w:left="0" w:firstLine="0"/>
        <w:jc w:val="left"/>
      </w:pPr>
      <w:r>
        <w:t xml:space="preserve"> </w:t>
      </w:r>
    </w:p>
    <w:p w14:paraId="56BA8E21" w14:textId="77777777" w:rsidR="004573C6" w:rsidRDefault="001018DE">
      <w:pPr>
        <w:numPr>
          <w:ilvl w:val="0"/>
          <w:numId w:val="4"/>
        </w:numPr>
        <w:ind w:right="14" w:hanging="427"/>
      </w:pPr>
      <w:r>
        <w:t xml:space="preserve">Z dniem dokonania odbioru końcowego przechodzi na Zamawiającego ryzyko uszkodzenia przedmiotu umowy. </w:t>
      </w:r>
    </w:p>
    <w:p w14:paraId="4DEB68B8" w14:textId="77777777" w:rsidR="004573C6" w:rsidRDefault="001018DE">
      <w:pPr>
        <w:spacing w:after="0" w:line="259" w:lineRule="auto"/>
        <w:ind w:left="0" w:firstLine="0"/>
        <w:jc w:val="left"/>
      </w:pPr>
      <w:r>
        <w:t xml:space="preserve"> </w:t>
      </w:r>
    </w:p>
    <w:p w14:paraId="5B1D47CA" w14:textId="77777777" w:rsidR="004573C6" w:rsidRDefault="001018DE">
      <w:pPr>
        <w:numPr>
          <w:ilvl w:val="0"/>
          <w:numId w:val="4"/>
        </w:numPr>
        <w:ind w:right="14" w:hanging="427"/>
      </w:pPr>
      <w:r>
        <w:t xml:space="preserve">Jeżeli w toku czynności odbiorowych zostanie stwierdzone, że przedmiot umowy nie osiągnął gotowości do odbioru z powodu nie zakończenia robót lub jest wadliwy w sposób który uniemożliwia użytkowanie przedmiotu umowy zgodnie z jego przeznaczeniem, Zamawiający odmówi odbioru z winy Wykonawcy. </w:t>
      </w:r>
    </w:p>
    <w:p w14:paraId="0D57EE45" w14:textId="77777777" w:rsidR="004573C6" w:rsidRDefault="001018DE">
      <w:pPr>
        <w:numPr>
          <w:ilvl w:val="0"/>
          <w:numId w:val="4"/>
        </w:numPr>
        <w:ind w:right="14" w:hanging="427"/>
      </w:pPr>
      <w:r>
        <w:t>Jeżeli w toku czynności odbioru końcowego przedmiotu umowy zostaną stwierdzone:  1)</w:t>
      </w:r>
      <w:r>
        <w:rPr>
          <w:rFonts w:ascii="Arial" w:eastAsia="Arial" w:hAnsi="Arial" w:cs="Arial"/>
        </w:rPr>
        <w:t xml:space="preserve"> </w:t>
      </w:r>
      <w:r>
        <w:t xml:space="preserve">wady nadające się do usunięcia to: </w:t>
      </w:r>
    </w:p>
    <w:p w14:paraId="015C9766" w14:textId="77777777" w:rsidR="004573C6" w:rsidRDefault="001018DE">
      <w:pPr>
        <w:numPr>
          <w:ilvl w:val="2"/>
          <w:numId w:val="6"/>
        </w:numPr>
        <w:ind w:right="14" w:hanging="281"/>
      </w:pPr>
      <w:r>
        <w:t xml:space="preserve">Zamawiający nakazuje usunięcie wad, wyznaczając odpowiedni termin na ich usunięcie,     </w:t>
      </w:r>
    </w:p>
    <w:p w14:paraId="5828DEB9" w14:textId="77777777" w:rsidR="004573C6" w:rsidRDefault="001018DE">
      <w:pPr>
        <w:numPr>
          <w:ilvl w:val="2"/>
          <w:numId w:val="6"/>
        </w:numPr>
        <w:ind w:right="14" w:hanging="281"/>
      </w:pPr>
      <w:r>
        <w:t xml:space="preserve">Wykonawca zgłosi pisemnie fakt usunięcia wad w terminie wyznaczonym przez Zamawiającego, w formie pisemnej pod rygorem bezskuteczności, </w:t>
      </w:r>
    </w:p>
    <w:p w14:paraId="32F541AA" w14:textId="77777777" w:rsidR="004573C6" w:rsidRDefault="001018DE">
      <w:pPr>
        <w:numPr>
          <w:ilvl w:val="2"/>
          <w:numId w:val="6"/>
        </w:numPr>
        <w:ind w:right="14" w:hanging="281"/>
      </w:pPr>
      <w:r>
        <w:t>odbiór usunięcia wad nastąpi protokolarnie najpóźniej w terminie 5 dni od daty pisemnego zgłoszenia ich usunięcia przez Wykonawcę,  2)</w:t>
      </w:r>
      <w:r>
        <w:rPr>
          <w:rFonts w:ascii="Arial" w:eastAsia="Arial" w:hAnsi="Arial" w:cs="Arial"/>
        </w:rPr>
        <w:t xml:space="preserve"> </w:t>
      </w:r>
      <w:r>
        <w:t xml:space="preserve">wady nienadające się do usunięcia to: </w:t>
      </w:r>
    </w:p>
    <w:p w14:paraId="05E4EFA0" w14:textId="77777777" w:rsidR="004573C6" w:rsidRDefault="001018DE">
      <w:pPr>
        <w:numPr>
          <w:ilvl w:val="2"/>
          <w:numId w:val="7"/>
        </w:numPr>
        <w:ind w:right="14" w:hanging="281"/>
      </w:pPr>
      <w:r>
        <w:t xml:space="preserve">jeżeli wady umożliwiają użytkowanie przedmiotu odbioru zgodnie z jego przeznaczeniem, Zamawiający może obniżyć wynagrodzenie Wykonawcy, </w:t>
      </w:r>
    </w:p>
    <w:p w14:paraId="3AC990F0" w14:textId="77777777" w:rsidR="004573C6" w:rsidRDefault="001018DE">
      <w:pPr>
        <w:numPr>
          <w:ilvl w:val="2"/>
          <w:numId w:val="7"/>
        </w:numPr>
        <w:ind w:right="14" w:hanging="281"/>
      </w:pPr>
      <w:r>
        <w:t xml:space="preserve">jeżeli wady uniemożliwiają użytkowanie przedmiotu odbioru zgodnie z jego przeznaczeniem, Zamawiający może zażądać wykonania przedmiotu umowy po raz drugi na koszt Wykonawcy lub od umowy odstąpić, zachowując prawo do naliczania Wykonawcy zastrzeżonych kar umownych na zasadach określonych w </w:t>
      </w:r>
      <w:r w:rsidRPr="00786F6E">
        <w:rPr>
          <w:color w:val="auto"/>
        </w:rPr>
        <w:t xml:space="preserve">§ </w:t>
      </w:r>
      <w:r w:rsidR="00AA049B" w:rsidRPr="00786F6E">
        <w:rPr>
          <w:color w:val="auto"/>
        </w:rPr>
        <w:t>7</w:t>
      </w:r>
      <w:r>
        <w:t xml:space="preserve"> niniejszej umowy. </w:t>
      </w:r>
    </w:p>
    <w:p w14:paraId="61CA096C" w14:textId="77777777" w:rsidR="004573C6" w:rsidRDefault="001018DE">
      <w:pPr>
        <w:spacing w:after="23" w:line="259" w:lineRule="auto"/>
        <w:ind w:left="1133" w:firstLine="0"/>
        <w:jc w:val="left"/>
      </w:pPr>
      <w:r>
        <w:t xml:space="preserve"> </w:t>
      </w:r>
    </w:p>
    <w:p w14:paraId="1ED863F4" w14:textId="77777777" w:rsidR="004573C6" w:rsidRDefault="001018DE">
      <w:pPr>
        <w:numPr>
          <w:ilvl w:val="0"/>
          <w:numId w:val="4"/>
        </w:numPr>
        <w:ind w:right="14" w:hanging="427"/>
      </w:pPr>
      <w:r>
        <w:t xml:space="preserve">Zamawiający może powierzyć usunięcie wad innemu podmiotowi na koszt Wykonawcy, </w:t>
      </w:r>
    </w:p>
    <w:p w14:paraId="6E7F5ACF" w14:textId="77777777" w:rsidR="004573C6" w:rsidRDefault="001018DE">
      <w:pPr>
        <w:ind w:left="437" w:right="14"/>
      </w:pPr>
      <w:r>
        <w:t xml:space="preserve">jeżeli Wykonawca nie usunie wad w wyznaczonym terminie. </w:t>
      </w:r>
    </w:p>
    <w:p w14:paraId="26CBA8DE" w14:textId="77777777" w:rsidR="004573C6" w:rsidRDefault="001018DE">
      <w:pPr>
        <w:spacing w:after="1" w:line="259" w:lineRule="auto"/>
        <w:ind w:left="0" w:firstLine="0"/>
        <w:jc w:val="left"/>
      </w:pPr>
      <w:r>
        <w:rPr>
          <w:b/>
        </w:rPr>
        <w:t xml:space="preserve"> </w:t>
      </w:r>
    </w:p>
    <w:p w14:paraId="6E1A1540" w14:textId="77777777" w:rsidR="00D8518F" w:rsidRPr="00786F6E" w:rsidRDefault="00D8518F" w:rsidP="00D8518F">
      <w:pPr>
        <w:rPr>
          <w:rFonts w:asciiTheme="majorBidi" w:hAnsiTheme="majorBidi" w:cstheme="majorBidi"/>
          <w:color w:val="auto"/>
          <w:szCs w:val="24"/>
        </w:rPr>
      </w:pPr>
    </w:p>
    <w:p w14:paraId="79AE38D3" w14:textId="77777777" w:rsidR="001E5735" w:rsidRPr="00786F6E" w:rsidRDefault="00482C95" w:rsidP="00482C95">
      <w:pPr>
        <w:suppressAutoHyphens/>
        <w:spacing w:after="0" w:line="276" w:lineRule="auto"/>
        <w:ind w:left="0" w:firstLine="0"/>
        <w:jc w:val="center"/>
        <w:rPr>
          <w:rFonts w:asciiTheme="majorBidi" w:eastAsiaTheme="minorHAnsi" w:hAnsiTheme="majorBidi" w:cstheme="majorBidi"/>
          <w:color w:val="auto"/>
          <w:spacing w:val="-2"/>
          <w:szCs w:val="24"/>
          <w:lang w:eastAsia="en-US"/>
        </w:rPr>
      </w:pPr>
      <w:r w:rsidRPr="00786F6E">
        <w:rPr>
          <w:rFonts w:asciiTheme="majorBidi" w:eastAsia="Calibri" w:hAnsiTheme="majorBidi" w:cstheme="majorBidi"/>
          <w:b/>
          <w:bCs/>
          <w:color w:val="auto"/>
          <w:szCs w:val="24"/>
          <w:lang w:eastAsia="hi-IN" w:bidi="hi-IN"/>
        </w:rPr>
        <w:t xml:space="preserve">§ </w:t>
      </w:r>
      <w:r w:rsidR="00FA59C0" w:rsidRPr="00786F6E">
        <w:rPr>
          <w:rFonts w:asciiTheme="majorBidi" w:eastAsia="Calibri" w:hAnsiTheme="majorBidi" w:cstheme="majorBidi"/>
          <w:b/>
          <w:bCs/>
          <w:color w:val="auto"/>
          <w:szCs w:val="24"/>
          <w:lang w:eastAsia="hi-IN" w:bidi="hi-IN"/>
        </w:rPr>
        <w:t>5</w:t>
      </w:r>
      <w:r w:rsidRPr="00786F6E">
        <w:rPr>
          <w:rFonts w:asciiTheme="majorBidi" w:eastAsia="Calibri" w:hAnsiTheme="majorBidi" w:cstheme="majorBidi"/>
          <w:b/>
          <w:bCs/>
          <w:color w:val="auto"/>
          <w:szCs w:val="24"/>
          <w:lang w:eastAsia="hi-IN" w:bidi="hi-IN"/>
        </w:rPr>
        <w:t xml:space="preserve"> </w:t>
      </w:r>
      <w:r w:rsidRPr="00786F6E">
        <w:rPr>
          <w:rFonts w:asciiTheme="majorBidi" w:eastAsiaTheme="minorHAnsi" w:hAnsiTheme="majorBidi" w:cstheme="majorBidi"/>
          <w:color w:val="auto"/>
          <w:spacing w:val="-2"/>
          <w:szCs w:val="24"/>
          <w:lang w:eastAsia="en-US"/>
        </w:rPr>
        <w:t>Wynagrodzenie i warunki płatności</w:t>
      </w:r>
      <w:r w:rsidR="001E5735" w:rsidRPr="00786F6E">
        <w:rPr>
          <w:rFonts w:asciiTheme="majorBidi" w:eastAsiaTheme="minorHAnsi" w:hAnsiTheme="majorBidi" w:cstheme="majorBidi"/>
          <w:color w:val="auto"/>
          <w:spacing w:val="-2"/>
          <w:szCs w:val="24"/>
          <w:lang w:eastAsia="en-US"/>
        </w:rPr>
        <w:t>.</w:t>
      </w:r>
    </w:p>
    <w:p w14:paraId="2BC6EB2B" w14:textId="77777777" w:rsidR="00482C95" w:rsidRPr="00786F6E" w:rsidRDefault="00482C95" w:rsidP="00482C95">
      <w:pPr>
        <w:suppressAutoHyphens/>
        <w:spacing w:after="0" w:line="276" w:lineRule="auto"/>
        <w:ind w:left="0" w:firstLine="0"/>
        <w:jc w:val="center"/>
        <w:rPr>
          <w:rFonts w:asciiTheme="majorBidi" w:eastAsiaTheme="minorHAnsi" w:hAnsiTheme="majorBidi" w:cstheme="majorBidi"/>
          <w:color w:val="auto"/>
          <w:szCs w:val="24"/>
          <w:lang w:eastAsia="en-US"/>
        </w:rPr>
      </w:pPr>
      <w:r w:rsidRPr="00786F6E">
        <w:rPr>
          <w:rFonts w:asciiTheme="majorBidi" w:eastAsiaTheme="minorHAnsi" w:hAnsiTheme="majorBidi" w:cstheme="majorBidi"/>
          <w:color w:val="auto"/>
          <w:spacing w:val="-2"/>
          <w:szCs w:val="24"/>
          <w:lang w:eastAsia="en-US"/>
        </w:rPr>
        <w:t xml:space="preserve"> </w:t>
      </w:r>
    </w:p>
    <w:p w14:paraId="0938957C" w14:textId="77777777" w:rsidR="00482C95" w:rsidRPr="00786F6E" w:rsidRDefault="00482C95" w:rsidP="00482C95">
      <w:pPr>
        <w:suppressAutoHyphens/>
        <w:spacing w:after="0" w:line="276" w:lineRule="auto"/>
        <w:ind w:left="426" w:hanging="426"/>
        <w:jc w:val="left"/>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1.</w:t>
      </w:r>
      <w:r w:rsidRPr="00786F6E">
        <w:rPr>
          <w:rFonts w:asciiTheme="majorBidi" w:eastAsia="Calibri" w:hAnsiTheme="majorBidi" w:cstheme="majorBidi"/>
          <w:color w:val="auto"/>
          <w:szCs w:val="24"/>
          <w:lang w:eastAsia="hi-IN" w:bidi="hi-IN"/>
        </w:rPr>
        <w:tab/>
        <w:t xml:space="preserve">Z  tytułu należnego wykonania przedmiotu umowy Zamawiający zapłaci Wykonawcy wynagrodzenie ryczałtowe  brutto w  wysokości:  …………………….., </w:t>
      </w:r>
    </w:p>
    <w:p w14:paraId="5ACB66C0" w14:textId="77777777" w:rsidR="00482C95" w:rsidRPr="00786F6E" w:rsidRDefault="00482C95" w:rsidP="00482C95">
      <w:pPr>
        <w:suppressAutoHyphens/>
        <w:spacing w:after="0" w:line="276" w:lineRule="auto"/>
        <w:ind w:left="426" w:firstLine="0"/>
        <w:jc w:val="left"/>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Słownie cena brutto : ……………………………………………………………………… określone na podstawie oferty Wykonawcy stanowiącej załącznik do umowy.  </w:t>
      </w:r>
    </w:p>
    <w:p w14:paraId="4831B023" w14:textId="6218836E" w:rsidR="00482C95" w:rsidRPr="00786F6E" w:rsidRDefault="00482C95" w:rsidP="00482C95">
      <w:pPr>
        <w:tabs>
          <w:tab w:val="left" w:pos="426"/>
        </w:tabs>
        <w:suppressAutoHyphens/>
        <w:spacing w:after="0" w:line="276" w:lineRule="auto"/>
        <w:ind w:left="420" w:hanging="420"/>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lastRenderedPageBreak/>
        <w:t>2.</w:t>
      </w:r>
      <w:r w:rsidRPr="00786F6E">
        <w:rPr>
          <w:rFonts w:asciiTheme="majorBidi" w:eastAsia="Calibri" w:hAnsiTheme="majorBidi" w:cstheme="majorBidi"/>
          <w:color w:val="auto"/>
          <w:szCs w:val="24"/>
          <w:lang w:eastAsia="hi-IN" w:bidi="hi-IN"/>
        </w:rPr>
        <w:tab/>
        <w:t>Wynagrodzenie o którym mowa w ust.1 jest wynagrodzeniem ryczałtowym i obejmuje wszystkie koszty związane z należytym, zgodnym z obowiązującymi normami i przepisami oraz warunkami określonymi w zapytaniu ofertowym w ramach postępowania zakupowego, wykonaniem robót renowacyjnych wynikających z dokumentacji, jak również koszty nie ujęte w  tych dokumentach a związane z realizacją zadania i niezbędne do prawidłowego wykonania przedmiotu umowy, w tym ryzyko Wykonawcy z tytułu oszacowania wszelkich kosztów związanych z należytą realizacją przedmiotu umowy, a także oddziaływania innych czynników mających lub mogących mieć wpływ na koszty.</w:t>
      </w:r>
      <w:r w:rsidR="00157B2A" w:rsidRPr="00786F6E">
        <w:rPr>
          <w:rFonts w:asciiTheme="majorBidi" w:eastAsia="Calibri" w:hAnsiTheme="majorBidi" w:cstheme="majorBidi"/>
          <w:color w:val="auto"/>
          <w:szCs w:val="24"/>
          <w:lang w:eastAsia="hi-IN" w:bidi="hi-IN"/>
        </w:rPr>
        <w:t xml:space="preserve"> </w:t>
      </w:r>
      <w:r w:rsidRPr="00786F6E">
        <w:rPr>
          <w:rFonts w:asciiTheme="majorBidi" w:eastAsia="Calibri" w:hAnsiTheme="majorBidi" w:cstheme="majorBidi"/>
          <w:color w:val="auto"/>
          <w:szCs w:val="24"/>
          <w:lang w:eastAsia="hi-IN" w:bidi="hi-IN"/>
        </w:rPr>
        <w:t xml:space="preserve">Wykonawca jest zobowiązany do wykonania wszelkich prac i czynności, których nie wskazuje dokumentacja projektowa, a których wykonanie jest niezbędne do należytego zrealizowania przedmiotu umowy. </w:t>
      </w:r>
    </w:p>
    <w:p w14:paraId="353F0722" w14:textId="77777777" w:rsidR="00482C95" w:rsidRPr="00786F6E" w:rsidRDefault="00482C95" w:rsidP="00482C95">
      <w:pPr>
        <w:suppressAutoHyphens/>
        <w:spacing w:after="0" w:line="276" w:lineRule="auto"/>
        <w:ind w:left="426" w:hanging="426"/>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3. </w:t>
      </w:r>
      <w:r w:rsidRPr="00786F6E">
        <w:rPr>
          <w:rFonts w:asciiTheme="majorBidi" w:eastAsia="Calibri" w:hAnsiTheme="majorBidi" w:cstheme="majorBidi"/>
          <w:color w:val="auto"/>
          <w:szCs w:val="24"/>
          <w:lang w:eastAsia="hi-IN" w:bidi="hi-IN"/>
        </w:rPr>
        <w:tab/>
        <w:t>Niedoszacowanie, pominięcie oraz brak rozpoznania zakresu przedmiotu umowy, w tym wszystkich prac prowadzących do jego należytego wykonania, nie może być podstawą do żądania zmiany wynagrodzenia ryczałtowego określonego w ust.1 niniejszego paragrafu.</w:t>
      </w:r>
    </w:p>
    <w:p w14:paraId="4E0163B7" w14:textId="77777777" w:rsidR="00482C95" w:rsidRPr="00786F6E" w:rsidRDefault="00482C95" w:rsidP="00482C95">
      <w:pPr>
        <w:suppressAutoHyphens/>
        <w:spacing w:after="0" w:line="276" w:lineRule="auto"/>
        <w:ind w:left="426" w:hanging="426"/>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4. </w:t>
      </w:r>
      <w:r w:rsidRPr="00786F6E">
        <w:rPr>
          <w:rFonts w:asciiTheme="majorBidi" w:eastAsia="Calibri" w:hAnsiTheme="majorBidi" w:cstheme="majorBidi"/>
          <w:color w:val="auto"/>
          <w:szCs w:val="24"/>
          <w:lang w:eastAsia="hi-IN" w:bidi="hi-IN"/>
        </w:rPr>
        <w:tab/>
        <w:t>Strony  zgodnie ustalają, że wypłata  wynagrodzenia, o którym mowa w ust.1 będzie oparta na zasadach  wynikających z :</w:t>
      </w:r>
    </w:p>
    <w:p w14:paraId="265B3E72" w14:textId="77777777" w:rsidR="00482C95" w:rsidRPr="00786F6E" w:rsidRDefault="00482C95" w:rsidP="00482C95">
      <w:pPr>
        <w:suppressAutoHyphens/>
        <w:spacing w:after="0" w:line="276" w:lineRule="auto"/>
        <w:ind w:left="851" w:hanging="42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a)</w:t>
      </w:r>
      <w:r w:rsidRPr="00786F6E">
        <w:rPr>
          <w:rFonts w:asciiTheme="majorBidi" w:eastAsia="Calibri" w:hAnsiTheme="majorBidi" w:cstheme="majorBidi"/>
          <w:color w:val="auto"/>
          <w:szCs w:val="24"/>
          <w:lang w:eastAsia="hi-IN" w:bidi="hi-IN"/>
        </w:rPr>
        <w:tab/>
        <w:t xml:space="preserve"> Uchwały Rady Ministrów  nr 232/2022  z 23 listopada 2022r. w sprawie ustanowienia Rządowego  Funduszu Polski Ład: Program Inwestycji Strategicznych- Rządowy Program Odbudowy Zabytków  (zwany  dalej „Programem”) i Regulaminem Naboru wniosków o dofinansowanie Rządowego Funduszu Polski Ład : Program Inwestycji Strategicznych - Rządowy  Programu Odbudowy Zabytków</w:t>
      </w:r>
    </w:p>
    <w:p w14:paraId="15776286" w14:textId="60535F7E" w:rsidR="00375967" w:rsidRPr="00375967" w:rsidRDefault="00482C95" w:rsidP="00375967">
      <w:pPr>
        <w:spacing w:after="15" w:line="258" w:lineRule="auto"/>
        <w:ind w:left="436"/>
        <w:jc w:val="left"/>
        <w:rPr>
          <w:rFonts w:eastAsia="Calibri Light"/>
          <w:b/>
          <w:color w:val="FF0000"/>
          <w:szCs w:val="24"/>
        </w:rPr>
      </w:pPr>
      <w:r w:rsidRPr="00786F6E">
        <w:rPr>
          <w:rFonts w:asciiTheme="majorBidi" w:eastAsia="Calibri" w:hAnsiTheme="majorBidi" w:cstheme="majorBidi"/>
          <w:color w:val="auto"/>
          <w:szCs w:val="24"/>
          <w:lang w:eastAsia="hi-IN" w:bidi="hi-IN"/>
        </w:rPr>
        <w:t xml:space="preserve">b) </w:t>
      </w:r>
      <w:r w:rsidRPr="00786F6E">
        <w:rPr>
          <w:rFonts w:asciiTheme="majorBidi" w:eastAsia="Calibri" w:hAnsiTheme="majorBidi" w:cstheme="majorBidi"/>
          <w:color w:val="auto"/>
          <w:szCs w:val="24"/>
          <w:lang w:eastAsia="hi-IN" w:bidi="hi-IN"/>
        </w:rPr>
        <w:tab/>
        <w:t xml:space="preserve">wstępnej promesy dla </w:t>
      </w:r>
      <w:r w:rsidR="001F6A1E">
        <w:rPr>
          <w:rFonts w:asciiTheme="majorBidi" w:eastAsia="Calibri" w:hAnsiTheme="majorBidi" w:cstheme="majorBidi"/>
          <w:color w:val="auto"/>
          <w:szCs w:val="24"/>
          <w:lang w:eastAsia="hi-IN" w:bidi="hi-IN"/>
        </w:rPr>
        <w:t xml:space="preserve">Gminy Rudnik  </w:t>
      </w:r>
      <w:r w:rsidRPr="00786F6E">
        <w:rPr>
          <w:rFonts w:asciiTheme="majorBidi" w:eastAsia="Calibri" w:hAnsiTheme="majorBidi" w:cstheme="majorBidi"/>
          <w:color w:val="auto"/>
          <w:szCs w:val="24"/>
          <w:lang w:eastAsia="hi-IN" w:bidi="hi-IN"/>
        </w:rPr>
        <w:t xml:space="preserve">dotyczącej dofinansowania inwestycji z  Rządowego Programu Odbudowy Zabytków  nr </w:t>
      </w:r>
      <w:r w:rsidR="001F6A1E">
        <w:rPr>
          <w:rFonts w:asciiTheme="majorBidi" w:eastAsia="Calibri" w:hAnsiTheme="majorBidi" w:cstheme="majorBidi"/>
          <w:color w:val="auto"/>
          <w:szCs w:val="24"/>
          <w:lang w:eastAsia="hi-IN" w:bidi="hi-IN"/>
        </w:rPr>
        <w:t xml:space="preserve"> RPOZ/2022/6819/Polski 1</w:t>
      </w:r>
      <w:r w:rsidRPr="00786F6E">
        <w:rPr>
          <w:rFonts w:asciiTheme="majorBidi" w:eastAsia="Calibri" w:hAnsiTheme="majorBidi" w:cstheme="majorBidi"/>
          <w:color w:val="auto"/>
          <w:szCs w:val="24"/>
          <w:lang w:eastAsia="hi-IN" w:bidi="hi-IN"/>
        </w:rPr>
        <w:t xml:space="preserve">Polski Ład złożonej  przez </w:t>
      </w:r>
      <w:r w:rsidR="003934D1">
        <w:rPr>
          <w:rFonts w:asciiTheme="majorBidi" w:eastAsia="Calibri" w:hAnsiTheme="majorBidi" w:cstheme="majorBidi"/>
          <w:color w:val="auto"/>
          <w:szCs w:val="24"/>
          <w:lang w:eastAsia="hi-IN" w:bidi="hi-IN"/>
        </w:rPr>
        <w:t>Parafię Św. Anny w Gamowie</w:t>
      </w:r>
      <w:r w:rsidRPr="00786F6E">
        <w:rPr>
          <w:rFonts w:asciiTheme="majorBidi" w:eastAsia="Calibri" w:hAnsiTheme="majorBidi" w:cstheme="majorBidi"/>
          <w:color w:val="auto"/>
          <w:szCs w:val="24"/>
          <w:lang w:eastAsia="hi-IN" w:bidi="hi-IN"/>
        </w:rPr>
        <w:t xml:space="preserve"> z przeznaczeniem na realizacje inwestycji: pn</w:t>
      </w:r>
      <w:r w:rsidRPr="00786F6E">
        <w:rPr>
          <w:rFonts w:asciiTheme="majorBidi" w:eastAsia="Calibri" w:hAnsiTheme="majorBidi" w:cstheme="majorBidi"/>
          <w:i/>
          <w:iCs/>
          <w:color w:val="auto"/>
          <w:szCs w:val="24"/>
          <w:lang w:eastAsia="hi-IN" w:bidi="hi-IN"/>
        </w:rPr>
        <w:t xml:space="preserve">. </w:t>
      </w:r>
      <w:r w:rsidR="00375967" w:rsidRPr="001616A1">
        <w:rPr>
          <w:rFonts w:eastAsia="Calibri Light"/>
          <w:b/>
          <w:i/>
          <w:color w:val="auto"/>
          <w:sz w:val="26"/>
          <w:szCs w:val="26"/>
        </w:rPr>
        <w:t>„Hydroizolacja ścian kościoła wraz z elewacją”.</w:t>
      </w:r>
    </w:p>
    <w:p w14:paraId="200B709E" w14:textId="77777777" w:rsidR="00482C95" w:rsidRPr="00786F6E" w:rsidRDefault="00482C95" w:rsidP="00482C95">
      <w:pPr>
        <w:suppressAutoHyphens/>
        <w:spacing w:after="0" w:line="276" w:lineRule="auto"/>
        <w:ind w:left="852" w:hanging="426"/>
        <w:rPr>
          <w:rFonts w:asciiTheme="majorBidi" w:eastAsia="Calibri" w:hAnsiTheme="majorBidi" w:cstheme="majorBidi"/>
          <w:color w:val="auto"/>
          <w:szCs w:val="24"/>
          <w:lang w:eastAsia="hi-IN" w:bidi="hi-IN"/>
        </w:rPr>
      </w:pPr>
    </w:p>
    <w:p w14:paraId="71EC313E" w14:textId="77777777" w:rsidR="00482C95" w:rsidRPr="00786F6E" w:rsidRDefault="00482C95" w:rsidP="00482C95">
      <w:pPr>
        <w:suppressAutoHyphens/>
        <w:spacing w:after="0" w:line="276" w:lineRule="auto"/>
        <w:ind w:left="852" w:hanging="426"/>
        <w:rPr>
          <w:rFonts w:asciiTheme="majorBidi" w:eastAsiaTheme="minorHAnsi" w:hAnsiTheme="majorBidi" w:cstheme="majorBidi"/>
          <w:color w:val="auto"/>
          <w:szCs w:val="24"/>
          <w:lang w:eastAsia="en-US"/>
        </w:rPr>
      </w:pPr>
    </w:p>
    <w:p w14:paraId="0D29FB2E" w14:textId="77777777" w:rsidR="00482C95" w:rsidRPr="00786F6E" w:rsidRDefault="00482C95" w:rsidP="00482C95">
      <w:pPr>
        <w:suppressAutoHyphens/>
        <w:spacing w:after="0" w:line="276" w:lineRule="auto"/>
        <w:ind w:left="567" w:hanging="563"/>
        <w:rPr>
          <w:rFonts w:asciiTheme="majorBidi" w:eastAsia="Calibri" w:hAnsiTheme="majorBidi" w:cstheme="majorBidi"/>
          <w:color w:val="auto"/>
          <w:szCs w:val="24"/>
          <w:lang w:eastAsia="hi-IN" w:bidi="hi-IN"/>
        </w:rPr>
      </w:pPr>
      <w:r w:rsidRPr="00786F6E">
        <w:rPr>
          <w:rFonts w:asciiTheme="majorBidi" w:eastAsia="Calibri" w:hAnsiTheme="majorBidi" w:cstheme="majorBidi"/>
          <w:color w:val="auto"/>
          <w:szCs w:val="24"/>
          <w:lang w:eastAsia="hi-IN" w:bidi="hi-IN"/>
        </w:rPr>
        <w:t xml:space="preserve">5. </w:t>
      </w:r>
      <w:r w:rsidRPr="00786F6E">
        <w:rPr>
          <w:rFonts w:asciiTheme="majorBidi" w:eastAsia="Calibri" w:hAnsiTheme="majorBidi" w:cstheme="majorBidi"/>
          <w:color w:val="auto"/>
          <w:szCs w:val="24"/>
          <w:lang w:eastAsia="hi-IN" w:bidi="hi-IN"/>
        </w:rPr>
        <w:tab/>
        <w:t>Rozliczenie wynagrodzenia należnego Wykonawcy za wykonane roboty renowacyjne następować będzie w oparciu o maksymalnie 2 faktury, w sposób następujący:</w:t>
      </w:r>
    </w:p>
    <w:p w14:paraId="1E95DDAB" w14:textId="77777777" w:rsidR="00482C95" w:rsidRPr="00786F6E" w:rsidRDefault="00482C95" w:rsidP="00482C95">
      <w:pPr>
        <w:suppressAutoHyphens/>
        <w:spacing w:after="0" w:line="276" w:lineRule="auto"/>
        <w:ind w:left="567" w:hanging="563"/>
        <w:rPr>
          <w:rFonts w:asciiTheme="majorBidi" w:eastAsiaTheme="minorHAnsi" w:hAnsiTheme="majorBidi" w:cstheme="majorBidi"/>
          <w:color w:val="auto"/>
          <w:szCs w:val="24"/>
          <w:lang w:eastAsia="en-US"/>
        </w:rPr>
      </w:pPr>
      <w:r w:rsidRPr="00786F6E">
        <w:rPr>
          <w:rFonts w:asciiTheme="majorBidi" w:eastAsiaTheme="minorHAnsi" w:hAnsiTheme="majorBidi" w:cstheme="majorBidi"/>
          <w:color w:val="auto"/>
          <w:szCs w:val="24"/>
          <w:lang w:eastAsia="en-US"/>
        </w:rPr>
        <w:tab/>
        <w:t xml:space="preserve"> a) 1-</w:t>
      </w:r>
      <w:r w:rsidR="009027FA" w:rsidRPr="00786F6E">
        <w:rPr>
          <w:rFonts w:asciiTheme="majorBidi" w:eastAsiaTheme="minorHAnsi" w:hAnsiTheme="majorBidi" w:cstheme="majorBidi"/>
          <w:color w:val="auto"/>
          <w:szCs w:val="24"/>
          <w:lang w:eastAsia="en-US"/>
        </w:rPr>
        <w:t>sza</w:t>
      </w:r>
      <w:r w:rsidRPr="00786F6E">
        <w:rPr>
          <w:rFonts w:asciiTheme="majorBidi" w:eastAsiaTheme="minorHAnsi" w:hAnsiTheme="majorBidi" w:cstheme="majorBidi"/>
          <w:color w:val="auto"/>
          <w:szCs w:val="24"/>
          <w:lang w:eastAsia="en-US"/>
        </w:rPr>
        <w:t xml:space="preserve">  faktura częściowa  może zostać wystawiona przez Wykonawcę na kwotę nie większą niż 5.000 zł brutto  i  po przedłożeniu protokołu częściowego  z wykonanych </w:t>
      </w:r>
      <w:r w:rsidR="00786F6E">
        <w:rPr>
          <w:rFonts w:asciiTheme="majorBidi" w:eastAsiaTheme="minorHAnsi" w:hAnsiTheme="majorBidi" w:cstheme="majorBidi"/>
          <w:color w:val="auto"/>
          <w:szCs w:val="24"/>
          <w:lang w:eastAsia="en-US"/>
        </w:rPr>
        <w:t xml:space="preserve">                        </w:t>
      </w:r>
      <w:r w:rsidRPr="00786F6E">
        <w:rPr>
          <w:rFonts w:asciiTheme="majorBidi" w:eastAsiaTheme="minorHAnsi" w:hAnsiTheme="majorBidi" w:cstheme="majorBidi"/>
          <w:color w:val="auto"/>
          <w:szCs w:val="24"/>
          <w:lang w:eastAsia="en-US"/>
        </w:rPr>
        <w:t xml:space="preserve">i odebranych prac z zakresu 1- faktury częściowej. </w:t>
      </w:r>
    </w:p>
    <w:p w14:paraId="7665A74F" w14:textId="77777777" w:rsidR="00482C95" w:rsidRPr="00786F6E" w:rsidRDefault="00482C95" w:rsidP="00482C95">
      <w:pPr>
        <w:suppressAutoHyphens/>
        <w:spacing w:after="0" w:line="276" w:lineRule="auto"/>
        <w:ind w:left="567" w:firstLine="0"/>
        <w:rPr>
          <w:rFonts w:asciiTheme="majorBidi" w:eastAsiaTheme="minorHAnsi" w:hAnsiTheme="majorBidi" w:cstheme="majorBidi"/>
          <w:color w:val="auto"/>
          <w:szCs w:val="24"/>
          <w:lang w:eastAsia="en-US"/>
        </w:rPr>
      </w:pPr>
    </w:p>
    <w:p w14:paraId="34D078C3" w14:textId="77777777" w:rsidR="00482C95" w:rsidRPr="00786F6E" w:rsidRDefault="00482C95" w:rsidP="00DE7A76">
      <w:pPr>
        <w:suppressAutoHyphens/>
        <w:spacing w:after="0" w:line="276" w:lineRule="auto"/>
        <w:ind w:left="567" w:firstLine="0"/>
        <w:rPr>
          <w:rFonts w:asciiTheme="majorBidi" w:eastAsia="Calibri" w:hAnsiTheme="majorBidi" w:cstheme="majorBidi"/>
          <w:strike/>
          <w:color w:val="auto"/>
          <w:szCs w:val="24"/>
          <w:lang w:eastAsia="hi-IN" w:bidi="hi-IN"/>
        </w:rPr>
      </w:pPr>
      <w:r w:rsidRPr="00786F6E">
        <w:rPr>
          <w:rFonts w:asciiTheme="majorBidi" w:eastAsiaTheme="minorHAnsi" w:hAnsiTheme="majorBidi" w:cstheme="majorBidi"/>
          <w:color w:val="auto"/>
          <w:szCs w:val="24"/>
          <w:lang w:eastAsia="en-US"/>
        </w:rPr>
        <w:t xml:space="preserve">b) </w:t>
      </w:r>
      <w:r w:rsidR="001E5735" w:rsidRPr="00786F6E">
        <w:rPr>
          <w:rFonts w:asciiTheme="majorBidi" w:eastAsiaTheme="minorHAnsi" w:hAnsiTheme="majorBidi" w:cstheme="majorBidi"/>
          <w:color w:val="auto"/>
          <w:szCs w:val="24"/>
          <w:lang w:eastAsia="en-US"/>
        </w:rPr>
        <w:t xml:space="preserve">2-ga </w:t>
      </w:r>
      <w:r w:rsidRPr="00786F6E">
        <w:rPr>
          <w:rFonts w:asciiTheme="majorBidi" w:eastAsia="Calibri" w:hAnsiTheme="majorBidi" w:cstheme="majorBidi"/>
          <w:color w:val="auto"/>
          <w:szCs w:val="24"/>
          <w:lang w:eastAsia="hi-IN" w:bidi="hi-IN"/>
        </w:rPr>
        <w:t>faktura</w:t>
      </w:r>
      <w:r w:rsidR="001E5735" w:rsidRPr="00786F6E">
        <w:rPr>
          <w:rFonts w:asciiTheme="majorBidi" w:eastAsia="Calibri" w:hAnsiTheme="majorBidi" w:cstheme="majorBidi"/>
          <w:color w:val="auto"/>
          <w:szCs w:val="24"/>
          <w:lang w:eastAsia="hi-IN" w:bidi="hi-IN"/>
        </w:rPr>
        <w:t xml:space="preserve"> -</w:t>
      </w:r>
      <w:r w:rsidRPr="00786F6E">
        <w:rPr>
          <w:rFonts w:asciiTheme="majorBidi" w:eastAsia="Calibri" w:hAnsiTheme="majorBidi" w:cstheme="majorBidi"/>
          <w:color w:val="auto"/>
          <w:szCs w:val="24"/>
          <w:lang w:eastAsia="hi-IN" w:bidi="hi-IN"/>
        </w:rPr>
        <w:t xml:space="preserve"> końcowa w wysokości pozostałej </w:t>
      </w:r>
      <w:r w:rsidR="001E5735" w:rsidRPr="00786F6E">
        <w:rPr>
          <w:rFonts w:asciiTheme="majorBidi" w:eastAsia="Calibri" w:hAnsiTheme="majorBidi" w:cstheme="majorBidi"/>
          <w:color w:val="auto"/>
          <w:szCs w:val="24"/>
          <w:lang w:eastAsia="hi-IN" w:bidi="hi-IN"/>
        </w:rPr>
        <w:t>części wynagrodzenia</w:t>
      </w:r>
      <w:r w:rsidR="00DE7A76" w:rsidRPr="00786F6E">
        <w:rPr>
          <w:rFonts w:asciiTheme="majorBidi" w:eastAsia="Calibri" w:hAnsiTheme="majorBidi" w:cstheme="majorBidi"/>
          <w:color w:val="auto"/>
          <w:szCs w:val="24"/>
          <w:lang w:eastAsia="hi-IN" w:bidi="hi-IN"/>
        </w:rPr>
        <w:t>.</w:t>
      </w:r>
      <w:r w:rsidRPr="00786F6E">
        <w:rPr>
          <w:rFonts w:asciiTheme="majorBidi" w:eastAsia="Calibri" w:hAnsiTheme="majorBidi" w:cstheme="majorBidi"/>
          <w:strike/>
          <w:color w:val="auto"/>
          <w:szCs w:val="24"/>
          <w:lang w:eastAsia="hi-IN" w:bidi="hi-IN"/>
        </w:rPr>
        <w:t xml:space="preserve"> </w:t>
      </w:r>
    </w:p>
    <w:p w14:paraId="3CB59C71" w14:textId="77777777" w:rsidR="00482C95" w:rsidRPr="00786F6E" w:rsidRDefault="00482C95" w:rsidP="00482C95">
      <w:pPr>
        <w:suppressAutoHyphens/>
        <w:spacing w:after="0" w:line="276" w:lineRule="auto"/>
        <w:ind w:left="567" w:firstLine="0"/>
        <w:rPr>
          <w:rFonts w:asciiTheme="majorBidi" w:eastAsia="Calibri" w:hAnsiTheme="majorBidi" w:cstheme="majorBidi"/>
          <w:color w:val="auto"/>
          <w:szCs w:val="24"/>
          <w:lang w:eastAsia="hi-IN" w:bidi="hi-IN"/>
        </w:rPr>
      </w:pPr>
      <w:r w:rsidRPr="00786F6E">
        <w:rPr>
          <w:rFonts w:asciiTheme="majorBidi" w:eastAsia="Calibri" w:hAnsiTheme="majorBidi" w:cstheme="majorBidi"/>
          <w:color w:val="auto"/>
          <w:szCs w:val="24"/>
          <w:lang w:eastAsia="hi-IN" w:bidi="hi-IN"/>
        </w:rPr>
        <w:t xml:space="preserve">Zapłata faktury końcowej nastąpi jednorazowo, lecz nie wcześniej niż po zakończeniu realizacji robót renowacyjnych na podstawie otrzymanego bezusterkowego protokołu odbioru końcowego i otrzymaniu przez  Zamawiającego  środków zewnętrznych  z Gminy Rudnik. </w:t>
      </w:r>
    </w:p>
    <w:p w14:paraId="1E3F7F75" w14:textId="77777777" w:rsidR="00482C95" w:rsidRPr="00786F6E" w:rsidRDefault="00482C95" w:rsidP="00482C95">
      <w:pPr>
        <w:suppressAutoHyphens/>
        <w:spacing w:after="0" w:line="276" w:lineRule="auto"/>
        <w:ind w:left="567" w:firstLine="60"/>
        <w:rPr>
          <w:rFonts w:asciiTheme="majorBidi" w:eastAsia="Calibri" w:hAnsiTheme="majorBidi" w:cstheme="majorBidi"/>
          <w:color w:val="auto"/>
          <w:szCs w:val="24"/>
          <w:lang w:eastAsia="hi-IN" w:bidi="hi-IN"/>
        </w:rPr>
      </w:pPr>
    </w:p>
    <w:p w14:paraId="05096E45" w14:textId="77777777" w:rsidR="00482C95" w:rsidRPr="00786F6E" w:rsidRDefault="00482C95" w:rsidP="00482C95">
      <w:pPr>
        <w:suppressAutoHyphens/>
        <w:spacing w:after="0" w:line="276" w:lineRule="auto"/>
        <w:ind w:left="567" w:firstLine="60"/>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Podstawą do wystawienia faktury końcowej stanowić będzie protokół odbioru końcowego, stwierdzający bezusterkowe wykonanie przedmiotu niniejszej umowy.</w:t>
      </w:r>
    </w:p>
    <w:p w14:paraId="55D7FA79" w14:textId="77777777" w:rsidR="00482C95" w:rsidRPr="00786F6E" w:rsidRDefault="00482C95" w:rsidP="00482C95">
      <w:pPr>
        <w:suppressAutoHyphens/>
        <w:spacing w:after="0" w:line="276" w:lineRule="auto"/>
        <w:ind w:left="567" w:firstLine="0"/>
        <w:rPr>
          <w:rFonts w:asciiTheme="majorBidi" w:eastAsiaTheme="minorHAnsi" w:hAnsiTheme="majorBidi" w:cstheme="majorBidi"/>
          <w:color w:val="auto"/>
          <w:szCs w:val="24"/>
          <w:lang w:eastAsia="en-US"/>
        </w:rPr>
      </w:pPr>
    </w:p>
    <w:p w14:paraId="59B0D0A4" w14:textId="77777777" w:rsidR="00482C95" w:rsidRPr="00786F6E" w:rsidRDefault="00482C95" w:rsidP="00482C95">
      <w:pPr>
        <w:suppressAutoHyphens/>
        <w:spacing w:after="0" w:line="276" w:lineRule="auto"/>
        <w:ind w:left="567" w:firstLine="0"/>
        <w:jc w:val="left"/>
        <w:rPr>
          <w:rFonts w:asciiTheme="majorBidi" w:eastAsia="Calibri" w:hAnsiTheme="majorBidi" w:cstheme="majorBidi"/>
          <w:i/>
          <w:iCs/>
          <w:color w:val="auto"/>
          <w:szCs w:val="24"/>
          <w:lang w:eastAsia="hi-IN" w:bidi="hi-IN"/>
        </w:rPr>
      </w:pPr>
      <w:r w:rsidRPr="00786F6E">
        <w:rPr>
          <w:rFonts w:asciiTheme="majorBidi" w:eastAsia="Calibri" w:hAnsiTheme="majorBidi" w:cstheme="majorBidi"/>
          <w:i/>
          <w:iCs/>
          <w:color w:val="auto"/>
          <w:szCs w:val="24"/>
          <w:lang w:eastAsia="hi-IN" w:bidi="hi-IN"/>
        </w:rPr>
        <w:t>(Wykonawca zobowiązany jest do wystawienia i doręczenia faktur Zamawiającemu w terminie:</w:t>
      </w:r>
    </w:p>
    <w:p w14:paraId="6F4117DD" w14:textId="77777777" w:rsidR="00482C95" w:rsidRPr="00786F6E" w:rsidRDefault="00482C95" w:rsidP="00482C95">
      <w:pPr>
        <w:suppressAutoHyphens/>
        <w:spacing w:after="0" w:line="276" w:lineRule="auto"/>
        <w:ind w:left="567" w:firstLine="0"/>
        <w:rPr>
          <w:rFonts w:asciiTheme="majorBidi" w:eastAsia="Calibri" w:hAnsiTheme="majorBidi" w:cstheme="majorBidi"/>
          <w:i/>
          <w:iCs/>
          <w:color w:val="auto"/>
          <w:szCs w:val="24"/>
          <w:lang w:eastAsia="hi-IN" w:bidi="hi-IN"/>
        </w:rPr>
      </w:pPr>
      <w:r w:rsidRPr="00786F6E">
        <w:rPr>
          <w:rFonts w:asciiTheme="majorBidi" w:eastAsia="Calibri" w:hAnsiTheme="majorBidi" w:cstheme="majorBidi"/>
          <w:i/>
          <w:iCs/>
          <w:color w:val="auto"/>
          <w:szCs w:val="24"/>
          <w:lang w:eastAsia="hi-IN" w:bidi="hi-IN"/>
        </w:rPr>
        <w:lastRenderedPageBreak/>
        <w:t>- faktury częściowej do 5 dni roboczych licząc od dnia  odbioru częściowego,</w:t>
      </w:r>
    </w:p>
    <w:p w14:paraId="2F3D75E4" w14:textId="77777777" w:rsidR="00482C95" w:rsidRPr="00786F6E" w:rsidRDefault="00482C95" w:rsidP="00482C95">
      <w:pPr>
        <w:suppressAutoHyphens/>
        <w:spacing w:after="0" w:line="276" w:lineRule="auto"/>
        <w:ind w:left="567" w:firstLine="0"/>
        <w:rPr>
          <w:rFonts w:asciiTheme="majorBidi" w:eastAsia="Calibri" w:hAnsiTheme="majorBidi" w:cstheme="majorBidi"/>
          <w:i/>
          <w:iCs/>
          <w:color w:val="auto"/>
          <w:szCs w:val="24"/>
          <w:lang w:eastAsia="hi-IN" w:bidi="hi-IN"/>
        </w:rPr>
      </w:pPr>
      <w:r w:rsidRPr="00786F6E">
        <w:rPr>
          <w:rFonts w:asciiTheme="majorBidi" w:eastAsia="Calibri" w:hAnsiTheme="majorBidi" w:cstheme="majorBidi"/>
          <w:i/>
          <w:iCs/>
          <w:color w:val="auto"/>
          <w:szCs w:val="24"/>
          <w:lang w:eastAsia="hi-IN" w:bidi="hi-IN"/>
        </w:rPr>
        <w:t xml:space="preserve">- faktury końcowej do 3  dni roboczych od dnia odbioru końcowego. </w:t>
      </w:r>
    </w:p>
    <w:p w14:paraId="63E0885D" w14:textId="77777777" w:rsidR="00482C95" w:rsidRPr="00786F6E" w:rsidRDefault="00482C95" w:rsidP="00482C95">
      <w:pPr>
        <w:suppressAutoHyphens/>
        <w:spacing w:after="0" w:line="276" w:lineRule="auto"/>
        <w:ind w:left="567" w:firstLine="0"/>
        <w:rPr>
          <w:rFonts w:asciiTheme="majorBidi" w:eastAsia="Calibri" w:hAnsiTheme="majorBidi" w:cstheme="majorBidi"/>
          <w:i/>
          <w:iCs/>
          <w:color w:val="auto"/>
          <w:szCs w:val="24"/>
          <w:lang w:eastAsia="hi-IN" w:bidi="hi-IN"/>
        </w:rPr>
      </w:pPr>
    </w:p>
    <w:p w14:paraId="37DC3E23" w14:textId="77777777" w:rsidR="00482C95" w:rsidRPr="00786F6E" w:rsidRDefault="00482C95" w:rsidP="00482C95">
      <w:pPr>
        <w:suppressAutoHyphens/>
        <w:spacing w:after="0" w:line="276" w:lineRule="auto"/>
        <w:ind w:left="993" w:hanging="426"/>
        <w:rPr>
          <w:rFonts w:asciiTheme="majorBidi" w:eastAsiaTheme="minorHAnsi" w:hAnsiTheme="majorBidi" w:cstheme="majorBidi"/>
          <w:color w:val="auto"/>
          <w:szCs w:val="24"/>
          <w:lang w:eastAsia="en-US"/>
        </w:rPr>
      </w:pPr>
      <w:r w:rsidRPr="00786F6E">
        <w:rPr>
          <w:rFonts w:asciiTheme="majorBidi" w:eastAsia="Calibri" w:hAnsiTheme="majorBidi" w:cstheme="majorBidi"/>
          <w:b/>
          <w:bCs/>
          <w:i/>
          <w:iCs/>
          <w:color w:val="auto"/>
          <w:szCs w:val="24"/>
          <w:lang w:eastAsia="hi-IN" w:bidi="hi-IN"/>
        </w:rPr>
        <w:t>c)  r</w:t>
      </w:r>
      <w:r w:rsidRPr="00786F6E">
        <w:rPr>
          <w:rFonts w:asciiTheme="majorBidi" w:eastAsia="Calibri" w:hAnsiTheme="majorBidi" w:cstheme="majorBidi"/>
          <w:color w:val="auto"/>
          <w:szCs w:val="24"/>
          <w:lang w:eastAsia="hi-IN" w:bidi="hi-IN"/>
        </w:rPr>
        <w:t xml:space="preserve">ozliczenie końcowe przedmiotu umowy nastąpi w 2024 r., lecz nie później niż do 05.12.2024r. chyba ,że wystąpi sytuacja o której mowa w § </w:t>
      </w:r>
      <w:r w:rsidR="00A07C9F" w:rsidRPr="00786F6E">
        <w:rPr>
          <w:rFonts w:asciiTheme="majorBidi" w:eastAsia="Calibri" w:hAnsiTheme="majorBidi" w:cstheme="majorBidi"/>
          <w:color w:val="auto"/>
          <w:szCs w:val="24"/>
          <w:lang w:eastAsia="hi-IN" w:bidi="hi-IN"/>
        </w:rPr>
        <w:t>8</w:t>
      </w:r>
      <w:r w:rsidRPr="00786F6E">
        <w:rPr>
          <w:rFonts w:asciiTheme="majorBidi" w:eastAsia="Calibri" w:hAnsiTheme="majorBidi" w:cstheme="majorBidi"/>
          <w:color w:val="auto"/>
          <w:szCs w:val="24"/>
          <w:lang w:eastAsia="hi-IN" w:bidi="hi-IN"/>
        </w:rPr>
        <w:t xml:space="preserve">  ust.</w:t>
      </w:r>
      <w:r w:rsidR="00A07C9F" w:rsidRPr="00786F6E">
        <w:rPr>
          <w:rFonts w:asciiTheme="majorBidi" w:eastAsia="Calibri" w:hAnsiTheme="majorBidi" w:cstheme="majorBidi"/>
          <w:color w:val="auto"/>
          <w:szCs w:val="24"/>
          <w:lang w:eastAsia="hi-IN" w:bidi="hi-IN"/>
        </w:rPr>
        <w:t>1</w:t>
      </w:r>
      <w:r w:rsidRPr="00786F6E">
        <w:rPr>
          <w:rFonts w:asciiTheme="majorBidi" w:eastAsia="Calibri" w:hAnsiTheme="majorBidi" w:cstheme="majorBidi"/>
          <w:color w:val="auto"/>
          <w:szCs w:val="24"/>
          <w:lang w:eastAsia="hi-IN" w:bidi="hi-IN"/>
        </w:rPr>
        <w:t>pkt 1 lit a-</w:t>
      </w:r>
      <w:r w:rsidR="00A07C9F" w:rsidRPr="00786F6E">
        <w:rPr>
          <w:rFonts w:asciiTheme="majorBidi" w:eastAsia="Calibri" w:hAnsiTheme="majorBidi" w:cstheme="majorBidi"/>
          <w:color w:val="auto"/>
          <w:szCs w:val="24"/>
          <w:lang w:eastAsia="hi-IN" w:bidi="hi-IN"/>
        </w:rPr>
        <w:t>g</w:t>
      </w:r>
      <w:r w:rsidRPr="00786F6E">
        <w:rPr>
          <w:rFonts w:asciiTheme="majorBidi" w:eastAsia="Calibri" w:hAnsiTheme="majorBidi" w:cstheme="majorBidi"/>
          <w:color w:val="auto"/>
          <w:szCs w:val="24"/>
          <w:lang w:eastAsia="hi-IN" w:bidi="hi-IN"/>
        </w:rPr>
        <w:t xml:space="preserve"> zmiana umowy  w zakresie przedłużenia terminu zakończenia robót. </w:t>
      </w:r>
    </w:p>
    <w:p w14:paraId="1748A334" w14:textId="77777777" w:rsidR="00482C95" w:rsidRPr="00786F6E" w:rsidRDefault="00482C95" w:rsidP="00482C95">
      <w:pPr>
        <w:suppressAutoHyphens/>
        <w:spacing w:after="0" w:line="276" w:lineRule="auto"/>
        <w:ind w:left="567" w:hanging="563"/>
        <w:rPr>
          <w:rFonts w:asciiTheme="majorBidi" w:eastAsiaTheme="minorHAnsi" w:hAnsiTheme="majorBidi" w:cstheme="majorBidi"/>
          <w:strike/>
          <w:color w:val="auto"/>
          <w:szCs w:val="24"/>
          <w:lang w:eastAsia="en-US"/>
        </w:rPr>
      </w:pPr>
    </w:p>
    <w:p w14:paraId="58A9B73D" w14:textId="77777777" w:rsidR="00482C95" w:rsidRPr="00786F6E" w:rsidRDefault="00482C95" w:rsidP="00482C95">
      <w:pPr>
        <w:suppressAutoHyphens/>
        <w:spacing w:after="0" w:line="276" w:lineRule="auto"/>
        <w:ind w:left="70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6. </w:t>
      </w:r>
      <w:r w:rsidRPr="00786F6E">
        <w:rPr>
          <w:rFonts w:asciiTheme="majorBidi" w:eastAsia="Calibri" w:hAnsiTheme="majorBidi" w:cstheme="majorBidi"/>
          <w:color w:val="auto"/>
          <w:szCs w:val="24"/>
          <w:lang w:eastAsia="hi-IN" w:bidi="hi-IN"/>
        </w:rPr>
        <w:tab/>
        <w:t xml:space="preserve">W przypadku zatrudnienia podwykonawców wykonawca jest zobowiązany dołączyć do każdej wystawionej faktury oświadczenia wszystkich podwykonawców i dalszych podwykonawców, że wykonawca dokonał zapłaty wszelkich należności wynikających z zawartych umów z tytułu realizacji przedmiotu umowy (dotyczy wyłącznie należności powstałych po zaakceptowaniu przez Zamawiającemu umowy o podwykonawstwo której przedmiotem są roboty renowacyjne lub po przedłożeniu Zamawiającemu poświadczonej za zgodność z oryginałem kopii umowy o podwykonawstwo, której przedmiotem są dostawy lub usługi). </w:t>
      </w:r>
    </w:p>
    <w:p w14:paraId="01E78597" w14:textId="77777777" w:rsidR="00482C95" w:rsidRPr="00786F6E" w:rsidRDefault="00482C95" w:rsidP="00482C95">
      <w:pPr>
        <w:suppressAutoHyphens/>
        <w:spacing w:after="0" w:line="276" w:lineRule="auto"/>
        <w:ind w:left="70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7.</w:t>
      </w:r>
      <w:r w:rsidRPr="00786F6E">
        <w:rPr>
          <w:rFonts w:asciiTheme="majorBidi" w:eastAsia="Calibri" w:hAnsiTheme="majorBidi" w:cstheme="majorBidi"/>
          <w:color w:val="auto"/>
          <w:szCs w:val="24"/>
          <w:lang w:eastAsia="hi-IN" w:bidi="hi-IN"/>
        </w:rPr>
        <w:tab/>
        <w:t xml:space="preserve"> W przypadku uchylania się od obowiązku zapłaty odpowiednio przez Wykonawcę, Podwykonawcę lub dalszego Podwykonawcę, Zamawiający dokona bezpośredniej zapłaty wymagalnego wynagrodzenia bez odsetek należnych Podwykonawcy lub dalszemu Podwykonawcy; w takim przypadku Wykonawcy, Podwykonawcy lub dalszemu Podwykonawcy nie przysługują wobec Zamawiającej jakiekolwiek roszczenia.  </w:t>
      </w:r>
    </w:p>
    <w:p w14:paraId="29FCB0F2" w14:textId="77777777" w:rsidR="00482C95" w:rsidRPr="00786F6E" w:rsidRDefault="00482C95" w:rsidP="00482C95">
      <w:pPr>
        <w:suppressAutoHyphens/>
        <w:spacing w:after="0" w:line="276" w:lineRule="auto"/>
        <w:ind w:left="70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8.</w:t>
      </w:r>
      <w:r w:rsidRPr="00786F6E">
        <w:rPr>
          <w:rFonts w:asciiTheme="majorBidi" w:eastAsia="Calibri" w:hAnsiTheme="majorBidi" w:cstheme="majorBidi"/>
          <w:color w:val="auto"/>
          <w:szCs w:val="24"/>
          <w:lang w:eastAsia="hi-IN" w:bidi="hi-IN"/>
        </w:rPr>
        <w:tab/>
        <w:t xml:space="preserve">Wykonawca upoważnia Zamawiającego do potrącania z należnego mu wynagrodzenia: </w:t>
      </w:r>
    </w:p>
    <w:p w14:paraId="5E1D0B82" w14:textId="77777777" w:rsidR="00482C95" w:rsidRPr="00786F6E" w:rsidRDefault="00482C95" w:rsidP="00482C95">
      <w:pPr>
        <w:suppressAutoHyphens/>
        <w:spacing w:after="0" w:line="276" w:lineRule="auto"/>
        <w:ind w:left="0" w:firstLine="708"/>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a) kar umownych określonych w niniejszej umowie,</w:t>
      </w:r>
    </w:p>
    <w:p w14:paraId="1B4F51AC" w14:textId="77777777" w:rsidR="00482C95" w:rsidRPr="00786F6E" w:rsidRDefault="00482C95" w:rsidP="00482C95">
      <w:pPr>
        <w:suppressAutoHyphens/>
        <w:spacing w:after="0" w:line="276" w:lineRule="auto"/>
        <w:ind w:left="708" w:firstLine="0"/>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b) płatności na rzecz podwykonawców oraz dalszych podwykonawców, w przypadku niedokonania płatności przez Wykonawcę. </w:t>
      </w:r>
    </w:p>
    <w:p w14:paraId="4CFCE5FC" w14:textId="77777777" w:rsidR="00482C95" w:rsidRPr="00786F6E" w:rsidRDefault="00482C95" w:rsidP="00482C95">
      <w:pPr>
        <w:suppressAutoHyphens/>
        <w:spacing w:after="0" w:line="276" w:lineRule="auto"/>
        <w:ind w:left="70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9. </w:t>
      </w:r>
      <w:r w:rsidRPr="00786F6E">
        <w:rPr>
          <w:rFonts w:asciiTheme="majorBidi" w:eastAsia="Calibri" w:hAnsiTheme="majorBidi" w:cstheme="majorBidi"/>
          <w:color w:val="auto"/>
          <w:szCs w:val="24"/>
          <w:lang w:eastAsia="hi-IN" w:bidi="hi-IN"/>
        </w:rPr>
        <w:tab/>
        <w:t>Wykonawca oświadcza, iż zapewnia finansowanie inwestycji w części niepokrytej</w:t>
      </w:r>
      <w:r w:rsidR="005E1E55" w:rsidRPr="00786F6E">
        <w:rPr>
          <w:rFonts w:asciiTheme="majorBidi" w:eastAsia="Calibri" w:hAnsiTheme="majorBidi" w:cstheme="majorBidi"/>
          <w:color w:val="auto"/>
          <w:szCs w:val="24"/>
          <w:lang w:eastAsia="hi-IN" w:bidi="hi-IN"/>
        </w:rPr>
        <w:t xml:space="preserve"> udziałem własnym Zamawiającego</w:t>
      </w:r>
      <w:r w:rsidRPr="00786F6E">
        <w:rPr>
          <w:rFonts w:asciiTheme="majorBidi" w:eastAsia="Calibri" w:hAnsiTheme="majorBidi" w:cstheme="majorBidi"/>
          <w:color w:val="auto"/>
          <w:szCs w:val="24"/>
          <w:lang w:eastAsia="hi-IN" w:bidi="hi-IN"/>
        </w:rPr>
        <w:t xml:space="preserve">, na czas poprzedzający wypłatę z  Promesy (Programu) na zasadach wskazanych w ust. 4 pkt a) i b) - z jednostronnym zastrzeżeniem, że zapłata </w:t>
      </w:r>
      <w:r w:rsidRPr="00F479EA">
        <w:rPr>
          <w:rFonts w:asciiTheme="majorBidi" w:eastAsia="Calibri" w:hAnsiTheme="majorBidi" w:cstheme="majorBidi"/>
          <w:color w:val="auto"/>
          <w:szCs w:val="24"/>
          <w:lang w:eastAsia="hi-IN" w:bidi="hi-IN"/>
        </w:rPr>
        <w:t xml:space="preserve">wynagrodzenia przez Zamawiającego w całości nastąpi po wykonaniu inwestycji  (tj. robót </w:t>
      </w:r>
      <w:r w:rsidR="00A07C9F" w:rsidRPr="00F479EA">
        <w:rPr>
          <w:rFonts w:asciiTheme="majorBidi" w:eastAsia="Calibri" w:hAnsiTheme="majorBidi" w:cstheme="majorBidi"/>
          <w:color w:val="auto"/>
          <w:szCs w:val="24"/>
          <w:lang w:eastAsia="hi-IN" w:bidi="hi-IN"/>
        </w:rPr>
        <w:t xml:space="preserve">budowlanych polegających na </w:t>
      </w:r>
      <w:r w:rsidR="00F479EA" w:rsidRPr="00F479EA">
        <w:rPr>
          <w:rFonts w:asciiTheme="majorBidi" w:eastAsia="Calibri" w:hAnsiTheme="majorBidi" w:cstheme="majorBidi"/>
          <w:color w:val="auto"/>
          <w:szCs w:val="24"/>
          <w:lang w:eastAsia="hi-IN" w:bidi="hi-IN"/>
        </w:rPr>
        <w:t>wstępnej izolacji ścian oraz remoncie elewacji</w:t>
      </w:r>
      <w:r w:rsidR="00A07C9F" w:rsidRPr="00F479EA">
        <w:rPr>
          <w:rFonts w:asciiTheme="majorBidi" w:eastAsia="Calibri" w:hAnsiTheme="majorBidi" w:cstheme="majorBidi"/>
          <w:color w:val="auto"/>
          <w:szCs w:val="24"/>
          <w:lang w:eastAsia="hi-IN" w:bidi="hi-IN"/>
        </w:rPr>
        <w:t xml:space="preserve"> kości</w:t>
      </w:r>
      <w:r w:rsidR="00F479EA" w:rsidRPr="00F479EA">
        <w:rPr>
          <w:rFonts w:asciiTheme="majorBidi" w:eastAsia="Calibri" w:hAnsiTheme="majorBidi" w:cstheme="majorBidi"/>
          <w:color w:val="auto"/>
          <w:szCs w:val="24"/>
          <w:lang w:eastAsia="hi-IN" w:bidi="hi-IN"/>
        </w:rPr>
        <w:t>oła</w:t>
      </w:r>
      <w:r w:rsidR="00A07C9F" w:rsidRPr="00F479EA">
        <w:rPr>
          <w:rFonts w:asciiTheme="majorBidi" w:eastAsia="Calibri" w:hAnsiTheme="majorBidi" w:cstheme="majorBidi"/>
          <w:color w:val="auto"/>
          <w:szCs w:val="24"/>
          <w:lang w:eastAsia="hi-IN" w:bidi="hi-IN"/>
        </w:rPr>
        <w:t xml:space="preserve"> pod wezwaniem Św. </w:t>
      </w:r>
      <w:r w:rsidR="00F479EA" w:rsidRPr="00F479EA">
        <w:rPr>
          <w:rFonts w:asciiTheme="majorBidi" w:eastAsia="Calibri" w:hAnsiTheme="majorBidi" w:cstheme="majorBidi"/>
          <w:color w:val="auto"/>
          <w:szCs w:val="24"/>
          <w:lang w:eastAsia="hi-IN" w:bidi="hi-IN"/>
        </w:rPr>
        <w:t>Anny w Gamowie w ramach zadania pn.: „Hydroizolacja ścian kościoła wraz z elewacją)</w:t>
      </w:r>
      <w:r w:rsidRPr="00F479EA">
        <w:rPr>
          <w:rFonts w:asciiTheme="majorBidi" w:eastAsia="Calibri" w:hAnsiTheme="majorBidi" w:cstheme="majorBidi"/>
          <w:color w:val="auto"/>
          <w:szCs w:val="24"/>
          <w:lang w:eastAsia="hi-IN" w:bidi="hi-IN"/>
        </w:rPr>
        <w:t xml:space="preserve"> w terminie nie dłuższym niż 35 dni od dnia odbioru inwestycji  przez Zamawiającego.</w:t>
      </w:r>
    </w:p>
    <w:p w14:paraId="1D0FDEB9" w14:textId="77777777" w:rsidR="00482C95" w:rsidRPr="00786F6E" w:rsidRDefault="00482C95" w:rsidP="00482C95">
      <w:pPr>
        <w:suppressAutoHyphens/>
        <w:spacing w:after="0" w:line="276" w:lineRule="auto"/>
        <w:ind w:left="76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10.</w:t>
      </w:r>
      <w:r w:rsidRPr="00786F6E">
        <w:rPr>
          <w:rFonts w:asciiTheme="majorBidi" w:eastAsia="Calibri" w:hAnsiTheme="majorBidi" w:cstheme="majorBidi"/>
          <w:color w:val="auto"/>
          <w:szCs w:val="24"/>
          <w:lang w:eastAsia="hi-IN" w:bidi="hi-IN"/>
        </w:rPr>
        <w:tab/>
        <w:t>Zamawiający oświadcza iż przekaże niezwłocznie dokumenty rozliczeniowe, o których mowa w ust. 5 do, siedziby Urzędu Gminy Rudnik nie później niż w terminie do 3 dni roboczych od daty ich otrzymania w celu:</w:t>
      </w:r>
    </w:p>
    <w:p w14:paraId="04E02173" w14:textId="77777777" w:rsidR="00482C95" w:rsidRPr="00786F6E" w:rsidRDefault="00482C95" w:rsidP="00482C95">
      <w:pPr>
        <w:suppressAutoHyphens/>
        <w:spacing w:after="0" w:line="276" w:lineRule="auto"/>
        <w:ind w:left="1134" w:hanging="426"/>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a)</w:t>
      </w:r>
      <w:r w:rsidRPr="00786F6E">
        <w:rPr>
          <w:rFonts w:asciiTheme="majorBidi" w:eastAsia="Calibri" w:hAnsiTheme="majorBidi" w:cstheme="majorBidi"/>
          <w:color w:val="auto"/>
          <w:szCs w:val="24"/>
          <w:lang w:eastAsia="hi-IN" w:bidi="hi-IN"/>
        </w:rPr>
        <w:tab/>
        <w:t xml:space="preserve">uruchomienia I części płatności o której mowa w </w:t>
      </w:r>
      <w:r w:rsidR="00157B2A" w:rsidRPr="00786F6E">
        <w:rPr>
          <w:rFonts w:asciiTheme="majorBidi" w:eastAsia="Calibri" w:hAnsiTheme="majorBidi" w:cstheme="majorBidi"/>
          <w:color w:val="auto"/>
          <w:szCs w:val="24"/>
          <w:lang w:eastAsia="hi-IN" w:bidi="hi-IN"/>
        </w:rPr>
        <w:t xml:space="preserve">ust </w:t>
      </w:r>
      <w:r w:rsidRPr="00786F6E">
        <w:rPr>
          <w:rFonts w:asciiTheme="majorBidi" w:eastAsia="Calibri" w:hAnsiTheme="majorBidi" w:cstheme="majorBidi"/>
          <w:color w:val="auto"/>
          <w:szCs w:val="24"/>
          <w:lang w:eastAsia="hi-IN" w:bidi="hi-IN"/>
        </w:rPr>
        <w:t>5 lit a,</w:t>
      </w:r>
    </w:p>
    <w:p w14:paraId="256FDBC5" w14:textId="77777777" w:rsidR="00482C95" w:rsidRPr="00786F6E" w:rsidRDefault="00482C95" w:rsidP="00482C95">
      <w:pPr>
        <w:suppressAutoHyphens/>
        <w:spacing w:after="0" w:line="276" w:lineRule="auto"/>
        <w:ind w:left="1134" w:hanging="426"/>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b) </w:t>
      </w:r>
      <w:r w:rsidRPr="00786F6E">
        <w:rPr>
          <w:rFonts w:asciiTheme="majorBidi" w:eastAsia="Calibri" w:hAnsiTheme="majorBidi" w:cstheme="majorBidi"/>
          <w:color w:val="auto"/>
          <w:szCs w:val="24"/>
          <w:lang w:eastAsia="hi-IN" w:bidi="hi-IN"/>
        </w:rPr>
        <w:tab/>
        <w:t xml:space="preserve">złożenia przez Gminę Rudnik wniosku o wypłatę pełnej kwoty dofinansowania z Rządowego Programu Odbudowy Zabytków określonej  w promesie  i przekazanie ich na konto Zamawiającego (tj. Beneficjenta dotacji) umożliwiające pokrycie zobowiązania wobec Wykonawcy. </w:t>
      </w:r>
    </w:p>
    <w:p w14:paraId="4F4EE7BC" w14:textId="77777777" w:rsidR="00482C95" w:rsidRPr="00786F6E" w:rsidRDefault="00482C95" w:rsidP="00482C95">
      <w:pPr>
        <w:suppressAutoHyphens/>
        <w:spacing w:after="0" w:line="276" w:lineRule="auto"/>
        <w:ind w:left="705" w:hanging="645"/>
        <w:jc w:val="left"/>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11. </w:t>
      </w:r>
      <w:r w:rsidRPr="00786F6E">
        <w:rPr>
          <w:rFonts w:asciiTheme="majorBidi" w:eastAsia="Calibri" w:hAnsiTheme="majorBidi" w:cstheme="majorBidi"/>
          <w:color w:val="auto"/>
          <w:szCs w:val="24"/>
          <w:lang w:eastAsia="hi-IN" w:bidi="hi-IN"/>
        </w:rPr>
        <w:tab/>
        <w:t>Faktura wystawiona przez Wykonawcę musi zawierać wszystkie niezbędne elementy o których mowa w ustawie o VAT.</w:t>
      </w:r>
    </w:p>
    <w:p w14:paraId="211D08F7" w14:textId="77777777" w:rsidR="00482C95" w:rsidRPr="00786F6E" w:rsidRDefault="00482C95" w:rsidP="00482C95">
      <w:pPr>
        <w:suppressAutoHyphens/>
        <w:spacing w:after="0" w:line="276" w:lineRule="auto"/>
        <w:ind w:left="705" w:hanging="705"/>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lastRenderedPageBreak/>
        <w:t xml:space="preserve">12. </w:t>
      </w:r>
      <w:r w:rsidRPr="00786F6E">
        <w:rPr>
          <w:rFonts w:asciiTheme="majorBidi" w:eastAsia="Calibri" w:hAnsiTheme="majorBidi" w:cstheme="majorBidi"/>
          <w:color w:val="auto"/>
          <w:szCs w:val="24"/>
          <w:lang w:eastAsia="hi-IN" w:bidi="hi-IN"/>
        </w:rPr>
        <w:tab/>
        <w:t>Zamawiający będzie stosował mechanizm podzielnej płatności wynikającej z art.108a ustawy z dnia 11 marca 2004r o podatku od towarów i usług.</w:t>
      </w:r>
    </w:p>
    <w:p w14:paraId="71EDB442" w14:textId="77777777" w:rsidR="00482C95" w:rsidRPr="00786F6E" w:rsidRDefault="00482C95" w:rsidP="00482C95">
      <w:pPr>
        <w:suppressAutoHyphens/>
        <w:spacing w:after="0" w:line="276" w:lineRule="auto"/>
        <w:ind w:left="705" w:hanging="705"/>
        <w:jc w:val="left"/>
        <w:rPr>
          <w:rFonts w:asciiTheme="majorBidi" w:eastAsiaTheme="minorHAnsi" w:hAnsiTheme="majorBidi" w:cstheme="majorBidi"/>
          <w:color w:val="auto"/>
          <w:szCs w:val="24"/>
          <w:lang w:eastAsia="en-US"/>
        </w:rPr>
      </w:pPr>
      <w:r w:rsidRPr="00786F6E">
        <w:rPr>
          <w:rFonts w:asciiTheme="majorBidi" w:eastAsia="Calibri" w:hAnsiTheme="majorBidi" w:cstheme="majorBidi"/>
          <w:color w:val="auto"/>
          <w:szCs w:val="24"/>
          <w:lang w:eastAsia="hi-IN" w:bidi="hi-IN"/>
        </w:rPr>
        <w:t xml:space="preserve">13. </w:t>
      </w:r>
      <w:r w:rsidRPr="00786F6E">
        <w:rPr>
          <w:rFonts w:asciiTheme="majorBidi" w:eastAsia="Calibri" w:hAnsiTheme="majorBidi" w:cstheme="majorBidi"/>
          <w:color w:val="auto"/>
          <w:szCs w:val="24"/>
          <w:lang w:eastAsia="hi-IN" w:bidi="hi-IN"/>
        </w:rPr>
        <w:tab/>
        <w:t>Za dzień dokonania zapłaty przyjmuje się dzień obciążenia rachunku Zamawiającego.</w:t>
      </w:r>
    </w:p>
    <w:p w14:paraId="47294196" w14:textId="77777777" w:rsidR="00482C95" w:rsidRPr="00786F6E" w:rsidRDefault="00482C95" w:rsidP="00482C95">
      <w:pPr>
        <w:suppressAutoHyphens/>
        <w:spacing w:after="0" w:line="276" w:lineRule="auto"/>
        <w:ind w:left="705" w:hanging="705"/>
        <w:jc w:val="left"/>
        <w:rPr>
          <w:rFonts w:asciiTheme="majorBidi" w:eastAsia="Calibri" w:hAnsiTheme="majorBidi" w:cstheme="majorBidi"/>
          <w:color w:val="auto"/>
          <w:szCs w:val="24"/>
          <w:lang w:eastAsia="hi-IN" w:bidi="hi-IN"/>
        </w:rPr>
      </w:pPr>
      <w:r w:rsidRPr="00786F6E">
        <w:rPr>
          <w:rFonts w:asciiTheme="majorBidi" w:eastAsia="Calibri" w:hAnsiTheme="majorBidi" w:cstheme="majorBidi"/>
          <w:color w:val="auto"/>
          <w:szCs w:val="24"/>
          <w:lang w:eastAsia="hi-IN" w:bidi="hi-IN"/>
        </w:rPr>
        <w:t>14.</w:t>
      </w:r>
      <w:r w:rsidRPr="00786F6E">
        <w:rPr>
          <w:rFonts w:asciiTheme="majorBidi" w:eastAsia="Calibri" w:hAnsiTheme="majorBidi" w:cstheme="majorBidi"/>
          <w:color w:val="auto"/>
          <w:szCs w:val="24"/>
          <w:lang w:eastAsia="hi-IN" w:bidi="hi-IN"/>
        </w:rPr>
        <w:tab/>
        <w:t xml:space="preserve">Wykonawca  nie może bez pisemnej zgody Zamawiającego zbywać na rzecz osób trzecich wierzytelności powstałych w wyniku realizacji niniejszej umowy. </w:t>
      </w:r>
    </w:p>
    <w:p w14:paraId="14C5E9D7" w14:textId="77777777" w:rsidR="00482C95" w:rsidRPr="00786F6E" w:rsidRDefault="00482C95" w:rsidP="00482C95">
      <w:pPr>
        <w:suppressAutoHyphens/>
        <w:spacing w:after="0" w:line="276" w:lineRule="auto"/>
        <w:ind w:left="705" w:hanging="705"/>
        <w:jc w:val="left"/>
        <w:rPr>
          <w:rFonts w:asciiTheme="majorBidi" w:hAnsiTheme="majorBidi" w:cstheme="majorBidi"/>
          <w:color w:val="auto"/>
          <w:szCs w:val="24"/>
        </w:rPr>
      </w:pPr>
      <w:r w:rsidRPr="00786F6E">
        <w:rPr>
          <w:rFonts w:asciiTheme="majorBidi" w:eastAsia="Calibri" w:hAnsiTheme="majorBidi" w:cstheme="majorBidi"/>
          <w:color w:val="auto"/>
          <w:szCs w:val="24"/>
          <w:lang w:eastAsia="hi-IN" w:bidi="hi-IN"/>
        </w:rPr>
        <w:t>15.</w:t>
      </w:r>
      <w:r w:rsidRPr="00786F6E">
        <w:rPr>
          <w:rFonts w:asciiTheme="majorBidi" w:eastAsia="Calibri" w:hAnsiTheme="majorBidi" w:cstheme="majorBidi"/>
          <w:color w:val="auto"/>
          <w:szCs w:val="24"/>
          <w:lang w:eastAsia="hi-IN" w:bidi="hi-IN"/>
        </w:rPr>
        <w:tab/>
        <w:t>D</w:t>
      </w:r>
      <w:r w:rsidRPr="00786F6E">
        <w:rPr>
          <w:rFonts w:asciiTheme="majorBidi" w:hAnsiTheme="majorBidi" w:cstheme="majorBidi"/>
          <w:color w:val="auto"/>
          <w:szCs w:val="24"/>
        </w:rPr>
        <w:t xml:space="preserve">ane do wystawienia faktury VAT: </w:t>
      </w:r>
    </w:p>
    <w:p w14:paraId="07A8A87D" w14:textId="77777777" w:rsidR="004C33D4" w:rsidRPr="00F479EA" w:rsidRDefault="004C33D4" w:rsidP="004C33D4">
      <w:pPr>
        <w:pStyle w:val="Akapitzlist"/>
        <w:spacing w:after="2" w:line="259" w:lineRule="auto"/>
        <w:ind w:left="502"/>
        <w:jc w:val="left"/>
      </w:pPr>
      <w:r w:rsidRPr="00F479EA">
        <w:rPr>
          <w:b/>
        </w:rPr>
        <w:t>Rzymskokatolicka Parafia Św. Anny w Gamowie</w:t>
      </w:r>
      <w:r w:rsidRPr="00F479EA">
        <w:t>, REGON</w:t>
      </w:r>
      <w:r w:rsidRPr="00F479EA">
        <w:rPr>
          <w:szCs w:val="24"/>
        </w:rPr>
        <w:t xml:space="preserve"> </w:t>
      </w:r>
      <w:r w:rsidRPr="00F479EA">
        <w:rPr>
          <w:szCs w:val="24"/>
          <w:shd w:val="clear" w:color="auto" w:fill="FFFFFF"/>
        </w:rPr>
        <w:t>040074480</w:t>
      </w:r>
    </w:p>
    <w:p w14:paraId="6C546C8B" w14:textId="77777777" w:rsidR="004573C6" w:rsidRPr="00F479EA" w:rsidRDefault="004C33D4" w:rsidP="004C33D4">
      <w:pPr>
        <w:pStyle w:val="Akapitzlist"/>
        <w:ind w:left="502" w:right="14"/>
      </w:pPr>
      <w:r w:rsidRPr="00F479EA">
        <w:t xml:space="preserve">NIP </w:t>
      </w:r>
      <w:r w:rsidRPr="00F479EA">
        <w:rPr>
          <w:szCs w:val="24"/>
          <w:shd w:val="clear" w:color="auto" w:fill="FFFFFF"/>
        </w:rPr>
        <w:t>6391616724</w:t>
      </w:r>
      <w:r w:rsidRPr="00F479EA">
        <w:t xml:space="preserve"> z siedzibą przy ul. Długiej 20.</w:t>
      </w:r>
    </w:p>
    <w:p w14:paraId="7DD505FB" w14:textId="77777777" w:rsidR="004573C6" w:rsidRDefault="001018DE">
      <w:pPr>
        <w:spacing w:after="0" w:line="259" w:lineRule="auto"/>
        <w:ind w:left="0" w:firstLine="0"/>
        <w:jc w:val="left"/>
      </w:pPr>
      <w:r>
        <w:t xml:space="preserve">  </w:t>
      </w:r>
    </w:p>
    <w:p w14:paraId="70536731" w14:textId="77777777" w:rsidR="00FA59C0" w:rsidRPr="00786F6E" w:rsidRDefault="00FA59C0" w:rsidP="00FA59C0">
      <w:pPr>
        <w:rPr>
          <w:color w:val="auto"/>
        </w:rPr>
      </w:pPr>
      <w:r>
        <w:tab/>
      </w:r>
      <w:r>
        <w:tab/>
      </w:r>
      <w:r>
        <w:tab/>
      </w:r>
      <w:r>
        <w:tab/>
      </w:r>
      <w:r>
        <w:tab/>
      </w:r>
      <w:r>
        <w:tab/>
      </w:r>
      <w:r w:rsidRPr="00786F6E">
        <w:rPr>
          <w:b/>
          <w:bCs/>
          <w:color w:val="auto"/>
        </w:rPr>
        <w:t xml:space="preserve">§ 6 Gwarancja i rękojmia </w:t>
      </w:r>
    </w:p>
    <w:p w14:paraId="4AAAAA20" w14:textId="77777777" w:rsidR="004573C6" w:rsidRDefault="001018DE">
      <w:pPr>
        <w:numPr>
          <w:ilvl w:val="0"/>
          <w:numId w:val="10"/>
        </w:numPr>
        <w:ind w:right="14" w:hanging="427"/>
      </w:pPr>
      <w:r>
        <w:t xml:space="preserve">Strony postanawiają, iż Wykonawca ponosi odpowiedzialność z tytułu rękojmi za wady przedmiotu umowy, wynikającą z Kodeksu cywilnego. </w:t>
      </w:r>
    </w:p>
    <w:p w14:paraId="104D7A0D" w14:textId="77777777" w:rsidR="004573C6" w:rsidRDefault="001018DE">
      <w:pPr>
        <w:spacing w:after="10" w:line="259" w:lineRule="auto"/>
        <w:ind w:left="0" w:firstLine="0"/>
        <w:jc w:val="left"/>
      </w:pPr>
      <w:r>
        <w:t xml:space="preserve"> </w:t>
      </w:r>
    </w:p>
    <w:p w14:paraId="074FF1D5" w14:textId="77777777" w:rsidR="004573C6" w:rsidRDefault="001018DE">
      <w:pPr>
        <w:numPr>
          <w:ilvl w:val="0"/>
          <w:numId w:val="10"/>
        </w:numPr>
        <w:ind w:right="14" w:hanging="427"/>
      </w:pPr>
      <w:r>
        <w:t xml:space="preserve">Wykonawca udziela 36-miesięcznej gwarancji na wykonany przedmiot umowy, licząc od dnia odbioru końcowego potwierdzonego protokołem, o którym mowa w § 4 ust. 13 niniejszej umowy. </w:t>
      </w:r>
    </w:p>
    <w:p w14:paraId="20FD3932" w14:textId="77777777" w:rsidR="004573C6" w:rsidRDefault="001018DE">
      <w:pPr>
        <w:spacing w:after="22" w:line="259" w:lineRule="auto"/>
        <w:ind w:left="0" w:firstLine="0"/>
        <w:jc w:val="left"/>
      </w:pPr>
      <w:r>
        <w:t xml:space="preserve"> </w:t>
      </w:r>
    </w:p>
    <w:p w14:paraId="2D87EB36" w14:textId="77777777" w:rsidR="004573C6" w:rsidRDefault="001018DE">
      <w:pPr>
        <w:numPr>
          <w:ilvl w:val="0"/>
          <w:numId w:val="10"/>
        </w:numPr>
        <w:ind w:right="14" w:hanging="427"/>
      </w:pPr>
      <w:r>
        <w:t xml:space="preserve">Strony ustalają, na podstawie art. 558 § 1 K.C. rozszerzenie okresu rękojmi na okres umowy na jaki udzielono gwarancji tj. do 36 miesięcy licząc od dnia odbioru końcowego potwierdzonego protokołem, o którym mowa w § 4 ust. 13 niniejszej umowy. </w:t>
      </w:r>
    </w:p>
    <w:p w14:paraId="52574B5C" w14:textId="77777777" w:rsidR="004573C6" w:rsidRDefault="001018DE">
      <w:pPr>
        <w:spacing w:after="21" w:line="259" w:lineRule="auto"/>
        <w:ind w:left="0" w:firstLine="0"/>
        <w:jc w:val="left"/>
      </w:pPr>
      <w:r>
        <w:t xml:space="preserve"> </w:t>
      </w:r>
    </w:p>
    <w:p w14:paraId="79F2F2F7" w14:textId="77777777" w:rsidR="004573C6" w:rsidRDefault="001018DE">
      <w:pPr>
        <w:numPr>
          <w:ilvl w:val="0"/>
          <w:numId w:val="10"/>
        </w:numPr>
        <w:ind w:right="14" w:hanging="427"/>
      </w:pPr>
      <w:r>
        <w:t xml:space="preserve">W okresie gwarancji Wykonawca zobowiązuje się do bezpłatnego usunięcia wad: </w:t>
      </w:r>
    </w:p>
    <w:p w14:paraId="785FF92B" w14:textId="77777777" w:rsidR="004573C6" w:rsidRDefault="001018DE">
      <w:pPr>
        <w:numPr>
          <w:ilvl w:val="1"/>
          <w:numId w:val="10"/>
        </w:numPr>
        <w:ind w:right="14" w:hanging="281"/>
      </w:pPr>
      <w:r>
        <w:t xml:space="preserve">stwierdzonych w trakcie przeglądu gwarancyjnego w terminie podanym w protokole spisanym na tę okoliczność lub  </w:t>
      </w:r>
    </w:p>
    <w:p w14:paraId="14E6E82D" w14:textId="77777777" w:rsidR="004573C6" w:rsidRPr="00786F6E" w:rsidRDefault="001018DE">
      <w:pPr>
        <w:numPr>
          <w:ilvl w:val="1"/>
          <w:numId w:val="10"/>
        </w:numPr>
        <w:ind w:right="14" w:hanging="281"/>
        <w:rPr>
          <w:color w:val="auto"/>
        </w:rPr>
      </w:pPr>
      <w:r>
        <w:t xml:space="preserve">w terminie do 14 dni licząc od daty pisemnego (listem </w:t>
      </w:r>
      <w:r w:rsidR="005E1E55" w:rsidRPr="00786F6E">
        <w:rPr>
          <w:color w:val="auto"/>
        </w:rPr>
        <w:t xml:space="preserve">za pomocą poczty elektronicznej </w:t>
      </w:r>
      <w:r w:rsidRPr="00786F6E">
        <w:rPr>
          <w:color w:val="auto"/>
        </w:rPr>
        <w:t xml:space="preserve">) powiadomienia przez Zamawiającego. </w:t>
      </w:r>
    </w:p>
    <w:p w14:paraId="7965BC11" w14:textId="77777777" w:rsidR="004573C6" w:rsidRDefault="001018DE">
      <w:pPr>
        <w:spacing w:after="21" w:line="259" w:lineRule="auto"/>
        <w:ind w:left="283" w:firstLine="0"/>
        <w:jc w:val="left"/>
      </w:pPr>
      <w:r>
        <w:t xml:space="preserve"> </w:t>
      </w:r>
    </w:p>
    <w:p w14:paraId="4EECE172" w14:textId="77777777" w:rsidR="004573C6" w:rsidRDefault="001018DE">
      <w:pPr>
        <w:numPr>
          <w:ilvl w:val="0"/>
          <w:numId w:val="10"/>
        </w:numPr>
        <w:ind w:right="14" w:hanging="427"/>
      </w:pPr>
      <w:r>
        <w:t xml:space="preserve">Strony ustalają następujące terminy przeglądów gwarancyjnych: </w:t>
      </w:r>
    </w:p>
    <w:p w14:paraId="7091A342" w14:textId="77777777" w:rsidR="004573C6" w:rsidRDefault="001018DE">
      <w:pPr>
        <w:numPr>
          <w:ilvl w:val="1"/>
          <w:numId w:val="10"/>
        </w:numPr>
        <w:ind w:right="14" w:hanging="281"/>
      </w:pPr>
      <w:r>
        <w:t xml:space="preserve">w okresie trwania gwarancji – na każde pisemne wezwanie Zamawiającego przekazane Wykonawcy z 5-dniowym wyprzedzeniem, </w:t>
      </w:r>
    </w:p>
    <w:p w14:paraId="1E311ACE" w14:textId="77777777" w:rsidR="004573C6" w:rsidRDefault="001018DE">
      <w:pPr>
        <w:numPr>
          <w:ilvl w:val="1"/>
          <w:numId w:val="10"/>
        </w:numPr>
        <w:ind w:right="14" w:hanging="281"/>
      </w:pPr>
      <w:r>
        <w:t xml:space="preserve">przed upływem ostatecznego terminu gwarancji. </w:t>
      </w:r>
    </w:p>
    <w:p w14:paraId="5CDE262E" w14:textId="77777777" w:rsidR="004573C6" w:rsidRDefault="001018DE">
      <w:pPr>
        <w:spacing w:after="21" w:line="259" w:lineRule="auto"/>
        <w:ind w:left="283" w:firstLine="0"/>
        <w:jc w:val="left"/>
      </w:pPr>
      <w:r>
        <w:t xml:space="preserve"> </w:t>
      </w:r>
    </w:p>
    <w:p w14:paraId="516B8847" w14:textId="77777777" w:rsidR="004573C6" w:rsidRDefault="001018DE">
      <w:pPr>
        <w:numPr>
          <w:ilvl w:val="0"/>
          <w:numId w:val="10"/>
        </w:numPr>
        <w:ind w:right="14" w:hanging="427"/>
      </w:pPr>
      <w:r>
        <w:t xml:space="preserve">Z przeglądów gwarancyjnych opisanych w ust. 5 spisane zostaną protokoły. </w:t>
      </w:r>
    </w:p>
    <w:p w14:paraId="2557F645" w14:textId="77777777" w:rsidR="004573C6" w:rsidRDefault="001018DE">
      <w:pPr>
        <w:spacing w:after="21" w:line="259" w:lineRule="auto"/>
        <w:ind w:left="0" w:firstLine="0"/>
        <w:jc w:val="left"/>
      </w:pPr>
      <w:r>
        <w:t xml:space="preserve"> </w:t>
      </w:r>
    </w:p>
    <w:p w14:paraId="3A8F6CD0" w14:textId="77777777" w:rsidR="004573C6" w:rsidRDefault="001018DE">
      <w:pPr>
        <w:numPr>
          <w:ilvl w:val="0"/>
          <w:numId w:val="10"/>
        </w:numPr>
        <w:ind w:right="14" w:hanging="427"/>
      </w:pPr>
      <w:r>
        <w:t xml:space="preserve">Okres gwarancji ulega wydłużeniu o czas potrzebny na usunięcie wad. </w:t>
      </w:r>
    </w:p>
    <w:p w14:paraId="2B4E46CC" w14:textId="77777777" w:rsidR="004573C6" w:rsidRDefault="001018DE">
      <w:pPr>
        <w:spacing w:after="23" w:line="259" w:lineRule="auto"/>
        <w:ind w:left="0" w:firstLine="0"/>
        <w:jc w:val="left"/>
      </w:pPr>
      <w:r>
        <w:t xml:space="preserve"> </w:t>
      </w:r>
    </w:p>
    <w:p w14:paraId="74FED4C7" w14:textId="77777777" w:rsidR="004573C6" w:rsidRDefault="001018DE">
      <w:pPr>
        <w:numPr>
          <w:ilvl w:val="0"/>
          <w:numId w:val="10"/>
        </w:numPr>
        <w:ind w:right="14" w:hanging="427"/>
      </w:pPr>
      <w:r>
        <w:t xml:space="preserve">Zamawiający ma prawo dochodzić uprawnień z tytułu rękojmi za wady, niezależnie od uprawnień wynikających z gwarancji. </w:t>
      </w:r>
    </w:p>
    <w:p w14:paraId="6F35B9DF" w14:textId="77777777" w:rsidR="004573C6" w:rsidRDefault="001018DE">
      <w:pPr>
        <w:spacing w:after="22" w:line="259" w:lineRule="auto"/>
        <w:ind w:left="0" w:firstLine="0"/>
        <w:jc w:val="left"/>
      </w:pPr>
      <w:r>
        <w:t xml:space="preserve"> </w:t>
      </w:r>
    </w:p>
    <w:p w14:paraId="7B288948" w14:textId="77777777" w:rsidR="004573C6" w:rsidRDefault="001018DE">
      <w:pPr>
        <w:numPr>
          <w:ilvl w:val="0"/>
          <w:numId w:val="10"/>
        </w:numPr>
        <w:ind w:right="14" w:hanging="427"/>
      </w:pPr>
      <w:r>
        <w:t xml:space="preserve">Wykonawca odpowiada za wady w wykonaniu przedmiotu umowy również po okresie rękojmi, jeżeli Zamawiający zawiadomi Wykonawcę o wadzie przed upływem okresu rękojmi. </w:t>
      </w:r>
    </w:p>
    <w:p w14:paraId="5D27974D" w14:textId="77777777" w:rsidR="004573C6" w:rsidRDefault="001018DE">
      <w:pPr>
        <w:spacing w:after="21" w:line="259" w:lineRule="auto"/>
        <w:ind w:left="0" w:firstLine="0"/>
        <w:jc w:val="left"/>
      </w:pPr>
      <w:r>
        <w:lastRenderedPageBreak/>
        <w:t xml:space="preserve"> </w:t>
      </w:r>
    </w:p>
    <w:p w14:paraId="52E44076" w14:textId="77777777" w:rsidR="004573C6" w:rsidRDefault="001018DE">
      <w:pPr>
        <w:numPr>
          <w:ilvl w:val="0"/>
          <w:numId w:val="10"/>
        </w:numPr>
        <w:ind w:right="14" w:hanging="427"/>
      </w:pPr>
      <w:r>
        <w:t xml:space="preserve">Jeżeli Wykonawca nie usunie wad w terminie podanym w protokole spisanym na okoliczność dokonania przeglądu gwarancyjnego lub w terminie 14 dni licząc od daty pisemnego powiadomienia przez Zamawiającego to Zamawiający może zlecić usunięcie wad stronie trzeciej na koszt Wykonawcy. </w:t>
      </w:r>
    </w:p>
    <w:p w14:paraId="1989C064" w14:textId="77777777" w:rsidR="00FA59C0" w:rsidRPr="00786F6E" w:rsidRDefault="00FA59C0" w:rsidP="00FA59C0">
      <w:pPr>
        <w:pStyle w:val="Nagwek1"/>
        <w:spacing w:after="136"/>
        <w:ind w:left="11" w:right="64"/>
        <w:jc w:val="left"/>
        <w:rPr>
          <w:color w:val="auto"/>
        </w:rPr>
      </w:pPr>
      <w:r>
        <w:tab/>
      </w:r>
      <w:r>
        <w:tab/>
      </w:r>
      <w:r>
        <w:tab/>
      </w:r>
      <w:r>
        <w:tab/>
      </w:r>
      <w:r>
        <w:tab/>
      </w:r>
      <w:r>
        <w:tab/>
      </w:r>
      <w:r w:rsidRPr="00786F6E">
        <w:rPr>
          <w:color w:val="auto"/>
        </w:rPr>
        <w:t xml:space="preserve">     § 7 Kary umowne </w:t>
      </w:r>
    </w:p>
    <w:p w14:paraId="54A687C8" w14:textId="77777777" w:rsidR="00FA59C0" w:rsidRPr="00FA59C0" w:rsidRDefault="00FA59C0" w:rsidP="00FA59C0"/>
    <w:p w14:paraId="13B3DA20" w14:textId="77777777" w:rsidR="004573C6" w:rsidRDefault="001018DE">
      <w:pPr>
        <w:numPr>
          <w:ilvl w:val="0"/>
          <w:numId w:val="11"/>
        </w:numPr>
        <w:ind w:right="14" w:hanging="427"/>
      </w:pPr>
      <w:r>
        <w:t xml:space="preserve">Wykonawca zapłaci Zamawiającemu karę umowną: </w:t>
      </w:r>
    </w:p>
    <w:p w14:paraId="75C3C8A0" w14:textId="77777777" w:rsidR="004573C6" w:rsidRDefault="001018DE">
      <w:pPr>
        <w:numPr>
          <w:ilvl w:val="1"/>
          <w:numId w:val="11"/>
        </w:numPr>
        <w:ind w:right="14" w:hanging="281"/>
      </w:pPr>
      <w:r>
        <w:t xml:space="preserve">za odstąpienie od umowy przez Zamawiającego z przyczyn leżących po stronie Wykonawcy w wysokości 15 % wynagrodzenia umownego brutto, o którym mowa w § 5 ust. 1 umowy, </w:t>
      </w:r>
    </w:p>
    <w:p w14:paraId="72F49B82" w14:textId="77777777" w:rsidR="004573C6" w:rsidRDefault="001018DE">
      <w:pPr>
        <w:numPr>
          <w:ilvl w:val="1"/>
          <w:numId w:val="11"/>
        </w:numPr>
        <w:ind w:right="14" w:hanging="281"/>
      </w:pPr>
      <w:r>
        <w:t xml:space="preserve">za zwłokę w wykonaniu określonego w umowie przedmiotu umowy w wysokości 0,5 % wynagrodzenia umownego brutto, o którym mowa w § 5 ust. 1 umowy za każdy dzień zwłoki, jednakże nie więcej niż 40% wynagrodzenia umownego brutto, którym mowa w </w:t>
      </w:r>
      <w:r w:rsidR="005E1E55">
        <w:t xml:space="preserve">    </w:t>
      </w:r>
      <w:r>
        <w:t xml:space="preserve">§ 5 ust. 1 umowy, </w:t>
      </w:r>
    </w:p>
    <w:p w14:paraId="2CFEADF5" w14:textId="77777777" w:rsidR="004573C6" w:rsidRDefault="001018DE">
      <w:pPr>
        <w:numPr>
          <w:ilvl w:val="1"/>
          <w:numId w:val="11"/>
        </w:numPr>
        <w:ind w:right="14" w:hanging="281"/>
      </w:pPr>
      <w:r>
        <w:t>za zwłokę w usunięciu wad stwierdzonych p</w:t>
      </w:r>
      <w:r w:rsidR="005E1E55">
        <w:t>rzy odbiorze końcowym, o którym</w:t>
      </w:r>
      <w:r>
        <w:t xml:space="preserve"> mowa w </w:t>
      </w:r>
      <w:r w:rsidR="005E1E55">
        <w:t xml:space="preserve">    </w:t>
      </w:r>
      <w:r>
        <w:t xml:space="preserve">§ 4 niniejszej umowy, w wysokości 0,3% wynagrodzenia umownego brutto, o którym mowa w § 5 ust. 1 umowy, za każdy dzień zwłoki, liczonej od dnia następnego po upływie terminu wyznaczonego na usunięcie wad, </w:t>
      </w:r>
    </w:p>
    <w:p w14:paraId="416460DA" w14:textId="77777777" w:rsidR="004573C6" w:rsidRDefault="001018DE">
      <w:pPr>
        <w:numPr>
          <w:ilvl w:val="1"/>
          <w:numId w:val="11"/>
        </w:numPr>
        <w:ind w:right="14" w:hanging="281"/>
      </w:pPr>
      <w:r>
        <w:t xml:space="preserve">za zwłokę w usunięciu wad w okresie gwarancji i rękojmi w wysokości 0,3% wynagrodzenia umownego brutto, o którym mowa w § 5 ust. 1 umowy za każdy dzień zwłoki, liczonej od dnia wyznaczonego na usunięcie wad. </w:t>
      </w:r>
    </w:p>
    <w:p w14:paraId="42E464A9" w14:textId="77777777" w:rsidR="004573C6" w:rsidRDefault="001018DE">
      <w:pPr>
        <w:spacing w:after="22" w:line="259" w:lineRule="auto"/>
        <w:ind w:left="0" w:firstLine="0"/>
        <w:jc w:val="left"/>
      </w:pPr>
      <w:r>
        <w:t xml:space="preserve"> </w:t>
      </w:r>
    </w:p>
    <w:p w14:paraId="4EF67C96" w14:textId="77777777" w:rsidR="004573C6" w:rsidRDefault="001018DE">
      <w:pPr>
        <w:numPr>
          <w:ilvl w:val="0"/>
          <w:numId w:val="11"/>
        </w:numPr>
        <w:ind w:right="14" w:hanging="427"/>
      </w:pPr>
      <w:r>
        <w:t xml:space="preserve">Zamawiający zapłaci Wykonawcy karę umowną za odstąpienie od umowy przez Wykonawcę                   z przyczyn, za które ponosi odpowiedzialność Zamawiający w wysokości 20% wynagrodzenia umownego brutto, o którym mowa w § 5 ust. 1 umowy. </w:t>
      </w:r>
    </w:p>
    <w:p w14:paraId="6116747C" w14:textId="77777777" w:rsidR="004573C6" w:rsidRDefault="001018DE">
      <w:pPr>
        <w:spacing w:after="18" w:line="259" w:lineRule="auto"/>
        <w:ind w:left="0" w:firstLine="0"/>
        <w:jc w:val="left"/>
      </w:pPr>
      <w:r>
        <w:t xml:space="preserve"> </w:t>
      </w:r>
    </w:p>
    <w:p w14:paraId="357FABC3" w14:textId="77777777" w:rsidR="004573C6" w:rsidRDefault="001018DE">
      <w:pPr>
        <w:numPr>
          <w:ilvl w:val="0"/>
          <w:numId w:val="11"/>
        </w:numPr>
        <w:ind w:right="14" w:hanging="427"/>
      </w:pPr>
      <w:r>
        <w:t xml:space="preserve">Strony uzgadniają, iż w wypadku wystąpienia kar, o których mowa w ust. 1 – wyliczoną równowartość tych kar Zamawiający może potrącić bezpośrednio z wynagrodzenia Wykonawcy. </w:t>
      </w:r>
    </w:p>
    <w:p w14:paraId="7DED3532" w14:textId="77777777" w:rsidR="004573C6" w:rsidRDefault="001018DE">
      <w:pPr>
        <w:spacing w:after="19" w:line="259" w:lineRule="auto"/>
        <w:ind w:left="0" w:firstLine="0"/>
        <w:jc w:val="left"/>
      </w:pPr>
      <w:r>
        <w:t xml:space="preserve"> </w:t>
      </w:r>
    </w:p>
    <w:p w14:paraId="101ECBCF" w14:textId="77777777" w:rsidR="004573C6" w:rsidRDefault="001018DE">
      <w:pPr>
        <w:numPr>
          <w:ilvl w:val="0"/>
          <w:numId w:val="11"/>
        </w:numPr>
        <w:ind w:right="14" w:hanging="427"/>
      </w:pPr>
      <w:r>
        <w:t xml:space="preserve">Strony zastrzegają sobie prawo do dochodzenia odszkodowania uzupełniającego przewyższającego wysokość kar umownych na zasadach ogólnych. </w:t>
      </w:r>
    </w:p>
    <w:p w14:paraId="087D756E" w14:textId="77777777" w:rsidR="004573C6" w:rsidRDefault="001018DE">
      <w:pPr>
        <w:spacing w:after="18" w:line="259" w:lineRule="auto"/>
        <w:ind w:left="63" w:firstLine="0"/>
        <w:jc w:val="center"/>
      </w:pPr>
      <w:r>
        <w:rPr>
          <w:b/>
        </w:rPr>
        <w:t xml:space="preserve"> </w:t>
      </w:r>
    </w:p>
    <w:p w14:paraId="500EBD66" w14:textId="77777777" w:rsidR="004573C6" w:rsidRPr="00786F6E" w:rsidRDefault="001018DE">
      <w:pPr>
        <w:pStyle w:val="Nagwek1"/>
        <w:spacing w:after="26"/>
        <w:ind w:left="11" w:right="40"/>
        <w:rPr>
          <w:color w:val="auto"/>
        </w:rPr>
      </w:pPr>
      <w:r w:rsidRPr="00786F6E">
        <w:rPr>
          <w:color w:val="auto"/>
        </w:rPr>
        <w:t xml:space="preserve">§ </w:t>
      </w:r>
      <w:r w:rsidR="00FA59C0" w:rsidRPr="00786F6E">
        <w:rPr>
          <w:color w:val="auto"/>
        </w:rPr>
        <w:t>8</w:t>
      </w:r>
      <w:r w:rsidRPr="00786F6E">
        <w:rPr>
          <w:color w:val="auto"/>
        </w:rPr>
        <w:t xml:space="preserve"> </w:t>
      </w:r>
    </w:p>
    <w:p w14:paraId="6084D3FC" w14:textId="77777777" w:rsidR="004573C6" w:rsidRDefault="001018DE">
      <w:pPr>
        <w:spacing w:after="2" w:line="259" w:lineRule="auto"/>
        <w:ind w:left="3311"/>
        <w:jc w:val="left"/>
      </w:pPr>
      <w:r>
        <w:rPr>
          <w:b/>
        </w:rPr>
        <w:t xml:space="preserve">Zmiana postanowień umowy </w:t>
      </w:r>
    </w:p>
    <w:p w14:paraId="62C553E5" w14:textId="77777777" w:rsidR="004573C6" w:rsidRDefault="001018DE">
      <w:pPr>
        <w:spacing w:after="20" w:line="259" w:lineRule="auto"/>
        <w:ind w:left="58" w:firstLine="0"/>
        <w:jc w:val="center"/>
      </w:pPr>
      <w:r>
        <w:rPr>
          <w:b/>
        </w:rPr>
        <w:t xml:space="preserve"> </w:t>
      </w:r>
    </w:p>
    <w:p w14:paraId="473060DE" w14:textId="77777777" w:rsidR="004573C6" w:rsidRDefault="001018DE">
      <w:pPr>
        <w:numPr>
          <w:ilvl w:val="0"/>
          <w:numId w:val="12"/>
        </w:numPr>
        <w:ind w:right="14" w:hanging="283"/>
      </w:pPr>
      <w:r>
        <w:t xml:space="preserve">Strony przewidują możliwość dokonania zmian postanowień niniejszej umowy w niżej wymienionych  przypadkach: </w:t>
      </w:r>
    </w:p>
    <w:p w14:paraId="2600F4F9" w14:textId="77777777" w:rsidR="004573C6" w:rsidRDefault="001018DE">
      <w:pPr>
        <w:numPr>
          <w:ilvl w:val="1"/>
          <w:numId w:val="12"/>
        </w:numPr>
        <w:ind w:right="14" w:hanging="425"/>
      </w:pPr>
      <w:r>
        <w:t xml:space="preserve">zmiany mające wpływ na termin wykonania umowy, o którym mowa w § 3 niniejszej umowy: </w:t>
      </w:r>
    </w:p>
    <w:p w14:paraId="0DC2C383" w14:textId="77777777" w:rsidR="004573C6" w:rsidRDefault="001018DE">
      <w:pPr>
        <w:numPr>
          <w:ilvl w:val="2"/>
          <w:numId w:val="12"/>
        </w:numPr>
        <w:ind w:left="993" w:right="14" w:hanging="427"/>
      </w:pPr>
      <w:r>
        <w:lastRenderedPageBreak/>
        <w:t xml:space="preserve">wystąpienie siły wyższej rozumianej jako wystąpienie zdarzenia nadzwyczajnego, zewnętrznego, niemożliwego do przewidzenia i zapobieżenia, którego nie dało się uniknąć nawet przy zachowaniu najwyższej staranności, a które uniemożliwia </w:t>
      </w:r>
    </w:p>
    <w:p w14:paraId="03D31DE8" w14:textId="77777777" w:rsidR="004573C6" w:rsidRDefault="001018DE">
      <w:pPr>
        <w:ind w:left="1004" w:right="14"/>
      </w:pPr>
      <w:r>
        <w:t xml:space="preserve">Wykonawcy wykonanie jego zobowiązania w całości lub części, </w:t>
      </w:r>
    </w:p>
    <w:p w14:paraId="552F124A" w14:textId="77777777" w:rsidR="004573C6" w:rsidRDefault="001018DE">
      <w:pPr>
        <w:numPr>
          <w:ilvl w:val="2"/>
          <w:numId w:val="12"/>
        </w:numPr>
        <w:ind w:left="993" w:right="14" w:hanging="427"/>
      </w:pPr>
      <w:r>
        <w:t xml:space="preserve">wstrzymanie prac objętych umową przez właściwe organy z przyczyn niezależnych                    i niezawinionych od Wykonawcy co uniemożliwia terminowe zakończenie robót, </w:t>
      </w:r>
    </w:p>
    <w:p w14:paraId="09DD85E4" w14:textId="77777777" w:rsidR="004573C6" w:rsidRDefault="001018DE">
      <w:pPr>
        <w:numPr>
          <w:ilvl w:val="2"/>
          <w:numId w:val="12"/>
        </w:numPr>
        <w:ind w:left="993" w:right="14" w:hanging="427"/>
      </w:pPr>
      <w:r>
        <w:t xml:space="preserve">przerw w realizacji przedmiotu umowy wynikłych z decyzji organów administracji publicznej lub pisemnych uzgodnień z przedstawicielami Wojewódzkiego Urzędu </w:t>
      </w:r>
    </w:p>
    <w:p w14:paraId="1266299D" w14:textId="77777777" w:rsidR="004573C6" w:rsidRDefault="001018DE">
      <w:pPr>
        <w:ind w:left="1004" w:right="14"/>
      </w:pPr>
      <w:r>
        <w:t>Ochrony Zabytków w Katowicach,</w:t>
      </w:r>
      <w:r>
        <w:rPr>
          <w:sz w:val="22"/>
        </w:rPr>
        <w:t xml:space="preserve"> </w:t>
      </w:r>
      <w:r>
        <w:t xml:space="preserve">a mających wpływ na termin realizacji robót, </w:t>
      </w:r>
    </w:p>
    <w:p w14:paraId="74571ED5" w14:textId="77777777" w:rsidR="004573C6" w:rsidRDefault="001018DE">
      <w:pPr>
        <w:numPr>
          <w:ilvl w:val="2"/>
          <w:numId w:val="12"/>
        </w:numPr>
        <w:ind w:left="993" w:right="14" w:hanging="427"/>
      </w:pPr>
      <w:r>
        <w:t xml:space="preserve">przerw w realizacji przedmiotu umowy wynikających z decyzji Zamawiającego, a związanych z </w:t>
      </w:r>
      <w:r w:rsidR="00AE7DAE" w:rsidRPr="00E75C2B">
        <w:rPr>
          <w:color w:val="auto"/>
        </w:rPr>
        <w:t xml:space="preserve">działalnością </w:t>
      </w:r>
      <w:r w:rsidR="00AE7DAE" w:rsidRPr="00F479EA">
        <w:rPr>
          <w:color w:val="auto"/>
        </w:rPr>
        <w:t xml:space="preserve">Parafii Św. </w:t>
      </w:r>
      <w:r w:rsidR="004C33D4" w:rsidRPr="00F479EA">
        <w:rPr>
          <w:color w:val="auto"/>
        </w:rPr>
        <w:t>Anny w Gamowie</w:t>
      </w:r>
      <w:r w:rsidRPr="00F479EA">
        <w:rPr>
          <w:color w:val="auto"/>
        </w:rPr>
        <w:t>,</w:t>
      </w:r>
      <w:r>
        <w:t xml:space="preserve"> </w:t>
      </w:r>
    </w:p>
    <w:p w14:paraId="4D46D76D" w14:textId="77777777" w:rsidR="004573C6" w:rsidRDefault="001018DE">
      <w:pPr>
        <w:numPr>
          <w:ilvl w:val="2"/>
          <w:numId w:val="12"/>
        </w:numPr>
        <w:ind w:left="993" w:right="14" w:hanging="427"/>
      </w:pPr>
      <w:r>
        <w:t xml:space="preserve">z powodu działań osób trzecich (prawnych i fizycznych) uniemożliwiających wykonanie przedmiotu umowy, które to działania nie są konsekwencją winy którejkolwiek ze stron, </w:t>
      </w:r>
    </w:p>
    <w:p w14:paraId="31C348CA" w14:textId="77777777" w:rsidR="00817510" w:rsidRDefault="001018DE">
      <w:pPr>
        <w:numPr>
          <w:ilvl w:val="2"/>
          <w:numId w:val="12"/>
        </w:numPr>
        <w:ind w:left="993" w:right="14" w:hanging="427"/>
      </w:pPr>
      <w:r>
        <w:t xml:space="preserve">zmianę powszechnie obowiązujących przepisów prawa w zakresie mającym wpływ na realizację przedmiotu umowy, </w:t>
      </w:r>
    </w:p>
    <w:p w14:paraId="2BCC3F35" w14:textId="77777777" w:rsidR="004573C6" w:rsidRPr="00786F6E" w:rsidRDefault="001018DE">
      <w:pPr>
        <w:numPr>
          <w:ilvl w:val="2"/>
          <w:numId w:val="12"/>
        </w:numPr>
        <w:ind w:left="993" w:right="14" w:hanging="427"/>
        <w:rPr>
          <w:color w:val="auto"/>
        </w:rPr>
      </w:pPr>
      <w:r w:rsidRPr="00786F6E">
        <w:rPr>
          <w:color w:val="auto"/>
        </w:rPr>
        <w:t xml:space="preserve"> </w:t>
      </w:r>
      <w:r w:rsidR="00817510" w:rsidRPr="00786F6E">
        <w:rPr>
          <w:color w:val="auto"/>
        </w:rPr>
        <w:t xml:space="preserve">wystąpienia istotnych technologicznych utrudnień przy remoncie kaplic cmentarnych nie przewidzianych na etapie podpisywania umowy  </w:t>
      </w:r>
    </w:p>
    <w:p w14:paraId="55A19537" w14:textId="77777777" w:rsidR="004573C6" w:rsidRDefault="001018DE">
      <w:pPr>
        <w:numPr>
          <w:ilvl w:val="1"/>
          <w:numId w:val="12"/>
        </w:numPr>
        <w:ind w:right="14" w:hanging="425"/>
      </w:pPr>
      <w:r>
        <w:t xml:space="preserve">możliwa jest zmiana zakresu robót w przypadku wystąpienia robót dodatkowych, zamiennych, rozszerzenie zakresu robót, rezygnacji z wykonania części robót,    </w:t>
      </w:r>
    </w:p>
    <w:p w14:paraId="32E64B54" w14:textId="77777777" w:rsidR="004573C6" w:rsidRDefault="001018DE">
      <w:pPr>
        <w:numPr>
          <w:ilvl w:val="1"/>
          <w:numId w:val="12"/>
        </w:numPr>
        <w:ind w:right="14" w:hanging="425"/>
      </w:pPr>
      <w:r>
        <w:t xml:space="preserve">zmiany mające wpływ na wysokość wynagrodzenia: </w:t>
      </w:r>
    </w:p>
    <w:p w14:paraId="47E4A204" w14:textId="77777777" w:rsidR="004573C6" w:rsidRDefault="001018DE">
      <w:pPr>
        <w:numPr>
          <w:ilvl w:val="2"/>
          <w:numId w:val="12"/>
        </w:numPr>
        <w:ind w:left="993" w:right="14" w:hanging="427"/>
      </w:pPr>
      <w:r>
        <w:t xml:space="preserve">zmiany stawki VAT od podatku i usług,  </w:t>
      </w:r>
    </w:p>
    <w:p w14:paraId="29285EC1" w14:textId="77777777" w:rsidR="004573C6" w:rsidRDefault="001018DE">
      <w:pPr>
        <w:numPr>
          <w:ilvl w:val="2"/>
          <w:numId w:val="12"/>
        </w:numPr>
        <w:ind w:left="993" w:right="14" w:hanging="427"/>
      </w:pPr>
      <w:r>
        <w:t xml:space="preserve">wystąpienie robót dodatkowych, </w:t>
      </w:r>
    </w:p>
    <w:p w14:paraId="0CC7C9CA" w14:textId="77777777" w:rsidR="004573C6" w:rsidRDefault="001018DE">
      <w:pPr>
        <w:numPr>
          <w:ilvl w:val="2"/>
          <w:numId w:val="12"/>
        </w:numPr>
        <w:ind w:left="993" w:right="14" w:hanging="427"/>
      </w:pPr>
      <w:r>
        <w:t xml:space="preserve">wystąpienie robót zamiennych, </w:t>
      </w:r>
    </w:p>
    <w:p w14:paraId="6794FC48" w14:textId="77777777" w:rsidR="004573C6" w:rsidRDefault="001018DE">
      <w:pPr>
        <w:numPr>
          <w:ilvl w:val="2"/>
          <w:numId w:val="12"/>
        </w:numPr>
        <w:ind w:left="993" w:right="14" w:hanging="427"/>
      </w:pPr>
      <w:r>
        <w:t xml:space="preserve">rezygnacja z wykonania części robót, </w:t>
      </w:r>
    </w:p>
    <w:p w14:paraId="599F554F" w14:textId="77777777" w:rsidR="004573C6" w:rsidRDefault="001018DE">
      <w:pPr>
        <w:numPr>
          <w:ilvl w:val="2"/>
          <w:numId w:val="12"/>
        </w:numPr>
        <w:ind w:left="993" w:right="14" w:hanging="427"/>
      </w:pPr>
      <w:r>
        <w:t xml:space="preserve">zmiany powszechnie obowiązujących przepisów prawa w zakresie mającym wpływ na realizację przedmiotu umowy. </w:t>
      </w:r>
    </w:p>
    <w:p w14:paraId="50989AE7" w14:textId="77777777" w:rsidR="004573C6" w:rsidRDefault="001018DE">
      <w:pPr>
        <w:spacing w:after="18" w:line="259" w:lineRule="auto"/>
        <w:ind w:left="708" w:firstLine="0"/>
        <w:jc w:val="left"/>
      </w:pPr>
      <w:r>
        <w:t xml:space="preserve"> </w:t>
      </w:r>
    </w:p>
    <w:p w14:paraId="097B7CA4" w14:textId="77777777" w:rsidR="004573C6" w:rsidRDefault="001018DE">
      <w:pPr>
        <w:numPr>
          <w:ilvl w:val="0"/>
          <w:numId w:val="12"/>
        </w:numPr>
        <w:ind w:right="14" w:hanging="283"/>
      </w:pPr>
      <w:r>
        <w:t xml:space="preserve">Wykonawca nie będzie miał prawa do żądania przedłużenia terminu wykonania przedmiotu </w:t>
      </w:r>
    </w:p>
    <w:p w14:paraId="6169688E" w14:textId="77777777" w:rsidR="004573C6" w:rsidRDefault="001018DE">
      <w:pPr>
        <w:ind w:left="293" w:right="14"/>
      </w:pPr>
      <w:r>
        <w:t xml:space="preserve">umowy, jeżeli przedłużenie terminu wynika z przyczyn leżących po stronie Wykonawcy. </w:t>
      </w:r>
      <w:r>
        <w:rPr>
          <w:i/>
        </w:rPr>
        <w:t xml:space="preserve"> </w:t>
      </w:r>
    </w:p>
    <w:p w14:paraId="23DD0CA5" w14:textId="77777777" w:rsidR="004573C6" w:rsidRDefault="001018DE">
      <w:pPr>
        <w:spacing w:after="19" w:line="259" w:lineRule="auto"/>
        <w:ind w:left="283" w:firstLine="0"/>
        <w:jc w:val="left"/>
      </w:pPr>
      <w:r>
        <w:rPr>
          <w:i/>
        </w:rPr>
        <w:t xml:space="preserve"> </w:t>
      </w:r>
    </w:p>
    <w:p w14:paraId="723ACF7C" w14:textId="77777777" w:rsidR="004573C6" w:rsidRDefault="001018DE">
      <w:pPr>
        <w:numPr>
          <w:ilvl w:val="0"/>
          <w:numId w:val="12"/>
        </w:numPr>
        <w:ind w:right="14" w:hanging="283"/>
      </w:pPr>
      <w:r>
        <w:t xml:space="preserve">Określa się następujący tryb dokonywania zmian postanowień umowy: </w:t>
      </w:r>
    </w:p>
    <w:p w14:paraId="5536B511" w14:textId="77777777" w:rsidR="004573C6" w:rsidRDefault="001018DE">
      <w:pPr>
        <w:numPr>
          <w:ilvl w:val="1"/>
          <w:numId w:val="12"/>
        </w:numPr>
        <w:ind w:right="14" w:hanging="425"/>
      </w:pPr>
      <w:r>
        <w:t xml:space="preserve">sposób inicjowania zmian: </w:t>
      </w:r>
    </w:p>
    <w:p w14:paraId="2ECD321B" w14:textId="77777777" w:rsidR="004573C6" w:rsidRDefault="001018DE">
      <w:pPr>
        <w:numPr>
          <w:ilvl w:val="2"/>
          <w:numId w:val="12"/>
        </w:numPr>
        <w:ind w:left="993" w:right="14" w:hanging="427"/>
      </w:pPr>
      <w:r>
        <w:t xml:space="preserve">Zamawiający: </w:t>
      </w:r>
    </w:p>
    <w:p w14:paraId="110802FD" w14:textId="77777777" w:rsidR="004573C6" w:rsidRDefault="001018DE">
      <w:pPr>
        <w:numPr>
          <w:ilvl w:val="3"/>
          <w:numId w:val="12"/>
        </w:numPr>
        <w:ind w:right="14" w:hanging="139"/>
      </w:pPr>
      <w:r>
        <w:t xml:space="preserve">wnioskuje do Wykonawcy w sprawie możliwości dokonania wskazanej zmiany, </w:t>
      </w:r>
    </w:p>
    <w:p w14:paraId="7B675AD4" w14:textId="77777777" w:rsidR="004573C6" w:rsidRDefault="001018DE">
      <w:pPr>
        <w:numPr>
          <w:ilvl w:val="3"/>
          <w:numId w:val="12"/>
        </w:numPr>
        <w:ind w:right="14" w:hanging="139"/>
      </w:pPr>
      <w:r>
        <w:t xml:space="preserve">wnioskuje, aby Wykonawca przedłożył propozycję zmiany, </w:t>
      </w:r>
    </w:p>
    <w:p w14:paraId="47147CB0" w14:textId="77777777" w:rsidR="004573C6" w:rsidRDefault="001018DE">
      <w:pPr>
        <w:numPr>
          <w:ilvl w:val="2"/>
          <w:numId w:val="12"/>
        </w:numPr>
        <w:ind w:left="993" w:right="14" w:hanging="427"/>
      </w:pPr>
      <w:r>
        <w:t xml:space="preserve">Wykonawca wnioskuje do Zamawiającego o dokonanie wskazanej zmiany. </w:t>
      </w:r>
    </w:p>
    <w:p w14:paraId="78004792" w14:textId="77777777" w:rsidR="004573C6" w:rsidRDefault="001018DE">
      <w:pPr>
        <w:numPr>
          <w:ilvl w:val="1"/>
          <w:numId w:val="12"/>
        </w:numPr>
        <w:ind w:right="14" w:hanging="425"/>
      </w:pPr>
      <w:r>
        <w:t xml:space="preserve">Przyczyny dokonania zmian postanowień umowy oraz uzasadnienie takich zmian inne niż wystąpienie robót dodatkowych, należy opisać w </w:t>
      </w:r>
      <w:r>
        <w:rPr>
          <w:i/>
        </w:rPr>
        <w:t>protokole konieczności dokonania zmiany umowy</w:t>
      </w:r>
      <w:r>
        <w:t xml:space="preserve">. </w:t>
      </w:r>
    </w:p>
    <w:p w14:paraId="3DC6B1DD" w14:textId="77777777" w:rsidR="004573C6" w:rsidRDefault="001018DE">
      <w:pPr>
        <w:numPr>
          <w:ilvl w:val="1"/>
          <w:numId w:val="12"/>
        </w:numPr>
        <w:ind w:right="14" w:hanging="425"/>
      </w:pPr>
      <w:r>
        <w:t xml:space="preserve">W rezultacie dokonania czynności opisanych w pkt 1 i 2 może dojść do podpisania przez strony aneksu do umowy, którego projekt przygotuje Zamawiający. </w:t>
      </w:r>
    </w:p>
    <w:p w14:paraId="0AA22EA6" w14:textId="77777777" w:rsidR="004573C6" w:rsidRDefault="001018DE">
      <w:pPr>
        <w:spacing w:after="21" w:line="259" w:lineRule="auto"/>
        <w:ind w:left="63" w:firstLine="0"/>
        <w:jc w:val="center"/>
      </w:pPr>
      <w:r>
        <w:rPr>
          <w:b/>
        </w:rPr>
        <w:t xml:space="preserve"> </w:t>
      </w:r>
    </w:p>
    <w:p w14:paraId="0AE45519" w14:textId="77777777" w:rsidR="004573C6" w:rsidRPr="00786F6E" w:rsidRDefault="001018DE">
      <w:pPr>
        <w:pStyle w:val="Nagwek1"/>
        <w:spacing w:after="140"/>
        <w:ind w:left="11" w:right="1"/>
        <w:rPr>
          <w:color w:val="auto"/>
        </w:rPr>
      </w:pPr>
      <w:r w:rsidRPr="00786F6E">
        <w:rPr>
          <w:color w:val="auto"/>
        </w:rPr>
        <w:lastRenderedPageBreak/>
        <w:t xml:space="preserve">§ </w:t>
      </w:r>
      <w:r w:rsidR="00FA59C0" w:rsidRPr="00786F6E">
        <w:rPr>
          <w:color w:val="auto"/>
        </w:rPr>
        <w:t>9</w:t>
      </w:r>
      <w:r w:rsidRPr="00786F6E">
        <w:rPr>
          <w:color w:val="auto"/>
        </w:rPr>
        <w:t xml:space="preserve">  Odstąpienie od umowy </w:t>
      </w:r>
    </w:p>
    <w:p w14:paraId="74A15BCC" w14:textId="77777777" w:rsidR="004573C6" w:rsidRDefault="001018DE">
      <w:pPr>
        <w:numPr>
          <w:ilvl w:val="0"/>
          <w:numId w:val="13"/>
        </w:numPr>
        <w:ind w:right="14" w:hanging="427"/>
      </w:pPr>
      <w:r>
        <w:t xml:space="preserve">Zamawiającemu przysługuje prawo do odstąpienia od umowy w szczególności: </w:t>
      </w:r>
    </w:p>
    <w:p w14:paraId="6D4B9865" w14:textId="77777777" w:rsidR="004573C6" w:rsidRDefault="001018DE">
      <w:pPr>
        <w:numPr>
          <w:ilvl w:val="1"/>
          <w:numId w:val="13"/>
        </w:numPr>
        <w:ind w:right="14" w:hanging="437"/>
      </w:pPr>
      <w:r>
        <w:t xml:space="preserve">gdy Wykonawca nie rozpoczął robót bez uzasadnionych przyczyn oraz nie przystąpił do ich realizacji w terminie wskazanym w wezwaniu Zamawiającego złożonego na piśmie pod rygorem bezskuteczności, </w:t>
      </w:r>
    </w:p>
    <w:p w14:paraId="08223B21" w14:textId="77777777" w:rsidR="004573C6" w:rsidRDefault="001018DE">
      <w:pPr>
        <w:numPr>
          <w:ilvl w:val="1"/>
          <w:numId w:val="13"/>
        </w:numPr>
        <w:ind w:right="14" w:hanging="437"/>
      </w:pPr>
      <w:r>
        <w:t xml:space="preserve">gdy Wykonawca bez uzasadnionych przyczyn przerwał realizację robót i przerwa ta trwa dłużej niż 10 dni,  </w:t>
      </w:r>
    </w:p>
    <w:p w14:paraId="24430BC6" w14:textId="77777777" w:rsidR="004573C6" w:rsidRDefault="001018DE">
      <w:pPr>
        <w:numPr>
          <w:ilvl w:val="1"/>
          <w:numId w:val="13"/>
        </w:numPr>
        <w:ind w:right="14" w:hanging="437"/>
      </w:pPr>
      <w:r>
        <w:t xml:space="preserve">gdy stan zaawansowania robót na budowie nie będzie gwarantować ich terminowego zakończenia,  </w:t>
      </w:r>
    </w:p>
    <w:p w14:paraId="3B2779E8" w14:textId="77777777" w:rsidR="004573C6" w:rsidRDefault="001018DE">
      <w:pPr>
        <w:numPr>
          <w:ilvl w:val="1"/>
          <w:numId w:val="13"/>
        </w:numPr>
        <w:ind w:right="14" w:hanging="437"/>
      </w:pPr>
      <w:r>
        <w:t xml:space="preserve">w przypadku stwierdzenia, że Wykonawca wykonuje przedmiot umowy wadliwe lub w </w:t>
      </w:r>
    </w:p>
    <w:p w14:paraId="747C7DFD" w14:textId="77777777" w:rsidR="004573C6" w:rsidRDefault="001018DE">
      <w:pPr>
        <w:ind w:left="576" w:right="14"/>
      </w:pPr>
      <w:r>
        <w:t xml:space="preserve">sposób sprzeczny z umową. </w:t>
      </w:r>
    </w:p>
    <w:p w14:paraId="66FA4267" w14:textId="77777777" w:rsidR="004573C6" w:rsidRDefault="001018DE">
      <w:pPr>
        <w:spacing w:after="22" w:line="259" w:lineRule="auto"/>
        <w:ind w:left="283" w:firstLine="0"/>
        <w:jc w:val="left"/>
      </w:pPr>
      <w:r>
        <w:t xml:space="preserve"> </w:t>
      </w:r>
    </w:p>
    <w:p w14:paraId="29D24E0C" w14:textId="77777777" w:rsidR="004573C6" w:rsidRDefault="001018DE">
      <w:pPr>
        <w:numPr>
          <w:ilvl w:val="0"/>
          <w:numId w:val="13"/>
        </w:numPr>
        <w:ind w:right="14" w:hanging="427"/>
      </w:pPr>
      <w:r>
        <w:t xml:space="preserve">Zamawiający ma prawo odstąpić od umowy w terminie 30 dni od dnia powzięcia wiadomości                   </w:t>
      </w:r>
    </w:p>
    <w:p w14:paraId="0408FA08" w14:textId="77777777" w:rsidR="004573C6" w:rsidRDefault="001018DE">
      <w:pPr>
        <w:ind w:left="293" w:right="14"/>
      </w:pPr>
      <w:r>
        <w:t xml:space="preserve">o  okolicznościach, o których mowa w ust.1. </w:t>
      </w:r>
    </w:p>
    <w:p w14:paraId="676CA5F3" w14:textId="77777777" w:rsidR="004573C6" w:rsidRDefault="001018DE">
      <w:pPr>
        <w:spacing w:after="11" w:line="259" w:lineRule="auto"/>
        <w:ind w:left="0" w:firstLine="0"/>
        <w:jc w:val="left"/>
      </w:pPr>
      <w:r>
        <w:t xml:space="preserve"> </w:t>
      </w:r>
    </w:p>
    <w:p w14:paraId="4E273916" w14:textId="77777777" w:rsidR="004573C6" w:rsidRDefault="001018DE">
      <w:pPr>
        <w:numPr>
          <w:ilvl w:val="0"/>
          <w:numId w:val="13"/>
        </w:numPr>
        <w:ind w:right="14" w:hanging="427"/>
      </w:pPr>
      <w:r>
        <w:t xml:space="preserve">W przypadku wystąpienia sytuacji, o których mowa w ust. 1 - Zamawiającemu przysługuje </w:t>
      </w:r>
    </w:p>
    <w:p w14:paraId="51C5EAB7" w14:textId="77777777" w:rsidR="004573C6" w:rsidRDefault="001018DE">
      <w:pPr>
        <w:ind w:left="293" w:right="14"/>
      </w:pPr>
      <w:r>
        <w:t xml:space="preserve">prawo naliczenia kar umownych, o których mowa w </w:t>
      </w:r>
      <w:r w:rsidRPr="00786F6E">
        <w:rPr>
          <w:color w:val="auto"/>
        </w:rPr>
        <w:t xml:space="preserve">§ </w:t>
      </w:r>
      <w:r w:rsidR="00157B2A" w:rsidRPr="00786F6E">
        <w:rPr>
          <w:color w:val="auto"/>
        </w:rPr>
        <w:t>7</w:t>
      </w:r>
      <w:r w:rsidRPr="00786F6E">
        <w:rPr>
          <w:color w:val="auto"/>
        </w:rPr>
        <w:t xml:space="preserve"> ust</w:t>
      </w:r>
      <w:r>
        <w:t xml:space="preserve">. 1 pkt 1.  </w:t>
      </w:r>
    </w:p>
    <w:p w14:paraId="30CA53A3" w14:textId="77777777" w:rsidR="004573C6" w:rsidRDefault="001018DE">
      <w:pPr>
        <w:spacing w:after="0" w:line="259" w:lineRule="auto"/>
        <w:ind w:left="0" w:firstLine="0"/>
        <w:jc w:val="left"/>
      </w:pPr>
      <w:r>
        <w:t xml:space="preserve"> </w:t>
      </w:r>
    </w:p>
    <w:p w14:paraId="5CF74FEE" w14:textId="77777777" w:rsidR="004573C6" w:rsidRDefault="001018DE">
      <w:pPr>
        <w:numPr>
          <w:ilvl w:val="0"/>
          <w:numId w:val="13"/>
        </w:numPr>
        <w:ind w:right="14" w:hanging="427"/>
      </w:pPr>
      <w:r>
        <w:t xml:space="preserve">Odstąpienie od umowy powinno nastąpić w formie pisemnej pod rygorem nieważności takiego </w:t>
      </w:r>
    </w:p>
    <w:p w14:paraId="16C254C0" w14:textId="77777777" w:rsidR="004573C6" w:rsidRDefault="001018DE">
      <w:pPr>
        <w:ind w:left="351" w:right="14"/>
      </w:pPr>
      <w:r>
        <w:t xml:space="preserve">oświadczenia i musi zawierać uzasadnienie. </w:t>
      </w:r>
    </w:p>
    <w:p w14:paraId="383A03D2" w14:textId="77777777" w:rsidR="004573C6" w:rsidRDefault="001018DE">
      <w:pPr>
        <w:spacing w:after="19" w:line="259" w:lineRule="auto"/>
        <w:ind w:left="0" w:firstLine="0"/>
        <w:jc w:val="left"/>
      </w:pPr>
      <w:r>
        <w:t xml:space="preserve"> </w:t>
      </w:r>
    </w:p>
    <w:p w14:paraId="24B1605D" w14:textId="77777777" w:rsidR="004573C6" w:rsidRDefault="001018DE">
      <w:pPr>
        <w:numPr>
          <w:ilvl w:val="0"/>
          <w:numId w:val="13"/>
        </w:numPr>
        <w:ind w:right="14" w:hanging="427"/>
      </w:pPr>
      <w:r>
        <w:t xml:space="preserve">W przypadku odstąpienia od umowy, Wykonawcę oraz Zamawiającego obciążają następujące obowiązki szczegółowe: </w:t>
      </w:r>
    </w:p>
    <w:p w14:paraId="43CA97CB" w14:textId="77777777" w:rsidR="004573C6" w:rsidRDefault="001018DE">
      <w:pPr>
        <w:numPr>
          <w:ilvl w:val="1"/>
          <w:numId w:val="13"/>
        </w:numPr>
        <w:ind w:right="14" w:hanging="437"/>
      </w:pPr>
      <w:r>
        <w:t xml:space="preserve">w terminie 7 dni od daty odstąpienia od umowy Wykonawca przy udziale Zamawiającego sporządzi protokół inwentaryzacji robót w toku według stanu na dzień odstąpienia, </w:t>
      </w:r>
    </w:p>
    <w:p w14:paraId="4E2E0F93" w14:textId="77777777" w:rsidR="004573C6" w:rsidRDefault="001018DE">
      <w:pPr>
        <w:numPr>
          <w:ilvl w:val="1"/>
          <w:numId w:val="13"/>
        </w:numPr>
        <w:ind w:right="14" w:hanging="437"/>
      </w:pPr>
      <w:r>
        <w:t xml:space="preserve">Wykonawca zabezpieczy przerwane roboty w zakresie obustronnie uzgodnionym na koszt tej strony, z której winy nastąpiło odstąpienie od umowy, </w:t>
      </w:r>
    </w:p>
    <w:p w14:paraId="58186985" w14:textId="77777777" w:rsidR="004573C6" w:rsidRDefault="001018DE">
      <w:pPr>
        <w:numPr>
          <w:ilvl w:val="1"/>
          <w:numId w:val="13"/>
        </w:numPr>
        <w:ind w:right="14" w:hanging="437"/>
      </w:pPr>
      <w:r>
        <w:t xml:space="preserve">Wykonawca sporządzi wykaz tych materiałów, które nie mogą być wykorzystane przez Wykonawcę do realizacji innych robót nie objętych niniejsza umową, jeżeli odstąpienie od umowy nastąpiło  z przyczyn niezależnych od niego, </w:t>
      </w:r>
    </w:p>
    <w:p w14:paraId="3B94FB78" w14:textId="77777777" w:rsidR="004573C6" w:rsidRDefault="001018DE">
      <w:pPr>
        <w:numPr>
          <w:ilvl w:val="1"/>
          <w:numId w:val="13"/>
        </w:numPr>
        <w:ind w:right="14" w:hanging="437"/>
      </w:pPr>
      <w:r>
        <w:t xml:space="preserve">Wykonawca zgłosi do dokonania przez Zamawiającego odbioru robót przerwanych, </w:t>
      </w:r>
    </w:p>
    <w:p w14:paraId="5D7FF080" w14:textId="77777777" w:rsidR="004573C6" w:rsidRDefault="001018DE">
      <w:pPr>
        <w:numPr>
          <w:ilvl w:val="1"/>
          <w:numId w:val="13"/>
        </w:numPr>
        <w:ind w:right="14" w:hanging="437"/>
      </w:pPr>
      <w:r>
        <w:t xml:space="preserve">Wykonawca niezwłocznie, najpóźniej w terminie 14 dni, usunie z terenu budowy urządzenia, przedmioty, zaplecza przez niego dostarczone lub wniesione, </w:t>
      </w:r>
    </w:p>
    <w:p w14:paraId="103A4A66" w14:textId="77777777" w:rsidR="004573C6" w:rsidRDefault="001018DE">
      <w:pPr>
        <w:numPr>
          <w:ilvl w:val="1"/>
          <w:numId w:val="13"/>
        </w:numPr>
        <w:ind w:right="14" w:hanging="437"/>
      </w:pPr>
      <w:r>
        <w:t xml:space="preserve">z czynności, o której mowa w pkt 5 sporządzony zostanie protokół.   </w:t>
      </w:r>
    </w:p>
    <w:p w14:paraId="2744F41D" w14:textId="77777777" w:rsidR="004573C6" w:rsidRDefault="001018DE">
      <w:pPr>
        <w:spacing w:after="21" w:line="259" w:lineRule="auto"/>
        <w:ind w:left="708" w:firstLine="0"/>
        <w:jc w:val="left"/>
      </w:pPr>
      <w:r>
        <w:t xml:space="preserve"> </w:t>
      </w:r>
    </w:p>
    <w:p w14:paraId="1B55B3D6" w14:textId="77777777" w:rsidR="004573C6" w:rsidRDefault="001018DE">
      <w:pPr>
        <w:numPr>
          <w:ilvl w:val="0"/>
          <w:numId w:val="13"/>
        </w:numPr>
        <w:ind w:right="14" w:hanging="427"/>
      </w:pPr>
      <w:r>
        <w:t xml:space="preserve">Wykonawcy przysługuje prawo odstąpienia od umowy w szczególności jeżeli: </w:t>
      </w:r>
    </w:p>
    <w:p w14:paraId="41E0CE2B" w14:textId="77777777" w:rsidR="004573C6" w:rsidRDefault="001018DE">
      <w:pPr>
        <w:numPr>
          <w:ilvl w:val="1"/>
          <w:numId w:val="13"/>
        </w:numPr>
        <w:ind w:right="14" w:hanging="437"/>
      </w:pPr>
      <w:r>
        <w:t xml:space="preserve">Zamawiający nie wywiązuje się z obowiązku zapłaty wynagrodzenia mimo dodatkowego wezwania  przez Wykonawcę do zapłaty, jednakże dopiero po upływie jednego miesiąca od terminu zapłaty ustalonego w niniejszej umowie, </w:t>
      </w:r>
    </w:p>
    <w:p w14:paraId="68520EA7" w14:textId="77777777" w:rsidR="004573C6" w:rsidRDefault="001018DE">
      <w:pPr>
        <w:numPr>
          <w:ilvl w:val="1"/>
          <w:numId w:val="13"/>
        </w:numPr>
        <w:ind w:right="14" w:hanging="437"/>
      </w:pPr>
      <w:r>
        <w:t xml:space="preserve">Zamawiający zawiadomi Wykonawcę, iż wobec zaistnienia uprzednio nieprzewidzianych okoliczności nie będzie mógł spełnić swoich zobowiązań umownych wobec Wykonawcy. </w:t>
      </w:r>
    </w:p>
    <w:p w14:paraId="2F08FE00" w14:textId="77777777" w:rsidR="004573C6" w:rsidRDefault="001018DE">
      <w:pPr>
        <w:spacing w:after="22" w:line="259" w:lineRule="auto"/>
        <w:ind w:left="283" w:firstLine="0"/>
        <w:jc w:val="left"/>
      </w:pPr>
      <w:r>
        <w:t xml:space="preserve"> </w:t>
      </w:r>
    </w:p>
    <w:p w14:paraId="07051DF8" w14:textId="77777777" w:rsidR="004573C6" w:rsidRDefault="001018DE">
      <w:pPr>
        <w:numPr>
          <w:ilvl w:val="0"/>
          <w:numId w:val="13"/>
        </w:numPr>
        <w:ind w:right="14" w:hanging="427"/>
      </w:pPr>
      <w:r>
        <w:lastRenderedPageBreak/>
        <w:t xml:space="preserve">Zamawiający w razie odstąpienia od umowy z przyczyn, za które Wykonawca nie ponosi odpowiedzialności zobowiązany jest do dokonania odbioru robót przerwanych oraz zapłaty wynagrodzenia za roboty, które zostały wykonane do dnia odstąpienia. </w:t>
      </w:r>
    </w:p>
    <w:p w14:paraId="6A5B7002" w14:textId="77777777" w:rsidR="004573C6" w:rsidRDefault="001018DE">
      <w:pPr>
        <w:spacing w:after="0" w:line="259" w:lineRule="auto"/>
        <w:ind w:left="0" w:firstLine="0"/>
        <w:jc w:val="left"/>
      </w:pPr>
      <w:r>
        <w:rPr>
          <w:b/>
        </w:rPr>
        <w:t xml:space="preserve"> </w:t>
      </w:r>
    </w:p>
    <w:p w14:paraId="50E4F06A" w14:textId="77777777" w:rsidR="004573C6" w:rsidRDefault="001018DE">
      <w:pPr>
        <w:pStyle w:val="Nagwek1"/>
        <w:spacing w:after="138"/>
        <w:ind w:left="11"/>
      </w:pPr>
      <w:r w:rsidRPr="00786F6E">
        <w:rPr>
          <w:color w:val="auto"/>
        </w:rPr>
        <w:t>§ 1</w:t>
      </w:r>
      <w:r w:rsidR="00FA59C0" w:rsidRPr="00786F6E">
        <w:rPr>
          <w:color w:val="auto"/>
        </w:rPr>
        <w:t>0</w:t>
      </w:r>
      <w:r w:rsidRPr="00786F6E">
        <w:rPr>
          <w:color w:val="auto"/>
        </w:rPr>
        <w:t xml:space="preserve"> Umowy</w:t>
      </w:r>
      <w:r>
        <w:t xml:space="preserve"> o podwykonawstwo </w:t>
      </w:r>
    </w:p>
    <w:p w14:paraId="79E7FDBA" w14:textId="77777777" w:rsidR="004573C6" w:rsidRDefault="001018DE">
      <w:pPr>
        <w:numPr>
          <w:ilvl w:val="0"/>
          <w:numId w:val="14"/>
        </w:numPr>
        <w:ind w:right="14" w:hanging="360"/>
      </w:pPr>
      <w:r>
        <w:t xml:space="preserve">Wykonawca za pomocą podwykonawców: </w:t>
      </w:r>
    </w:p>
    <w:p w14:paraId="53FDC600" w14:textId="77777777" w:rsidR="004573C6" w:rsidRDefault="001018DE">
      <w:pPr>
        <w:numPr>
          <w:ilvl w:val="1"/>
          <w:numId w:val="14"/>
        </w:numPr>
        <w:spacing w:after="21" w:line="259" w:lineRule="auto"/>
        <w:ind w:right="14" w:hanging="283"/>
      </w:pPr>
      <w:r>
        <w:t xml:space="preserve">……………………………………………………………………………………………. </w:t>
      </w:r>
    </w:p>
    <w:p w14:paraId="49A1CA89" w14:textId="77777777" w:rsidR="0012691C" w:rsidRDefault="001018DE">
      <w:pPr>
        <w:numPr>
          <w:ilvl w:val="1"/>
          <w:numId w:val="14"/>
        </w:numPr>
        <w:ind w:right="14" w:hanging="283"/>
      </w:pPr>
      <w:r>
        <w:t>……………………………………………………………….……………………………</w:t>
      </w:r>
    </w:p>
    <w:p w14:paraId="5EE3D01F" w14:textId="77777777" w:rsidR="004573C6" w:rsidRDefault="001018DE" w:rsidP="0012691C">
      <w:pPr>
        <w:ind w:left="566" w:right="14" w:firstLine="0"/>
      </w:pPr>
      <w:r>
        <w:t xml:space="preserve">wykona następujący szczegółowy przedmiot robót budowlanych: </w:t>
      </w:r>
    </w:p>
    <w:p w14:paraId="64B413BF" w14:textId="77777777" w:rsidR="004573C6" w:rsidRDefault="001018DE">
      <w:pPr>
        <w:spacing w:after="0" w:line="259" w:lineRule="auto"/>
        <w:ind w:left="0" w:right="191" w:firstLine="0"/>
        <w:jc w:val="right"/>
      </w:pPr>
      <w:r>
        <w:t xml:space="preserve">  ……………………………………………………………………………………………….. </w:t>
      </w:r>
    </w:p>
    <w:p w14:paraId="6B666219" w14:textId="77777777" w:rsidR="004573C6" w:rsidRDefault="001018DE">
      <w:pPr>
        <w:spacing w:after="25" w:line="259" w:lineRule="auto"/>
        <w:ind w:left="480" w:firstLine="0"/>
        <w:jc w:val="left"/>
      </w:pPr>
      <w:r>
        <w:t xml:space="preserve"> </w:t>
      </w:r>
    </w:p>
    <w:p w14:paraId="51CE3F82" w14:textId="77777777" w:rsidR="004573C6" w:rsidRDefault="001018DE">
      <w:pPr>
        <w:numPr>
          <w:ilvl w:val="0"/>
          <w:numId w:val="14"/>
        </w:numPr>
        <w:ind w:right="14" w:hanging="360"/>
      </w:pPr>
      <w:r>
        <w:t xml:space="preserve">W przypadku gdy w niniejszej umowie nie zostanie określony szczegółowy przedmiot robót budowlanych przez oznaczonego podwykonawcę, Wykonawca lub podwykonawca zgłasza pisemnie Zamawiającego szczegółowy przedmiot robót budowlanych planowanych do realizacji przez podwykonawcę, przed przystąpieniem do tych robót.   </w:t>
      </w:r>
    </w:p>
    <w:p w14:paraId="706743C0" w14:textId="77777777" w:rsidR="004573C6" w:rsidRDefault="001018DE">
      <w:pPr>
        <w:spacing w:after="25" w:line="259" w:lineRule="auto"/>
        <w:ind w:left="0" w:firstLine="0"/>
        <w:jc w:val="left"/>
      </w:pPr>
      <w:r>
        <w:t xml:space="preserve"> </w:t>
      </w:r>
    </w:p>
    <w:p w14:paraId="449F21AC" w14:textId="77777777" w:rsidR="004573C6" w:rsidRDefault="001018DE">
      <w:pPr>
        <w:numPr>
          <w:ilvl w:val="0"/>
          <w:numId w:val="14"/>
        </w:numPr>
        <w:ind w:right="14" w:hanging="360"/>
      </w:pPr>
      <w:r>
        <w:t xml:space="preserve">Zamawiający może zażądać od Wykonawcy przedstawienia dokumentów potwierdzających kwalifikacje podwykonawcy. Zamawiający wyznacza termin na dostarczenie powyższych dokumentów, termin ten jednak nie może być krótszy niż 3 dni. </w:t>
      </w:r>
    </w:p>
    <w:p w14:paraId="27DBA651" w14:textId="77777777" w:rsidR="004573C6" w:rsidRDefault="001018DE">
      <w:pPr>
        <w:spacing w:after="14" w:line="259" w:lineRule="auto"/>
        <w:ind w:left="0" w:firstLine="0"/>
        <w:jc w:val="left"/>
      </w:pPr>
      <w:r>
        <w:t xml:space="preserve"> </w:t>
      </w:r>
    </w:p>
    <w:p w14:paraId="30883B4E" w14:textId="77777777" w:rsidR="004573C6" w:rsidRDefault="001018DE">
      <w:pPr>
        <w:numPr>
          <w:ilvl w:val="0"/>
          <w:numId w:val="14"/>
        </w:numPr>
        <w:ind w:right="14" w:hanging="360"/>
      </w:pPr>
      <w:r>
        <w:t xml:space="preserve">Zamawiający w ciągu 30 dni od otrzymania zgłoszenia może złożyć sprzeciwy Wykonawcy lub podwykonawcy  wobec wykonywania tych robót przez podwykonawcę. </w:t>
      </w:r>
    </w:p>
    <w:p w14:paraId="7557FCEB" w14:textId="77777777" w:rsidR="004573C6" w:rsidRDefault="001018DE">
      <w:pPr>
        <w:spacing w:after="0" w:line="259" w:lineRule="auto"/>
        <w:ind w:left="0" w:firstLine="0"/>
        <w:jc w:val="left"/>
      </w:pPr>
      <w:r>
        <w:t xml:space="preserve"> </w:t>
      </w:r>
    </w:p>
    <w:p w14:paraId="4B8EBE8E" w14:textId="77777777" w:rsidR="004573C6" w:rsidRDefault="001018DE">
      <w:pPr>
        <w:numPr>
          <w:ilvl w:val="0"/>
          <w:numId w:val="14"/>
        </w:numPr>
        <w:ind w:right="14" w:hanging="360"/>
      </w:pPr>
      <w:r>
        <w:t xml:space="preserve">Umowa pomiędzy Wykonawcą a podwykonawcą powinna być zawarta w formie pisemnej pod rygorem nieważności. </w:t>
      </w:r>
    </w:p>
    <w:p w14:paraId="3E3118BD" w14:textId="77777777" w:rsidR="004573C6" w:rsidRDefault="001018DE">
      <w:pPr>
        <w:spacing w:after="25" w:line="259" w:lineRule="auto"/>
        <w:ind w:left="708" w:firstLine="0"/>
        <w:jc w:val="left"/>
      </w:pPr>
      <w:r>
        <w:t xml:space="preserve"> </w:t>
      </w:r>
    </w:p>
    <w:p w14:paraId="7C8EEB9D" w14:textId="77777777" w:rsidR="004573C6" w:rsidRDefault="001018DE">
      <w:pPr>
        <w:numPr>
          <w:ilvl w:val="0"/>
          <w:numId w:val="14"/>
        </w:numPr>
        <w:ind w:right="14" w:hanging="360"/>
      </w:pPr>
      <w:r>
        <w:t xml:space="preserve">Rozliczenie z podwykonawcami za wykonane przez nich części przedmiotu umowy następować będzie w następujący sposób:  </w:t>
      </w:r>
    </w:p>
    <w:p w14:paraId="11F1E7E4" w14:textId="77777777" w:rsidR="004573C6" w:rsidRDefault="001018DE">
      <w:pPr>
        <w:numPr>
          <w:ilvl w:val="1"/>
          <w:numId w:val="14"/>
        </w:numPr>
        <w:ind w:right="14" w:hanging="283"/>
      </w:pPr>
      <w:r>
        <w:t xml:space="preserve">w przypadku faktury częściowej, z której Wykonawca zobowiązany jest do przekazania należności podwykonawcom: </w:t>
      </w:r>
    </w:p>
    <w:p w14:paraId="0859C111" w14:textId="77777777" w:rsidR="004573C6" w:rsidRDefault="001018DE">
      <w:pPr>
        <w:numPr>
          <w:ilvl w:val="2"/>
          <w:numId w:val="14"/>
        </w:numPr>
        <w:ind w:right="14" w:hanging="286"/>
      </w:pPr>
      <w:r>
        <w:t xml:space="preserve">Wykonawca składając fakturę częściową, która zawiera wynagrodzenie za zakres wykonywany również przez podwykonawcę, przekaże Zamawiającemu zestawienie finansowe w którym dokona stosownego podziału kwoty wynagrodzenia wynikającej z faktury częściowej pomiędzy Wykonawcę i podwykonawców. Zestawienie finansowe będzie  podpisane przez Wykonawcę i podwykonawców.  </w:t>
      </w:r>
    </w:p>
    <w:p w14:paraId="7650553B" w14:textId="77777777" w:rsidR="004573C6" w:rsidRDefault="001018DE">
      <w:pPr>
        <w:numPr>
          <w:ilvl w:val="2"/>
          <w:numId w:val="14"/>
        </w:numPr>
        <w:ind w:right="14" w:hanging="286"/>
      </w:pPr>
      <w:r>
        <w:t xml:space="preserve">Wykonawca do faktury częściowej złoży kserokopie potwierdzone przez Bank, przelewów dokonanych na rachunki podwykonawców albo złoży oświadczenie podwykonawców, że wszystkie należności podwykonawców z tytułu zrealizowanych przez nich części przedmiotu umowy - zostały przez Wykonawcę uregulowane. Brak przekazania przez Wykonawcę w/w dokumentów spowoduje zatrzymanie z wynagrodzenia umownego kwot należnych podwykonawcom, o którym mowa w lit. a), do momentu spełnienia tego warunku. </w:t>
      </w:r>
    </w:p>
    <w:p w14:paraId="02E2B126" w14:textId="77777777" w:rsidR="004573C6" w:rsidRDefault="001018DE">
      <w:pPr>
        <w:numPr>
          <w:ilvl w:val="1"/>
          <w:numId w:val="14"/>
        </w:numPr>
        <w:ind w:right="14" w:hanging="283"/>
      </w:pPr>
      <w:r>
        <w:lastRenderedPageBreak/>
        <w:t xml:space="preserve">W przypadku faktury końcowej, z której Wykonawca zobowiązany jest do przekazania należności podwykonawcom: </w:t>
      </w:r>
    </w:p>
    <w:p w14:paraId="4DB2A3E5" w14:textId="77777777" w:rsidR="004573C6" w:rsidRDefault="001018DE">
      <w:pPr>
        <w:numPr>
          <w:ilvl w:val="2"/>
          <w:numId w:val="14"/>
        </w:numPr>
        <w:ind w:right="14" w:hanging="286"/>
      </w:pPr>
      <w:r>
        <w:t xml:space="preserve">Wykonawca składając fakturę końcową, która zawiera wynagrodzenie za zakres wykonywany również przez podwykonawcę, przekaże Zamawiającemu zestawienie finansowe w którym dokona stosownego podziału kwoty wynagrodzenia wynikającej z faktury końcowej pomiędzy Wykonawcę i podwykonawców. Zestawienie finansowe będzie  podpisane przez Wykonawcę i podwykonawców.  </w:t>
      </w:r>
    </w:p>
    <w:p w14:paraId="59465EA9" w14:textId="77777777" w:rsidR="004573C6" w:rsidRDefault="001018DE">
      <w:pPr>
        <w:numPr>
          <w:ilvl w:val="2"/>
          <w:numId w:val="14"/>
        </w:numPr>
        <w:ind w:right="14" w:hanging="286"/>
      </w:pPr>
      <w:r>
        <w:t xml:space="preserve">Wykonawca do faktury końcowej złoży kserokopie potwierdzone przez Bank, przelewów dokonanych na rachunki podwykonawców albo złoży oświadczenie podwykonawców, że wszystkie należności podwykonawców z tytułu zrealizowanych przez nich części przedmiotu umowy - zostały przez Wykonawcę uregulowane. Brak przekazania przez Wykonawcę w/w dokumentów spowoduje zatrzymanie z wynagrodzenia umownego kwot należnych podwykonawcom, o którym mowa w lit. a), do momentu spełnienia tego warunku. </w:t>
      </w:r>
    </w:p>
    <w:p w14:paraId="7BAA5B66" w14:textId="77777777" w:rsidR="004573C6" w:rsidRDefault="001018DE">
      <w:pPr>
        <w:numPr>
          <w:ilvl w:val="1"/>
          <w:numId w:val="14"/>
        </w:numPr>
        <w:ind w:right="14" w:hanging="283"/>
      </w:pPr>
      <w:r>
        <w:t xml:space="preserve">Brak zachowania przez Wykonawcę warunków określonych w pkt 1) i 2) zwalnia Zamawiającego z zapłaty odsetek z tytułu nieterminowej zapłaty faktur w części dotyczącej zatrzymania kwot. Ewentualne odsetki wynikające z tytułu nieterminowej płatności w stosunku do podwykonawcy obciążają Wykonawcę.   </w:t>
      </w:r>
    </w:p>
    <w:p w14:paraId="5181485F" w14:textId="77777777" w:rsidR="004573C6" w:rsidRDefault="001018DE">
      <w:pPr>
        <w:spacing w:line="259" w:lineRule="auto"/>
        <w:ind w:left="0" w:firstLine="0"/>
        <w:jc w:val="left"/>
      </w:pPr>
      <w:r>
        <w:t xml:space="preserve"> </w:t>
      </w:r>
    </w:p>
    <w:p w14:paraId="67C24923" w14:textId="77777777" w:rsidR="004573C6" w:rsidRDefault="001018DE">
      <w:pPr>
        <w:numPr>
          <w:ilvl w:val="0"/>
          <w:numId w:val="14"/>
        </w:numPr>
        <w:ind w:right="14" w:hanging="360"/>
      </w:pPr>
      <w:r>
        <w:t xml:space="preserve">Postanowienia ust, 2 - 6 niniejszego paragrafu stosuje się odpowiednio w przypadku realizacji robót budowlanych przez dalszych podwykonawców. </w:t>
      </w:r>
    </w:p>
    <w:p w14:paraId="237CC1BF" w14:textId="77777777" w:rsidR="004573C6" w:rsidRDefault="001018DE">
      <w:pPr>
        <w:spacing w:after="0" w:line="259" w:lineRule="auto"/>
        <w:ind w:left="480" w:firstLine="0"/>
        <w:jc w:val="left"/>
      </w:pPr>
      <w:r>
        <w:t xml:space="preserve"> </w:t>
      </w:r>
    </w:p>
    <w:p w14:paraId="042183CC" w14:textId="77777777" w:rsidR="004573C6" w:rsidRDefault="001018DE">
      <w:pPr>
        <w:numPr>
          <w:ilvl w:val="0"/>
          <w:numId w:val="14"/>
        </w:numPr>
        <w:ind w:right="14" w:hanging="360"/>
      </w:pPr>
      <w:r>
        <w:t xml:space="preserve">Wykonanie prac w podwykonawstwie nie zwalnia Wykonawcy z odpowiedzialności za wykonanie obowiązków wynikających z umowy i obowiązujących przepisów prawa. Wykonawca odpowiada za działania i zaniechania podwykonawców jak za własne. </w:t>
      </w:r>
    </w:p>
    <w:p w14:paraId="14C9E08F" w14:textId="77777777" w:rsidR="004573C6" w:rsidRDefault="001018DE">
      <w:pPr>
        <w:spacing w:after="22" w:line="259" w:lineRule="auto"/>
        <w:ind w:left="0" w:firstLine="0"/>
        <w:jc w:val="left"/>
      </w:pPr>
      <w:r>
        <w:t xml:space="preserve"> </w:t>
      </w:r>
    </w:p>
    <w:p w14:paraId="1FB89150" w14:textId="77777777" w:rsidR="004573C6" w:rsidRDefault="001018DE">
      <w:pPr>
        <w:numPr>
          <w:ilvl w:val="0"/>
          <w:numId w:val="14"/>
        </w:numPr>
        <w:ind w:right="14" w:hanging="360"/>
      </w:pPr>
      <w:r>
        <w:t>Zamawiającemu przysługuje prawo żądania od Wykonawcy zmiany podwykonawcy, jeżeli ten realizuje roboty  w sposób wadliwy, niezgodny z dokumentacją projektową i obowiązującym przepisami prawa .</w:t>
      </w:r>
      <w:r>
        <w:rPr>
          <w:b/>
        </w:rPr>
        <w:t xml:space="preserve"> </w:t>
      </w:r>
    </w:p>
    <w:p w14:paraId="06AB68DB" w14:textId="77777777" w:rsidR="004573C6" w:rsidRDefault="001018DE" w:rsidP="00786F6E">
      <w:pPr>
        <w:spacing w:after="0" w:line="259" w:lineRule="auto"/>
        <w:ind w:left="0" w:firstLine="0"/>
        <w:jc w:val="left"/>
      </w:pPr>
      <w:r>
        <w:rPr>
          <w:b/>
        </w:rPr>
        <w:t xml:space="preserve">  </w:t>
      </w:r>
    </w:p>
    <w:p w14:paraId="78E25546" w14:textId="77777777" w:rsidR="004573C6" w:rsidRDefault="001018DE">
      <w:pPr>
        <w:pStyle w:val="Nagwek1"/>
        <w:ind w:left="11"/>
      </w:pPr>
      <w:r w:rsidRPr="00786F6E">
        <w:rPr>
          <w:color w:val="auto"/>
        </w:rPr>
        <w:t>§ 1</w:t>
      </w:r>
      <w:r w:rsidR="00FA59C0" w:rsidRPr="00786F6E">
        <w:rPr>
          <w:color w:val="auto"/>
        </w:rPr>
        <w:t>1</w:t>
      </w:r>
      <w:r>
        <w:t xml:space="preserve"> Postanowienia końcowe </w:t>
      </w:r>
    </w:p>
    <w:p w14:paraId="1DEE55B8" w14:textId="77777777" w:rsidR="004573C6" w:rsidRDefault="001018DE">
      <w:pPr>
        <w:spacing w:after="9" w:line="259" w:lineRule="auto"/>
        <w:ind w:left="0" w:firstLine="0"/>
        <w:jc w:val="left"/>
      </w:pPr>
      <w:r>
        <w:t xml:space="preserve"> </w:t>
      </w:r>
    </w:p>
    <w:p w14:paraId="5B5B2DE9" w14:textId="77777777" w:rsidR="004573C6" w:rsidRDefault="001018DE">
      <w:pPr>
        <w:numPr>
          <w:ilvl w:val="0"/>
          <w:numId w:val="15"/>
        </w:numPr>
        <w:ind w:right="14" w:hanging="283"/>
      </w:pPr>
      <w:r>
        <w:t xml:space="preserve">Strony wyznaczają swoich przedstawicieli na budowie: </w:t>
      </w:r>
    </w:p>
    <w:p w14:paraId="53FD3B14" w14:textId="77777777" w:rsidR="004573C6" w:rsidRDefault="001018DE">
      <w:pPr>
        <w:numPr>
          <w:ilvl w:val="1"/>
          <w:numId w:val="15"/>
        </w:numPr>
        <w:ind w:left="747" w:right="14" w:hanging="425"/>
      </w:pPr>
      <w:r>
        <w:t xml:space="preserve">Zamawiający:  </w:t>
      </w:r>
    </w:p>
    <w:p w14:paraId="34D05CA3" w14:textId="77777777" w:rsidR="004573C6" w:rsidRDefault="001018DE">
      <w:pPr>
        <w:numPr>
          <w:ilvl w:val="2"/>
          <w:numId w:val="15"/>
        </w:numPr>
        <w:ind w:right="14" w:hanging="286"/>
      </w:pPr>
      <w:r>
        <w:t xml:space="preserve">inspektora nadzoru inwestorskiego: </w:t>
      </w:r>
    </w:p>
    <w:p w14:paraId="387EA20C" w14:textId="77777777" w:rsidR="004573C6" w:rsidRDefault="001018DE">
      <w:pPr>
        <w:numPr>
          <w:ilvl w:val="2"/>
          <w:numId w:val="15"/>
        </w:numPr>
        <w:ind w:right="14" w:hanging="286"/>
      </w:pPr>
      <w:r>
        <w:t xml:space="preserve">pozostali przedstawiciele Zamawiającego:  </w:t>
      </w:r>
    </w:p>
    <w:p w14:paraId="6D1B6F1D" w14:textId="77777777" w:rsidR="004573C6" w:rsidRDefault="001018DE">
      <w:pPr>
        <w:numPr>
          <w:ilvl w:val="3"/>
          <w:numId w:val="15"/>
        </w:numPr>
        <w:ind w:right="14" w:hanging="139"/>
      </w:pPr>
      <w:r>
        <w:t xml:space="preserve">………………………………………….. </w:t>
      </w:r>
    </w:p>
    <w:p w14:paraId="508293AF" w14:textId="77777777" w:rsidR="004573C6" w:rsidRDefault="001018DE">
      <w:pPr>
        <w:numPr>
          <w:ilvl w:val="3"/>
          <w:numId w:val="15"/>
        </w:numPr>
        <w:ind w:right="14" w:hanging="139"/>
      </w:pPr>
      <w:r>
        <w:t xml:space="preserve">………………………………………….. </w:t>
      </w:r>
    </w:p>
    <w:p w14:paraId="3C688CFF" w14:textId="77777777" w:rsidR="004573C6" w:rsidRDefault="001018DE">
      <w:pPr>
        <w:numPr>
          <w:ilvl w:val="1"/>
          <w:numId w:val="15"/>
        </w:numPr>
        <w:ind w:left="747" w:right="14" w:hanging="425"/>
      </w:pPr>
      <w:r>
        <w:t xml:space="preserve">Wykonawca: </w:t>
      </w:r>
    </w:p>
    <w:p w14:paraId="11F5E61C" w14:textId="77777777" w:rsidR="004573C6" w:rsidRDefault="001018DE">
      <w:pPr>
        <w:ind w:left="862" w:right="14"/>
      </w:pPr>
      <w:r>
        <w:t xml:space="preserve">- kierownika budowy: ................................ </w:t>
      </w:r>
    </w:p>
    <w:p w14:paraId="218980FD" w14:textId="77777777" w:rsidR="004573C6" w:rsidRDefault="001018DE">
      <w:pPr>
        <w:spacing w:after="25" w:line="259" w:lineRule="auto"/>
        <w:ind w:left="708" w:firstLine="0"/>
        <w:jc w:val="left"/>
      </w:pPr>
      <w:r>
        <w:t xml:space="preserve"> </w:t>
      </w:r>
    </w:p>
    <w:p w14:paraId="332621F5" w14:textId="77777777" w:rsidR="004573C6" w:rsidRDefault="001018DE">
      <w:pPr>
        <w:numPr>
          <w:ilvl w:val="0"/>
          <w:numId w:val="15"/>
        </w:numPr>
        <w:ind w:right="14" w:hanging="283"/>
      </w:pPr>
      <w:r>
        <w:t xml:space="preserve">Zamawiający może w każdym czasie zmienić swoich przedstawicieli, o których mowa w ust. 1 powiadamiając o tym drugą stronę. Zmiana ta nie stanowi zmiany umowy. </w:t>
      </w:r>
    </w:p>
    <w:p w14:paraId="58F188BF" w14:textId="77777777" w:rsidR="004573C6" w:rsidRDefault="001018DE">
      <w:pPr>
        <w:spacing w:after="25" w:line="259" w:lineRule="auto"/>
        <w:ind w:left="0" w:firstLine="0"/>
        <w:jc w:val="left"/>
      </w:pPr>
      <w:r>
        <w:lastRenderedPageBreak/>
        <w:t xml:space="preserve"> </w:t>
      </w:r>
    </w:p>
    <w:p w14:paraId="4517F1EF" w14:textId="77777777" w:rsidR="004573C6" w:rsidRDefault="001018DE">
      <w:pPr>
        <w:numPr>
          <w:ilvl w:val="0"/>
          <w:numId w:val="15"/>
        </w:numPr>
        <w:ind w:right="14" w:hanging="283"/>
      </w:pPr>
      <w:r>
        <w:t xml:space="preserve">Zakres działania osób wyszczególnionych w ust. 1 określają przepisy ustawy z dnia 7 lipca 1994r. Prawo budowlane (tj. Dz. U. z 2023 r. poz. 682 z </w:t>
      </w:r>
      <w:proofErr w:type="spellStart"/>
      <w:r>
        <w:t>późn</w:t>
      </w:r>
      <w:proofErr w:type="spellEnd"/>
      <w:r>
        <w:t xml:space="preserve">. zm.) oraz upoważnienia wynikające z niniejszej umowy. </w:t>
      </w:r>
    </w:p>
    <w:p w14:paraId="42A942E7" w14:textId="77777777" w:rsidR="004573C6" w:rsidRDefault="001018DE">
      <w:pPr>
        <w:spacing w:after="25" w:line="259" w:lineRule="auto"/>
        <w:ind w:left="0" w:firstLine="0"/>
        <w:jc w:val="left"/>
      </w:pPr>
      <w:r>
        <w:t xml:space="preserve"> </w:t>
      </w:r>
    </w:p>
    <w:p w14:paraId="72787307" w14:textId="77777777" w:rsidR="004573C6" w:rsidRDefault="001018DE">
      <w:pPr>
        <w:numPr>
          <w:ilvl w:val="0"/>
          <w:numId w:val="15"/>
        </w:numPr>
        <w:ind w:right="14" w:hanging="283"/>
      </w:pPr>
      <w:r>
        <w:t xml:space="preserve">Strony uzgadniają  iż zobowiązują się poddać ewentualne spory pomiędzy Zamawiającym i Wykonawcą (Wykonawcami)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14:paraId="11E1CEF4" w14:textId="77777777" w:rsidR="004573C6" w:rsidRDefault="001018DE">
      <w:pPr>
        <w:spacing w:after="25" w:line="259" w:lineRule="auto"/>
        <w:ind w:left="708" w:firstLine="0"/>
        <w:jc w:val="left"/>
      </w:pPr>
      <w:r>
        <w:t xml:space="preserve"> </w:t>
      </w:r>
    </w:p>
    <w:p w14:paraId="1ECD206A" w14:textId="77777777" w:rsidR="004573C6" w:rsidRDefault="001018DE">
      <w:pPr>
        <w:numPr>
          <w:ilvl w:val="0"/>
          <w:numId w:val="15"/>
        </w:numPr>
        <w:ind w:right="14" w:hanging="283"/>
      </w:pPr>
      <w:r>
        <w:t xml:space="preserve">W sprawach, których nie reguluje niniejsza umowa, będą miały zastosowanie odpowiednie przepisy Prawa budowlanego i Kodeksu cywilnego wraz z aktami wykonawczymi do tych ustaw. </w:t>
      </w:r>
    </w:p>
    <w:p w14:paraId="3E6137B5" w14:textId="77777777" w:rsidR="004573C6" w:rsidRDefault="001018DE">
      <w:pPr>
        <w:spacing w:after="25" w:line="259" w:lineRule="auto"/>
        <w:ind w:left="708" w:firstLine="0"/>
        <w:jc w:val="left"/>
      </w:pPr>
      <w:r>
        <w:t xml:space="preserve"> </w:t>
      </w:r>
    </w:p>
    <w:p w14:paraId="32A2F33F" w14:textId="77777777" w:rsidR="004573C6" w:rsidRDefault="001018DE">
      <w:pPr>
        <w:numPr>
          <w:ilvl w:val="0"/>
          <w:numId w:val="15"/>
        </w:numPr>
        <w:ind w:right="14" w:hanging="283"/>
      </w:pPr>
      <w:r>
        <w:t xml:space="preserve">Wszelkie zmiany, rozwiązanie, odstąpienie od niniejszej umowy wymagają formy pisemnej pod rygorem nieważności. </w:t>
      </w:r>
    </w:p>
    <w:p w14:paraId="305A7F38" w14:textId="77777777" w:rsidR="004573C6" w:rsidRDefault="001018DE">
      <w:pPr>
        <w:spacing w:after="22" w:line="259" w:lineRule="auto"/>
        <w:ind w:left="708" w:firstLine="0"/>
        <w:jc w:val="left"/>
      </w:pPr>
      <w:r>
        <w:t xml:space="preserve"> </w:t>
      </w:r>
    </w:p>
    <w:p w14:paraId="1ACF5E30" w14:textId="77777777" w:rsidR="004573C6" w:rsidRDefault="001018DE">
      <w:pPr>
        <w:numPr>
          <w:ilvl w:val="0"/>
          <w:numId w:val="15"/>
        </w:numPr>
        <w:ind w:right="14" w:hanging="283"/>
      </w:pPr>
      <w:r>
        <w:t xml:space="preserve">Niniejszą </w:t>
      </w:r>
      <w:r>
        <w:tab/>
        <w:t xml:space="preserve">umowę wraz </w:t>
      </w:r>
      <w:r>
        <w:tab/>
        <w:t xml:space="preserve">załącznikami </w:t>
      </w:r>
      <w:r>
        <w:tab/>
        <w:t xml:space="preserve">sporządzono </w:t>
      </w:r>
      <w:r>
        <w:tab/>
        <w:t>w 2 (dwóch)</w:t>
      </w:r>
      <w:r w:rsidR="00786F6E">
        <w:t xml:space="preserve"> </w:t>
      </w:r>
      <w:r>
        <w:t xml:space="preserve">jednobrzmiących egzemplarzach, po 1 (jednym) dla Zamawiającego i 1 (jednym) dla Wykonawcy. </w:t>
      </w:r>
    </w:p>
    <w:p w14:paraId="386B2F80" w14:textId="77777777" w:rsidR="007E4BB8" w:rsidRDefault="001018DE" w:rsidP="00786F6E">
      <w:pPr>
        <w:spacing w:after="0" w:line="259" w:lineRule="auto"/>
        <w:ind w:left="0" w:firstLine="0"/>
        <w:jc w:val="left"/>
      </w:pPr>
      <w:r>
        <w:t xml:space="preserve">          </w:t>
      </w:r>
    </w:p>
    <w:p w14:paraId="35F2C857" w14:textId="77777777" w:rsidR="007E4BB8" w:rsidRDefault="007E4BB8" w:rsidP="00786F6E">
      <w:pPr>
        <w:spacing w:after="0" w:line="259" w:lineRule="auto"/>
        <w:ind w:left="0" w:firstLine="0"/>
        <w:jc w:val="left"/>
      </w:pPr>
    </w:p>
    <w:p w14:paraId="2B81ACAC" w14:textId="77777777" w:rsidR="007E4BB8" w:rsidRDefault="007E4BB8" w:rsidP="00786F6E">
      <w:pPr>
        <w:spacing w:after="0" w:line="259" w:lineRule="auto"/>
        <w:ind w:left="0" w:firstLine="0"/>
        <w:jc w:val="left"/>
      </w:pPr>
    </w:p>
    <w:p w14:paraId="6B09C0B4" w14:textId="77777777" w:rsidR="007E4BB8" w:rsidRDefault="007E4BB8" w:rsidP="00786F6E">
      <w:pPr>
        <w:spacing w:after="0" w:line="259" w:lineRule="auto"/>
        <w:ind w:left="0" w:firstLine="0"/>
        <w:jc w:val="left"/>
      </w:pPr>
    </w:p>
    <w:p w14:paraId="18E98659" w14:textId="77777777" w:rsidR="007E4BB8" w:rsidRDefault="007E4BB8" w:rsidP="00786F6E">
      <w:pPr>
        <w:spacing w:after="0" w:line="259" w:lineRule="auto"/>
        <w:ind w:left="0" w:firstLine="0"/>
        <w:jc w:val="left"/>
      </w:pPr>
    </w:p>
    <w:p w14:paraId="205D1EEC" w14:textId="425C1094" w:rsidR="004573C6" w:rsidRDefault="001018DE" w:rsidP="007E4BB8">
      <w:pPr>
        <w:spacing w:after="0" w:line="259" w:lineRule="auto"/>
        <w:ind w:left="283" w:firstLine="0"/>
        <w:jc w:val="left"/>
      </w:pPr>
      <w:r>
        <w:t>ZAMAWIAJĄCY</w:t>
      </w:r>
      <w:r w:rsidR="007E4BB8">
        <w:tab/>
      </w:r>
      <w:r>
        <w:t xml:space="preserve">  </w:t>
      </w:r>
      <w:r>
        <w:tab/>
        <w:t xml:space="preserve"> </w:t>
      </w:r>
      <w:r>
        <w:tab/>
        <w:t xml:space="preserve"> </w:t>
      </w:r>
      <w:r>
        <w:tab/>
        <w:t xml:space="preserve"> </w:t>
      </w:r>
      <w:r>
        <w:tab/>
        <w:t xml:space="preserve"> </w:t>
      </w:r>
      <w:r>
        <w:tab/>
        <w:t xml:space="preserve"> </w:t>
      </w:r>
      <w:r>
        <w:tab/>
        <w:t xml:space="preserve">WYKONAWCA </w:t>
      </w:r>
    </w:p>
    <w:p w14:paraId="2F780227" w14:textId="77777777" w:rsidR="004573C6" w:rsidRDefault="001018DE">
      <w:pPr>
        <w:spacing w:after="0" w:line="273" w:lineRule="auto"/>
        <w:ind w:left="0" w:right="7511" w:firstLine="0"/>
        <w:jc w:val="left"/>
      </w:pPr>
      <w:r>
        <w:t xml:space="preserve">                                   </w:t>
      </w:r>
    </w:p>
    <w:sectPr w:rsidR="004573C6" w:rsidSect="001C16D8">
      <w:headerReference w:type="even" r:id="rId7"/>
      <w:headerReference w:type="default" r:id="rId8"/>
      <w:footerReference w:type="even" r:id="rId9"/>
      <w:footerReference w:type="default" r:id="rId10"/>
      <w:headerReference w:type="first" r:id="rId11"/>
      <w:footerReference w:type="first" r:id="rId12"/>
      <w:pgSz w:w="11911" w:h="16841"/>
      <w:pgMar w:top="1710" w:right="1112" w:bottom="1343" w:left="1248" w:header="286" w:footer="2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4AF4" w14:textId="77777777" w:rsidR="00230F6B" w:rsidRDefault="00230F6B">
      <w:pPr>
        <w:spacing w:after="0" w:line="240" w:lineRule="auto"/>
      </w:pPr>
      <w:r>
        <w:separator/>
      </w:r>
    </w:p>
  </w:endnote>
  <w:endnote w:type="continuationSeparator" w:id="0">
    <w:p w14:paraId="1B51517F" w14:textId="77777777" w:rsidR="00230F6B" w:rsidRDefault="0023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84B5" w14:textId="77777777" w:rsidR="004573C6" w:rsidRDefault="00CD080B">
    <w:pPr>
      <w:spacing w:after="0" w:line="259" w:lineRule="auto"/>
      <w:ind w:left="0" w:right="21" w:firstLine="0"/>
      <w:jc w:val="right"/>
    </w:pPr>
    <w:r>
      <w:fldChar w:fldCharType="begin"/>
    </w:r>
    <w:r w:rsidR="001018DE">
      <w:instrText xml:space="preserve"> PAGE   \* MERGEFORMAT </w:instrText>
    </w:r>
    <w:r>
      <w:fldChar w:fldCharType="separate"/>
    </w:r>
    <w:r w:rsidR="001018DE">
      <w:t>1</w:t>
    </w:r>
    <w:r>
      <w:fldChar w:fldCharType="end"/>
    </w:r>
    <w:r w:rsidR="001018DE">
      <w:t xml:space="preserve"> </w:t>
    </w:r>
  </w:p>
  <w:p w14:paraId="5706E0B4" w14:textId="77777777" w:rsidR="004573C6" w:rsidRDefault="001018DE">
    <w:pPr>
      <w:spacing w:after="0" w:line="259" w:lineRule="auto"/>
      <w:ind w:left="0" w:firstLine="0"/>
      <w:jc w:val="left"/>
    </w:pPr>
    <w:r>
      <w:rPr>
        <w:sz w:val="20"/>
      </w:rPr>
      <w:t xml:space="preserve"> </w:t>
    </w:r>
  </w:p>
  <w:p w14:paraId="3DE74823" w14:textId="77777777" w:rsidR="004573C6" w:rsidRDefault="001018DE">
    <w:pPr>
      <w:spacing w:after="0" w:line="259" w:lineRule="auto"/>
      <w:ind w:left="0" w:firstLine="0"/>
      <w:jc w:val="left"/>
    </w:pPr>
    <w:r>
      <w:rPr>
        <w:sz w:val="20"/>
      </w:rPr>
      <w:t xml:space="preserve"> </w:t>
    </w:r>
  </w:p>
  <w:p w14:paraId="6CC72C05" w14:textId="77777777" w:rsidR="004573C6" w:rsidRDefault="001018DE">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BC53" w14:textId="77777777" w:rsidR="004573C6" w:rsidRDefault="00CD080B">
    <w:pPr>
      <w:spacing w:after="0" w:line="259" w:lineRule="auto"/>
      <w:ind w:left="0" w:right="21" w:firstLine="0"/>
      <w:jc w:val="right"/>
    </w:pPr>
    <w:r>
      <w:fldChar w:fldCharType="begin"/>
    </w:r>
    <w:r w:rsidR="001018DE">
      <w:instrText xml:space="preserve"> PAGE   \* MERGEFORMAT </w:instrText>
    </w:r>
    <w:r>
      <w:fldChar w:fldCharType="separate"/>
    </w:r>
    <w:r w:rsidR="00F479EA">
      <w:rPr>
        <w:noProof/>
      </w:rPr>
      <w:t>16</w:t>
    </w:r>
    <w:r>
      <w:fldChar w:fldCharType="end"/>
    </w:r>
    <w:r w:rsidR="001018DE">
      <w:t xml:space="preserve"> </w:t>
    </w:r>
  </w:p>
  <w:p w14:paraId="75DC96D0" w14:textId="77777777" w:rsidR="004573C6" w:rsidRDefault="001018DE">
    <w:pPr>
      <w:spacing w:after="0" w:line="259" w:lineRule="auto"/>
      <w:ind w:left="0" w:firstLine="0"/>
      <w:jc w:val="left"/>
    </w:pPr>
    <w:r>
      <w:rPr>
        <w:sz w:val="20"/>
      </w:rPr>
      <w:t xml:space="preserve"> </w:t>
    </w:r>
  </w:p>
  <w:p w14:paraId="2A92A186" w14:textId="77777777" w:rsidR="004573C6" w:rsidRDefault="001018DE">
    <w:pPr>
      <w:spacing w:after="0" w:line="259" w:lineRule="auto"/>
      <w:ind w:left="0" w:firstLine="0"/>
      <w:jc w:val="left"/>
    </w:pPr>
    <w:r>
      <w:rPr>
        <w:sz w:val="20"/>
      </w:rPr>
      <w:t xml:space="preserve"> </w:t>
    </w:r>
  </w:p>
  <w:p w14:paraId="564B642D" w14:textId="77777777" w:rsidR="004573C6" w:rsidRDefault="001018DE">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8E4D" w14:textId="77777777" w:rsidR="004573C6" w:rsidRDefault="00CD080B">
    <w:pPr>
      <w:spacing w:after="0" w:line="259" w:lineRule="auto"/>
      <w:ind w:left="0" w:right="21" w:firstLine="0"/>
      <w:jc w:val="right"/>
    </w:pPr>
    <w:r>
      <w:fldChar w:fldCharType="begin"/>
    </w:r>
    <w:r w:rsidR="001018DE">
      <w:instrText xml:space="preserve"> PAGE   \* MERGEFORMAT </w:instrText>
    </w:r>
    <w:r>
      <w:fldChar w:fldCharType="separate"/>
    </w:r>
    <w:r w:rsidR="001018DE">
      <w:t>1</w:t>
    </w:r>
    <w:r>
      <w:fldChar w:fldCharType="end"/>
    </w:r>
    <w:r w:rsidR="001018DE">
      <w:t xml:space="preserve"> </w:t>
    </w:r>
  </w:p>
  <w:p w14:paraId="1AB4091A" w14:textId="77777777" w:rsidR="004573C6" w:rsidRDefault="001018DE">
    <w:pPr>
      <w:spacing w:after="0" w:line="259" w:lineRule="auto"/>
      <w:ind w:left="0" w:firstLine="0"/>
      <w:jc w:val="left"/>
    </w:pPr>
    <w:r>
      <w:rPr>
        <w:sz w:val="20"/>
      </w:rPr>
      <w:t xml:space="preserve"> </w:t>
    </w:r>
  </w:p>
  <w:p w14:paraId="07CDD7DB" w14:textId="77777777" w:rsidR="004573C6" w:rsidRDefault="001018DE">
    <w:pPr>
      <w:spacing w:after="0" w:line="259" w:lineRule="auto"/>
      <w:ind w:left="0" w:firstLine="0"/>
      <w:jc w:val="left"/>
    </w:pPr>
    <w:r>
      <w:rPr>
        <w:sz w:val="20"/>
      </w:rPr>
      <w:t xml:space="preserve"> </w:t>
    </w:r>
  </w:p>
  <w:p w14:paraId="7EDEA2E1" w14:textId="77777777" w:rsidR="004573C6" w:rsidRDefault="001018DE">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4179A" w14:textId="77777777" w:rsidR="00230F6B" w:rsidRDefault="00230F6B">
      <w:pPr>
        <w:spacing w:after="0" w:line="240" w:lineRule="auto"/>
      </w:pPr>
      <w:r>
        <w:separator/>
      </w:r>
    </w:p>
  </w:footnote>
  <w:footnote w:type="continuationSeparator" w:id="0">
    <w:p w14:paraId="338558D7" w14:textId="77777777" w:rsidR="00230F6B" w:rsidRDefault="0023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6EF9" w14:textId="77777777" w:rsidR="004573C6" w:rsidRDefault="001018DE">
    <w:pPr>
      <w:spacing w:after="744" w:line="259" w:lineRule="auto"/>
      <w:ind w:left="0" w:firstLine="0"/>
      <w:jc w:val="left"/>
    </w:pPr>
    <w:r>
      <w:rPr>
        <w:sz w:val="20"/>
      </w:rPr>
      <w:t xml:space="preserve"> </w:t>
    </w:r>
  </w:p>
  <w:p w14:paraId="2B8D380D" w14:textId="77777777" w:rsidR="004573C6" w:rsidRDefault="001018DE">
    <w:pPr>
      <w:spacing w:after="0" w:line="259" w:lineRule="auto"/>
      <w:ind w:left="0" w:firstLine="0"/>
      <w:jc w:val="left"/>
    </w:pPr>
    <w:r>
      <w:rPr>
        <w:noProof/>
      </w:rPr>
      <w:drawing>
        <wp:anchor distT="0" distB="0" distL="114300" distR="114300" simplePos="0" relativeHeight="251658240" behindDoc="0" locked="0" layoutInCell="1" allowOverlap="0" wp14:anchorId="0E4C4B7C" wp14:editId="1FF88D12">
          <wp:simplePos x="0" y="0"/>
          <wp:positionH relativeFrom="page">
            <wp:posOffset>792480</wp:posOffset>
          </wp:positionH>
          <wp:positionV relativeFrom="page">
            <wp:posOffset>326390</wp:posOffset>
          </wp:positionV>
          <wp:extent cx="1717675" cy="59880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17675" cy="598805"/>
                  </a:xfrm>
                  <a:prstGeom prst="rect">
                    <a:avLst/>
                  </a:prstGeom>
                </pic:spPr>
              </pic:pic>
            </a:graphicData>
          </a:graphic>
        </wp:anchor>
      </w:drawing>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023E2" w14:textId="77777777" w:rsidR="004573C6" w:rsidRDefault="001018DE">
    <w:pPr>
      <w:spacing w:after="744" w:line="259" w:lineRule="auto"/>
      <w:ind w:left="0" w:firstLine="0"/>
      <w:jc w:val="left"/>
    </w:pPr>
    <w:r>
      <w:rPr>
        <w:sz w:val="20"/>
      </w:rPr>
      <w:t xml:space="preserve"> </w:t>
    </w:r>
  </w:p>
  <w:p w14:paraId="354D8D5D" w14:textId="77777777" w:rsidR="004573C6" w:rsidRDefault="001018DE">
    <w:pPr>
      <w:spacing w:after="0" w:line="259" w:lineRule="auto"/>
      <w:ind w:left="0" w:firstLine="0"/>
      <w:jc w:val="left"/>
    </w:pPr>
    <w:r>
      <w:rPr>
        <w:noProof/>
      </w:rPr>
      <w:drawing>
        <wp:anchor distT="0" distB="0" distL="114300" distR="114300" simplePos="0" relativeHeight="251659264" behindDoc="0" locked="0" layoutInCell="1" allowOverlap="0" wp14:anchorId="1D48A7C9" wp14:editId="07597EFF">
          <wp:simplePos x="0" y="0"/>
          <wp:positionH relativeFrom="page">
            <wp:posOffset>792480</wp:posOffset>
          </wp:positionH>
          <wp:positionV relativeFrom="page">
            <wp:posOffset>326390</wp:posOffset>
          </wp:positionV>
          <wp:extent cx="1717675" cy="598805"/>
          <wp:effectExtent l="0" t="0" r="0" b="0"/>
          <wp:wrapSquare wrapText="bothSides"/>
          <wp:docPr id="83640144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17675" cy="598805"/>
                  </a:xfrm>
                  <a:prstGeom prst="rect">
                    <a:avLst/>
                  </a:prstGeom>
                </pic:spPr>
              </pic:pic>
            </a:graphicData>
          </a:graphic>
        </wp:anchor>
      </w:drawing>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A003" w14:textId="77777777" w:rsidR="004573C6" w:rsidRDefault="001018DE">
    <w:pPr>
      <w:spacing w:after="744" w:line="259" w:lineRule="auto"/>
      <w:ind w:left="0" w:firstLine="0"/>
      <w:jc w:val="left"/>
    </w:pPr>
    <w:r>
      <w:rPr>
        <w:sz w:val="20"/>
      </w:rPr>
      <w:t xml:space="preserve"> </w:t>
    </w:r>
  </w:p>
  <w:p w14:paraId="090E8955" w14:textId="77777777" w:rsidR="004573C6" w:rsidRDefault="001018DE">
    <w:pPr>
      <w:spacing w:after="0" w:line="259" w:lineRule="auto"/>
      <w:ind w:left="0" w:firstLine="0"/>
      <w:jc w:val="left"/>
    </w:pPr>
    <w:r>
      <w:rPr>
        <w:noProof/>
      </w:rPr>
      <w:drawing>
        <wp:anchor distT="0" distB="0" distL="114300" distR="114300" simplePos="0" relativeHeight="251660288" behindDoc="0" locked="0" layoutInCell="1" allowOverlap="0" wp14:anchorId="0F69C03A" wp14:editId="67001E66">
          <wp:simplePos x="0" y="0"/>
          <wp:positionH relativeFrom="page">
            <wp:posOffset>792480</wp:posOffset>
          </wp:positionH>
          <wp:positionV relativeFrom="page">
            <wp:posOffset>326390</wp:posOffset>
          </wp:positionV>
          <wp:extent cx="1717675" cy="598805"/>
          <wp:effectExtent l="0" t="0" r="0" b="0"/>
          <wp:wrapSquare wrapText="bothSides"/>
          <wp:docPr id="199913483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17675" cy="598805"/>
                  </a:xfrm>
                  <a:prstGeom prst="rect">
                    <a:avLst/>
                  </a:prstGeom>
                </pic:spPr>
              </pic:pic>
            </a:graphicData>
          </a:graphic>
        </wp:anchor>
      </w:drawing>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0FEE"/>
    <w:multiLevelType w:val="hybridMultilevel"/>
    <w:tmpl w:val="AFCCBC58"/>
    <w:lvl w:ilvl="0" w:tplc="32FA302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2D5E">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9E9EBC">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6F98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613BC">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AF186">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2916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8E9AE">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27D1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03F22"/>
    <w:multiLevelType w:val="hybridMultilevel"/>
    <w:tmpl w:val="5754B5BC"/>
    <w:lvl w:ilvl="0" w:tplc="844A80B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492E0">
      <w:start w:val="2"/>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5CE62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C2DB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A738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0A44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0388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D93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6099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BB0DD0"/>
    <w:multiLevelType w:val="hybridMultilevel"/>
    <w:tmpl w:val="826E3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867E9D"/>
    <w:multiLevelType w:val="hybridMultilevel"/>
    <w:tmpl w:val="3F4EEF66"/>
    <w:lvl w:ilvl="0" w:tplc="9D02F0E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6A29B4">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820BDC">
      <w:start w:val="1"/>
      <w:numFmt w:val="lowerLetter"/>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2034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2AE7E">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86B5C">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C5E94">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4A94">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C2E34">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6531A6"/>
    <w:multiLevelType w:val="hybridMultilevel"/>
    <w:tmpl w:val="C6C2A86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52E5ADD"/>
    <w:multiLevelType w:val="hybridMultilevel"/>
    <w:tmpl w:val="3EEA09E2"/>
    <w:lvl w:ilvl="0" w:tplc="5C4AD7B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CB208">
      <w:start w:val="1"/>
      <w:numFmt w:val="decimal"/>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AB74C">
      <w:start w:val="1"/>
      <w:numFmt w:val="lowerLetter"/>
      <w:lvlText w:val="%3)"/>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E4304">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023EC">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6963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C29A8">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8359C">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46856">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5F2A3B"/>
    <w:multiLevelType w:val="hybridMultilevel"/>
    <w:tmpl w:val="CA7EFF84"/>
    <w:lvl w:ilvl="0" w:tplc="1E40E6C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C74C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C40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AF3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6C88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6FD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605C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279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63E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DC474C"/>
    <w:multiLevelType w:val="hybridMultilevel"/>
    <w:tmpl w:val="E7FC6C6E"/>
    <w:lvl w:ilvl="0" w:tplc="49E6627A">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066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E7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9E2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485A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A1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7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9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0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373A3D"/>
    <w:multiLevelType w:val="hybridMultilevel"/>
    <w:tmpl w:val="D1787510"/>
    <w:lvl w:ilvl="0" w:tplc="849016D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DE32">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07228">
      <w:start w:val="1"/>
      <w:numFmt w:val="lowerLetter"/>
      <w:lvlText w:val="%3)"/>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E168">
      <w:start w:val="1"/>
      <w:numFmt w:val="bullet"/>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6AB8A">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A2444">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27B3C">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6F5EC">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CA9A76">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E25BBC"/>
    <w:multiLevelType w:val="hybridMultilevel"/>
    <w:tmpl w:val="EA3ED2EC"/>
    <w:lvl w:ilvl="0" w:tplc="5402276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42B3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05A0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8290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8A988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4DBD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2DC2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A274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2C21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F065C"/>
    <w:multiLevelType w:val="hybridMultilevel"/>
    <w:tmpl w:val="68F849FA"/>
    <w:lvl w:ilvl="0" w:tplc="5742E0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A462E">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E6508">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A778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0D8A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232CA">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07EB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0086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CD47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1B0D47"/>
    <w:multiLevelType w:val="hybridMultilevel"/>
    <w:tmpl w:val="1CDCA3B4"/>
    <w:lvl w:ilvl="0" w:tplc="D99821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AC7CA">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2DBA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9E3AD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4C32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6617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0BF6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567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CED3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EE40DB"/>
    <w:multiLevelType w:val="hybridMultilevel"/>
    <w:tmpl w:val="CBEA653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D0F00A5"/>
    <w:multiLevelType w:val="hybridMultilevel"/>
    <w:tmpl w:val="D1820968"/>
    <w:lvl w:ilvl="0" w:tplc="5F0844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4876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9A688A">
      <w:start w:val="1"/>
      <w:numFmt w:val="lowerLetter"/>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03E34">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CE6CC">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2190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AF38C">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0613C">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85B2E">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C57B3D"/>
    <w:multiLevelType w:val="hybridMultilevel"/>
    <w:tmpl w:val="702A5892"/>
    <w:lvl w:ilvl="0" w:tplc="7382A52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0D0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E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E7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436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A30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85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829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668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69126C"/>
    <w:multiLevelType w:val="hybridMultilevel"/>
    <w:tmpl w:val="CAA0DF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912A9E"/>
    <w:multiLevelType w:val="hybridMultilevel"/>
    <w:tmpl w:val="663680DC"/>
    <w:lvl w:ilvl="0" w:tplc="03CCFF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0097A">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409AC">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ECE6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2AAAE">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60DD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AE54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EC01E">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8FFD2">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1A6F1B"/>
    <w:multiLevelType w:val="hybridMultilevel"/>
    <w:tmpl w:val="36F25B38"/>
    <w:lvl w:ilvl="0" w:tplc="C906659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EC9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C2D9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21CC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2457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06E3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4CB2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22B2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E12C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4404AC"/>
    <w:multiLevelType w:val="hybridMultilevel"/>
    <w:tmpl w:val="C15807E6"/>
    <w:lvl w:ilvl="0" w:tplc="76F4150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B2040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C99C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ABD7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0FE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0487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A770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600F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2701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67724348">
    <w:abstractNumId w:val="6"/>
  </w:num>
  <w:num w:numId="2" w16cid:durableId="1418287991">
    <w:abstractNumId w:val="0"/>
  </w:num>
  <w:num w:numId="3" w16cid:durableId="1990740801">
    <w:abstractNumId w:val="14"/>
  </w:num>
  <w:num w:numId="4" w16cid:durableId="1082725523">
    <w:abstractNumId w:val="1"/>
  </w:num>
  <w:num w:numId="5" w16cid:durableId="231620346">
    <w:abstractNumId w:val="11"/>
  </w:num>
  <w:num w:numId="6" w16cid:durableId="1303123930">
    <w:abstractNumId w:val="16"/>
  </w:num>
  <w:num w:numId="7" w16cid:durableId="443161724">
    <w:abstractNumId w:val="10"/>
  </w:num>
  <w:num w:numId="8" w16cid:durableId="1150025925">
    <w:abstractNumId w:val="3"/>
  </w:num>
  <w:num w:numId="9" w16cid:durableId="2027976777">
    <w:abstractNumId w:val="7"/>
  </w:num>
  <w:num w:numId="10" w16cid:durableId="2074157650">
    <w:abstractNumId w:val="9"/>
  </w:num>
  <w:num w:numId="11" w16cid:durableId="1955794867">
    <w:abstractNumId w:val="17"/>
  </w:num>
  <w:num w:numId="12" w16cid:durableId="1212038600">
    <w:abstractNumId w:val="8"/>
  </w:num>
  <w:num w:numId="13" w16cid:durableId="1668051946">
    <w:abstractNumId w:val="18"/>
  </w:num>
  <w:num w:numId="14" w16cid:durableId="318390479">
    <w:abstractNumId w:val="13"/>
  </w:num>
  <w:num w:numId="15" w16cid:durableId="1022512749">
    <w:abstractNumId w:val="5"/>
  </w:num>
  <w:num w:numId="16" w16cid:durableId="435685133">
    <w:abstractNumId w:val="15"/>
  </w:num>
  <w:num w:numId="17" w16cid:durableId="1125587745">
    <w:abstractNumId w:val="2"/>
  </w:num>
  <w:num w:numId="18" w16cid:durableId="379092781">
    <w:abstractNumId w:val="12"/>
  </w:num>
  <w:num w:numId="19" w16cid:durableId="2145611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73C6"/>
    <w:rsid w:val="000C640F"/>
    <w:rsid w:val="001018DE"/>
    <w:rsid w:val="00104403"/>
    <w:rsid w:val="0012691C"/>
    <w:rsid w:val="00127203"/>
    <w:rsid w:val="00157B2A"/>
    <w:rsid w:val="0018583E"/>
    <w:rsid w:val="001C16D8"/>
    <w:rsid w:val="001D678B"/>
    <w:rsid w:val="001E5735"/>
    <w:rsid w:val="001E760B"/>
    <w:rsid w:val="001F5F51"/>
    <w:rsid w:val="001F6A1E"/>
    <w:rsid w:val="00230F6B"/>
    <w:rsid w:val="002C12C8"/>
    <w:rsid w:val="00372347"/>
    <w:rsid w:val="00375967"/>
    <w:rsid w:val="003934D1"/>
    <w:rsid w:val="003B7783"/>
    <w:rsid w:val="003E23CF"/>
    <w:rsid w:val="003E77C5"/>
    <w:rsid w:val="00421D6A"/>
    <w:rsid w:val="004573C6"/>
    <w:rsid w:val="00482C95"/>
    <w:rsid w:val="004A2D52"/>
    <w:rsid w:val="004B4684"/>
    <w:rsid w:val="004C33D4"/>
    <w:rsid w:val="004E242E"/>
    <w:rsid w:val="00526710"/>
    <w:rsid w:val="00565201"/>
    <w:rsid w:val="005945CC"/>
    <w:rsid w:val="005D73B6"/>
    <w:rsid w:val="005E1E55"/>
    <w:rsid w:val="006661DB"/>
    <w:rsid w:val="00667D72"/>
    <w:rsid w:val="00684A0D"/>
    <w:rsid w:val="006851A8"/>
    <w:rsid w:val="006B386D"/>
    <w:rsid w:val="006D3201"/>
    <w:rsid w:val="006F6644"/>
    <w:rsid w:val="007020E5"/>
    <w:rsid w:val="0077502E"/>
    <w:rsid w:val="00786F6E"/>
    <w:rsid w:val="007E4BB8"/>
    <w:rsid w:val="00817510"/>
    <w:rsid w:val="00846092"/>
    <w:rsid w:val="008A7A20"/>
    <w:rsid w:val="009027FA"/>
    <w:rsid w:val="009F00DA"/>
    <w:rsid w:val="00A07C9F"/>
    <w:rsid w:val="00A1139B"/>
    <w:rsid w:val="00A15F6B"/>
    <w:rsid w:val="00A62E12"/>
    <w:rsid w:val="00AA049B"/>
    <w:rsid w:val="00AE7DAE"/>
    <w:rsid w:val="00B74D0F"/>
    <w:rsid w:val="00BA0434"/>
    <w:rsid w:val="00BD748A"/>
    <w:rsid w:val="00C03167"/>
    <w:rsid w:val="00C0665F"/>
    <w:rsid w:val="00C22299"/>
    <w:rsid w:val="00C4260C"/>
    <w:rsid w:val="00CA1877"/>
    <w:rsid w:val="00CA3458"/>
    <w:rsid w:val="00CD080B"/>
    <w:rsid w:val="00CF0AE1"/>
    <w:rsid w:val="00CF73B1"/>
    <w:rsid w:val="00D02E88"/>
    <w:rsid w:val="00D3743B"/>
    <w:rsid w:val="00D507B7"/>
    <w:rsid w:val="00D8518F"/>
    <w:rsid w:val="00D97297"/>
    <w:rsid w:val="00DE7A76"/>
    <w:rsid w:val="00DF0BE2"/>
    <w:rsid w:val="00E75C2B"/>
    <w:rsid w:val="00E75FEA"/>
    <w:rsid w:val="00E83E58"/>
    <w:rsid w:val="00E93420"/>
    <w:rsid w:val="00EC7EBB"/>
    <w:rsid w:val="00ED110D"/>
    <w:rsid w:val="00F42D03"/>
    <w:rsid w:val="00F479EA"/>
    <w:rsid w:val="00F56064"/>
    <w:rsid w:val="00F753AC"/>
    <w:rsid w:val="00F95A80"/>
    <w:rsid w:val="00FA59C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AFC2"/>
  <w15:docId w15:val="{AC58DE5A-16C1-47CA-8FDC-375FA4CE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167"/>
    <w:pPr>
      <w:spacing w:after="13" w:line="267"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rsid w:val="00B74D0F"/>
    <w:pPr>
      <w:keepNext/>
      <w:keepLines/>
      <w:spacing w:after="0"/>
      <w:ind w:left="10" w:right="25"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D0F"/>
    <w:rPr>
      <w:rFonts w:ascii="Times New Roman" w:eastAsia="Times New Roman" w:hAnsi="Times New Roman" w:cs="Times New Roman"/>
      <w:b/>
      <w:color w:val="000000"/>
      <w:sz w:val="24"/>
    </w:rPr>
  </w:style>
  <w:style w:type="paragraph" w:styleId="Akapitzlist">
    <w:name w:val="List Paragraph"/>
    <w:aliases w:val="Wypunktowanie,L1,Numerowanie,2 heading,A_wyliczenie,K-P_odwolanie,Akapit z listą5,maz_wyliczenie,opis dzialania,wypunktowanie,List Paragraph,sw tekst,CW_Lista"/>
    <w:basedOn w:val="Normalny"/>
    <w:link w:val="AkapitzlistZnak"/>
    <w:uiPriority w:val="34"/>
    <w:qFormat/>
    <w:rsid w:val="006B386D"/>
    <w:pPr>
      <w:spacing w:after="200" w:line="276" w:lineRule="auto"/>
      <w:ind w:left="720" w:firstLine="0"/>
      <w:contextualSpacing/>
    </w:pPr>
    <w:rPr>
      <w:rFonts w:eastAsiaTheme="minorHAnsi"/>
      <w:color w:val="auto"/>
      <w:kern w:val="0"/>
      <w:sz w:val="26"/>
      <w:lang w:eastAsia="en-US"/>
    </w:rPr>
  </w:style>
  <w:style w:type="character" w:styleId="Odwoaniedokomentarza">
    <w:name w:val="annotation reference"/>
    <w:basedOn w:val="Domylnaczcionkaakapitu"/>
    <w:uiPriority w:val="99"/>
    <w:semiHidden/>
    <w:unhideWhenUsed/>
    <w:rsid w:val="00D8518F"/>
    <w:rPr>
      <w:sz w:val="16"/>
      <w:szCs w:val="16"/>
    </w:rPr>
  </w:style>
  <w:style w:type="paragraph" w:styleId="Tekstkomentarza">
    <w:name w:val="annotation text"/>
    <w:basedOn w:val="Normalny"/>
    <w:link w:val="TekstkomentarzaZnak"/>
    <w:uiPriority w:val="99"/>
    <w:unhideWhenUsed/>
    <w:rsid w:val="00D8518F"/>
    <w:pPr>
      <w:spacing w:line="240" w:lineRule="auto"/>
    </w:pPr>
    <w:rPr>
      <w:sz w:val="20"/>
      <w:szCs w:val="20"/>
    </w:rPr>
  </w:style>
  <w:style w:type="character" w:customStyle="1" w:styleId="TekstkomentarzaZnak">
    <w:name w:val="Tekst komentarza Znak"/>
    <w:basedOn w:val="Domylnaczcionkaakapitu"/>
    <w:link w:val="Tekstkomentarza"/>
    <w:uiPriority w:val="99"/>
    <w:rsid w:val="00D8518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D8518F"/>
    <w:rPr>
      <w:b/>
      <w:bCs/>
    </w:rPr>
  </w:style>
  <w:style w:type="character" w:customStyle="1" w:styleId="TematkomentarzaZnak">
    <w:name w:val="Temat komentarza Znak"/>
    <w:basedOn w:val="TekstkomentarzaZnak"/>
    <w:link w:val="Tematkomentarza"/>
    <w:uiPriority w:val="99"/>
    <w:semiHidden/>
    <w:rsid w:val="00D8518F"/>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902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27FA"/>
    <w:rPr>
      <w:rFonts w:ascii="Tahoma" w:eastAsia="Times New Roman" w:hAnsi="Tahoma" w:cs="Tahoma"/>
      <w:color w:val="000000"/>
      <w:sz w:val="16"/>
      <w:szCs w:val="16"/>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List Paragraph Znak,sw tekst Znak,CW_Lista Znak"/>
    <w:link w:val="Akapitzlist"/>
    <w:uiPriority w:val="34"/>
    <w:qFormat/>
    <w:locked/>
    <w:rsid w:val="00D3743B"/>
    <w:rPr>
      <w:rFonts w:ascii="Times New Roman" w:eastAsiaTheme="minorHAnsi" w:hAnsi="Times New Roman" w:cs="Times New Roman"/>
      <w:kern w:val="0"/>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16</Pages>
  <Words>5176</Words>
  <Characters>31059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Załącznik do SIWZ</vt:lpstr>
    </vt:vector>
  </TitlesOfParts>
  <Company>HP</Company>
  <LinksUpToDate>false</LinksUpToDate>
  <CharactersWithSpaces>36163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SIWZ</dc:title>
  <dc:creator>Urszula Soroka</dc:creator>
  <cp:lastModifiedBy>Helena Kampik</cp:lastModifiedBy>
  <cp:revision>6</cp:revision>
  <cp:lastPrinted>2024-04-24T10:15:00Z</cp:lastPrinted>
  <dcterms:created xsi:type="dcterms:W3CDTF">2024-07-01T06:10:00Z</dcterms:created>
  <dcterms:modified xsi:type="dcterms:W3CDTF">2024-07-17T10:32:00Z</dcterms:modified>
</cp:coreProperties>
</file>