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DD8D" w14:textId="28A8D186" w:rsidR="005060A1" w:rsidRPr="00AD0978" w:rsidRDefault="005060A1" w:rsidP="00AD09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0978">
        <w:rPr>
          <w:rFonts w:ascii="Arial" w:hAnsi="Arial" w:cs="Arial"/>
          <w:b/>
          <w:bCs/>
          <w:sz w:val="28"/>
          <w:szCs w:val="28"/>
        </w:rPr>
        <w:t>Klauzula Informacyjna</w:t>
      </w:r>
    </w:p>
    <w:p w14:paraId="21F4CC64" w14:textId="3984A270" w:rsidR="005060A1" w:rsidRPr="00AD0978" w:rsidRDefault="005060A1" w:rsidP="00AD09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0978">
        <w:rPr>
          <w:rFonts w:ascii="Arial" w:hAnsi="Arial" w:cs="Arial"/>
          <w:b/>
          <w:bCs/>
          <w:sz w:val="24"/>
          <w:szCs w:val="24"/>
        </w:rPr>
        <w:t>dotycząca  przetwarzania danych osobowych w związku z procedurą planistyczną sporządzania</w:t>
      </w:r>
      <w:r w:rsidR="00AD09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978">
        <w:rPr>
          <w:rFonts w:ascii="Arial" w:hAnsi="Arial" w:cs="Arial"/>
          <w:b/>
          <w:bCs/>
          <w:sz w:val="24"/>
          <w:szCs w:val="24"/>
        </w:rPr>
        <w:t>miejscowego planu zagospodarowania przestrzennego</w:t>
      </w:r>
    </w:p>
    <w:p w14:paraId="07A289FC" w14:textId="77777777" w:rsidR="005060A1" w:rsidRPr="00AD0978" w:rsidRDefault="005060A1" w:rsidP="00506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1033AD" w14:textId="29DC6EE4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Zgodnie  z art. 13 ust. 1 i ust. 2 Rozporządzenia Parlamentu Europejskiego i Rady (UE) 2016/679 z dnia 27 kwietnia 2016 r. w sprawie ochrony osób fizycznych</w:t>
      </w:r>
      <w:r w:rsidR="00AD0978">
        <w:rPr>
          <w:rFonts w:ascii="Arial" w:hAnsi="Arial" w:cs="Arial"/>
          <w:sz w:val="24"/>
          <w:szCs w:val="24"/>
        </w:rPr>
        <w:br/>
      </w:r>
      <w:r w:rsidRPr="00AD0978">
        <w:rPr>
          <w:rFonts w:ascii="Arial" w:hAnsi="Arial" w:cs="Arial"/>
          <w:sz w:val="24"/>
          <w:szCs w:val="24"/>
        </w:rPr>
        <w:t>w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danych)- dalej ,,RODO”, informuję, że: </w:t>
      </w:r>
    </w:p>
    <w:p w14:paraId="390C09FA" w14:textId="77777777" w:rsidR="00AA38F9" w:rsidRPr="00AD0978" w:rsidRDefault="00AA38F9" w:rsidP="00AD0978">
      <w:pPr>
        <w:jc w:val="both"/>
        <w:rPr>
          <w:rFonts w:ascii="Arial" w:hAnsi="Arial" w:cs="Arial"/>
          <w:sz w:val="24"/>
          <w:szCs w:val="24"/>
        </w:rPr>
      </w:pPr>
    </w:p>
    <w:p w14:paraId="4A9B4418" w14:textId="28272F64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1. Administratorem Pana/ Pani danych osobowych jest </w:t>
      </w:r>
      <w:r w:rsidR="00A15D6A" w:rsidRPr="00AD0978">
        <w:rPr>
          <w:rFonts w:ascii="Arial" w:hAnsi="Arial" w:cs="Arial"/>
          <w:sz w:val="24"/>
          <w:szCs w:val="24"/>
        </w:rPr>
        <w:t>Gmina Rudnik</w:t>
      </w:r>
      <w:r w:rsidRPr="00AD0978">
        <w:rPr>
          <w:rFonts w:ascii="Arial" w:hAnsi="Arial" w:cs="Arial"/>
          <w:sz w:val="24"/>
          <w:szCs w:val="24"/>
        </w:rPr>
        <w:t xml:space="preserve">, ul. </w:t>
      </w:r>
      <w:r w:rsidR="00A15D6A" w:rsidRPr="00AD0978">
        <w:rPr>
          <w:rFonts w:ascii="Arial" w:hAnsi="Arial" w:cs="Arial"/>
          <w:sz w:val="24"/>
          <w:szCs w:val="24"/>
        </w:rPr>
        <w:t>Kozielska 1</w:t>
      </w:r>
      <w:r w:rsidRPr="00AD0978">
        <w:rPr>
          <w:rFonts w:ascii="Arial" w:hAnsi="Arial" w:cs="Arial"/>
          <w:sz w:val="24"/>
          <w:szCs w:val="24"/>
        </w:rPr>
        <w:t xml:space="preserve">, </w:t>
      </w:r>
    </w:p>
    <w:p w14:paraId="553A8A0E" w14:textId="0896E35E" w:rsidR="005060A1" w:rsidRPr="00AD0978" w:rsidRDefault="00A15D6A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47-411</w:t>
      </w:r>
      <w:r w:rsidR="005060A1" w:rsidRP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>Rudnik</w:t>
      </w:r>
      <w:r w:rsidR="005060A1" w:rsidRPr="00AD0978">
        <w:rPr>
          <w:rFonts w:ascii="Arial" w:hAnsi="Arial" w:cs="Arial"/>
          <w:sz w:val="24"/>
          <w:szCs w:val="24"/>
        </w:rPr>
        <w:t>. Z Administratorem danych może Pan/Pani kontaktować się telefonicznie pod nr tel. (</w:t>
      </w:r>
      <w:r w:rsidRPr="00AD0978">
        <w:rPr>
          <w:rFonts w:ascii="Arial" w:hAnsi="Arial" w:cs="Arial"/>
          <w:sz w:val="24"/>
          <w:szCs w:val="24"/>
        </w:rPr>
        <w:t>32</w:t>
      </w:r>
      <w:r w:rsidR="005060A1" w:rsidRPr="00AD0978">
        <w:rPr>
          <w:rFonts w:ascii="Arial" w:hAnsi="Arial" w:cs="Arial"/>
          <w:sz w:val="24"/>
          <w:szCs w:val="24"/>
        </w:rPr>
        <w:t xml:space="preserve">) </w:t>
      </w:r>
      <w:r w:rsidRPr="00AD0978">
        <w:rPr>
          <w:rFonts w:ascii="Arial" w:hAnsi="Arial" w:cs="Arial"/>
          <w:sz w:val="24"/>
          <w:szCs w:val="24"/>
        </w:rPr>
        <w:t>410-64-28</w:t>
      </w:r>
      <w:r w:rsidR="005060A1" w:rsidRPr="00AD0978">
        <w:rPr>
          <w:rFonts w:ascii="Arial" w:hAnsi="Arial" w:cs="Arial"/>
          <w:sz w:val="24"/>
          <w:szCs w:val="24"/>
        </w:rPr>
        <w:t xml:space="preserve"> lub pisemnie na adres siedziby Administratora. </w:t>
      </w:r>
    </w:p>
    <w:p w14:paraId="362C8AAA" w14:textId="62C8DBA2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2. W sprawach dotyczących przetwarzania Pana/Pani danych osobowych oraz korzystania z praw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>związanych z ochroną danych osobowych może Pan/Pani kontaktować się z Inspektorem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>Ochrony Danych  poprzez e-mail: iod</w:t>
      </w:r>
      <w:r w:rsidR="00A15D6A" w:rsidRPr="00AD0978">
        <w:rPr>
          <w:rFonts w:ascii="Arial" w:hAnsi="Arial" w:cs="Arial"/>
          <w:sz w:val="24"/>
          <w:szCs w:val="24"/>
        </w:rPr>
        <w:t>o</w:t>
      </w:r>
      <w:r w:rsidRPr="00AD0978">
        <w:rPr>
          <w:rFonts w:ascii="Arial" w:hAnsi="Arial" w:cs="Arial"/>
          <w:sz w:val="24"/>
          <w:szCs w:val="24"/>
        </w:rPr>
        <w:t>@</w:t>
      </w:r>
      <w:r w:rsidR="00A15D6A" w:rsidRPr="00AD0978">
        <w:rPr>
          <w:rFonts w:ascii="Arial" w:hAnsi="Arial" w:cs="Arial"/>
          <w:sz w:val="24"/>
          <w:szCs w:val="24"/>
        </w:rPr>
        <w:t>gmina-rudnik.pl</w:t>
      </w:r>
      <w:r w:rsidRPr="00AD0978">
        <w:rPr>
          <w:rFonts w:ascii="Arial" w:hAnsi="Arial" w:cs="Arial"/>
          <w:sz w:val="24"/>
          <w:szCs w:val="24"/>
        </w:rPr>
        <w:t xml:space="preserve"> lub pisemnie na adres siedziby Administratora.  </w:t>
      </w:r>
    </w:p>
    <w:p w14:paraId="070039FE" w14:textId="1F9D4C04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3. Pana/Pani dane osobowe będą przetwarzane w celu sporządzenia miejscowego planu zagospodarowania przestrzennego i przeprowadzenia związanej z tym procedury planistycznej.   </w:t>
      </w:r>
    </w:p>
    <w:p w14:paraId="2EBD86C3" w14:textId="77777777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Podstawą prawną przetwarzania jest: </w:t>
      </w:r>
    </w:p>
    <w:p w14:paraId="4F6D752D" w14:textId="07EC1DA0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art. 6 ust.1 lit. c) RODO oraz ustawa z dnia 27 marca 2003 r. o planowaniu</w:t>
      </w:r>
      <w:r w:rsidR="00AD0978">
        <w:rPr>
          <w:rFonts w:ascii="Arial" w:hAnsi="Arial" w:cs="Arial"/>
          <w:sz w:val="24"/>
          <w:szCs w:val="24"/>
        </w:rPr>
        <w:br/>
      </w:r>
      <w:r w:rsidRPr="00AD0978">
        <w:rPr>
          <w:rFonts w:ascii="Arial" w:hAnsi="Arial" w:cs="Arial"/>
          <w:sz w:val="24"/>
          <w:szCs w:val="24"/>
        </w:rPr>
        <w:t xml:space="preserve">i zagospodarowaniu przestrzennym (w szczególności art. 17). </w:t>
      </w:r>
    </w:p>
    <w:p w14:paraId="7CA49E41" w14:textId="00B75E37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4. Odbiorcami Pana/Pani danych osobowych będą: podmiot opracowujący projekt planu oraz podmioty uprawnione do uzyskania danych osobowych na podstawie przepisów prawa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 xml:space="preserve">lub zawartej umowy powierzenia przetwarzania danych osobowych z Administratorem danych. </w:t>
      </w:r>
    </w:p>
    <w:p w14:paraId="1C31A5C7" w14:textId="15A61D3B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5. Pana/ Pani dane osobowe nie będą przekazywane do państwa trzeciego lub organizacji międzynarodowej. </w:t>
      </w:r>
    </w:p>
    <w:p w14:paraId="02A5E27A" w14:textId="17FB7E53" w:rsidR="00AD0978" w:rsidRPr="00AD0978" w:rsidRDefault="005060A1" w:rsidP="00AD09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978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AD0978" w:rsidRPr="00AD09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Pani/Pana dane osobowe po zakończeniu realizacji celu, dla którego zostały zebrane, będą przetwarzane w celach archiwalnych i przechowywane przez okres niezbędny do realizacji przepisów prawa</w:t>
      </w:r>
      <w:r w:rsidR="00AD09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32A3099" w14:textId="2629FED6" w:rsidR="005060A1" w:rsidRPr="00AD0978" w:rsidRDefault="005060A1" w:rsidP="00AD09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978">
        <w:rPr>
          <w:rFonts w:ascii="Arial" w:hAnsi="Arial" w:cs="Arial"/>
          <w:color w:val="000000" w:themeColor="text1"/>
          <w:sz w:val="24"/>
          <w:szCs w:val="24"/>
        </w:rPr>
        <w:t xml:space="preserve">7. W związku z przetwarzaniem Pana/ Pani danych osobowych przysługują Panu/Pani następujące uprawnienia: </w:t>
      </w:r>
    </w:p>
    <w:p w14:paraId="64973D0A" w14:textId="77777777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a) prawo dostępu do danych osobowych, w tym prawo do uzyskania kopii tych danych, </w:t>
      </w:r>
    </w:p>
    <w:p w14:paraId="38AED279" w14:textId="1A2EE858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b) prawo do żądania sprostowania (poprawienia) danych osobowych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 xml:space="preserve">- w przypadku gdy dane są nieprawidłowe lub niekompletne, </w:t>
      </w:r>
    </w:p>
    <w:p w14:paraId="25CD2FEB" w14:textId="77777777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lastRenderedPageBreak/>
        <w:t xml:space="preserve">c) prawo do żądania ograniczenia przetwarzania danych osobowych. </w:t>
      </w:r>
    </w:p>
    <w:p w14:paraId="4409B67F" w14:textId="7E4D2FD9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8. Na działania Administratora związane z przetwarzaniem Pana/Pani danych osobowych przysługuje Panu/ Pani prawo wniesienia  skargi do organu nadzorczego tj. Prezesa Urzędu Ochrony Danych Osobowych, gdy uzna Pan/Pani,</w:t>
      </w:r>
      <w:r w:rsidR="00AD0978">
        <w:rPr>
          <w:rFonts w:ascii="Arial" w:hAnsi="Arial" w:cs="Arial"/>
          <w:sz w:val="24"/>
          <w:szCs w:val="24"/>
        </w:rPr>
        <w:br/>
      </w:r>
      <w:r w:rsidRPr="00AD0978">
        <w:rPr>
          <w:rFonts w:ascii="Arial" w:hAnsi="Arial" w:cs="Arial"/>
          <w:sz w:val="24"/>
          <w:szCs w:val="24"/>
        </w:rPr>
        <w:t xml:space="preserve">że przetwarzanie danych osobowych Pana/Pani dotyczących narusza przepisy RODO. </w:t>
      </w:r>
    </w:p>
    <w:p w14:paraId="406F9D98" w14:textId="1BBC6CB2" w:rsidR="005060A1" w:rsidRPr="00AD0978" w:rsidRDefault="005060A1" w:rsidP="00AD09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978">
        <w:rPr>
          <w:rFonts w:ascii="Arial" w:hAnsi="Arial" w:cs="Arial"/>
          <w:color w:val="000000" w:themeColor="text1"/>
          <w:sz w:val="24"/>
          <w:szCs w:val="24"/>
        </w:rPr>
        <w:t xml:space="preserve">9. Podanie przez Pana/Panią danych osobowych </w:t>
      </w:r>
      <w:r w:rsidR="00AD0978" w:rsidRPr="00AD09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jest dobrowolne, jednak niezbędne do wypełnienia obowiązku prawnego wynikającego ze złożonego wniosku</w:t>
      </w:r>
      <w:r w:rsidRPr="00AD0978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62D94E77" w14:textId="16935882" w:rsidR="005060A1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 xml:space="preserve">10. Pana/Pani dane osobowe nie będą przetwarzane w sposób zautomatyzowany i nie będą profilowane. </w:t>
      </w:r>
    </w:p>
    <w:p w14:paraId="5ED1D10D" w14:textId="5BB90BF7" w:rsidR="00A37F36" w:rsidRPr="00AD0978" w:rsidRDefault="005060A1" w:rsidP="00AD0978">
      <w:pPr>
        <w:jc w:val="both"/>
        <w:rPr>
          <w:rFonts w:ascii="Arial" w:hAnsi="Arial" w:cs="Arial"/>
          <w:sz w:val="24"/>
          <w:szCs w:val="24"/>
        </w:rPr>
      </w:pPr>
      <w:r w:rsidRPr="00AD0978">
        <w:rPr>
          <w:rFonts w:ascii="Arial" w:hAnsi="Arial" w:cs="Arial"/>
          <w:sz w:val="24"/>
          <w:szCs w:val="24"/>
        </w:rPr>
        <w:t>11. W przypadku żądania informacji o źródle danych (art. 15 ust. 1 lit. g RODO), prawo to podlega ograniczeniu, jeżeli wpływa na ochronę praw i wolności osoby, od której dane pozyskano</w:t>
      </w:r>
      <w:r w:rsidR="00AD0978">
        <w:rPr>
          <w:rFonts w:ascii="Arial" w:hAnsi="Arial" w:cs="Arial"/>
          <w:sz w:val="24"/>
          <w:szCs w:val="24"/>
        </w:rPr>
        <w:t xml:space="preserve"> </w:t>
      </w:r>
      <w:r w:rsidRPr="00AD0978">
        <w:rPr>
          <w:rFonts w:ascii="Arial" w:hAnsi="Arial" w:cs="Arial"/>
          <w:sz w:val="24"/>
          <w:szCs w:val="24"/>
        </w:rPr>
        <w:t>- art. 8a ust. 1 ustawy o planowaniu i zagospodarowaniu przestrzennym.</w:t>
      </w:r>
    </w:p>
    <w:sectPr w:rsidR="00A37F36" w:rsidRPr="00AD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F3"/>
    <w:rsid w:val="00065DDE"/>
    <w:rsid w:val="00333DC9"/>
    <w:rsid w:val="004D6AF3"/>
    <w:rsid w:val="005060A1"/>
    <w:rsid w:val="00A15D6A"/>
    <w:rsid w:val="00A37F36"/>
    <w:rsid w:val="00AA38F9"/>
    <w:rsid w:val="00A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690A"/>
  <w15:chartTrackingRefBased/>
  <w15:docId w15:val="{2B0283EF-D1CA-4096-8165-E39070FF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Fryczyńska</dc:creator>
  <cp:keywords/>
  <dc:description/>
  <cp:lastModifiedBy>Monika Fryczyńska</cp:lastModifiedBy>
  <cp:revision>8</cp:revision>
  <dcterms:created xsi:type="dcterms:W3CDTF">2023-08-21T09:44:00Z</dcterms:created>
  <dcterms:modified xsi:type="dcterms:W3CDTF">2023-08-21T11:31:00Z</dcterms:modified>
</cp:coreProperties>
</file>