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67010" w14:textId="6AEE64C9" w:rsidR="00D86FF1" w:rsidRPr="0055486C" w:rsidRDefault="00D86FF1" w:rsidP="0055486C">
      <w:pPr>
        <w:pStyle w:val="Standard"/>
        <w:spacing w:line="276" w:lineRule="auto"/>
        <w:rPr>
          <w:rFonts w:cs="Times New Roman"/>
          <w:lang w:val="pl-PL"/>
        </w:rPr>
      </w:pPr>
      <w:r w:rsidRPr="0055486C">
        <w:rPr>
          <w:rFonts w:cs="Times New Roman"/>
          <w:lang w:val="pl-PL"/>
        </w:rPr>
        <w:t>ZP/12/2022</w:t>
      </w:r>
      <w:r w:rsidRPr="0055486C">
        <w:rPr>
          <w:rFonts w:cs="Times New Roman"/>
          <w:b/>
          <w:bCs/>
          <w:lang w:val="pl-PL"/>
        </w:rPr>
        <w:t xml:space="preserve"> </w:t>
      </w:r>
      <w:r w:rsidRPr="0055486C">
        <w:rPr>
          <w:rFonts w:cs="Times New Roman"/>
          <w:b/>
          <w:bCs/>
          <w:lang w:val="pl-PL"/>
        </w:rPr>
        <w:tab/>
      </w:r>
      <w:r w:rsidRPr="0055486C">
        <w:rPr>
          <w:rFonts w:cs="Times New Roman"/>
          <w:b/>
          <w:bCs/>
          <w:lang w:val="pl-PL"/>
        </w:rPr>
        <w:tab/>
      </w:r>
      <w:r w:rsidRPr="0055486C">
        <w:rPr>
          <w:rFonts w:cs="Times New Roman"/>
          <w:b/>
          <w:bCs/>
          <w:lang w:val="pl-PL"/>
        </w:rPr>
        <w:tab/>
      </w:r>
      <w:r w:rsidRPr="0055486C">
        <w:rPr>
          <w:rFonts w:cs="Times New Roman"/>
          <w:b/>
          <w:bCs/>
          <w:lang w:val="pl-PL"/>
        </w:rPr>
        <w:tab/>
      </w:r>
      <w:r w:rsidRPr="0055486C">
        <w:rPr>
          <w:rFonts w:cs="Times New Roman"/>
          <w:b/>
          <w:bCs/>
          <w:lang w:val="pl-PL"/>
        </w:rPr>
        <w:tab/>
      </w:r>
      <w:r w:rsidRPr="0055486C">
        <w:rPr>
          <w:rFonts w:cs="Times New Roman"/>
          <w:b/>
          <w:bCs/>
          <w:lang w:val="pl-PL"/>
        </w:rPr>
        <w:tab/>
      </w:r>
      <w:r w:rsidRPr="0055486C">
        <w:rPr>
          <w:rFonts w:cs="Times New Roman"/>
          <w:b/>
          <w:bCs/>
          <w:lang w:val="pl-PL"/>
        </w:rPr>
        <w:tab/>
      </w:r>
      <w:r w:rsidRPr="0055486C">
        <w:rPr>
          <w:rFonts w:cs="Times New Roman"/>
          <w:b/>
          <w:bCs/>
          <w:lang w:val="pl-PL"/>
        </w:rPr>
        <w:tab/>
      </w:r>
      <w:r w:rsidRPr="0055486C">
        <w:rPr>
          <w:rFonts w:cs="Times New Roman"/>
          <w:b/>
          <w:bCs/>
          <w:lang w:val="pl-PL"/>
        </w:rPr>
        <w:tab/>
      </w:r>
      <w:r w:rsidRPr="0055486C">
        <w:rPr>
          <w:rFonts w:cs="Times New Roman"/>
          <w:lang w:val="pl-PL"/>
        </w:rPr>
        <w:t>Załącznik nr 4</w:t>
      </w:r>
    </w:p>
    <w:p w14:paraId="21BEE038" w14:textId="77777777" w:rsidR="00D86FF1" w:rsidRPr="0055486C" w:rsidRDefault="00D86FF1" w:rsidP="0055486C">
      <w:pPr>
        <w:pStyle w:val="Standard"/>
        <w:spacing w:line="276" w:lineRule="auto"/>
        <w:jc w:val="center"/>
        <w:rPr>
          <w:rFonts w:cs="Times New Roman"/>
          <w:b/>
          <w:bCs/>
        </w:rPr>
      </w:pPr>
    </w:p>
    <w:p w14:paraId="28D1C04A" w14:textId="482AA6E1" w:rsidR="0051148D" w:rsidRPr="0055486C" w:rsidRDefault="006B25D8" w:rsidP="0055486C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55486C">
        <w:rPr>
          <w:rFonts w:cs="Times New Roman"/>
          <w:b/>
          <w:bCs/>
        </w:rPr>
        <w:t>SZCZEGÓLOWY OPIS PRZEDMIOTU ZAMÓWIENIA</w:t>
      </w:r>
    </w:p>
    <w:p w14:paraId="2750D5FD" w14:textId="77777777" w:rsidR="00D86FF1" w:rsidRPr="0055486C" w:rsidRDefault="00D86FF1" w:rsidP="0055486C">
      <w:pPr>
        <w:pStyle w:val="Standard"/>
        <w:spacing w:line="276" w:lineRule="auto"/>
        <w:jc w:val="center"/>
        <w:rPr>
          <w:rFonts w:cs="Times New Roman"/>
          <w:b/>
          <w:bCs/>
        </w:rPr>
      </w:pPr>
    </w:p>
    <w:p w14:paraId="6330E5AB" w14:textId="7DF157F3" w:rsidR="00323EB0" w:rsidRPr="00CA040E" w:rsidRDefault="00323EB0" w:rsidP="0055486C">
      <w:pPr>
        <w:pStyle w:val="Standard"/>
        <w:numPr>
          <w:ilvl w:val="0"/>
          <w:numId w:val="33"/>
        </w:numPr>
        <w:spacing w:line="276" w:lineRule="auto"/>
        <w:jc w:val="both"/>
        <w:rPr>
          <w:rFonts w:cs="Times New Roman"/>
          <w:b/>
          <w:lang w:val="pl-PL"/>
        </w:rPr>
      </w:pPr>
      <w:r w:rsidRPr="00CA040E">
        <w:rPr>
          <w:rFonts w:cs="Times New Roman"/>
          <w:b/>
          <w:lang w:val="pl-PL"/>
        </w:rPr>
        <w:t>Przedmiot zamówienia:</w:t>
      </w:r>
    </w:p>
    <w:p w14:paraId="255843FF" w14:textId="675219BA" w:rsidR="0051148D" w:rsidRPr="0055486C" w:rsidRDefault="00323EB0" w:rsidP="008C68F2">
      <w:pPr>
        <w:pStyle w:val="Standard"/>
        <w:spacing w:line="276" w:lineRule="auto"/>
        <w:ind w:left="227"/>
        <w:jc w:val="both"/>
        <w:rPr>
          <w:rFonts w:cs="Times New Roman"/>
          <w:lang w:val="pl-PL"/>
        </w:rPr>
      </w:pPr>
      <w:r w:rsidRPr="0055486C">
        <w:rPr>
          <w:rFonts w:cs="Times New Roman"/>
          <w:lang w:val="pl-PL"/>
        </w:rPr>
        <w:t>P</w:t>
      </w:r>
      <w:r w:rsidR="006B25D8" w:rsidRPr="0055486C">
        <w:rPr>
          <w:rFonts w:cs="Times New Roman"/>
        </w:rPr>
        <w:t>rzygotowanie, organizacja i obsługa biegu pn. „Wałbrzych tętni dobrem” w ramach ogólnopolskiej kampanii społecznej promującej honorowe krwiodawstwo, pn.</w:t>
      </w:r>
      <w:r w:rsidR="00D86FF1" w:rsidRPr="0055486C">
        <w:rPr>
          <w:rFonts w:cs="Times New Roman"/>
          <w:lang w:val="pl-PL"/>
        </w:rPr>
        <w:t xml:space="preserve"> </w:t>
      </w:r>
      <w:r w:rsidR="006B25D8" w:rsidRPr="0055486C">
        <w:rPr>
          <w:rFonts w:cs="Times New Roman"/>
          <w:i/>
          <w:iCs/>
        </w:rPr>
        <w:t>„Twoja krew, moje życie”</w:t>
      </w:r>
      <w:r w:rsidR="006B25D8" w:rsidRPr="0055486C">
        <w:rPr>
          <w:rFonts w:cs="Times New Roman"/>
        </w:rPr>
        <w:t xml:space="preserve">, realizowanej zgodnie z programem polityki zdrowotnej pn. </w:t>
      </w:r>
      <w:r w:rsidR="006B25D8" w:rsidRPr="0055486C">
        <w:rPr>
          <w:rFonts w:cs="Times New Roman"/>
          <w:i/>
          <w:iCs/>
        </w:rPr>
        <w:t>„Zapewnienie samowystarczalności Rzeczpospolitej Polskiej w krew i jej składniki na lata 2021-2026</w:t>
      </w:r>
      <w:r w:rsidR="00D86FF1" w:rsidRPr="0055486C">
        <w:rPr>
          <w:rFonts w:cs="Times New Roman"/>
          <w:i/>
          <w:iCs/>
          <w:lang w:val="pl-PL"/>
        </w:rPr>
        <w:t>”</w:t>
      </w:r>
      <w:r w:rsidR="00D86FF1" w:rsidRPr="0055486C">
        <w:rPr>
          <w:rFonts w:cs="Times New Roman"/>
          <w:lang w:val="pl-PL"/>
        </w:rPr>
        <w:t>.</w:t>
      </w:r>
    </w:p>
    <w:p w14:paraId="558C92EA" w14:textId="77777777" w:rsidR="00D86FF1" w:rsidRPr="0055486C" w:rsidRDefault="00D86FF1" w:rsidP="0055486C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14:paraId="7C87D753" w14:textId="5A40DB08" w:rsidR="00D86FF1" w:rsidRPr="0055486C" w:rsidRDefault="006B25D8" w:rsidP="00FB2EA1">
      <w:pPr>
        <w:pStyle w:val="Standard"/>
        <w:spacing w:line="276" w:lineRule="auto"/>
        <w:ind w:left="227"/>
        <w:jc w:val="both"/>
        <w:rPr>
          <w:rFonts w:cs="Times New Roman"/>
        </w:rPr>
      </w:pPr>
      <w:r w:rsidRPr="0055486C">
        <w:rPr>
          <w:rFonts w:cs="Times New Roman"/>
        </w:rPr>
        <w:t xml:space="preserve">Przedmiot zamówienia </w:t>
      </w:r>
      <w:r w:rsidR="00D86FF1" w:rsidRPr="0055486C">
        <w:rPr>
          <w:rFonts w:cs="Times New Roman"/>
          <w:lang w:val="pl-PL"/>
        </w:rPr>
        <w:t>obejmuje</w:t>
      </w:r>
      <w:r w:rsidRPr="0055486C">
        <w:rPr>
          <w:rFonts w:cs="Times New Roman"/>
        </w:rPr>
        <w:t xml:space="preserve"> organizacj</w:t>
      </w:r>
      <w:r w:rsidR="00D86FF1" w:rsidRPr="0055486C">
        <w:rPr>
          <w:rFonts w:cs="Times New Roman"/>
          <w:lang w:val="pl-PL"/>
        </w:rPr>
        <w:t>ę</w:t>
      </w:r>
      <w:r w:rsidRPr="0055486C">
        <w:rPr>
          <w:rFonts w:cs="Times New Roman"/>
        </w:rPr>
        <w:t xml:space="preserve"> i koordynacj</w:t>
      </w:r>
      <w:r w:rsidR="00D86FF1" w:rsidRPr="0055486C">
        <w:rPr>
          <w:rFonts w:cs="Times New Roman"/>
          <w:lang w:val="pl-PL"/>
        </w:rPr>
        <w:t>ę</w:t>
      </w:r>
      <w:r w:rsidRPr="0055486C">
        <w:rPr>
          <w:rFonts w:cs="Times New Roman"/>
        </w:rPr>
        <w:t xml:space="preserve"> eventu biegowego</w:t>
      </w:r>
      <w:r w:rsidR="00323EB0" w:rsidRPr="0055486C">
        <w:rPr>
          <w:rFonts w:cs="Times New Roman"/>
        </w:rPr>
        <w:t xml:space="preserve"> wg nastepującego opisu:</w:t>
      </w:r>
    </w:p>
    <w:p w14:paraId="5B360A06" w14:textId="38534F74" w:rsidR="0051148D" w:rsidRPr="0055486C" w:rsidRDefault="006B25D8" w:rsidP="00CA040E">
      <w:pPr>
        <w:pStyle w:val="Akapitzlist"/>
        <w:numPr>
          <w:ilvl w:val="0"/>
          <w:numId w:val="34"/>
        </w:numPr>
        <w:spacing w:line="276" w:lineRule="auto"/>
        <w:ind w:left="723"/>
        <w:jc w:val="both"/>
        <w:rPr>
          <w:rFonts w:cs="Times New Roman"/>
        </w:rPr>
      </w:pPr>
      <w:r w:rsidRPr="0055486C">
        <w:rPr>
          <w:rFonts w:cs="Times New Roman"/>
        </w:rPr>
        <w:t>Miejsce realizacji wydarzenia: teren Parku Miejskiego im. Jana III Sobieskiego</w:t>
      </w:r>
    </w:p>
    <w:p w14:paraId="22756666" w14:textId="696B23DC" w:rsidR="008C68F2" w:rsidRDefault="006B25D8" w:rsidP="00CA040E">
      <w:pPr>
        <w:pStyle w:val="Akapitzlist"/>
        <w:spacing w:line="276" w:lineRule="auto"/>
        <w:ind w:left="706"/>
        <w:jc w:val="both"/>
        <w:rPr>
          <w:rFonts w:cs="Times New Roman"/>
        </w:rPr>
      </w:pPr>
      <w:r w:rsidRPr="0055486C">
        <w:rPr>
          <w:rFonts w:cs="Times New Roman"/>
        </w:rPr>
        <w:t xml:space="preserve">z wykorzystaniem Hali Lekkoatletycznej i terenu </w:t>
      </w:r>
      <w:r w:rsidR="00CA040E">
        <w:rPr>
          <w:rFonts w:cs="Times New Roman"/>
        </w:rPr>
        <w:t>przy ul. Fryderyka Chopina 1a w </w:t>
      </w:r>
      <w:r w:rsidRPr="0055486C">
        <w:rPr>
          <w:rFonts w:cs="Times New Roman"/>
        </w:rPr>
        <w:t>W</w:t>
      </w:r>
      <w:r w:rsidR="0055486C">
        <w:rPr>
          <w:rFonts w:cs="Times New Roman"/>
        </w:rPr>
        <w:t xml:space="preserve">ałbrzychu </w:t>
      </w:r>
      <w:r w:rsidR="00323EB0" w:rsidRPr="0055486C">
        <w:rPr>
          <w:rFonts w:cs="Times New Roman"/>
        </w:rPr>
        <w:t>za zgodą UM Wałbrzych.</w:t>
      </w:r>
    </w:p>
    <w:p w14:paraId="5F4DE5A5" w14:textId="77777777" w:rsidR="008C68F2" w:rsidRDefault="006B25D8" w:rsidP="00CA040E">
      <w:pPr>
        <w:pStyle w:val="Akapitzlist"/>
        <w:numPr>
          <w:ilvl w:val="0"/>
          <w:numId w:val="34"/>
        </w:numPr>
        <w:spacing w:line="276" w:lineRule="auto"/>
        <w:jc w:val="both"/>
        <w:rPr>
          <w:rFonts w:cs="Times New Roman"/>
        </w:rPr>
      </w:pPr>
      <w:r w:rsidRPr="008C68F2">
        <w:rPr>
          <w:rFonts w:cs="Times New Roman"/>
        </w:rPr>
        <w:t>Charakter wydarzenia: impreza sportowo-rekreacyjna.</w:t>
      </w:r>
    </w:p>
    <w:p w14:paraId="32036671" w14:textId="77777777" w:rsidR="008C68F2" w:rsidRDefault="006B25D8" w:rsidP="00CA040E">
      <w:pPr>
        <w:pStyle w:val="Akapitzlist"/>
        <w:numPr>
          <w:ilvl w:val="0"/>
          <w:numId w:val="34"/>
        </w:numPr>
        <w:spacing w:line="276" w:lineRule="auto"/>
        <w:jc w:val="both"/>
        <w:rPr>
          <w:rFonts w:cs="Times New Roman"/>
        </w:rPr>
      </w:pPr>
      <w:r w:rsidRPr="008C68F2">
        <w:rPr>
          <w:rFonts w:cs="Times New Roman"/>
        </w:rPr>
        <w:t>Planowany termin realizacji regional</w:t>
      </w:r>
      <w:r w:rsidR="00323EB0" w:rsidRPr="008C68F2">
        <w:rPr>
          <w:rFonts w:cs="Times New Roman"/>
        </w:rPr>
        <w:t xml:space="preserve">nego eventu biegowego: </w:t>
      </w:r>
      <w:r w:rsidRPr="008C68F2">
        <w:rPr>
          <w:rFonts w:cs="Times New Roman"/>
        </w:rPr>
        <w:t xml:space="preserve">18 września </w:t>
      </w:r>
      <w:r w:rsidR="00D86FF1" w:rsidRPr="008C68F2">
        <w:rPr>
          <w:rFonts w:cs="Times New Roman"/>
          <w:lang w:val="pl-PL"/>
        </w:rPr>
        <w:t xml:space="preserve">2022 roku </w:t>
      </w:r>
      <w:r w:rsidR="00323EB0" w:rsidRPr="008C68F2">
        <w:rPr>
          <w:rFonts w:cs="Times New Roman"/>
        </w:rPr>
        <w:t>– niedziela.</w:t>
      </w:r>
    </w:p>
    <w:p w14:paraId="24EE221B" w14:textId="77777777" w:rsidR="008C68F2" w:rsidRDefault="006B25D8" w:rsidP="00CA040E">
      <w:pPr>
        <w:pStyle w:val="Akapitzlist"/>
        <w:numPr>
          <w:ilvl w:val="0"/>
          <w:numId w:val="34"/>
        </w:numPr>
        <w:spacing w:line="276" w:lineRule="auto"/>
        <w:jc w:val="both"/>
        <w:rPr>
          <w:rFonts w:cs="Times New Roman"/>
        </w:rPr>
      </w:pPr>
      <w:r w:rsidRPr="008C68F2">
        <w:rPr>
          <w:rFonts w:cs="Times New Roman"/>
        </w:rPr>
        <w:t>Orientacyjna liczba uczest</w:t>
      </w:r>
      <w:r w:rsidR="00323EB0" w:rsidRPr="008C68F2">
        <w:rPr>
          <w:rFonts w:cs="Times New Roman"/>
        </w:rPr>
        <w:t>ników wydarzenia (biegacze): 300</w:t>
      </w:r>
      <w:r w:rsidRPr="008C68F2">
        <w:rPr>
          <w:rFonts w:cs="Times New Roman"/>
        </w:rPr>
        <w:t xml:space="preserve"> osób powyżej 18 roku życia.</w:t>
      </w:r>
    </w:p>
    <w:p w14:paraId="5D1C2035" w14:textId="5E9F2C64" w:rsidR="0051148D" w:rsidRPr="008C68F2" w:rsidRDefault="006B25D8" w:rsidP="00CA040E">
      <w:pPr>
        <w:pStyle w:val="Akapitzlist"/>
        <w:numPr>
          <w:ilvl w:val="0"/>
          <w:numId w:val="34"/>
        </w:numPr>
        <w:spacing w:line="276" w:lineRule="auto"/>
        <w:jc w:val="both"/>
        <w:rPr>
          <w:rFonts w:cs="Times New Roman"/>
        </w:rPr>
      </w:pPr>
      <w:r w:rsidRPr="008C68F2">
        <w:rPr>
          <w:rFonts w:cs="Times New Roman"/>
        </w:rPr>
        <w:t>Forma udziału: wydarzenie ogólnodostępne z podziałem na grupy wiekowe; wymaga rejestracji; brak opłat za udział.</w:t>
      </w:r>
    </w:p>
    <w:p w14:paraId="1B0C8313" w14:textId="77777777" w:rsidR="0051148D" w:rsidRPr="0055486C" w:rsidRDefault="0051148D" w:rsidP="0055486C">
      <w:pPr>
        <w:pStyle w:val="Standard"/>
        <w:spacing w:line="276" w:lineRule="auto"/>
        <w:ind w:left="360"/>
        <w:rPr>
          <w:rFonts w:cs="Times New Roman"/>
        </w:rPr>
      </w:pPr>
    </w:p>
    <w:p w14:paraId="4A0D2002" w14:textId="6DA48F33" w:rsidR="0051148D" w:rsidRPr="00CA040E" w:rsidRDefault="006B25D8" w:rsidP="003A3FA3">
      <w:pPr>
        <w:pStyle w:val="Nagwek2"/>
        <w:numPr>
          <w:ilvl w:val="0"/>
          <w:numId w:val="33"/>
        </w:numPr>
        <w:spacing w:line="276" w:lineRule="auto"/>
        <w:ind w:left="1083"/>
        <w:rPr>
          <w:rFonts w:cs="Times New Roman"/>
          <w:b/>
          <w:i w:val="0"/>
          <w:color w:val="auto"/>
          <w:sz w:val="24"/>
          <w:szCs w:val="24"/>
        </w:rPr>
      </w:pPr>
      <w:bookmarkStart w:id="0" w:name="_Toc87117877"/>
      <w:bookmarkStart w:id="1" w:name="__RefHeading__2474_350622255"/>
      <w:r w:rsidRPr="00CA040E">
        <w:rPr>
          <w:rFonts w:cs="Times New Roman"/>
          <w:b/>
          <w:i w:val="0"/>
          <w:color w:val="auto"/>
          <w:sz w:val="24"/>
          <w:szCs w:val="24"/>
        </w:rPr>
        <w:t>Wymagania Zamawiającego dotyczące organizacji i przebiegu wydarzenia</w:t>
      </w:r>
      <w:bookmarkEnd w:id="0"/>
      <w:bookmarkEnd w:id="1"/>
    </w:p>
    <w:p w14:paraId="7491B7BA" w14:textId="77777777" w:rsidR="0051148D" w:rsidRPr="0055486C" w:rsidRDefault="006B25D8" w:rsidP="0055486C">
      <w:pPr>
        <w:pStyle w:val="Akapitzlist"/>
        <w:numPr>
          <w:ilvl w:val="0"/>
          <w:numId w:val="36"/>
        </w:numPr>
        <w:spacing w:line="276" w:lineRule="auto"/>
        <w:rPr>
          <w:rFonts w:cs="Times New Roman"/>
        </w:rPr>
      </w:pPr>
      <w:r w:rsidRPr="0055486C">
        <w:rPr>
          <w:rFonts w:cs="Times New Roman"/>
        </w:rPr>
        <w:t>Kompleksowa organizacja lokalnej imprezy biegowej wraz ze Strefą Biegacza.</w:t>
      </w:r>
    </w:p>
    <w:p w14:paraId="154253F5" w14:textId="0044DC81" w:rsidR="0051148D" w:rsidRPr="0055486C" w:rsidRDefault="00323EB0" w:rsidP="0055486C">
      <w:pPr>
        <w:pStyle w:val="Akapitzlist"/>
        <w:numPr>
          <w:ilvl w:val="0"/>
          <w:numId w:val="36"/>
        </w:numPr>
        <w:spacing w:line="276" w:lineRule="auto"/>
        <w:rPr>
          <w:rFonts w:cs="Times New Roman"/>
        </w:rPr>
      </w:pPr>
      <w:r w:rsidRPr="0055486C">
        <w:rPr>
          <w:rFonts w:cs="Times New Roman"/>
        </w:rPr>
        <w:t>300</w:t>
      </w:r>
      <w:r w:rsidR="006B25D8" w:rsidRPr="0055486C">
        <w:rPr>
          <w:rFonts w:cs="Times New Roman"/>
        </w:rPr>
        <w:t xml:space="preserve"> uczestników w biegu głównym (limit biegu głównego).</w:t>
      </w:r>
    </w:p>
    <w:p w14:paraId="2C9B9B5F" w14:textId="1AABBC62" w:rsidR="0051148D" w:rsidRPr="0055486C" w:rsidRDefault="006B25D8" w:rsidP="0055486C">
      <w:pPr>
        <w:pStyle w:val="Akapitzlist"/>
        <w:numPr>
          <w:ilvl w:val="0"/>
          <w:numId w:val="36"/>
        </w:numPr>
        <w:spacing w:line="276" w:lineRule="auto"/>
        <w:rPr>
          <w:rFonts w:cs="Times New Roman"/>
        </w:rPr>
      </w:pPr>
      <w:r w:rsidRPr="0055486C">
        <w:rPr>
          <w:rFonts w:cs="Times New Roman"/>
        </w:rPr>
        <w:t>Komunikacja biegu i promocja wydarzenia.</w:t>
      </w:r>
    </w:p>
    <w:p w14:paraId="68A45C48" w14:textId="77777777" w:rsidR="0051148D" w:rsidRPr="0055486C" w:rsidRDefault="006B25D8" w:rsidP="0055486C">
      <w:pPr>
        <w:pStyle w:val="Akapitzlist"/>
        <w:numPr>
          <w:ilvl w:val="0"/>
          <w:numId w:val="36"/>
        </w:numPr>
        <w:spacing w:line="276" w:lineRule="auto"/>
        <w:rPr>
          <w:rFonts w:cs="Times New Roman"/>
        </w:rPr>
      </w:pPr>
      <w:r w:rsidRPr="0055486C">
        <w:rPr>
          <w:rFonts w:cs="Times New Roman"/>
        </w:rPr>
        <w:t>Fotorelacja z wydarzenia do wykorzystania w social mediach.</w:t>
      </w:r>
    </w:p>
    <w:p w14:paraId="04752F05" w14:textId="77777777" w:rsidR="0051148D" w:rsidRPr="0055486C" w:rsidRDefault="006B25D8" w:rsidP="0055486C">
      <w:pPr>
        <w:pStyle w:val="Akapitzlist"/>
        <w:numPr>
          <w:ilvl w:val="0"/>
          <w:numId w:val="36"/>
        </w:numPr>
        <w:spacing w:line="276" w:lineRule="auto"/>
        <w:rPr>
          <w:rFonts w:cs="Times New Roman"/>
        </w:rPr>
      </w:pPr>
      <w:r w:rsidRPr="0055486C">
        <w:rPr>
          <w:rFonts w:cs="Times New Roman"/>
        </w:rPr>
        <w:t xml:space="preserve">Lider projektu musi udokumentować realizację co najmniej 2 imprez biegowych, </w:t>
      </w:r>
      <w:r w:rsidRPr="0055486C">
        <w:rPr>
          <w:rFonts w:cs="Times New Roman"/>
        </w:rPr>
        <w:br/>
        <w:t>w tym jednej z wykorzystaniem drogi w sposób szczególny w ciągu ostatnich 5 lat.</w:t>
      </w:r>
    </w:p>
    <w:p w14:paraId="1E9985C5" w14:textId="77777777" w:rsidR="0051148D" w:rsidRPr="0055486C" w:rsidRDefault="0051148D" w:rsidP="0055486C">
      <w:pPr>
        <w:pStyle w:val="Akapitzlist"/>
        <w:spacing w:line="276" w:lineRule="auto"/>
        <w:rPr>
          <w:rFonts w:cs="Times New Roman"/>
        </w:rPr>
      </w:pPr>
    </w:p>
    <w:p w14:paraId="02AD9DD4" w14:textId="28F66251" w:rsidR="0051148D" w:rsidRPr="003A3FA3" w:rsidRDefault="006B25D8" w:rsidP="0055486C">
      <w:pPr>
        <w:pStyle w:val="Nagwek2"/>
        <w:numPr>
          <w:ilvl w:val="0"/>
          <w:numId w:val="33"/>
        </w:numPr>
        <w:spacing w:line="276" w:lineRule="auto"/>
        <w:rPr>
          <w:rFonts w:cs="Times New Roman"/>
          <w:b/>
          <w:i w:val="0"/>
          <w:color w:val="auto"/>
          <w:sz w:val="24"/>
          <w:szCs w:val="24"/>
        </w:rPr>
      </w:pPr>
      <w:bookmarkStart w:id="2" w:name="__RefHeading__2476_350622255"/>
      <w:bookmarkStart w:id="3" w:name="_Toc87117878"/>
      <w:r w:rsidRPr="003A3FA3">
        <w:rPr>
          <w:rFonts w:cs="Times New Roman"/>
          <w:b/>
          <w:i w:val="0"/>
          <w:color w:val="auto"/>
          <w:sz w:val="24"/>
          <w:szCs w:val="24"/>
        </w:rPr>
        <w:t>Obowiązki Wykonawcy</w:t>
      </w:r>
      <w:bookmarkEnd w:id="2"/>
      <w:bookmarkEnd w:id="3"/>
    </w:p>
    <w:p w14:paraId="7CD241A5" w14:textId="1DDB3F2E" w:rsidR="0051148D" w:rsidRDefault="006B25D8" w:rsidP="0055486C">
      <w:pPr>
        <w:pStyle w:val="Standard"/>
        <w:numPr>
          <w:ilvl w:val="0"/>
          <w:numId w:val="37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 xml:space="preserve">Kompleksowe przygotowanie imprezy biegowej na terenie działania Regionalnego Centrum Krwiodawstwa i Krwiolecznictwa </w:t>
      </w:r>
      <w:r w:rsidR="00323EB0" w:rsidRPr="0055486C">
        <w:rPr>
          <w:rFonts w:cs="Times New Roman"/>
        </w:rPr>
        <w:t xml:space="preserve">w Wałbrzychu </w:t>
      </w:r>
      <w:r w:rsidRPr="0055486C">
        <w:rPr>
          <w:rFonts w:cs="Times New Roman"/>
        </w:rPr>
        <w:t xml:space="preserve">– od koncepcji, przez realizację, do rozliczenia projektu, w tym lokalną komunikację wydarzenia w social mediach. Wykonawca zobowiązuje się do powołania zespołu, w skład którego będą wchodzić osoby z udokumentowanym doświadczeniem z zakresu organizacji imprez biegowych w najważniejszych obszarach: bezpieczeństwo, scenariusz, organizacja strefy biegacza, komunikacja, dokumentacja i pozwolenia. W każdym z tych obszarów należy pozyskać osoby z co najmniej 2-letnim doświadczeniem, udokumentowanym referencjami z organizacji imprez biegowych w danych obszarach. Zamawiający może warunkowo dopuścić do łączenia poszczególnych obszarów doświadczeń dla jednego </w:t>
      </w:r>
      <w:r w:rsidRPr="0055486C">
        <w:rPr>
          <w:rFonts w:cs="Times New Roman"/>
        </w:rPr>
        <w:lastRenderedPageBreak/>
        <w:t>członka zespołu.</w:t>
      </w:r>
    </w:p>
    <w:p w14:paraId="5CFD2884" w14:textId="77777777" w:rsidR="00FB2EA1" w:rsidRDefault="00FB2EA1" w:rsidP="00FB2EA1">
      <w:pPr>
        <w:pStyle w:val="Standard"/>
        <w:spacing w:line="276" w:lineRule="auto"/>
        <w:ind w:left="720"/>
        <w:jc w:val="both"/>
        <w:rPr>
          <w:rFonts w:cs="Times New Roman"/>
        </w:rPr>
      </w:pPr>
    </w:p>
    <w:p w14:paraId="0198FAD7" w14:textId="5BD4BD7A" w:rsidR="00FB2EA1" w:rsidRPr="00FB2EA1" w:rsidRDefault="00FB2EA1" w:rsidP="00FB2EA1">
      <w:pPr>
        <w:pStyle w:val="Standard"/>
        <w:numPr>
          <w:ilvl w:val="0"/>
          <w:numId w:val="33"/>
        </w:numPr>
        <w:spacing w:line="276" w:lineRule="auto"/>
        <w:jc w:val="both"/>
        <w:rPr>
          <w:rFonts w:cs="Times New Roman"/>
          <w:b/>
        </w:rPr>
      </w:pPr>
      <w:r w:rsidRPr="00FB2EA1">
        <w:rPr>
          <w:rFonts w:cs="Times New Roman"/>
          <w:b/>
        </w:rPr>
        <w:t>Opis koncepcji biegu (założenia wstępne dla Wykonawcy)</w:t>
      </w:r>
    </w:p>
    <w:p w14:paraId="64DBACB8" w14:textId="77777777" w:rsidR="00FB2EA1" w:rsidRPr="00FB2EA1" w:rsidRDefault="00FB2EA1" w:rsidP="00FB2EA1">
      <w:pPr>
        <w:pStyle w:val="Standard"/>
        <w:spacing w:line="276" w:lineRule="auto"/>
        <w:ind w:left="720"/>
        <w:jc w:val="both"/>
        <w:rPr>
          <w:rFonts w:cs="Times New Roman"/>
        </w:rPr>
      </w:pPr>
      <w:r w:rsidRPr="00FB2EA1">
        <w:rPr>
          <w:rFonts w:cs="Times New Roman"/>
        </w:rPr>
        <w:t>Przedstawiona poniżej koncepcja biegu została opracowana na podstawie podobnych wydarzeń odbywających się w Polsce. Wykonawca na podstawie założeń zobowiązuje się do zorganizowania biegu na terenie działalności Regionalnego Centrum Krwiodawstwa i Krwiolecznictwa.</w:t>
      </w:r>
    </w:p>
    <w:p w14:paraId="5A7E0BE6" w14:textId="77777777" w:rsidR="00FB2EA1" w:rsidRPr="00FB2EA1" w:rsidRDefault="00FB2EA1" w:rsidP="00FB2EA1">
      <w:pPr>
        <w:pStyle w:val="Standard"/>
        <w:spacing w:line="276" w:lineRule="auto"/>
        <w:ind w:left="720"/>
        <w:jc w:val="both"/>
        <w:rPr>
          <w:rFonts w:cs="Times New Roman"/>
        </w:rPr>
      </w:pPr>
      <w:r w:rsidRPr="00FB2EA1">
        <w:rPr>
          <w:rFonts w:cs="Times New Roman"/>
        </w:rPr>
        <w:t>Proponowany termin: 18.09.2022 r. (niedziela).</w:t>
      </w:r>
    </w:p>
    <w:p w14:paraId="309B61EE" w14:textId="77777777" w:rsidR="00FB2EA1" w:rsidRPr="00FB2EA1" w:rsidRDefault="00FB2EA1" w:rsidP="00FB2EA1">
      <w:pPr>
        <w:pStyle w:val="Standard"/>
        <w:spacing w:line="276" w:lineRule="auto"/>
        <w:ind w:left="720"/>
        <w:jc w:val="both"/>
        <w:rPr>
          <w:rFonts w:cs="Times New Roman"/>
        </w:rPr>
      </w:pPr>
      <w:r w:rsidRPr="00FB2EA1">
        <w:rPr>
          <w:rFonts w:cs="Times New Roman"/>
        </w:rPr>
        <w:t>10:00-11:00 start pierwszej grupy.</w:t>
      </w:r>
    </w:p>
    <w:p w14:paraId="5408A61A" w14:textId="77777777" w:rsidR="00FB2EA1" w:rsidRPr="00FB2EA1" w:rsidRDefault="00FB2EA1" w:rsidP="00FB2EA1">
      <w:pPr>
        <w:pStyle w:val="Standard"/>
        <w:spacing w:line="276" w:lineRule="auto"/>
        <w:ind w:left="720"/>
        <w:jc w:val="both"/>
        <w:rPr>
          <w:rFonts w:cs="Times New Roman"/>
        </w:rPr>
      </w:pPr>
      <w:r w:rsidRPr="00FB2EA1">
        <w:rPr>
          <w:rFonts w:cs="Times New Roman"/>
        </w:rPr>
        <w:t>11:00-12:00 start drugiej grupy.</w:t>
      </w:r>
    </w:p>
    <w:p w14:paraId="23050506" w14:textId="77777777" w:rsidR="00FB2EA1" w:rsidRPr="00FB2EA1" w:rsidRDefault="00FB2EA1" w:rsidP="00FB2EA1">
      <w:pPr>
        <w:pStyle w:val="Standard"/>
        <w:spacing w:line="276" w:lineRule="auto"/>
        <w:ind w:left="720"/>
        <w:jc w:val="both"/>
        <w:rPr>
          <w:rFonts w:cs="Times New Roman"/>
        </w:rPr>
      </w:pPr>
      <w:r w:rsidRPr="00B11874">
        <w:rPr>
          <w:rFonts w:cs="Times New Roman"/>
          <w:b/>
        </w:rPr>
        <w:t>Nazwa:</w:t>
      </w:r>
      <w:r w:rsidRPr="00FB2EA1">
        <w:rPr>
          <w:rFonts w:cs="Times New Roman"/>
        </w:rPr>
        <w:t xml:space="preserve"> „Wałbrzych tętni dobrem”.</w:t>
      </w:r>
    </w:p>
    <w:p w14:paraId="129E70A7" w14:textId="79646062" w:rsidR="00FB2EA1" w:rsidRPr="00FB2EA1" w:rsidRDefault="00FB2EA1" w:rsidP="00FB2EA1">
      <w:pPr>
        <w:pStyle w:val="Standard"/>
        <w:spacing w:line="276" w:lineRule="auto"/>
        <w:ind w:left="720"/>
        <w:jc w:val="both"/>
        <w:rPr>
          <w:rFonts w:cs="Times New Roman"/>
        </w:rPr>
      </w:pPr>
      <w:r w:rsidRPr="00B11874">
        <w:rPr>
          <w:rFonts w:cs="Times New Roman"/>
          <w:b/>
        </w:rPr>
        <w:t>Wydawanie pakietów:</w:t>
      </w:r>
      <w:r w:rsidRPr="00FB2EA1">
        <w:rPr>
          <w:rFonts w:cs="Times New Roman"/>
        </w:rPr>
        <w:t xml:space="preserve"> 18.09.2022 r. (</w:t>
      </w:r>
      <w:r w:rsidR="00B11874">
        <w:rPr>
          <w:rFonts w:cs="Times New Roman"/>
        </w:rPr>
        <w:t>niedziela), 8:00-10:30 dorośli.</w:t>
      </w:r>
    </w:p>
    <w:p w14:paraId="6354765B" w14:textId="77777777" w:rsidR="00FB2EA1" w:rsidRPr="00FB2EA1" w:rsidRDefault="00FB2EA1" w:rsidP="00FB2EA1">
      <w:pPr>
        <w:pStyle w:val="Standard"/>
        <w:spacing w:line="276" w:lineRule="auto"/>
        <w:ind w:left="720"/>
        <w:jc w:val="both"/>
        <w:rPr>
          <w:rFonts w:cs="Times New Roman"/>
        </w:rPr>
      </w:pPr>
      <w:r w:rsidRPr="00B11874">
        <w:rPr>
          <w:rFonts w:cs="Times New Roman"/>
          <w:b/>
        </w:rPr>
        <w:t>Strefa Biegacza:</w:t>
      </w:r>
      <w:r w:rsidRPr="00FB2EA1">
        <w:rPr>
          <w:rFonts w:cs="Times New Roman"/>
        </w:rPr>
        <w:t xml:space="preserve"> miejsce startu i mety biegu.</w:t>
      </w:r>
    </w:p>
    <w:p w14:paraId="0BD64761" w14:textId="1D1148A6" w:rsidR="00FB2EA1" w:rsidRPr="00FB2EA1" w:rsidRDefault="00FB2EA1" w:rsidP="00B11874">
      <w:pPr>
        <w:pStyle w:val="Standard"/>
        <w:spacing w:line="276" w:lineRule="auto"/>
        <w:ind w:left="720"/>
        <w:jc w:val="both"/>
        <w:rPr>
          <w:rFonts w:cs="Times New Roman"/>
        </w:rPr>
      </w:pPr>
      <w:r w:rsidRPr="00B11874">
        <w:rPr>
          <w:rFonts w:cs="Times New Roman"/>
          <w:b/>
        </w:rPr>
        <w:t>Dystans:</w:t>
      </w:r>
      <w:r w:rsidRPr="00FB2EA1">
        <w:rPr>
          <w:rFonts w:cs="Times New Roman"/>
        </w:rPr>
        <w:t xml:space="preserve"> długość nawiązuje do </w:t>
      </w:r>
      <w:r w:rsidR="00B11874">
        <w:rPr>
          <w:rFonts w:cs="Times New Roman"/>
        </w:rPr>
        <w:t xml:space="preserve">poboru 450 ml krwi - </w:t>
      </w:r>
      <w:r w:rsidRPr="00FB2EA1">
        <w:rPr>
          <w:rFonts w:cs="Times New Roman"/>
        </w:rPr>
        <w:t>ok</w:t>
      </w:r>
      <w:r w:rsidR="00B11874">
        <w:rPr>
          <w:rFonts w:cs="Times New Roman"/>
        </w:rPr>
        <w:t>. 4 500 m – bieg dla dorosłych.</w:t>
      </w:r>
    </w:p>
    <w:p w14:paraId="367CFB0D" w14:textId="6627B779" w:rsidR="00FB2EA1" w:rsidRPr="00FB2EA1" w:rsidRDefault="00FB2EA1" w:rsidP="00FB2EA1">
      <w:pPr>
        <w:pStyle w:val="Standard"/>
        <w:spacing w:line="276" w:lineRule="auto"/>
        <w:ind w:left="720"/>
        <w:jc w:val="both"/>
        <w:rPr>
          <w:rFonts w:cs="Times New Roman"/>
        </w:rPr>
      </w:pPr>
      <w:r w:rsidRPr="00B11874">
        <w:rPr>
          <w:rFonts w:cs="Times New Roman"/>
          <w:b/>
        </w:rPr>
        <w:t>Liczba uczestników:</w:t>
      </w:r>
      <w:r w:rsidRPr="00FB2EA1">
        <w:rPr>
          <w:rFonts w:cs="Times New Roman"/>
        </w:rPr>
        <w:t xml:space="preserve"> do </w:t>
      </w:r>
      <w:r w:rsidR="00B11874">
        <w:rPr>
          <w:rFonts w:cs="Times New Roman"/>
        </w:rPr>
        <w:t>3</w:t>
      </w:r>
      <w:r w:rsidRPr="00FB2EA1">
        <w:rPr>
          <w:rFonts w:cs="Times New Roman"/>
        </w:rPr>
        <w:t>00 (bieg dla dorosłych).</w:t>
      </w:r>
    </w:p>
    <w:p w14:paraId="73B7FF01" w14:textId="77777777" w:rsidR="00FB2EA1" w:rsidRPr="00FB2EA1" w:rsidRDefault="00FB2EA1" w:rsidP="00FB2EA1">
      <w:pPr>
        <w:pStyle w:val="Standard"/>
        <w:spacing w:line="276" w:lineRule="auto"/>
        <w:ind w:left="720"/>
        <w:jc w:val="both"/>
        <w:rPr>
          <w:rFonts w:cs="Times New Roman"/>
        </w:rPr>
      </w:pPr>
      <w:r w:rsidRPr="00FB2EA1">
        <w:rPr>
          <w:rFonts w:cs="Times New Roman"/>
        </w:rPr>
        <w:t>Dodatkową grupą uczestników eventu są rodziny biegaczy, kibice, przechodnie – którzy również zetkną się podczas eventu z ideą honorowego krwiodawstwa. W trakcie trwania eventu mogą kibicować oraz oddać krew w krwiobusie w Strefie Biegacza, a tym samym dołączyć do grupy Honorowych Dawców Krwi.</w:t>
      </w:r>
    </w:p>
    <w:p w14:paraId="74BECF08" w14:textId="77777777" w:rsidR="00FB2EA1" w:rsidRPr="00B11874" w:rsidRDefault="00FB2EA1" w:rsidP="00FB2EA1">
      <w:pPr>
        <w:pStyle w:val="Standard"/>
        <w:spacing w:line="276" w:lineRule="auto"/>
        <w:ind w:left="720"/>
        <w:jc w:val="both"/>
        <w:rPr>
          <w:rFonts w:cs="Times New Roman"/>
          <w:b/>
        </w:rPr>
      </w:pPr>
      <w:r w:rsidRPr="00B11874">
        <w:rPr>
          <w:rFonts w:cs="Times New Roman"/>
          <w:b/>
        </w:rPr>
        <w:t>Profil biegacza:</w:t>
      </w:r>
    </w:p>
    <w:p w14:paraId="571967E8" w14:textId="77777777" w:rsidR="00FB2EA1" w:rsidRPr="00FB2EA1" w:rsidRDefault="00FB2EA1" w:rsidP="00FB2EA1">
      <w:pPr>
        <w:pStyle w:val="Standard"/>
        <w:spacing w:line="276" w:lineRule="auto"/>
        <w:ind w:left="720"/>
        <w:jc w:val="both"/>
        <w:rPr>
          <w:rFonts w:cs="Times New Roman"/>
        </w:rPr>
      </w:pPr>
      <w:r w:rsidRPr="00FB2EA1">
        <w:rPr>
          <w:rFonts w:cs="Times New Roman"/>
        </w:rPr>
        <w:t>Amator, początkujący biegacz, rozpoczynający lub kontynuujący swoją przygodę ze zdrowym stylem życia.</w:t>
      </w:r>
    </w:p>
    <w:p w14:paraId="04B40ED2" w14:textId="77777777" w:rsidR="00FB2EA1" w:rsidRPr="00B11874" w:rsidRDefault="00FB2EA1" w:rsidP="00FB2EA1">
      <w:pPr>
        <w:pStyle w:val="Standard"/>
        <w:spacing w:line="276" w:lineRule="auto"/>
        <w:ind w:left="720"/>
        <w:jc w:val="both"/>
        <w:rPr>
          <w:rFonts w:cs="Times New Roman"/>
          <w:b/>
        </w:rPr>
      </w:pPr>
      <w:r w:rsidRPr="00B11874">
        <w:rPr>
          <w:rFonts w:cs="Times New Roman"/>
          <w:b/>
        </w:rPr>
        <w:t>Kategorie wiekowe:</w:t>
      </w:r>
    </w:p>
    <w:p w14:paraId="0AA9321C" w14:textId="1CB68E40" w:rsidR="00FB2EA1" w:rsidRPr="00FB2EA1" w:rsidRDefault="00FB2EA1" w:rsidP="00FB2EA1">
      <w:pPr>
        <w:pStyle w:val="Standard"/>
        <w:spacing w:line="276" w:lineRule="auto"/>
        <w:ind w:left="720"/>
        <w:jc w:val="both"/>
        <w:rPr>
          <w:rFonts w:cs="Times New Roman"/>
        </w:rPr>
      </w:pPr>
      <w:r w:rsidRPr="00FB2EA1">
        <w:rPr>
          <w:rFonts w:cs="Times New Roman"/>
        </w:rPr>
        <w:t>18-28, 29-38, 39-48, 49-58, 59-68, 69+.</w:t>
      </w:r>
    </w:p>
    <w:p w14:paraId="17F408E8" w14:textId="77777777" w:rsidR="00FB2EA1" w:rsidRPr="00B11874" w:rsidRDefault="00FB2EA1" w:rsidP="00FB2EA1">
      <w:pPr>
        <w:pStyle w:val="Standard"/>
        <w:spacing w:line="276" w:lineRule="auto"/>
        <w:ind w:left="720"/>
        <w:jc w:val="both"/>
        <w:rPr>
          <w:rFonts w:cs="Times New Roman"/>
          <w:b/>
        </w:rPr>
      </w:pPr>
      <w:r w:rsidRPr="00B11874">
        <w:rPr>
          <w:rFonts w:cs="Times New Roman"/>
          <w:b/>
        </w:rPr>
        <w:t>Strefy startowe:</w:t>
      </w:r>
    </w:p>
    <w:p w14:paraId="0806709F" w14:textId="77777777" w:rsidR="00FB2EA1" w:rsidRPr="00FB2EA1" w:rsidRDefault="00FB2EA1" w:rsidP="00FB2EA1">
      <w:pPr>
        <w:pStyle w:val="Standard"/>
        <w:spacing w:line="276" w:lineRule="auto"/>
        <w:ind w:left="720"/>
        <w:jc w:val="both"/>
        <w:rPr>
          <w:rFonts w:cs="Times New Roman"/>
        </w:rPr>
      </w:pPr>
      <w:r w:rsidRPr="00FB2EA1">
        <w:rPr>
          <w:rFonts w:cs="Times New Roman"/>
        </w:rPr>
        <w:t>15-25 min.</w:t>
      </w:r>
    </w:p>
    <w:p w14:paraId="7A1B2A0C" w14:textId="77777777" w:rsidR="00FB2EA1" w:rsidRPr="00FB2EA1" w:rsidRDefault="00FB2EA1" w:rsidP="00FB2EA1">
      <w:pPr>
        <w:pStyle w:val="Standard"/>
        <w:spacing w:line="276" w:lineRule="auto"/>
        <w:ind w:left="720"/>
        <w:jc w:val="both"/>
        <w:rPr>
          <w:rFonts w:cs="Times New Roman"/>
        </w:rPr>
      </w:pPr>
      <w:r w:rsidRPr="00FB2EA1">
        <w:rPr>
          <w:rFonts w:cs="Times New Roman"/>
        </w:rPr>
        <w:t>26-30 min.</w:t>
      </w:r>
    </w:p>
    <w:p w14:paraId="7F290797" w14:textId="77777777" w:rsidR="00FB2EA1" w:rsidRPr="00FB2EA1" w:rsidRDefault="00FB2EA1" w:rsidP="00FB2EA1">
      <w:pPr>
        <w:pStyle w:val="Standard"/>
        <w:spacing w:line="276" w:lineRule="auto"/>
        <w:ind w:left="720"/>
        <w:jc w:val="both"/>
        <w:rPr>
          <w:rFonts w:cs="Times New Roman"/>
        </w:rPr>
      </w:pPr>
      <w:r w:rsidRPr="00FB2EA1">
        <w:rPr>
          <w:rFonts w:cs="Times New Roman"/>
        </w:rPr>
        <w:t>31-60 min.</w:t>
      </w:r>
    </w:p>
    <w:p w14:paraId="64152829" w14:textId="77777777" w:rsidR="00FB2EA1" w:rsidRPr="00FB2EA1" w:rsidRDefault="00FB2EA1" w:rsidP="00FB2EA1">
      <w:pPr>
        <w:pStyle w:val="Standard"/>
        <w:spacing w:line="276" w:lineRule="auto"/>
        <w:ind w:left="720"/>
        <w:jc w:val="both"/>
        <w:rPr>
          <w:rFonts w:cs="Times New Roman"/>
        </w:rPr>
      </w:pPr>
      <w:r w:rsidRPr="00FB2EA1">
        <w:rPr>
          <w:rFonts w:cs="Times New Roman"/>
        </w:rPr>
        <w:t>Limit 60 min.</w:t>
      </w:r>
    </w:p>
    <w:p w14:paraId="4FE19535" w14:textId="0917E6D4" w:rsidR="00FB2EA1" w:rsidRPr="00FB2EA1" w:rsidRDefault="00FB2EA1" w:rsidP="00B11874">
      <w:pPr>
        <w:pStyle w:val="Standard"/>
        <w:spacing w:line="276" w:lineRule="auto"/>
        <w:ind w:left="720"/>
        <w:jc w:val="both"/>
        <w:rPr>
          <w:rFonts w:cs="Times New Roman"/>
        </w:rPr>
      </w:pPr>
      <w:r w:rsidRPr="00B11874">
        <w:rPr>
          <w:rFonts w:cs="Times New Roman"/>
          <w:b/>
        </w:rPr>
        <w:t>Trasa:</w:t>
      </w:r>
      <w:r w:rsidRPr="00FB2EA1">
        <w:rPr>
          <w:rFonts w:cs="Times New Roman"/>
        </w:rPr>
        <w:t xml:space="preserve"> trasa biegu powinna zostać opracowana tak, aby przebiegała przez atrakcyjne, zielone tereny miasta, z dala od zgiełku i zanieczyszczeń. Preferowane są parki miejskie, lasy, tereny zielone na obrzeżach miasta. Ważne, aby trasa w jak najmniejszym stopniu </w:t>
      </w:r>
      <w:r w:rsidR="00B11874">
        <w:rPr>
          <w:rFonts w:cs="Times New Roman"/>
        </w:rPr>
        <w:t xml:space="preserve">kolidowała z organizacją ruchu </w:t>
      </w:r>
      <w:r w:rsidRPr="00FB2EA1">
        <w:rPr>
          <w:rFonts w:cs="Times New Roman"/>
        </w:rPr>
        <w:t>w mieście, a zmiana lub wyłączenia ulic z ruchu nie były konieczne.</w:t>
      </w:r>
    </w:p>
    <w:p w14:paraId="7657E0F5" w14:textId="77777777" w:rsidR="00FB2EA1" w:rsidRPr="00FB2EA1" w:rsidRDefault="00FB2EA1" w:rsidP="00FB2EA1">
      <w:pPr>
        <w:pStyle w:val="Standard"/>
        <w:spacing w:line="276" w:lineRule="auto"/>
        <w:ind w:left="720"/>
        <w:jc w:val="both"/>
        <w:rPr>
          <w:rFonts w:cs="Times New Roman"/>
        </w:rPr>
      </w:pPr>
      <w:r w:rsidRPr="00B11874">
        <w:rPr>
          <w:rFonts w:cs="Times New Roman"/>
          <w:b/>
        </w:rPr>
        <w:t>Oznakowanie:</w:t>
      </w:r>
      <w:r w:rsidRPr="00FB2EA1">
        <w:rPr>
          <w:rFonts w:cs="Times New Roman"/>
        </w:rPr>
        <w:t xml:space="preserve"> trasa biegu zostanie oznakowana i zabezpieczona taśmami.</w:t>
      </w:r>
    </w:p>
    <w:p w14:paraId="245E0321" w14:textId="77777777" w:rsidR="00FB2EA1" w:rsidRPr="00FB2EA1" w:rsidRDefault="00FB2EA1" w:rsidP="00FB2EA1">
      <w:pPr>
        <w:pStyle w:val="Standard"/>
        <w:spacing w:line="276" w:lineRule="auto"/>
        <w:ind w:left="720"/>
        <w:jc w:val="both"/>
        <w:rPr>
          <w:rFonts w:cs="Times New Roman"/>
        </w:rPr>
      </w:pPr>
      <w:r w:rsidRPr="00B11874">
        <w:rPr>
          <w:rFonts w:cs="Times New Roman"/>
          <w:b/>
        </w:rPr>
        <w:t>Biuro biegu:</w:t>
      </w:r>
      <w:r w:rsidRPr="00FB2EA1">
        <w:rPr>
          <w:rFonts w:cs="Times New Roman"/>
        </w:rPr>
        <w:t xml:space="preserve"> zorganizowane na starcie/mecie biegu jest punktem wydawania pakietów startowych. Dodatkowo, aby umożliwić większy udział, przyjmuje na bieżąco i obsługuje zapisy chętnych.</w:t>
      </w:r>
    </w:p>
    <w:p w14:paraId="4B34F9F4" w14:textId="45AAC0A9" w:rsidR="00FB2EA1" w:rsidRPr="00FB2EA1" w:rsidRDefault="00FB2EA1" w:rsidP="00FB2EA1">
      <w:pPr>
        <w:pStyle w:val="Standard"/>
        <w:spacing w:line="276" w:lineRule="auto"/>
        <w:ind w:left="720"/>
        <w:jc w:val="both"/>
        <w:rPr>
          <w:rFonts w:cs="Times New Roman"/>
        </w:rPr>
      </w:pPr>
      <w:r w:rsidRPr="00FB2EA1">
        <w:rPr>
          <w:rFonts w:cs="Times New Roman"/>
        </w:rPr>
        <w:t>Koordynacja: koordynowanie działań zabezpieczających bieg w porozumieniu z Policją i innymi służbami.</w:t>
      </w:r>
    </w:p>
    <w:p w14:paraId="72323AA0" w14:textId="77777777" w:rsidR="001D3827" w:rsidRPr="00FB2EA1" w:rsidRDefault="001D3827" w:rsidP="00FB2EA1">
      <w:pPr>
        <w:pStyle w:val="Standard"/>
        <w:pageBreakBefore/>
        <w:spacing w:line="276" w:lineRule="auto"/>
        <w:ind w:left="360"/>
        <w:jc w:val="both"/>
        <w:rPr>
          <w:rFonts w:cs="Times New Roman"/>
        </w:rPr>
      </w:pPr>
      <w:bookmarkStart w:id="4" w:name="_Toc87117879"/>
      <w:bookmarkStart w:id="5" w:name="__RefHeading__2478_350622255"/>
    </w:p>
    <w:p w14:paraId="6F649DCE" w14:textId="01358D96" w:rsidR="0051148D" w:rsidRPr="00B11874" w:rsidRDefault="006B25D8" w:rsidP="00B11874">
      <w:pPr>
        <w:pStyle w:val="Nagwek1"/>
        <w:numPr>
          <w:ilvl w:val="0"/>
          <w:numId w:val="33"/>
        </w:numPr>
        <w:spacing w:line="276" w:lineRule="auto"/>
        <w:jc w:val="both"/>
        <w:rPr>
          <w:rFonts w:cs="Times New Roman"/>
          <w:b/>
          <w:color w:val="auto"/>
          <w:sz w:val="24"/>
          <w:szCs w:val="24"/>
        </w:rPr>
      </w:pPr>
      <w:bookmarkStart w:id="6" w:name="__RefHeading__2482_350622255"/>
      <w:bookmarkStart w:id="7" w:name="_Toc87117881"/>
      <w:bookmarkEnd w:id="4"/>
      <w:bookmarkEnd w:id="5"/>
      <w:r w:rsidRPr="00B11874">
        <w:rPr>
          <w:rFonts w:cs="Times New Roman"/>
          <w:b/>
          <w:color w:val="auto"/>
          <w:sz w:val="24"/>
          <w:szCs w:val="24"/>
        </w:rPr>
        <w:t>Harmonogram wstępny przygotowań biegu lokalnego</w:t>
      </w:r>
      <w:bookmarkEnd w:id="6"/>
      <w:bookmarkEnd w:id="7"/>
    </w:p>
    <w:p w14:paraId="0206DEE7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Na podstawie generalnych założeń organizacyjnych Wykonawca zobowiązuje się do zorganizowania biegu na terenie Wałbrzycha, w którym znajduje się Regionalne Centrum Krwiodawstwa i Krwiolecznictwa.</w:t>
      </w:r>
    </w:p>
    <w:p w14:paraId="5CA1E928" w14:textId="77777777" w:rsidR="0051148D" w:rsidRPr="0055486C" w:rsidRDefault="006B25D8" w:rsidP="0055486C">
      <w:pPr>
        <w:pStyle w:val="Nagwek2"/>
        <w:spacing w:line="276" w:lineRule="auto"/>
        <w:jc w:val="both"/>
        <w:rPr>
          <w:rFonts w:cs="Times New Roman"/>
          <w:sz w:val="24"/>
          <w:szCs w:val="24"/>
        </w:rPr>
      </w:pPr>
      <w:bookmarkStart w:id="8" w:name="__RefHeading__2484_350622255"/>
      <w:bookmarkStart w:id="9" w:name="_Toc87117882"/>
      <w:r w:rsidRPr="0055486C">
        <w:rPr>
          <w:rFonts w:cs="Times New Roman"/>
          <w:sz w:val="24"/>
          <w:szCs w:val="24"/>
        </w:rPr>
        <w:t>Harmonogram generalny</w:t>
      </w:r>
      <w:bookmarkEnd w:id="8"/>
      <w:bookmarkEnd w:id="9"/>
    </w:p>
    <w:p w14:paraId="4A7A87F0" w14:textId="77777777" w:rsidR="0051148D" w:rsidRPr="0055486C" w:rsidRDefault="006B25D8" w:rsidP="0055486C">
      <w:pPr>
        <w:pStyle w:val="Akapitzlist"/>
        <w:numPr>
          <w:ilvl w:val="0"/>
          <w:numId w:val="21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Wyłonienie Wykonawcy – 2 miesiące przed wydarzeniem.</w:t>
      </w:r>
    </w:p>
    <w:p w14:paraId="59BDDBF3" w14:textId="77777777" w:rsidR="0051148D" w:rsidRPr="0055486C" w:rsidRDefault="006B25D8" w:rsidP="0055486C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Złożenie dokumentacji wstępnej do organów wydających zgodę – 2 miesiąc przed wydarzeniem.</w:t>
      </w:r>
    </w:p>
    <w:p w14:paraId="63ABEA58" w14:textId="77777777" w:rsidR="0051148D" w:rsidRPr="0055486C" w:rsidRDefault="006B25D8" w:rsidP="0055486C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Materiały techniczne (numery startowe, medale, worki depozytowe) – akceptacja projektów – ok. 1 miesiąc przed wydarzeniem.</w:t>
      </w:r>
    </w:p>
    <w:p w14:paraId="554A0F7A" w14:textId="77777777" w:rsidR="0051148D" w:rsidRPr="0055486C" w:rsidRDefault="006B25D8" w:rsidP="0055486C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Rejestracja wolontariuszy – ok. 1 miesiąc przed wydarzeniem.</w:t>
      </w:r>
    </w:p>
    <w:p w14:paraId="1540AF89" w14:textId="77777777" w:rsidR="0051148D" w:rsidRPr="0055486C" w:rsidRDefault="006B25D8" w:rsidP="0055486C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Rejestracja na bieg – rozpoczęcie: 1 miesiąc przed wydarzeniem, zakończenie: w ostatnim tygodniu przed wydarzeniem.</w:t>
      </w:r>
    </w:p>
    <w:p w14:paraId="6D9AEA0B" w14:textId="77777777" w:rsidR="0051148D" w:rsidRPr="0055486C" w:rsidRDefault="006B25D8" w:rsidP="0055486C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Wynajem terenów na trasę biegu (jeżeli jest wymagane) – ok. 2 miesiące przed wydarzeniem.</w:t>
      </w:r>
    </w:p>
    <w:p w14:paraId="6B118894" w14:textId="77777777" w:rsidR="0051148D" w:rsidRPr="0055486C" w:rsidRDefault="006B25D8" w:rsidP="0055486C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Wystąpienie o uzyskanie zgód na organizację – ok. 1 miesiące przed wydarzeniem.</w:t>
      </w:r>
    </w:p>
    <w:p w14:paraId="1AB174DA" w14:textId="77777777" w:rsidR="0051148D" w:rsidRPr="0055486C" w:rsidRDefault="006B25D8" w:rsidP="0055486C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Scenariusz przebiegu, finalne opracowanie – ok. 1 miesiąc przed wydarzeniem.</w:t>
      </w:r>
    </w:p>
    <w:p w14:paraId="24DC9601" w14:textId="77777777" w:rsidR="0051148D" w:rsidRPr="0055486C" w:rsidRDefault="006B25D8" w:rsidP="0055486C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Pozyskanie potencjalnych partnerów – ok. 1 miesiąca przed wydarzeniem.</w:t>
      </w:r>
    </w:p>
    <w:p w14:paraId="3D7370CA" w14:textId="77777777" w:rsidR="0051148D" w:rsidRPr="0055486C" w:rsidRDefault="0051148D" w:rsidP="0055486C">
      <w:pPr>
        <w:pStyle w:val="Standard"/>
        <w:spacing w:line="276" w:lineRule="auto"/>
        <w:jc w:val="both"/>
        <w:rPr>
          <w:rFonts w:cs="Times New Roman"/>
          <w:color w:val="FF0000"/>
        </w:rPr>
      </w:pPr>
    </w:p>
    <w:p w14:paraId="10BAD9B7" w14:textId="77777777" w:rsidR="0051148D" w:rsidRPr="0055486C" w:rsidRDefault="006B25D8" w:rsidP="0055486C">
      <w:pPr>
        <w:pStyle w:val="Nagwek2"/>
        <w:spacing w:line="276" w:lineRule="auto"/>
        <w:jc w:val="both"/>
        <w:rPr>
          <w:rFonts w:cs="Times New Roman"/>
          <w:sz w:val="24"/>
          <w:szCs w:val="24"/>
        </w:rPr>
      </w:pPr>
      <w:bookmarkStart w:id="10" w:name="__RefHeading__2486_350622255"/>
      <w:bookmarkStart w:id="11" w:name="_Toc87117883"/>
      <w:r w:rsidRPr="0055486C">
        <w:rPr>
          <w:rFonts w:cs="Times New Roman"/>
          <w:sz w:val="24"/>
          <w:szCs w:val="24"/>
        </w:rPr>
        <w:t>Przykładowy harmonogram dla biegu</w:t>
      </w:r>
      <w:bookmarkEnd w:id="10"/>
      <w:bookmarkEnd w:id="11"/>
    </w:p>
    <w:p w14:paraId="6B3EFD45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Przy założeniu, że bieg regionalny odbywa się 18 wrzesnia 2022 r., wstępny harmonogram przygotowania biegu wygląda następująco:</w:t>
      </w:r>
    </w:p>
    <w:p w14:paraId="6A873E51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  <w:b/>
          <w:bCs/>
        </w:rPr>
        <w:t>Koncepcja biegu 15.07.22 r. – złożenie dokumentacji w BBiZK:</w:t>
      </w:r>
    </w:p>
    <w:p w14:paraId="616EAC2D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Opis przebiegu trasy, harmonogram ewentualnego zamknięcia ulic, lokalizacja strefy startu i mety.</w:t>
      </w:r>
    </w:p>
    <w:p w14:paraId="6DD012C3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  <w:b/>
          <w:bCs/>
        </w:rPr>
        <w:t>Negocjacje przebiegu trasy – do 2 tygodni:</w:t>
      </w:r>
    </w:p>
    <w:p w14:paraId="626CA991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Zespół koordynujący wskazuje potencjalne zmiany w trasie, np. w związku z remontami.</w:t>
      </w:r>
    </w:p>
    <w:p w14:paraId="7DB1FAB6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  <w:b/>
          <w:bCs/>
        </w:rPr>
        <w:t>Materiały techniczne:</w:t>
      </w:r>
    </w:p>
    <w:p w14:paraId="2FEC0C8F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Akceptacja grafiki na numerach startowych – początek sierpnia 2022 r.</w:t>
      </w:r>
    </w:p>
    <w:p w14:paraId="0DAA87EB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Akceptacja projektu medali – początek sierpnia 2022 r.</w:t>
      </w:r>
    </w:p>
    <w:p w14:paraId="622CFE2A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Wybór dostawcy koszulek/gadżetów – początek sierpnia 2022 r.</w:t>
      </w:r>
    </w:p>
    <w:p w14:paraId="731F6925" w14:textId="29CF06DF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Akceptac</w:t>
      </w:r>
      <w:r w:rsidR="00B11874">
        <w:rPr>
          <w:rFonts w:cs="Times New Roman"/>
        </w:rPr>
        <w:t>ja grafiki na koszulkach – począ</w:t>
      </w:r>
      <w:r w:rsidRPr="0055486C">
        <w:rPr>
          <w:rFonts w:cs="Times New Roman"/>
        </w:rPr>
        <w:t>tek sierpnia 2022 r.</w:t>
      </w:r>
    </w:p>
    <w:p w14:paraId="1711B31F" w14:textId="77777777" w:rsidR="0051148D" w:rsidRPr="0055486C" w:rsidRDefault="006B25D8" w:rsidP="0055486C">
      <w:pPr>
        <w:pStyle w:val="Standard"/>
        <w:tabs>
          <w:tab w:val="left" w:pos="2191"/>
        </w:tabs>
        <w:spacing w:line="276" w:lineRule="auto"/>
        <w:jc w:val="both"/>
        <w:rPr>
          <w:rFonts w:cs="Times New Roman"/>
        </w:rPr>
      </w:pPr>
      <w:r w:rsidRPr="0055486C">
        <w:rPr>
          <w:rFonts w:cs="Times New Roman"/>
          <w:b/>
          <w:bCs/>
        </w:rPr>
        <w:t xml:space="preserve">Rejestracja na bieg: </w:t>
      </w:r>
      <w:r w:rsidRPr="0055486C">
        <w:rPr>
          <w:rFonts w:cs="Times New Roman"/>
          <w:b/>
          <w:bCs/>
        </w:rPr>
        <w:tab/>
      </w:r>
    </w:p>
    <w:p w14:paraId="1D115759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Rozpoczęcie rejestracji uczestników – 18.08.2022 r.</w:t>
      </w:r>
    </w:p>
    <w:p w14:paraId="3D50B5D1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  <w:b/>
          <w:bCs/>
        </w:rPr>
        <w:t>Infrastruktura:</w:t>
      </w:r>
    </w:p>
    <w:p w14:paraId="5C5BED83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Wstępna mapa Strefy Biegacza – 15.07.2022 r.</w:t>
      </w:r>
    </w:p>
    <w:p w14:paraId="4DB3AB95" w14:textId="77777777" w:rsidR="0051148D" w:rsidRPr="0055486C" w:rsidRDefault="006B25D8" w:rsidP="0055486C">
      <w:pPr>
        <w:pStyle w:val="Standard"/>
        <w:tabs>
          <w:tab w:val="left" w:pos="4437"/>
        </w:tabs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Rozesłanie zapytań ofertowych – do 15.07.2022 r.:</w:t>
      </w:r>
      <w:r w:rsidRPr="0055486C">
        <w:rPr>
          <w:rFonts w:cs="Times New Roman"/>
        </w:rPr>
        <w:tab/>
      </w:r>
    </w:p>
    <w:p w14:paraId="00CA49AD" w14:textId="77777777" w:rsidR="0051148D" w:rsidRPr="0055486C" w:rsidRDefault="006B25D8" w:rsidP="0055486C">
      <w:pPr>
        <w:pStyle w:val="Akapitzlist"/>
        <w:numPr>
          <w:ilvl w:val="0"/>
          <w:numId w:val="22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hale namiotowe lub wykorzystanie infrastruktury sportowej (Hala Lekkoatletyczna ul. Fryderyka Chopina 31a w Wałbrzychu)</w:t>
      </w:r>
    </w:p>
    <w:p w14:paraId="6B791D74" w14:textId="77777777" w:rsidR="0051148D" w:rsidRPr="0055486C" w:rsidRDefault="006B25D8" w:rsidP="0055486C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nagłośnienie,</w:t>
      </w:r>
    </w:p>
    <w:p w14:paraId="206BE068" w14:textId="77777777" w:rsidR="0051148D" w:rsidRPr="0055486C" w:rsidRDefault="006B25D8" w:rsidP="0055486C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lastRenderedPageBreak/>
        <w:t>multimedia,</w:t>
      </w:r>
    </w:p>
    <w:p w14:paraId="658CBF22" w14:textId="77777777" w:rsidR="0051148D" w:rsidRPr="0055486C" w:rsidRDefault="006B25D8" w:rsidP="0055486C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branding,</w:t>
      </w:r>
    </w:p>
    <w:p w14:paraId="638D74E2" w14:textId="77777777" w:rsidR="0051148D" w:rsidRPr="0055486C" w:rsidRDefault="006B25D8" w:rsidP="0055486C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sanitariaty,</w:t>
      </w:r>
    </w:p>
    <w:p w14:paraId="44C9F3C5" w14:textId="77777777" w:rsidR="0051148D" w:rsidRPr="0055486C" w:rsidRDefault="006B25D8" w:rsidP="0055486C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ochrona,</w:t>
      </w:r>
    </w:p>
    <w:p w14:paraId="1299951A" w14:textId="77777777" w:rsidR="0051148D" w:rsidRPr="0055486C" w:rsidRDefault="006B25D8" w:rsidP="0055486C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sprzątanie.</w:t>
      </w:r>
    </w:p>
    <w:p w14:paraId="28F9B354" w14:textId="77777777" w:rsidR="0051148D" w:rsidRPr="0055486C" w:rsidRDefault="0051148D" w:rsidP="0055486C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0E616FCA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  <w:b/>
          <w:bCs/>
        </w:rPr>
        <w:t>Dalsze działania przygotowawcze:</w:t>
      </w:r>
    </w:p>
    <w:p w14:paraId="4B0A5CCB" w14:textId="4010FB4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 xml:space="preserve">Briefing Wykonawcy i opracowanie wstępnej koncepcji, weryfikacja założeń z oferty – </w:t>
      </w:r>
      <w:r w:rsidR="00B11874">
        <w:rPr>
          <w:rFonts w:cs="Times New Roman"/>
        </w:rPr>
        <w:t>połowa</w:t>
      </w:r>
      <w:r w:rsidRPr="0055486C">
        <w:rPr>
          <w:rFonts w:cs="Times New Roman"/>
        </w:rPr>
        <w:t xml:space="preserve"> lipca 2022 r. – oficjalny start projektu.</w:t>
      </w:r>
    </w:p>
    <w:p w14:paraId="6796AB5D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Zaakceptowany szpigiel realizacyjny – druga połowa lipca 2022 r.</w:t>
      </w:r>
    </w:p>
    <w:p w14:paraId="1A3903E7" w14:textId="05380A83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Propozycje spikera, konferansjera do prowadzenia imprezy – po</w:t>
      </w:r>
      <w:r w:rsidR="00B11874">
        <w:rPr>
          <w:rFonts w:cs="Times New Roman"/>
        </w:rPr>
        <w:t xml:space="preserve">łowa </w:t>
      </w:r>
      <w:r w:rsidRPr="0055486C">
        <w:rPr>
          <w:rFonts w:cs="Times New Roman"/>
        </w:rPr>
        <w:t>lipca 2022 r.</w:t>
      </w:r>
    </w:p>
    <w:p w14:paraId="185764BA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  <w:b/>
          <w:bCs/>
        </w:rPr>
        <w:t>Wolontariat:</w:t>
      </w:r>
    </w:p>
    <w:p w14:paraId="6BBFE2B3" w14:textId="522485EC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Przygotowanie planu pracy/przydział obowiązków – p</w:t>
      </w:r>
      <w:r w:rsidR="0066691E">
        <w:rPr>
          <w:rFonts w:cs="Times New Roman"/>
        </w:rPr>
        <w:t>ołowa</w:t>
      </w:r>
      <w:r w:rsidRPr="0055486C">
        <w:rPr>
          <w:rFonts w:cs="Times New Roman"/>
        </w:rPr>
        <w:t xml:space="preserve"> lipca 2022 r.</w:t>
      </w:r>
    </w:p>
    <w:p w14:paraId="3B68D088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Rozpoczęcie rejestracji – początek sierpnia 2022 r.</w:t>
      </w:r>
    </w:p>
    <w:p w14:paraId="3F14D3A3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  <w:b/>
          <w:bCs/>
        </w:rPr>
        <w:t>Wolontariat firmowy – przedsiębiorcy, którzy lokalnie są zainteresowani wsparciem idei krwiodawstwa:</w:t>
      </w:r>
    </w:p>
    <w:p w14:paraId="1D07F314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Lista potencjalnych przedsiębiorców – połowa lipca 2022 r.</w:t>
      </w:r>
    </w:p>
    <w:p w14:paraId="5504F818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Przygotowanie i wysyłka oferty – koniec lipca 2022 r.</w:t>
      </w:r>
    </w:p>
    <w:p w14:paraId="3AAE828B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Wykonawca dysponuje zespołem wolontariatu firmowego – początek sierpnia 2022 r.</w:t>
      </w:r>
    </w:p>
    <w:p w14:paraId="53D2CF75" w14:textId="77777777" w:rsidR="0051148D" w:rsidRPr="0055486C" w:rsidRDefault="006B25D8" w:rsidP="0055486C">
      <w:pPr>
        <w:pStyle w:val="Nagwek1"/>
        <w:spacing w:line="276" w:lineRule="auto"/>
        <w:jc w:val="both"/>
        <w:rPr>
          <w:rFonts w:cs="Times New Roman"/>
          <w:sz w:val="24"/>
          <w:szCs w:val="24"/>
        </w:rPr>
      </w:pPr>
      <w:bookmarkStart w:id="12" w:name="_Toc87117884"/>
      <w:bookmarkStart w:id="13" w:name="__RefHeading__2488_350622255"/>
      <w:r w:rsidRPr="0055486C">
        <w:rPr>
          <w:rFonts w:cs="Times New Roman"/>
          <w:sz w:val="24"/>
          <w:szCs w:val="24"/>
        </w:rPr>
        <w:t>Strefa Biegacza</w:t>
      </w:r>
      <w:bookmarkEnd w:id="12"/>
      <w:bookmarkEnd w:id="13"/>
    </w:p>
    <w:p w14:paraId="596DA7D9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Lokalizacja: strefa startu i mety biegu.</w:t>
      </w:r>
    </w:p>
    <w:p w14:paraId="5ECD22B2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Infrastruktura:</w:t>
      </w:r>
    </w:p>
    <w:p w14:paraId="7EB8F1F5" w14:textId="77777777" w:rsidR="0051148D" w:rsidRPr="0055486C" w:rsidRDefault="006B25D8" w:rsidP="0055486C">
      <w:pPr>
        <w:pStyle w:val="Akapitzlist"/>
        <w:numPr>
          <w:ilvl w:val="0"/>
          <w:numId w:val="23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hala namiotowa lub wykorzystanie obiektu sportowego Hala Lekkoatletyczna przy ul. Fryderyka Chopina 31a (wydawanie pakietów, depozyty),</w:t>
      </w:r>
    </w:p>
    <w:p w14:paraId="18274868" w14:textId="77777777" w:rsidR="0051148D" w:rsidRPr="0055486C" w:rsidRDefault="006B25D8" w:rsidP="0055486C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sanitariaty – kabiny typu ToiToi (jeżeli będą niezbędne,</w:t>
      </w:r>
    </w:p>
    <w:p w14:paraId="36116FC2" w14:textId="77777777" w:rsidR="0051148D" w:rsidRPr="0055486C" w:rsidRDefault="006B25D8" w:rsidP="0055486C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nagłośnienie strefy startu i mety,</w:t>
      </w:r>
    </w:p>
    <w:p w14:paraId="55F9453C" w14:textId="77777777" w:rsidR="0051148D" w:rsidRPr="0055486C" w:rsidRDefault="006B25D8" w:rsidP="0055486C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brama startu i mety,</w:t>
      </w:r>
    </w:p>
    <w:p w14:paraId="56E1EDE1" w14:textId="77777777" w:rsidR="0051148D" w:rsidRPr="0055486C" w:rsidRDefault="006B25D8" w:rsidP="0055486C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branding kampanii „Twoja krew moje życie”.</w:t>
      </w:r>
    </w:p>
    <w:p w14:paraId="346FBDD6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W ramach Strefy Biegacza należy zorganizować Strefę Krwiodawcy, w której znajdzie się miejsce dla krwiobusu.</w:t>
      </w:r>
    </w:p>
    <w:p w14:paraId="3DD28034" w14:textId="77777777" w:rsidR="0051148D" w:rsidRPr="0055486C" w:rsidRDefault="0051148D" w:rsidP="0055486C">
      <w:pPr>
        <w:pStyle w:val="Standard"/>
        <w:spacing w:line="276" w:lineRule="auto"/>
        <w:jc w:val="both"/>
        <w:rPr>
          <w:rFonts w:cs="Times New Roman"/>
        </w:rPr>
      </w:pPr>
    </w:p>
    <w:p w14:paraId="4F8D0CFA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Przykładowa strefa startu biegu:</w:t>
      </w:r>
    </w:p>
    <w:p w14:paraId="7137B499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  <w:noProof/>
          <w:lang w:val="pl-PL" w:eastAsia="pl-PL" w:bidi="ar-SA"/>
        </w:rPr>
        <w:drawing>
          <wp:inline distT="0" distB="0" distL="0" distR="0" wp14:anchorId="68F000A2" wp14:editId="5A553299">
            <wp:extent cx="2626200" cy="1749960"/>
            <wp:effectExtent l="0" t="0" r="2700" b="264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6200" cy="1749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5486C">
        <w:rPr>
          <w:rFonts w:cs="Times New Roman"/>
          <w:noProof/>
          <w:lang w:val="pl-PL" w:eastAsia="pl-PL" w:bidi="ar-SA"/>
        </w:rPr>
        <w:drawing>
          <wp:inline distT="0" distB="0" distL="0" distR="0" wp14:anchorId="1182F911" wp14:editId="6899C0B6">
            <wp:extent cx="2986560" cy="1759680"/>
            <wp:effectExtent l="0" t="0" r="4290" b="0"/>
            <wp:docPr id="2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6560" cy="1759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118535D" w14:textId="77777777" w:rsidR="0051148D" w:rsidRPr="0055486C" w:rsidRDefault="0051148D" w:rsidP="0055486C">
      <w:pPr>
        <w:pStyle w:val="Bezodstpw"/>
        <w:spacing w:line="276" w:lineRule="auto"/>
        <w:rPr>
          <w:rFonts w:cs="Times New Roman"/>
          <w:sz w:val="24"/>
        </w:rPr>
      </w:pPr>
    </w:p>
    <w:p w14:paraId="1D42BAFA" w14:textId="77777777" w:rsidR="0051148D" w:rsidRPr="0055486C" w:rsidRDefault="006B25D8" w:rsidP="0055486C">
      <w:pPr>
        <w:pStyle w:val="Nagwek2"/>
        <w:spacing w:line="276" w:lineRule="auto"/>
        <w:jc w:val="both"/>
        <w:rPr>
          <w:rFonts w:cs="Times New Roman"/>
          <w:sz w:val="24"/>
          <w:szCs w:val="24"/>
        </w:rPr>
      </w:pPr>
      <w:bookmarkStart w:id="14" w:name="__RefHeading__2490_350622255"/>
      <w:bookmarkStart w:id="15" w:name="_Toc87117885"/>
      <w:r w:rsidRPr="0055486C">
        <w:rPr>
          <w:rFonts w:cs="Times New Roman"/>
          <w:sz w:val="24"/>
          <w:szCs w:val="24"/>
        </w:rPr>
        <w:lastRenderedPageBreak/>
        <w:t>Ścieżka uzyskania zgody na odbycie się biegu</w:t>
      </w:r>
      <w:bookmarkEnd w:id="14"/>
      <w:bookmarkEnd w:id="15"/>
    </w:p>
    <w:p w14:paraId="240BD866" w14:textId="5949FBE9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Przedstawiona poniżej ścieżka uzyskania zgody zawiera dodatkowe wymagania uwzględniające wytyczne w przypadku „Wykorzystania drogi w sposób szczególny”, jeżeli będzie to konieczne. Działania opisane w punkcie 1. są obowiązuj</w:t>
      </w:r>
      <w:r w:rsidR="0066691E">
        <w:rPr>
          <w:rFonts w:cs="Times New Roman"/>
        </w:rPr>
        <w:t xml:space="preserve">ące niezależnie od konieczności „Wykorzystania </w:t>
      </w:r>
      <w:r w:rsidRPr="0055486C">
        <w:rPr>
          <w:rFonts w:cs="Times New Roman"/>
        </w:rPr>
        <w:t>drogi w sposób szczególny”.</w:t>
      </w:r>
    </w:p>
    <w:p w14:paraId="75797C48" w14:textId="77777777" w:rsidR="0051148D" w:rsidRPr="0055486C" w:rsidRDefault="0051148D" w:rsidP="0055486C">
      <w:pPr>
        <w:pStyle w:val="Standard"/>
        <w:spacing w:line="276" w:lineRule="auto"/>
        <w:jc w:val="both"/>
        <w:rPr>
          <w:rFonts w:cs="Times New Roman"/>
        </w:rPr>
      </w:pPr>
    </w:p>
    <w:p w14:paraId="50A1D9B1" w14:textId="77777777" w:rsidR="0051148D" w:rsidRPr="0055486C" w:rsidRDefault="006B25D8" w:rsidP="0055486C">
      <w:pPr>
        <w:pStyle w:val="Akapitzlist"/>
        <w:numPr>
          <w:ilvl w:val="0"/>
          <w:numId w:val="24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Złożenie wstępnej dokumentacji do Biura Bezpieczeństwa i Zarządzania Kryzysowego oraz do zarządców terenów zielonych, w zależności od planowanej trasy biegu (np. Urząd Miasta, Urząd Gminy, Nadleśnictwo). Dokumentacja powinna zawierać:</w:t>
      </w:r>
    </w:p>
    <w:p w14:paraId="6C294360" w14:textId="77777777" w:rsidR="0051148D" w:rsidRPr="0055486C" w:rsidRDefault="006B25D8" w:rsidP="0055486C">
      <w:pPr>
        <w:pStyle w:val="Akapitzlist"/>
        <w:numPr>
          <w:ilvl w:val="0"/>
          <w:numId w:val="25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pismo przewodnie,</w:t>
      </w:r>
    </w:p>
    <w:p w14:paraId="060A9F2F" w14:textId="77777777" w:rsidR="0051148D" w:rsidRPr="0055486C" w:rsidRDefault="006B25D8" w:rsidP="0055486C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opis imprezy,</w:t>
      </w:r>
    </w:p>
    <w:p w14:paraId="6089715D" w14:textId="77777777" w:rsidR="0051148D" w:rsidRPr="0055486C" w:rsidRDefault="006B25D8" w:rsidP="0055486C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mapę przebiegu trasy biegu,</w:t>
      </w:r>
    </w:p>
    <w:p w14:paraId="13CEEBD5" w14:textId="77777777" w:rsidR="0051148D" w:rsidRPr="0055486C" w:rsidRDefault="006B25D8" w:rsidP="0055486C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harmonogram działań.</w:t>
      </w:r>
    </w:p>
    <w:p w14:paraId="043A0534" w14:textId="77777777" w:rsidR="0051148D" w:rsidRPr="0055486C" w:rsidRDefault="006B25D8" w:rsidP="0055486C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W każdym mieście należy pozyskać koordynatora procesu uzyskania „Pozwolenia na wykorzystanie drogi w sposób szczególny”, jeżeli takie wykorzystanie jest konieczne.</w:t>
      </w:r>
    </w:p>
    <w:p w14:paraId="40E63F8F" w14:textId="77777777" w:rsidR="0051148D" w:rsidRPr="0055486C" w:rsidRDefault="006B25D8" w:rsidP="0055486C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Zespół koordynujący zmiany w pasie drogowym wydaje wstępną pozytywną rekomendację dla przebiegu trasy.</w:t>
      </w:r>
    </w:p>
    <w:p w14:paraId="5C21161B" w14:textId="77777777" w:rsidR="0051148D" w:rsidRPr="0055486C" w:rsidRDefault="006B25D8" w:rsidP="0055486C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Przygotowanie Planu Czasowej Organizacji Ruchu* i uzgodnienie go z Zarządem Dróg Miejskich, Policją.</w:t>
      </w:r>
    </w:p>
    <w:p w14:paraId="7C59FCBF" w14:textId="77777777" w:rsidR="0051148D" w:rsidRPr="0055486C" w:rsidRDefault="006B25D8" w:rsidP="0055486C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Złożenie zaopiniowanego pozytywnie ww. planu na min. 30 dni przed planowanym zamknięciem pasa ruchu.</w:t>
      </w:r>
    </w:p>
    <w:p w14:paraId="23421DA8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 xml:space="preserve">* </w:t>
      </w:r>
      <w:r w:rsidRPr="0055486C">
        <w:rPr>
          <w:rFonts w:cs="Times New Roman"/>
          <w:i/>
          <w:iCs/>
        </w:rPr>
        <w:t>Przygotowanie projektu organizacji ruchu jest po stronie podwykonawcy. W projekcie, który jest drukowany z programu AutoCad, rozrysowane są wszystkie ulice i skrzyżowania na trasie biegu, wraz</w:t>
      </w:r>
      <w:r w:rsidRPr="0055486C">
        <w:rPr>
          <w:rFonts w:cs="Times New Roman"/>
          <w:i/>
          <w:iCs/>
        </w:rPr>
        <w:br/>
        <w:t>z zaznaczeniem zmian oznakowania pionowego (znaków drogowych), poziomego (znaki na jezdni), barier z oznakowaniem zakazu wjazdu, znaków informujących o objazdach. W projekcie uwzględniony jest montaż oznakowania, które z wyprzedzeniem informuje kierowców o zbliżających się zmianach.</w:t>
      </w:r>
    </w:p>
    <w:p w14:paraId="3A7869A8" w14:textId="77777777" w:rsidR="0051148D" w:rsidRPr="0055486C" w:rsidRDefault="0051148D" w:rsidP="0055486C">
      <w:pPr>
        <w:pStyle w:val="Standard"/>
        <w:spacing w:line="276" w:lineRule="auto"/>
        <w:jc w:val="both"/>
        <w:rPr>
          <w:rFonts w:cs="Times New Roman"/>
          <w:i/>
          <w:iCs/>
        </w:rPr>
      </w:pPr>
    </w:p>
    <w:p w14:paraId="387A31A4" w14:textId="77777777" w:rsidR="0051148D" w:rsidRPr="0055486C" w:rsidRDefault="006B25D8" w:rsidP="0055486C">
      <w:pPr>
        <w:pStyle w:val="Nagwek2"/>
        <w:spacing w:line="276" w:lineRule="auto"/>
        <w:rPr>
          <w:rFonts w:cs="Times New Roman"/>
          <w:sz w:val="24"/>
          <w:szCs w:val="24"/>
        </w:rPr>
      </w:pPr>
      <w:bookmarkStart w:id="16" w:name="__RefHeading__2492_350622255"/>
      <w:bookmarkStart w:id="17" w:name="_Toc87117886"/>
      <w:r w:rsidRPr="0055486C">
        <w:rPr>
          <w:rFonts w:cs="Times New Roman"/>
          <w:sz w:val="24"/>
          <w:szCs w:val="24"/>
        </w:rPr>
        <w:t>Przygotowanie systemu rejestracji (biegaczy i wolontariuszy) i wydawania numerów startowych</w:t>
      </w:r>
      <w:bookmarkEnd w:id="16"/>
      <w:bookmarkEnd w:id="17"/>
    </w:p>
    <w:p w14:paraId="42CF31BA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Przyjęta w Polsce i na świecie jest praktyka, aby procesem zapisów i nadawania numerów startowych zajmował się wyspecjalizowany podwykonawca. Profesjonalnymi podmiotami zajmującymi się takimi usługami są dwie firmy: STS Timing i Domtel, które obsługują większość biegów i zawodów lekkoatletycznych w kraju.</w:t>
      </w:r>
    </w:p>
    <w:p w14:paraId="21B37B8C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W ramach usługi podwykonawca odpowiada za:</w:t>
      </w:r>
    </w:p>
    <w:p w14:paraId="7D976E91" w14:textId="77777777" w:rsidR="0051148D" w:rsidRPr="0055486C" w:rsidRDefault="006B25D8" w:rsidP="0055486C">
      <w:pPr>
        <w:pStyle w:val="Akapitzlist"/>
        <w:numPr>
          <w:ilvl w:val="0"/>
          <w:numId w:val="26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prowadzenie zapisów,</w:t>
      </w:r>
    </w:p>
    <w:p w14:paraId="3579A02C" w14:textId="77777777" w:rsidR="0051148D" w:rsidRPr="0055486C" w:rsidRDefault="006B25D8" w:rsidP="0055486C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nadawanie numerów startowych,</w:t>
      </w:r>
    </w:p>
    <w:p w14:paraId="16027641" w14:textId="77777777" w:rsidR="0051148D" w:rsidRPr="0055486C" w:rsidRDefault="006B25D8" w:rsidP="0055486C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produkcję numerów startowych,</w:t>
      </w:r>
    </w:p>
    <w:p w14:paraId="777F4CEA" w14:textId="77777777" w:rsidR="0051148D" w:rsidRPr="0055486C" w:rsidRDefault="006B25D8" w:rsidP="0055486C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nadzór nad wydawaniem numerów startowych wraz z pakietami startowymi,</w:t>
      </w:r>
    </w:p>
    <w:p w14:paraId="69B69AC7" w14:textId="77777777" w:rsidR="0051148D" w:rsidRPr="0055486C" w:rsidRDefault="006B25D8" w:rsidP="0055486C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przygotowanie punktów pomiaru czasu na trasie biegu, w tym startu i mety,</w:t>
      </w:r>
    </w:p>
    <w:p w14:paraId="1D5CA22E" w14:textId="77777777" w:rsidR="0051148D" w:rsidRPr="0055486C" w:rsidRDefault="006B25D8" w:rsidP="0055486C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lastRenderedPageBreak/>
        <w:t>podawanie w czasie rzeczywistym wyników – np. na ekranach,</w:t>
      </w:r>
    </w:p>
    <w:p w14:paraId="05C6890B" w14:textId="77777777" w:rsidR="0051148D" w:rsidRPr="0055486C" w:rsidRDefault="006B25D8" w:rsidP="0055486C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przygotowanie listy wyników.</w:t>
      </w:r>
    </w:p>
    <w:p w14:paraId="2C8425AB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  <w:b/>
          <w:bCs/>
          <w:u w:val="single"/>
        </w:rPr>
        <w:t>Proces rejestracji</w:t>
      </w:r>
      <w:r w:rsidRPr="0055486C">
        <w:rPr>
          <w:rFonts w:cs="Times New Roman"/>
          <w:b/>
          <w:bCs/>
        </w:rPr>
        <w:t xml:space="preserve"> </w:t>
      </w:r>
      <w:r w:rsidRPr="0055486C">
        <w:rPr>
          <w:rFonts w:cs="Times New Roman"/>
        </w:rPr>
        <w:t>rozpoczyna się na oficjalnej stronie wydarzenia www.twojakrew.pl, gdzie po kliknięciu w kafelek „Zapisz się!” uczestnik przekierowywany jest do strony podwykonawcy, a tam na podstawie formularza zapisuje się na bieg.</w:t>
      </w:r>
    </w:p>
    <w:p w14:paraId="64A5CD36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  <w:b/>
          <w:bCs/>
          <w:u w:val="single"/>
        </w:rPr>
        <w:t>Rejestracja wolontariuszy</w:t>
      </w:r>
      <w:r w:rsidRPr="0055486C">
        <w:rPr>
          <w:rFonts w:cs="Times New Roman"/>
        </w:rPr>
        <w:t xml:space="preserve"> odbywa się przez formularz zgłoszeniowy dostępny na stronie internetowej biegu. W Polsce zdecydowaną większoś wolontariuszy stanowią grupy zorganizowane ze szkół. Koordynator wolontariuszy określa grupy zadań do wykonania (np. konfekcjonowanie pakietów startowych, wydawanie pakietów startowych, rozdawanie medali, obsługa depozytów.</w:t>
      </w:r>
    </w:p>
    <w:p w14:paraId="47BE8462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  <w:b/>
          <w:bCs/>
          <w:u w:val="single"/>
        </w:rPr>
        <w:t>Obsługa trasy biegu</w:t>
      </w:r>
      <w:r w:rsidRPr="0055486C">
        <w:rPr>
          <w:rFonts w:cs="Times New Roman"/>
          <w:b/>
          <w:bCs/>
        </w:rPr>
        <w:t xml:space="preserve">: </w:t>
      </w:r>
      <w:r w:rsidRPr="0055486C">
        <w:rPr>
          <w:rFonts w:cs="Times New Roman"/>
        </w:rPr>
        <w:t>Wykonawca zapewni obsługę w liczbie min. 25 osób (w tym wolontariat</w:t>
      </w:r>
    </w:p>
    <w:p w14:paraId="72E96F6D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>i ochrona) do przygotowania i przeprowadzenia biegu, w tym 3 sędziów na trasie biegu i na mecie oraz 1 sędziego głównego.</w:t>
      </w:r>
    </w:p>
    <w:p w14:paraId="0064A1E9" w14:textId="77777777" w:rsidR="0051148D" w:rsidRPr="0055486C" w:rsidRDefault="006B25D8" w:rsidP="0055486C">
      <w:pPr>
        <w:pStyle w:val="Nagwek2"/>
        <w:spacing w:line="276" w:lineRule="auto"/>
        <w:jc w:val="both"/>
        <w:rPr>
          <w:rFonts w:cs="Times New Roman"/>
          <w:sz w:val="24"/>
          <w:szCs w:val="24"/>
        </w:rPr>
      </w:pPr>
      <w:bookmarkStart w:id="18" w:name="__RefHeading__2494_350622255"/>
      <w:bookmarkStart w:id="19" w:name="_Toc87117887"/>
      <w:r w:rsidRPr="0055486C">
        <w:rPr>
          <w:rFonts w:cs="Times New Roman"/>
          <w:sz w:val="24"/>
          <w:szCs w:val="24"/>
        </w:rPr>
        <w:t>Regulamin imprezy biegowej</w:t>
      </w:r>
      <w:bookmarkEnd w:id="18"/>
      <w:bookmarkEnd w:id="19"/>
    </w:p>
    <w:p w14:paraId="55CDF8DA" w14:textId="72FB4490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55486C">
        <w:rPr>
          <w:rFonts w:cs="Times New Roman"/>
        </w:rPr>
        <w:t xml:space="preserve">Przygotowanie finalnej wersji regulaminu nastąpi po potwierdzeniu z Regionalnym Centrum Krwiodawstwa i Krwiolecznictwa </w:t>
      </w:r>
      <w:r w:rsidR="00D50FED">
        <w:rPr>
          <w:rFonts w:cs="Times New Roman"/>
        </w:rPr>
        <w:t xml:space="preserve">w Wałbrzychu </w:t>
      </w:r>
      <w:r w:rsidRPr="0055486C">
        <w:rPr>
          <w:rFonts w:cs="Times New Roman"/>
        </w:rPr>
        <w:t>założeń realizacyjnych. Dokument zostanie sporządzony na podstawie załączonego regulaminu.</w:t>
      </w:r>
    </w:p>
    <w:p w14:paraId="2C823389" w14:textId="77777777" w:rsidR="00D50FED" w:rsidRDefault="00D50FED" w:rsidP="0055486C">
      <w:pPr>
        <w:pStyle w:val="Nagwek2"/>
        <w:spacing w:line="276" w:lineRule="auto"/>
        <w:jc w:val="both"/>
        <w:rPr>
          <w:rFonts w:cs="Times New Roman"/>
          <w:sz w:val="24"/>
          <w:szCs w:val="24"/>
        </w:rPr>
      </w:pPr>
      <w:bookmarkStart w:id="20" w:name="__RefHeading__2496_350622255"/>
      <w:bookmarkStart w:id="21" w:name="_Toc87117888"/>
    </w:p>
    <w:p w14:paraId="59D095B1" w14:textId="77777777" w:rsidR="0051148D" w:rsidRPr="0066691E" w:rsidRDefault="006B25D8" w:rsidP="0055486C">
      <w:pPr>
        <w:pStyle w:val="Nagwek2"/>
        <w:spacing w:line="276" w:lineRule="auto"/>
        <w:jc w:val="both"/>
        <w:rPr>
          <w:rFonts w:cs="Times New Roman"/>
          <w:color w:val="auto"/>
          <w:sz w:val="24"/>
          <w:szCs w:val="24"/>
        </w:rPr>
      </w:pPr>
      <w:r w:rsidRPr="0066691E">
        <w:rPr>
          <w:rFonts w:cs="Times New Roman"/>
          <w:color w:val="auto"/>
          <w:sz w:val="24"/>
          <w:szCs w:val="24"/>
        </w:rPr>
        <w:t>Współpraca z potencjalnymi partnerami z poszczególnych branż</w:t>
      </w:r>
      <w:bookmarkEnd w:id="20"/>
      <w:bookmarkEnd w:id="21"/>
    </w:p>
    <w:p w14:paraId="320B809E" w14:textId="77777777" w:rsidR="0051148D" w:rsidRPr="0066691E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r w:rsidRPr="0066691E">
        <w:rPr>
          <w:rFonts w:cs="Times New Roman"/>
        </w:rPr>
        <w:t>Ewentualna współpraca z lokalnymi partnerami komercyjnymi pozwoli obniżyć koszty organizacyjne biegu, a jednocześnie przyczyni się do propagowania idei honorowego krwiodawstwa, np. poprzez publikację relacji z wydarzenia na profilach partnerów w mediach społecznościowych.</w:t>
      </w:r>
    </w:p>
    <w:p w14:paraId="56E0B008" w14:textId="19FFE5EA" w:rsidR="0051148D" w:rsidRPr="0066691E" w:rsidRDefault="006B25D8" w:rsidP="00D50FED">
      <w:pPr>
        <w:pStyle w:val="Standard"/>
        <w:spacing w:line="276" w:lineRule="auto"/>
        <w:jc w:val="both"/>
        <w:rPr>
          <w:rFonts w:cs="Times New Roman"/>
        </w:rPr>
      </w:pPr>
      <w:r w:rsidRPr="0066691E">
        <w:rPr>
          <w:rFonts w:cs="Times New Roman"/>
        </w:rPr>
        <w:t>Podczas przygotowywania listy potencjalnych partnerów lokalnych Wykonawca skoncentruje się na podmiotach/branżach, dla których zaangażowanie będzie miało charakter prestiżowy, a które jednocześnie będą mogły osiągnąć bezpośrednie korzyści z udziału w wydarzeniu. Wybrane podmioty powinny mieć potwierdzoną dobrą opinię, należeć do lokalnej społeczności, a ich zaangażowanie ma służyć przede wszystkim propagowaniu idei honorowego krwiodawstwa.</w:t>
      </w:r>
    </w:p>
    <w:p w14:paraId="44FA774B" w14:textId="77777777" w:rsidR="00D50FED" w:rsidRPr="0066691E" w:rsidRDefault="00D50FED" w:rsidP="00D50FED">
      <w:pPr>
        <w:pStyle w:val="Nagwek2"/>
        <w:spacing w:line="276" w:lineRule="auto"/>
        <w:jc w:val="both"/>
        <w:rPr>
          <w:rFonts w:cs="Times New Roman"/>
          <w:color w:val="auto"/>
          <w:sz w:val="24"/>
          <w:szCs w:val="24"/>
        </w:rPr>
      </w:pPr>
      <w:bookmarkStart w:id="22" w:name="__RefHeading__2498_350622255"/>
      <w:bookmarkStart w:id="23" w:name="_Toc87117889"/>
      <w:bookmarkStart w:id="24" w:name="_Toc86086959"/>
    </w:p>
    <w:p w14:paraId="7111F2C4" w14:textId="0923FF01" w:rsidR="0051148D" w:rsidRPr="0066691E" w:rsidRDefault="006B25D8" w:rsidP="00D50FED">
      <w:pPr>
        <w:pStyle w:val="Nagwek2"/>
        <w:spacing w:line="276" w:lineRule="auto"/>
        <w:jc w:val="both"/>
        <w:rPr>
          <w:rFonts w:cs="Times New Roman"/>
          <w:color w:val="auto"/>
          <w:sz w:val="24"/>
          <w:szCs w:val="24"/>
        </w:rPr>
      </w:pPr>
      <w:r w:rsidRPr="0066691E">
        <w:rPr>
          <w:rFonts w:cs="Times New Roman"/>
          <w:color w:val="auto"/>
          <w:sz w:val="24"/>
          <w:szCs w:val="24"/>
        </w:rPr>
        <w:t>Kosztorys powinien zawierać (bez kosztów public relations)</w:t>
      </w:r>
      <w:bookmarkEnd w:id="22"/>
      <w:bookmarkEnd w:id="23"/>
      <w:bookmarkEnd w:id="24"/>
    </w:p>
    <w:p w14:paraId="1DC743A6" w14:textId="77777777" w:rsidR="00D50FED" w:rsidRPr="0066691E" w:rsidRDefault="006B25D8" w:rsidP="00D50FED">
      <w:pPr>
        <w:pStyle w:val="Akapitzlist"/>
        <w:numPr>
          <w:ilvl w:val="0"/>
          <w:numId w:val="38"/>
        </w:numPr>
        <w:spacing w:line="276" w:lineRule="auto"/>
        <w:jc w:val="both"/>
        <w:rPr>
          <w:rFonts w:cs="Times New Roman"/>
        </w:rPr>
      </w:pPr>
      <w:r w:rsidRPr="0066691E">
        <w:rPr>
          <w:rFonts w:cs="Times New Roman"/>
        </w:rPr>
        <w:t>Ubezpieczenie – ........ PLN.</w:t>
      </w:r>
    </w:p>
    <w:p w14:paraId="774884E8" w14:textId="77777777" w:rsidR="00D50FED" w:rsidRPr="0066691E" w:rsidRDefault="006B25D8" w:rsidP="00D50FED">
      <w:pPr>
        <w:pStyle w:val="Akapitzlist"/>
        <w:numPr>
          <w:ilvl w:val="0"/>
          <w:numId w:val="38"/>
        </w:numPr>
        <w:spacing w:line="276" w:lineRule="auto"/>
        <w:jc w:val="both"/>
        <w:rPr>
          <w:rFonts w:cs="Times New Roman"/>
        </w:rPr>
      </w:pPr>
      <w:r w:rsidRPr="0066691E">
        <w:rPr>
          <w:rFonts w:cs="Times New Roman"/>
        </w:rPr>
        <w:t>Łącze internetowe na potrzeby wyników online – ........... PLN.</w:t>
      </w:r>
    </w:p>
    <w:p w14:paraId="371A6153" w14:textId="77777777" w:rsidR="00D50FED" w:rsidRPr="0066691E" w:rsidRDefault="006B25D8" w:rsidP="00D50FED">
      <w:pPr>
        <w:pStyle w:val="Akapitzlist"/>
        <w:numPr>
          <w:ilvl w:val="0"/>
          <w:numId w:val="38"/>
        </w:numPr>
        <w:spacing w:line="276" w:lineRule="auto"/>
        <w:jc w:val="both"/>
        <w:rPr>
          <w:rFonts w:cs="Times New Roman"/>
        </w:rPr>
      </w:pPr>
      <w:r w:rsidRPr="0066691E">
        <w:rPr>
          <w:rFonts w:cs="Times New Roman"/>
        </w:rPr>
        <w:t>Branding Strefy Biegacza (brama startu i mety – .......... PLN.</w:t>
      </w:r>
    </w:p>
    <w:p w14:paraId="67C3513A" w14:textId="77777777" w:rsidR="00D50FED" w:rsidRPr="0066691E" w:rsidRDefault="006B25D8" w:rsidP="00D50FED">
      <w:pPr>
        <w:pStyle w:val="Akapitzlist"/>
        <w:numPr>
          <w:ilvl w:val="0"/>
          <w:numId w:val="38"/>
        </w:numPr>
        <w:spacing w:line="276" w:lineRule="auto"/>
        <w:jc w:val="both"/>
        <w:rPr>
          <w:rFonts w:cs="Times New Roman"/>
        </w:rPr>
      </w:pPr>
      <w:r w:rsidRPr="0066691E">
        <w:rPr>
          <w:rFonts w:cs="Times New Roman"/>
        </w:rPr>
        <w:t>Opłaty dla Urzędu Miasta: jako opcja przy organizacji biegu w centrum miasta</w:t>
      </w:r>
    </w:p>
    <w:p w14:paraId="5DF8995F" w14:textId="77777777" w:rsidR="00D50FED" w:rsidRPr="0066691E" w:rsidRDefault="006B25D8" w:rsidP="00D50FED">
      <w:pPr>
        <w:pStyle w:val="Akapitzlist"/>
        <w:numPr>
          <w:ilvl w:val="0"/>
          <w:numId w:val="38"/>
        </w:numPr>
        <w:spacing w:line="276" w:lineRule="auto"/>
        <w:jc w:val="both"/>
        <w:rPr>
          <w:rFonts w:cs="Times New Roman"/>
        </w:rPr>
      </w:pPr>
      <w:r w:rsidRPr="0066691E">
        <w:rPr>
          <w:rFonts w:cs="Times New Roman"/>
        </w:rPr>
        <w:t>Ochrona – ........... PLN.</w:t>
      </w:r>
    </w:p>
    <w:p w14:paraId="20C22BD5" w14:textId="77777777" w:rsidR="00D50FED" w:rsidRPr="0066691E" w:rsidRDefault="006B25D8" w:rsidP="00D50FED">
      <w:pPr>
        <w:pStyle w:val="Akapitzlist"/>
        <w:numPr>
          <w:ilvl w:val="0"/>
          <w:numId w:val="38"/>
        </w:numPr>
        <w:spacing w:line="276" w:lineRule="auto"/>
        <w:jc w:val="both"/>
        <w:rPr>
          <w:rFonts w:cs="Times New Roman"/>
        </w:rPr>
      </w:pPr>
      <w:r w:rsidRPr="0066691E">
        <w:rPr>
          <w:rFonts w:cs="Times New Roman"/>
        </w:rPr>
        <w:t>Zabezpieczenie medyczne – .......... PLN.</w:t>
      </w:r>
    </w:p>
    <w:p w14:paraId="295160AC" w14:textId="77777777" w:rsidR="00D50FED" w:rsidRPr="0066691E" w:rsidRDefault="006B25D8" w:rsidP="00D50FED">
      <w:pPr>
        <w:pStyle w:val="Akapitzlist"/>
        <w:numPr>
          <w:ilvl w:val="0"/>
          <w:numId w:val="38"/>
        </w:numPr>
        <w:spacing w:line="276" w:lineRule="auto"/>
        <w:jc w:val="both"/>
        <w:rPr>
          <w:rFonts w:cs="Times New Roman"/>
        </w:rPr>
      </w:pPr>
      <w:r w:rsidRPr="0066691E">
        <w:rPr>
          <w:rFonts w:cs="Times New Roman"/>
        </w:rPr>
        <w:t>Wygrodzenia, oznakowanie – ........... PLN.</w:t>
      </w:r>
    </w:p>
    <w:p w14:paraId="31751D6E" w14:textId="77777777" w:rsidR="00D50FED" w:rsidRPr="0066691E" w:rsidRDefault="006B25D8" w:rsidP="00D50FED">
      <w:pPr>
        <w:pStyle w:val="Akapitzlist"/>
        <w:numPr>
          <w:ilvl w:val="0"/>
          <w:numId w:val="38"/>
        </w:numPr>
        <w:spacing w:line="276" w:lineRule="auto"/>
        <w:jc w:val="both"/>
        <w:rPr>
          <w:rFonts w:cs="Times New Roman"/>
        </w:rPr>
      </w:pPr>
      <w:r w:rsidRPr="0066691E">
        <w:rPr>
          <w:rFonts w:cs="Times New Roman"/>
        </w:rPr>
        <w:t>Rejestracja, pomiar czasu, numery startowe – ........... PLN.</w:t>
      </w:r>
    </w:p>
    <w:p w14:paraId="3AAB2A9C" w14:textId="77777777" w:rsidR="00D50FED" w:rsidRPr="0066691E" w:rsidRDefault="006B25D8" w:rsidP="00D50FED">
      <w:pPr>
        <w:pStyle w:val="Akapitzlist"/>
        <w:numPr>
          <w:ilvl w:val="0"/>
          <w:numId w:val="38"/>
        </w:numPr>
        <w:spacing w:line="276" w:lineRule="auto"/>
        <w:jc w:val="both"/>
        <w:rPr>
          <w:rFonts w:cs="Times New Roman"/>
        </w:rPr>
      </w:pPr>
      <w:r w:rsidRPr="0066691E">
        <w:rPr>
          <w:rFonts w:cs="Times New Roman"/>
        </w:rPr>
        <w:t>Sprzątanie terenu – ........... PLN.</w:t>
      </w:r>
    </w:p>
    <w:p w14:paraId="72935F38" w14:textId="77777777" w:rsidR="00D50FED" w:rsidRPr="0066691E" w:rsidRDefault="006B25D8" w:rsidP="00D50FED">
      <w:pPr>
        <w:pStyle w:val="Akapitzlist"/>
        <w:numPr>
          <w:ilvl w:val="0"/>
          <w:numId w:val="38"/>
        </w:numPr>
        <w:spacing w:line="276" w:lineRule="auto"/>
        <w:jc w:val="both"/>
        <w:rPr>
          <w:rFonts w:cs="Times New Roman"/>
        </w:rPr>
      </w:pPr>
      <w:r w:rsidRPr="0066691E">
        <w:rPr>
          <w:rFonts w:cs="Times New Roman"/>
        </w:rPr>
        <w:lastRenderedPageBreak/>
        <w:t>Nagłośnienie, energia – ............ PLN.</w:t>
      </w:r>
    </w:p>
    <w:p w14:paraId="6C85E354" w14:textId="1F909303" w:rsidR="00D50FED" w:rsidRPr="0066691E" w:rsidRDefault="006B25D8" w:rsidP="00D50FED">
      <w:pPr>
        <w:pStyle w:val="Akapitzlist"/>
        <w:numPr>
          <w:ilvl w:val="0"/>
          <w:numId w:val="38"/>
        </w:numPr>
        <w:spacing w:line="276" w:lineRule="auto"/>
        <w:jc w:val="both"/>
        <w:rPr>
          <w:rFonts w:cs="Times New Roman"/>
        </w:rPr>
      </w:pPr>
      <w:r w:rsidRPr="0066691E">
        <w:rPr>
          <w:rFonts w:cs="Times New Roman"/>
        </w:rPr>
        <w:t xml:space="preserve">Pakiety startowe (gadżet, worek depozytowy, woda) – </w:t>
      </w:r>
      <w:r w:rsidR="005C0305">
        <w:rPr>
          <w:rFonts w:cs="Times New Roman"/>
        </w:rPr>
        <w:t>300</w:t>
      </w:r>
      <w:r w:rsidRPr="0066691E">
        <w:rPr>
          <w:rFonts w:cs="Times New Roman"/>
        </w:rPr>
        <w:t xml:space="preserve"> x</w:t>
      </w:r>
      <w:r w:rsidR="005C0305">
        <w:rPr>
          <w:rFonts w:cs="Times New Roman"/>
        </w:rPr>
        <w:t xml:space="preserve"> ....... PLN = .......... PLN</w:t>
      </w:r>
      <w:r w:rsidR="00D50FED" w:rsidRPr="0066691E">
        <w:rPr>
          <w:rFonts w:cs="Times New Roman"/>
        </w:rPr>
        <w:t>.</w:t>
      </w:r>
    </w:p>
    <w:p w14:paraId="6840BEEF" w14:textId="77777777" w:rsidR="00D50FED" w:rsidRPr="0066691E" w:rsidRDefault="006B25D8" w:rsidP="00D50FED">
      <w:pPr>
        <w:pStyle w:val="Akapitzlist"/>
        <w:numPr>
          <w:ilvl w:val="0"/>
          <w:numId w:val="38"/>
        </w:numPr>
        <w:spacing w:line="276" w:lineRule="auto"/>
        <w:jc w:val="both"/>
        <w:rPr>
          <w:rFonts w:cs="Times New Roman"/>
        </w:rPr>
      </w:pPr>
      <w:r w:rsidRPr="0066691E">
        <w:rPr>
          <w:rFonts w:cs="Times New Roman"/>
        </w:rPr>
        <w:t>Dyplomy, ok. 300 sztuk – .............. PLN.</w:t>
      </w:r>
    </w:p>
    <w:p w14:paraId="6D583255" w14:textId="77777777" w:rsidR="00D50FED" w:rsidRPr="0066691E" w:rsidRDefault="006B25D8" w:rsidP="00D50FED">
      <w:pPr>
        <w:pStyle w:val="Akapitzlist"/>
        <w:numPr>
          <w:ilvl w:val="0"/>
          <w:numId w:val="38"/>
        </w:numPr>
        <w:spacing w:line="276" w:lineRule="auto"/>
        <w:jc w:val="both"/>
        <w:rPr>
          <w:rFonts w:cs="Times New Roman"/>
        </w:rPr>
      </w:pPr>
      <w:r w:rsidRPr="0066691E">
        <w:rPr>
          <w:rFonts w:cs="Times New Roman"/>
        </w:rPr>
        <w:t>Medale, ok. 300 sztuk = .......... PLN.</w:t>
      </w:r>
    </w:p>
    <w:p w14:paraId="427A2D0E" w14:textId="77777777" w:rsidR="00D50FED" w:rsidRPr="0066691E" w:rsidRDefault="006B25D8" w:rsidP="00D50FED">
      <w:pPr>
        <w:pStyle w:val="Akapitzlist"/>
        <w:numPr>
          <w:ilvl w:val="0"/>
          <w:numId w:val="38"/>
        </w:numPr>
        <w:spacing w:line="276" w:lineRule="auto"/>
        <w:jc w:val="both"/>
        <w:rPr>
          <w:rFonts w:cs="Times New Roman"/>
        </w:rPr>
      </w:pPr>
      <w:r w:rsidRPr="0066691E">
        <w:rPr>
          <w:rFonts w:cs="Times New Roman"/>
        </w:rPr>
        <w:t>Zespół organizacyjny: ................. PLN.</w:t>
      </w:r>
    </w:p>
    <w:p w14:paraId="73E77CB2" w14:textId="641F4B79" w:rsidR="0051148D" w:rsidRPr="0066691E" w:rsidRDefault="006B25D8" w:rsidP="00D50FED">
      <w:pPr>
        <w:pStyle w:val="Akapitzlist"/>
        <w:numPr>
          <w:ilvl w:val="0"/>
          <w:numId w:val="38"/>
        </w:numPr>
        <w:spacing w:line="276" w:lineRule="auto"/>
        <w:jc w:val="both"/>
        <w:rPr>
          <w:rFonts w:cs="Times New Roman"/>
        </w:rPr>
      </w:pPr>
      <w:r w:rsidRPr="0066691E">
        <w:rPr>
          <w:rFonts w:cs="Times New Roman"/>
        </w:rPr>
        <w:t>Fotoreportaż z biegu – .............. PLN.</w:t>
      </w:r>
    </w:p>
    <w:p w14:paraId="12A7A7DC" w14:textId="77777777" w:rsidR="0051148D" w:rsidRPr="0066691E" w:rsidRDefault="0051148D" w:rsidP="0055486C">
      <w:pPr>
        <w:pStyle w:val="Akapitzlist"/>
        <w:spacing w:line="276" w:lineRule="auto"/>
        <w:jc w:val="both"/>
        <w:rPr>
          <w:rFonts w:cs="Times New Roman"/>
        </w:rPr>
      </w:pPr>
      <w:bookmarkStart w:id="25" w:name="_GoBack"/>
      <w:bookmarkEnd w:id="25"/>
    </w:p>
    <w:p w14:paraId="594FE423" w14:textId="1509A7B9" w:rsidR="0051148D" w:rsidRPr="0066691E" w:rsidRDefault="006B25D8" w:rsidP="00CA040E">
      <w:pPr>
        <w:pStyle w:val="Akapitzlist"/>
        <w:spacing w:line="276" w:lineRule="auto"/>
        <w:jc w:val="both"/>
        <w:rPr>
          <w:rFonts w:cs="Times New Roman"/>
        </w:rPr>
      </w:pPr>
      <w:r w:rsidRPr="0066691E">
        <w:rPr>
          <w:rFonts w:cs="Times New Roman"/>
          <w:b/>
          <w:bCs/>
        </w:rPr>
        <w:t>Total  ............. PLN</w:t>
      </w:r>
    </w:p>
    <w:sectPr w:rsidR="0051148D" w:rsidRPr="0066691E" w:rsidSect="00FB2EA1">
      <w:footerReference w:type="default" r:id="rId10"/>
      <w:pgSz w:w="11905" w:h="16837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40AC2" w14:textId="77777777" w:rsidR="00986F25" w:rsidRDefault="00986F25">
      <w:r>
        <w:separator/>
      </w:r>
    </w:p>
  </w:endnote>
  <w:endnote w:type="continuationSeparator" w:id="0">
    <w:p w14:paraId="6CAD99A3" w14:textId="77777777" w:rsidR="00986F25" w:rsidRDefault="0098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7986"/>
      <w:docPartObj>
        <w:docPartGallery w:val="Page Numbers (Bottom of Page)"/>
        <w:docPartUnique/>
      </w:docPartObj>
    </w:sdtPr>
    <w:sdtEndPr/>
    <w:sdtContent>
      <w:p w14:paraId="6DFD0634" w14:textId="26CD0E06" w:rsidR="0055486C" w:rsidRDefault="005548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305" w:rsidRPr="005C0305">
          <w:rPr>
            <w:noProof/>
            <w:lang w:val="pl-PL"/>
          </w:rPr>
          <w:t>6</w:t>
        </w:r>
        <w:r>
          <w:fldChar w:fldCharType="end"/>
        </w:r>
      </w:p>
    </w:sdtContent>
  </w:sdt>
  <w:p w14:paraId="7E2712C9" w14:textId="77777777" w:rsidR="0055486C" w:rsidRDefault="005548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4AFBB" w14:textId="77777777" w:rsidR="00986F25" w:rsidRDefault="00986F25">
      <w:r>
        <w:rPr>
          <w:color w:val="000000"/>
        </w:rPr>
        <w:separator/>
      </w:r>
    </w:p>
  </w:footnote>
  <w:footnote w:type="continuationSeparator" w:id="0">
    <w:p w14:paraId="7D4F26D2" w14:textId="77777777" w:rsidR="00986F25" w:rsidRDefault="0098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FC5"/>
    <w:multiLevelType w:val="multilevel"/>
    <w:tmpl w:val="3D08B73A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3A752C7"/>
    <w:multiLevelType w:val="hybridMultilevel"/>
    <w:tmpl w:val="DB1A0BF0"/>
    <w:lvl w:ilvl="0" w:tplc="4CAE3F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1680"/>
    <w:multiLevelType w:val="hybridMultilevel"/>
    <w:tmpl w:val="F7C03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73B08"/>
    <w:multiLevelType w:val="hybridMultilevel"/>
    <w:tmpl w:val="B1BE67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B7AF9"/>
    <w:multiLevelType w:val="multilevel"/>
    <w:tmpl w:val="E0A84F6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B301BDC"/>
    <w:multiLevelType w:val="multilevel"/>
    <w:tmpl w:val="206E8E14"/>
    <w:styleLink w:val="WWNum2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D4E47F3"/>
    <w:multiLevelType w:val="multilevel"/>
    <w:tmpl w:val="FBC6A8AC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EC74910"/>
    <w:multiLevelType w:val="hybridMultilevel"/>
    <w:tmpl w:val="CD246F50"/>
    <w:lvl w:ilvl="0" w:tplc="CCA68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7671A"/>
    <w:multiLevelType w:val="multilevel"/>
    <w:tmpl w:val="302C7D04"/>
    <w:styleLink w:val="WWNum6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9">
    <w:nsid w:val="3C1246E1"/>
    <w:multiLevelType w:val="multilevel"/>
    <w:tmpl w:val="D21AE12E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2156DD2"/>
    <w:multiLevelType w:val="multilevel"/>
    <w:tmpl w:val="DA5C7B8C"/>
    <w:styleLink w:val="WWNum19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1.%2.%3."/>
      <w:lvlJc w:val="right"/>
      <w:pPr>
        <w:ind w:left="2205" w:hanging="180"/>
      </w:pPr>
    </w:lvl>
    <w:lvl w:ilvl="3">
      <w:start w:val="1"/>
      <w:numFmt w:val="decimal"/>
      <w:lvlText w:val="%1.%2.%3.%4."/>
      <w:lvlJc w:val="left"/>
      <w:pPr>
        <w:ind w:left="2925" w:hanging="360"/>
      </w:pPr>
    </w:lvl>
    <w:lvl w:ilvl="4">
      <w:start w:val="1"/>
      <w:numFmt w:val="lowerLetter"/>
      <w:lvlText w:val="%1.%2.%3.%4.%5."/>
      <w:lvlJc w:val="left"/>
      <w:pPr>
        <w:ind w:left="3645" w:hanging="360"/>
      </w:pPr>
    </w:lvl>
    <w:lvl w:ilvl="5">
      <w:start w:val="1"/>
      <w:numFmt w:val="lowerRoman"/>
      <w:lvlText w:val="%1.%2.%3.%4.%5.%6."/>
      <w:lvlJc w:val="right"/>
      <w:pPr>
        <w:ind w:left="4365" w:hanging="180"/>
      </w:pPr>
    </w:lvl>
    <w:lvl w:ilvl="6">
      <w:start w:val="1"/>
      <w:numFmt w:val="decimal"/>
      <w:lvlText w:val="%1.%2.%3.%4.%5.%6.%7."/>
      <w:lvlJc w:val="left"/>
      <w:pPr>
        <w:ind w:left="5085" w:hanging="360"/>
      </w:pPr>
    </w:lvl>
    <w:lvl w:ilvl="7">
      <w:start w:val="1"/>
      <w:numFmt w:val="lowerLetter"/>
      <w:lvlText w:val="%1.%2.%3.%4.%5.%6.%7.%8."/>
      <w:lvlJc w:val="left"/>
      <w:pPr>
        <w:ind w:left="5805" w:hanging="360"/>
      </w:pPr>
    </w:lvl>
    <w:lvl w:ilvl="8">
      <w:start w:val="1"/>
      <w:numFmt w:val="lowerRoman"/>
      <w:lvlText w:val="%1.%2.%3.%4.%5.%6.%7.%8.%9."/>
      <w:lvlJc w:val="right"/>
      <w:pPr>
        <w:ind w:left="6525" w:hanging="180"/>
      </w:pPr>
    </w:lvl>
  </w:abstractNum>
  <w:abstractNum w:abstractNumId="11">
    <w:nsid w:val="449B30A3"/>
    <w:multiLevelType w:val="hybridMultilevel"/>
    <w:tmpl w:val="6CF8F4F6"/>
    <w:lvl w:ilvl="0" w:tplc="30B87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318DC"/>
    <w:multiLevelType w:val="multilevel"/>
    <w:tmpl w:val="B6C2C6D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454E1698"/>
    <w:multiLevelType w:val="multilevel"/>
    <w:tmpl w:val="DE8E674E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FC20FFE"/>
    <w:multiLevelType w:val="multilevel"/>
    <w:tmpl w:val="55C4CAF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3E843D6"/>
    <w:multiLevelType w:val="multilevel"/>
    <w:tmpl w:val="6A325A9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6042DFF"/>
    <w:multiLevelType w:val="multilevel"/>
    <w:tmpl w:val="6D22500A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62233246"/>
    <w:multiLevelType w:val="hybridMultilevel"/>
    <w:tmpl w:val="811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2386E"/>
    <w:multiLevelType w:val="multilevel"/>
    <w:tmpl w:val="32987FE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D743E15"/>
    <w:multiLevelType w:val="multilevel"/>
    <w:tmpl w:val="F3082026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F1B1D89"/>
    <w:multiLevelType w:val="hybridMultilevel"/>
    <w:tmpl w:val="0A581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172B3"/>
    <w:multiLevelType w:val="multilevel"/>
    <w:tmpl w:val="2C3A2B5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E6369C1"/>
    <w:multiLevelType w:val="hybridMultilevel"/>
    <w:tmpl w:val="E2A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213FB"/>
    <w:multiLevelType w:val="multilevel"/>
    <w:tmpl w:val="6BB681F8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7FEF3A06"/>
    <w:multiLevelType w:val="multilevel"/>
    <w:tmpl w:val="6DA00FA6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2"/>
  </w:num>
  <w:num w:numId="5">
    <w:abstractNumId w:val="10"/>
  </w:num>
  <w:num w:numId="6">
    <w:abstractNumId w:val="21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9"/>
  </w:num>
  <w:num w:numId="12">
    <w:abstractNumId w:val="24"/>
  </w:num>
  <w:num w:numId="13">
    <w:abstractNumId w:val="6"/>
  </w:num>
  <w:num w:numId="14">
    <w:abstractNumId w:val="18"/>
  </w:num>
  <w:num w:numId="15">
    <w:abstractNumId w:val="16"/>
  </w:num>
  <w:num w:numId="16">
    <w:abstractNumId w:val="5"/>
  </w:num>
  <w:num w:numId="17">
    <w:abstractNumId w:val="23"/>
  </w:num>
  <w:num w:numId="18">
    <w:abstractNumId w:val="14"/>
  </w:num>
  <w:num w:numId="19">
    <w:abstractNumId w:val="15"/>
  </w:num>
  <w:num w:numId="20">
    <w:abstractNumId w:val="12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21"/>
  </w:num>
  <w:num w:numId="23">
    <w:abstractNumId w:val="4"/>
  </w:num>
  <w:num w:numId="24">
    <w:abstractNumId w:val="0"/>
    <w:lvlOverride w:ilvl="0">
      <w:startOverride w:val="1"/>
    </w:lvlOverride>
  </w:num>
  <w:num w:numId="25">
    <w:abstractNumId w:val="8"/>
  </w:num>
  <w:num w:numId="26">
    <w:abstractNumId w:val="9"/>
  </w:num>
  <w:num w:numId="27">
    <w:abstractNumId w:val="19"/>
  </w:num>
  <w:num w:numId="28">
    <w:abstractNumId w:val="16"/>
  </w:num>
  <w:num w:numId="29">
    <w:abstractNumId w:val="5"/>
  </w:num>
  <w:num w:numId="30">
    <w:abstractNumId w:val="23"/>
  </w:num>
  <w:num w:numId="31">
    <w:abstractNumId w:val="13"/>
  </w:num>
  <w:num w:numId="32">
    <w:abstractNumId w:val="11"/>
  </w:num>
  <w:num w:numId="33">
    <w:abstractNumId w:val="7"/>
  </w:num>
  <w:num w:numId="34">
    <w:abstractNumId w:val="20"/>
  </w:num>
  <w:num w:numId="35">
    <w:abstractNumId w:val="3"/>
  </w:num>
  <w:num w:numId="36">
    <w:abstractNumId w:val="22"/>
  </w:num>
  <w:num w:numId="37">
    <w:abstractNumId w:val="17"/>
  </w:num>
  <w:num w:numId="38">
    <w:abstractNumId w:val="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148D"/>
    <w:rsid w:val="000A7A1B"/>
    <w:rsid w:val="001D3827"/>
    <w:rsid w:val="00284FE0"/>
    <w:rsid w:val="002A0816"/>
    <w:rsid w:val="00323EB0"/>
    <w:rsid w:val="003A3FA3"/>
    <w:rsid w:val="00496C37"/>
    <w:rsid w:val="0051148D"/>
    <w:rsid w:val="0055486C"/>
    <w:rsid w:val="005C0305"/>
    <w:rsid w:val="0066691E"/>
    <w:rsid w:val="006B25D8"/>
    <w:rsid w:val="0078325A"/>
    <w:rsid w:val="00834CB0"/>
    <w:rsid w:val="00837C97"/>
    <w:rsid w:val="00890A08"/>
    <w:rsid w:val="00892D17"/>
    <w:rsid w:val="008C68F2"/>
    <w:rsid w:val="008D4D6C"/>
    <w:rsid w:val="00986F25"/>
    <w:rsid w:val="00AB278F"/>
    <w:rsid w:val="00AE0300"/>
    <w:rsid w:val="00B11874"/>
    <w:rsid w:val="00CA040E"/>
    <w:rsid w:val="00D50FED"/>
    <w:rsid w:val="00D678E6"/>
    <w:rsid w:val="00D86FF1"/>
    <w:rsid w:val="00DD11CE"/>
    <w:rsid w:val="00F64F6E"/>
    <w:rsid w:val="00FB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B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360" w:after="120"/>
      <w:outlineLvl w:val="0"/>
    </w:pPr>
    <w:rPr>
      <w:rFonts w:cs="F"/>
      <w:color w:val="E40002"/>
      <w:sz w:val="32"/>
      <w:szCs w:val="32"/>
    </w:rPr>
  </w:style>
  <w:style w:type="paragraph" w:styleId="Nagwek2">
    <w:name w:val="heading 2"/>
    <w:basedOn w:val="Standard"/>
    <w:next w:val="Textbody"/>
    <w:uiPriority w:val="9"/>
    <w:unhideWhenUsed/>
    <w:qFormat/>
    <w:pPr>
      <w:keepNext/>
      <w:keepLines/>
      <w:spacing w:before="120" w:after="80"/>
      <w:outlineLvl w:val="1"/>
    </w:pPr>
    <w:rPr>
      <w:rFonts w:cs="F"/>
      <w:i/>
      <w:color w:val="E40002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  <w:jc w:val="both"/>
    </w:pPr>
    <w:rPr>
      <w:sz w:val="22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Nagwek2Znak">
    <w:name w:val="Nagłówek 2 Znak"/>
    <w:basedOn w:val="Domylnaczcionkaakapitu"/>
    <w:rPr>
      <w:rFonts w:cs="F"/>
      <w:i/>
      <w:color w:val="E40002"/>
      <w:sz w:val="28"/>
      <w:szCs w:val="26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20">
    <w:name w:val="WWNum20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numbering" w:customStyle="1" w:styleId="WWNum23">
    <w:name w:val="WWNum23"/>
    <w:basedOn w:val="Bezlisty"/>
    <w:pPr>
      <w:numPr>
        <w:numId w:val="4"/>
      </w:numPr>
    </w:pPr>
  </w:style>
  <w:style w:type="numbering" w:customStyle="1" w:styleId="WWNum19">
    <w:name w:val="WWNum19"/>
    <w:basedOn w:val="Bezlisty"/>
    <w:pPr>
      <w:numPr>
        <w:numId w:val="5"/>
      </w:numPr>
    </w:pPr>
  </w:style>
  <w:style w:type="numbering" w:customStyle="1" w:styleId="WWNum3">
    <w:name w:val="WWNum3"/>
    <w:basedOn w:val="Bezlisty"/>
    <w:pPr>
      <w:numPr>
        <w:numId w:val="6"/>
      </w:numPr>
    </w:pPr>
  </w:style>
  <w:style w:type="numbering" w:customStyle="1" w:styleId="WWNum4">
    <w:name w:val="WWNum4"/>
    <w:basedOn w:val="Bezlisty"/>
    <w:pPr>
      <w:numPr>
        <w:numId w:val="7"/>
      </w:numPr>
    </w:pPr>
  </w:style>
  <w:style w:type="numbering" w:customStyle="1" w:styleId="WWNum25">
    <w:name w:val="WWNum25"/>
    <w:basedOn w:val="Bezlisty"/>
    <w:pPr>
      <w:numPr>
        <w:numId w:val="8"/>
      </w:numPr>
    </w:pPr>
  </w:style>
  <w:style w:type="numbering" w:customStyle="1" w:styleId="WWNum6">
    <w:name w:val="WWNum6"/>
    <w:basedOn w:val="Bezlisty"/>
    <w:pPr>
      <w:numPr>
        <w:numId w:val="9"/>
      </w:numPr>
    </w:pPr>
  </w:style>
  <w:style w:type="numbering" w:customStyle="1" w:styleId="WWNum7">
    <w:name w:val="WWNum7"/>
    <w:basedOn w:val="Bezlisty"/>
    <w:pPr>
      <w:numPr>
        <w:numId w:val="10"/>
      </w:numPr>
    </w:pPr>
  </w:style>
  <w:style w:type="numbering" w:customStyle="1" w:styleId="WWNum8">
    <w:name w:val="WWNum8"/>
    <w:basedOn w:val="Bezlisty"/>
    <w:pPr>
      <w:numPr>
        <w:numId w:val="11"/>
      </w:numPr>
    </w:pPr>
  </w:style>
  <w:style w:type="numbering" w:customStyle="1" w:styleId="WWNum10">
    <w:name w:val="WWNum10"/>
    <w:basedOn w:val="Bezlisty"/>
    <w:pPr>
      <w:numPr>
        <w:numId w:val="12"/>
      </w:numPr>
    </w:pPr>
  </w:style>
  <w:style w:type="numbering" w:customStyle="1" w:styleId="WWNum11">
    <w:name w:val="WWNum11"/>
    <w:basedOn w:val="Bezlisty"/>
    <w:pPr>
      <w:numPr>
        <w:numId w:val="13"/>
      </w:numPr>
    </w:pPr>
  </w:style>
  <w:style w:type="numbering" w:customStyle="1" w:styleId="WWNum12">
    <w:name w:val="WWNum12"/>
    <w:basedOn w:val="Bezlisty"/>
    <w:pPr>
      <w:numPr>
        <w:numId w:val="14"/>
      </w:numPr>
    </w:pPr>
  </w:style>
  <w:style w:type="numbering" w:customStyle="1" w:styleId="WWNum27">
    <w:name w:val="WWNum27"/>
    <w:basedOn w:val="Bezlisty"/>
    <w:pPr>
      <w:numPr>
        <w:numId w:val="15"/>
      </w:numPr>
    </w:pPr>
  </w:style>
  <w:style w:type="numbering" w:customStyle="1" w:styleId="WWNum22">
    <w:name w:val="WWNum22"/>
    <w:basedOn w:val="Bezlisty"/>
    <w:pPr>
      <w:numPr>
        <w:numId w:val="16"/>
      </w:numPr>
    </w:pPr>
  </w:style>
  <w:style w:type="numbering" w:customStyle="1" w:styleId="WWNum21">
    <w:name w:val="WWNum21"/>
    <w:basedOn w:val="Bezlisty"/>
    <w:pPr>
      <w:numPr>
        <w:numId w:val="1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6C3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C37"/>
    <w:rPr>
      <w:rFonts w:ascii="Tahoma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6C"/>
  </w:style>
  <w:style w:type="paragraph" w:styleId="Stopka">
    <w:name w:val="footer"/>
    <w:basedOn w:val="Normalny"/>
    <w:link w:val="StopkaZnak"/>
    <w:uiPriority w:val="99"/>
    <w:unhideWhenUsed/>
    <w:rsid w:val="0055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360" w:after="120"/>
      <w:outlineLvl w:val="0"/>
    </w:pPr>
    <w:rPr>
      <w:rFonts w:cs="F"/>
      <w:color w:val="E40002"/>
      <w:sz w:val="32"/>
      <w:szCs w:val="32"/>
    </w:rPr>
  </w:style>
  <w:style w:type="paragraph" w:styleId="Nagwek2">
    <w:name w:val="heading 2"/>
    <w:basedOn w:val="Standard"/>
    <w:next w:val="Textbody"/>
    <w:uiPriority w:val="9"/>
    <w:unhideWhenUsed/>
    <w:qFormat/>
    <w:pPr>
      <w:keepNext/>
      <w:keepLines/>
      <w:spacing w:before="120" w:after="80"/>
      <w:outlineLvl w:val="1"/>
    </w:pPr>
    <w:rPr>
      <w:rFonts w:cs="F"/>
      <w:i/>
      <w:color w:val="E40002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  <w:jc w:val="both"/>
    </w:pPr>
    <w:rPr>
      <w:sz w:val="22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Nagwek2Znak">
    <w:name w:val="Nagłówek 2 Znak"/>
    <w:basedOn w:val="Domylnaczcionkaakapitu"/>
    <w:rPr>
      <w:rFonts w:cs="F"/>
      <w:i/>
      <w:color w:val="E40002"/>
      <w:sz w:val="28"/>
      <w:szCs w:val="26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20">
    <w:name w:val="WWNum20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numbering" w:customStyle="1" w:styleId="WWNum23">
    <w:name w:val="WWNum23"/>
    <w:basedOn w:val="Bezlisty"/>
    <w:pPr>
      <w:numPr>
        <w:numId w:val="4"/>
      </w:numPr>
    </w:pPr>
  </w:style>
  <w:style w:type="numbering" w:customStyle="1" w:styleId="WWNum19">
    <w:name w:val="WWNum19"/>
    <w:basedOn w:val="Bezlisty"/>
    <w:pPr>
      <w:numPr>
        <w:numId w:val="5"/>
      </w:numPr>
    </w:pPr>
  </w:style>
  <w:style w:type="numbering" w:customStyle="1" w:styleId="WWNum3">
    <w:name w:val="WWNum3"/>
    <w:basedOn w:val="Bezlisty"/>
    <w:pPr>
      <w:numPr>
        <w:numId w:val="6"/>
      </w:numPr>
    </w:pPr>
  </w:style>
  <w:style w:type="numbering" w:customStyle="1" w:styleId="WWNum4">
    <w:name w:val="WWNum4"/>
    <w:basedOn w:val="Bezlisty"/>
    <w:pPr>
      <w:numPr>
        <w:numId w:val="7"/>
      </w:numPr>
    </w:pPr>
  </w:style>
  <w:style w:type="numbering" w:customStyle="1" w:styleId="WWNum25">
    <w:name w:val="WWNum25"/>
    <w:basedOn w:val="Bezlisty"/>
    <w:pPr>
      <w:numPr>
        <w:numId w:val="8"/>
      </w:numPr>
    </w:pPr>
  </w:style>
  <w:style w:type="numbering" w:customStyle="1" w:styleId="WWNum6">
    <w:name w:val="WWNum6"/>
    <w:basedOn w:val="Bezlisty"/>
    <w:pPr>
      <w:numPr>
        <w:numId w:val="9"/>
      </w:numPr>
    </w:pPr>
  </w:style>
  <w:style w:type="numbering" w:customStyle="1" w:styleId="WWNum7">
    <w:name w:val="WWNum7"/>
    <w:basedOn w:val="Bezlisty"/>
    <w:pPr>
      <w:numPr>
        <w:numId w:val="10"/>
      </w:numPr>
    </w:pPr>
  </w:style>
  <w:style w:type="numbering" w:customStyle="1" w:styleId="WWNum8">
    <w:name w:val="WWNum8"/>
    <w:basedOn w:val="Bezlisty"/>
    <w:pPr>
      <w:numPr>
        <w:numId w:val="11"/>
      </w:numPr>
    </w:pPr>
  </w:style>
  <w:style w:type="numbering" w:customStyle="1" w:styleId="WWNum10">
    <w:name w:val="WWNum10"/>
    <w:basedOn w:val="Bezlisty"/>
    <w:pPr>
      <w:numPr>
        <w:numId w:val="12"/>
      </w:numPr>
    </w:pPr>
  </w:style>
  <w:style w:type="numbering" w:customStyle="1" w:styleId="WWNum11">
    <w:name w:val="WWNum11"/>
    <w:basedOn w:val="Bezlisty"/>
    <w:pPr>
      <w:numPr>
        <w:numId w:val="13"/>
      </w:numPr>
    </w:pPr>
  </w:style>
  <w:style w:type="numbering" w:customStyle="1" w:styleId="WWNum12">
    <w:name w:val="WWNum12"/>
    <w:basedOn w:val="Bezlisty"/>
    <w:pPr>
      <w:numPr>
        <w:numId w:val="14"/>
      </w:numPr>
    </w:pPr>
  </w:style>
  <w:style w:type="numbering" w:customStyle="1" w:styleId="WWNum27">
    <w:name w:val="WWNum27"/>
    <w:basedOn w:val="Bezlisty"/>
    <w:pPr>
      <w:numPr>
        <w:numId w:val="15"/>
      </w:numPr>
    </w:pPr>
  </w:style>
  <w:style w:type="numbering" w:customStyle="1" w:styleId="WWNum22">
    <w:name w:val="WWNum22"/>
    <w:basedOn w:val="Bezlisty"/>
    <w:pPr>
      <w:numPr>
        <w:numId w:val="16"/>
      </w:numPr>
    </w:pPr>
  </w:style>
  <w:style w:type="numbering" w:customStyle="1" w:styleId="WWNum21">
    <w:name w:val="WWNum21"/>
    <w:basedOn w:val="Bezlisty"/>
    <w:pPr>
      <w:numPr>
        <w:numId w:val="1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6C3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C37"/>
    <w:rPr>
      <w:rFonts w:ascii="Tahoma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6C"/>
  </w:style>
  <w:style w:type="paragraph" w:styleId="Stopka">
    <w:name w:val="footer"/>
    <w:basedOn w:val="Normalny"/>
    <w:link w:val="StopkaZnak"/>
    <w:uiPriority w:val="99"/>
    <w:unhideWhenUsed/>
    <w:rsid w:val="0055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1819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W</dc:creator>
  <cp:lastModifiedBy>DZZ-ADM</cp:lastModifiedBy>
  <cp:revision>4</cp:revision>
  <dcterms:created xsi:type="dcterms:W3CDTF">2022-06-14T16:19:00Z</dcterms:created>
  <dcterms:modified xsi:type="dcterms:W3CDTF">2022-06-15T05:16:00Z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