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DBEBA" w14:textId="77777777" w:rsidR="00693BC4" w:rsidRPr="004C4968" w:rsidRDefault="00ED08EF" w:rsidP="004C4968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4C4968">
        <w:rPr>
          <w:rFonts w:ascii="Tahoma" w:hAnsi="Tahoma" w:cs="Tahoma"/>
          <w:b/>
          <w:sz w:val="20"/>
          <w:szCs w:val="20"/>
        </w:rPr>
        <w:t>Opis przedmiotu zamówie</w:t>
      </w:r>
      <w:r w:rsidR="00E811E8" w:rsidRPr="004C4968">
        <w:rPr>
          <w:rFonts w:ascii="Tahoma" w:hAnsi="Tahoma" w:cs="Tahoma"/>
          <w:b/>
          <w:sz w:val="20"/>
          <w:szCs w:val="20"/>
        </w:rPr>
        <w:t>nia</w:t>
      </w:r>
    </w:p>
    <w:p w14:paraId="1ACAB06D" w14:textId="77777777" w:rsidR="00125545" w:rsidRPr="004C4968" w:rsidRDefault="00125545">
      <w:pPr>
        <w:rPr>
          <w:rFonts w:ascii="Tahoma" w:hAnsi="Tahoma" w:cs="Tahoma"/>
          <w:b/>
          <w:sz w:val="20"/>
          <w:szCs w:val="20"/>
        </w:rPr>
      </w:pPr>
    </w:p>
    <w:p w14:paraId="71E20579" w14:textId="2945720F" w:rsidR="00A151CD" w:rsidRDefault="00125545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 xml:space="preserve">Przedmiotem zamówienia jest </w:t>
      </w:r>
      <w:r w:rsidR="004C4968">
        <w:rPr>
          <w:rFonts w:ascii="Tahoma" w:hAnsi="Tahoma" w:cs="Tahoma"/>
          <w:sz w:val="20"/>
          <w:szCs w:val="20"/>
        </w:rPr>
        <w:t>zapewnienie noclegów</w:t>
      </w:r>
      <w:r w:rsidR="00C60E05">
        <w:rPr>
          <w:rFonts w:ascii="Tahoma" w:hAnsi="Tahoma" w:cs="Tahoma"/>
          <w:sz w:val="20"/>
          <w:szCs w:val="20"/>
        </w:rPr>
        <w:t xml:space="preserve"> </w:t>
      </w:r>
    </w:p>
    <w:p w14:paraId="15C24C99" w14:textId="77777777" w:rsidR="0071347E" w:rsidRDefault="0071347E" w:rsidP="0071347E">
      <w:pPr>
        <w:pStyle w:val="Akapitzlis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A151CD">
        <w:rPr>
          <w:rFonts w:ascii="Tahoma" w:hAnsi="Tahoma" w:cs="Tahoma"/>
          <w:sz w:val="20"/>
          <w:szCs w:val="20"/>
        </w:rPr>
        <w:t>dla artystów (wraz z ekipami technicznymi), którzy występują na piątkowych koncertach w Radiu Lublin</w:t>
      </w:r>
      <w:r>
        <w:rPr>
          <w:rFonts w:ascii="Tahoma" w:hAnsi="Tahoma" w:cs="Tahoma"/>
          <w:sz w:val="20"/>
          <w:szCs w:val="20"/>
        </w:rPr>
        <w:t xml:space="preserve"> – zwanych w dalszej części Gośćmi</w:t>
      </w:r>
      <w:r w:rsidRPr="00A151CD">
        <w:rPr>
          <w:rFonts w:ascii="Tahoma" w:hAnsi="Tahoma" w:cs="Tahoma"/>
          <w:sz w:val="20"/>
          <w:szCs w:val="20"/>
        </w:rPr>
        <w:t>.</w:t>
      </w:r>
    </w:p>
    <w:p w14:paraId="5A014932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</w:p>
    <w:p w14:paraId="7E61E52B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>Etap I</w:t>
      </w:r>
      <w:r>
        <w:rPr>
          <w:rFonts w:ascii="Tahoma" w:hAnsi="Tahoma" w:cs="Tahoma"/>
          <w:sz w:val="20"/>
          <w:szCs w:val="20"/>
        </w:rPr>
        <w:t>A</w:t>
      </w:r>
    </w:p>
    <w:p w14:paraId="0CA192F1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 xml:space="preserve"> </w:t>
      </w:r>
      <w:r w:rsidRPr="004C4968">
        <w:rPr>
          <w:rFonts w:ascii="Tahoma" w:hAnsi="Tahoma" w:cs="Tahoma"/>
          <w:sz w:val="20"/>
          <w:szCs w:val="20"/>
        </w:rPr>
        <w:t>Termi</w:t>
      </w:r>
      <w:r>
        <w:rPr>
          <w:rFonts w:ascii="Tahoma" w:hAnsi="Tahoma" w:cs="Tahoma"/>
          <w:sz w:val="20"/>
          <w:szCs w:val="20"/>
        </w:rPr>
        <w:t>ny koncertów</w:t>
      </w:r>
      <w:r w:rsidRPr="004C4968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piątki w kwietniu (oprócz 15.04), maju, czerwcu, wrześniu, październiku, listopadzie, grudniu (oprócz 23, 30 grudnia 2022).</w:t>
      </w:r>
    </w:p>
    <w:p w14:paraId="2D8EE5D1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sz w:val="20"/>
          <w:szCs w:val="20"/>
        </w:rPr>
        <w:t>Lokalizacja hotelu: Lublin</w:t>
      </w:r>
    </w:p>
    <w:p w14:paraId="5E135A97" w14:textId="3F6F4A8C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 xml:space="preserve">3. Liczba </w:t>
      </w:r>
      <w:r>
        <w:rPr>
          <w:rFonts w:ascii="Tahoma" w:hAnsi="Tahoma" w:cs="Tahoma"/>
          <w:sz w:val="20"/>
          <w:szCs w:val="20"/>
        </w:rPr>
        <w:t>Gości</w:t>
      </w:r>
      <w:r w:rsidRPr="004C4968">
        <w:rPr>
          <w:rFonts w:ascii="Tahoma" w:hAnsi="Tahoma" w:cs="Tahoma"/>
          <w:sz w:val="20"/>
          <w:szCs w:val="20"/>
        </w:rPr>
        <w:t xml:space="preserve"> – </w:t>
      </w:r>
      <w:r w:rsidR="00FD74E8">
        <w:rPr>
          <w:rFonts w:ascii="Tahoma" w:hAnsi="Tahoma" w:cs="Tahoma"/>
          <w:sz w:val="20"/>
          <w:szCs w:val="20"/>
        </w:rPr>
        <w:t>do 80</w:t>
      </w:r>
      <w:r>
        <w:rPr>
          <w:rFonts w:ascii="Tahoma" w:hAnsi="Tahoma" w:cs="Tahoma"/>
          <w:sz w:val="20"/>
          <w:szCs w:val="20"/>
        </w:rPr>
        <w:t xml:space="preserve"> o</w:t>
      </w:r>
      <w:r w:rsidRPr="004C4968">
        <w:rPr>
          <w:rFonts w:ascii="Tahoma" w:hAnsi="Tahoma" w:cs="Tahoma"/>
          <w:sz w:val="20"/>
          <w:szCs w:val="20"/>
        </w:rPr>
        <w:t>sób</w:t>
      </w:r>
      <w:r>
        <w:rPr>
          <w:rFonts w:ascii="Tahoma" w:hAnsi="Tahoma" w:cs="Tahoma"/>
          <w:sz w:val="20"/>
          <w:szCs w:val="20"/>
        </w:rPr>
        <w:t xml:space="preserve"> (jednorazowo 5-14 osób)</w:t>
      </w:r>
    </w:p>
    <w:p w14:paraId="278740A1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 xml:space="preserve">4. Nabór </w:t>
      </w:r>
      <w:r>
        <w:rPr>
          <w:rFonts w:ascii="Tahoma" w:hAnsi="Tahoma" w:cs="Tahoma"/>
          <w:sz w:val="20"/>
          <w:szCs w:val="20"/>
        </w:rPr>
        <w:t>Gości</w:t>
      </w:r>
      <w:r w:rsidRPr="004C4968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 xml:space="preserve">listę gości przedstawia </w:t>
      </w:r>
      <w:r w:rsidRPr="004C4968">
        <w:rPr>
          <w:rFonts w:ascii="Tahoma" w:hAnsi="Tahoma" w:cs="Tahoma"/>
          <w:sz w:val="20"/>
          <w:szCs w:val="20"/>
        </w:rPr>
        <w:t>Zamawiający</w:t>
      </w:r>
    </w:p>
    <w:p w14:paraId="0AC717F0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 xml:space="preserve">5. Transport – każdy z </w:t>
      </w:r>
      <w:r>
        <w:rPr>
          <w:rFonts w:ascii="Tahoma" w:hAnsi="Tahoma" w:cs="Tahoma"/>
          <w:sz w:val="20"/>
          <w:szCs w:val="20"/>
        </w:rPr>
        <w:t xml:space="preserve">Gości </w:t>
      </w:r>
      <w:r w:rsidRPr="004C4968">
        <w:rPr>
          <w:rFonts w:ascii="Tahoma" w:hAnsi="Tahoma" w:cs="Tahoma"/>
          <w:sz w:val="20"/>
          <w:szCs w:val="20"/>
        </w:rPr>
        <w:t>przyjeżdża swoim środkiem transportu</w:t>
      </w:r>
    </w:p>
    <w:p w14:paraId="12EE158D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 xml:space="preserve">6. Wykonawca musi zapewnić darmowy parking </w:t>
      </w:r>
      <w:r>
        <w:rPr>
          <w:rFonts w:ascii="Tahoma" w:hAnsi="Tahoma" w:cs="Tahoma"/>
          <w:sz w:val="20"/>
          <w:szCs w:val="20"/>
        </w:rPr>
        <w:t>dla Gości</w:t>
      </w:r>
    </w:p>
    <w:p w14:paraId="52BD8103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</w:p>
    <w:p w14:paraId="4B0B322C" w14:textId="77777777" w:rsidR="0071347E" w:rsidRPr="004C4968" w:rsidRDefault="0071347E" w:rsidP="0071347E">
      <w:pPr>
        <w:rPr>
          <w:rFonts w:ascii="Tahoma" w:hAnsi="Tahoma" w:cs="Tahoma"/>
          <w:sz w:val="20"/>
          <w:szCs w:val="20"/>
        </w:rPr>
      </w:pPr>
      <w:r w:rsidRPr="004C4968">
        <w:rPr>
          <w:rFonts w:ascii="Tahoma" w:hAnsi="Tahoma" w:cs="Tahoma"/>
          <w:sz w:val="20"/>
          <w:szCs w:val="20"/>
        </w:rPr>
        <w:t>Etap II</w:t>
      </w:r>
      <w:r>
        <w:rPr>
          <w:rFonts w:ascii="Tahoma" w:hAnsi="Tahoma" w:cs="Tahoma"/>
          <w:sz w:val="20"/>
          <w:szCs w:val="20"/>
        </w:rPr>
        <w:t>A</w:t>
      </w:r>
      <w:r w:rsidRPr="004C4968">
        <w:rPr>
          <w:rFonts w:ascii="Tahoma" w:hAnsi="Tahoma" w:cs="Tahoma"/>
          <w:sz w:val="20"/>
          <w:szCs w:val="20"/>
        </w:rPr>
        <w:t xml:space="preserve"> Wymogi w stosunku do Wykonawcy </w:t>
      </w:r>
    </w:p>
    <w:p w14:paraId="079092E9" w14:textId="77777777" w:rsidR="0071347E" w:rsidRDefault="0071347E" w:rsidP="0071347E">
      <w:pPr>
        <w:rPr>
          <w:rFonts w:ascii="Tahoma" w:hAnsi="Tahoma" w:cs="Tahoma"/>
          <w:sz w:val="20"/>
          <w:szCs w:val="20"/>
        </w:rPr>
      </w:pPr>
    </w:p>
    <w:p w14:paraId="5060AEB7" w14:textId="77777777" w:rsidR="0071347E" w:rsidRPr="003051E8" w:rsidRDefault="0071347E" w:rsidP="0071347E">
      <w:pPr>
        <w:rPr>
          <w:rFonts w:ascii="Tahoma" w:hAnsi="Tahoma" w:cs="Tahoma"/>
          <w:sz w:val="20"/>
          <w:szCs w:val="20"/>
        </w:rPr>
      </w:pPr>
      <w:r w:rsidRPr="003051E8">
        <w:rPr>
          <w:rFonts w:ascii="Tahoma" w:hAnsi="Tahoma" w:cs="Tahoma"/>
          <w:sz w:val="20"/>
          <w:szCs w:val="20"/>
        </w:rPr>
        <w:t>Wykonawca zapewni noclegi dla podanych każdorazowo na liście Gości (jedna doba hotelowa dla każdego z gości - piątek/sobota, ale dopuszcza się wyjątkowo dwie doby – czwartek/piątek, piątek/sobota</w:t>
      </w:r>
      <w:r>
        <w:rPr>
          <w:rFonts w:ascii="Tahoma" w:hAnsi="Tahoma" w:cs="Tahoma"/>
          <w:sz w:val="20"/>
          <w:szCs w:val="20"/>
        </w:rPr>
        <w:t xml:space="preserve"> lub jednostkowe noclegi poza weekendem</w:t>
      </w:r>
      <w:r w:rsidRPr="003051E8">
        <w:rPr>
          <w:rFonts w:ascii="Tahoma" w:hAnsi="Tahoma" w:cs="Tahoma"/>
          <w:sz w:val="20"/>
          <w:szCs w:val="20"/>
        </w:rPr>
        <w:t>).</w:t>
      </w:r>
    </w:p>
    <w:p w14:paraId="281B738E" w14:textId="77777777" w:rsidR="0071347E" w:rsidRPr="003051E8" w:rsidRDefault="0071347E" w:rsidP="0071347E">
      <w:pPr>
        <w:rPr>
          <w:rFonts w:ascii="Tahoma" w:hAnsi="Tahoma" w:cs="Tahoma"/>
          <w:sz w:val="20"/>
          <w:szCs w:val="20"/>
        </w:rPr>
      </w:pPr>
      <w:r w:rsidRPr="003051E8">
        <w:rPr>
          <w:rFonts w:ascii="Tahoma" w:hAnsi="Tahoma" w:cs="Tahoma"/>
          <w:sz w:val="20"/>
          <w:szCs w:val="20"/>
        </w:rPr>
        <w:t>Wykonawca zapewnia zakwaterowanie Gościom  w pokojach jednoosobowych</w:t>
      </w:r>
      <w:r>
        <w:rPr>
          <w:rFonts w:ascii="Tahoma" w:hAnsi="Tahoma" w:cs="Tahoma"/>
          <w:sz w:val="20"/>
          <w:szCs w:val="20"/>
        </w:rPr>
        <w:t xml:space="preserve"> a</w:t>
      </w:r>
      <w:r w:rsidRPr="003051E8">
        <w:rPr>
          <w:rFonts w:ascii="Tahoma" w:hAnsi="Tahoma" w:cs="Tahoma"/>
          <w:sz w:val="20"/>
          <w:szCs w:val="20"/>
        </w:rPr>
        <w:t xml:space="preserve"> w wyjątkowych wypadkach wskazanych przez Zamawiającego w apartamencie.</w:t>
      </w:r>
    </w:p>
    <w:p w14:paraId="402CD698" w14:textId="77777777" w:rsidR="0071347E" w:rsidRPr="003051E8" w:rsidRDefault="0071347E" w:rsidP="0071347E">
      <w:pPr>
        <w:rPr>
          <w:rFonts w:ascii="Tahoma" w:hAnsi="Tahoma" w:cs="Tahoma"/>
          <w:sz w:val="20"/>
          <w:szCs w:val="20"/>
        </w:rPr>
      </w:pPr>
      <w:r w:rsidRPr="003051E8">
        <w:rPr>
          <w:rFonts w:ascii="Tahoma" w:hAnsi="Tahoma" w:cs="Tahoma"/>
          <w:sz w:val="20"/>
          <w:szCs w:val="20"/>
        </w:rPr>
        <w:t>Wykonawca zapewni nocleg w hotelu kategorii minimum 3* (trzygwiazdkowy) z osobnym węzłem sanitarnym w każdym pokoju</w:t>
      </w:r>
      <w:r>
        <w:rPr>
          <w:rFonts w:ascii="Tahoma" w:hAnsi="Tahoma" w:cs="Tahoma"/>
          <w:sz w:val="20"/>
          <w:szCs w:val="20"/>
        </w:rPr>
        <w:t xml:space="preserve"> oraz zagwarantowanym śniadaniem.</w:t>
      </w:r>
    </w:p>
    <w:p w14:paraId="13314E0D" w14:textId="77777777" w:rsidR="0071347E" w:rsidRPr="003051E8" w:rsidRDefault="0071347E" w:rsidP="0071347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Pr="003051E8">
        <w:rPr>
          <w:rFonts w:ascii="Tahoma" w:hAnsi="Tahoma" w:cs="Tahoma"/>
          <w:sz w:val="20"/>
          <w:szCs w:val="20"/>
        </w:rPr>
        <w:t>otel, w którym zostaną zakwaterowani Goście musi  znajdować się w Lublinie</w:t>
      </w:r>
      <w:r>
        <w:rPr>
          <w:rFonts w:ascii="Tahoma" w:hAnsi="Tahoma" w:cs="Tahoma"/>
          <w:sz w:val="20"/>
          <w:szCs w:val="20"/>
        </w:rPr>
        <w:t>.</w:t>
      </w:r>
    </w:p>
    <w:p w14:paraId="658C117A" w14:textId="77777777" w:rsidR="0071347E" w:rsidRPr="004C4968" w:rsidRDefault="0071347E" w:rsidP="0071347E">
      <w:pPr>
        <w:pStyle w:val="Akapitzlist"/>
        <w:rPr>
          <w:rFonts w:ascii="Tahoma" w:hAnsi="Tahoma" w:cs="Tahoma"/>
          <w:sz w:val="20"/>
          <w:szCs w:val="20"/>
        </w:rPr>
      </w:pPr>
    </w:p>
    <w:p w14:paraId="49875D78" w14:textId="77777777" w:rsidR="0071347E" w:rsidRPr="004C4968" w:rsidRDefault="0071347E" w:rsidP="0071347E">
      <w:pPr>
        <w:pStyle w:val="Akapitzlist"/>
        <w:rPr>
          <w:rFonts w:ascii="Tahoma" w:hAnsi="Tahoma" w:cs="Tahoma"/>
          <w:sz w:val="20"/>
          <w:szCs w:val="20"/>
        </w:rPr>
      </w:pPr>
    </w:p>
    <w:p w14:paraId="6919B0DD" w14:textId="77777777" w:rsidR="0071347E" w:rsidRPr="00C232D2" w:rsidRDefault="0071347E" w:rsidP="0071347E">
      <w:pPr>
        <w:rPr>
          <w:rFonts w:ascii="Tahoma" w:hAnsi="Tahoma" w:cs="Tahoma"/>
          <w:sz w:val="20"/>
          <w:szCs w:val="20"/>
        </w:rPr>
      </w:pPr>
      <w:r w:rsidRPr="00C232D2">
        <w:rPr>
          <w:rFonts w:ascii="Tahoma" w:hAnsi="Tahoma" w:cs="Tahoma"/>
          <w:sz w:val="20"/>
          <w:szCs w:val="20"/>
        </w:rPr>
        <w:t>Etap I</w:t>
      </w:r>
      <w:r>
        <w:rPr>
          <w:rFonts w:ascii="Tahoma" w:hAnsi="Tahoma" w:cs="Tahoma"/>
          <w:sz w:val="20"/>
          <w:szCs w:val="20"/>
        </w:rPr>
        <w:t>IIA</w:t>
      </w:r>
    </w:p>
    <w:p w14:paraId="5C461DA6" w14:textId="77777777" w:rsidR="0071347E" w:rsidRPr="004C4968" w:rsidRDefault="0071347E" w:rsidP="0071347E">
      <w:pPr>
        <w:pStyle w:val="Akapitzlist"/>
        <w:rPr>
          <w:rFonts w:ascii="Tahoma" w:eastAsia="Calibri" w:hAnsi="Tahoma" w:cs="Tahoma"/>
          <w:sz w:val="20"/>
          <w:szCs w:val="20"/>
        </w:rPr>
      </w:pPr>
    </w:p>
    <w:p w14:paraId="08EC4518" w14:textId="77777777" w:rsidR="0071347E" w:rsidRPr="003051E8" w:rsidRDefault="0071347E" w:rsidP="0071347E">
      <w:pPr>
        <w:rPr>
          <w:rFonts w:ascii="Tahoma" w:hAnsi="Tahoma" w:cs="Tahoma"/>
          <w:sz w:val="20"/>
          <w:szCs w:val="20"/>
        </w:rPr>
      </w:pPr>
      <w:r w:rsidRPr="003051E8">
        <w:rPr>
          <w:rFonts w:ascii="Tahoma" w:hAnsi="Tahoma" w:cs="Tahoma"/>
          <w:sz w:val="20"/>
          <w:szCs w:val="20"/>
        </w:rPr>
        <w:t xml:space="preserve">W związku z aktualną sytuacją w kraju, związaną z epidemią </w:t>
      </w:r>
      <w:proofErr w:type="spellStart"/>
      <w:r w:rsidRPr="003051E8">
        <w:rPr>
          <w:rFonts w:ascii="Tahoma" w:hAnsi="Tahoma" w:cs="Tahoma"/>
          <w:sz w:val="20"/>
          <w:szCs w:val="20"/>
        </w:rPr>
        <w:t>koronawirusa</w:t>
      </w:r>
      <w:proofErr w:type="spellEnd"/>
      <w:r w:rsidRPr="003051E8">
        <w:rPr>
          <w:rFonts w:ascii="Tahoma" w:hAnsi="Tahoma" w:cs="Tahoma"/>
          <w:sz w:val="20"/>
          <w:szCs w:val="20"/>
        </w:rPr>
        <w:t xml:space="preserve"> (SARS-CoV-2), obiekt hotelowy zobowiązany jest do działania zgodnie z aktualnym stanem prawnym oraz wytycznymi Głównego Inspektora Sanitarnego.</w:t>
      </w:r>
      <w:r w:rsidRPr="003051E8">
        <w:rPr>
          <w:rFonts w:ascii="Tahoma" w:hAnsi="Tahoma" w:cs="Tahoma"/>
          <w:sz w:val="20"/>
          <w:szCs w:val="20"/>
        </w:rPr>
        <w:br/>
      </w:r>
    </w:p>
    <w:p w14:paraId="081200CE" w14:textId="77777777" w:rsidR="00F04F54" w:rsidRPr="00F04F54" w:rsidRDefault="00F04F54" w:rsidP="00F04F54">
      <w:pPr>
        <w:rPr>
          <w:rFonts w:ascii="Tahoma" w:hAnsi="Tahoma" w:cs="Tahoma"/>
          <w:sz w:val="20"/>
          <w:szCs w:val="20"/>
        </w:rPr>
      </w:pPr>
    </w:p>
    <w:p w14:paraId="20C65C91" w14:textId="77777777" w:rsidR="00C232D2" w:rsidRPr="004C4968" w:rsidRDefault="00C232D2" w:rsidP="009D2D1F">
      <w:pPr>
        <w:rPr>
          <w:rFonts w:ascii="Tahoma" w:hAnsi="Tahoma" w:cs="Tahoma"/>
          <w:sz w:val="20"/>
          <w:szCs w:val="20"/>
        </w:rPr>
      </w:pPr>
    </w:p>
    <w:p w14:paraId="6A86F8BB" w14:textId="77777777" w:rsidR="009D2D1F" w:rsidRPr="004C4968" w:rsidRDefault="009D2D1F" w:rsidP="006A6FB3">
      <w:pPr>
        <w:pStyle w:val="Akapitzlist"/>
        <w:rPr>
          <w:rFonts w:ascii="Tahoma" w:hAnsi="Tahoma" w:cs="Tahoma"/>
          <w:sz w:val="20"/>
          <w:szCs w:val="20"/>
        </w:rPr>
      </w:pPr>
    </w:p>
    <w:sectPr w:rsidR="009D2D1F" w:rsidRPr="004C4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1D84"/>
    <w:multiLevelType w:val="hybridMultilevel"/>
    <w:tmpl w:val="7876E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03B3"/>
    <w:multiLevelType w:val="hybridMultilevel"/>
    <w:tmpl w:val="C1488C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72677"/>
    <w:multiLevelType w:val="hybridMultilevel"/>
    <w:tmpl w:val="7876EC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45"/>
    <w:rsid w:val="000B2A3F"/>
    <w:rsid w:val="000E3EAF"/>
    <w:rsid w:val="00125545"/>
    <w:rsid w:val="00152F17"/>
    <w:rsid w:val="001E5D52"/>
    <w:rsid w:val="00223644"/>
    <w:rsid w:val="00245DD9"/>
    <w:rsid w:val="00267196"/>
    <w:rsid w:val="00287684"/>
    <w:rsid w:val="002F1CA4"/>
    <w:rsid w:val="003051E8"/>
    <w:rsid w:val="0036688C"/>
    <w:rsid w:val="0043596D"/>
    <w:rsid w:val="004A4964"/>
    <w:rsid w:val="004C4968"/>
    <w:rsid w:val="005A6283"/>
    <w:rsid w:val="0060368B"/>
    <w:rsid w:val="006468C2"/>
    <w:rsid w:val="00693BC4"/>
    <w:rsid w:val="006A6FB3"/>
    <w:rsid w:val="0071347E"/>
    <w:rsid w:val="007B7B8C"/>
    <w:rsid w:val="009D2D1F"/>
    <w:rsid w:val="00A151CD"/>
    <w:rsid w:val="00B639B0"/>
    <w:rsid w:val="00B832F7"/>
    <w:rsid w:val="00BC686D"/>
    <w:rsid w:val="00C232D2"/>
    <w:rsid w:val="00C60E05"/>
    <w:rsid w:val="00D2014F"/>
    <w:rsid w:val="00D51EEF"/>
    <w:rsid w:val="00E811E8"/>
    <w:rsid w:val="00ED08EF"/>
    <w:rsid w:val="00F04F54"/>
    <w:rsid w:val="00F0516F"/>
    <w:rsid w:val="00F561AC"/>
    <w:rsid w:val="00F628FA"/>
    <w:rsid w:val="00FD74E8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ABD8"/>
  <w15:chartTrackingRefBased/>
  <w15:docId w15:val="{B1455CE5-62A2-438C-8249-726CBF7E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C.S. Stopyra</dc:creator>
  <cp:keywords/>
  <dc:description/>
  <cp:lastModifiedBy>Szymon Lejawka</cp:lastModifiedBy>
  <cp:revision>2</cp:revision>
  <dcterms:created xsi:type="dcterms:W3CDTF">2022-03-15T13:14:00Z</dcterms:created>
  <dcterms:modified xsi:type="dcterms:W3CDTF">2022-03-15T13:14:00Z</dcterms:modified>
</cp:coreProperties>
</file>