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21F85" w14:textId="40A66CA4" w:rsidR="00FE4AED" w:rsidRDefault="00724421" w:rsidP="00FE4AE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1</w:t>
      </w:r>
    </w:p>
    <w:p w14:paraId="4F950B4B" w14:textId="14F2C071" w:rsidR="00477956" w:rsidRDefault="00F76757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PO.252.</w:t>
      </w:r>
      <w:r w:rsidR="00F97FBF">
        <w:rPr>
          <w:rFonts w:ascii="Times New Roman" w:hAnsi="Times New Roman"/>
          <w:sz w:val="24"/>
          <w:szCs w:val="24"/>
        </w:rPr>
        <w:t>1</w:t>
      </w:r>
      <w:r w:rsidR="00A62B2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.2020</w:t>
      </w:r>
      <w:r w:rsidR="0047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…….……….</w:t>
      </w:r>
      <w:r w:rsidR="00CE2207">
        <w:rPr>
          <w:rFonts w:ascii="Times New Roman" w:hAnsi="Times New Roman"/>
          <w:sz w:val="24"/>
          <w:szCs w:val="24"/>
        </w:rPr>
        <w:t>…………….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6C48C437" w:rsidR="004A3016" w:rsidRDefault="004A3016" w:rsidP="004A3016">
      <w:pPr>
        <w:jc w:val="center"/>
        <w:rPr>
          <w:b/>
        </w:rPr>
      </w:pPr>
      <w:r>
        <w:rPr>
          <w:b/>
        </w:rPr>
        <w:t>nieprzekraczającej równowartości kwoty wymienionej w art. 4 p. 8 ustawy Pzp</w:t>
      </w:r>
    </w:p>
    <w:p w14:paraId="193849FB" w14:textId="6315FA43" w:rsidR="004A3016" w:rsidRDefault="004A3016" w:rsidP="004A3016">
      <w:pPr>
        <w:jc w:val="center"/>
        <w:rPr>
          <w:b/>
        </w:rPr>
      </w:pPr>
      <w:r>
        <w:rPr>
          <w:b/>
        </w:rPr>
        <w:t xml:space="preserve">na </w:t>
      </w:r>
    </w:p>
    <w:p w14:paraId="3CE7155E" w14:textId="72092E29" w:rsidR="00F76757" w:rsidRDefault="00641FB2" w:rsidP="00F76757">
      <w:pPr>
        <w:pStyle w:val="Akapitzlist"/>
        <w:jc w:val="center"/>
        <w:rPr>
          <w:rFonts w:ascii="Arial" w:hAnsi="Arial" w:cs="Arial"/>
          <w:b/>
        </w:rPr>
      </w:pPr>
      <w:r w:rsidRPr="00641FB2">
        <w:rPr>
          <w:rFonts w:ascii="Arial" w:hAnsi="Arial" w:cs="Arial"/>
          <w:b/>
          <w:bCs/>
        </w:rPr>
        <w:t>Zakup licencji na system bazodanowy</w:t>
      </w:r>
    </w:p>
    <w:p w14:paraId="39B4CE8D" w14:textId="77777777" w:rsidR="00210051" w:rsidRPr="00F76757" w:rsidRDefault="00210051" w:rsidP="00F76757">
      <w:pPr>
        <w:pStyle w:val="Akapitzlist"/>
        <w:jc w:val="center"/>
        <w:rPr>
          <w:b/>
        </w:rPr>
      </w:pPr>
    </w:p>
    <w:p w14:paraId="713611F5" w14:textId="0270CFF8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773C1FF2" w14:textId="5B59047C" w:rsidR="00DA04FC" w:rsidRDefault="004A3016" w:rsidP="007D1D43">
      <w:pPr>
        <w:pStyle w:val="Akapitzlist"/>
      </w:pPr>
      <w:r>
        <w:t>Numer rachunku bankowego: ..............................................................</w:t>
      </w:r>
    </w:p>
    <w:p w14:paraId="010DFC37" w14:textId="77777777" w:rsidR="007D1D43" w:rsidRPr="00DA04FC" w:rsidRDefault="007D1D43" w:rsidP="007D1D43">
      <w:pPr>
        <w:pStyle w:val="Akapitzlist"/>
      </w:pPr>
    </w:p>
    <w:p w14:paraId="45F7553E" w14:textId="18CA9E08" w:rsidR="00A6733F" w:rsidRPr="00FE4AED" w:rsidRDefault="00C03B0F" w:rsidP="00FE4AED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2310"/>
        <w:gridCol w:w="1791"/>
        <w:gridCol w:w="709"/>
        <w:gridCol w:w="1701"/>
        <w:gridCol w:w="1837"/>
      </w:tblGrid>
      <w:tr w:rsidR="00FD6DFB" w14:paraId="08775DC6" w14:textId="77777777" w:rsidTr="00FD6DFB">
        <w:tc>
          <w:tcPr>
            <w:tcW w:w="2310" w:type="dxa"/>
          </w:tcPr>
          <w:p w14:paraId="6E486029" w14:textId="7DEC0D9C" w:rsidR="007E2EE7" w:rsidRPr="00847DAB" w:rsidRDefault="007E2EE7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Nazwa produktu</w:t>
            </w:r>
          </w:p>
        </w:tc>
        <w:tc>
          <w:tcPr>
            <w:tcW w:w="1791" w:type="dxa"/>
          </w:tcPr>
          <w:p w14:paraId="699DF50F" w14:textId="2159C7D3" w:rsidR="007E2EE7" w:rsidRPr="00847DAB" w:rsidRDefault="007E2EE7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netto</w:t>
            </w:r>
            <w:r>
              <w:rPr>
                <w:rFonts w:cstheme="minorHAnsi"/>
                <w:b/>
              </w:rPr>
              <w:t xml:space="preserve"> za sztukę</w:t>
            </w:r>
          </w:p>
        </w:tc>
        <w:tc>
          <w:tcPr>
            <w:tcW w:w="709" w:type="dxa"/>
          </w:tcPr>
          <w:p w14:paraId="736166AE" w14:textId="3601862B" w:rsidR="007E2EE7" w:rsidRDefault="007E2EE7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 szt.</w:t>
            </w:r>
          </w:p>
        </w:tc>
        <w:tc>
          <w:tcPr>
            <w:tcW w:w="1701" w:type="dxa"/>
          </w:tcPr>
          <w:p w14:paraId="36CA6FC9" w14:textId="3EF921F3" w:rsidR="007E2EE7" w:rsidRPr="00847DAB" w:rsidRDefault="007E2EE7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netto</w:t>
            </w:r>
          </w:p>
        </w:tc>
        <w:tc>
          <w:tcPr>
            <w:tcW w:w="1837" w:type="dxa"/>
          </w:tcPr>
          <w:p w14:paraId="6BCF3D81" w14:textId="1CDDBFF2" w:rsidR="007E2EE7" w:rsidRPr="00847DAB" w:rsidRDefault="007E2EE7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Wartość </w:t>
            </w:r>
            <w:r w:rsidRPr="00847DAB">
              <w:rPr>
                <w:rFonts w:cstheme="minorHAnsi"/>
                <w:b/>
              </w:rPr>
              <w:t>brutto</w:t>
            </w:r>
          </w:p>
        </w:tc>
      </w:tr>
      <w:tr w:rsidR="00FD6DFB" w:rsidRPr="004F7FFC" w14:paraId="33EB1992" w14:textId="77777777" w:rsidTr="00FD6DFB">
        <w:tc>
          <w:tcPr>
            <w:tcW w:w="2310" w:type="dxa"/>
          </w:tcPr>
          <w:p w14:paraId="10F80A1E" w14:textId="68122A29" w:rsidR="007E2EE7" w:rsidRPr="006D2268" w:rsidRDefault="007E2EE7" w:rsidP="006D22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2E52C9">
              <w:rPr>
                <w:rFonts w:ascii="Times New Roman" w:hAnsi="Times New Roman"/>
                <w:sz w:val="20"/>
                <w:szCs w:val="20"/>
              </w:rPr>
              <w:t>icencj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2E52C9">
              <w:rPr>
                <w:rFonts w:ascii="Times New Roman" w:hAnsi="Times New Roman"/>
                <w:sz w:val="20"/>
                <w:szCs w:val="20"/>
              </w:rPr>
              <w:t xml:space="preserve"> na pakiet oprogramowania Microsoft SQL Server 2019 Standard Edition (2 Core)</w:t>
            </w:r>
          </w:p>
        </w:tc>
        <w:tc>
          <w:tcPr>
            <w:tcW w:w="1791" w:type="dxa"/>
          </w:tcPr>
          <w:p w14:paraId="16A8E6A9" w14:textId="77777777" w:rsidR="007E2EE7" w:rsidRPr="006D2268" w:rsidRDefault="007E2EE7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B0ADDBE" w14:textId="7384ECDF" w:rsidR="007E2EE7" w:rsidRPr="007E2EE7" w:rsidRDefault="007E2EE7" w:rsidP="007E2EE7">
            <w:pPr>
              <w:pStyle w:val="Akapitzlist"/>
              <w:spacing w:after="120"/>
              <w:ind w:left="0"/>
              <w:contextualSpacing w:val="0"/>
              <w:jc w:val="center"/>
              <w:rPr>
                <w:bCs/>
              </w:rPr>
            </w:pPr>
            <w:r w:rsidRPr="007E2EE7">
              <w:rPr>
                <w:bCs/>
              </w:rPr>
              <w:t>2</w:t>
            </w:r>
          </w:p>
        </w:tc>
        <w:tc>
          <w:tcPr>
            <w:tcW w:w="1701" w:type="dxa"/>
          </w:tcPr>
          <w:p w14:paraId="22EB9AB4" w14:textId="7AAD07A2" w:rsidR="007E2EE7" w:rsidRPr="006D2268" w:rsidRDefault="007E2EE7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1837" w:type="dxa"/>
          </w:tcPr>
          <w:p w14:paraId="68A598FD" w14:textId="0F2F415F" w:rsidR="007E2EE7" w:rsidRPr="006D2268" w:rsidRDefault="007E2EE7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7712132E" w14:textId="77777777" w:rsidR="0076272F" w:rsidRDefault="0076272F" w:rsidP="0076272F">
      <w:pPr>
        <w:pStyle w:val="Akapitzlist"/>
        <w:spacing w:after="0" w:line="240" w:lineRule="auto"/>
        <w:jc w:val="both"/>
        <w:rPr>
          <w:b/>
        </w:rPr>
      </w:pPr>
      <w:bookmarkStart w:id="0" w:name="_Hlk2071951"/>
    </w:p>
    <w:p w14:paraId="68E4E711" w14:textId="331EF111" w:rsidR="00FB3E8B" w:rsidRPr="00FB3E8B" w:rsidRDefault="005C5534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</w:t>
      </w:r>
      <w:r w:rsidR="00FB3E8B" w:rsidRPr="00FB3E8B">
        <w:rPr>
          <w:b/>
        </w:rPr>
        <w:t>wota oferty nie podlega waloryzacji</w:t>
      </w:r>
    </w:p>
    <w:bookmarkEnd w:id="0"/>
    <w:p w14:paraId="7D741209" w14:textId="11BD021F" w:rsidR="00FB3E8B" w:rsidRPr="00FB3E8B" w:rsidRDefault="00FB3E8B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Kwota oferty zawiera wszystkie koszy związane z</w:t>
      </w:r>
      <w:r w:rsidR="00922AAD">
        <w:rPr>
          <w:b/>
        </w:rPr>
        <w:t xml:space="preserve"> dostawą i</w:t>
      </w:r>
      <w:r>
        <w:rPr>
          <w:b/>
        </w:rPr>
        <w:t xml:space="preserve"> obsługą serwisową </w:t>
      </w:r>
      <w:r w:rsidR="00CA393C">
        <w:rPr>
          <w:b/>
        </w:rPr>
        <w:t>urządzeń</w:t>
      </w:r>
    </w:p>
    <w:p w14:paraId="2B6AE9E8" w14:textId="46D8925F" w:rsidR="00C720BA" w:rsidRPr="00EC744D" w:rsidRDefault="00DA04FC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47A60276" w14:textId="5172D423" w:rsidR="00962FBF" w:rsidRDefault="00962FBF" w:rsidP="00DA04FC">
      <w:pPr>
        <w:rPr>
          <w:rFonts w:cstheme="minorHAnsi"/>
        </w:rPr>
      </w:pPr>
    </w:p>
    <w:p w14:paraId="3D411A75" w14:textId="319ED36A" w:rsidR="006D3C3A" w:rsidRDefault="006D3C3A" w:rsidP="00DA04FC">
      <w:pPr>
        <w:rPr>
          <w:rFonts w:cstheme="minorHAnsi"/>
        </w:rPr>
      </w:pPr>
    </w:p>
    <w:p w14:paraId="35216525" w14:textId="77777777" w:rsidR="007D36E5" w:rsidRPr="00DA04FC" w:rsidRDefault="007D36E5" w:rsidP="00DA04FC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A04FC" w14:paraId="549FFF80" w14:textId="77777777" w:rsidTr="00DA04FC">
        <w:trPr>
          <w:trHeight w:val="252"/>
        </w:trPr>
        <w:tc>
          <w:tcPr>
            <w:tcW w:w="3114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0E2FA37F" w14:textId="35EA5EAC" w:rsidR="00DA04FC" w:rsidRDefault="00DA04FC" w:rsidP="00DA0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DA04FC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B1442"/>
    <w:multiLevelType w:val="multilevel"/>
    <w:tmpl w:val="93709B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CC7F5C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35D7F"/>
    <w:rsid w:val="000363FA"/>
    <w:rsid w:val="000747B4"/>
    <w:rsid w:val="0010698E"/>
    <w:rsid w:val="00113428"/>
    <w:rsid w:val="0015622F"/>
    <w:rsid w:val="00181B4B"/>
    <w:rsid w:val="001C1D02"/>
    <w:rsid w:val="00210051"/>
    <w:rsid w:val="0024615F"/>
    <w:rsid w:val="00276780"/>
    <w:rsid w:val="002A1466"/>
    <w:rsid w:val="002E52C9"/>
    <w:rsid w:val="00300EBC"/>
    <w:rsid w:val="0032548E"/>
    <w:rsid w:val="003938EA"/>
    <w:rsid w:val="003A3E95"/>
    <w:rsid w:val="003B1D58"/>
    <w:rsid w:val="00412F3E"/>
    <w:rsid w:val="00477956"/>
    <w:rsid w:val="004A3016"/>
    <w:rsid w:val="004B2744"/>
    <w:rsid w:val="004F7FFC"/>
    <w:rsid w:val="005400A8"/>
    <w:rsid w:val="00543EB9"/>
    <w:rsid w:val="005C5534"/>
    <w:rsid w:val="00641FB2"/>
    <w:rsid w:val="006A730A"/>
    <w:rsid w:val="006B7AFB"/>
    <w:rsid w:val="006D2268"/>
    <w:rsid w:val="006D3C3A"/>
    <w:rsid w:val="006F6EBB"/>
    <w:rsid w:val="00724421"/>
    <w:rsid w:val="0076272F"/>
    <w:rsid w:val="00780A82"/>
    <w:rsid w:val="007D1D43"/>
    <w:rsid w:val="007D36E5"/>
    <w:rsid w:val="007E2EE7"/>
    <w:rsid w:val="00837F8A"/>
    <w:rsid w:val="00847DAB"/>
    <w:rsid w:val="00922AAD"/>
    <w:rsid w:val="00962FBF"/>
    <w:rsid w:val="009D52CA"/>
    <w:rsid w:val="009E15BC"/>
    <w:rsid w:val="009E2E98"/>
    <w:rsid w:val="009F147B"/>
    <w:rsid w:val="00A51213"/>
    <w:rsid w:val="00A56F12"/>
    <w:rsid w:val="00A60688"/>
    <w:rsid w:val="00A60FAA"/>
    <w:rsid w:val="00A62B2A"/>
    <w:rsid w:val="00A6733F"/>
    <w:rsid w:val="00AD7A27"/>
    <w:rsid w:val="00B6637C"/>
    <w:rsid w:val="00B91CAA"/>
    <w:rsid w:val="00BB4340"/>
    <w:rsid w:val="00BD2568"/>
    <w:rsid w:val="00C03B0F"/>
    <w:rsid w:val="00C720BA"/>
    <w:rsid w:val="00CA393C"/>
    <w:rsid w:val="00CA635B"/>
    <w:rsid w:val="00CB2908"/>
    <w:rsid w:val="00CC3010"/>
    <w:rsid w:val="00CE2207"/>
    <w:rsid w:val="00D22B3A"/>
    <w:rsid w:val="00D8101B"/>
    <w:rsid w:val="00DA04FC"/>
    <w:rsid w:val="00DF73B8"/>
    <w:rsid w:val="00E17417"/>
    <w:rsid w:val="00EA40A7"/>
    <w:rsid w:val="00EA4C5F"/>
    <w:rsid w:val="00EC744D"/>
    <w:rsid w:val="00F12C74"/>
    <w:rsid w:val="00F30318"/>
    <w:rsid w:val="00F52970"/>
    <w:rsid w:val="00F76757"/>
    <w:rsid w:val="00F97FBF"/>
    <w:rsid w:val="00FB3E8B"/>
    <w:rsid w:val="00FD6DFB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Rafał R.P. Pollo</cp:lastModifiedBy>
  <cp:revision>71</cp:revision>
  <cp:lastPrinted>2020-09-17T10:51:00Z</cp:lastPrinted>
  <dcterms:created xsi:type="dcterms:W3CDTF">2019-02-07T08:53:00Z</dcterms:created>
  <dcterms:modified xsi:type="dcterms:W3CDTF">2020-10-12T08:19:00Z</dcterms:modified>
</cp:coreProperties>
</file>