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4191D" w14:textId="2CDDC3A6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52A7756B" w14:textId="77777777" w:rsidR="00837F8A" w:rsidRDefault="00837F8A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7EC4AE6B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3B1D5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Lublin, dnia 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28F3D276" w14:textId="3656DF08" w:rsidR="00837F8A" w:rsidRPr="00847DAB" w:rsidRDefault="000747B4" w:rsidP="00847DAB">
      <w:pPr>
        <w:ind w:left="360" w:firstLine="348"/>
        <w:rPr>
          <w:rFonts w:cstheme="minorHAnsi"/>
          <w:b/>
          <w:sz w:val="24"/>
          <w:szCs w:val="24"/>
        </w:rPr>
      </w:pPr>
      <w:r w:rsidRPr="000747B4">
        <w:rPr>
          <w:rFonts w:ascii="Arial" w:hAnsi="Arial" w:cs="Arial"/>
          <w:b/>
        </w:rPr>
        <w:t>Zakup licencji na oprogramowanie A</w:t>
      </w:r>
      <w:r w:rsidR="003A3B16">
        <w:rPr>
          <w:rFonts w:ascii="Arial" w:hAnsi="Arial" w:cs="Arial"/>
          <w:b/>
        </w:rPr>
        <w:t>ntywirusowe na okres trzech lat</w:t>
      </w:r>
      <w:bookmarkStart w:id="0" w:name="_GoBack"/>
      <w:bookmarkEnd w:id="0"/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319FA832" w14:textId="054B2A26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9F147B" w14:paraId="33EB1992" w14:textId="77777777" w:rsidTr="00847DAB">
        <w:tc>
          <w:tcPr>
            <w:tcW w:w="2848" w:type="dxa"/>
          </w:tcPr>
          <w:p w14:paraId="10F80A1E" w14:textId="4F38129B" w:rsidR="00EA4C5F" w:rsidRPr="00EA4C5F" w:rsidRDefault="007D1D43" w:rsidP="007D1D43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D1D43">
              <w:rPr>
                <w:rFonts w:ascii="Times New Roman" w:hAnsi="Times New Roman"/>
                <w:sz w:val="20"/>
                <w:szCs w:val="20"/>
              </w:rPr>
              <w:t xml:space="preserve">Przedłużenie posiadanej przez Zamawiającego licencji na oprogramowanie ESET </w:t>
            </w:r>
            <w:proofErr w:type="spellStart"/>
            <w:r w:rsidRPr="007D1D43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D1D43">
              <w:rPr>
                <w:rFonts w:ascii="Times New Roman" w:hAnsi="Times New Roman"/>
                <w:sz w:val="20"/>
                <w:szCs w:val="20"/>
              </w:rPr>
              <w:t xml:space="preserve"> Security szt. 200 z konsolą zarządzającą na okres 3 lat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0" w:type="dxa"/>
          </w:tcPr>
          <w:p w14:paraId="16A8E6A9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8A598FD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F9C9B25" w14:textId="77777777" w:rsidR="00847DAB" w:rsidRPr="00FB3E8B" w:rsidRDefault="00847DAB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1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19A50D2C" w14:textId="77777777" w:rsidR="00EA4C5F" w:rsidRPr="00C720BA" w:rsidRDefault="00EA4C5F" w:rsidP="00C720BA">
      <w:pPr>
        <w:spacing w:after="0" w:line="240" w:lineRule="auto"/>
        <w:jc w:val="both"/>
        <w:rPr>
          <w:b/>
        </w:rPr>
      </w:pPr>
    </w:p>
    <w:p w14:paraId="39921726" w14:textId="77777777" w:rsidR="007D1D43" w:rsidRPr="00DA04FC" w:rsidRDefault="007D1D43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82"/>
    <w:rsid w:val="00035D7F"/>
    <w:rsid w:val="000363FA"/>
    <w:rsid w:val="000747B4"/>
    <w:rsid w:val="0015622F"/>
    <w:rsid w:val="00181B4B"/>
    <w:rsid w:val="00300EBC"/>
    <w:rsid w:val="0032548E"/>
    <w:rsid w:val="003A3B16"/>
    <w:rsid w:val="003B1D58"/>
    <w:rsid w:val="00412F3E"/>
    <w:rsid w:val="00477956"/>
    <w:rsid w:val="004A3016"/>
    <w:rsid w:val="004B2744"/>
    <w:rsid w:val="005C5534"/>
    <w:rsid w:val="006A730A"/>
    <w:rsid w:val="006B7AFB"/>
    <w:rsid w:val="006F6EBB"/>
    <w:rsid w:val="00780A82"/>
    <w:rsid w:val="007D1D43"/>
    <w:rsid w:val="00837F8A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AD7A27"/>
    <w:rsid w:val="00B6637C"/>
    <w:rsid w:val="00BD2568"/>
    <w:rsid w:val="00C03B0F"/>
    <w:rsid w:val="00C720BA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A40A7"/>
    <w:rsid w:val="00EA4C5F"/>
    <w:rsid w:val="00EC744D"/>
    <w:rsid w:val="00F30318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Paweł P.N. Newlacil</cp:lastModifiedBy>
  <cp:revision>39</cp:revision>
  <dcterms:created xsi:type="dcterms:W3CDTF">2019-02-07T08:53:00Z</dcterms:created>
  <dcterms:modified xsi:type="dcterms:W3CDTF">2019-10-04T10:55:00Z</dcterms:modified>
</cp:coreProperties>
</file>