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61" w:rsidRPr="004B1C61" w:rsidRDefault="004B1C61" w:rsidP="004B1C61">
      <w:pPr>
        <w:spacing w:after="24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t xml:space="preserve">Ogłoszenie nr 765124-N-2020 z dnia 10.12.2020 r. </w:t>
      </w:r>
    </w:p>
    <w:p w:rsidR="004B1C61" w:rsidRPr="004B1C61" w:rsidRDefault="004B1C61" w:rsidP="004B1C61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t xml:space="preserve">Przedsiębiorstwo Usług Komunalnych Sp. z o.o. w Ełku: Zakup paliwa – tankowanie pojazdów PUK sp. z.o.o. w Ełku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OGŁOSZENIE O ZAMÓWIENIU - Dostawy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4B1C61">
        <w:rPr>
          <w:rFonts w:eastAsia="Times New Roman" w:cs="Times New Roman"/>
          <w:szCs w:val="24"/>
          <w:lang w:eastAsia="pl-PL"/>
        </w:rPr>
        <w:t xml:space="preserve"> Zamieszczanie obowiązkowe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4B1C61">
        <w:rPr>
          <w:rFonts w:eastAsia="Times New Roman" w:cs="Times New Roman"/>
          <w:szCs w:val="24"/>
          <w:lang w:eastAsia="pl-PL"/>
        </w:rPr>
        <w:t xml:space="preserve"> Zamówienia publicznego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t xml:space="preserve">Nie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>Nazwa projektu lub programu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  <w:r w:rsidRPr="004B1C61">
        <w:rPr>
          <w:rFonts w:eastAsia="Times New Roman" w:cs="Times New Roman"/>
          <w:szCs w:val="24"/>
          <w:lang w:eastAsia="pl-PL"/>
        </w:rPr>
        <w:br/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t xml:space="preserve">Nie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B1C61">
        <w:rPr>
          <w:rFonts w:eastAsia="Times New Roman" w:cs="Times New Roman"/>
          <w:szCs w:val="24"/>
          <w:lang w:eastAsia="pl-PL"/>
        </w:rPr>
        <w:t>Pzp</w:t>
      </w:r>
      <w:proofErr w:type="spellEnd"/>
      <w:r w:rsidRPr="004B1C61">
        <w:rPr>
          <w:rFonts w:eastAsia="Times New Roman" w:cs="Times New Roman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B1C61">
        <w:rPr>
          <w:rFonts w:eastAsia="Times New Roman" w:cs="Times New Roman"/>
          <w:szCs w:val="24"/>
          <w:lang w:eastAsia="pl-PL"/>
        </w:rPr>
        <w:br/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Postępowanie przeprowadza centralny zamawiający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t xml:space="preserve">Nie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t xml:space="preserve">Nie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b/>
          <w:bCs/>
          <w:szCs w:val="24"/>
          <w:lang w:eastAsia="pl-PL"/>
        </w:rPr>
        <w:t>Informacje na temat podmiotu któremu zamawiający powierzył/powierzyli prowadzenie postępowania: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>Postępowanie jest przeprowadzane wspólnie przez zamawiających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t xml:space="preserve">Nie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t xml:space="preserve">Nie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b/>
          <w:bCs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>Informacje dodatkowe: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  <w:r w:rsidRPr="004B1C61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 , 19-300  Ełk, woj. warmińsko-mazurskie, państwo Polska, tel. 087 610-25-25 w. 33, 600217203, e-mail sekretariat@puk.elk.pl, faks 87 610-23-33.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Adres strony internetowej (URL): http:// www.puk.elk.pl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lastRenderedPageBreak/>
        <w:t xml:space="preserve">Adres profilu nabywcy: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I. 2) RODZAJ ZAMAWIAJĄCEGO: </w:t>
      </w:r>
      <w:r w:rsidRPr="004B1C61">
        <w:rPr>
          <w:rFonts w:eastAsia="Times New Roman" w:cs="Times New Roman"/>
          <w:szCs w:val="24"/>
          <w:lang w:eastAsia="pl-PL"/>
        </w:rPr>
        <w:t xml:space="preserve">Podmiot prawa publicznego </w:t>
      </w:r>
      <w:r w:rsidRPr="004B1C61">
        <w:rPr>
          <w:rFonts w:eastAsia="Times New Roman" w:cs="Times New Roman"/>
          <w:szCs w:val="24"/>
          <w:lang w:eastAsia="pl-PL"/>
        </w:rPr>
        <w:br/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I.3) WSPÓLNE UDZIELANIE ZAMÓWIENIA </w:t>
      </w:r>
      <w:r w:rsidRPr="004B1C61">
        <w:rPr>
          <w:rFonts w:eastAsia="Times New Roman" w:cs="Times New Roman"/>
          <w:b/>
          <w:bCs/>
          <w:i/>
          <w:iCs/>
          <w:szCs w:val="24"/>
          <w:lang w:eastAsia="pl-PL"/>
        </w:rPr>
        <w:t>(jeżeli dotyczy)</w:t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: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B1C61">
        <w:rPr>
          <w:rFonts w:eastAsia="Times New Roman" w:cs="Times New Roman"/>
          <w:szCs w:val="24"/>
          <w:lang w:eastAsia="pl-PL"/>
        </w:rPr>
        <w:br/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I.4) KOMUNIKACJA: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>Nieograniczony, pełny i bezpośredni dostęp do dokumentów z postępowania można uzyskać pod adresem (URL)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t xml:space="preserve">Tak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http:// www.puk.elk.pl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t xml:space="preserve">Tak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http:// www.puk.elk.pl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t xml:space="preserve">Nie </w:t>
      </w:r>
      <w:r w:rsidRPr="004B1C61">
        <w:rPr>
          <w:rFonts w:eastAsia="Times New Roman" w:cs="Times New Roman"/>
          <w:szCs w:val="24"/>
          <w:lang w:eastAsia="pl-PL"/>
        </w:rPr>
        <w:br/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należy przesyłać: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>Elektronicznie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t xml:space="preserve">Nie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adres </w:t>
      </w:r>
      <w:r w:rsidRPr="004B1C61">
        <w:rPr>
          <w:rFonts w:eastAsia="Times New Roman" w:cs="Times New Roman"/>
          <w:szCs w:val="24"/>
          <w:lang w:eastAsia="pl-PL"/>
        </w:rPr>
        <w:br/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b/>
          <w:bCs/>
          <w:szCs w:val="24"/>
          <w:lang w:eastAsia="pl-PL"/>
        </w:rPr>
        <w:t>Dopuszczone jest przesłanie ofert lub wniosków o dopuszczenie do udziału w postępowaniu w inny sposób: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Nie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>Wymagane jest przesłanie ofert lub wniosków o dopuszczenie do udziału w postępowaniu w inny sposób: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Tak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Inny sposób: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pisemnie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Adres: </w:t>
      </w:r>
      <w:r w:rsidRPr="004B1C61">
        <w:rPr>
          <w:rFonts w:eastAsia="Times New Roman" w:cs="Times New Roman"/>
          <w:szCs w:val="24"/>
          <w:lang w:eastAsia="pl-PL"/>
        </w:rPr>
        <w:br/>
      </w:r>
      <w:proofErr w:type="spellStart"/>
      <w:r w:rsidRPr="004B1C61">
        <w:rPr>
          <w:rFonts w:eastAsia="Times New Roman" w:cs="Times New Roman"/>
          <w:szCs w:val="24"/>
          <w:lang w:eastAsia="pl-PL"/>
        </w:rPr>
        <w:t>Przedsieiorstwo</w:t>
      </w:r>
      <w:proofErr w:type="spellEnd"/>
      <w:r w:rsidRPr="004B1C61">
        <w:rPr>
          <w:rFonts w:eastAsia="Times New Roman" w:cs="Times New Roman"/>
          <w:szCs w:val="24"/>
          <w:lang w:eastAsia="pl-PL"/>
        </w:rPr>
        <w:t xml:space="preserve"> Usług Komunalnych sp. </w:t>
      </w:r>
      <w:proofErr w:type="spellStart"/>
      <w:r w:rsidRPr="004B1C61">
        <w:rPr>
          <w:rFonts w:eastAsia="Times New Roman" w:cs="Times New Roman"/>
          <w:szCs w:val="24"/>
          <w:lang w:eastAsia="pl-PL"/>
        </w:rPr>
        <w:t>zo</w:t>
      </w:r>
      <w:proofErr w:type="spellEnd"/>
      <w:r w:rsidRPr="004B1C61">
        <w:rPr>
          <w:rFonts w:eastAsia="Times New Roman" w:cs="Times New Roman"/>
          <w:szCs w:val="24"/>
          <w:lang w:eastAsia="pl-PL"/>
        </w:rPr>
        <w:t xml:space="preserve">. o. w Ełku ul. Suwalska 38, sekretariat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lastRenderedPageBreak/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>Komunikacja elektroniczna wymaga korzystania z narzędzi i urządzeń lub formatów plików, które nie są ogólnie dostępne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t xml:space="preserve">Nie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B1C61">
        <w:rPr>
          <w:rFonts w:eastAsia="Times New Roman" w:cs="Times New Roman"/>
          <w:szCs w:val="24"/>
          <w:lang w:eastAsia="pl-PL"/>
        </w:rPr>
        <w:br/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  <w:r w:rsidRPr="004B1C61">
        <w:rPr>
          <w:rFonts w:eastAsia="Times New Roman" w:cs="Times New Roman"/>
          <w:szCs w:val="24"/>
          <w:lang w:eastAsia="pl-PL"/>
        </w:rPr>
        <w:t xml:space="preserve">Zakup paliwa – tankowanie pojazdów PUK sp. z.o.o. w Ełku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Numer referencyjny: </w:t>
      </w:r>
      <w:r w:rsidRPr="004B1C61">
        <w:rPr>
          <w:rFonts w:eastAsia="Times New Roman" w:cs="Times New Roman"/>
          <w:szCs w:val="24"/>
          <w:lang w:eastAsia="pl-PL"/>
        </w:rPr>
        <w:t xml:space="preserve">PUK/EŁK/11/2887/07/12/2020 - ZP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Przed wszczęciem postępowania o udzielenie zamówienia przeprowadzono dialog techniczny </w:t>
      </w:r>
    </w:p>
    <w:p w:rsidR="004B1C61" w:rsidRPr="004B1C61" w:rsidRDefault="004B1C61" w:rsidP="004B1C61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t xml:space="preserve">Nie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II.2) Rodzaj zamówienia: </w:t>
      </w:r>
      <w:r w:rsidRPr="004B1C61">
        <w:rPr>
          <w:rFonts w:eastAsia="Times New Roman" w:cs="Times New Roman"/>
          <w:szCs w:val="24"/>
          <w:lang w:eastAsia="pl-PL"/>
        </w:rPr>
        <w:t xml:space="preserve">Dostawy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>II.3) Informacja o możliwości składania ofert częściowych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Zamówienie podzielone jest na części: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t xml:space="preserve">Nie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>Oferty lub wnioski o dopuszczenie do udziału w postępowaniu można składać w odniesieniu do: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  <w:r w:rsidRPr="004B1C61">
        <w:rPr>
          <w:rFonts w:eastAsia="Times New Roman" w:cs="Times New Roman"/>
          <w:szCs w:val="24"/>
          <w:lang w:eastAsia="pl-PL"/>
        </w:rPr>
        <w:br/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b/>
          <w:bCs/>
          <w:szCs w:val="24"/>
          <w:lang w:eastAsia="pl-PL"/>
        </w:rPr>
        <w:t>Zamawiający zastrzega sobie prawo do udzielenia łącznie następujących części lub grup części: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>Maksymalna liczba części zamówienia, na które może zostać udzielone zamówienie jednemu wykonawcy: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II.4) Krótki opis przedmiotu zamówienia </w:t>
      </w:r>
      <w:r w:rsidRPr="004B1C61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B1C61">
        <w:rPr>
          <w:rFonts w:eastAsia="Times New Roman" w:cs="Times New Roman"/>
          <w:szCs w:val="24"/>
          <w:lang w:eastAsia="pl-PL"/>
        </w:rPr>
        <w:t xml:space="preserve">Zakup- tankowanie pojazdów/sprzętu PUK sp. z. o. o. w Ełku oleju napędowego ON - w ilości około 140 000 litrów benzyna PB 95– w ilości około 6 000 litrów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II.5) Główny kod CPV: </w:t>
      </w:r>
      <w:r w:rsidRPr="004B1C61">
        <w:rPr>
          <w:rFonts w:eastAsia="Times New Roman" w:cs="Times New Roman"/>
          <w:szCs w:val="24"/>
          <w:lang w:eastAsia="pl-PL"/>
        </w:rPr>
        <w:t xml:space="preserve">09124100-8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>Dodatkowe kody CPV: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4B1C61" w:rsidRPr="004B1C61" w:rsidTr="004B1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C61" w:rsidRPr="004B1C61" w:rsidRDefault="004B1C61" w:rsidP="004B1C6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61">
              <w:rPr>
                <w:rFonts w:eastAsia="Times New Roman" w:cs="Times New Roman"/>
                <w:szCs w:val="24"/>
                <w:lang w:eastAsia="pl-PL"/>
              </w:rPr>
              <w:t>Kod CPV</w:t>
            </w:r>
          </w:p>
        </w:tc>
      </w:tr>
      <w:tr w:rsidR="004B1C61" w:rsidRPr="004B1C61" w:rsidTr="004B1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C61" w:rsidRPr="004B1C61" w:rsidRDefault="004B1C61" w:rsidP="004B1C6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61">
              <w:rPr>
                <w:rFonts w:eastAsia="Times New Roman" w:cs="Times New Roman"/>
                <w:szCs w:val="24"/>
                <w:lang w:eastAsia="pl-PL"/>
              </w:rPr>
              <w:t>09132100-4</w:t>
            </w:r>
          </w:p>
        </w:tc>
      </w:tr>
    </w:tbl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II.6) Całkowita wartość zamówienia </w:t>
      </w:r>
      <w:r w:rsidRPr="004B1C61">
        <w:rPr>
          <w:rFonts w:eastAsia="Times New Roman" w:cs="Times New Roman"/>
          <w:i/>
          <w:iCs/>
          <w:szCs w:val="24"/>
          <w:lang w:eastAsia="pl-PL"/>
        </w:rPr>
        <w:t>(jeżeli zamawiający podaje informacje o wartości zamówienia)</w:t>
      </w:r>
      <w:r w:rsidRPr="004B1C61">
        <w:rPr>
          <w:rFonts w:eastAsia="Times New Roman" w:cs="Times New Roman"/>
          <w:szCs w:val="24"/>
          <w:lang w:eastAsia="pl-PL"/>
        </w:rPr>
        <w:t xml:space="preserve">: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Wartość bez VAT: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Waluta: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i/>
          <w:iCs/>
          <w:szCs w:val="24"/>
          <w:lang w:eastAsia="pl-PL"/>
        </w:rPr>
        <w:t xml:space="preserve">(w przypadku umów ramowych lub dynamicznego systemu zakupów – szacunkowa całkowita </w:t>
      </w:r>
      <w:r w:rsidRPr="004B1C61">
        <w:rPr>
          <w:rFonts w:eastAsia="Times New Roman" w:cs="Times New Roman"/>
          <w:i/>
          <w:iCs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B1C61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: </w:t>
      </w:r>
      <w:r w:rsidRPr="004B1C61">
        <w:rPr>
          <w:rFonts w:eastAsia="Times New Roman" w:cs="Times New Roman"/>
          <w:szCs w:val="24"/>
          <w:lang w:eastAsia="pl-PL"/>
        </w:rPr>
        <w:t xml:space="preserve">Nie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B1C61">
        <w:rPr>
          <w:rFonts w:eastAsia="Times New Roman" w:cs="Times New Roman"/>
          <w:szCs w:val="24"/>
          <w:lang w:eastAsia="pl-PL"/>
        </w:rPr>
        <w:t>Pzp</w:t>
      </w:r>
      <w:proofErr w:type="spellEnd"/>
      <w:r w:rsidRPr="004B1C61">
        <w:rPr>
          <w:rFonts w:eastAsia="Times New Roman" w:cs="Times New Roman"/>
          <w:szCs w:val="24"/>
          <w:lang w:eastAsia="pl-PL"/>
        </w:rPr>
        <w:t xml:space="preserve">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  <w:r w:rsidRPr="004B1C61">
        <w:rPr>
          <w:rFonts w:eastAsia="Times New Roman" w:cs="Times New Roman"/>
          <w:szCs w:val="24"/>
          <w:lang w:eastAsia="pl-PL"/>
        </w:rPr>
        <w:br/>
        <w:t>miesiącach:   </w:t>
      </w:r>
      <w:r w:rsidRPr="004B1C61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4B1C61">
        <w:rPr>
          <w:rFonts w:eastAsia="Times New Roman" w:cs="Times New Roman"/>
          <w:b/>
          <w:bCs/>
          <w:szCs w:val="24"/>
          <w:lang w:eastAsia="pl-PL"/>
        </w:rPr>
        <w:t>dniach: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i/>
          <w:iCs/>
          <w:szCs w:val="24"/>
          <w:lang w:eastAsia="pl-PL"/>
        </w:rPr>
        <w:t>lub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data rozpoczęcia: </w:t>
      </w:r>
      <w:r w:rsidRPr="004B1C61">
        <w:rPr>
          <w:rFonts w:eastAsia="Times New Roman" w:cs="Times New Roman"/>
          <w:szCs w:val="24"/>
          <w:lang w:eastAsia="pl-PL"/>
        </w:rPr>
        <w:t> </w:t>
      </w:r>
      <w:r w:rsidRPr="004B1C61">
        <w:rPr>
          <w:rFonts w:eastAsia="Times New Roman" w:cs="Times New Roman"/>
          <w:i/>
          <w:iCs/>
          <w:szCs w:val="24"/>
          <w:lang w:eastAsia="pl-PL"/>
        </w:rPr>
        <w:t xml:space="preserve"> lub </w:t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4B1C61" w:rsidRPr="004B1C61" w:rsidTr="004B1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C61" w:rsidRPr="004B1C61" w:rsidRDefault="004B1C61" w:rsidP="004B1C6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61">
              <w:rPr>
                <w:rFonts w:eastAsia="Times New Roman" w:cs="Times New Roman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C61" w:rsidRPr="004B1C61" w:rsidRDefault="004B1C61" w:rsidP="004B1C6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61">
              <w:rPr>
                <w:rFonts w:eastAsia="Times New Roman" w:cs="Times New Roman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C61" w:rsidRPr="004B1C61" w:rsidRDefault="004B1C61" w:rsidP="004B1C6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61">
              <w:rPr>
                <w:rFonts w:eastAsia="Times New Roman" w:cs="Times New Roman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C61" w:rsidRPr="004B1C61" w:rsidRDefault="004B1C61" w:rsidP="004B1C6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61">
              <w:rPr>
                <w:rFonts w:eastAsia="Times New Roman" w:cs="Times New Roman"/>
                <w:szCs w:val="24"/>
                <w:lang w:eastAsia="pl-PL"/>
              </w:rPr>
              <w:t>Data zakończenia</w:t>
            </w:r>
          </w:p>
        </w:tc>
      </w:tr>
      <w:tr w:rsidR="004B1C61" w:rsidRPr="004B1C61" w:rsidTr="004B1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C61" w:rsidRPr="004B1C61" w:rsidRDefault="004B1C61" w:rsidP="004B1C6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C61" w:rsidRPr="004B1C61" w:rsidRDefault="004B1C61" w:rsidP="004B1C6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C61" w:rsidRPr="004B1C61" w:rsidRDefault="004B1C61" w:rsidP="004B1C6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61">
              <w:rPr>
                <w:rFonts w:eastAsia="Times New Roman" w:cs="Times New Roman"/>
                <w:szCs w:val="24"/>
                <w:lang w:eastAsia="pl-PL"/>
              </w:rPr>
              <w:t xml:space="preserve">03.03.2021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C61" w:rsidRPr="004B1C61" w:rsidRDefault="004B1C61" w:rsidP="004B1C6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61">
              <w:rPr>
                <w:rFonts w:eastAsia="Times New Roman" w:cs="Times New Roman"/>
                <w:szCs w:val="24"/>
                <w:lang w:eastAsia="pl-PL"/>
              </w:rPr>
              <w:t>02.03.2022</w:t>
            </w:r>
          </w:p>
        </w:tc>
      </w:tr>
    </w:tbl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II.9) Informacje dodatkowe: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III.1) WARUNKI UDZIAŁU W POSTĘPOWANIU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b/>
          <w:bCs/>
          <w:szCs w:val="24"/>
          <w:lang w:eastAsia="pl-PL"/>
        </w:rPr>
        <w:t>III.1.1) Kompetencje lub uprawnienia do prowadzenia określonej działalności zawodowej, o ile wynika to z odrębnych przepisów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Określenie warunków: posiadanie koncesji wydanej przez Urząd Regulacji Energetyki na obrót paliwami ciekłymi, zgodnie z wymogami ustawy z dnia 10 kwietnia 1997r. Prawo energetyczne (tekst jednolity Dz. U. z 2020 r., poz. 284). ważną co najmniej na czas obowiązywania umowy do 02.03.2022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III.1.2) Sytuacja finansowa lub ekonomiczna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III.1.3) Zdolność techniczna lub zawodowa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Określenie warunków: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III.2) PODSTAWY WYKLUCZENIA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III.2.1) Podstawy wykluczenia określone w art. 24 ust. 1 ustawy </w:t>
      </w:r>
      <w:proofErr w:type="spellStart"/>
      <w:r w:rsidRPr="004B1C61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4B1C61">
        <w:rPr>
          <w:rFonts w:eastAsia="Times New Roman" w:cs="Times New Roman"/>
          <w:szCs w:val="24"/>
          <w:lang w:eastAsia="pl-PL"/>
        </w:rPr>
        <w:t xml:space="preserve">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B1C61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4B1C61">
        <w:rPr>
          <w:rFonts w:eastAsia="Times New Roman" w:cs="Times New Roman"/>
          <w:szCs w:val="24"/>
          <w:lang w:eastAsia="pl-PL"/>
        </w:rPr>
        <w:t xml:space="preserve"> Nie Zamawiający przewiduje następujące fakultatywne podstawy wykluczenia: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4B1C61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Oświadczenie o niepodleganiu wykluczeniu oraz spełnianiu warunków udziału w postępowaniu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Tak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Oświadczenie o spełnianiu kryteriów selekcji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Nie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b/>
          <w:bCs/>
          <w:szCs w:val="24"/>
          <w:lang w:eastAsia="pl-PL"/>
        </w:rPr>
        <w:t>III.5.1) W ZAKRESIE SPEŁNIANIA WARUNKÓW UDZIAŁU W POSTĘPOWANIU: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>III.5.2) W ZAKRESIE KRYTERIÓW SELEKCJI: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  <w:r w:rsidRPr="004B1C61">
        <w:rPr>
          <w:rFonts w:eastAsia="Times New Roman" w:cs="Times New Roman"/>
          <w:szCs w:val="24"/>
          <w:lang w:eastAsia="pl-PL"/>
        </w:rPr>
        <w:br/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III.7) INNE DOKUMENTY NIE WYMIENIONE W pkt III.3) - III.6)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t xml:space="preserve">a) Oferta b) Formularz cenowy ( wzór do SIWZ –zał. nr 1) c) Dokumenty potwierdzające uprawnienia osób podpisujących ofertę, o ile nie wynikają z przepisów prawa lub innych dokumentów rejestrowych. d) Wykonawca, w terminie 3 dni od zamieszczenia na stronie internetowej informacji, o której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u w:val="single"/>
          <w:lang w:eastAsia="pl-PL"/>
        </w:rPr>
        <w:t xml:space="preserve">SEKCJA IV: PROCEDURA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IV.1) OPIS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IV.1.1) Tryb udzielenia zamówienia: </w:t>
      </w:r>
      <w:r w:rsidRPr="004B1C61">
        <w:rPr>
          <w:rFonts w:eastAsia="Times New Roman" w:cs="Times New Roman"/>
          <w:szCs w:val="24"/>
          <w:lang w:eastAsia="pl-PL"/>
        </w:rPr>
        <w:t xml:space="preserve">Przetarg nieograniczony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>IV.1.2) Zamawiający żąda wniesienia wadium: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t xml:space="preserve">Nie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Informacja na temat wadium </w:t>
      </w:r>
      <w:r w:rsidRPr="004B1C61">
        <w:rPr>
          <w:rFonts w:eastAsia="Times New Roman" w:cs="Times New Roman"/>
          <w:szCs w:val="24"/>
          <w:lang w:eastAsia="pl-PL"/>
        </w:rPr>
        <w:br/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>IV.1.3) Przewiduje się udzielenie zaliczek na poczet wykonania zamówienia: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t xml:space="preserve">Nie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Należy podać informacje na temat udzielania zaliczek: </w:t>
      </w:r>
      <w:r w:rsidRPr="004B1C61">
        <w:rPr>
          <w:rFonts w:eastAsia="Times New Roman" w:cs="Times New Roman"/>
          <w:szCs w:val="24"/>
          <w:lang w:eastAsia="pl-PL"/>
        </w:rPr>
        <w:br/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t xml:space="preserve">Nie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4B1C61">
        <w:rPr>
          <w:rFonts w:eastAsia="Times New Roman" w:cs="Times New Roman"/>
          <w:szCs w:val="24"/>
          <w:lang w:eastAsia="pl-PL"/>
        </w:rPr>
        <w:lastRenderedPageBreak/>
        <w:t xml:space="preserve">katalogów elektronicznych: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Nie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4B1C61">
        <w:rPr>
          <w:rFonts w:eastAsia="Times New Roman" w:cs="Times New Roman"/>
          <w:szCs w:val="24"/>
          <w:lang w:eastAsia="pl-PL"/>
        </w:rPr>
        <w:br/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IV.1.5.) Wymaga się złożenia oferty wariantowej: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br/>
        <w:t xml:space="preserve">Dopuszcza się złożenie oferty wariantowej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B1C61">
        <w:rPr>
          <w:rFonts w:eastAsia="Times New Roman" w:cs="Times New Roman"/>
          <w:szCs w:val="24"/>
          <w:lang w:eastAsia="pl-PL"/>
        </w:rPr>
        <w:br/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IV.1.6) Przewidywana liczba wykonawców, którzy zostaną zaproszeni do udziału w postępowaniu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i/>
          <w:iCs/>
          <w:szCs w:val="24"/>
          <w:lang w:eastAsia="pl-PL"/>
        </w:rPr>
        <w:t xml:space="preserve">(przetarg ograniczony, negocjacje z ogłoszeniem, dialog konkurencyjny, partnerstwo innowacyjne)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t xml:space="preserve">Liczba wykonawców  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Przewidywana minimalna liczba wykonawców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Maksymalna liczba wykonawców  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Kryteria selekcji wykonawców: </w:t>
      </w:r>
      <w:r w:rsidRPr="004B1C61">
        <w:rPr>
          <w:rFonts w:eastAsia="Times New Roman" w:cs="Times New Roman"/>
          <w:szCs w:val="24"/>
          <w:lang w:eastAsia="pl-PL"/>
        </w:rPr>
        <w:br/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IV.1.7) Informacje na temat umowy ramowej lub dynamicznego systemu zakupów: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t xml:space="preserve">Umowa ramowa będzie zawarta: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  <w:t xml:space="preserve">Czy przewiduje się ograniczenie liczby uczestników umowy ramowej: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  <w:t xml:space="preserve">Przewidziana maksymalna liczba uczestników umowy ramowej: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  <w:t xml:space="preserve">Zamówienie obejmuje ustanowienie dynamicznego systemu zakupów: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B1C61">
        <w:rPr>
          <w:rFonts w:eastAsia="Times New Roman" w:cs="Times New Roman"/>
          <w:szCs w:val="24"/>
          <w:lang w:eastAsia="pl-PL"/>
        </w:rPr>
        <w:br/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IV.1.8) Aukcja elektroniczna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Przewidziane jest przeprowadzenie aukcji elektronicznej </w:t>
      </w:r>
      <w:r w:rsidRPr="004B1C61">
        <w:rPr>
          <w:rFonts w:eastAsia="Times New Roman" w:cs="Times New Roman"/>
          <w:i/>
          <w:iCs/>
          <w:szCs w:val="24"/>
          <w:lang w:eastAsia="pl-PL"/>
        </w:rPr>
        <w:t xml:space="preserve">(przetarg nieograniczony, przetarg ograniczony, negocjacje z ogłoszeniem) </w:t>
      </w:r>
      <w:r w:rsidRPr="004B1C61">
        <w:rPr>
          <w:rFonts w:eastAsia="Times New Roman" w:cs="Times New Roman"/>
          <w:szCs w:val="24"/>
          <w:lang w:eastAsia="pl-PL"/>
        </w:rPr>
        <w:t xml:space="preserve">Nie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Należy podać adres strony internetowej, na której aukcja będzie prowadzona: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lastRenderedPageBreak/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Należy wskazać elementy, których wartości będą przedmiotem aukcji elektronicznej: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>Przewiduje się ograniczenia co do przedstawionych wartości, wynikające z opisu przedmiotu zamówienia: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Informacje dotyczące przebiegu aukcji elektronicznej: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Wymagania dotyczące rejestracji i identyfikacji wykonawców w aukcji elektronicznej: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Informacje o liczbie etapów aukcji elektronicznej i czasie ich trwania: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br/>
        <w:t xml:space="preserve">Czas trwania: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Warunki zamknięcia aukcji elektronicznej: </w:t>
      </w:r>
      <w:r w:rsidRPr="004B1C61">
        <w:rPr>
          <w:rFonts w:eastAsia="Times New Roman" w:cs="Times New Roman"/>
          <w:szCs w:val="24"/>
          <w:lang w:eastAsia="pl-PL"/>
        </w:rPr>
        <w:br/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IV.2) KRYTERIA OCENY OFERT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IV.2.1) Kryteria oceny ofert: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>IV.2.2) Kryteria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3"/>
        <w:gridCol w:w="1016"/>
      </w:tblGrid>
      <w:tr w:rsidR="004B1C61" w:rsidRPr="004B1C61" w:rsidTr="004B1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C61" w:rsidRPr="004B1C61" w:rsidRDefault="004B1C61" w:rsidP="004B1C6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61">
              <w:rPr>
                <w:rFonts w:eastAsia="Times New Roman" w:cs="Times New Roman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C61" w:rsidRPr="004B1C61" w:rsidRDefault="004B1C61" w:rsidP="004B1C6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61">
              <w:rPr>
                <w:rFonts w:eastAsia="Times New Roman" w:cs="Times New Roman"/>
                <w:szCs w:val="24"/>
                <w:lang w:eastAsia="pl-PL"/>
              </w:rPr>
              <w:t>Znaczenie</w:t>
            </w:r>
          </w:p>
        </w:tc>
      </w:tr>
      <w:tr w:rsidR="004B1C61" w:rsidRPr="004B1C61" w:rsidTr="004B1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C61" w:rsidRPr="004B1C61" w:rsidRDefault="004B1C61" w:rsidP="004B1C6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61">
              <w:rPr>
                <w:rFonts w:eastAsia="Times New Roman" w:cs="Times New Roman"/>
                <w:szCs w:val="24"/>
                <w:lang w:eastAsia="pl-PL"/>
              </w:rPr>
              <w:t xml:space="preserve">cena </w:t>
            </w:r>
            <w:proofErr w:type="spellStart"/>
            <w:r w:rsidRPr="004B1C61">
              <w:rPr>
                <w:rFonts w:eastAsia="Times New Roman" w:cs="Times New Roman"/>
                <w:szCs w:val="24"/>
                <w:lang w:eastAsia="pl-PL"/>
              </w:rPr>
              <w:t>ojeju</w:t>
            </w:r>
            <w:proofErr w:type="spellEnd"/>
            <w:r w:rsidRPr="004B1C6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  <w:proofErr w:type="spellStart"/>
            <w:r w:rsidRPr="004B1C61">
              <w:rPr>
                <w:rFonts w:eastAsia="Times New Roman" w:cs="Times New Roman"/>
                <w:szCs w:val="24"/>
                <w:lang w:eastAsia="pl-PL"/>
              </w:rPr>
              <w:t>napedowego</w:t>
            </w:r>
            <w:proofErr w:type="spellEnd"/>
            <w:r w:rsidRPr="004B1C61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C61" w:rsidRPr="004B1C61" w:rsidRDefault="004B1C61" w:rsidP="004B1C6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61">
              <w:rPr>
                <w:rFonts w:eastAsia="Times New Roman" w:cs="Times New Roman"/>
                <w:szCs w:val="24"/>
                <w:lang w:eastAsia="pl-PL"/>
              </w:rPr>
              <w:t>55,00</w:t>
            </w:r>
          </w:p>
        </w:tc>
      </w:tr>
      <w:tr w:rsidR="004B1C61" w:rsidRPr="004B1C61" w:rsidTr="004B1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C61" w:rsidRPr="004B1C61" w:rsidRDefault="004B1C61" w:rsidP="004B1C6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61">
              <w:rPr>
                <w:rFonts w:eastAsia="Times New Roman" w:cs="Times New Roman"/>
                <w:szCs w:val="24"/>
                <w:lang w:eastAsia="pl-PL"/>
              </w:rPr>
              <w:t>cena benzyny Pb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C61" w:rsidRPr="004B1C61" w:rsidRDefault="004B1C61" w:rsidP="004B1C6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61">
              <w:rPr>
                <w:rFonts w:eastAsia="Times New Roman" w:cs="Times New Roman"/>
                <w:szCs w:val="24"/>
                <w:lang w:eastAsia="pl-PL"/>
              </w:rPr>
              <w:t>5,00</w:t>
            </w:r>
          </w:p>
        </w:tc>
      </w:tr>
      <w:tr w:rsidR="004B1C61" w:rsidRPr="004B1C61" w:rsidTr="004B1C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C61" w:rsidRPr="004B1C61" w:rsidRDefault="004B1C61" w:rsidP="004B1C6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proofErr w:type="spellStart"/>
            <w:r w:rsidRPr="004B1C61">
              <w:rPr>
                <w:rFonts w:eastAsia="Times New Roman" w:cs="Times New Roman"/>
                <w:szCs w:val="24"/>
                <w:lang w:eastAsia="pl-PL"/>
              </w:rPr>
              <w:t>odległośc</w:t>
            </w:r>
            <w:proofErr w:type="spellEnd"/>
            <w:r w:rsidRPr="004B1C61">
              <w:rPr>
                <w:rFonts w:eastAsia="Times New Roman" w:cs="Times New Roman"/>
                <w:szCs w:val="24"/>
                <w:lang w:eastAsia="pl-PL"/>
              </w:rPr>
              <w:t xml:space="preserve"> stacji paliw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B1C61" w:rsidRPr="004B1C61" w:rsidRDefault="004B1C61" w:rsidP="004B1C61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4B1C61">
              <w:rPr>
                <w:rFonts w:eastAsia="Times New Roman" w:cs="Times New Roman"/>
                <w:szCs w:val="24"/>
                <w:lang w:eastAsia="pl-PL"/>
              </w:rPr>
              <w:t>40,00</w:t>
            </w:r>
          </w:p>
        </w:tc>
      </w:tr>
    </w:tbl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B1C61">
        <w:rPr>
          <w:rFonts w:eastAsia="Times New Roman" w:cs="Times New Roman"/>
          <w:b/>
          <w:bCs/>
          <w:szCs w:val="24"/>
          <w:lang w:eastAsia="pl-PL"/>
        </w:rPr>
        <w:t>Pzp</w:t>
      </w:r>
      <w:proofErr w:type="spellEnd"/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Pr="004B1C61">
        <w:rPr>
          <w:rFonts w:eastAsia="Times New Roman" w:cs="Times New Roman"/>
          <w:szCs w:val="24"/>
          <w:lang w:eastAsia="pl-PL"/>
        </w:rPr>
        <w:t xml:space="preserve">(przetarg nieograniczony)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Nie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IV.3) Negocjacje z ogłoszeniem, dialog konkurencyjny, partnerstwo innowacyjne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>IV.3.1) Informacje na temat negocjacji z ogłoszeniem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Minimalne wymagania, które muszą spełniać wszystkie oferty: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Przewidziany jest podział negocjacji na etapy w celu ograniczenia liczby ofert: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Należy podać informacje na temat etapów negocjacji (w tym liczbę etapów):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  <w:t xml:space="preserve">Informacje dodatkowe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>IV.3.2) Informacje na temat dialogu konkurencyjnego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Opis potrzeb i wymagań zamawiającego lub informacja o sposobie uzyskania tego opisu: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</w:t>
      </w:r>
      <w:r w:rsidRPr="004B1C61">
        <w:rPr>
          <w:rFonts w:eastAsia="Times New Roman" w:cs="Times New Roman"/>
          <w:szCs w:val="24"/>
          <w:lang w:eastAsia="pl-PL"/>
        </w:rPr>
        <w:lastRenderedPageBreak/>
        <w:t xml:space="preserve">przewiduje nagrody: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  <w:t xml:space="preserve">Wstępny harmonogram postępowania: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  <w:t xml:space="preserve">Podział dialogu na etapy w celu ograniczenia liczby rozwiązań: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Należy podać informacje na temat etapów dialogu: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>IV.3.3) Informacje na temat partnerstwa innowacyjnego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  <w:t xml:space="preserve">Informacje dodatkowe: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IV.4) Licytacja elektroniczna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Adres strony internetowej, na której będzie prowadzona licytacja elektroniczna: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t xml:space="preserve">Informacje o liczbie etapów licytacji elektronicznej i czasie ich trwania: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t xml:space="preserve">Czas trwania: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t xml:space="preserve">Termin składania wniosków o dopuszczenie do udziału w licytacji elektronicznej: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Data: godzina: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Termin otwarcia licytacji elektronicznej: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t xml:space="preserve">Termin i warunki zamknięcia licytacji elektronicznej: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br/>
        <w:t xml:space="preserve">Wymagania dotyczące zabezpieczenia należytego wykonania umowy: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lang w:eastAsia="pl-PL"/>
        </w:rPr>
        <w:br/>
        <w:t xml:space="preserve">Informacje dodatkowe: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b/>
          <w:bCs/>
          <w:szCs w:val="24"/>
          <w:lang w:eastAsia="pl-PL"/>
        </w:rPr>
        <w:t>IV.5) ZMIANA UMOWY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B1C61">
        <w:rPr>
          <w:rFonts w:eastAsia="Times New Roman" w:cs="Times New Roman"/>
          <w:szCs w:val="24"/>
          <w:lang w:eastAsia="pl-PL"/>
        </w:rPr>
        <w:t xml:space="preserve"> Tak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Należy wskazać zakres, charakter zmian oraz warunki wprowadzenia zmian: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Zamawiający dopuszcza możliwość wprowadzania zmian w umowie w sytuacji zmiany wysokości stawki podatku VAT lub podatku akcyzowego. W tej j sytuacji wynagrodzenie </w:t>
      </w:r>
      <w:r w:rsidRPr="004B1C61">
        <w:rPr>
          <w:rFonts w:eastAsia="Times New Roman" w:cs="Times New Roman"/>
          <w:szCs w:val="24"/>
          <w:lang w:eastAsia="pl-PL"/>
        </w:rPr>
        <w:lastRenderedPageBreak/>
        <w:t xml:space="preserve">należne Dostawcy podlega automatycznej waloryzacji odpowiednio o kwotę podatku VAT lub podatku akcyzowego obowiązującą w chwili ich powstania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IV.6) INFORMACJE ADMINISTRACYJNE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IV.6.1) Sposób udostępniania informacji o charakterze poufnym </w:t>
      </w:r>
      <w:r w:rsidRPr="004B1C61">
        <w:rPr>
          <w:rFonts w:eastAsia="Times New Roman" w:cs="Times New Roman"/>
          <w:i/>
          <w:iCs/>
          <w:szCs w:val="24"/>
          <w:lang w:eastAsia="pl-PL"/>
        </w:rPr>
        <w:t xml:space="preserve">(jeżeli dotyczy):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>Środki służące ochronie informacji o charakterze poufnym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IV.6.2) Termin składania ofert lub wniosków o dopuszczenie do udziału w postępowaniu: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Data: 18.12.2020, godzina: 10:00,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  <w:t xml:space="preserve">Wskazać powody: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B1C61">
        <w:rPr>
          <w:rFonts w:eastAsia="Times New Roman" w:cs="Times New Roman"/>
          <w:szCs w:val="24"/>
          <w:lang w:eastAsia="pl-PL"/>
        </w:rPr>
        <w:br/>
        <w:t xml:space="preserve">&gt;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 xml:space="preserve">IV.6.3) Termin związania ofertą: </w:t>
      </w:r>
      <w:r w:rsidRPr="004B1C61">
        <w:rPr>
          <w:rFonts w:eastAsia="Times New Roman" w:cs="Times New Roman"/>
          <w:szCs w:val="24"/>
          <w:lang w:eastAsia="pl-PL"/>
        </w:rPr>
        <w:t xml:space="preserve">do: okres w dniach: 30 (od ostatecznego terminu składania ofert)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  <w:r w:rsidRPr="004B1C61">
        <w:rPr>
          <w:rFonts w:eastAsia="Times New Roman" w:cs="Times New Roman"/>
          <w:szCs w:val="24"/>
          <w:lang w:eastAsia="pl-PL"/>
        </w:rPr>
        <w:br/>
      </w:r>
      <w:r w:rsidRPr="004B1C61">
        <w:rPr>
          <w:rFonts w:eastAsia="Times New Roman" w:cs="Times New Roman"/>
          <w:b/>
          <w:bCs/>
          <w:szCs w:val="24"/>
          <w:lang w:eastAsia="pl-PL"/>
        </w:rPr>
        <w:t>IV.6.5) Informacje dodatkowe:</w:t>
      </w:r>
      <w:r w:rsidRPr="004B1C61">
        <w:rPr>
          <w:rFonts w:eastAsia="Times New Roman" w:cs="Times New Roman"/>
          <w:szCs w:val="24"/>
          <w:lang w:eastAsia="pl-PL"/>
        </w:rPr>
        <w:t xml:space="preserve"> </w:t>
      </w:r>
      <w:r w:rsidRPr="004B1C61">
        <w:rPr>
          <w:rFonts w:eastAsia="Times New Roman" w:cs="Times New Roman"/>
          <w:szCs w:val="24"/>
          <w:lang w:eastAsia="pl-PL"/>
        </w:rPr>
        <w:br/>
      </w:r>
    </w:p>
    <w:p w:rsidR="004B1C61" w:rsidRPr="004B1C61" w:rsidRDefault="004B1C61" w:rsidP="004B1C61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4B1C61">
        <w:rPr>
          <w:rFonts w:eastAsia="Times New Roman" w:cs="Times New Roman"/>
          <w:szCs w:val="24"/>
          <w:u w:val="single"/>
          <w:lang w:eastAsia="pl-PL"/>
        </w:rPr>
        <w:t xml:space="preserve">ZAŁĄCZNIK I - INFORMACJE DOTYCZĄCE OFERT CZĘŚCIOWYCH </w:t>
      </w: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4B1C61" w:rsidRPr="004B1C61" w:rsidRDefault="004B1C61" w:rsidP="004B1C61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4B1C61" w:rsidRPr="004B1C61" w:rsidRDefault="004B1C61" w:rsidP="004B1C61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p w:rsidR="004B1C61" w:rsidRPr="004B1C61" w:rsidRDefault="004B1C61" w:rsidP="004B1C61">
      <w:pPr>
        <w:spacing w:after="24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4B1C61" w:rsidRPr="004B1C61" w:rsidTr="004B1C61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1C61" w:rsidRPr="004B1C61" w:rsidRDefault="004B1C61" w:rsidP="004B1C61">
            <w:pPr>
              <w:spacing w:after="24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685378" w:rsidRPr="004B1C61" w:rsidRDefault="00685378" w:rsidP="004B1C61">
      <w:bookmarkStart w:id="0" w:name="_GoBack"/>
      <w:bookmarkEnd w:id="0"/>
    </w:p>
    <w:sectPr w:rsidR="00685378" w:rsidRPr="004B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27F"/>
    <w:rsid w:val="002031A8"/>
    <w:rsid w:val="004B1C61"/>
    <w:rsid w:val="00685378"/>
    <w:rsid w:val="009829F2"/>
    <w:rsid w:val="00B2725F"/>
    <w:rsid w:val="00C23D3A"/>
    <w:rsid w:val="00C3227F"/>
    <w:rsid w:val="00E63F10"/>
    <w:rsid w:val="00EF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A6654D9-DAF9-486D-8EC4-6F50BAB4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7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34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1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2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3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4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3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0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0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9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0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1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0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1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4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9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3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9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0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7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8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4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5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0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4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0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8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95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2386</Words>
  <Characters>14319</Characters>
  <Application>Microsoft Office Word</Application>
  <DocSecurity>0</DocSecurity>
  <Lines>119</Lines>
  <Paragraphs>33</Paragraphs>
  <ScaleCrop>false</ScaleCrop>
  <Company/>
  <LinksUpToDate>false</LinksUpToDate>
  <CharactersWithSpaces>16672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7</cp:revision>
  <dcterms:created xsi:type="dcterms:W3CDTF">2018-02-02T11:37:00Z</dcterms:created>
  <dcterms:modified xsi:type="dcterms:W3CDTF">2020-12-10T12:14:00Z</dcterms:modified>
</cp:coreProperties>
</file>