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EE7666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 Nr   4   </w:t>
      </w:r>
    </w:p>
    <w:p w:rsidR="00EE7666" w:rsidRDefault="00EE7666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615AC5">
        <w:rPr>
          <w:rStyle w:val="FontStyle15"/>
          <w:rFonts w:ascii="Arial" w:hAnsi="Arial" w:cs="Arial"/>
          <w:sz w:val="22"/>
          <w:szCs w:val="22"/>
        </w:rPr>
        <w:t>Dostawcy/</w:t>
      </w:r>
      <w:r>
        <w:rPr>
          <w:rStyle w:val="FontStyle15"/>
          <w:rFonts w:ascii="Arial" w:hAnsi="Arial" w:cs="Arial"/>
          <w:sz w:val="22"/>
          <w:szCs w:val="22"/>
        </w:rPr>
        <w:t>Wykonawcy 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EE7666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0728BB" w:rsidRDefault="000728BB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</w:p>
    <w:p w:rsidR="001B7CF3" w:rsidRDefault="0056220D" w:rsidP="001B7CF3">
      <w:pPr>
        <w:rPr>
          <w:rFonts w:ascii="Arial" w:hAnsi="Arial" w:cs="Arial"/>
          <w:sz w:val="22"/>
          <w:szCs w:val="22"/>
        </w:rPr>
      </w:pPr>
      <w:r w:rsidRPr="0056220D">
        <w:rPr>
          <w:rFonts w:ascii="Arial" w:hAnsi="Arial" w:cs="Arial"/>
          <w:bCs/>
          <w:color w:val="000000"/>
          <w:spacing w:val="-6"/>
          <w:sz w:val="22"/>
          <w:szCs w:val="22"/>
        </w:rPr>
        <w:t>Dotyczy zamówienia publicznego</w:t>
      </w:r>
      <w:r w:rsidR="001B7CF3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: </w:t>
      </w:r>
      <w:r w:rsidR="001B7CF3">
        <w:rPr>
          <w:rFonts w:ascii="Arial" w:hAnsi="Arial" w:cs="Arial"/>
          <w:b/>
          <w:sz w:val="22"/>
          <w:szCs w:val="22"/>
        </w:rPr>
        <w:t>Znak sprawy:</w:t>
      </w:r>
      <w:r w:rsidR="001B7CF3">
        <w:t xml:space="preserve"> </w:t>
      </w:r>
      <w:r w:rsidR="001B7CF3">
        <w:rPr>
          <w:rFonts w:ascii="Arial" w:hAnsi="Arial" w:cs="Arial"/>
          <w:b/>
          <w:sz w:val="22"/>
          <w:szCs w:val="22"/>
        </w:rPr>
        <w:t>PUK/EŁK/6/1572/30/08/2018-ZP</w:t>
      </w:r>
    </w:p>
    <w:p w:rsidR="001B7CF3" w:rsidRDefault="001B7CF3" w:rsidP="001B7CF3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B7CF3" w:rsidRDefault="001B7CF3" w:rsidP="001B7C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Dostawa nowej  kompaktowej ładowarki  teleskopowej </w:t>
      </w:r>
      <w:bookmarkStart w:id="0" w:name="_GoBack"/>
      <w:bookmarkEnd w:id="0"/>
    </w:p>
    <w:p w:rsidR="00BE7B0B" w:rsidRPr="00BE7B0B" w:rsidRDefault="00BE7B0B" w:rsidP="001B7CF3">
      <w:pPr>
        <w:rPr>
          <w:rFonts w:ascii="Arial" w:hAnsi="Arial" w:cs="Arial"/>
        </w:rPr>
      </w:pPr>
    </w:p>
    <w:p w:rsidR="0056220D" w:rsidRPr="0056220D" w:rsidRDefault="0056220D" w:rsidP="0056220D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wykonawcy: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0728BB">
      <w:pPr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0728BB">
      <w:pPr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0728B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0728B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072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  <w:r w:rsidR="000728BB">
        <w:rPr>
          <w:rFonts w:ascii="Arial" w:hAnsi="Arial" w:cs="Arial"/>
          <w:sz w:val="20"/>
          <w:szCs w:val="20"/>
        </w:rPr>
        <w:t>……..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 w:rsidSect="00072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728BB"/>
    <w:rsid w:val="001B7CF3"/>
    <w:rsid w:val="002E38EE"/>
    <w:rsid w:val="003551EB"/>
    <w:rsid w:val="0056220D"/>
    <w:rsid w:val="00574B37"/>
    <w:rsid w:val="00593D5C"/>
    <w:rsid w:val="00615AC5"/>
    <w:rsid w:val="0091306E"/>
    <w:rsid w:val="00942763"/>
    <w:rsid w:val="00B72BEB"/>
    <w:rsid w:val="00BB69A3"/>
    <w:rsid w:val="00BE7B0B"/>
    <w:rsid w:val="00C21334"/>
    <w:rsid w:val="00C23D3A"/>
    <w:rsid w:val="00D00610"/>
    <w:rsid w:val="00DA37C8"/>
    <w:rsid w:val="00E161F5"/>
    <w:rsid w:val="00E31736"/>
    <w:rsid w:val="00E63FC0"/>
    <w:rsid w:val="00E6506B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31</cp:revision>
  <cp:lastPrinted>2017-08-10T05:53:00Z</cp:lastPrinted>
  <dcterms:created xsi:type="dcterms:W3CDTF">2016-12-05T12:20:00Z</dcterms:created>
  <dcterms:modified xsi:type="dcterms:W3CDTF">2018-08-31T07:29:00Z</dcterms:modified>
</cp:coreProperties>
</file>