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0"/>
        <w:jc w:val="center"/>
        <w:rPr>
          <w:rFonts w:ascii="Arial" w:hAnsi="Arial" w:cs="Arial"/>
          <w:b/>
          <w:b/>
          <w:color w:val="auto"/>
        </w:rPr>
      </w:pPr>
      <w:r>
        <w:rPr>
          <w:rFonts w:cs="Arial" w:ascii="Arial" w:hAnsi="Arial"/>
          <w:b/>
          <w:color w:val="auto"/>
        </w:rPr>
        <w:t>Zarządzenie Nr 6/2023</w:t>
      </w:r>
    </w:p>
    <w:p>
      <w:pPr>
        <w:pStyle w:val="Nagwek1"/>
        <w:jc w:val="center"/>
        <w:rPr>
          <w:rFonts w:ascii="Arial" w:hAnsi="Arial" w:cs="Arial"/>
          <w:b/>
          <w:b/>
          <w:color w:val="auto"/>
        </w:rPr>
      </w:pPr>
      <w:r>
        <w:rPr>
          <w:rFonts w:cs="Arial" w:ascii="Arial" w:hAnsi="Arial"/>
          <w:b/>
          <w:color w:val="auto"/>
        </w:rPr>
        <w:t>Prezydenta Miasta Ciechanów</w:t>
      </w:r>
    </w:p>
    <w:p>
      <w:pPr>
        <w:pStyle w:val="Nagwek1"/>
        <w:jc w:val="center"/>
        <w:rPr>
          <w:rFonts w:ascii="Arial" w:hAnsi="Arial" w:cs="Arial"/>
          <w:b/>
          <w:b/>
          <w:color w:val="auto"/>
        </w:rPr>
      </w:pPr>
      <w:r>
        <w:rPr>
          <w:rFonts w:cs="Arial" w:ascii="Arial" w:hAnsi="Arial"/>
          <w:b/>
          <w:color w:val="auto"/>
        </w:rPr>
        <w:t>z dnia 13 stycznia 2023 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w sprawie terminów przeprowadzania postępowania rekrutacyjnego i postępowania uzupełniającego, w tym terminów składania dokum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>entów na rok szkolny 2023/2024, do publicznych przedszkoli prowadzonych przez Gminę Miejską Ciechanów.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 podstawie artykułu 154 ustęp 1 punkt 1 ustawy z dnia 14 grudnia 2016 roku Prawo oświatowe (Dziennik Ustaw z 2021 roku pozycja 1082 ze zmianami) zarządza się, co następuje: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Paragraf 1</w:t>
      </w:r>
    </w:p>
    <w:p>
      <w:pPr>
        <w:pStyle w:val="Normal"/>
        <w:jc w:val="both"/>
        <w:rPr>
          <w:rFonts w:ascii="Arial" w:hAnsi="Arial" w:cs="Arial"/>
          <w:w w:val="110"/>
          <w:shd w:fill="FFFEFF" w:val="clear"/>
        </w:rPr>
      </w:pPr>
      <w:r>
        <w:rPr>
          <w:rFonts w:cs="Arial" w:ascii="Arial" w:hAnsi="Arial"/>
        </w:rPr>
        <w:t xml:space="preserve">Ustala się terminy postępowania rekrutacyjnego i uzupełniającego, w tym terminy składania dokumentów na rok szkolny 2023/2024, do publicznych przedszkoli prowadzonych przez Gminę Miejską Ciechanów,  zgodnie z </w:t>
      </w:r>
      <w:r>
        <w:rPr>
          <w:rFonts w:cs="Arial" w:ascii="Arial" w:hAnsi="Arial"/>
          <w:shd w:fill="FFFEFF" w:val="clear"/>
        </w:rPr>
        <w:t>załącznikiem do zarządzenia</w:t>
      </w:r>
      <w:r>
        <w:rPr>
          <w:rFonts w:cs="Arial" w:ascii="Arial" w:hAnsi="Arial"/>
          <w:w w:val="120"/>
          <w:shd w:fill="FFFEFF" w:val="clear"/>
        </w:rPr>
        <w:t>.</w:t>
      </w:r>
    </w:p>
    <w:p>
      <w:pPr>
        <w:pStyle w:val="Normal"/>
        <w:jc w:val="both"/>
        <w:rPr>
          <w:w w:val="110"/>
          <w:shd w:fill="FFFEFF" w:val="clear"/>
        </w:rPr>
      </w:pPr>
      <w:r>
        <w:rPr>
          <w:w w:val="110"/>
          <w:shd w:fill="FFFEFF" w:val="clear"/>
        </w:rPr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Paragraf 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Wykonanie zarządzenia powierza się dyrektorom przedszkoli.</w:t>
      </w:r>
    </w:p>
    <w:p>
      <w:pPr>
        <w:pStyle w:val="Normal"/>
        <w:ind w:left="540" w:hanging="540"/>
        <w:rPr/>
      </w:pPr>
      <w:r>
        <w:rPr/>
      </w:r>
    </w:p>
    <w:p>
      <w:pPr>
        <w:pStyle w:val="Normal"/>
        <w:tabs>
          <w:tab w:val="clear" w:pos="708"/>
          <w:tab w:val="left" w:pos="330" w:leader="none"/>
          <w:tab w:val="center" w:pos="4535" w:leader="none"/>
        </w:tabs>
        <w:spacing w:before="0" w:after="24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>Paragraf 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Zarządzenie wchodzi w życie z dniem podpisania i obowiązuje do czasu zakończenia postępowania rekrutacyjnego oraz postępowania uzupełniającego na rok szkolny 2023/2024.</w:t>
      </w:r>
    </w:p>
    <w:p>
      <w:pPr>
        <w:pStyle w:val="Normal"/>
        <w:ind w:left="540" w:right="-288" w:hanging="5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5812" w:leader="none"/>
        </w:tabs>
        <w:ind w:left="539" w:right="-289" w:hanging="539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Prezydent Miasta Ciechanów</w:t>
      </w:r>
    </w:p>
    <w:p>
      <w:pPr>
        <w:pStyle w:val="Normal"/>
        <w:tabs>
          <w:tab w:val="clear" w:pos="708"/>
          <w:tab w:val="left" w:pos="6096" w:leader="none"/>
        </w:tabs>
        <w:ind w:left="539" w:right="-289" w:hanging="539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Krzysztof Kosiński</w:t>
      </w:r>
    </w:p>
    <w:p>
      <w:pPr>
        <w:pStyle w:val="Normal"/>
        <w:ind w:left="540" w:right="-288" w:hanging="5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540" w:right="-288" w:hanging="5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540" w:right="-288" w:hanging="5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540" w:right="-288" w:hanging="5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540" w:right="-288" w:hanging="540"/>
        <w:rPr>
          <w:b/>
          <w:b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540" w:right="-288" w:hanging="5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-288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540" w:right="-288" w:hanging="5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p>
      <w:pPr>
        <w:pStyle w:val="Normal"/>
        <w:ind w:left="5496" w:right="-288" w:firstLine="16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Załącznik </w:t>
      </w:r>
    </w:p>
    <w:p>
      <w:pPr>
        <w:pStyle w:val="Normal"/>
        <w:ind w:left="540" w:right="-288" w:hanging="54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ab/>
        <w:tab/>
        <w:tab/>
        <w:tab/>
        <w:tab/>
        <w:tab/>
        <w:tab/>
        <w:tab/>
        <w:t>do Zarządzenia Nr 6/2023</w:t>
      </w:r>
    </w:p>
    <w:p>
      <w:pPr>
        <w:pStyle w:val="Normal"/>
        <w:ind w:left="540" w:right="-288" w:hanging="54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ab/>
        <w:tab/>
        <w:tab/>
        <w:tab/>
        <w:tab/>
        <w:tab/>
        <w:tab/>
        <w:tab/>
        <w:t>Prezydenta Miasta Ciechanów</w:t>
      </w:r>
    </w:p>
    <w:p>
      <w:pPr>
        <w:pStyle w:val="Normal"/>
        <w:ind w:left="540" w:right="-2" w:hanging="540"/>
        <w:rPr>
          <w:rFonts w:ascii="Arial" w:hAnsi="Arial" w:cs="Arial"/>
        </w:rPr>
      </w:pPr>
      <w:r>
        <w:rPr>
          <w:rFonts w:cs="Arial" w:ascii="Arial" w:hAnsi="Arial"/>
          <w:b/>
        </w:rPr>
        <w:tab/>
        <w:tab/>
        <w:tab/>
        <w:tab/>
        <w:tab/>
        <w:tab/>
        <w:tab/>
        <w:tab/>
        <w:tab/>
        <w:t>z dnia 13 stycznia 2023 roku</w:t>
      </w:r>
    </w:p>
    <w:p>
      <w:pPr>
        <w:pStyle w:val="Normal"/>
        <w:ind w:left="540" w:right="-288" w:hanging="5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40" w:right="-288" w:hanging="5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40" w:right="-288" w:hanging="54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356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3941"/>
        <w:gridCol w:w="2409"/>
        <w:gridCol w:w="2410"/>
      </w:tblGrid>
      <w:tr>
        <w:trPr>
          <w:trHeight w:val="1207" w:hRule="atLeast"/>
        </w:trPr>
        <w:tc>
          <w:tcPr>
            <w:tcW w:w="595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3941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Rodzaj czynności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Termin postępowania rekrutacyjnego</w:t>
            </w:r>
          </w:p>
        </w:tc>
        <w:tc>
          <w:tcPr>
            <w:tcW w:w="2410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Termin postępowania uzupełniającego</w:t>
            </w:r>
          </w:p>
        </w:tc>
      </w:tr>
      <w:tr>
        <w:trPr>
          <w:trHeight w:val="964" w:hRule="atLeast"/>
        </w:trPr>
        <w:tc>
          <w:tcPr>
            <w:tcW w:w="595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right="-28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3941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eastAsia="pl-PL" w:bidi="ar-SA"/>
              </w:rPr>
              <w:t>Składanie wniosków wraz z załącznikami.</w:t>
            </w:r>
          </w:p>
        </w:tc>
        <w:tc>
          <w:tcPr>
            <w:tcW w:w="2409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od 1 lutego 2023 r.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do 28 lutego 2023 r.</w:t>
            </w:r>
          </w:p>
        </w:tc>
        <w:tc>
          <w:tcPr>
            <w:tcW w:w="2410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od 1 sierpnia 2023 r.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do 4 sierpnia 2023 r.</w:t>
            </w:r>
          </w:p>
        </w:tc>
      </w:tr>
      <w:tr>
        <w:trPr>
          <w:trHeight w:val="964" w:hRule="atLeast"/>
        </w:trPr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-28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39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eastAsia="pl-PL" w:bidi="ar-SA"/>
              </w:rPr>
              <w:t>Podanie do publicznej wiadomości przez komisje rekrutacyjne  listy kandydatów  zakwalifikowanych i kandydatów  niezakwalifikowanych.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3 marca 2023 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7 sierpnia 2023 r.</w:t>
            </w:r>
          </w:p>
        </w:tc>
      </w:tr>
      <w:tr>
        <w:trPr>
          <w:trHeight w:val="964" w:hRule="atLeast"/>
        </w:trPr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-28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eastAsia="pl-PL" w:bidi="ar-SA"/>
              </w:rPr>
              <w:t>3.</w:t>
            </w:r>
          </w:p>
        </w:tc>
        <w:tc>
          <w:tcPr>
            <w:tcW w:w="39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eastAsia="pl-PL" w:bidi="ar-SA"/>
              </w:rPr>
              <w:t>Potwierdzenie przez  rodzica kandydata woli przyjęcia do przedszkola.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od 3 marca 2023 r.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do 10 marca 2023 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od 7 sierpnia 2023 r.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do 9 sierpnia 2023 r.</w:t>
            </w:r>
          </w:p>
        </w:tc>
      </w:tr>
      <w:tr>
        <w:trPr>
          <w:trHeight w:val="964" w:hRule="atLeast"/>
        </w:trPr>
        <w:tc>
          <w:tcPr>
            <w:tcW w:w="595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right="-28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3941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eastAsia="pl-PL" w:bidi="ar-SA"/>
              </w:rPr>
              <w:t>Podanie do publicznej wiadomości poprzez wywieszenie na tablicy ogłoszeń  list kandydatów przyjętych i kandydatów nieprzyjętych.</w:t>
            </w:r>
          </w:p>
        </w:tc>
        <w:tc>
          <w:tcPr>
            <w:tcW w:w="2409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17 marca 2023 r.</w:t>
            </w:r>
          </w:p>
        </w:tc>
        <w:tc>
          <w:tcPr>
            <w:tcW w:w="2410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11 sierpnia 2023 r.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964" w:hRule="atLeast"/>
        </w:trPr>
        <w:tc>
          <w:tcPr>
            <w:tcW w:w="9355" w:type="dxa"/>
            <w:gridSpan w:val="4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 xml:space="preserve">PROCEDURA ODWOŁAWCZA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eastAsia="pl-PL" w:bidi="ar-SA"/>
              </w:rPr>
              <w:t xml:space="preserve">(rozpoczyna się nie później niż w ciągu 3 dni od dnia ogłoszenia listy kandydatów  </w:t>
              <w:br/>
              <w:t>przyjętych i nieprzyjętych)</w:t>
            </w:r>
          </w:p>
        </w:tc>
      </w:tr>
    </w:tbl>
    <w:p>
      <w:pPr>
        <w:pStyle w:val="Normal"/>
        <w:ind w:left="540" w:right="-288" w:hanging="540"/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</w:p>
    <w:p>
      <w:pPr>
        <w:pStyle w:val="Normal"/>
        <w:ind w:left="540" w:right="-288" w:hanging="5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1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8" w:right="1418" w:header="0" w:top="113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1712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a464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semiHidden/>
    <w:qFormat/>
    <w:rsid w:val="0001712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link w:val="Stopka"/>
    <w:uiPriority w:val="99"/>
    <w:qFormat/>
    <w:rsid w:val="0001712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8qarf" w:customStyle="1">
    <w:name w:val="w8qarf"/>
    <w:basedOn w:val="DefaultParagraphFont"/>
    <w:qFormat/>
    <w:rsid w:val="005768c1"/>
    <w:rPr/>
  </w:style>
  <w:style w:type="character" w:styleId="Lrzxr" w:customStyle="1">
    <w:name w:val="lrzxr"/>
    <w:basedOn w:val="DefaultParagraphFont"/>
    <w:qFormat/>
    <w:rsid w:val="005768c1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a464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0171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171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b31405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f720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" w:customStyle="1">
    <w:name w:val="Styl"/>
    <w:qFormat/>
    <w:rsid w:val="006358d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37409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740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LibreOffice/7.0.1.2$Windows_X86_64 LibreOffice_project/7cbcfc562f6eb6708b5ff7d7397325de9e764452</Application>
  <Pages>2</Pages>
  <Words>278</Words>
  <Characters>1680</Characters>
  <CharactersWithSpaces>1965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2023-01-09T07:22:00Z</dcterms:created>
  <dc:creator>XP</dc:creator>
  <dc:description/>
  <dc:language>pl-PL</dc:language>
  <cp:lastModifiedBy>Ewa Pozaroszczyk</cp:lastModifiedBy>
  <cp:lastPrinted>2023-01-27T14:14:37Z</cp:lastPrinted>
  <dcterms:modified xsi:type="dcterms:W3CDTF">2023-01-18T12:20:00Z</dcterms:modified>
  <cp:revision>9</cp:revision>
  <dc:subject/>
  <dc:title>Zarządzenie Nr ……/2015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