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7D9" w:rsidRDefault="009B20CA" w:rsidP="00700D3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BF05C5">
        <w:rPr>
          <w:rFonts w:ascii="Verdana" w:hAnsi="Verdana" w:cs="Arial"/>
          <w:noProof/>
          <w:sz w:val="16"/>
          <w:szCs w:val="16"/>
        </w:rPr>
        <w:drawing>
          <wp:inline distT="0" distB="0" distL="0" distR="0">
            <wp:extent cx="5760720" cy="578485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7D9" w:rsidRPr="00E84658" w:rsidRDefault="00FD47D9" w:rsidP="00FD47D9">
      <w:pPr>
        <w:spacing w:after="0" w:line="360" w:lineRule="auto"/>
        <w:jc w:val="center"/>
        <w:rPr>
          <w:rFonts w:eastAsia="Times New Roman" w:cstheme="minorHAnsi"/>
          <w:color w:val="000000" w:themeColor="text1"/>
          <w:sz w:val="16"/>
          <w:szCs w:val="16"/>
        </w:rPr>
      </w:pPr>
      <w:r w:rsidRPr="00E84658">
        <w:rPr>
          <w:rFonts w:cstheme="minorHAnsi"/>
          <w:color w:val="000000" w:themeColor="text1"/>
          <w:sz w:val="16"/>
          <w:szCs w:val="16"/>
        </w:rPr>
        <w:t>Projekt</w:t>
      </w:r>
      <w:r w:rsidRPr="00E84658">
        <w:rPr>
          <w:rFonts w:eastAsia="Times New Roman" w:cstheme="minorHAnsi"/>
          <w:i/>
          <w:color w:val="000000" w:themeColor="text1"/>
          <w:sz w:val="16"/>
          <w:szCs w:val="16"/>
        </w:rPr>
        <w:t>„Termomodernizacja Centrum Kształcenia Zawodowego i Ustawicznego Województwa Łódzkiego w Piotrkowie Trybunalskim wraz z zastosowaniem odnawialnych źródeł energii i dostosowaniem do potrzeb osób niepełnosprawnych</w:t>
      </w:r>
      <w:r w:rsidRPr="00E84658">
        <w:rPr>
          <w:rFonts w:eastAsia="Times New Roman" w:cstheme="minorHAnsi"/>
          <w:color w:val="000000" w:themeColor="text1"/>
          <w:sz w:val="16"/>
          <w:szCs w:val="16"/>
        </w:rPr>
        <w:t xml:space="preserve">.” </w:t>
      </w:r>
      <w:r w:rsidRPr="00E84658">
        <w:rPr>
          <w:rFonts w:cstheme="minorHAnsi"/>
          <w:color w:val="000000" w:themeColor="text1"/>
          <w:sz w:val="16"/>
          <w:szCs w:val="16"/>
        </w:rPr>
        <w:t xml:space="preserve">współfinansowany ze środków </w:t>
      </w:r>
      <w:r w:rsidR="00644598">
        <w:rPr>
          <w:rFonts w:cstheme="minorHAnsi"/>
          <w:color w:val="000000" w:themeColor="text1"/>
          <w:sz w:val="16"/>
          <w:szCs w:val="16"/>
        </w:rPr>
        <w:t>F</w:t>
      </w:r>
      <w:r w:rsidRPr="00E84658">
        <w:rPr>
          <w:rFonts w:cstheme="minorHAnsi"/>
          <w:color w:val="000000" w:themeColor="text1"/>
          <w:sz w:val="16"/>
          <w:szCs w:val="16"/>
        </w:rPr>
        <w:t xml:space="preserve">unduszu na rzecz </w:t>
      </w:r>
      <w:r w:rsidR="00644598">
        <w:rPr>
          <w:rFonts w:cstheme="minorHAnsi"/>
          <w:color w:val="000000" w:themeColor="text1"/>
          <w:sz w:val="16"/>
          <w:szCs w:val="16"/>
        </w:rPr>
        <w:t>Sprawiedliwej T</w:t>
      </w:r>
      <w:r w:rsidRPr="00E84658">
        <w:rPr>
          <w:rFonts w:cstheme="minorHAnsi"/>
          <w:color w:val="000000" w:themeColor="text1"/>
          <w:sz w:val="16"/>
          <w:szCs w:val="16"/>
        </w:rPr>
        <w:t xml:space="preserve">ransformacji w ramach </w:t>
      </w:r>
      <w:r w:rsidR="00644598">
        <w:rPr>
          <w:rFonts w:cstheme="minorHAnsi"/>
          <w:color w:val="000000" w:themeColor="text1"/>
          <w:sz w:val="16"/>
          <w:szCs w:val="16"/>
        </w:rPr>
        <w:t>Programu R</w:t>
      </w:r>
      <w:r w:rsidRPr="00E84658">
        <w:rPr>
          <w:rFonts w:cstheme="minorHAnsi"/>
          <w:color w:val="000000" w:themeColor="text1"/>
          <w:sz w:val="16"/>
          <w:szCs w:val="16"/>
        </w:rPr>
        <w:t>egionalnego Fundusze Europejskie dla Łódzkiego 2021-2027</w:t>
      </w:r>
    </w:p>
    <w:p w:rsidR="00190699" w:rsidRDefault="00190699" w:rsidP="00700D33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FD47D9" w:rsidRPr="00190699" w:rsidRDefault="00644598" w:rsidP="00700D33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18"/>
          <w:szCs w:val="18"/>
        </w:rPr>
      </w:pPr>
      <w:r w:rsidRPr="00190699">
        <w:rPr>
          <w:rFonts w:ascii="Times New Roman" w:eastAsia="Times New Roman" w:hAnsi="Times New Roman" w:cs="Times New Roman"/>
          <w:i/>
          <w:sz w:val="18"/>
          <w:szCs w:val="18"/>
        </w:rPr>
        <w:t xml:space="preserve">Załącznik nr </w:t>
      </w:r>
      <w:r w:rsidR="003A2948">
        <w:rPr>
          <w:rFonts w:ascii="Times New Roman" w:eastAsia="Times New Roman" w:hAnsi="Times New Roman" w:cs="Times New Roman"/>
          <w:i/>
          <w:sz w:val="18"/>
          <w:szCs w:val="18"/>
        </w:rPr>
        <w:t>3</w:t>
      </w:r>
      <w:r w:rsidR="00A8081E">
        <w:rPr>
          <w:rFonts w:ascii="Times New Roman" w:eastAsia="Times New Roman" w:hAnsi="Times New Roman" w:cs="Times New Roman"/>
          <w:i/>
          <w:sz w:val="18"/>
          <w:szCs w:val="18"/>
        </w:rPr>
        <w:t xml:space="preserve"> do zapytania ofertowego nr 2</w:t>
      </w:r>
      <w:r w:rsidRPr="00190699">
        <w:rPr>
          <w:rFonts w:ascii="Times New Roman" w:eastAsia="Times New Roman" w:hAnsi="Times New Roman" w:cs="Times New Roman"/>
          <w:i/>
          <w:sz w:val="18"/>
          <w:szCs w:val="18"/>
        </w:rPr>
        <w:t xml:space="preserve">/ FST/2025 z dnia </w:t>
      </w:r>
      <w:r w:rsidR="00A8081E">
        <w:rPr>
          <w:rFonts w:ascii="Times New Roman" w:eastAsia="Times New Roman" w:hAnsi="Times New Roman" w:cs="Times New Roman"/>
          <w:i/>
          <w:sz w:val="18"/>
          <w:szCs w:val="18"/>
        </w:rPr>
        <w:t>21</w:t>
      </w:r>
      <w:r w:rsidRPr="00190699">
        <w:rPr>
          <w:rFonts w:ascii="Times New Roman" w:eastAsia="Times New Roman" w:hAnsi="Times New Roman" w:cs="Times New Roman"/>
          <w:i/>
          <w:sz w:val="18"/>
          <w:szCs w:val="18"/>
        </w:rPr>
        <w:t>.0</w:t>
      </w:r>
      <w:r w:rsidR="00A8081E">
        <w:rPr>
          <w:rFonts w:ascii="Times New Roman" w:eastAsia="Times New Roman" w:hAnsi="Times New Roman" w:cs="Times New Roman"/>
          <w:i/>
          <w:sz w:val="18"/>
          <w:szCs w:val="18"/>
        </w:rPr>
        <w:t>3</w:t>
      </w:r>
      <w:r w:rsidRPr="00190699">
        <w:rPr>
          <w:rFonts w:ascii="Times New Roman" w:eastAsia="Times New Roman" w:hAnsi="Times New Roman" w:cs="Times New Roman"/>
          <w:i/>
          <w:sz w:val="18"/>
          <w:szCs w:val="18"/>
        </w:rPr>
        <w:t>.2025</w:t>
      </w:r>
    </w:p>
    <w:p w:rsidR="00DD08A6" w:rsidRDefault="00DD08A6" w:rsidP="00DD08A6">
      <w:pPr>
        <w:autoSpaceDE w:val="0"/>
        <w:autoSpaceDN w:val="0"/>
        <w:adjustRightInd w:val="0"/>
        <w:spacing w:before="93" w:after="0" w:line="240" w:lineRule="auto"/>
        <w:ind w:left="226"/>
        <w:jc w:val="center"/>
        <w:rPr>
          <w:rFonts w:cs="Bookman Old Style"/>
          <w:u w:val="single"/>
        </w:rPr>
      </w:pPr>
    </w:p>
    <w:p w:rsidR="008334BB" w:rsidRPr="00EC27E1" w:rsidRDefault="008334BB" w:rsidP="008334BB">
      <w:pPr>
        <w:spacing w:after="5" w:line="268" w:lineRule="auto"/>
        <w:ind w:left="24" w:hanging="10"/>
        <w:jc w:val="center"/>
        <w:rPr>
          <w:rFonts w:cstheme="minorHAnsi"/>
          <w:b/>
          <w:sz w:val="20"/>
          <w:szCs w:val="20"/>
        </w:rPr>
      </w:pPr>
      <w:r w:rsidRPr="00EC27E1">
        <w:rPr>
          <w:rFonts w:cstheme="minorHAnsi"/>
          <w:b/>
          <w:sz w:val="20"/>
          <w:szCs w:val="20"/>
        </w:rPr>
        <w:t xml:space="preserve">OŚWIADCZENIE </w:t>
      </w:r>
    </w:p>
    <w:p w:rsidR="008334BB" w:rsidRPr="00EC27E1" w:rsidRDefault="008334BB" w:rsidP="008334BB">
      <w:pPr>
        <w:spacing w:after="5"/>
        <w:ind w:left="24" w:hanging="10"/>
        <w:jc w:val="both"/>
        <w:rPr>
          <w:rFonts w:cstheme="minorHAnsi"/>
          <w:sz w:val="20"/>
          <w:szCs w:val="20"/>
        </w:rPr>
      </w:pPr>
    </w:p>
    <w:p w:rsidR="003A2948" w:rsidRPr="005F06F7" w:rsidRDefault="003A2948" w:rsidP="003A2948">
      <w:pPr>
        <w:pStyle w:val="NormalnyWeb"/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F06F7">
        <w:rPr>
          <w:rFonts w:asciiTheme="minorHAnsi" w:hAnsiTheme="minorHAnsi" w:cstheme="minorHAnsi"/>
          <w:sz w:val="20"/>
          <w:szCs w:val="20"/>
        </w:rPr>
        <w:t xml:space="preserve">Oświadczam, </w:t>
      </w:r>
      <w:r w:rsidRPr="005F06F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że nie zachodzą w stosunku do mnie przesłanki wykluczenia z postępowania na podstawie art.  7 ust. 1 ustawy z dnia 13 kwietnia 2022 r. </w:t>
      </w:r>
      <w:r w:rsidRPr="005F06F7">
        <w:rPr>
          <w:rFonts w:asciiTheme="minorHAnsi" w:hAnsiTheme="minorHAnsi" w:cstheme="minorHAnsi"/>
          <w:iCs/>
          <w:color w:val="000000" w:themeColor="text1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5F06F7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 xml:space="preserve"> (Dz. U. poz. 835)</w:t>
      </w:r>
      <w:r w:rsidRPr="005F06F7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footnoteReference w:id="2"/>
      </w:r>
      <w:r w:rsidRPr="005F06F7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.</w:t>
      </w:r>
    </w:p>
    <w:p w:rsidR="003A2948" w:rsidRPr="00966604" w:rsidRDefault="003A2948" w:rsidP="003A2948">
      <w:pPr>
        <w:spacing w:after="0" w:line="360" w:lineRule="auto"/>
        <w:rPr>
          <w:rFonts w:cstheme="minorHAnsi"/>
          <w:sz w:val="20"/>
          <w:szCs w:val="20"/>
        </w:rPr>
      </w:pPr>
      <w:r w:rsidRPr="00966604">
        <w:rPr>
          <w:rFonts w:cstheme="minorHAnsi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 U. UE nr L 299 z 31.7.2014, str. 1 (dalej: Rozporządzenie 833/2014), w brzmieniu nadanym rozporządzeniem Rady (UE) 2022/576 w sprawie zmiany rozporządzenia (UE) nr 833/2014 dotyczącego środków ograniczających w związku z działaniami Rosji destabilizującymi sytuację na Ukrainie (Dz. U. UE nr L 111 z 8.4.2022, str. 1 (dalej: Rozporządzenie 2022/576).</w:t>
      </w:r>
    </w:p>
    <w:p w:rsidR="003A2948" w:rsidRPr="005F06F7" w:rsidRDefault="003A2948" w:rsidP="003A2948">
      <w:pPr>
        <w:spacing w:after="0" w:line="240" w:lineRule="auto"/>
        <w:rPr>
          <w:rFonts w:cstheme="minorHAnsi"/>
          <w:i/>
          <w:sz w:val="20"/>
          <w:szCs w:val="20"/>
        </w:rPr>
      </w:pPr>
    </w:p>
    <w:p w:rsidR="003A2948" w:rsidRPr="005F06F7" w:rsidRDefault="003A2948" w:rsidP="003A2948">
      <w:pPr>
        <w:spacing w:after="0" w:line="240" w:lineRule="auto"/>
        <w:rPr>
          <w:rFonts w:cstheme="minorHAnsi"/>
          <w:i/>
          <w:sz w:val="20"/>
          <w:szCs w:val="20"/>
        </w:rPr>
      </w:pPr>
      <w:r w:rsidRPr="005F06F7">
        <w:rPr>
          <w:rFonts w:cstheme="minorHAnsi"/>
          <w:i/>
          <w:sz w:val="20"/>
          <w:szCs w:val="20"/>
        </w:rPr>
        <w:t xml:space="preserve">Miejscowość i data </w:t>
      </w:r>
      <w:r w:rsidRPr="005F06F7">
        <w:rPr>
          <w:rFonts w:cstheme="minorHAnsi"/>
          <w:sz w:val="20"/>
          <w:szCs w:val="20"/>
        </w:rPr>
        <w:t>……………………………………………….</w:t>
      </w:r>
    </w:p>
    <w:p w:rsidR="003A2948" w:rsidRPr="005F06F7" w:rsidRDefault="003A2948" w:rsidP="003A2948">
      <w:pPr>
        <w:spacing w:after="0" w:line="240" w:lineRule="auto"/>
        <w:rPr>
          <w:rFonts w:cstheme="minorHAnsi"/>
          <w:i/>
          <w:sz w:val="20"/>
          <w:szCs w:val="20"/>
        </w:rPr>
      </w:pPr>
    </w:p>
    <w:p w:rsidR="003A2948" w:rsidRPr="005F06F7" w:rsidRDefault="003A2948" w:rsidP="003A2948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5F06F7">
        <w:rPr>
          <w:rFonts w:cstheme="minorHAnsi"/>
          <w:sz w:val="20"/>
          <w:szCs w:val="20"/>
        </w:rPr>
        <w:t>……………………………………………………………………</w:t>
      </w:r>
    </w:p>
    <w:p w:rsidR="003A2948" w:rsidRPr="005F06F7" w:rsidRDefault="003A2948" w:rsidP="003A2948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  <w:r w:rsidRPr="005F06F7">
        <w:rPr>
          <w:rFonts w:cstheme="minorHAnsi"/>
          <w:i/>
          <w:sz w:val="20"/>
          <w:szCs w:val="20"/>
        </w:rPr>
        <w:t>Podpis/y osób upoważnionych do działania</w:t>
      </w:r>
    </w:p>
    <w:p w:rsidR="003A2948" w:rsidRPr="00652D84" w:rsidRDefault="003A2948" w:rsidP="003A2948">
      <w:pPr>
        <w:spacing w:line="240" w:lineRule="auto"/>
        <w:jc w:val="center"/>
        <w:rPr>
          <w:rFonts w:cstheme="minorHAnsi"/>
          <w:sz w:val="20"/>
          <w:szCs w:val="20"/>
        </w:rPr>
      </w:pPr>
      <w:r w:rsidRPr="005F06F7">
        <w:rPr>
          <w:rFonts w:eastAsia="Arial Narrow" w:cstheme="minorHAnsi"/>
          <w:i/>
          <w:sz w:val="20"/>
          <w:szCs w:val="20"/>
        </w:rPr>
        <w:t xml:space="preserve"> </w:t>
      </w:r>
      <w:r>
        <w:rPr>
          <w:rFonts w:eastAsia="Arial Narrow" w:cstheme="minorHAnsi"/>
          <w:i/>
          <w:sz w:val="20"/>
          <w:szCs w:val="20"/>
        </w:rPr>
        <w:tab/>
      </w:r>
      <w:r>
        <w:rPr>
          <w:rFonts w:eastAsia="Arial Narrow" w:cstheme="minorHAnsi"/>
          <w:i/>
          <w:sz w:val="20"/>
          <w:szCs w:val="20"/>
        </w:rPr>
        <w:tab/>
      </w:r>
      <w:r>
        <w:rPr>
          <w:rFonts w:eastAsia="Arial Narrow" w:cstheme="minorHAnsi"/>
          <w:i/>
          <w:sz w:val="20"/>
          <w:szCs w:val="20"/>
        </w:rPr>
        <w:tab/>
      </w:r>
      <w:r>
        <w:rPr>
          <w:rFonts w:eastAsia="Arial Narrow" w:cstheme="minorHAnsi"/>
          <w:i/>
          <w:sz w:val="20"/>
          <w:szCs w:val="20"/>
        </w:rPr>
        <w:tab/>
      </w:r>
      <w:r>
        <w:rPr>
          <w:rFonts w:eastAsia="Arial Narrow" w:cstheme="minorHAnsi"/>
          <w:i/>
          <w:sz w:val="20"/>
          <w:szCs w:val="20"/>
        </w:rPr>
        <w:tab/>
      </w:r>
      <w:r>
        <w:rPr>
          <w:rFonts w:eastAsia="Arial Narrow" w:cstheme="minorHAnsi"/>
          <w:i/>
          <w:sz w:val="20"/>
          <w:szCs w:val="20"/>
        </w:rPr>
        <w:tab/>
      </w:r>
      <w:r>
        <w:rPr>
          <w:rFonts w:eastAsia="Arial Narrow" w:cstheme="minorHAnsi"/>
          <w:i/>
          <w:sz w:val="20"/>
          <w:szCs w:val="20"/>
        </w:rPr>
        <w:tab/>
      </w:r>
      <w:r w:rsidRPr="005F06F7">
        <w:rPr>
          <w:rFonts w:cstheme="minorHAnsi"/>
          <w:i/>
          <w:sz w:val="20"/>
          <w:szCs w:val="20"/>
        </w:rPr>
        <w:t>w imieniu wykonawcy i piec</w:t>
      </w:r>
      <w:r>
        <w:rPr>
          <w:rFonts w:cstheme="minorHAnsi"/>
          <w:i/>
          <w:sz w:val="20"/>
          <w:szCs w:val="20"/>
        </w:rPr>
        <w:t>zęć</w:t>
      </w:r>
    </w:p>
    <w:p w:rsidR="00644598" w:rsidRDefault="00644598" w:rsidP="003A2948">
      <w:pPr>
        <w:spacing w:after="60" w:line="360" w:lineRule="auto"/>
        <w:ind w:left="24" w:hanging="10"/>
        <w:rPr>
          <w:rFonts w:ascii="Times New Roman" w:eastAsia="Times New Roman" w:hAnsi="Times New Roman" w:cs="Times New Roman"/>
          <w:b/>
          <w:sz w:val="24"/>
        </w:rPr>
      </w:pPr>
    </w:p>
    <w:sectPr w:rsidR="00644598" w:rsidSect="0098216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0D3" w:rsidRDefault="009B60D3">
      <w:pPr>
        <w:spacing w:after="0" w:line="240" w:lineRule="auto"/>
      </w:pPr>
      <w:r>
        <w:separator/>
      </w:r>
    </w:p>
  </w:endnote>
  <w:endnote w:type="continuationSeparator" w:id="1">
    <w:p w:rsidR="009B60D3" w:rsidRDefault="009B6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3217678"/>
      <w:docPartObj>
        <w:docPartGallery w:val="Page Numbers (Bottom of Page)"/>
        <w:docPartUnique/>
      </w:docPartObj>
    </w:sdtPr>
    <w:sdtContent>
      <w:p w:rsidR="005649FE" w:rsidRDefault="002D6D4B">
        <w:pPr>
          <w:pStyle w:val="Stopka"/>
          <w:jc w:val="right"/>
        </w:pPr>
        <w:r>
          <w:fldChar w:fldCharType="begin"/>
        </w:r>
        <w:r w:rsidR="00700D33">
          <w:instrText>PAGE   \* MERGEFORMAT</w:instrText>
        </w:r>
        <w:r>
          <w:fldChar w:fldCharType="separate"/>
        </w:r>
        <w:r w:rsidR="00A8081E">
          <w:rPr>
            <w:noProof/>
          </w:rPr>
          <w:t>1</w:t>
        </w:r>
        <w:r>
          <w:fldChar w:fldCharType="end"/>
        </w:r>
      </w:p>
    </w:sdtContent>
  </w:sdt>
  <w:p w:rsidR="005649FE" w:rsidRDefault="005649F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0D3" w:rsidRDefault="009B60D3">
      <w:pPr>
        <w:spacing w:after="0" w:line="240" w:lineRule="auto"/>
      </w:pPr>
      <w:r>
        <w:separator/>
      </w:r>
    </w:p>
  </w:footnote>
  <w:footnote w:type="continuationSeparator" w:id="1">
    <w:p w:rsidR="009B60D3" w:rsidRDefault="009B60D3">
      <w:pPr>
        <w:spacing w:after="0" w:line="240" w:lineRule="auto"/>
      </w:pPr>
      <w:r>
        <w:continuationSeparator/>
      </w:r>
    </w:p>
  </w:footnote>
  <w:footnote w:id="2">
    <w:p w:rsidR="003A2948" w:rsidRDefault="003A2948" w:rsidP="003A294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3A2948" w:rsidRDefault="003A2948" w:rsidP="003A294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A2948" w:rsidRDefault="003A2948" w:rsidP="003A294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A2948" w:rsidRDefault="003A2948" w:rsidP="003A2948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3A2948" w:rsidRDefault="003A2948" w:rsidP="003A2948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D33"/>
    <w:rsid w:val="00032AA0"/>
    <w:rsid w:val="00054AC1"/>
    <w:rsid w:val="00062ADE"/>
    <w:rsid w:val="00071DD9"/>
    <w:rsid w:val="00087DE9"/>
    <w:rsid w:val="000A4CC4"/>
    <w:rsid w:val="000B1CF2"/>
    <w:rsid w:val="000B4DE4"/>
    <w:rsid w:val="000C18B4"/>
    <w:rsid w:val="000C4E50"/>
    <w:rsid w:val="000D6CB1"/>
    <w:rsid w:val="000E218A"/>
    <w:rsid w:val="000E7A23"/>
    <w:rsid w:val="000F1B76"/>
    <w:rsid w:val="000F7892"/>
    <w:rsid w:val="00133B9A"/>
    <w:rsid w:val="00133E2E"/>
    <w:rsid w:val="00136E23"/>
    <w:rsid w:val="001540F8"/>
    <w:rsid w:val="00190699"/>
    <w:rsid w:val="001B10C2"/>
    <w:rsid w:val="001B191A"/>
    <w:rsid w:val="001F5011"/>
    <w:rsid w:val="001F644A"/>
    <w:rsid w:val="002067F5"/>
    <w:rsid w:val="00224867"/>
    <w:rsid w:val="002261EE"/>
    <w:rsid w:val="00235C14"/>
    <w:rsid w:val="00240C6C"/>
    <w:rsid w:val="00246AB1"/>
    <w:rsid w:val="00264227"/>
    <w:rsid w:val="002864D1"/>
    <w:rsid w:val="0028779E"/>
    <w:rsid w:val="00290F72"/>
    <w:rsid w:val="002B53CD"/>
    <w:rsid w:val="002D6D4B"/>
    <w:rsid w:val="002E54CD"/>
    <w:rsid w:val="00307C3E"/>
    <w:rsid w:val="00315DF2"/>
    <w:rsid w:val="003648D5"/>
    <w:rsid w:val="00375C29"/>
    <w:rsid w:val="00387099"/>
    <w:rsid w:val="003A2948"/>
    <w:rsid w:val="003A7D84"/>
    <w:rsid w:val="003C73EF"/>
    <w:rsid w:val="003D26E0"/>
    <w:rsid w:val="003E24CC"/>
    <w:rsid w:val="003E6176"/>
    <w:rsid w:val="003F04EC"/>
    <w:rsid w:val="00403CBB"/>
    <w:rsid w:val="00424F26"/>
    <w:rsid w:val="004328C6"/>
    <w:rsid w:val="00433CC2"/>
    <w:rsid w:val="00450AD9"/>
    <w:rsid w:val="004C0CC1"/>
    <w:rsid w:val="004C6747"/>
    <w:rsid w:val="004D226B"/>
    <w:rsid w:val="004D510E"/>
    <w:rsid w:val="004E2CCA"/>
    <w:rsid w:val="00510FAF"/>
    <w:rsid w:val="00562473"/>
    <w:rsid w:val="005649FE"/>
    <w:rsid w:val="0057473D"/>
    <w:rsid w:val="0059712B"/>
    <w:rsid w:val="005A7285"/>
    <w:rsid w:val="005B4669"/>
    <w:rsid w:val="005B6A4B"/>
    <w:rsid w:val="00604C48"/>
    <w:rsid w:val="00626BFD"/>
    <w:rsid w:val="00644117"/>
    <w:rsid w:val="00644598"/>
    <w:rsid w:val="0066684D"/>
    <w:rsid w:val="00666B10"/>
    <w:rsid w:val="00672944"/>
    <w:rsid w:val="00694142"/>
    <w:rsid w:val="006A5196"/>
    <w:rsid w:val="006A53AF"/>
    <w:rsid w:val="006A7187"/>
    <w:rsid w:val="006B72CE"/>
    <w:rsid w:val="006C5E28"/>
    <w:rsid w:val="006D6177"/>
    <w:rsid w:val="006E065C"/>
    <w:rsid w:val="006E17E0"/>
    <w:rsid w:val="006F7E83"/>
    <w:rsid w:val="00700D33"/>
    <w:rsid w:val="007068D3"/>
    <w:rsid w:val="00722DBC"/>
    <w:rsid w:val="007247B6"/>
    <w:rsid w:val="007356F6"/>
    <w:rsid w:val="007544F8"/>
    <w:rsid w:val="00762381"/>
    <w:rsid w:val="0077329C"/>
    <w:rsid w:val="007E19A6"/>
    <w:rsid w:val="007E27B1"/>
    <w:rsid w:val="007E49E6"/>
    <w:rsid w:val="0080787D"/>
    <w:rsid w:val="0082094E"/>
    <w:rsid w:val="008252C7"/>
    <w:rsid w:val="00831605"/>
    <w:rsid w:val="00831D8B"/>
    <w:rsid w:val="008334BB"/>
    <w:rsid w:val="00834308"/>
    <w:rsid w:val="00834797"/>
    <w:rsid w:val="008569B4"/>
    <w:rsid w:val="008577B1"/>
    <w:rsid w:val="00865DD8"/>
    <w:rsid w:val="00886D3E"/>
    <w:rsid w:val="008A5A5F"/>
    <w:rsid w:val="008B3FC9"/>
    <w:rsid w:val="008F6D6A"/>
    <w:rsid w:val="00906126"/>
    <w:rsid w:val="009329D3"/>
    <w:rsid w:val="00932DDF"/>
    <w:rsid w:val="00936DA6"/>
    <w:rsid w:val="009558FF"/>
    <w:rsid w:val="00955C2C"/>
    <w:rsid w:val="009562AA"/>
    <w:rsid w:val="009614A8"/>
    <w:rsid w:val="00982166"/>
    <w:rsid w:val="00987BBC"/>
    <w:rsid w:val="009914BF"/>
    <w:rsid w:val="009B0109"/>
    <w:rsid w:val="009B20CA"/>
    <w:rsid w:val="009B60D3"/>
    <w:rsid w:val="009E3146"/>
    <w:rsid w:val="009E74D6"/>
    <w:rsid w:val="00A4011B"/>
    <w:rsid w:val="00A6559F"/>
    <w:rsid w:val="00A73245"/>
    <w:rsid w:val="00A757A4"/>
    <w:rsid w:val="00A8081E"/>
    <w:rsid w:val="00A8249D"/>
    <w:rsid w:val="00A97873"/>
    <w:rsid w:val="00AA0E4D"/>
    <w:rsid w:val="00AA204F"/>
    <w:rsid w:val="00AA67C8"/>
    <w:rsid w:val="00AB0CF2"/>
    <w:rsid w:val="00AB2053"/>
    <w:rsid w:val="00AE40F1"/>
    <w:rsid w:val="00AF0FDE"/>
    <w:rsid w:val="00AF7EFE"/>
    <w:rsid w:val="00B36B65"/>
    <w:rsid w:val="00B6016E"/>
    <w:rsid w:val="00B829ED"/>
    <w:rsid w:val="00B90EDE"/>
    <w:rsid w:val="00BA5B39"/>
    <w:rsid w:val="00BB3103"/>
    <w:rsid w:val="00BC4C3C"/>
    <w:rsid w:val="00BC5379"/>
    <w:rsid w:val="00BC6E4A"/>
    <w:rsid w:val="00BD52A8"/>
    <w:rsid w:val="00BF5E73"/>
    <w:rsid w:val="00C21D9A"/>
    <w:rsid w:val="00C21DFC"/>
    <w:rsid w:val="00C530EF"/>
    <w:rsid w:val="00C8171C"/>
    <w:rsid w:val="00C83EA1"/>
    <w:rsid w:val="00CA7FBE"/>
    <w:rsid w:val="00CC67D9"/>
    <w:rsid w:val="00CD53D4"/>
    <w:rsid w:val="00CF4106"/>
    <w:rsid w:val="00D05C35"/>
    <w:rsid w:val="00D061DA"/>
    <w:rsid w:val="00D262B5"/>
    <w:rsid w:val="00D52813"/>
    <w:rsid w:val="00D80748"/>
    <w:rsid w:val="00D96AB3"/>
    <w:rsid w:val="00DD08A6"/>
    <w:rsid w:val="00DE1B8A"/>
    <w:rsid w:val="00E11B56"/>
    <w:rsid w:val="00E50FDC"/>
    <w:rsid w:val="00E829DF"/>
    <w:rsid w:val="00E84658"/>
    <w:rsid w:val="00EA3067"/>
    <w:rsid w:val="00EB6200"/>
    <w:rsid w:val="00EC1086"/>
    <w:rsid w:val="00F816FD"/>
    <w:rsid w:val="00F81B37"/>
    <w:rsid w:val="00F87C8D"/>
    <w:rsid w:val="00FA492A"/>
    <w:rsid w:val="00FB770F"/>
    <w:rsid w:val="00FD0CFD"/>
    <w:rsid w:val="00FD4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D3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Lista PR,L1"/>
    <w:basedOn w:val="Normalny"/>
    <w:link w:val="AkapitzlistZnak"/>
    <w:uiPriority w:val="34"/>
    <w:qFormat/>
    <w:rsid w:val="00700D3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00D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0D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0D33"/>
    <w:rPr>
      <w:rFonts w:eastAsiaTheme="minorEastAsi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00D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D33"/>
    <w:rPr>
      <w:rFonts w:eastAsiaTheme="minorEastAsia"/>
      <w:lang w:eastAsia="pl-PL"/>
    </w:rPr>
  </w:style>
  <w:style w:type="paragraph" w:customStyle="1" w:styleId="Default">
    <w:name w:val="Default"/>
    <w:rsid w:val="00700D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C21D9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7D9"/>
    <w:rPr>
      <w:rFonts w:ascii="Tahoma" w:eastAsiaTheme="minorEastAsi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AA67C8"/>
    <w:pPr>
      <w:spacing w:after="120" w:line="240" w:lineRule="auto"/>
      <w:ind w:left="283"/>
    </w:pPr>
    <w:rPr>
      <w:rFonts w:ascii="Tahoma" w:eastAsia="Times New Roman" w:hAnsi="Tahoma" w:cs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A67C8"/>
    <w:rPr>
      <w:rFonts w:ascii="Tahoma" w:eastAsia="Times New Roman" w:hAnsi="Tahoma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D08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08A6"/>
    <w:rPr>
      <w:rFonts w:eastAsiaTheme="minorEastAsia"/>
      <w:lang w:eastAsia="pl-PL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,L1 Znak"/>
    <w:link w:val="Akapitzlist"/>
    <w:uiPriority w:val="34"/>
    <w:qFormat/>
    <w:rsid w:val="00DD08A6"/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294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294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294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Użytkownik systemu Windows</cp:lastModifiedBy>
  <cp:revision>2</cp:revision>
  <dcterms:created xsi:type="dcterms:W3CDTF">2025-03-21T08:31:00Z</dcterms:created>
  <dcterms:modified xsi:type="dcterms:W3CDTF">2025-03-21T08:31:00Z</dcterms:modified>
</cp:coreProperties>
</file>