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D9" w:rsidRDefault="009B20CA" w:rsidP="00700D3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BF05C5">
        <w:rPr>
          <w:rFonts w:ascii="Verdana" w:hAnsi="Verdana" w:cs="Arial"/>
          <w:noProof/>
          <w:sz w:val="16"/>
          <w:szCs w:val="16"/>
        </w:rPr>
        <w:drawing>
          <wp:inline distT="0" distB="0" distL="0" distR="0">
            <wp:extent cx="5760720" cy="57848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7D9" w:rsidRPr="00E84658" w:rsidRDefault="00FD47D9" w:rsidP="00FD47D9">
      <w:pPr>
        <w:spacing w:after="0" w:line="360" w:lineRule="auto"/>
        <w:jc w:val="center"/>
        <w:rPr>
          <w:rFonts w:eastAsia="Times New Roman" w:cstheme="minorHAnsi"/>
          <w:color w:val="000000" w:themeColor="text1"/>
          <w:sz w:val="16"/>
          <w:szCs w:val="16"/>
        </w:rPr>
      </w:pPr>
      <w:r w:rsidRPr="00E84658">
        <w:rPr>
          <w:rFonts w:cstheme="minorHAnsi"/>
          <w:color w:val="000000" w:themeColor="text1"/>
          <w:sz w:val="16"/>
          <w:szCs w:val="16"/>
        </w:rPr>
        <w:t>Projekt</w:t>
      </w:r>
      <w:r w:rsidRPr="00E84658">
        <w:rPr>
          <w:rFonts w:eastAsia="Times New Roman" w:cstheme="minorHAnsi"/>
          <w:i/>
          <w:color w:val="000000" w:themeColor="text1"/>
          <w:sz w:val="16"/>
          <w:szCs w:val="16"/>
        </w:rPr>
        <w:t>„Termomodernizacja Centrum Kształcenia Zawodowego i Ustawicznego Województwa Łódzkiego w Piotrkowie Trybunalskim wraz z zastosowaniem odnawialnych źródeł energii i dostosowaniem do potrzeb osób niepełnosprawnych</w:t>
      </w:r>
      <w:r w:rsidRPr="00E84658">
        <w:rPr>
          <w:rFonts w:eastAsia="Times New Roman" w:cstheme="minorHAnsi"/>
          <w:color w:val="000000" w:themeColor="text1"/>
          <w:sz w:val="16"/>
          <w:szCs w:val="16"/>
        </w:rPr>
        <w:t xml:space="preserve">.” </w:t>
      </w:r>
      <w:r w:rsidRPr="00E84658">
        <w:rPr>
          <w:rFonts w:cstheme="minorHAnsi"/>
          <w:color w:val="000000" w:themeColor="text1"/>
          <w:sz w:val="16"/>
          <w:szCs w:val="16"/>
        </w:rPr>
        <w:t xml:space="preserve">współfinansowany ze środków </w:t>
      </w:r>
      <w:r w:rsidR="00644598">
        <w:rPr>
          <w:rFonts w:cstheme="minorHAnsi"/>
          <w:color w:val="000000" w:themeColor="text1"/>
          <w:sz w:val="16"/>
          <w:szCs w:val="16"/>
        </w:rPr>
        <w:t>F</w:t>
      </w:r>
      <w:r w:rsidRPr="00E84658">
        <w:rPr>
          <w:rFonts w:cstheme="minorHAnsi"/>
          <w:color w:val="000000" w:themeColor="text1"/>
          <w:sz w:val="16"/>
          <w:szCs w:val="16"/>
        </w:rPr>
        <w:t xml:space="preserve">unduszu na rzecz </w:t>
      </w:r>
      <w:r w:rsidR="00644598">
        <w:rPr>
          <w:rFonts w:cstheme="minorHAnsi"/>
          <w:color w:val="000000" w:themeColor="text1"/>
          <w:sz w:val="16"/>
          <w:szCs w:val="16"/>
        </w:rPr>
        <w:t>Sprawiedliwej T</w:t>
      </w:r>
      <w:r w:rsidRPr="00E84658">
        <w:rPr>
          <w:rFonts w:cstheme="minorHAnsi"/>
          <w:color w:val="000000" w:themeColor="text1"/>
          <w:sz w:val="16"/>
          <w:szCs w:val="16"/>
        </w:rPr>
        <w:t xml:space="preserve">ransformacji w ramach </w:t>
      </w:r>
      <w:r w:rsidR="00644598">
        <w:rPr>
          <w:rFonts w:cstheme="minorHAnsi"/>
          <w:color w:val="000000" w:themeColor="text1"/>
          <w:sz w:val="16"/>
          <w:szCs w:val="16"/>
        </w:rPr>
        <w:t>Programu R</w:t>
      </w:r>
      <w:r w:rsidRPr="00E84658">
        <w:rPr>
          <w:rFonts w:cstheme="minorHAnsi"/>
          <w:color w:val="000000" w:themeColor="text1"/>
          <w:sz w:val="16"/>
          <w:szCs w:val="16"/>
        </w:rPr>
        <w:t>egionalnego Fundusze Europejskie dla Łódzkiego 2021-2027</w:t>
      </w:r>
    </w:p>
    <w:p w:rsidR="00190699" w:rsidRDefault="00190699" w:rsidP="00700D3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D47D9" w:rsidRPr="00190699" w:rsidRDefault="00644598" w:rsidP="00700D3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90699">
        <w:rPr>
          <w:rFonts w:ascii="Times New Roman" w:eastAsia="Times New Roman" w:hAnsi="Times New Roman" w:cs="Times New Roman"/>
          <w:i/>
          <w:sz w:val="18"/>
          <w:szCs w:val="18"/>
        </w:rPr>
        <w:t>Załącznik nr 5 do zapytania ofertowego nr 1/ FST/2025 z dnia 17.02.2025</w:t>
      </w:r>
    </w:p>
    <w:p w:rsidR="00644598" w:rsidRDefault="00644598" w:rsidP="00700D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00D33" w:rsidRPr="00693240" w:rsidRDefault="00700D33" w:rsidP="00700D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93240">
        <w:rPr>
          <w:rFonts w:ascii="Times New Roman" w:eastAsia="Times New Roman" w:hAnsi="Times New Roman" w:cs="Times New Roman"/>
          <w:b/>
          <w:sz w:val="24"/>
        </w:rPr>
        <w:t xml:space="preserve">UMOWA </w:t>
      </w:r>
      <w:r w:rsidR="002067F5">
        <w:rPr>
          <w:rFonts w:ascii="Times New Roman" w:eastAsia="Times New Roman" w:hAnsi="Times New Roman" w:cs="Times New Roman"/>
          <w:b/>
          <w:sz w:val="24"/>
        </w:rPr>
        <w:t xml:space="preserve">O NADZÓR INWESTORSKI </w:t>
      </w:r>
      <w:r w:rsidRPr="00693240">
        <w:rPr>
          <w:rFonts w:ascii="Times New Roman" w:eastAsia="Times New Roman" w:hAnsi="Times New Roman" w:cs="Times New Roman"/>
          <w:b/>
          <w:sz w:val="24"/>
        </w:rPr>
        <w:t xml:space="preserve">NR   </w:t>
      </w:r>
      <w:r w:rsidR="00CA7FBE">
        <w:rPr>
          <w:rFonts w:ascii="Times New Roman" w:eastAsia="Times New Roman" w:hAnsi="Times New Roman" w:cs="Times New Roman"/>
          <w:b/>
          <w:sz w:val="24"/>
        </w:rPr>
        <w:t>……..</w:t>
      </w:r>
    </w:p>
    <w:p w:rsidR="00700D33" w:rsidRPr="00693240" w:rsidRDefault="00700D33" w:rsidP="00700D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00D33" w:rsidRPr="006B72CE" w:rsidRDefault="00700D33" w:rsidP="00700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2CE">
        <w:rPr>
          <w:rFonts w:ascii="Times New Roman" w:eastAsia="Times New Roman" w:hAnsi="Times New Roman" w:cs="Times New Roman"/>
          <w:sz w:val="24"/>
          <w:szCs w:val="24"/>
        </w:rPr>
        <w:t>zawarta w dniu …............202</w:t>
      </w:r>
      <w:r w:rsidR="00CA7FBE" w:rsidRPr="006B72C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B72CE">
        <w:rPr>
          <w:rFonts w:ascii="Times New Roman" w:eastAsia="Times New Roman" w:hAnsi="Times New Roman" w:cs="Times New Roman"/>
          <w:sz w:val="24"/>
          <w:szCs w:val="24"/>
        </w:rPr>
        <w:t xml:space="preserve"> r. w </w:t>
      </w:r>
      <w:r w:rsidR="008A5A5F" w:rsidRPr="006B72CE">
        <w:rPr>
          <w:rFonts w:ascii="Times New Roman" w:eastAsia="Times New Roman" w:hAnsi="Times New Roman" w:cs="Times New Roman"/>
          <w:sz w:val="24"/>
          <w:szCs w:val="24"/>
        </w:rPr>
        <w:t>Piotrkowie Trybunalskim</w:t>
      </w:r>
      <w:r w:rsidRPr="006B72CE">
        <w:rPr>
          <w:rFonts w:ascii="Times New Roman" w:eastAsia="Times New Roman" w:hAnsi="Times New Roman" w:cs="Times New Roman"/>
          <w:sz w:val="24"/>
          <w:szCs w:val="24"/>
        </w:rPr>
        <w:t>, pomiędzy:</w:t>
      </w:r>
    </w:p>
    <w:p w:rsidR="00700D33" w:rsidRPr="006B72CE" w:rsidRDefault="00CA7FBE" w:rsidP="00CA7F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2CE">
        <w:rPr>
          <w:rFonts w:ascii="Times New Roman" w:eastAsia="Times New Roman" w:hAnsi="Times New Roman" w:cs="Times New Roman"/>
          <w:sz w:val="24"/>
          <w:szCs w:val="24"/>
        </w:rPr>
        <w:t>Województwem Łódzkim z siedzibą przy al. Piłsudskiego 8, 90-051 Łódź, REGON 472057626, NIP 725-17-39-344 - Centrum Kształcenia Zawodowego i Ustawicznego Województwa Łódzkiego w Piotrkowie Trybunalskim, ul. Ks. Piotra Skargi 3, 97-300 Piotrków Trybunalski</w:t>
      </w:r>
      <w:r w:rsidR="00700D33" w:rsidRPr="006B72CE">
        <w:rPr>
          <w:rFonts w:ascii="Times New Roman" w:eastAsia="Times New Roman" w:hAnsi="Times New Roman" w:cs="Times New Roman"/>
          <w:sz w:val="24"/>
          <w:szCs w:val="24"/>
        </w:rPr>
        <w:t xml:space="preserve">, reprezentowaną przez </w:t>
      </w:r>
      <w:r w:rsidR="00700D33" w:rsidRPr="006B72CE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6B72CE">
        <w:rPr>
          <w:rFonts w:ascii="Times New Roman" w:eastAsia="Times New Roman" w:hAnsi="Times New Roman" w:cs="Times New Roman"/>
          <w:b/>
          <w:sz w:val="24"/>
          <w:szCs w:val="24"/>
        </w:rPr>
        <w:t>ana Sławomira Góreckiego</w:t>
      </w:r>
      <w:r w:rsidR="00700D33" w:rsidRPr="006B72CE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6B72CE">
        <w:rPr>
          <w:rFonts w:ascii="Times New Roman" w:eastAsia="Times New Roman" w:hAnsi="Times New Roman" w:cs="Times New Roman"/>
          <w:b/>
          <w:sz w:val="24"/>
          <w:szCs w:val="24"/>
        </w:rPr>
        <w:t>Dyrektora</w:t>
      </w:r>
      <w:r w:rsidR="00700D33" w:rsidRPr="006B72CE">
        <w:rPr>
          <w:rFonts w:ascii="Times New Roman" w:eastAsia="Times New Roman" w:hAnsi="Times New Roman" w:cs="Times New Roman"/>
          <w:sz w:val="24"/>
          <w:szCs w:val="24"/>
        </w:rPr>
        <w:t>, zwaną w dalszej części Umowy „</w:t>
      </w:r>
      <w:r w:rsidR="00700D33" w:rsidRPr="006B72CE">
        <w:rPr>
          <w:rFonts w:ascii="Times New Roman" w:eastAsia="Times New Roman" w:hAnsi="Times New Roman" w:cs="Times New Roman"/>
          <w:b/>
          <w:sz w:val="24"/>
          <w:szCs w:val="24"/>
        </w:rPr>
        <w:t>Zamawiającym”</w:t>
      </w:r>
    </w:p>
    <w:p w:rsidR="00700D33" w:rsidRPr="006B72CE" w:rsidRDefault="00700D33" w:rsidP="00700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D33" w:rsidRPr="006B72CE" w:rsidRDefault="00700D33" w:rsidP="00700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2CE"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</w:p>
    <w:p w:rsidR="00700D33" w:rsidRPr="006B72CE" w:rsidRDefault="00700D33" w:rsidP="00700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2C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6B72C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0D33" w:rsidRPr="006B72CE" w:rsidRDefault="00700D33" w:rsidP="00700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2CE">
        <w:rPr>
          <w:rFonts w:ascii="Times New Roman" w:eastAsia="Times New Roman" w:hAnsi="Times New Roman" w:cs="Times New Roman"/>
          <w:sz w:val="24"/>
          <w:szCs w:val="24"/>
        </w:rPr>
        <w:t>reprezentowan</w:t>
      </w:r>
      <w:r w:rsidR="006B72CE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6B72CE">
        <w:rPr>
          <w:rFonts w:ascii="Times New Roman" w:eastAsia="Times New Roman" w:hAnsi="Times New Roman" w:cs="Times New Roman"/>
          <w:sz w:val="24"/>
          <w:szCs w:val="24"/>
        </w:rPr>
        <w:t xml:space="preserve"> przez: …..................</w:t>
      </w:r>
      <w:r w:rsidR="006B72CE">
        <w:rPr>
          <w:rFonts w:ascii="Times New Roman" w:eastAsia="Times New Roman" w:hAnsi="Times New Roman" w:cs="Times New Roman"/>
          <w:sz w:val="24"/>
          <w:szCs w:val="24"/>
        </w:rPr>
        <w:t>.....................</w:t>
      </w:r>
      <w:r w:rsidRPr="006B72CE">
        <w:rPr>
          <w:rFonts w:ascii="Times New Roman" w:eastAsia="Times New Roman" w:hAnsi="Times New Roman" w:cs="Times New Roman"/>
          <w:sz w:val="24"/>
          <w:szCs w:val="24"/>
        </w:rPr>
        <w:t xml:space="preserve">................., </w:t>
      </w:r>
      <w:r w:rsidR="00054AC1" w:rsidRPr="006B72CE">
        <w:rPr>
          <w:rFonts w:ascii="Times New Roman" w:hAnsi="Times New Roman" w:cs="Times New Roman"/>
          <w:sz w:val="24"/>
          <w:szCs w:val="24"/>
        </w:rPr>
        <w:t>zwanym dalej „Inspektorem”,</w:t>
      </w:r>
    </w:p>
    <w:p w:rsidR="00700D33" w:rsidRPr="006B72CE" w:rsidRDefault="00700D33" w:rsidP="00700D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2CE">
        <w:rPr>
          <w:rFonts w:ascii="Times New Roman" w:eastAsia="Times New Roman" w:hAnsi="Times New Roman" w:cs="Times New Roman"/>
          <w:sz w:val="24"/>
          <w:szCs w:val="24"/>
        </w:rPr>
        <w:t xml:space="preserve">na podstawie ustawy z dnia 11 września 2019 r. Prawo zamówień publicznych (t.j. Dz. U. </w:t>
      </w:r>
      <w:r w:rsidR="006B72CE">
        <w:rPr>
          <w:rFonts w:ascii="Times New Roman" w:eastAsia="Times New Roman" w:hAnsi="Times New Roman" w:cs="Times New Roman"/>
          <w:sz w:val="24"/>
          <w:szCs w:val="24"/>
        </w:rPr>
        <w:br/>
      </w:r>
      <w:r w:rsidRPr="006B72CE">
        <w:rPr>
          <w:rFonts w:ascii="Times New Roman" w:eastAsia="Times New Roman" w:hAnsi="Times New Roman" w:cs="Times New Roman"/>
          <w:sz w:val="24"/>
          <w:szCs w:val="24"/>
        </w:rPr>
        <w:t>z 202</w:t>
      </w:r>
      <w:r w:rsidR="00CA7FBE" w:rsidRPr="006B72C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B72CE">
        <w:rPr>
          <w:rFonts w:ascii="Times New Roman" w:eastAsia="Times New Roman" w:hAnsi="Times New Roman" w:cs="Times New Roman"/>
          <w:sz w:val="24"/>
          <w:szCs w:val="24"/>
        </w:rPr>
        <w:t xml:space="preserve"> r., poz. 1</w:t>
      </w:r>
      <w:r w:rsidR="00CA7FBE" w:rsidRPr="006B72CE">
        <w:rPr>
          <w:rFonts w:ascii="Times New Roman" w:eastAsia="Times New Roman" w:hAnsi="Times New Roman" w:cs="Times New Roman"/>
          <w:sz w:val="24"/>
          <w:szCs w:val="24"/>
        </w:rPr>
        <w:t>320</w:t>
      </w:r>
      <w:r w:rsidRPr="006B72CE">
        <w:rPr>
          <w:rFonts w:ascii="Times New Roman" w:eastAsia="Times New Roman" w:hAnsi="Times New Roman" w:cs="Times New Roman"/>
          <w:sz w:val="24"/>
          <w:szCs w:val="24"/>
        </w:rPr>
        <w:t>),została zawarta Umowa , następującej treści:</w:t>
      </w:r>
    </w:p>
    <w:p w:rsidR="00700D33" w:rsidRPr="006B72CE" w:rsidRDefault="00700D33" w:rsidP="00700D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0CA" w:rsidRPr="006B72CE" w:rsidRDefault="00700D33" w:rsidP="009B20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B72CE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700D33" w:rsidRPr="006B72CE" w:rsidRDefault="009B20CA" w:rsidP="00700D33">
      <w:pPr>
        <w:pStyle w:val="Akapitzlist"/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2CE">
        <w:rPr>
          <w:rFonts w:ascii="Times New Roman" w:eastAsia="Times New Roman" w:hAnsi="Times New Roman" w:cs="Times New Roman"/>
          <w:sz w:val="24"/>
          <w:szCs w:val="24"/>
        </w:rPr>
        <w:t>Inspektor</w:t>
      </w:r>
      <w:r w:rsidR="00700D33" w:rsidRPr="006B72CE">
        <w:rPr>
          <w:rFonts w:ascii="Times New Roman" w:eastAsia="Times New Roman" w:hAnsi="Times New Roman" w:cs="Times New Roman"/>
          <w:sz w:val="24"/>
          <w:szCs w:val="24"/>
        </w:rPr>
        <w:t xml:space="preserve"> zobowiązuje się do wykonania na rzecz Zamawiającego zadania </w:t>
      </w:r>
      <w:r w:rsidRPr="006B72CE">
        <w:rPr>
          <w:rFonts w:ascii="Times New Roman" w:hAnsi="Times New Roman" w:cs="Times New Roman"/>
          <w:sz w:val="24"/>
          <w:szCs w:val="24"/>
        </w:rPr>
        <w:t>inspektora nadzoru inwestorskiego nad realizacją projektu</w:t>
      </w:r>
      <w:r w:rsidR="00700D33" w:rsidRPr="006B72CE">
        <w:rPr>
          <w:rFonts w:ascii="Times New Roman" w:eastAsia="Times New Roman" w:hAnsi="Times New Roman" w:cs="Times New Roman"/>
          <w:sz w:val="24"/>
          <w:szCs w:val="24"/>
        </w:rPr>
        <w:t>, pn.</w:t>
      </w:r>
      <w:r w:rsidR="00700D33" w:rsidRPr="006B72CE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CA7FBE" w:rsidRPr="006B72CE">
        <w:rPr>
          <w:rFonts w:ascii="Times New Roman" w:eastAsia="Times New Roman" w:hAnsi="Times New Roman" w:cs="Times New Roman"/>
          <w:b/>
          <w:sz w:val="24"/>
          <w:szCs w:val="24"/>
        </w:rPr>
        <w:t>Termomodernizacja Centrum Kształcenia Zawodowego i Ustawicznego Województwa Łódzkiego w Piotrkowie Trybunalskim wraz z zastosowaniem odnawialnych źródeł energii i dostosowaniem do potrzeb osób niepełnosprawnych</w:t>
      </w:r>
      <w:r w:rsidR="00700D33" w:rsidRPr="006B72CE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8963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72CE">
        <w:rPr>
          <w:rFonts w:ascii="Times New Roman" w:eastAsia="Times New Roman" w:hAnsi="Times New Roman" w:cs="Times New Roman"/>
          <w:bCs/>
          <w:sz w:val="24"/>
          <w:szCs w:val="24"/>
        </w:rPr>
        <w:t>obejmujących w szczególności:</w:t>
      </w:r>
    </w:p>
    <w:p w:rsidR="009B20CA" w:rsidRPr="006B72CE" w:rsidRDefault="009B20CA" w:rsidP="009B20C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20CA" w:rsidRPr="009B20CA" w:rsidRDefault="009B20CA" w:rsidP="009B20C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lastRenderedPageBreak/>
        <w:t>sprawdzanie jakości wykonywanych robót i wykorzystywanych materiałów,</w:t>
      </w:r>
      <w:r w:rsidRPr="009B20CA">
        <w:rPr>
          <w:rFonts w:ascii="Times New Roman" w:eastAsia="Times New Roman" w:hAnsi="Times New Roman" w:cs="Times New Roman"/>
          <w:sz w:val="24"/>
          <w:szCs w:val="24"/>
        </w:rPr>
        <w:br/>
        <w:t xml:space="preserve"> w szczególności  pod kątem wykluczenia  możliwości zastosowania wyrobów budowlanych wadliwych i niedopuszczonych do stosowania w budownictwie,</w:t>
      </w:r>
    </w:p>
    <w:p w:rsidR="009B20CA" w:rsidRPr="009B20CA" w:rsidRDefault="009B20CA" w:rsidP="009B20C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>sprawdzanie i odbiór robót  w tym także  udział w czynnościach Zamawiającego związanych z odbiorem końcowym,</w:t>
      </w:r>
    </w:p>
    <w:p w:rsidR="009B20CA" w:rsidRPr="009B20CA" w:rsidRDefault="009B20CA" w:rsidP="009B20C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>potwierdzanie faktycznie wykonanych robót oraz usunięcia wad,</w:t>
      </w:r>
    </w:p>
    <w:p w:rsidR="009B20CA" w:rsidRPr="009B20CA" w:rsidRDefault="009B20CA" w:rsidP="009B20C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 xml:space="preserve">kontrolowanie rozliczeń robót i ostateczne rozliczenie kosztów robót, </w:t>
      </w:r>
    </w:p>
    <w:p w:rsidR="009B20CA" w:rsidRPr="009B20CA" w:rsidRDefault="009B20CA" w:rsidP="009B20C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 xml:space="preserve"> realizację wszystkich innych czynności z ramienia Zamawiającego jako inwestora, związanych z nadzorowaniem i kontrolą robót budowlanych zgodnie z przepisami ustawy Prawo budowlane i innymi przepisami w zakresie nadzoru oraz wykonawstwa robót budowlanych, </w:t>
      </w:r>
    </w:p>
    <w:p w:rsidR="009B20CA" w:rsidRPr="009B20CA" w:rsidRDefault="009B20CA" w:rsidP="009B20C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>wydawanie kierownikowi robót poleceń, potwierdzonych odpowiednim wpisem dotyczących: usunięcia nieprawidłowości lub zagrożeń, wykonania prób lub badań, także wymagających odkrycia robót lub elementów zakrytych, oraz przedstawienie ekspertyz dotyczących prowadzonych robót budowlanych i dowodów dopuszczenia do stosowania w budownictwie wyrobów budowlanych oraz urządzeń technicznych,</w:t>
      </w:r>
    </w:p>
    <w:p w:rsidR="009B20CA" w:rsidRPr="009B20CA" w:rsidRDefault="009B20CA" w:rsidP="009B20C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>upoważnienie do żądania w imieniu Zamawiającego od kierownika robót dokonania poprawek bądź ponownego wykonania wadliwie wykonanych robót, a także wstrzymania dalszych robót budowlanych w przypadku, gdyby ich kontynuacja mogła wywołać zagrożenie bądź spowodować realizację robót  niezgodnie  z projektem,</w:t>
      </w:r>
    </w:p>
    <w:p w:rsidR="009B20CA" w:rsidRPr="009B20CA" w:rsidRDefault="009B20CA" w:rsidP="009B20C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>kontrolę standardów i jakości robót realizowanych w oparciu o projekt,</w:t>
      </w:r>
    </w:p>
    <w:p w:rsidR="009B20CA" w:rsidRPr="009B20CA" w:rsidRDefault="009B20CA" w:rsidP="009B20C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 xml:space="preserve">kontrolę realizacji wytycznych Zamawiającego, </w:t>
      </w:r>
    </w:p>
    <w:p w:rsidR="009B20CA" w:rsidRPr="009B20CA" w:rsidRDefault="009B20CA" w:rsidP="009B20C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>kontrolę realizacji umów zawartych przez Zamawiającego z wykonawcą robót, objętych nadzorem,</w:t>
      </w:r>
    </w:p>
    <w:p w:rsidR="009B20CA" w:rsidRPr="009B20CA" w:rsidRDefault="009B20CA" w:rsidP="009B20C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>koordynację wszystkich robót przewidywanych do realizacji w ramach realizowanego zadania,</w:t>
      </w:r>
    </w:p>
    <w:p w:rsidR="009B20CA" w:rsidRPr="009B20CA" w:rsidRDefault="009B20CA" w:rsidP="009B20C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>udział w naradach koordynacyjnych z wykonawcą robót i Zamawiającym,</w:t>
      </w:r>
    </w:p>
    <w:p w:rsidR="009B20CA" w:rsidRPr="009B20CA" w:rsidRDefault="009B20CA" w:rsidP="009B20C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 xml:space="preserve">przybycie na teren robót lub w inne miejsce uzgodnione z Zamawiającym na każde uzasadnione wezwanie Zamawiającego i wykonawcy robót objętych nadzorem </w:t>
      </w:r>
      <w:r w:rsidR="006B72CE">
        <w:rPr>
          <w:rFonts w:ascii="Times New Roman" w:eastAsia="Times New Roman" w:hAnsi="Times New Roman" w:cs="Times New Roman"/>
          <w:sz w:val="24"/>
          <w:szCs w:val="24"/>
        </w:rPr>
        <w:br/>
      </w:r>
      <w:r w:rsidRPr="009B20CA">
        <w:rPr>
          <w:rFonts w:ascii="Times New Roman" w:eastAsia="Times New Roman" w:hAnsi="Times New Roman" w:cs="Times New Roman"/>
          <w:sz w:val="24"/>
          <w:szCs w:val="24"/>
        </w:rPr>
        <w:t>w terminie wskazanym przez Zamawiającego, a w razie zagrożenia życia, zdrowia lub mienia niezwłocznie,</w:t>
      </w:r>
    </w:p>
    <w:p w:rsidR="009B20CA" w:rsidRPr="009B20CA" w:rsidRDefault="009B20CA" w:rsidP="009B20C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 xml:space="preserve">zobowiązanie wykonawcy robót do udzielenia na żądanie Zamawiającego informacji </w:t>
      </w:r>
      <w:r w:rsidR="006B72CE">
        <w:rPr>
          <w:rFonts w:ascii="Times New Roman" w:eastAsia="Times New Roman" w:hAnsi="Times New Roman" w:cs="Times New Roman"/>
          <w:sz w:val="24"/>
          <w:szCs w:val="24"/>
        </w:rPr>
        <w:br/>
      </w:r>
      <w:r w:rsidRPr="009B20CA">
        <w:rPr>
          <w:rFonts w:ascii="Times New Roman" w:eastAsia="Times New Roman" w:hAnsi="Times New Roman" w:cs="Times New Roman"/>
          <w:sz w:val="24"/>
          <w:szCs w:val="24"/>
        </w:rPr>
        <w:t>o stanie realizacji robót w terminie wskazanym przez Zamawiającego,</w:t>
      </w:r>
    </w:p>
    <w:p w:rsidR="009B20CA" w:rsidRPr="009B20CA" w:rsidRDefault="009B20CA" w:rsidP="009B20C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 xml:space="preserve">odbiory częściowe i końcowe robót, </w:t>
      </w:r>
    </w:p>
    <w:p w:rsidR="009B20CA" w:rsidRPr="009B20CA" w:rsidRDefault="009B20CA" w:rsidP="009B20C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sprawdzanie i zatwierdzanie kosztorysów powykonawczych, </w:t>
      </w:r>
    </w:p>
    <w:p w:rsidR="009B20CA" w:rsidRPr="009B20CA" w:rsidRDefault="009B20CA" w:rsidP="009B20C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 xml:space="preserve">sprawdzanie i potwierdzanie do wypłat częściowych zestawień wartości wykonanych robót zgodnie ze stanem faktycznym, a także wypłat końcowych  zgodnie ze stanem faktycznym i warunkami umowy zawartej pomiędzy Zamawiającym, a wykonawcą robót, </w:t>
      </w:r>
    </w:p>
    <w:p w:rsidR="009B20CA" w:rsidRPr="009B20CA" w:rsidRDefault="009B20CA" w:rsidP="009B20C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 xml:space="preserve">opiniowanie, a następnie przedkładanie do akceptacji Zamawiającego wszelkich zmian </w:t>
      </w:r>
      <w:r w:rsidR="006B72CE">
        <w:rPr>
          <w:rFonts w:ascii="Times New Roman" w:eastAsia="Times New Roman" w:hAnsi="Times New Roman" w:cs="Times New Roman"/>
          <w:sz w:val="24"/>
          <w:szCs w:val="24"/>
        </w:rPr>
        <w:br/>
      </w:r>
      <w:r w:rsidRPr="009B20CA">
        <w:rPr>
          <w:rFonts w:ascii="Times New Roman" w:eastAsia="Times New Roman" w:hAnsi="Times New Roman" w:cs="Times New Roman"/>
          <w:sz w:val="24"/>
          <w:szCs w:val="24"/>
        </w:rPr>
        <w:t xml:space="preserve">w realizacji robót, w szczególności dotyczących: </w:t>
      </w:r>
    </w:p>
    <w:p w:rsidR="009B20CA" w:rsidRPr="009B20CA" w:rsidRDefault="009B20CA" w:rsidP="009B20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>a) pominięcia danej roboty,</w:t>
      </w:r>
    </w:p>
    <w:p w:rsidR="009B20CA" w:rsidRPr="009B20CA" w:rsidRDefault="009B20CA" w:rsidP="009B20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 xml:space="preserve">b) wykonania robót dodatkowych, </w:t>
      </w:r>
    </w:p>
    <w:p w:rsidR="009B20CA" w:rsidRPr="009B20CA" w:rsidRDefault="009B20CA" w:rsidP="009B20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 xml:space="preserve">c) wykonania robót zamiennych, </w:t>
      </w:r>
    </w:p>
    <w:p w:rsidR="009B20CA" w:rsidRPr="009B20CA" w:rsidRDefault="009B20CA" w:rsidP="009B20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>d) wykonania robót uzupełniających,</w:t>
      </w:r>
    </w:p>
    <w:p w:rsidR="009B20CA" w:rsidRPr="009B20CA" w:rsidRDefault="009B20CA" w:rsidP="009B20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 xml:space="preserve">e) konieczności zmiany kolejności robót, </w:t>
      </w:r>
    </w:p>
    <w:p w:rsidR="009B20CA" w:rsidRPr="009B20CA" w:rsidRDefault="009B20CA" w:rsidP="009B20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 xml:space="preserve">f) konieczności zmiany terminu wykonania robót, </w:t>
      </w:r>
    </w:p>
    <w:p w:rsidR="009B20CA" w:rsidRPr="009B20CA" w:rsidRDefault="009B20CA" w:rsidP="009B20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>g) konieczności przeprowadzenia niezbędnych ekspertyz i badań technicznych,</w:t>
      </w:r>
    </w:p>
    <w:p w:rsidR="009B20CA" w:rsidRPr="009B20CA" w:rsidRDefault="009B20CA" w:rsidP="009B20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>h) konieczności przeprowadzenia niezbędnych ekspertyz i badań technicznych, o ile ich wprowadzenie będzie konieczne dla zgodnej z umową realizacji robót,</w:t>
      </w:r>
    </w:p>
    <w:p w:rsidR="009B20CA" w:rsidRPr="009B20CA" w:rsidRDefault="009B20CA" w:rsidP="009B20C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>przedstawienie opinii w ważnych sprawach finansowych i prawnych</w:t>
      </w:r>
      <w:r w:rsidR="005747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20CA" w:rsidRPr="009B20CA" w:rsidRDefault="009B20CA" w:rsidP="00290F72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>Inspektor zobowiązuje się do wykonywania czynności określonych w ust. 1 z najwyższą starannością wymaganą dla tego rodzaju działalności. Inspektor zobowiązany jest opiniować zasadność dokonywania prac zamiennych i robót dodatkowych pod kątem dokonywania wydatków publicznych w sposób celowy  i oszczędny, z zachowaniem zasad:</w:t>
      </w:r>
    </w:p>
    <w:p w:rsidR="009B20CA" w:rsidRPr="009B20CA" w:rsidRDefault="009B20CA" w:rsidP="009B20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>a) uzyskiwania najlepszych efektów z danych nakładów,</w:t>
      </w:r>
    </w:p>
    <w:p w:rsidR="009B20CA" w:rsidRPr="009B20CA" w:rsidRDefault="009B20CA" w:rsidP="009B20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>b) optymalnego doboru metod i środków służących osiągnięciu założonych celów</w:t>
      </w:r>
      <w:r w:rsidR="005747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20CA" w:rsidRPr="009B20CA" w:rsidRDefault="009B20CA" w:rsidP="00290F72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 xml:space="preserve">Inspektor jest zobowiązany do udzielenia na żądanie Zamawiającego informacji  </w:t>
      </w:r>
      <w:r w:rsidRPr="009B20CA">
        <w:rPr>
          <w:rFonts w:ascii="Times New Roman" w:eastAsia="Times New Roman" w:hAnsi="Times New Roman" w:cs="Times New Roman"/>
          <w:sz w:val="24"/>
          <w:szCs w:val="24"/>
        </w:rPr>
        <w:br/>
        <w:t>w tym pisemnych, o stanie realizacji robót w terminie wskazanym przez Zamawiającego.</w:t>
      </w:r>
    </w:p>
    <w:p w:rsidR="009B20CA" w:rsidRPr="009B20CA" w:rsidRDefault="009B20CA" w:rsidP="00290F72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>Inspektor oświadcza, że osoby wykonujące funkcję inspektora nadzoru inwestorskiego posiadają doświadczenie i kwalifikacje umożliwiające mu wykonanie przedmiotu umowy.</w:t>
      </w:r>
    </w:p>
    <w:p w:rsidR="009B20CA" w:rsidRPr="009B20CA" w:rsidRDefault="009B20CA" w:rsidP="00290F72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>Inspektor  swoje obowiązki zobowiązany jest wykonywać  w terminach pozwalających na niezakłócone prowadzenie robót budowlanych objętych nadzorem.</w:t>
      </w:r>
    </w:p>
    <w:p w:rsidR="009B20CA" w:rsidRPr="009B20CA" w:rsidRDefault="009B20CA" w:rsidP="00290F72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 xml:space="preserve">Zamawiający zastrzega sobie możliwość niedopuszczenia do pracy skierowanych przez Inspektora do realizacji przedmiotu zamówienia osób, których wstęp do budynków Zamawiającego służby ochrony uznają za niepożądany bez podania przyczyn. Z tego </w:t>
      </w:r>
      <w:r w:rsidRPr="009B20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względu Inspektorowi nie będą przysługiwały żadne roszczenia i skieruje </w:t>
      </w:r>
      <w:r w:rsidRPr="009B20CA">
        <w:rPr>
          <w:rFonts w:ascii="Times New Roman" w:eastAsia="Times New Roman" w:hAnsi="Times New Roman" w:cs="Times New Roman"/>
          <w:sz w:val="24"/>
          <w:szCs w:val="24"/>
        </w:rPr>
        <w:br/>
        <w:t>on do realizacji przedmiotu zamówienia inne osoby.</w:t>
      </w:r>
    </w:p>
    <w:p w:rsidR="009B20CA" w:rsidRPr="009B20CA" w:rsidRDefault="009B20CA" w:rsidP="00290F72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>Zamawiający umożliwi Inspektorowi dostęp do budynków i do poszczególnych pomieszczeń, do których  dostęp  jest  niezbędny  do  wykonania  przedmiotu umowy.</w:t>
      </w:r>
    </w:p>
    <w:p w:rsidR="009B20CA" w:rsidRPr="009B20CA" w:rsidRDefault="009B20CA" w:rsidP="00290F72">
      <w:pPr>
        <w:numPr>
          <w:ilvl w:val="0"/>
          <w:numId w:val="35"/>
        </w:numPr>
        <w:tabs>
          <w:tab w:val="num" w:pos="46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>Zamawiający umożliwi Inspektorowi zapoznanie się z istniejącą dokumentacją projektową budynku (lokalu) oraz wykorzystanie jej do wykonania przedmiotu umowy.</w:t>
      </w:r>
    </w:p>
    <w:p w:rsidR="009B20CA" w:rsidRPr="009B20CA" w:rsidRDefault="009B20CA" w:rsidP="00290F72">
      <w:pPr>
        <w:numPr>
          <w:ilvl w:val="0"/>
          <w:numId w:val="35"/>
        </w:numPr>
        <w:tabs>
          <w:tab w:val="num" w:pos="46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 xml:space="preserve">Oświadczenie oraz obowiązki,  o których mowa w ust. 10 - 13 dotyczą również osób, które Inspektor skierował do realizacji przedmiotu umowy. </w:t>
      </w:r>
    </w:p>
    <w:p w:rsidR="009B20CA" w:rsidRPr="009B20CA" w:rsidRDefault="009B20CA" w:rsidP="00290F72">
      <w:pPr>
        <w:numPr>
          <w:ilvl w:val="0"/>
          <w:numId w:val="35"/>
        </w:numPr>
        <w:tabs>
          <w:tab w:val="num" w:pos="46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>Inspektor zobowiązuje się do zachowania w tajemnicy wszelkich informacji dotyczących Zamawiającego, uzyskanych w związku z wykonywaniem umowy i nie może ich udostępniać bez zgody Zamawiającego osobom trzecim oraz ponosi pełną odpowiedzialność za ich udostępnienie podmiotom nieuprawnionym.</w:t>
      </w:r>
    </w:p>
    <w:p w:rsidR="009B20CA" w:rsidRPr="009B20CA" w:rsidRDefault="009B20CA" w:rsidP="00290F72">
      <w:pPr>
        <w:numPr>
          <w:ilvl w:val="0"/>
          <w:numId w:val="35"/>
        </w:numPr>
        <w:tabs>
          <w:tab w:val="num" w:pos="46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 xml:space="preserve">Obowiązek dotyczący zachowania w poufności danych i informacji uzyskanych </w:t>
      </w:r>
      <w:r w:rsidRPr="009B20CA">
        <w:rPr>
          <w:rFonts w:ascii="Times New Roman" w:eastAsia="Times New Roman" w:hAnsi="Times New Roman" w:cs="Times New Roman"/>
          <w:sz w:val="24"/>
          <w:szCs w:val="24"/>
        </w:rPr>
        <w:br/>
        <w:t>w związku z realizacją przedmiotu umowy dotyczy również osób, którymi Inspektor posługuje się przy realizacji przedmiotu umowy.</w:t>
      </w:r>
    </w:p>
    <w:p w:rsidR="009B20CA" w:rsidRPr="009B20CA" w:rsidRDefault="009B20CA" w:rsidP="00290F72">
      <w:pPr>
        <w:numPr>
          <w:ilvl w:val="0"/>
          <w:numId w:val="35"/>
        </w:numPr>
        <w:tabs>
          <w:tab w:val="num" w:pos="46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 xml:space="preserve">Inspektor nie może wykorzystać przekazanych przez Zamawiającego danych </w:t>
      </w:r>
      <w:r w:rsidRPr="009B20CA">
        <w:rPr>
          <w:rFonts w:ascii="Times New Roman" w:eastAsia="Times New Roman" w:hAnsi="Times New Roman" w:cs="Times New Roman"/>
          <w:sz w:val="24"/>
          <w:szCs w:val="24"/>
        </w:rPr>
        <w:br/>
        <w:t>i informacji do innych celów, niż wykonanie przedmiotu umowy.</w:t>
      </w:r>
    </w:p>
    <w:p w:rsidR="009B20CA" w:rsidRPr="009B20CA" w:rsidRDefault="009B20CA" w:rsidP="00290F72">
      <w:pPr>
        <w:numPr>
          <w:ilvl w:val="0"/>
          <w:numId w:val="35"/>
        </w:numPr>
        <w:tabs>
          <w:tab w:val="num" w:pos="46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 xml:space="preserve">Obowiązek zachowania w poufności danych i informacji obowiązuje przez okres 5 lat </w:t>
      </w:r>
      <w:r w:rsidRPr="009B20CA">
        <w:rPr>
          <w:rFonts w:ascii="Times New Roman" w:eastAsia="Times New Roman" w:hAnsi="Times New Roman" w:cs="Times New Roman"/>
          <w:sz w:val="24"/>
          <w:szCs w:val="24"/>
        </w:rPr>
        <w:br/>
        <w:t>po zakończeniu umowy. Obowiązek, o którym mowa w zdaniu poprzednim dotyczy również osób i podwykonawców, którymi przy realizacji przedmiotu umowy posługuje się Inspektor.</w:t>
      </w:r>
    </w:p>
    <w:p w:rsidR="009B20CA" w:rsidRPr="009B20CA" w:rsidRDefault="009B20CA" w:rsidP="00290F72">
      <w:pPr>
        <w:numPr>
          <w:ilvl w:val="0"/>
          <w:numId w:val="35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>W ramach nadzoru inwestorskiego z ramienia Inwestora będzie prowadzić nadzór inwestorski:</w:t>
      </w:r>
    </w:p>
    <w:p w:rsidR="009B20CA" w:rsidRPr="009B20CA" w:rsidRDefault="009B20CA" w:rsidP="00290F72">
      <w:pPr>
        <w:numPr>
          <w:ilvl w:val="1"/>
          <w:numId w:val="35"/>
        </w:numPr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 xml:space="preserve"> w zakresie robót ogólnobudowlanych……………………………………</w:t>
      </w:r>
    </w:p>
    <w:p w:rsidR="009B20CA" w:rsidRPr="009B20CA" w:rsidRDefault="009B20CA" w:rsidP="00290F72">
      <w:pPr>
        <w:numPr>
          <w:ilvl w:val="1"/>
          <w:numId w:val="35"/>
        </w:numPr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 xml:space="preserve"> w zakresie robót elektrycznych ………………………………………………</w:t>
      </w:r>
    </w:p>
    <w:p w:rsidR="009B20CA" w:rsidRPr="009B20CA" w:rsidRDefault="009B20CA" w:rsidP="00290F72">
      <w:pPr>
        <w:numPr>
          <w:ilvl w:val="1"/>
          <w:numId w:val="35"/>
        </w:numPr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 xml:space="preserve"> w zakresie robót sanitarnych …………………………………………………</w:t>
      </w:r>
    </w:p>
    <w:p w:rsidR="009B20CA" w:rsidRPr="009B20CA" w:rsidRDefault="009B20CA" w:rsidP="00290F72">
      <w:pPr>
        <w:numPr>
          <w:ilvl w:val="0"/>
          <w:numId w:val="35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 xml:space="preserve">Zmiana osób wskazanych w ust. 14 wymaga zgody Zamawiającego i powiadomienia </w:t>
      </w:r>
      <w:r w:rsidR="006B72CE">
        <w:rPr>
          <w:rFonts w:ascii="Times New Roman" w:eastAsia="Times New Roman" w:hAnsi="Times New Roman" w:cs="Times New Roman"/>
          <w:sz w:val="24"/>
          <w:szCs w:val="24"/>
        </w:rPr>
        <w:br/>
      </w:r>
      <w:r w:rsidRPr="009B20CA">
        <w:rPr>
          <w:rFonts w:ascii="Times New Roman" w:eastAsia="Times New Roman" w:hAnsi="Times New Roman" w:cs="Times New Roman"/>
          <w:sz w:val="24"/>
          <w:szCs w:val="24"/>
        </w:rPr>
        <w:t xml:space="preserve">o tym fakcie Zamawiającego na co najmniej 7 dni roboczych, przed wprowadzeniem takiej zmiany. Zmiana ta nie wymaga zawarcia aneksu do umowy. </w:t>
      </w:r>
    </w:p>
    <w:p w:rsidR="009B20CA" w:rsidRPr="009B20CA" w:rsidRDefault="009B20CA" w:rsidP="00290F72">
      <w:pPr>
        <w:numPr>
          <w:ilvl w:val="0"/>
          <w:numId w:val="35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>Jeżeli w okresie realizacji robót, o których mowa w §1 ust. 1 umowy zajdzie konieczność wykonania robót dodatkowych niezbędnych do wykonania robót objętych nadzorem inwestorskim:</w:t>
      </w:r>
    </w:p>
    <w:p w:rsidR="009B20CA" w:rsidRPr="009B20CA" w:rsidRDefault="009B20CA" w:rsidP="009B20CA">
      <w:pPr>
        <w:numPr>
          <w:ilvl w:val="0"/>
          <w:numId w:val="34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 xml:space="preserve"> ze względu na bezpieczeństwo lub zabezpieczenie przed awarią,</w:t>
      </w:r>
    </w:p>
    <w:p w:rsidR="009B20CA" w:rsidRPr="009B20CA" w:rsidRDefault="009B20CA" w:rsidP="009B20CA">
      <w:pPr>
        <w:numPr>
          <w:ilvl w:val="0"/>
          <w:numId w:val="34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których wykonanie stało się konieczne na skutek sytuacji niemożliwej wcześniej </w:t>
      </w:r>
      <w:r w:rsidRPr="009B20CA">
        <w:rPr>
          <w:rFonts w:ascii="Times New Roman" w:eastAsia="Times New Roman" w:hAnsi="Times New Roman" w:cs="Times New Roman"/>
          <w:sz w:val="24"/>
          <w:szCs w:val="24"/>
        </w:rPr>
        <w:br/>
        <w:t xml:space="preserve">do przewidzenia a niezbędnych do prawidłowego wykonania robót budowlanych - Inspektor niezwłocznie o powyższym zawiadomi Zamawiającego określając zakres dodatkowych robót. </w:t>
      </w:r>
    </w:p>
    <w:p w:rsidR="009B20CA" w:rsidRPr="009B20CA" w:rsidRDefault="009B20CA" w:rsidP="00290F72">
      <w:pPr>
        <w:numPr>
          <w:ilvl w:val="0"/>
          <w:numId w:val="35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 xml:space="preserve">W ramach realizacji przedmiotu umowy na wniosek Zamawiającego, Inspektor  zobowiązany jest do udziału w komisjach i naradach technicznych organizowanych przez Zamawiającego, uczestnictwo w odbiorach robót zanikających i w odbiorze końcowym, jeżeli nastąpi w okresie trwania umowy. Z tego tytułu Inspektorowi nie przysługuje dodatkowe wynagrodzenie. </w:t>
      </w:r>
    </w:p>
    <w:p w:rsidR="009B20CA" w:rsidRPr="009B20CA" w:rsidRDefault="009B20CA" w:rsidP="00290F72">
      <w:pPr>
        <w:numPr>
          <w:ilvl w:val="0"/>
          <w:numId w:val="35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 xml:space="preserve">Inspektor odpowiada za wszelkie szkody poniesione przez Zamawiającego </w:t>
      </w:r>
      <w:r w:rsidRPr="009B20CA">
        <w:rPr>
          <w:rFonts w:ascii="Times New Roman" w:eastAsia="Times New Roman" w:hAnsi="Times New Roman" w:cs="Times New Roman"/>
          <w:sz w:val="24"/>
          <w:szCs w:val="24"/>
        </w:rPr>
        <w:br/>
        <w:t>(jak i inne osoby), a wynikające z działań lub zaniechań Inspektora lub osób, za które ponosi on odpowiedzialność w trakcie lub w związku z realizacją przedmiotu umowy.</w:t>
      </w:r>
    </w:p>
    <w:p w:rsidR="00700D33" w:rsidRPr="006B72CE" w:rsidRDefault="009B20CA" w:rsidP="00700D33">
      <w:pPr>
        <w:numPr>
          <w:ilvl w:val="0"/>
          <w:numId w:val="35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0CA">
        <w:rPr>
          <w:rFonts w:ascii="Times New Roman" w:eastAsia="Times New Roman" w:hAnsi="Times New Roman" w:cs="Times New Roman"/>
          <w:sz w:val="24"/>
          <w:szCs w:val="24"/>
        </w:rPr>
        <w:t>W przypadku powierzenia wykonania części przedmiotu umowy podwykonawcy, Inspektor ponosi pełną odpowiedzialność za działania podwykonawcy jak za działanie własne, w szczególności odpowiedzialność za wszelkie zawinione i niezawinione szkody, które powstały w związku z powierzeniem wykonania części przedmiotu umowy oraz za zapłatę podwykonawcy wynagrodzenia za zrealizowany zakres przedmiotu umowy wynikający z ust. 1. Powierzenie wykonania przedmiotu umowy podwykonawcy wymaga pisemnej, pod rygorem nieważności, zgody Zamawiającego.</w:t>
      </w:r>
    </w:p>
    <w:p w:rsidR="00700D33" w:rsidRPr="006B72CE" w:rsidRDefault="00700D33" w:rsidP="00700D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2CE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7E19A6" w:rsidRPr="007E19A6" w:rsidRDefault="007E19A6" w:rsidP="007E19A6">
      <w:pPr>
        <w:numPr>
          <w:ilvl w:val="0"/>
          <w:numId w:val="36"/>
        </w:numPr>
        <w:tabs>
          <w:tab w:val="num" w:pos="426"/>
        </w:tabs>
        <w:suppressAutoHyphens/>
        <w:spacing w:after="0" w:line="34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9A6">
        <w:rPr>
          <w:rFonts w:ascii="Times New Roman" w:eastAsia="Times New Roman" w:hAnsi="Times New Roman" w:cs="Times New Roman"/>
          <w:sz w:val="24"/>
          <w:szCs w:val="24"/>
        </w:rPr>
        <w:t>Termin realizacji przedmiotu umowy ustala się na okres realizacji robót objętych nadzorem.</w:t>
      </w:r>
    </w:p>
    <w:p w:rsidR="007E19A6" w:rsidRPr="007E19A6" w:rsidRDefault="007E19A6" w:rsidP="007E19A6">
      <w:pPr>
        <w:widowControl w:val="0"/>
        <w:numPr>
          <w:ilvl w:val="0"/>
          <w:numId w:val="36"/>
        </w:numPr>
        <w:tabs>
          <w:tab w:val="num" w:pos="426"/>
        </w:tabs>
        <w:snapToGrid w:val="0"/>
        <w:spacing w:after="0" w:line="340" w:lineRule="atLeast"/>
        <w:ind w:left="426" w:hanging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E19A6">
        <w:rPr>
          <w:rFonts w:ascii="Times New Roman" w:eastAsia="Times New Roman" w:hAnsi="Times New Roman" w:cs="Times New Roman"/>
          <w:sz w:val="24"/>
          <w:szCs w:val="24"/>
        </w:rPr>
        <w:t xml:space="preserve">W terminie 14 dni od daty komisyjnego końcowego (bezusterkowego) odbioru przez Zamawiającego nadzorowanych robót, Inspektor zobowiązany jest do ostatecznego rozliczenia  nadzorowanych robót wskazanych w §1 ust. 1 i przekazania Zamawiającemu w tym terminie  ich rozliczenia .  </w:t>
      </w:r>
    </w:p>
    <w:p w:rsidR="007E19A6" w:rsidRPr="006B72CE" w:rsidRDefault="007E19A6" w:rsidP="007E19A6">
      <w:pPr>
        <w:numPr>
          <w:ilvl w:val="0"/>
          <w:numId w:val="36"/>
        </w:numPr>
        <w:tabs>
          <w:tab w:val="num" w:pos="426"/>
        </w:tabs>
        <w:suppressAutoHyphens/>
        <w:spacing w:after="0" w:line="34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9A6">
        <w:rPr>
          <w:rFonts w:ascii="Times New Roman" w:eastAsia="Times New Roman" w:hAnsi="Times New Roman" w:cs="Times New Roman"/>
          <w:sz w:val="24"/>
          <w:szCs w:val="24"/>
        </w:rPr>
        <w:t>Osobą wyznaczoną ze strony Zamawiającego do współdziałania z Inspektorem w ramach realizacji umowy będzie</w:t>
      </w:r>
      <w:r w:rsidRPr="006B72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19A6" w:rsidRPr="009B0109" w:rsidRDefault="007E19A6" w:rsidP="007E19A6">
      <w:pPr>
        <w:suppressAutoHyphens/>
        <w:spacing w:after="0" w:line="3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B010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Sławomir Górecki tel. 602 457 580, e-mail: s.gorecki@policealna.org.pl</w:t>
      </w:r>
    </w:p>
    <w:p w:rsidR="007E19A6" w:rsidRPr="006B72CE" w:rsidRDefault="007E19A6" w:rsidP="007E19A6">
      <w:pPr>
        <w:numPr>
          <w:ilvl w:val="0"/>
          <w:numId w:val="36"/>
        </w:numPr>
        <w:tabs>
          <w:tab w:val="num" w:pos="426"/>
        </w:tabs>
        <w:suppressAutoHyphens/>
        <w:spacing w:after="0" w:line="34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9A6">
        <w:rPr>
          <w:rFonts w:ascii="Times New Roman" w:eastAsia="Times New Roman" w:hAnsi="Times New Roman" w:cs="Times New Roman"/>
          <w:sz w:val="24"/>
          <w:szCs w:val="24"/>
        </w:rPr>
        <w:t>Osobą wyznaczoną ze strony Inspektora do współdziałania z Zamawiającym w ramach realizacji umowy będzie</w:t>
      </w:r>
      <w:r w:rsidRPr="006B72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19A6" w:rsidRPr="007E19A6" w:rsidRDefault="007E19A6" w:rsidP="007E19A6">
      <w:pPr>
        <w:tabs>
          <w:tab w:val="num" w:pos="426"/>
        </w:tabs>
        <w:suppressAutoHyphens/>
        <w:spacing w:after="0" w:line="3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9A6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…………………….. tel. …………., e-mail:</w:t>
      </w:r>
      <w:r w:rsidRPr="006B72CE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</w:p>
    <w:p w:rsidR="007E19A6" w:rsidRPr="007E19A6" w:rsidRDefault="007E19A6" w:rsidP="007E19A6">
      <w:pPr>
        <w:numPr>
          <w:ilvl w:val="0"/>
          <w:numId w:val="36"/>
        </w:numPr>
        <w:tabs>
          <w:tab w:val="num" w:pos="426"/>
        </w:tabs>
        <w:suppressAutoHyphens/>
        <w:spacing w:after="0" w:line="34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9A6">
        <w:rPr>
          <w:rFonts w:ascii="Times New Roman" w:eastAsia="Times New Roman" w:hAnsi="Times New Roman" w:cs="Times New Roman"/>
          <w:sz w:val="24"/>
          <w:szCs w:val="24"/>
        </w:rPr>
        <w:t xml:space="preserve">Strony mogą dokonać zmian osób o których mowa w ust. 3 - 4 . Zmiana ta nie wymaga zawarcia aneksu do umowy. W takim przypadku Strona zobowiązana jest powiadomić drugą Stronę umowy przesyłając jej za pośrednictwem poczty elektronicznej, na adres wskazany do kontaktów roboczych, zaktualizowaną listę osób. </w:t>
      </w:r>
    </w:p>
    <w:p w:rsidR="007E19A6" w:rsidRPr="007E19A6" w:rsidRDefault="007E19A6" w:rsidP="007E19A6">
      <w:pPr>
        <w:numPr>
          <w:ilvl w:val="0"/>
          <w:numId w:val="36"/>
        </w:numPr>
        <w:tabs>
          <w:tab w:val="num" w:pos="426"/>
          <w:tab w:val="left" w:pos="993"/>
        </w:tabs>
        <w:spacing w:after="0" w:line="340" w:lineRule="atLeast"/>
        <w:ind w:left="426" w:hanging="426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19A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Osoby wskazane w ust. 3 i 4 niniejszego paragrafu nie są upoważnione do składania oświadczeń woli zmierzających do zmiany, uzupełnienia postanowień lub rozwiązania niniejszej umowy lub skutkiem, których to oświadczeń byłaby zmiana, uzupełnienie lub rozwiązanie umowy. </w:t>
      </w:r>
    </w:p>
    <w:p w:rsidR="007E19A6" w:rsidRPr="007E19A6" w:rsidRDefault="007E19A6" w:rsidP="007E19A6">
      <w:pPr>
        <w:numPr>
          <w:ilvl w:val="0"/>
          <w:numId w:val="36"/>
        </w:numPr>
        <w:tabs>
          <w:tab w:val="num" w:pos="426"/>
        </w:tabs>
        <w:spacing w:after="0" w:line="340" w:lineRule="atLeast"/>
        <w:ind w:left="426" w:hanging="426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19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Zamawiający ma prawo żądać od Inspektora zmiany osób wyznaczonych do kontaktów </w:t>
      </w:r>
      <w:r w:rsidR="006B72CE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7E19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Zamawiającym. Inspektor winien wykonać żądanie Zamawiającego w terminie 2 dni od daty przedstawienia Inspektorowi przedmiotowego żądania. </w:t>
      </w:r>
    </w:p>
    <w:p w:rsidR="007E19A6" w:rsidRPr="007E19A6" w:rsidRDefault="007E19A6" w:rsidP="007E19A6">
      <w:pPr>
        <w:numPr>
          <w:ilvl w:val="0"/>
          <w:numId w:val="36"/>
        </w:numPr>
        <w:tabs>
          <w:tab w:val="num" w:pos="426"/>
        </w:tabs>
        <w:spacing w:after="0" w:line="340" w:lineRule="atLeast"/>
        <w:ind w:left="426" w:hanging="426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19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Wszelkie kontakty robocze będą realizowane bezpośrednio lub z wykorzystaniem telefonu, poczty elektronicznej oraz innych narzędzi komunikacji. </w:t>
      </w:r>
    </w:p>
    <w:p w:rsidR="00700D33" w:rsidRPr="006B72CE" w:rsidRDefault="007E19A6" w:rsidP="006B72CE">
      <w:pPr>
        <w:numPr>
          <w:ilvl w:val="0"/>
          <w:numId w:val="36"/>
        </w:numPr>
        <w:tabs>
          <w:tab w:val="num" w:pos="426"/>
        </w:tabs>
        <w:spacing w:after="0" w:line="340" w:lineRule="atLeast"/>
        <w:ind w:left="426" w:hanging="426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19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Strony zgodnie ustalają, że w celu komunikacji w ramach realizacji umowy będą używać poczty elektronicznej w postaci przesyłania wiadomości e-mail opatrzonych każdorazowo imieniem i nazwiskiem osoby wysyłającej wiadomość, bez konieczności podpisywania korespondencji kwalifikowanym podpisem elektronicznym. Na potrzeby realizacji umowy Strony udostępniają adresy e-mail określone w ust. 3 i 4. Strony gwarantują, iż powyższymi adresami posługiwać się mogą wyłącznie osoby upoważnione do kontaktów z drugą Stroną.</w:t>
      </w:r>
    </w:p>
    <w:p w:rsidR="00700D33" w:rsidRPr="006B72CE" w:rsidRDefault="00700D33" w:rsidP="00700D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2CE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AB2053" w:rsidRPr="009B0109" w:rsidRDefault="00AB2053" w:rsidP="00AB2053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2CE">
        <w:rPr>
          <w:rFonts w:ascii="Times New Roman" w:eastAsia="Times New Roman" w:hAnsi="Times New Roman" w:cs="Times New Roman"/>
          <w:sz w:val="24"/>
          <w:szCs w:val="24"/>
        </w:rPr>
        <w:t xml:space="preserve">Strony ustalają, że całkowita wysokość wynagrodzenia Inspektora z tytułu prawidłowego </w:t>
      </w:r>
      <w:r w:rsidR="006B72CE">
        <w:rPr>
          <w:rFonts w:ascii="Times New Roman" w:eastAsia="Times New Roman" w:hAnsi="Times New Roman" w:cs="Times New Roman"/>
          <w:sz w:val="24"/>
          <w:szCs w:val="24"/>
        </w:rPr>
        <w:br/>
      </w:r>
      <w:r w:rsidRPr="006B72CE">
        <w:rPr>
          <w:rFonts w:ascii="Times New Roman" w:eastAsia="Times New Roman" w:hAnsi="Times New Roman" w:cs="Times New Roman"/>
          <w:sz w:val="24"/>
          <w:szCs w:val="24"/>
        </w:rPr>
        <w:t xml:space="preserve">i terminowego wykonania przedmiotu umowy wynosi netto …………………zł (słownie:………………………………………………………….) tj. brutto:  ……………. zł (słownie: …………………………………………………………….) niezależnie od ilości pobytów na terenie robót za cały okres sprawowania funkcji inspektora nadzoru </w:t>
      </w:r>
      <w:r w:rsidRPr="009B0109">
        <w:rPr>
          <w:rFonts w:ascii="Times New Roman" w:eastAsia="Times New Roman" w:hAnsi="Times New Roman" w:cs="Times New Roman"/>
          <w:sz w:val="24"/>
          <w:szCs w:val="24"/>
        </w:rPr>
        <w:t xml:space="preserve">inwestorskiego, z zastrzeżeniem ust. 2 - 7. </w:t>
      </w:r>
    </w:p>
    <w:p w:rsidR="009B0109" w:rsidRPr="009B0109" w:rsidRDefault="00AB2053" w:rsidP="00AB2053">
      <w:pPr>
        <w:numPr>
          <w:ilvl w:val="0"/>
          <w:numId w:val="37"/>
        </w:numPr>
        <w:tabs>
          <w:tab w:val="num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109">
        <w:rPr>
          <w:rFonts w:ascii="Times New Roman" w:eastAsia="Times New Roman" w:hAnsi="Times New Roman" w:cs="Times New Roman"/>
          <w:sz w:val="24"/>
          <w:szCs w:val="24"/>
        </w:rPr>
        <w:t xml:space="preserve">Strony ustalają, że Inspektor będzie otrzymywał wynagrodzenie </w:t>
      </w:r>
      <w:r w:rsidRPr="009B0109">
        <w:rPr>
          <w:rFonts w:ascii="Times New Roman" w:eastAsia="Times New Roman" w:hAnsi="Times New Roman" w:cs="Times New Roman"/>
          <w:sz w:val="24"/>
          <w:szCs w:val="24"/>
        </w:rPr>
        <w:br/>
        <w:t xml:space="preserve">w </w:t>
      </w:r>
      <w:r w:rsidR="009B0109" w:rsidRPr="009B0109">
        <w:rPr>
          <w:rFonts w:ascii="Times New Roman" w:eastAsia="Times New Roman" w:hAnsi="Times New Roman" w:cs="Times New Roman"/>
          <w:sz w:val="24"/>
          <w:szCs w:val="24"/>
        </w:rPr>
        <w:t>3 częściach:</w:t>
      </w:r>
    </w:p>
    <w:p w:rsidR="009B0109" w:rsidRPr="009B0109" w:rsidRDefault="009B0109" w:rsidP="009B0109">
      <w:pPr>
        <w:pStyle w:val="Akapitzlist"/>
        <w:spacing w:after="0" w:line="360" w:lineRule="auto"/>
        <w:ind w:left="227"/>
        <w:jc w:val="both"/>
        <w:rPr>
          <w:rFonts w:ascii="Times New Roman" w:eastAsia="Arial" w:hAnsi="Times New Roman"/>
          <w:sz w:val="24"/>
        </w:rPr>
      </w:pPr>
      <w:r w:rsidRPr="009B0109">
        <w:rPr>
          <w:rFonts w:ascii="Times New Roman" w:eastAsia="Arial" w:hAnsi="Times New Roman"/>
          <w:sz w:val="24"/>
        </w:rPr>
        <w:t>2.1 Pierwszą fakturę częściową - w wysokości 25 % wynagrodzenia brutto określonego w  ust. 1 – po stwierdzeniu wykonania robót o wartości co najmniej 35% i dokonaniu częściowego odbioru robót,</w:t>
      </w:r>
    </w:p>
    <w:p w:rsidR="009B0109" w:rsidRPr="009B0109" w:rsidRDefault="009B0109" w:rsidP="009B0109">
      <w:pPr>
        <w:pStyle w:val="Akapitzlist"/>
        <w:spacing w:after="0" w:line="360" w:lineRule="auto"/>
        <w:ind w:left="227"/>
        <w:jc w:val="both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 xml:space="preserve">2.2 </w:t>
      </w:r>
      <w:r w:rsidRPr="009B0109">
        <w:rPr>
          <w:rFonts w:ascii="Times New Roman" w:eastAsia="Arial" w:hAnsi="Times New Roman"/>
          <w:sz w:val="24"/>
        </w:rPr>
        <w:t>Drugą fakturę częściową - w wysokości 25 % wynagrodzenia brutto określonego w  ust. 1 – po stwierdzeniu wykonania robót o wartości co najmniej 35% i dokonaniu częściowego odbioru robót,</w:t>
      </w:r>
    </w:p>
    <w:p w:rsidR="009B0109" w:rsidRPr="009B0109" w:rsidRDefault="009B0109" w:rsidP="009B0109">
      <w:pPr>
        <w:spacing w:after="0" w:line="36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/>
          <w:sz w:val="24"/>
        </w:rPr>
        <w:t xml:space="preserve">2.3 </w:t>
      </w:r>
      <w:r w:rsidRPr="009B0109">
        <w:rPr>
          <w:rFonts w:ascii="Times New Roman" w:eastAsia="Arial" w:hAnsi="Times New Roman"/>
          <w:sz w:val="24"/>
        </w:rPr>
        <w:t xml:space="preserve">Fakturę końcową na pozostałe do zapłaty wynagrodzenie za wykonany przedmiot umowy po </w:t>
      </w:r>
      <w:r w:rsidRPr="009B0109">
        <w:rPr>
          <w:rFonts w:ascii="Times New Roman" w:eastAsia="Times New Roman" w:hAnsi="Times New Roman" w:cs="Times New Roman"/>
          <w:sz w:val="24"/>
          <w:szCs w:val="24"/>
        </w:rPr>
        <w:t xml:space="preserve">zakończeniu i dokonaniu przez Inspektora oraz Zamawiającego  odbioru końcowego etapu nadzorowanych robót. </w:t>
      </w:r>
    </w:p>
    <w:p w:rsidR="00AB2053" w:rsidRPr="00AB2053" w:rsidRDefault="00AB2053" w:rsidP="00AB2053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053">
        <w:rPr>
          <w:rFonts w:ascii="Times New Roman" w:eastAsia="Times New Roman" w:hAnsi="Times New Roman" w:cs="Times New Roman"/>
          <w:sz w:val="24"/>
          <w:szCs w:val="24"/>
        </w:rPr>
        <w:t>Inspektorowi nie przysługuje roszczenie o zapłatę maksymalnego wynagrodzenia w razie, gdy wartość wykonywanych rzeczywiście robót objętych nadzorem będzie niższa niż określona w ust. 1 wartość ofertowa robót budowlano – instalacyjnych objętych nadzorem.</w:t>
      </w:r>
    </w:p>
    <w:p w:rsidR="00AB2053" w:rsidRPr="00AB2053" w:rsidRDefault="00AB2053" w:rsidP="00AB2053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053">
        <w:rPr>
          <w:rFonts w:ascii="Times New Roman" w:eastAsia="Times New Roman" w:hAnsi="Times New Roman" w:cs="Times New Roman"/>
          <w:sz w:val="24"/>
          <w:szCs w:val="24"/>
        </w:rPr>
        <w:lastRenderedPageBreak/>
        <w:t>Inspektor w ramach wynagrodzenia wynikającego z umowy  zobowiązany jest objąć nadzorem inwestorskim roboty dodatkowe i zamienne, których zasadność wykonania ujawni się na etapie prowadzenia robót budowlano-instalacyjnych.</w:t>
      </w:r>
    </w:p>
    <w:p w:rsidR="00AB2053" w:rsidRPr="00AB2053" w:rsidRDefault="00AB2053" w:rsidP="00AB2053">
      <w:pPr>
        <w:numPr>
          <w:ilvl w:val="0"/>
          <w:numId w:val="37"/>
        </w:numPr>
        <w:tabs>
          <w:tab w:val="num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053">
        <w:rPr>
          <w:rFonts w:ascii="Times New Roman" w:eastAsia="Times New Roman" w:hAnsi="Times New Roman" w:cs="Times New Roman"/>
          <w:sz w:val="24"/>
          <w:szCs w:val="24"/>
        </w:rPr>
        <w:t>Podstawą wypłaty wynagrodzenia będzie potwierdzenie przez Zamawiającego wykonania przedmiotu umowy przez Inspektora  na podstawie Karty Nadzorów Inwestorskich na terenie robót.</w:t>
      </w:r>
    </w:p>
    <w:p w:rsidR="00AB2053" w:rsidRPr="00AB2053" w:rsidRDefault="00AB2053" w:rsidP="00AB2053">
      <w:pPr>
        <w:numPr>
          <w:ilvl w:val="0"/>
          <w:numId w:val="37"/>
        </w:numPr>
        <w:tabs>
          <w:tab w:val="num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053">
        <w:rPr>
          <w:rFonts w:ascii="Times New Roman" w:eastAsia="Times New Roman" w:hAnsi="Times New Roman" w:cs="Times New Roman"/>
          <w:sz w:val="24"/>
          <w:szCs w:val="24"/>
        </w:rPr>
        <w:t xml:space="preserve">Zapłata wynagrodzenia nastąpi w terminie </w:t>
      </w:r>
      <w:r w:rsidR="00315DF2" w:rsidRPr="006B72CE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B2053">
        <w:rPr>
          <w:rFonts w:ascii="Times New Roman" w:eastAsia="Times New Roman" w:hAnsi="Times New Roman" w:cs="Times New Roman"/>
          <w:sz w:val="24"/>
          <w:szCs w:val="24"/>
        </w:rPr>
        <w:t xml:space="preserve"> dni od daty dostarczenia do siedziby Zamawiającego prawidłowo wystawionej faktury przez Inspektora przelewem na konto wskazane w fakturze. </w:t>
      </w:r>
    </w:p>
    <w:p w:rsidR="00AB2053" w:rsidRPr="00AB2053" w:rsidRDefault="00AB2053" w:rsidP="00AB2053">
      <w:pPr>
        <w:numPr>
          <w:ilvl w:val="0"/>
          <w:numId w:val="37"/>
        </w:numPr>
        <w:tabs>
          <w:tab w:val="num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053">
        <w:rPr>
          <w:rFonts w:ascii="Times New Roman" w:eastAsia="Times New Roman" w:hAnsi="Times New Roman" w:cs="Times New Roman"/>
          <w:sz w:val="24"/>
          <w:szCs w:val="24"/>
        </w:rPr>
        <w:t>Za datę zapłaty wynagrodzenia Strony będą uznawać datę dostarczenia przez Zamawiającego do banku zlecenia dokonania przelewu na rzecz Inspektora.</w:t>
      </w:r>
    </w:p>
    <w:p w:rsidR="00A4011B" w:rsidRPr="006B72CE" w:rsidRDefault="00A4011B" w:rsidP="00AB20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0D33" w:rsidRPr="006B72CE" w:rsidRDefault="00700D33" w:rsidP="00700D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2CE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AA67C8" w:rsidRPr="00AA67C8" w:rsidRDefault="00AA67C8" w:rsidP="00AA67C8">
      <w:pPr>
        <w:numPr>
          <w:ilvl w:val="1"/>
          <w:numId w:val="38"/>
        </w:numPr>
        <w:tabs>
          <w:tab w:val="left" w:pos="284"/>
        </w:tabs>
        <w:spacing w:after="0" w:line="3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0335558"/>
      <w:bookmarkStart w:id="1" w:name="_Hlk95850924"/>
      <w:r w:rsidRPr="00AA67C8">
        <w:rPr>
          <w:rFonts w:ascii="Times New Roman" w:eastAsia="Times New Roman" w:hAnsi="Times New Roman" w:cs="Times New Roman"/>
          <w:sz w:val="24"/>
          <w:szCs w:val="24"/>
        </w:rPr>
        <w:t>Zamawiający będzie uprawniony do naliczenia Inspektorowi  następujących kar umownych:</w:t>
      </w:r>
    </w:p>
    <w:p w:rsidR="00AA67C8" w:rsidRPr="006B72CE" w:rsidRDefault="00AA67C8" w:rsidP="00AA67C8">
      <w:pPr>
        <w:pStyle w:val="Akapitzlist"/>
        <w:numPr>
          <w:ilvl w:val="0"/>
          <w:numId w:val="40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2CE">
        <w:rPr>
          <w:rFonts w:ascii="Times New Roman" w:eastAsia="Times New Roman" w:hAnsi="Times New Roman" w:cs="Times New Roman"/>
          <w:sz w:val="24"/>
          <w:szCs w:val="24"/>
        </w:rPr>
        <w:t xml:space="preserve">w wysokości 300 złotych brutto, za każdy przypadek nie przybycia Inspektora </w:t>
      </w:r>
      <w:r w:rsidRPr="006B72CE">
        <w:rPr>
          <w:rFonts w:ascii="Times New Roman" w:eastAsia="Times New Roman" w:hAnsi="Times New Roman" w:cs="Times New Roman"/>
          <w:sz w:val="24"/>
          <w:szCs w:val="24"/>
        </w:rPr>
        <w:br/>
        <w:t xml:space="preserve">w wyznaczonym terminie na wezwanie Zamawiającego lub wykonawcy nadzorowanych robót na teren objętych tymi robotami lub  braku udziału Inspektora w  komisjach </w:t>
      </w:r>
      <w:r w:rsidR="006B72CE">
        <w:rPr>
          <w:rFonts w:ascii="Times New Roman" w:eastAsia="Times New Roman" w:hAnsi="Times New Roman" w:cs="Times New Roman"/>
          <w:sz w:val="24"/>
          <w:szCs w:val="24"/>
        </w:rPr>
        <w:br/>
      </w:r>
      <w:r w:rsidRPr="006B72CE">
        <w:rPr>
          <w:rFonts w:ascii="Times New Roman" w:eastAsia="Times New Roman" w:hAnsi="Times New Roman" w:cs="Times New Roman"/>
          <w:sz w:val="24"/>
          <w:szCs w:val="24"/>
        </w:rPr>
        <w:t xml:space="preserve">i naradach technicznych organizowanych przez </w:t>
      </w:r>
      <w:r w:rsidRPr="006B72CE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Zamawiającego</w:t>
      </w:r>
      <w:r w:rsidRPr="006B72CE">
        <w:rPr>
          <w:rFonts w:ascii="Times New Roman" w:eastAsia="Times New Roman" w:hAnsi="Times New Roman" w:cs="Times New Roman"/>
          <w:sz w:val="24"/>
          <w:szCs w:val="24"/>
        </w:rPr>
        <w:t>,  braku uczestnictwa Inspektora  w odbiorach robót zanikających oraz w czynnościach związanych z odbiorem końcowym nadzorowanych robót,  w terminie wskazanym w wezwaniu,</w:t>
      </w:r>
    </w:p>
    <w:p w:rsidR="00AA67C8" w:rsidRPr="006B72CE" w:rsidRDefault="00AA67C8" w:rsidP="00AA67C8">
      <w:pPr>
        <w:pStyle w:val="Akapitzlist"/>
        <w:numPr>
          <w:ilvl w:val="0"/>
          <w:numId w:val="40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2CE">
        <w:rPr>
          <w:rFonts w:ascii="Times New Roman" w:eastAsia="Times New Roman" w:hAnsi="Times New Roman" w:cs="Times New Roman"/>
          <w:sz w:val="24"/>
          <w:szCs w:val="24"/>
        </w:rPr>
        <w:t>w wysokości 2 % wynagrodzenia brutto, o którym mowa w § 3 ust.1  za  każdy dzień opóźnienia w oddaniu ostatecznego rozliczenia robót,</w:t>
      </w:r>
    </w:p>
    <w:p w:rsidR="00AA67C8" w:rsidRPr="006B72CE" w:rsidRDefault="00AA67C8" w:rsidP="00AA67C8">
      <w:pPr>
        <w:pStyle w:val="Akapitzlist"/>
        <w:numPr>
          <w:ilvl w:val="0"/>
          <w:numId w:val="40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2CE">
        <w:rPr>
          <w:rFonts w:ascii="Times New Roman" w:eastAsia="Times New Roman" w:hAnsi="Times New Roman" w:cs="Times New Roman"/>
          <w:sz w:val="24"/>
          <w:szCs w:val="24"/>
        </w:rPr>
        <w:t>w razie nienależytego wykonania przedmiotu umowy z przyczyn leżących po stronie Inspektora, w wysokości 1% wynagrodzenia brutto określonego w § 3 ust. 1 za każde naruszenie, a jeżeli naruszenie miało charakter ciągły za każdy dzień trwania naruszenia (przez nienależyte wykonanie przedmiotu umowy przez Inspektora  należy rozumieć jej wykonanie w sposób niezgodny z obowiązującymi przepisami w tym Prawa budowlanego  lub w przypadku jej wykonania niezgodnie  wymaganiami określonymi umową),</w:t>
      </w:r>
    </w:p>
    <w:p w:rsidR="00AA67C8" w:rsidRPr="006B72CE" w:rsidRDefault="00AA67C8" w:rsidP="00AA67C8">
      <w:pPr>
        <w:pStyle w:val="Akapitzlist"/>
        <w:numPr>
          <w:ilvl w:val="0"/>
          <w:numId w:val="40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2CE">
        <w:rPr>
          <w:rFonts w:ascii="Times New Roman" w:eastAsia="Times New Roman" w:hAnsi="Times New Roman" w:cs="Times New Roman"/>
          <w:sz w:val="24"/>
          <w:szCs w:val="24"/>
        </w:rPr>
        <w:t>w razie odstąpienia od umowy przez Zamawiającego z przyczyn leżących po stronie Inspektora,  w wysokości 20% całkowitego wynagrodzenia brutto określonego w § 3 ust.1.</w:t>
      </w:r>
    </w:p>
    <w:p w:rsidR="00AA67C8" w:rsidRPr="00AA67C8" w:rsidRDefault="00AA67C8" w:rsidP="00AA67C8">
      <w:pPr>
        <w:numPr>
          <w:ilvl w:val="0"/>
          <w:numId w:val="39"/>
        </w:numPr>
        <w:tabs>
          <w:tab w:val="left" w:pos="284"/>
        </w:tabs>
        <w:spacing w:after="0" w:line="3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7C8">
        <w:rPr>
          <w:rFonts w:ascii="Times New Roman" w:eastAsia="Times New Roman" w:hAnsi="Times New Roman" w:cs="Times New Roman"/>
          <w:sz w:val="24"/>
          <w:szCs w:val="24"/>
        </w:rPr>
        <w:t xml:space="preserve">Suma kar umownych wskazanych w ust. 1 pkt 1-3 nie może przekroczyć </w:t>
      </w:r>
      <w:r w:rsidRPr="00AA67C8">
        <w:rPr>
          <w:rFonts w:ascii="Times New Roman" w:eastAsia="Times New Roman" w:hAnsi="Times New Roman" w:cs="Times New Roman"/>
          <w:sz w:val="24"/>
          <w:szCs w:val="24"/>
        </w:rPr>
        <w:br/>
        <w:t>50% całkowitego wynagrodzenia brutto Inspektora określonego w § 3 ust. 1.</w:t>
      </w:r>
    </w:p>
    <w:p w:rsidR="00AA67C8" w:rsidRPr="00AA67C8" w:rsidRDefault="00AA67C8" w:rsidP="00AA67C8">
      <w:pPr>
        <w:numPr>
          <w:ilvl w:val="0"/>
          <w:numId w:val="39"/>
        </w:numPr>
        <w:tabs>
          <w:tab w:val="left" w:pos="284"/>
        </w:tabs>
        <w:spacing w:after="0" w:line="3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7C8">
        <w:rPr>
          <w:rFonts w:ascii="Times New Roman" w:eastAsia="Times New Roman" w:hAnsi="Times New Roman" w:cs="Times New Roman"/>
          <w:sz w:val="24"/>
          <w:szCs w:val="24"/>
        </w:rPr>
        <w:t>Inspektor wyraża zgodę na potrącenie kar umownych z należnego mu wynagrodzenia.</w:t>
      </w:r>
    </w:p>
    <w:p w:rsidR="00AA67C8" w:rsidRPr="00AA67C8" w:rsidRDefault="00AA67C8" w:rsidP="00AA67C8">
      <w:pPr>
        <w:numPr>
          <w:ilvl w:val="0"/>
          <w:numId w:val="39"/>
        </w:numPr>
        <w:tabs>
          <w:tab w:val="left" w:pos="284"/>
        </w:tabs>
        <w:spacing w:after="0" w:line="3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7C8">
        <w:rPr>
          <w:rFonts w:ascii="Times New Roman" w:eastAsia="Times New Roman" w:hAnsi="Times New Roman" w:cs="Times New Roman"/>
          <w:sz w:val="24"/>
          <w:szCs w:val="24"/>
        </w:rPr>
        <w:t xml:space="preserve">Zamawiający zastrzega sobie prawo dochodzenia odszkodowania uzupełniającego, przewyższającego wysokość zastrzeżonych kar umownych na zasadach ogólnych. </w:t>
      </w:r>
    </w:p>
    <w:bookmarkEnd w:id="0"/>
    <w:p w:rsidR="00700D33" w:rsidRPr="006B72CE" w:rsidRDefault="00700D33" w:rsidP="00700D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0D33" w:rsidRPr="006B72CE" w:rsidRDefault="00700D33" w:rsidP="00700D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2CE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  <w:bookmarkEnd w:id="1"/>
    </w:p>
    <w:p w:rsidR="00AA67C8" w:rsidRPr="006B72CE" w:rsidRDefault="00AA67C8" w:rsidP="00AA67C8">
      <w:pPr>
        <w:pStyle w:val="Akapitzlist"/>
        <w:numPr>
          <w:ilvl w:val="0"/>
          <w:numId w:val="43"/>
        </w:numPr>
        <w:tabs>
          <w:tab w:val="left" w:pos="284"/>
        </w:tabs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2CE">
        <w:rPr>
          <w:rFonts w:ascii="Times New Roman" w:eastAsia="Times New Roman" w:hAnsi="Times New Roman" w:cs="Times New Roman"/>
          <w:sz w:val="24"/>
          <w:szCs w:val="24"/>
        </w:rPr>
        <w:t xml:space="preserve">Zamawiający może odstąpić od umowy w trybie natychmiastowym w przypadku wykonywania umowy przez Inspektora w sposób niezgodny z obowiązującymi przepisami lub w przypadku niezgodności z postanowieniami umowy. </w:t>
      </w:r>
      <w:r w:rsidR="006B72CE">
        <w:rPr>
          <w:rFonts w:ascii="Times New Roman" w:eastAsia="Times New Roman" w:hAnsi="Times New Roman" w:cs="Times New Roman"/>
          <w:sz w:val="24"/>
          <w:szCs w:val="24"/>
        </w:rPr>
        <w:br/>
      </w:r>
      <w:r w:rsidRPr="006B72CE">
        <w:rPr>
          <w:rFonts w:ascii="Times New Roman" w:eastAsia="Times New Roman" w:hAnsi="Times New Roman" w:cs="Times New Roman"/>
          <w:sz w:val="24"/>
          <w:szCs w:val="24"/>
        </w:rPr>
        <w:t>W szczególności Zamawiający może rozwiązać umowę ze wszystkimi konsekwencjami wynikającymi z zapisów umowy w przypadku, gdy:</w:t>
      </w:r>
    </w:p>
    <w:p w:rsidR="00AA67C8" w:rsidRPr="00AA67C8" w:rsidRDefault="00AA67C8" w:rsidP="00AA67C8">
      <w:pPr>
        <w:numPr>
          <w:ilvl w:val="0"/>
          <w:numId w:val="41"/>
        </w:numPr>
        <w:tabs>
          <w:tab w:val="num" w:pos="851"/>
        </w:tabs>
        <w:spacing w:after="0" w:line="34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7C8">
        <w:rPr>
          <w:rFonts w:ascii="Times New Roman" w:eastAsia="Times New Roman" w:hAnsi="Times New Roman" w:cs="Times New Roman"/>
          <w:sz w:val="24"/>
          <w:szCs w:val="24"/>
        </w:rPr>
        <w:t>Zamawiający co najmniej 2 (dwu) - krotnie nałożył na Inspektora kary umowne,</w:t>
      </w:r>
      <w:r w:rsidRPr="00AA67C8">
        <w:rPr>
          <w:rFonts w:ascii="Times New Roman" w:eastAsia="Times New Roman" w:hAnsi="Times New Roman" w:cs="Times New Roman"/>
          <w:sz w:val="24"/>
          <w:szCs w:val="24"/>
        </w:rPr>
        <w:br/>
        <w:t xml:space="preserve"> o których mowa w § 4 ust. 1 pkt 1 lub 2 lub 3, które zostały nałożone oddzielnie lub łącznie z ww. tytułów,</w:t>
      </w:r>
    </w:p>
    <w:p w:rsidR="00AA67C8" w:rsidRPr="00AA67C8" w:rsidRDefault="00AA67C8" w:rsidP="00AA67C8">
      <w:pPr>
        <w:numPr>
          <w:ilvl w:val="0"/>
          <w:numId w:val="41"/>
        </w:numPr>
        <w:tabs>
          <w:tab w:val="num" w:pos="851"/>
        </w:tabs>
        <w:spacing w:after="0" w:line="34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7C8">
        <w:rPr>
          <w:rFonts w:ascii="Times New Roman" w:eastAsia="Times New Roman" w:hAnsi="Times New Roman" w:cs="Times New Roman"/>
          <w:sz w:val="24"/>
          <w:szCs w:val="24"/>
        </w:rPr>
        <w:t xml:space="preserve">suma nałożonych na Inspektora kar umownych osiągnęła wartość wskazaną </w:t>
      </w:r>
      <w:r w:rsidRPr="00AA67C8">
        <w:rPr>
          <w:rFonts w:ascii="Times New Roman" w:eastAsia="Times New Roman" w:hAnsi="Times New Roman" w:cs="Times New Roman"/>
          <w:sz w:val="24"/>
          <w:szCs w:val="24"/>
        </w:rPr>
        <w:br/>
        <w:t xml:space="preserve">w § 4 ust. 2, </w:t>
      </w:r>
    </w:p>
    <w:p w:rsidR="00AA67C8" w:rsidRPr="00AA67C8" w:rsidRDefault="00AA67C8" w:rsidP="00AA67C8">
      <w:pPr>
        <w:numPr>
          <w:ilvl w:val="0"/>
          <w:numId w:val="41"/>
        </w:numPr>
        <w:tabs>
          <w:tab w:val="num" w:pos="851"/>
        </w:tabs>
        <w:spacing w:after="0" w:line="34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7C8">
        <w:rPr>
          <w:rFonts w:ascii="Times New Roman" w:eastAsia="Times New Roman" w:hAnsi="Times New Roman" w:cs="Times New Roman"/>
          <w:sz w:val="24"/>
          <w:szCs w:val="24"/>
        </w:rPr>
        <w:t xml:space="preserve">Inspektor opóźnia się z przekazaniem rozliczenia wykonania robót o którym mowa </w:t>
      </w:r>
      <w:r w:rsidRPr="00AA67C8">
        <w:rPr>
          <w:rFonts w:ascii="Times New Roman" w:eastAsia="Times New Roman" w:hAnsi="Times New Roman" w:cs="Times New Roman"/>
          <w:sz w:val="24"/>
          <w:szCs w:val="24"/>
        </w:rPr>
        <w:br/>
        <w:t>w  § 2 ust. 2, o co najmniej 14 dni od dnia określonego w § 2 ust. 2 lub na co najmniej 7 dni  zaprzestaje wykonywania czynności objętych przedmiotem umowy,</w:t>
      </w:r>
    </w:p>
    <w:p w:rsidR="00AA67C8" w:rsidRPr="006B72CE" w:rsidRDefault="00AA67C8" w:rsidP="00AA67C8">
      <w:pPr>
        <w:numPr>
          <w:ilvl w:val="0"/>
          <w:numId w:val="41"/>
        </w:numPr>
        <w:tabs>
          <w:tab w:val="num" w:pos="851"/>
        </w:tabs>
        <w:spacing w:after="0" w:line="34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7C8">
        <w:rPr>
          <w:rFonts w:ascii="Times New Roman" w:eastAsia="Times New Roman" w:hAnsi="Times New Roman" w:cs="Times New Roman"/>
          <w:sz w:val="24"/>
          <w:szCs w:val="24"/>
        </w:rPr>
        <w:t>Inspektor powierzył wykonanie części lub całości umowy osobom trzecim, bez zgody Zamawiającego.</w:t>
      </w:r>
    </w:p>
    <w:p w:rsidR="00AA67C8" w:rsidRPr="006B72CE" w:rsidRDefault="00AA67C8" w:rsidP="00AA67C8">
      <w:pPr>
        <w:pStyle w:val="Akapitzlist"/>
        <w:numPr>
          <w:ilvl w:val="1"/>
          <w:numId w:val="38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2CE">
        <w:rPr>
          <w:rFonts w:ascii="Times New Roman" w:eastAsia="Times New Roman" w:hAnsi="Times New Roman" w:cs="Times New Roman"/>
          <w:sz w:val="24"/>
          <w:szCs w:val="24"/>
        </w:rPr>
        <w:t>W przypadku odstąpienia od umowy z przyczyn określonych w ust. 1, Zamawiający zachowuje uprawnienie do dochodzenia kar umownych, które zostały naliczone przed odstąpieniem od umowy.</w:t>
      </w:r>
    </w:p>
    <w:p w:rsidR="00AA67C8" w:rsidRPr="006B72CE" w:rsidRDefault="00AA67C8" w:rsidP="00AA67C8">
      <w:pPr>
        <w:pStyle w:val="Akapitzlist"/>
        <w:numPr>
          <w:ilvl w:val="1"/>
          <w:numId w:val="38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2CE">
        <w:rPr>
          <w:rFonts w:ascii="Times New Roman" w:eastAsia="Times New Roman" w:hAnsi="Times New Roman" w:cs="Times New Roman"/>
          <w:sz w:val="24"/>
          <w:szCs w:val="24"/>
        </w:rPr>
        <w:t xml:space="preserve">Oświadczenie Zamawiającego o odstąpieniu od umowy będzie  złożone Inspektorowi </w:t>
      </w:r>
      <w:r w:rsidRPr="006B72CE">
        <w:rPr>
          <w:rFonts w:ascii="Times New Roman" w:eastAsia="Times New Roman" w:hAnsi="Times New Roman" w:cs="Times New Roman"/>
          <w:sz w:val="24"/>
          <w:szCs w:val="24"/>
        </w:rPr>
        <w:br/>
        <w:t xml:space="preserve">w formie pisemnej w terminie 10 dni od daty powzięcia  przez Zamawiającego informacji o przyczynach odstąpienia. </w:t>
      </w:r>
    </w:p>
    <w:p w:rsidR="00A6559F" w:rsidRPr="006B72CE" w:rsidRDefault="00A6559F" w:rsidP="00AA67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D33" w:rsidRPr="006B72CE" w:rsidRDefault="00700D33" w:rsidP="00700D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2CE"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AA67C8" w:rsidRPr="006B72CE" w:rsidRDefault="00AA67C8" w:rsidP="00AA67C8">
      <w:pPr>
        <w:pStyle w:val="Tekstpodstawowywcity"/>
        <w:spacing w:after="0" w:line="3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6B72CE">
        <w:rPr>
          <w:rFonts w:ascii="Times New Roman" w:hAnsi="Times New Roman"/>
          <w:sz w:val="24"/>
          <w:szCs w:val="24"/>
        </w:rPr>
        <w:t xml:space="preserve">Inspektor nie może bez pisemnej zgody Zamawiającego przekazać praw i obowiązków wynikających z niniejszej umowy na rzecz osób trzecich. </w:t>
      </w:r>
    </w:p>
    <w:p w:rsidR="00AA67C8" w:rsidRPr="006B72CE" w:rsidRDefault="00AA67C8" w:rsidP="00700D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0D33" w:rsidRPr="006B72CE" w:rsidRDefault="00700D33" w:rsidP="00700D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2CE"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:rsidR="006B72CE" w:rsidRPr="00F81B37" w:rsidRDefault="006B72CE" w:rsidP="006B72CE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n-US"/>
        </w:rPr>
      </w:pPr>
      <w:r w:rsidRPr="00F81B37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n-US"/>
        </w:rPr>
        <w:t>Zamawiający oświadcza, że będzie przetwarzał dane osobowe przekazane przez Inspektora w związku z realizacją przedmiotu umowy oraz, że posiada wdrożone odpowiednie środki techniczne i organizacyjne wymagane na mocy art. 32 rozporządzenia Parlamentu Europejskiego i Rady (UE) 2016/679 z dnia 27 kwietnia 2016 r. w sprawie ochrony osób fizycznych w związku z przetwarzaniem danych osobowych i w sprawie swobodnego przepływu takich danych oraz uchylenia dyrektywy 95/46/WE oraz przepisów ustawy o ochronie danych osobowych.</w:t>
      </w:r>
    </w:p>
    <w:p w:rsidR="006B72CE" w:rsidRPr="00F81B37" w:rsidRDefault="006B72CE" w:rsidP="006B72CE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n-US"/>
        </w:rPr>
      </w:pPr>
      <w:r w:rsidRPr="00F81B37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n-US"/>
        </w:rPr>
        <w:t xml:space="preserve">Zamawiający informuje, że zgodnie z art. 13 rozporządzenia Parlamentu Europejskiego i Rady (UE) 2016/679 z dnia 27 kwietnia 2016 r. w sprawie ochrony osób fizycznych w związku z przetwarzaniem danych osobowych i w sprawie </w:t>
      </w:r>
      <w:r w:rsidRPr="00F81B37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n-US"/>
        </w:rPr>
        <w:lastRenderedPageBreak/>
        <w:t xml:space="preserve">swobodnego przepływu takich danych oraz uchylenia dyrektywy 95/46/WE (ogólne rozporządzenie o ochronie danych) Dz. Urz. UE L 119/1: </w:t>
      </w:r>
    </w:p>
    <w:p w:rsidR="006B72CE" w:rsidRPr="00F81B37" w:rsidRDefault="006B72CE" w:rsidP="006B72CE">
      <w:pPr>
        <w:autoSpaceDE w:val="0"/>
        <w:autoSpaceDN w:val="0"/>
        <w:adjustRightInd w:val="0"/>
        <w:spacing w:after="0" w:line="340" w:lineRule="atLeast"/>
        <w:ind w:left="567" w:hanging="283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</w:pPr>
      <w:r w:rsidRPr="00F81B37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n-US"/>
        </w:rPr>
        <w:t>1</w:t>
      </w:r>
      <w:r w:rsidRPr="00F81B37"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  <w:t>) administratorem danych osobowych osób reprezentujących Wykonawcę jest ………………….</w:t>
      </w:r>
    </w:p>
    <w:p w:rsidR="006B72CE" w:rsidRPr="00F81B37" w:rsidRDefault="006B72CE" w:rsidP="006B72CE">
      <w:pPr>
        <w:autoSpaceDE w:val="0"/>
        <w:autoSpaceDN w:val="0"/>
        <w:adjustRightInd w:val="0"/>
        <w:spacing w:after="0" w:line="340" w:lineRule="atLeast"/>
        <w:ind w:left="567" w:hanging="283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</w:pPr>
      <w:r w:rsidRPr="00F81B37"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  <w:t xml:space="preserve">2) dane osobowe osób, o których mowa w punkcie 1, to w szczególności: imię i nazwisko, dane kontaktowe, </w:t>
      </w:r>
    </w:p>
    <w:p w:rsidR="006B72CE" w:rsidRPr="00F81B37" w:rsidRDefault="006B72CE" w:rsidP="006B72CE">
      <w:pPr>
        <w:autoSpaceDE w:val="0"/>
        <w:autoSpaceDN w:val="0"/>
        <w:adjustRightInd w:val="0"/>
        <w:spacing w:after="0" w:line="340" w:lineRule="atLeast"/>
        <w:ind w:left="567" w:hanging="283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</w:pPr>
      <w:r w:rsidRPr="00F81B37"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  <w:t>3) kontakt z Inspektorem Ochrony Danych –</w:t>
      </w:r>
      <w:r w:rsidR="00E50FDC" w:rsidRPr="00F81B37"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  <w:t xml:space="preserve"> iod@policealna.org.pl</w:t>
      </w:r>
    </w:p>
    <w:p w:rsidR="006B72CE" w:rsidRPr="00F81B37" w:rsidRDefault="006B72CE" w:rsidP="006B72CE">
      <w:pPr>
        <w:autoSpaceDE w:val="0"/>
        <w:autoSpaceDN w:val="0"/>
        <w:adjustRightInd w:val="0"/>
        <w:spacing w:after="0" w:line="340" w:lineRule="atLeast"/>
        <w:ind w:left="567" w:hanging="283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</w:pPr>
      <w:r w:rsidRPr="00F81B37"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  <w:t xml:space="preserve">4) dane osobowe osób, o których mowa w punkcie 1, przetwarzane będą w celu realizacji umowy - na podstawie art. 6 ust. 1 lit. b ogólnego rozporządzenia o ochronie danych, </w:t>
      </w:r>
    </w:p>
    <w:p w:rsidR="006B72CE" w:rsidRPr="00F81B37" w:rsidRDefault="006B72CE" w:rsidP="006B72CE">
      <w:pPr>
        <w:autoSpaceDE w:val="0"/>
        <w:autoSpaceDN w:val="0"/>
        <w:adjustRightInd w:val="0"/>
        <w:spacing w:after="0" w:line="340" w:lineRule="atLeast"/>
        <w:ind w:left="567" w:hanging="283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</w:pPr>
      <w:r w:rsidRPr="00F81B37"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  <w:t>5) odbiorcami danych osobowych osób, o których mowa w punkcie 1, będą: - organy kontrolne i nadzorcze oraz audyt, w tym ZUS, US,</w:t>
      </w:r>
    </w:p>
    <w:p w:rsidR="006B72CE" w:rsidRPr="00F81B37" w:rsidRDefault="006B72CE" w:rsidP="006B72CE">
      <w:pPr>
        <w:autoSpaceDE w:val="0"/>
        <w:autoSpaceDN w:val="0"/>
        <w:adjustRightInd w:val="0"/>
        <w:spacing w:after="0" w:line="340" w:lineRule="atLeast"/>
        <w:ind w:left="567" w:hanging="283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</w:pPr>
      <w:r w:rsidRPr="00F81B37"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  <w:t xml:space="preserve"> 6) dane osobowe osób, o których mowa w punkcie 1, przechowywane będą zgodnie </w:t>
      </w:r>
      <w:r w:rsidRPr="00F81B37"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  <w:br/>
        <w:t>z postanowieniami instrukc</w:t>
      </w:r>
      <w:r w:rsidR="00F81B37" w:rsidRPr="00F81B37"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  <w:t xml:space="preserve">ji, </w:t>
      </w:r>
      <w:r w:rsidRPr="00F81B37"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  <w:t xml:space="preserve">tj. wynikające z umowy cywilnoprawnej bez ZUS - lat 5, a z umowy cywilnoprawnej z ZUS - lat 50, </w:t>
      </w:r>
    </w:p>
    <w:p w:rsidR="006B72CE" w:rsidRPr="00F81B37" w:rsidRDefault="006B72CE" w:rsidP="006B72CE">
      <w:pPr>
        <w:spacing w:after="0" w:line="34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B37">
        <w:rPr>
          <w:rFonts w:ascii="Times New Roman" w:eastAsia="Times New Roman" w:hAnsi="Times New Roman" w:cs="Times New Roman"/>
          <w:sz w:val="24"/>
          <w:szCs w:val="24"/>
        </w:rPr>
        <w:t>7) osoby, o których mowa w pkt. 1, posiadają prawo do żądania od administratora dostępu do danych osobowych, ich sprostowania, usunięcia lub ograniczenia przetwarzania,</w:t>
      </w:r>
    </w:p>
    <w:p w:rsidR="006B72CE" w:rsidRPr="00F81B37" w:rsidRDefault="006B72CE" w:rsidP="006B72CE">
      <w:pPr>
        <w:spacing w:after="0" w:line="34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B37">
        <w:rPr>
          <w:rFonts w:ascii="Times New Roman" w:eastAsia="Times New Roman" w:hAnsi="Times New Roman" w:cs="Times New Roman"/>
          <w:sz w:val="24"/>
          <w:szCs w:val="24"/>
        </w:rPr>
        <w:t>8) osoby, o których mowa w pkt. 1, mają prawo wniesienia skargi do organu nadzorczego, tj. Prezesa, tj. Prezesa Urzędu Ochrony Danych Osobowych (adres: ul. Stawki 2, 00-193 Warszawa).</w:t>
      </w:r>
    </w:p>
    <w:p w:rsidR="006B72CE" w:rsidRPr="00F81B37" w:rsidRDefault="006B72CE" w:rsidP="006B72CE">
      <w:pPr>
        <w:autoSpaceDE w:val="0"/>
        <w:autoSpaceDN w:val="0"/>
        <w:adjustRightInd w:val="0"/>
        <w:spacing w:after="0" w:line="340" w:lineRule="atLeast"/>
        <w:ind w:left="284" w:hanging="284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</w:pPr>
      <w:r w:rsidRPr="00F81B37"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  <w:t>2. W stosunku do danych osobowych przekazanych Inspektorowi przez Zamawiającego, Inspektor oświadcza, że:</w:t>
      </w:r>
    </w:p>
    <w:p w:rsidR="006B72CE" w:rsidRPr="00F81B37" w:rsidRDefault="006B72CE" w:rsidP="006B72CE">
      <w:pPr>
        <w:numPr>
          <w:ilvl w:val="0"/>
          <w:numId w:val="45"/>
        </w:numPr>
        <w:autoSpaceDE w:val="0"/>
        <w:autoSpaceDN w:val="0"/>
        <w:adjustRightInd w:val="0"/>
        <w:spacing w:after="0" w:line="340" w:lineRule="atLeast"/>
        <w:ind w:left="709" w:hanging="425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</w:pPr>
      <w:r w:rsidRPr="00F81B37"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  <w:t xml:space="preserve">będzie przetwarzał dane osobowe przekazane przez Zamawiającego tylko </w:t>
      </w:r>
      <w:r w:rsidRPr="00F81B37"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  <w:br/>
        <w:t xml:space="preserve">w celach związanych z realizacją przedmiotu umowy na podstawie art. 6 ust. 1 </w:t>
      </w:r>
      <w:r w:rsidRPr="00F81B37"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  <w:br/>
        <w:t xml:space="preserve">lit. b ogólnego rozporządzenia o ochronie danych, </w:t>
      </w:r>
    </w:p>
    <w:p w:rsidR="006B72CE" w:rsidRPr="00F81B37" w:rsidRDefault="006B72CE" w:rsidP="006B72CE">
      <w:pPr>
        <w:numPr>
          <w:ilvl w:val="0"/>
          <w:numId w:val="45"/>
        </w:numPr>
        <w:autoSpaceDE w:val="0"/>
        <w:autoSpaceDN w:val="0"/>
        <w:adjustRightInd w:val="0"/>
        <w:spacing w:after="0" w:line="340" w:lineRule="atLeast"/>
        <w:ind w:left="709" w:hanging="425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</w:pPr>
      <w:r w:rsidRPr="00F81B37"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  <w:t>administratorem danych osobowych osób reprezentujących Zamawiającego jest</w:t>
      </w:r>
      <w:r w:rsidR="00F81B37" w:rsidRPr="00F81B37"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  <w:t xml:space="preserve"> Centrum Kształcenia Zawodowego i Ustawicznego Województwa Łódzkiego </w:t>
      </w:r>
      <w:r w:rsidR="00F81B37" w:rsidRPr="00F81B37"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  <w:br/>
        <w:t>w Piotrkowie Trybunalskim</w:t>
      </w:r>
      <w:r w:rsidRPr="00F81B37"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  <w:t xml:space="preserve"> z siedzibą  </w:t>
      </w:r>
      <w:r w:rsidR="00F81B37" w:rsidRPr="00F81B37"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  <w:t>ul. Ks. Piotra Skargi 3, 97-300 Piotrków Trybunalski,</w:t>
      </w:r>
    </w:p>
    <w:p w:rsidR="006B72CE" w:rsidRPr="00F81B37" w:rsidRDefault="006B72CE" w:rsidP="006B72CE">
      <w:pPr>
        <w:numPr>
          <w:ilvl w:val="0"/>
          <w:numId w:val="45"/>
        </w:numPr>
        <w:autoSpaceDE w:val="0"/>
        <w:autoSpaceDN w:val="0"/>
        <w:adjustRightInd w:val="0"/>
        <w:spacing w:after="0" w:line="340" w:lineRule="atLeast"/>
        <w:ind w:left="709" w:hanging="425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</w:pPr>
      <w:r w:rsidRPr="00F81B37"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  <w:t xml:space="preserve">dane osobowe osób, o których mowa w pkt 1, to w szczególności: imię </w:t>
      </w:r>
      <w:r w:rsidRPr="00F81B37"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  <w:br/>
        <w:t xml:space="preserve">i nazwisko, dane kontaktowe, </w:t>
      </w:r>
    </w:p>
    <w:p w:rsidR="006B72CE" w:rsidRPr="00F81B37" w:rsidRDefault="006B72CE" w:rsidP="006B72CE">
      <w:pPr>
        <w:numPr>
          <w:ilvl w:val="0"/>
          <w:numId w:val="45"/>
        </w:numPr>
        <w:autoSpaceDE w:val="0"/>
        <w:autoSpaceDN w:val="0"/>
        <w:adjustRightInd w:val="0"/>
        <w:spacing w:after="0" w:line="340" w:lineRule="atLeast"/>
        <w:ind w:left="709" w:hanging="425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</w:pPr>
      <w:r w:rsidRPr="00F81B37"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  <w:t xml:space="preserve">osoby, o których mowa w punkcie 1, posiadają prawo do żądania </w:t>
      </w:r>
      <w:r w:rsidRPr="00F81B37"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  <w:br/>
        <w:t xml:space="preserve">od administratora dostępu do danych osobowych, ich sprostowania, usunięcia lub ograniczenia przetwarzania, </w:t>
      </w:r>
    </w:p>
    <w:p w:rsidR="006B72CE" w:rsidRPr="00F81B37" w:rsidRDefault="006B72CE" w:rsidP="006B72CE">
      <w:pPr>
        <w:numPr>
          <w:ilvl w:val="0"/>
          <w:numId w:val="45"/>
        </w:numPr>
        <w:autoSpaceDE w:val="0"/>
        <w:autoSpaceDN w:val="0"/>
        <w:adjustRightInd w:val="0"/>
        <w:spacing w:after="0" w:line="340" w:lineRule="atLeast"/>
        <w:ind w:left="709" w:hanging="425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</w:pPr>
      <w:r w:rsidRPr="00F81B37">
        <w:rPr>
          <w:rFonts w:ascii="Times New Roman" w:eastAsia="Times New Roman" w:hAnsi="Times New Roman" w:cs="Times New Roman"/>
          <w:kern w:val="32"/>
          <w:sz w:val="24"/>
          <w:szCs w:val="24"/>
          <w:lang w:eastAsia="en-US"/>
        </w:rPr>
        <w:t xml:space="preserve">osoby, o których mowa w punkcie 1, mają prawo wniesienia skargi do organu nadzorczego, tj. Prezesa Urzędu Ochrony Danych Osobowych (adres: ul. Stawki 2, 00-193 Warszawa). </w:t>
      </w:r>
    </w:p>
    <w:p w:rsidR="006B72CE" w:rsidRPr="00F81B37" w:rsidRDefault="006B72CE" w:rsidP="006B72CE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72CE" w:rsidRPr="006B72CE" w:rsidRDefault="006B72CE" w:rsidP="006B72CE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2CE">
        <w:rPr>
          <w:rFonts w:ascii="Times New Roman" w:eastAsia="Times New Roman" w:hAnsi="Times New Roman" w:cs="Times New Roman"/>
          <w:b/>
          <w:sz w:val="24"/>
          <w:szCs w:val="24"/>
        </w:rPr>
        <w:t>§ 8</w:t>
      </w:r>
    </w:p>
    <w:p w:rsidR="006B72CE" w:rsidRPr="006B72CE" w:rsidRDefault="006B72CE" w:rsidP="006B72CE">
      <w:pPr>
        <w:spacing w:after="0" w:line="340" w:lineRule="atLeast"/>
        <w:ind w:lef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2CE">
        <w:rPr>
          <w:rFonts w:ascii="Times New Roman" w:eastAsia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:rsidR="006B72CE" w:rsidRPr="006B72CE" w:rsidRDefault="006B72CE" w:rsidP="006B72CE">
      <w:pPr>
        <w:spacing w:after="0" w:line="3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72CE" w:rsidRPr="006B72CE" w:rsidRDefault="006B72CE" w:rsidP="006B72CE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2CE">
        <w:rPr>
          <w:rFonts w:ascii="Times New Roman" w:eastAsia="Times New Roman" w:hAnsi="Times New Roman" w:cs="Times New Roman"/>
          <w:b/>
          <w:sz w:val="24"/>
          <w:szCs w:val="24"/>
        </w:rPr>
        <w:t>§ 9</w:t>
      </w:r>
    </w:p>
    <w:p w:rsidR="006B72CE" w:rsidRPr="006B72CE" w:rsidRDefault="006B72CE" w:rsidP="006B72CE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2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Ewentualne spory wynikające z realizacji niniejszej umowy będą rozstrzygane polubownie, </w:t>
      </w:r>
      <w:r w:rsidRPr="006B72CE">
        <w:rPr>
          <w:rFonts w:ascii="Times New Roman" w:eastAsia="Times New Roman" w:hAnsi="Times New Roman" w:cs="Times New Roman"/>
          <w:sz w:val="24"/>
          <w:szCs w:val="24"/>
        </w:rPr>
        <w:br/>
        <w:t xml:space="preserve">a jeśli to nie będzie możliwe to poddane zostaną rozstrzygnięciu właściwego dla siedziby Zamawiającego sądu powszechnego. </w:t>
      </w:r>
    </w:p>
    <w:p w:rsidR="006B72CE" w:rsidRPr="006B72CE" w:rsidRDefault="006B72CE" w:rsidP="006B72CE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CE" w:rsidRPr="006B72CE" w:rsidRDefault="006B72CE" w:rsidP="006B72CE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2CE">
        <w:rPr>
          <w:rFonts w:ascii="Times New Roman" w:eastAsia="Times New Roman" w:hAnsi="Times New Roman" w:cs="Times New Roman"/>
          <w:b/>
          <w:sz w:val="24"/>
          <w:szCs w:val="24"/>
        </w:rPr>
        <w:t>§ 10</w:t>
      </w:r>
    </w:p>
    <w:p w:rsidR="006B72CE" w:rsidRPr="006B72CE" w:rsidRDefault="006B72CE" w:rsidP="006B72CE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2CE">
        <w:rPr>
          <w:rFonts w:ascii="Times New Roman" w:eastAsia="Times New Roman" w:hAnsi="Times New Roman" w:cs="Times New Roman"/>
          <w:sz w:val="24"/>
          <w:szCs w:val="24"/>
        </w:rPr>
        <w:t>Umowa sporządzona została w trzech jednobrzmiących egzemplarzach, dwa egzemplarze dla Zamawiającego i jeden dla Inspektora.</w:t>
      </w:r>
      <w:r w:rsidRPr="006B72CE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pPr w:leftFromText="141" w:rightFromText="141" w:vertAnchor="text" w:horzAnchor="page" w:tblpX="2241" w:tblpY="489"/>
        <w:tblW w:w="93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2"/>
        <w:gridCol w:w="4683"/>
      </w:tblGrid>
      <w:tr w:rsidR="006B72CE" w:rsidRPr="006B72CE" w:rsidTr="00E46A6B">
        <w:trPr>
          <w:trHeight w:val="111"/>
        </w:trPr>
        <w:tc>
          <w:tcPr>
            <w:tcW w:w="4682" w:type="dxa"/>
          </w:tcPr>
          <w:p w:rsidR="006B72CE" w:rsidRPr="006B72CE" w:rsidRDefault="006B72CE" w:rsidP="006B72CE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ZAMAWIAJĄCY</w:t>
            </w:r>
          </w:p>
          <w:p w:rsidR="006B72CE" w:rsidRPr="006B72CE" w:rsidRDefault="006B72CE" w:rsidP="006B72CE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3" w:type="dxa"/>
          </w:tcPr>
          <w:p w:rsidR="006B72CE" w:rsidRPr="006B72CE" w:rsidRDefault="006B72CE" w:rsidP="006B72CE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INSPEKTOR </w:t>
            </w:r>
          </w:p>
          <w:p w:rsidR="006B72CE" w:rsidRPr="006B72CE" w:rsidRDefault="006B72CE" w:rsidP="006B72CE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72CE" w:rsidRPr="006B72CE" w:rsidRDefault="006B72CE" w:rsidP="006B72CE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0CF2" w:rsidRDefault="00AB0CF2" w:rsidP="006B72CE">
      <w:pPr>
        <w:spacing w:after="0" w:line="360" w:lineRule="auto"/>
      </w:pPr>
    </w:p>
    <w:sectPr w:rsidR="00AB0CF2" w:rsidSect="009821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0F3" w:rsidRDefault="00BC10F3">
      <w:pPr>
        <w:spacing w:after="0" w:line="240" w:lineRule="auto"/>
      </w:pPr>
      <w:r>
        <w:separator/>
      </w:r>
    </w:p>
  </w:endnote>
  <w:endnote w:type="continuationSeparator" w:id="1">
    <w:p w:rsidR="00BC10F3" w:rsidRDefault="00BC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217678"/>
      <w:docPartObj>
        <w:docPartGallery w:val="Page Numbers (Bottom of Page)"/>
        <w:docPartUnique/>
      </w:docPartObj>
    </w:sdtPr>
    <w:sdtContent>
      <w:p w:rsidR="005649FE" w:rsidRDefault="00846D76">
        <w:pPr>
          <w:pStyle w:val="Stopka"/>
          <w:jc w:val="right"/>
        </w:pPr>
        <w:r>
          <w:fldChar w:fldCharType="begin"/>
        </w:r>
        <w:r w:rsidR="00700D33">
          <w:instrText>PAGE   \* MERGEFORMAT</w:instrText>
        </w:r>
        <w:r>
          <w:fldChar w:fldCharType="separate"/>
        </w:r>
        <w:r w:rsidR="00896331">
          <w:rPr>
            <w:noProof/>
          </w:rPr>
          <w:t>10</w:t>
        </w:r>
        <w:r>
          <w:fldChar w:fldCharType="end"/>
        </w:r>
      </w:p>
    </w:sdtContent>
  </w:sdt>
  <w:p w:rsidR="005649FE" w:rsidRDefault="005649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0F3" w:rsidRDefault="00BC10F3">
      <w:pPr>
        <w:spacing w:after="0" w:line="240" w:lineRule="auto"/>
      </w:pPr>
      <w:r>
        <w:separator/>
      </w:r>
    </w:p>
  </w:footnote>
  <w:footnote w:type="continuationSeparator" w:id="1">
    <w:p w:rsidR="00BC10F3" w:rsidRDefault="00BC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380"/>
    <w:multiLevelType w:val="hybridMultilevel"/>
    <w:tmpl w:val="05C4734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A2D6F"/>
    <w:multiLevelType w:val="hybridMultilevel"/>
    <w:tmpl w:val="68E23CDE"/>
    <w:lvl w:ilvl="0" w:tplc="080ACBF2">
      <w:start w:val="1"/>
      <w:numFmt w:val="decimal"/>
      <w:lvlText w:val="%1)"/>
      <w:lvlJc w:val="left"/>
      <w:pPr>
        <w:tabs>
          <w:tab w:val="num" w:pos="1935"/>
        </w:tabs>
        <w:ind w:left="291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94041"/>
    <w:multiLevelType w:val="hybridMultilevel"/>
    <w:tmpl w:val="9D94A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4323E"/>
    <w:multiLevelType w:val="hybridMultilevel"/>
    <w:tmpl w:val="986016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020B0"/>
    <w:multiLevelType w:val="hybridMultilevel"/>
    <w:tmpl w:val="8196CE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B41EB"/>
    <w:multiLevelType w:val="multilevel"/>
    <w:tmpl w:val="A3883A7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1F1DF8"/>
    <w:multiLevelType w:val="multilevel"/>
    <w:tmpl w:val="A3C41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1162025C"/>
    <w:multiLevelType w:val="hybridMultilevel"/>
    <w:tmpl w:val="61BCD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E6C8F"/>
    <w:multiLevelType w:val="hybridMultilevel"/>
    <w:tmpl w:val="1AD02664"/>
    <w:lvl w:ilvl="0" w:tplc="3FB0CF1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B8132A"/>
    <w:multiLevelType w:val="multilevel"/>
    <w:tmpl w:val="EDC8AEC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F61898"/>
    <w:multiLevelType w:val="hybridMultilevel"/>
    <w:tmpl w:val="ADEE086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D3023"/>
    <w:multiLevelType w:val="multilevel"/>
    <w:tmpl w:val="B92EA92A"/>
    <w:lvl w:ilvl="0">
      <w:start w:val="1"/>
      <w:numFmt w:val="decimal"/>
      <w:lvlText w:val="%1."/>
      <w:lvlJc w:val="left"/>
      <w:rPr>
        <w:rFonts w:hint="default"/>
        <w:b w:val="0"/>
        <w:i w:val="0"/>
        <w:color w:val="auto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E40B80"/>
    <w:multiLevelType w:val="hybridMultilevel"/>
    <w:tmpl w:val="BE4E6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920F86"/>
    <w:multiLevelType w:val="hybridMultilevel"/>
    <w:tmpl w:val="32347618"/>
    <w:lvl w:ilvl="0" w:tplc="0B9E0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82893"/>
    <w:multiLevelType w:val="hybridMultilevel"/>
    <w:tmpl w:val="1FBA9A04"/>
    <w:lvl w:ilvl="0" w:tplc="F1A84E2C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84209B"/>
    <w:multiLevelType w:val="multilevel"/>
    <w:tmpl w:val="EDC8AEC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F71AEA"/>
    <w:multiLevelType w:val="hybridMultilevel"/>
    <w:tmpl w:val="4C5CEF8A"/>
    <w:lvl w:ilvl="0" w:tplc="14B0E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29462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952569"/>
    <w:multiLevelType w:val="hybridMultilevel"/>
    <w:tmpl w:val="1C0C44C4"/>
    <w:lvl w:ilvl="0" w:tplc="62ACB8CA">
      <w:start w:val="1"/>
      <w:numFmt w:val="decimal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6C27CC9"/>
    <w:multiLevelType w:val="hybridMultilevel"/>
    <w:tmpl w:val="EF705E08"/>
    <w:lvl w:ilvl="0" w:tplc="013CB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D61FE"/>
    <w:multiLevelType w:val="multilevel"/>
    <w:tmpl w:val="397801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923FE7"/>
    <w:multiLevelType w:val="hybridMultilevel"/>
    <w:tmpl w:val="D6180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F23FE"/>
    <w:multiLevelType w:val="hybridMultilevel"/>
    <w:tmpl w:val="B8C25D66"/>
    <w:lvl w:ilvl="0" w:tplc="03A2A2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91DE8"/>
    <w:multiLevelType w:val="hybridMultilevel"/>
    <w:tmpl w:val="235AAB94"/>
    <w:lvl w:ilvl="0" w:tplc="0B2265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5412EB"/>
    <w:multiLevelType w:val="hybridMultilevel"/>
    <w:tmpl w:val="9D007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B2BEE"/>
    <w:multiLevelType w:val="hybridMultilevel"/>
    <w:tmpl w:val="732CE76A"/>
    <w:lvl w:ilvl="0" w:tplc="9D706700">
      <w:start w:val="1"/>
      <w:numFmt w:val="decimal"/>
      <w:lvlText w:val="%1)"/>
      <w:lvlJc w:val="left"/>
      <w:pPr>
        <w:tabs>
          <w:tab w:val="num" w:pos="284"/>
        </w:tabs>
        <w:ind w:left="227" w:hanging="227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37A62596">
      <w:start w:val="1"/>
      <w:numFmt w:val="decimal"/>
      <w:lvlText w:val="%2."/>
      <w:lvlJc w:val="left"/>
      <w:pPr>
        <w:ind w:left="720" w:hanging="363"/>
      </w:pPr>
      <w:rPr>
        <w:rFonts w:hint="default"/>
        <w:b w:val="0"/>
        <w:i w:val="0"/>
        <w:sz w:val="26"/>
        <w:szCs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FF780C"/>
    <w:multiLevelType w:val="hybridMultilevel"/>
    <w:tmpl w:val="0B749F02"/>
    <w:lvl w:ilvl="0" w:tplc="9C864EDE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4C451F"/>
    <w:multiLevelType w:val="hybridMultilevel"/>
    <w:tmpl w:val="77D46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243EC"/>
    <w:multiLevelType w:val="hybridMultilevel"/>
    <w:tmpl w:val="4E6ABDE2"/>
    <w:lvl w:ilvl="0" w:tplc="9D1E3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01C77"/>
    <w:multiLevelType w:val="hybridMultilevel"/>
    <w:tmpl w:val="8EC227C0"/>
    <w:lvl w:ilvl="0" w:tplc="55702D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D913CA"/>
    <w:multiLevelType w:val="hybridMultilevel"/>
    <w:tmpl w:val="095A2BB6"/>
    <w:lvl w:ilvl="0" w:tplc="8AE847BE">
      <w:start w:val="1"/>
      <w:numFmt w:val="decimal"/>
      <w:lvlText w:val="%1)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BEF4114A">
      <w:start w:val="3"/>
      <w:numFmt w:val="decimal"/>
      <w:lvlText w:val="%2."/>
      <w:lvlJc w:val="left"/>
      <w:pPr>
        <w:tabs>
          <w:tab w:val="num" w:pos="1364"/>
        </w:tabs>
        <w:ind w:left="1307" w:hanging="22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4B2E67"/>
    <w:multiLevelType w:val="hybridMultilevel"/>
    <w:tmpl w:val="853827BE"/>
    <w:lvl w:ilvl="0" w:tplc="CE5C4D3A">
      <w:start w:val="2"/>
      <w:numFmt w:val="decimal"/>
      <w:lvlText w:val="%1."/>
      <w:lvlJc w:val="left"/>
      <w:pPr>
        <w:tabs>
          <w:tab w:val="num" w:pos="341"/>
        </w:tabs>
        <w:ind w:left="284" w:hanging="22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F7A4EFC8">
      <w:start w:val="1"/>
      <w:numFmt w:val="decimal"/>
      <w:lvlText w:val="%2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E2ACA"/>
    <w:multiLevelType w:val="hybridMultilevel"/>
    <w:tmpl w:val="0E38D396"/>
    <w:lvl w:ilvl="0" w:tplc="AAFC22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5BC352E"/>
    <w:multiLevelType w:val="multilevel"/>
    <w:tmpl w:val="2AD2141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471096"/>
    <w:multiLevelType w:val="multilevel"/>
    <w:tmpl w:val="A3883A7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AF3487"/>
    <w:multiLevelType w:val="hybridMultilevel"/>
    <w:tmpl w:val="C8E23CA2"/>
    <w:lvl w:ilvl="0" w:tplc="5FD27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4946F1"/>
    <w:multiLevelType w:val="hybridMultilevel"/>
    <w:tmpl w:val="2AB26270"/>
    <w:lvl w:ilvl="0" w:tplc="383A60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E3C4011"/>
    <w:multiLevelType w:val="multilevel"/>
    <w:tmpl w:val="7C5695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E867B2"/>
    <w:multiLevelType w:val="hybridMultilevel"/>
    <w:tmpl w:val="D86E85F0"/>
    <w:lvl w:ilvl="0" w:tplc="0B2265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36007BA"/>
    <w:multiLevelType w:val="hybridMultilevel"/>
    <w:tmpl w:val="A04CF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704E3D"/>
    <w:multiLevelType w:val="multilevel"/>
    <w:tmpl w:val="D11492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6E3A9C"/>
    <w:multiLevelType w:val="multilevel"/>
    <w:tmpl w:val="5128D6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8716656"/>
    <w:multiLevelType w:val="hybridMultilevel"/>
    <w:tmpl w:val="AF583CE8"/>
    <w:lvl w:ilvl="0" w:tplc="4D6692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E4777D"/>
    <w:multiLevelType w:val="hybridMultilevel"/>
    <w:tmpl w:val="4CE0B010"/>
    <w:lvl w:ilvl="0" w:tplc="D12C1ACE">
      <w:start w:val="1"/>
      <w:numFmt w:val="decimal"/>
      <w:lvlText w:val="%1."/>
      <w:lvlJc w:val="left"/>
      <w:pPr>
        <w:tabs>
          <w:tab w:val="num" w:pos="464"/>
        </w:tabs>
        <w:ind w:left="407" w:hanging="22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50EAAF08">
      <w:start w:val="1"/>
      <w:numFmt w:val="decimal"/>
      <w:lvlText w:val="%2)"/>
      <w:lvlJc w:val="left"/>
      <w:pPr>
        <w:tabs>
          <w:tab w:val="num" w:pos="1563"/>
        </w:tabs>
        <w:ind w:left="15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45">
    <w:nsid w:val="7A2F2F78"/>
    <w:multiLevelType w:val="hybridMultilevel"/>
    <w:tmpl w:val="8F10C7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41"/>
  </w:num>
  <w:num w:numId="3">
    <w:abstractNumId w:val="17"/>
  </w:num>
  <w:num w:numId="4">
    <w:abstractNumId w:val="11"/>
  </w:num>
  <w:num w:numId="5">
    <w:abstractNumId w:val="34"/>
  </w:num>
  <w:num w:numId="6">
    <w:abstractNumId w:val="21"/>
  </w:num>
  <w:num w:numId="7">
    <w:abstractNumId w:val="38"/>
  </w:num>
  <w:num w:numId="8">
    <w:abstractNumId w:val="35"/>
  </w:num>
  <w:num w:numId="9">
    <w:abstractNumId w:val="42"/>
  </w:num>
  <w:num w:numId="10">
    <w:abstractNumId w:val="6"/>
  </w:num>
  <w:num w:numId="11">
    <w:abstractNumId w:val="5"/>
  </w:num>
  <w:num w:numId="12">
    <w:abstractNumId w:val="4"/>
  </w:num>
  <w:num w:numId="13">
    <w:abstractNumId w:val="37"/>
  </w:num>
  <w:num w:numId="14">
    <w:abstractNumId w:val="24"/>
  </w:num>
  <w:num w:numId="15">
    <w:abstractNumId w:val="9"/>
  </w:num>
  <w:num w:numId="16">
    <w:abstractNumId w:val="3"/>
  </w:num>
  <w:num w:numId="17">
    <w:abstractNumId w:val="39"/>
  </w:num>
  <w:num w:numId="18">
    <w:abstractNumId w:val="33"/>
  </w:num>
  <w:num w:numId="19">
    <w:abstractNumId w:val="28"/>
  </w:num>
  <w:num w:numId="20">
    <w:abstractNumId w:val="40"/>
  </w:num>
  <w:num w:numId="21">
    <w:abstractNumId w:val="45"/>
  </w:num>
  <w:num w:numId="22">
    <w:abstractNumId w:val="18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30"/>
  </w:num>
  <w:num w:numId="27">
    <w:abstractNumId w:val="14"/>
  </w:num>
  <w:num w:numId="28">
    <w:abstractNumId w:val="25"/>
  </w:num>
  <w:num w:numId="29">
    <w:abstractNumId w:val="8"/>
  </w:num>
  <w:num w:numId="30">
    <w:abstractNumId w:val="22"/>
  </w:num>
  <w:num w:numId="31">
    <w:abstractNumId w:val="12"/>
  </w:num>
  <w:num w:numId="32">
    <w:abstractNumId w:val="44"/>
  </w:num>
  <w:num w:numId="33">
    <w:abstractNumId w:val="31"/>
  </w:num>
  <w:num w:numId="34">
    <w:abstractNumId w:val="43"/>
  </w:num>
  <w:num w:numId="35">
    <w:abstractNumId w:val="32"/>
  </w:num>
  <w:num w:numId="36">
    <w:abstractNumId w:val="16"/>
  </w:num>
  <w:num w:numId="37">
    <w:abstractNumId w:val="27"/>
  </w:num>
  <w:num w:numId="38">
    <w:abstractNumId w:val="26"/>
  </w:num>
  <w:num w:numId="39">
    <w:abstractNumId w:val="0"/>
  </w:num>
  <w:num w:numId="40">
    <w:abstractNumId w:val="19"/>
  </w:num>
  <w:num w:numId="41">
    <w:abstractNumId w:val="1"/>
  </w:num>
  <w:num w:numId="42">
    <w:abstractNumId w:val="15"/>
  </w:num>
  <w:num w:numId="43">
    <w:abstractNumId w:val="29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D33"/>
    <w:rsid w:val="00032AA0"/>
    <w:rsid w:val="00054AC1"/>
    <w:rsid w:val="00062ADE"/>
    <w:rsid w:val="00071DD9"/>
    <w:rsid w:val="00087DE9"/>
    <w:rsid w:val="000A4CC4"/>
    <w:rsid w:val="000B1CF2"/>
    <w:rsid w:val="000B4DE4"/>
    <w:rsid w:val="000C18B4"/>
    <w:rsid w:val="000C4E50"/>
    <w:rsid w:val="000D6CB1"/>
    <w:rsid w:val="000E218A"/>
    <w:rsid w:val="000E7A23"/>
    <w:rsid w:val="000F1B76"/>
    <w:rsid w:val="000F7892"/>
    <w:rsid w:val="00133B9A"/>
    <w:rsid w:val="00133E2E"/>
    <w:rsid w:val="00136E23"/>
    <w:rsid w:val="001540F8"/>
    <w:rsid w:val="00190699"/>
    <w:rsid w:val="001B10C2"/>
    <w:rsid w:val="001B191A"/>
    <w:rsid w:val="001F5011"/>
    <w:rsid w:val="001F644A"/>
    <w:rsid w:val="002067F5"/>
    <w:rsid w:val="00224867"/>
    <w:rsid w:val="002261EE"/>
    <w:rsid w:val="00235C14"/>
    <w:rsid w:val="00240C6C"/>
    <w:rsid w:val="00246AB1"/>
    <w:rsid w:val="00264227"/>
    <w:rsid w:val="002864D1"/>
    <w:rsid w:val="0028779E"/>
    <w:rsid w:val="00290F72"/>
    <w:rsid w:val="002B53CD"/>
    <w:rsid w:val="002E54CD"/>
    <w:rsid w:val="00307C3E"/>
    <w:rsid w:val="00315DF2"/>
    <w:rsid w:val="003648D5"/>
    <w:rsid w:val="00375C29"/>
    <w:rsid w:val="00387099"/>
    <w:rsid w:val="003A7D84"/>
    <w:rsid w:val="003C73EF"/>
    <w:rsid w:val="003D26E0"/>
    <w:rsid w:val="003E24CC"/>
    <w:rsid w:val="003E6176"/>
    <w:rsid w:val="003F04EC"/>
    <w:rsid w:val="00403CBB"/>
    <w:rsid w:val="00424F26"/>
    <w:rsid w:val="004328C6"/>
    <w:rsid w:val="00433CC2"/>
    <w:rsid w:val="00450AD9"/>
    <w:rsid w:val="004D226B"/>
    <w:rsid w:val="004D510E"/>
    <w:rsid w:val="004E2CCA"/>
    <w:rsid w:val="00510FAF"/>
    <w:rsid w:val="00562473"/>
    <w:rsid w:val="005649FE"/>
    <w:rsid w:val="0057473D"/>
    <w:rsid w:val="0059712B"/>
    <w:rsid w:val="005A7285"/>
    <w:rsid w:val="005B4669"/>
    <w:rsid w:val="005B6A4B"/>
    <w:rsid w:val="00604C48"/>
    <w:rsid w:val="00626BFD"/>
    <w:rsid w:val="00644117"/>
    <w:rsid w:val="00644598"/>
    <w:rsid w:val="0066684D"/>
    <w:rsid w:val="00666B10"/>
    <w:rsid w:val="00672944"/>
    <w:rsid w:val="00694142"/>
    <w:rsid w:val="006A5196"/>
    <w:rsid w:val="006A53AF"/>
    <w:rsid w:val="006A7187"/>
    <w:rsid w:val="006B72CE"/>
    <w:rsid w:val="006C5E28"/>
    <w:rsid w:val="006D6177"/>
    <w:rsid w:val="006E065C"/>
    <w:rsid w:val="006E17E0"/>
    <w:rsid w:val="006F7E83"/>
    <w:rsid w:val="00700D33"/>
    <w:rsid w:val="007068D3"/>
    <w:rsid w:val="00722DBC"/>
    <w:rsid w:val="007247B6"/>
    <w:rsid w:val="007356F6"/>
    <w:rsid w:val="007544F8"/>
    <w:rsid w:val="00762381"/>
    <w:rsid w:val="0077329C"/>
    <w:rsid w:val="007E19A6"/>
    <w:rsid w:val="007E27B1"/>
    <w:rsid w:val="007E49E6"/>
    <w:rsid w:val="0080787D"/>
    <w:rsid w:val="0082094E"/>
    <w:rsid w:val="008252C7"/>
    <w:rsid w:val="00831605"/>
    <w:rsid w:val="00831D8B"/>
    <w:rsid w:val="00834308"/>
    <w:rsid w:val="00834797"/>
    <w:rsid w:val="00846D76"/>
    <w:rsid w:val="008569B4"/>
    <w:rsid w:val="00865DD8"/>
    <w:rsid w:val="00886D3E"/>
    <w:rsid w:val="00896331"/>
    <w:rsid w:val="008A5A5F"/>
    <w:rsid w:val="008B3FC9"/>
    <w:rsid w:val="008F6D6A"/>
    <w:rsid w:val="00906126"/>
    <w:rsid w:val="009329D3"/>
    <w:rsid w:val="00932DDF"/>
    <w:rsid w:val="00936DA6"/>
    <w:rsid w:val="009558FF"/>
    <w:rsid w:val="00955C2C"/>
    <w:rsid w:val="009562AA"/>
    <w:rsid w:val="009614A8"/>
    <w:rsid w:val="00982166"/>
    <w:rsid w:val="00987BBC"/>
    <w:rsid w:val="009914BF"/>
    <w:rsid w:val="009B0109"/>
    <w:rsid w:val="009B20CA"/>
    <w:rsid w:val="009E3146"/>
    <w:rsid w:val="009E74D6"/>
    <w:rsid w:val="00A4011B"/>
    <w:rsid w:val="00A6559F"/>
    <w:rsid w:val="00A73245"/>
    <w:rsid w:val="00A757A4"/>
    <w:rsid w:val="00A8249D"/>
    <w:rsid w:val="00A97873"/>
    <w:rsid w:val="00AA0E4D"/>
    <w:rsid w:val="00AA204F"/>
    <w:rsid w:val="00AA67C8"/>
    <w:rsid w:val="00AB0CF2"/>
    <w:rsid w:val="00AB2053"/>
    <w:rsid w:val="00AE40F1"/>
    <w:rsid w:val="00AE6719"/>
    <w:rsid w:val="00AF0FDE"/>
    <w:rsid w:val="00AF7EFE"/>
    <w:rsid w:val="00B36B65"/>
    <w:rsid w:val="00B6016E"/>
    <w:rsid w:val="00B829ED"/>
    <w:rsid w:val="00B90EDE"/>
    <w:rsid w:val="00BA5B39"/>
    <w:rsid w:val="00BB3103"/>
    <w:rsid w:val="00BC10F3"/>
    <w:rsid w:val="00BC4C3C"/>
    <w:rsid w:val="00BC5379"/>
    <w:rsid w:val="00BC6E4A"/>
    <w:rsid w:val="00BD52A8"/>
    <w:rsid w:val="00BF5E73"/>
    <w:rsid w:val="00C21D9A"/>
    <w:rsid w:val="00C21DFC"/>
    <w:rsid w:val="00C530EF"/>
    <w:rsid w:val="00C8171C"/>
    <w:rsid w:val="00CA7FBE"/>
    <w:rsid w:val="00CC67D9"/>
    <w:rsid w:val="00CD53D4"/>
    <w:rsid w:val="00CF4106"/>
    <w:rsid w:val="00D05C35"/>
    <w:rsid w:val="00D061DA"/>
    <w:rsid w:val="00D262B5"/>
    <w:rsid w:val="00D52813"/>
    <w:rsid w:val="00D80748"/>
    <w:rsid w:val="00D96AB3"/>
    <w:rsid w:val="00DE1B8A"/>
    <w:rsid w:val="00E11B56"/>
    <w:rsid w:val="00E50FDC"/>
    <w:rsid w:val="00E829DF"/>
    <w:rsid w:val="00E84658"/>
    <w:rsid w:val="00EA3067"/>
    <w:rsid w:val="00EB6200"/>
    <w:rsid w:val="00EC1086"/>
    <w:rsid w:val="00F816FD"/>
    <w:rsid w:val="00F81B37"/>
    <w:rsid w:val="00F87C8D"/>
    <w:rsid w:val="00FA492A"/>
    <w:rsid w:val="00FB770F"/>
    <w:rsid w:val="00FD0CFD"/>
    <w:rsid w:val="00FD4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D3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D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D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D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D33"/>
    <w:rPr>
      <w:rFonts w:eastAsiaTheme="minorEastAsi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0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D33"/>
    <w:rPr>
      <w:rFonts w:eastAsiaTheme="minorEastAsia"/>
      <w:lang w:eastAsia="pl-PL"/>
    </w:rPr>
  </w:style>
  <w:style w:type="paragraph" w:customStyle="1" w:styleId="Default">
    <w:name w:val="Default"/>
    <w:rsid w:val="00700D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21D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7D9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AA67C8"/>
    <w:pPr>
      <w:spacing w:after="120" w:line="240" w:lineRule="auto"/>
      <w:ind w:left="283"/>
    </w:pPr>
    <w:rPr>
      <w:rFonts w:ascii="Tahoma" w:eastAsia="Times New Roman" w:hAnsi="Tahoma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A67C8"/>
    <w:rPr>
      <w:rFonts w:ascii="Tahoma" w:eastAsia="Times New Roman" w:hAnsi="Tahoma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2957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Użytkownik systemu Windows</cp:lastModifiedBy>
  <cp:revision>4</cp:revision>
  <dcterms:created xsi:type="dcterms:W3CDTF">2025-02-17T08:28:00Z</dcterms:created>
  <dcterms:modified xsi:type="dcterms:W3CDTF">2025-02-17T09:09:00Z</dcterms:modified>
</cp:coreProperties>
</file>