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38A19" w14:textId="77777777" w:rsidR="00E61A69" w:rsidRDefault="00E61A69" w:rsidP="00E61A69">
      <w:pPr>
        <w:pStyle w:val="NormalnyWeb"/>
        <w:jc w:val="center"/>
      </w:pPr>
      <w:r>
        <w:rPr>
          <w:rStyle w:val="Pogrubienie"/>
        </w:rPr>
        <w:t>ZAPYTANIE OFERTOWE</w:t>
      </w:r>
    </w:p>
    <w:p w14:paraId="3CE5BAD9" w14:textId="5FB591A6" w:rsidR="00E61A69" w:rsidRDefault="00E61A69" w:rsidP="00E61A69">
      <w:pPr>
        <w:pStyle w:val="NormalnyWeb"/>
        <w:jc w:val="center"/>
      </w:pPr>
      <w:r>
        <w:t>na usługę malowania pomieszczenia w Centrum Kształcenia Zawodowego i Ustawicznego Województwa Łódzkiego w Piotrkowie Trybunalskim</w:t>
      </w:r>
    </w:p>
    <w:p w14:paraId="543DE189" w14:textId="1F4370D0" w:rsidR="00E61A69" w:rsidRDefault="00E61A69" w:rsidP="00E61A69">
      <w:pPr>
        <w:pStyle w:val="NormalnyWeb"/>
        <w:jc w:val="center"/>
      </w:pPr>
    </w:p>
    <w:p w14:paraId="65022247" w14:textId="77777777" w:rsidR="00E61A69" w:rsidRDefault="00E61A69" w:rsidP="00E61A69">
      <w:pPr>
        <w:pStyle w:val="NormalnyWeb"/>
        <w:jc w:val="both"/>
      </w:pPr>
      <w:r>
        <w:rPr>
          <w:rStyle w:val="Pogrubienie"/>
        </w:rPr>
        <w:t>Zamawiający:</w:t>
      </w:r>
    </w:p>
    <w:p w14:paraId="61E9795E" w14:textId="171299EE" w:rsidR="00E61A69" w:rsidRDefault="008701FC" w:rsidP="00E61A69">
      <w:pPr>
        <w:pStyle w:val="NormalnyWeb"/>
        <w:jc w:val="both"/>
      </w:pPr>
      <w:r>
        <w:t>Województwo Łódzkie/</w:t>
      </w:r>
      <w:r w:rsidR="00E61A69">
        <w:t>Centrum Kształcenia Zawodowego i Ustawicznego Województwa Łódzkiego w Piotrkowie Trybunalskim,</w:t>
      </w:r>
      <w:r>
        <w:t xml:space="preserve"> u</w:t>
      </w:r>
      <w:r w:rsidR="00E61A69">
        <w:t>l. Ks. Piotra Skargi 3, 97-300 Piotrków Trybunalski</w:t>
      </w:r>
    </w:p>
    <w:p w14:paraId="7291CD4D" w14:textId="77777777" w:rsidR="00E61A69" w:rsidRDefault="00E61A69" w:rsidP="00E61A69">
      <w:pPr>
        <w:pStyle w:val="NormalnyWeb"/>
        <w:jc w:val="both"/>
      </w:pPr>
      <w:r>
        <w:rPr>
          <w:rStyle w:val="Pogrubienie"/>
        </w:rPr>
        <w:t>Przedmiot zamówienia:</w:t>
      </w:r>
    </w:p>
    <w:p w14:paraId="5E7E0A84" w14:textId="4B83E362" w:rsidR="00E61A69" w:rsidRDefault="00E61A69" w:rsidP="00E61A69">
      <w:pPr>
        <w:pStyle w:val="NormalnyWeb"/>
        <w:jc w:val="both"/>
      </w:pPr>
      <w:r>
        <w:t>Usługa malowania pomieszczenia Sali gimnastycznej</w:t>
      </w:r>
      <w:r w:rsidR="009C3277">
        <w:t xml:space="preserve"> z pomieszczeniami przyległymi</w:t>
      </w:r>
      <w:r>
        <w:t>.</w:t>
      </w:r>
    </w:p>
    <w:p w14:paraId="24665A6C" w14:textId="77777777" w:rsidR="00E61A69" w:rsidRDefault="00E61A69" w:rsidP="00E61A69">
      <w:pPr>
        <w:pStyle w:val="NormalnyWeb"/>
        <w:jc w:val="both"/>
      </w:pPr>
      <w:r>
        <w:t>Przedmiot zamówienia obejmuje w szczególności:</w:t>
      </w:r>
    </w:p>
    <w:p w14:paraId="05A7AD5E" w14:textId="59207D92" w:rsidR="00E61A69" w:rsidRDefault="00E61A69" w:rsidP="00E61A69">
      <w:pPr>
        <w:pStyle w:val="NormalnyWeb"/>
        <w:jc w:val="both"/>
      </w:pPr>
      <w:r>
        <w:t>1. Przygotowanie pomieszczenia do malowania – demontaż drabinek ściennych,  demontaż osłon na grzejniki, demontaż haków, wkrętów i linek zamontowanych na ścianach, demontaż kratek zabezpieczających oświetlenie, zabezpieczenie przez osłonięcie (w tym: demontaż                        i ponowny montaż włączników, gniazd sieciowych), zabezpieczenie podłóg przed ewentualnym zanieczyszczeniem lub zniszczeniem.</w:t>
      </w:r>
    </w:p>
    <w:p w14:paraId="0CB2913F" w14:textId="77777777" w:rsidR="00E61A69" w:rsidRDefault="00E61A69" w:rsidP="00E61A69">
      <w:pPr>
        <w:pStyle w:val="NormalnyWeb"/>
        <w:jc w:val="both"/>
      </w:pPr>
      <w:r>
        <w:t>2. Dostarczenie farb oraz materiałów do wyrównania powierzchni ścian.</w:t>
      </w:r>
    </w:p>
    <w:p w14:paraId="397AC3CD" w14:textId="220BED56" w:rsidR="00E61A69" w:rsidRDefault="00E61A69" w:rsidP="00E61A69">
      <w:pPr>
        <w:pStyle w:val="NormalnyWeb"/>
        <w:jc w:val="both"/>
      </w:pPr>
      <w:r>
        <w:t>3. Odpowiednie zabezpieczenie ościeżnic, okien, drzwi.</w:t>
      </w:r>
    </w:p>
    <w:p w14:paraId="35B665DE" w14:textId="77777777" w:rsidR="00E61A69" w:rsidRDefault="00E61A69" w:rsidP="00E61A69">
      <w:pPr>
        <w:pStyle w:val="NormalnyWeb"/>
        <w:jc w:val="both"/>
      </w:pPr>
      <w:r>
        <w:t>4. Przygotowanie powierzchni tynków pod malowanie ze szpachlowaniem nierówności, pęknięć ścian, likwidacja przebarwień.</w:t>
      </w:r>
    </w:p>
    <w:p w14:paraId="316EB9AF" w14:textId="77777777" w:rsidR="00E61A69" w:rsidRDefault="00E61A69" w:rsidP="00E61A69">
      <w:pPr>
        <w:pStyle w:val="NormalnyWeb"/>
        <w:jc w:val="both"/>
      </w:pPr>
      <w:r>
        <w:t>5. Przygotowanie powierzchni tynków pod malowanie (gruntowanie powierzchni)</w:t>
      </w:r>
    </w:p>
    <w:p w14:paraId="7FD645B6" w14:textId="0842E533" w:rsidR="00E61A69" w:rsidRDefault="00E61A69" w:rsidP="00E61A69">
      <w:pPr>
        <w:pStyle w:val="NormalnyWeb"/>
        <w:jc w:val="both"/>
      </w:pPr>
      <w:r>
        <w:t xml:space="preserve">6. Malowanie farbą </w:t>
      </w:r>
      <w:r w:rsidR="003F196C">
        <w:t>akrylową lub lateksową</w:t>
      </w:r>
      <w:r>
        <w:t xml:space="preserve"> koloru szarego</w:t>
      </w:r>
      <w:r w:rsidR="00EC2981">
        <w:t xml:space="preserve"> (ściany)</w:t>
      </w:r>
      <w:r>
        <w:t xml:space="preserve"> i białego</w:t>
      </w:r>
      <w:r w:rsidR="00EC2981">
        <w:t xml:space="preserve"> (sufit)</w:t>
      </w:r>
      <w:r>
        <w:t xml:space="preserve"> do uzyskania pełnego pokrycia</w:t>
      </w:r>
      <w:r w:rsidR="00DC2EA7">
        <w:t xml:space="preserve">. </w:t>
      </w:r>
    </w:p>
    <w:p w14:paraId="50EC4A80" w14:textId="10B9E04D" w:rsidR="00B0489B" w:rsidRDefault="00762DF8" w:rsidP="00E61A69">
      <w:pPr>
        <w:pStyle w:val="NormalnyWeb"/>
        <w:jc w:val="both"/>
      </w:pPr>
      <w:r>
        <w:t xml:space="preserve">7. Demontaż ścianki o wymiarach 6mx3m zbudowanej z profili i tworzywa </w:t>
      </w:r>
      <w:r w:rsidR="001A2B89">
        <w:t>sztucznego.</w:t>
      </w:r>
    </w:p>
    <w:p w14:paraId="66D0B03F" w14:textId="0328AD61" w:rsidR="002B2DB4" w:rsidRDefault="001A2B89" w:rsidP="00E61A69">
      <w:pPr>
        <w:pStyle w:val="NormalnyWeb"/>
        <w:jc w:val="both"/>
      </w:pPr>
      <w:r>
        <w:t xml:space="preserve">8. Zbudowanie </w:t>
      </w:r>
      <w:r w:rsidR="00DC7AEF">
        <w:t>ścianki o wymiarach 6mx3m</w:t>
      </w:r>
      <w:r w:rsidR="009409E5">
        <w:t xml:space="preserve">x0,1m </w:t>
      </w:r>
      <w:r w:rsidR="00DC7AEF">
        <w:t xml:space="preserve">z płyt gipsowo </w:t>
      </w:r>
      <w:r w:rsidR="00930006">
        <w:t xml:space="preserve">– </w:t>
      </w:r>
      <w:r w:rsidR="00DC7AEF">
        <w:t>kartonowych</w:t>
      </w:r>
      <w:r w:rsidR="0006224B">
        <w:t xml:space="preserve">                                              </w:t>
      </w:r>
      <w:r w:rsidR="00930006">
        <w:t xml:space="preserve"> z odpowiednim wygłuszeniem np. wełną mineralną</w:t>
      </w:r>
      <w:r w:rsidR="009409E5">
        <w:t xml:space="preserve">, stabilne przymocowanie ścianki do ścian </w:t>
      </w:r>
      <w:r w:rsidR="0006224B">
        <w:t>bocznych</w:t>
      </w:r>
      <w:r w:rsidR="00930006">
        <w:t>.</w:t>
      </w:r>
      <w:r w:rsidR="008F7E7D">
        <w:t xml:space="preserve"> Obsadzenie drzwi w nowopowstałej ściance. </w:t>
      </w:r>
    </w:p>
    <w:p w14:paraId="76C1BB92" w14:textId="6C1F4157" w:rsidR="009C3277" w:rsidRDefault="00811E0A" w:rsidP="00E61A69">
      <w:pPr>
        <w:pStyle w:val="NormalnyWeb"/>
        <w:jc w:val="both"/>
      </w:pPr>
      <w:r>
        <w:t xml:space="preserve">9. Demontaż </w:t>
      </w:r>
      <w:r w:rsidR="0080478E">
        <w:t xml:space="preserve">kasetonów sufitowych wraz z ożebrowaniem, montaż sufitu z płyt gipsowo kartonowych z </w:t>
      </w:r>
      <w:r w:rsidR="009C3277">
        <w:t xml:space="preserve">otworami na oświetlenie o powierzchni 7m2. </w:t>
      </w:r>
    </w:p>
    <w:p w14:paraId="7FB8C62F" w14:textId="77777777" w:rsidR="00E61A69" w:rsidRDefault="00E61A69" w:rsidP="00E61A69">
      <w:pPr>
        <w:pStyle w:val="NormalnyWeb"/>
        <w:jc w:val="both"/>
      </w:pPr>
      <w:r>
        <w:rPr>
          <w:rStyle w:val="Pogrubienie"/>
        </w:rPr>
        <w:t>Inne warunki zamówienia:</w:t>
      </w:r>
    </w:p>
    <w:p w14:paraId="6E97EE1C" w14:textId="7D751B72" w:rsidR="00E61A69" w:rsidRDefault="00E61A69" w:rsidP="00987D98">
      <w:pPr>
        <w:pStyle w:val="NormalnyWeb"/>
        <w:jc w:val="both"/>
      </w:pPr>
      <w:r>
        <w:t>Usługa  stanowiąca  przedmiot  niniejszego  zapytania  ofertowego  musi być wykon</w:t>
      </w:r>
      <w:r w:rsidR="00C44509">
        <w:t>ana</w:t>
      </w:r>
      <w:r>
        <w:t xml:space="preserve"> zgodnie  z  przepisami  prawa,  w  tym  prawa  budowla</w:t>
      </w:r>
      <w:r w:rsidR="00012A7E">
        <w:t>nego,  Polskimi  Normami  oraz </w:t>
      </w:r>
      <w:r>
        <w:t>sztuk</w:t>
      </w:r>
      <w:r w:rsidR="00012A7E">
        <w:t>ą</w:t>
      </w:r>
      <w:r>
        <w:t xml:space="preserve"> budowlaną.</w:t>
      </w:r>
    </w:p>
    <w:p w14:paraId="55969DE2" w14:textId="019AC394" w:rsidR="00E61A69" w:rsidRDefault="00E61A69" w:rsidP="00E61A69">
      <w:pPr>
        <w:pStyle w:val="NormalnyWeb"/>
        <w:jc w:val="both"/>
      </w:pPr>
      <w:r>
        <w:lastRenderedPageBreak/>
        <w:t>Wszystkie materiały w</w:t>
      </w:r>
      <w:r w:rsidR="00433AD1">
        <w:t>ykorzystane podczas prac muszą</w:t>
      </w:r>
      <w:r>
        <w:t xml:space="preserve"> posiadać odpowiednie atesty.</w:t>
      </w:r>
    </w:p>
    <w:p w14:paraId="0E33CEBB" w14:textId="77777777" w:rsidR="00E61A69" w:rsidRDefault="00E61A69" w:rsidP="00E61A69">
      <w:pPr>
        <w:pStyle w:val="NormalnyWeb"/>
        <w:jc w:val="both"/>
      </w:pPr>
      <w:r>
        <w:t>Wykonawca zobowiązany jest do wykonywania wszystkich działań związanych z realizacją niniejszego zamówienia zgodnie z przepisami BHP.</w:t>
      </w:r>
    </w:p>
    <w:p w14:paraId="748E976C" w14:textId="72B6E6E0" w:rsidR="00E61A69" w:rsidRDefault="00E61A69" w:rsidP="00E61A69">
      <w:pPr>
        <w:pStyle w:val="NormalnyWeb"/>
        <w:jc w:val="both"/>
      </w:pPr>
      <w:r>
        <w:t>Wszystkie prace winny być wykonane przez osoby posiadające odpowiednią wiedzę                                  i umiejętności w danym zakresie.</w:t>
      </w:r>
    </w:p>
    <w:p w14:paraId="1D5412FB" w14:textId="48A1F1A6" w:rsidR="00E61A69" w:rsidRDefault="00E61A69" w:rsidP="00E61A69">
      <w:pPr>
        <w:pStyle w:val="NormalnyWeb"/>
        <w:jc w:val="both"/>
      </w:pPr>
      <w:r>
        <w:t>Zamawiający może zamknąć postępowanie bez wybrania oferty</w:t>
      </w:r>
      <w:r w:rsidR="006C45C0">
        <w:t xml:space="preserve"> </w:t>
      </w:r>
      <w:r w:rsidR="009A1E52">
        <w:t>lub wybierze jedynie część przedmiotu zamówienia</w:t>
      </w:r>
      <w:r>
        <w:t>, w przypadku, gdy żadna ze złożonych ofert nie odpowiada warunkom określonym przez Zamawiającego. Zamawiający zastrzega sobie także prawo anulowania zapytania ofertowego bez podania przyczyny.</w:t>
      </w:r>
    </w:p>
    <w:p w14:paraId="3D68EDB1" w14:textId="77777777" w:rsidR="00E61A69" w:rsidRDefault="00E61A69" w:rsidP="00E61A69">
      <w:pPr>
        <w:pStyle w:val="NormalnyWeb"/>
      </w:pPr>
      <w:r>
        <w:rPr>
          <w:rStyle w:val="Pogrubienie"/>
        </w:rPr>
        <w:t>Opis pomieszczenia w którym wykonane zostanie malowanie</w:t>
      </w:r>
      <w:r>
        <w:t>:</w:t>
      </w:r>
    </w:p>
    <w:p w14:paraId="7D737637" w14:textId="0EFE39E2" w:rsidR="00E61A69" w:rsidRDefault="00E61A69" w:rsidP="00E61A69">
      <w:pPr>
        <w:pStyle w:val="NormalnyWeb"/>
      </w:pPr>
      <w:r>
        <w:t xml:space="preserve">Wariant I. Przestrzeń </w:t>
      </w:r>
      <w:r w:rsidR="00CF450F">
        <w:t>Sali gimnastycznej na I piętrze wraz z pomieszczeniami przyległymi (szatnie i toaleta)</w:t>
      </w:r>
      <w:r>
        <w:t>. Około</w:t>
      </w:r>
      <w:r w:rsidR="00B43557">
        <w:t xml:space="preserve"> 230 m2 ścian, 170 m2 sufity.</w:t>
      </w:r>
    </w:p>
    <w:p w14:paraId="08216145" w14:textId="77777777" w:rsidR="00E61A69" w:rsidRDefault="00E61A69" w:rsidP="00E61A69">
      <w:pPr>
        <w:pStyle w:val="NormalnyWeb"/>
      </w:pPr>
      <w:r>
        <w:rPr>
          <w:rStyle w:val="Pogrubienie"/>
        </w:rPr>
        <w:t>Termin realizacji zamówienia:</w:t>
      </w:r>
    </w:p>
    <w:p w14:paraId="039D4B98" w14:textId="30367069" w:rsidR="00E61A69" w:rsidRDefault="00E61A69" w:rsidP="00E61A69">
      <w:pPr>
        <w:pStyle w:val="NormalnyWeb"/>
      </w:pPr>
      <w:r>
        <w:t>w okresie od 0</w:t>
      </w:r>
      <w:r w:rsidR="00DA130F">
        <w:t>1</w:t>
      </w:r>
      <w:r>
        <w:t xml:space="preserve">.05.2023 r – </w:t>
      </w:r>
      <w:r w:rsidR="00DA130F">
        <w:t>30</w:t>
      </w:r>
      <w:r>
        <w:t>.05.2023 r.</w:t>
      </w:r>
    </w:p>
    <w:p w14:paraId="4469AA2F" w14:textId="77777777" w:rsidR="00E61A69" w:rsidRDefault="00E61A69" w:rsidP="00E61A69">
      <w:pPr>
        <w:pStyle w:val="NormalnyWeb"/>
      </w:pPr>
      <w:r>
        <w:rPr>
          <w:rStyle w:val="Pogrubienie"/>
        </w:rPr>
        <w:t>Kryterium wyboru oferty:</w:t>
      </w:r>
    </w:p>
    <w:p w14:paraId="24B2AE1C" w14:textId="77777777" w:rsidR="00E61A69" w:rsidRDefault="00E61A69" w:rsidP="00E61A69">
      <w:pPr>
        <w:pStyle w:val="NormalnyWeb"/>
      </w:pPr>
      <w:r>
        <w:t>Cena 100%</w:t>
      </w:r>
    </w:p>
    <w:p w14:paraId="75CE2443" w14:textId="77777777" w:rsidR="00E61A69" w:rsidRDefault="00E61A69" w:rsidP="0034234F">
      <w:pPr>
        <w:pStyle w:val="NormalnyWeb"/>
        <w:jc w:val="both"/>
      </w:pPr>
      <w:r>
        <w:rPr>
          <w:rStyle w:val="Pogrubienie"/>
        </w:rPr>
        <w:t>Forma płatności:</w:t>
      </w:r>
    </w:p>
    <w:p w14:paraId="0052121C" w14:textId="77777777" w:rsidR="00E61A69" w:rsidRDefault="00E61A69" w:rsidP="0034234F">
      <w:pPr>
        <w:pStyle w:val="NormalnyWeb"/>
        <w:jc w:val="both"/>
      </w:pPr>
      <w:r>
        <w:t>Wywiązanie się z zawartej umowy będzie skutkować wystawieniem faktury. Płatność będzie dokonana w ciągu 14 dni od otrzymania faktury przez Zamawiającego.</w:t>
      </w:r>
    </w:p>
    <w:p w14:paraId="678D61B5" w14:textId="31A15E76" w:rsidR="00E61A69" w:rsidRDefault="00E61A69" w:rsidP="0034234F">
      <w:pPr>
        <w:pStyle w:val="NormalnyWeb"/>
        <w:jc w:val="both"/>
      </w:pPr>
      <w:r>
        <w:t xml:space="preserve">Ofertę można przesłać listownie  na adres: </w:t>
      </w:r>
      <w:r w:rsidR="0034234F">
        <w:t xml:space="preserve">Centrum Kształcenia Zawodowego i Ustawicznego WŁ w Piotrkowie Trybunalskim, ul. Ks. Piotra Skargi 3, 97-300 Piotrków Trybunalski </w:t>
      </w:r>
      <w:r w:rsidR="00987D98">
        <w:t xml:space="preserve">                     </w:t>
      </w:r>
      <w:r w:rsidR="0034234F">
        <w:t xml:space="preserve">lub e-mail: </w:t>
      </w:r>
      <w:hyperlink r:id="rId5" w:history="1">
        <w:r w:rsidR="0034234F" w:rsidRPr="00D41228">
          <w:rPr>
            <w:rStyle w:val="Hipercze"/>
          </w:rPr>
          <w:t>s.gorecki@policealna.org.pl</w:t>
        </w:r>
      </w:hyperlink>
      <w:r w:rsidR="0034234F">
        <w:t xml:space="preserve"> </w:t>
      </w:r>
    </w:p>
    <w:p w14:paraId="68076A21" w14:textId="76956E52" w:rsidR="00E24700" w:rsidRDefault="00E61A69" w:rsidP="0034234F">
      <w:pPr>
        <w:pStyle w:val="NormalnyWeb"/>
        <w:jc w:val="both"/>
      </w:pPr>
      <w:r>
        <w:t xml:space="preserve">nie później niż </w:t>
      </w:r>
      <w:r>
        <w:rPr>
          <w:rStyle w:val="Pogrubienie"/>
        </w:rPr>
        <w:t xml:space="preserve">do dnia </w:t>
      </w:r>
      <w:r w:rsidR="00433AD1">
        <w:rPr>
          <w:rStyle w:val="Pogrubienie"/>
        </w:rPr>
        <w:t>24</w:t>
      </w:r>
      <w:r>
        <w:rPr>
          <w:rStyle w:val="Pogrubienie"/>
        </w:rPr>
        <w:t>.0</w:t>
      </w:r>
      <w:r w:rsidR="0034234F">
        <w:rPr>
          <w:rStyle w:val="Pogrubienie"/>
        </w:rPr>
        <w:t>4</w:t>
      </w:r>
      <w:r>
        <w:rPr>
          <w:rStyle w:val="Pogrubienie"/>
        </w:rPr>
        <w:t>.202</w:t>
      </w:r>
      <w:r w:rsidR="0034234F">
        <w:rPr>
          <w:rStyle w:val="Pogrubienie"/>
        </w:rPr>
        <w:t>3</w:t>
      </w:r>
      <w:r>
        <w:rPr>
          <w:rStyle w:val="Pogrubienie"/>
        </w:rPr>
        <w:t xml:space="preserve"> r. do godziny 12.00</w:t>
      </w:r>
    </w:p>
    <w:p w14:paraId="7AFFE2EE" w14:textId="3AEE6E3A" w:rsidR="00E61A69" w:rsidRDefault="00E61A69" w:rsidP="0034234F">
      <w:pPr>
        <w:pStyle w:val="NormalnyWeb"/>
        <w:jc w:val="both"/>
      </w:pPr>
      <w:r>
        <w:br/>
        <w:t>Oferty złożone po tym terminie nie będą brane pod uwagę.</w:t>
      </w:r>
    </w:p>
    <w:p w14:paraId="4E6B2FBF" w14:textId="5401FBF6" w:rsidR="00E61A69" w:rsidRDefault="00E61A69" w:rsidP="0034234F">
      <w:pPr>
        <w:pStyle w:val="NormalnyWeb"/>
        <w:jc w:val="both"/>
      </w:pPr>
      <w:r>
        <w:t>Zamawiający zastrzega sobie możliwość odstąpienia od realizacji zadania, z przyczyn których nie można przewidzieć w chwili ogłoszenia zapytania ofertowego.</w:t>
      </w:r>
    </w:p>
    <w:p w14:paraId="1A18FB8E" w14:textId="4D95B9F5" w:rsidR="005B6D12" w:rsidRDefault="00E61A69" w:rsidP="00E24700">
      <w:pPr>
        <w:pStyle w:val="NormalnyWeb"/>
        <w:ind w:firstLine="708"/>
        <w:jc w:val="both"/>
      </w:pPr>
      <w:r>
        <w:rPr>
          <w:rStyle w:val="Uwydatnienie"/>
        </w:rPr>
        <w:t xml:space="preserve">Niniejsze rozeznanie cenowe nie jest ogłoszeniem w rozumieniu ustawy z dnia </w:t>
      </w:r>
      <w:r w:rsidR="00433AD1">
        <w:rPr>
          <w:rStyle w:val="Uwydatnienie"/>
        </w:rPr>
        <w:t xml:space="preserve">                          </w:t>
      </w:r>
      <w:r w:rsidR="00731DF5">
        <w:rPr>
          <w:rStyle w:val="Uwydatnienie"/>
        </w:rPr>
        <w:t>11 września 2019</w:t>
      </w:r>
      <w:r>
        <w:rPr>
          <w:rStyle w:val="Uwydatnienie"/>
        </w:rPr>
        <w:t xml:space="preserve"> roku Prawo zamówień publicznych (tekst jednolity </w:t>
      </w:r>
      <w:r w:rsidR="00E365EB">
        <w:rPr>
          <w:rStyle w:val="Uwydatnienie"/>
        </w:rPr>
        <w:t xml:space="preserve">Dz.U. </w:t>
      </w:r>
      <w:r>
        <w:rPr>
          <w:rStyle w:val="Uwydatnienie"/>
        </w:rPr>
        <w:t xml:space="preserve">z </w:t>
      </w:r>
      <w:r w:rsidR="0091141F">
        <w:rPr>
          <w:rStyle w:val="Uwydatnienie"/>
        </w:rPr>
        <w:t>2022r.</w:t>
      </w:r>
      <w:r w:rsidR="00E365EB">
        <w:rPr>
          <w:rStyle w:val="Uwydatnienie"/>
        </w:rPr>
        <w:t xml:space="preserve">, </w:t>
      </w:r>
      <w:bookmarkStart w:id="0" w:name="_GoBack"/>
      <w:bookmarkEnd w:id="0"/>
      <w:r w:rsidR="0091141F">
        <w:rPr>
          <w:rStyle w:val="Uwydatnienie"/>
        </w:rPr>
        <w:t>poz.</w:t>
      </w:r>
      <w:r w:rsidR="00CF6EFF">
        <w:rPr>
          <w:rStyle w:val="Uwydatnienie"/>
        </w:rPr>
        <w:t>1710 ze zm.)</w:t>
      </w:r>
    </w:p>
    <w:sectPr w:rsidR="005B6D12" w:rsidSect="00012A7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69"/>
    <w:rsid w:val="00012A7E"/>
    <w:rsid w:val="0006224B"/>
    <w:rsid w:val="00126FEB"/>
    <w:rsid w:val="00163E16"/>
    <w:rsid w:val="001A2B89"/>
    <w:rsid w:val="002B2DB4"/>
    <w:rsid w:val="002E3059"/>
    <w:rsid w:val="0034234F"/>
    <w:rsid w:val="003F196C"/>
    <w:rsid w:val="00433AD1"/>
    <w:rsid w:val="005B6D12"/>
    <w:rsid w:val="006C45C0"/>
    <w:rsid w:val="00731DF5"/>
    <w:rsid w:val="00762DF8"/>
    <w:rsid w:val="0080478E"/>
    <w:rsid w:val="00811E0A"/>
    <w:rsid w:val="008701FC"/>
    <w:rsid w:val="008F7E7D"/>
    <w:rsid w:val="0091141F"/>
    <w:rsid w:val="00930006"/>
    <w:rsid w:val="009409E5"/>
    <w:rsid w:val="00987D98"/>
    <w:rsid w:val="009A1E52"/>
    <w:rsid w:val="009C3277"/>
    <w:rsid w:val="00AC1DF3"/>
    <w:rsid w:val="00B0489B"/>
    <w:rsid w:val="00B43557"/>
    <w:rsid w:val="00C24098"/>
    <w:rsid w:val="00C44509"/>
    <w:rsid w:val="00C95988"/>
    <w:rsid w:val="00CF450F"/>
    <w:rsid w:val="00CF6EFF"/>
    <w:rsid w:val="00D66A5B"/>
    <w:rsid w:val="00DA130F"/>
    <w:rsid w:val="00DC2EA7"/>
    <w:rsid w:val="00DC7AEF"/>
    <w:rsid w:val="00E24700"/>
    <w:rsid w:val="00E365EB"/>
    <w:rsid w:val="00E61A69"/>
    <w:rsid w:val="00E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8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1A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1A6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1A6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23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1A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1A6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1A6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gorecki@policealna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Górecki</dc:creator>
  <cp:keywords/>
  <dc:description/>
  <cp:lastModifiedBy>sekrwtarka</cp:lastModifiedBy>
  <cp:revision>38</cp:revision>
  <dcterms:created xsi:type="dcterms:W3CDTF">2023-03-22T14:17:00Z</dcterms:created>
  <dcterms:modified xsi:type="dcterms:W3CDTF">2023-04-17T07:43:00Z</dcterms:modified>
</cp:coreProperties>
</file>