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A3FF3" w14:textId="77777777" w:rsidR="00303790" w:rsidRPr="00303790" w:rsidRDefault="00303790" w:rsidP="0030379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 xml:space="preserve">Komunikat Głównego Lekarza Weterynarii dotyczący zagrożenia grypą ptaków w związku z jesiennymi migracjami dzikiego ptactwa </w:t>
      </w:r>
    </w:p>
    <w:p w14:paraId="34842758" w14:textId="77777777" w:rsidR="00303790" w:rsidRPr="00303790" w:rsidRDefault="00303790" w:rsidP="003037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Komunikaty</w:t>
      </w: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2026-10-12 </w:t>
      </w:r>
    </w:p>
    <w:p w14:paraId="4CE61B2F" w14:textId="77777777" w:rsidR="00303790" w:rsidRPr="00303790" w:rsidRDefault="00303790" w:rsidP="003037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trwającymi, sezonowymi migracjami dzikich ptaków, które zwiększają ryzyko wystąpienia grypy ptaków, Główny Lekarz Weterynarii przypomina</w:t>
      </w:r>
      <w:r w:rsidRPr="003037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 konieczności przestrzegania wymogów </w:t>
      </w:r>
      <w:proofErr w:type="spellStart"/>
      <w:r w:rsidRPr="003037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bioasekuracji</w:t>
      </w:r>
      <w:proofErr w:type="spellEnd"/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2ADA71A" w14:textId="77777777" w:rsidR="00303790" w:rsidRPr="00303790" w:rsidRDefault="00303790" w:rsidP="003037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Grypa ptaków to zakaźna choroba wirusowa, która wywołuje masowe zachorowania i bardzo wysoką śmiertelność u drobiu, ptaków dzikich oraz utrzymywanych w niewoli (w tym w hodowlach przydomowych). Stwierdzenie zakażenia wiąże się z koniecznością likwidacji stada. Skutkuje to dotkliwymi restrykcjami dla całego sektora drobiarskiego, prowadząc do czasowej utraty rynków zbytu oraz trudności w utrzymaniu ciągłości produkcji w wyniku wprowadzanych ograniczeń.</w:t>
      </w:r>
    </w:p>
    <w:p w14:paraId="4AF05FCB" w14:textId="77777777" w:rsidR="00303790" w:rsidRPr="00303790" w:rsidRDefault="00303790" w:rsidP="003037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Głównym wektorem wirusa są ptaki dzikie, szczególnie gatunki związane ze środowiskiem wodnym, jak kaczki, gęsi i łabędzie</w:t>
      </w:r>
      <w:r w:rsidRPr="003037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Polska posiada obecnie status kraju wolnego od wysoce zjadliwej grypy ptaków (HPAI)</w:t>
      </w: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ale jesienne przeloty dzikiego ptactwa drastycznie zwiększają ryzyko transmisji zakażeń do komercyjnych i niekomercyjnych miejsc hodowli drobiu. Dlatego sezon </w:t>
      </w:r>
      <w:proofErr w:type="spellStart"/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jesienno</w:t>
      </w:r>
      <w:proofErr w:type="spellEnd"/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zimowy wymaga szczególnej uwagi i wzmożonej ostrożności hodowców drobiu na terytorium całego kraju.</w:t>
      </w:r>
    </w:p>
    <w:p w14:paraId="0297D64D" w14:textId="77777777" w:rsidR="00303790" w:rsidRPr="00303790" w:rsidRDefault="00303790" w:rsidP="003037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Należy ściśle przestrzegać zasad </w:t>
      </w:r>
      <w:proofErr w:type="spellStart"/>
      <w:r w:rsidRPr="003037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bioasekuracji</w:t>
      </w:r>
      <w:proofErr w:type="spellEnd"/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określonych przepisami prawa, w tym m.in.:</w:t>
      </w:r>
    </w:p>
    <w:p w14:paraId="1604FC80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poić drobiu oraz utrzymywanych ptaków wodą ze zbiorników, do których mają dostęp ptaki dzikie,</w:t>
      </w:r>
    </w:p>
    <w:p w14:paraId="58577AA4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utrzymywać drób w sposób ograniczający jego kontakt z dzikimi ptakami,</w:t>
      </w:r>
    </w:p>
    <w:p w14:paraId="2F08C2A4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uniemożliwić dostęp drobiu do zbiorników wodnych, do których mają dostęp dzikie ptaki,</w:t>
      </w:r>
    </w:p>
    <w:p w14:paraId="7E1FD7FA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przechowywać i zabezpieczyć paszę i ściółkę w sposób, który zabezpiecza przed dostępem dzikich ptaków, gryzoni, zwierząt domowych i dzikich,</w:t>
      </w:r>
    </w:p>
    <w:p w14:paraId="26ADA030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przestrzegać zasad higieny tj. myć i odkażać ręce oraz stosować odzież i obuwie ochronne przy wchodzeniu do budynków inwentarskich,</w:t>
      </w:r>
    </w:p>
    <w:p w14:paraId="6DE70968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czyścić i odkażać narzędzia i sprzęt używany do obsługi zwierząt,</w:t>
      </w:r>
    </w:p>
    <w:p w14:paraId="5360CEEB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wprowadzać na teren gospodarstwa, w którym jest utrzymywany drób, zwłok dzikich ptaków lub tusz ptaków łownych,</w:t>
      </w:r>
    </w:p>
    <w:p w14:paraId="43EEFC31" w14:textId="77777777" w:rsidR="00303790" w:rsidRPr="00303790" w:rsidRDefault="00303790" w:rsidP="003037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zabezpieczyć wjazdy/wyjazdy oraz wejścia/ wyjścia w zakładach drobiu w maty dezynfekcyjne, niecki dezynfekcyjne lub w inne rozwiązania techniczne umożliwiające wykonanie oczyszczania i odkażenia.</w:t>
      </w:r>
    </w:p>
    <w:p w14:paraId="3CAC272E" w14:textId="69A3FFAE" w:rsidR="000D37D0" w:rsidRPr="00303790" w:rsidRDefault="00303790" w:rsidP="003037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0379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Pamiętajmy, że działania  na rzecz właściwego zabezpieczenia gospodarstw stanowią kluczowy element pozwalający zminimalizować ryzyko wystąpienia grypy 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taków.</w:t>
      </w:r>
    </w:p>
    <w:sectPr w:rsidR="000D37D0" w:rsidRPr="00303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577DF"/>
    <w:multiLevelType w:val="multilevel"/>
    <w:tmpl w:val="1348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859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790"/>
    <w:rsid w:val="000D37D0"/>
    <w:rsid w:val="00303790"/>
    <w:rsid w:val="006537C7"/>
    <w:rsid w:val="0085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A116"/>
  <w15:chartTrackingRefBased/>
  <w15:docId w15:val="{92CBD2D7-0D1D-4178-9360-DB2CECCF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3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7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3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37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3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3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3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3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37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7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37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37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37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37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37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37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3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3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3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3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3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37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37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37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37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37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37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348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2026-10-20T05:50:00Z</dcterms:created>
  <dcterms:modified xsi:type="dcterms:W3CDTF">2026-10-20T05:55:00Z</dcterms:modified>
</cp:coreProperties>
</file>