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37" w:rsidRPr="00CD03FE" w:rsidRDefault="0015322A" w:rsidP="00CD03FE">
      <w:pPr>
        <w:pStyle w:val="Nagwek1"/>
        <w:ind w:left="142"/>
        <w:rPr>
          <w:rFonts w:ascii="Carlito" w:hAnsi="Carlito" w:cs="Carlito"/>
          <w:b/>
          <w:sz w:val="28"/>
          <w:u w:val="none"/>
        </w:rPr>
      </w:pPr>
      <w:r w:rsidRPr="00CD03FE">
        <w:rPr>
          <w:rFonts w:ascii="Carlito" w:hAnsi="Carlito" w:cs="Carlito"/>
          <w:b/>
          <w:w w:val="105"/>
          <w:sz w:val="28"/>
          <w:u w:val="none"/>
        </w:rPr>
        <w:t>HARMONOGRAM</w:t>
      </w:r>
      <w:r w:rsidR="00CD03FE" w:rsidRPr="00CD03FE">
        <w:rPr>
          <w:rFonts w:ascii="Carlito" w:hAnsi="Carlito" w:cs="Carlito"/>
          <w:b/>
          <w:w w:val="105"/>
          <w:sz w:val="28"/>
          <w:u w:val="none"/>
        </w:rPr>
        <w:t xml:space="preserve"> na …………..rok</w:t>
      </w:r>
    </w:p>
    <w:p w:rsidR="00C83837" w:rsidRPr="00CD03FE" w:rsidRDefault="0015322A" w:rsidP="00CD03FE">
      <w:pPr>
        <w:spacing w:before="179" w:line="388" w:lineRule="auto"/>
        <w:ind w:left="142" w:right="1590"/>
        <w:jc w:val="center"/>
        <w:rPr>
          <w:rFonts w:ascii="Carlito" w:hAnsi="Carlito" w:cs="Carlito"/>
          <w:b/>
          <w:sz w:val="28"/>
        </w:rPr>
      </w:pPr>
      <w:r w:rsidRPr="00CD03FE">
        <w:rPr>
          <w:rFonts w:ascii="Carlito" w:hAnsi="Carlito" w:cs="Carlito"/>
          <w:b/>
          <w:sz w:val="28"/>
        </w:rPr>
        <w:t xml:space="preserve">pobierania prób w stadzie kur niosek (Gallus </w:t>
      </w:r>
      <w:proofErr w:type="spellStart"/>
      <w:r w:rsidRPr="00CD03FE">
        <w:rPr>
          <w:rFonts w:ascii="Carlito" w:hAnsi="Carlito" w:cs="Carlito"/>
          <w:b/>
          <w:sz w:val="28"/>
        </w:rPr>
        <w:t>gallus</w:t>
      </w:r>
      <w:proofErr w:type="spellEnd"/>
      <w:r w:rsidRPr="00CD03FE">
        <w:rPr>
          <w:rFonts w:ascii="Carlito" w:hAnsi="Carlito" w:cs="Carlito"/>
          <w:b/>
          <w:sz w:val="28"/>
        </w:rPr>
        <w:t xml:space="preserve">) w ramach realizacji Krajowego programu zwalczania niektórych </w:t>
      </w:r>
      <w:proofErr w:type="spellStart"/>
      <w:r w:rsidRPr="00CD03FE">
        <w:rPr>
          <w:rFonts w:ascii="Carlito" w:hAnsi="Carlito" w:cs="Carlito"/>
          <w:b/>
          <w:sz w:val="28"/>
        </w:rPr>
        <w:t>serotypów</w:t>
      </w:r>
      <w:proofErr w:type="spellEnd"/>
      <w:r w:rsidRPr="00CD03FE">
        <w:rPr>
          <w:rFonts w:ascii="Carlito" w:hAnsi="Carlito" w:cs="Carlito"/>
          <w:b/>
          <w:sz w:val="28"/>
        </w:rPr>
        <w:t xml:space="preserve"> Salmonelli</w:t>
      </w:r>
    </w:p>
    <w:p w:rsidR="00C83837" w:rsidRPr="00CD03FE" w:rsidRDefault="00C83837">
      <w:pPr>
        <w:pStyle w:val="Tekstpodstawowy"/>
        <w:rPr>
          <w:rFonts w:ascii="Carlito" w:hAnsi="Carlito" w:cs="Carlito"/>
          <w:sz w:val="20"/>
        </w:rPr>
      </w:pPr>
    </w:p>
    <w:p w:rsidR="00C83837" w:rsidRPr="00CD03FE" w:rsidRDefault="00C83837">
      <w:pPr>
        <w:pStyle w:val="Tekstpodstawowy"/>
        <w:spacing w:before="9"/>
        <w:rPr>
          <w:rFonts w:ascii="Carlito" w:hAnsi="Carlito" w:cs="Carlito"/>
          <w:sz w:val="19"/>
        </w:rPr>
      </w:pPr>
    </w:p>
    <w:p w:rsidR="00C83837" w:rsidRPr="00CD03FE" w:rsidRDefault="0015322A">
      <w:pPr>
        <w:pStyle w:val="Tekstpodstawowy"/>
        <w:ind w:left="118"/>
        <w:rPr>
          <w:rFonts w:ascii="Carlito" w:hAnsi="Carlito" w:cs="Carlito"/>
        </w:rPr>
      </w:pPr>
      <w:r w:rsidRPr="00CD03FE">
        <w:rPr>
          <w:rFonts w:ascii="Carlito" w:hAnsi="Carlito" w:cs="Carlito"/>
        </w:rPr>
        <w:t>1.</w:t>
      </w:r>
      <w:r w:rsidRPr="00CD03FE">
        <w:rPr>
          <w:rFonts w:ascii="Carlito" w:hAnsi="Carlito" w:cs="Carlito"/>
          <w:spacing w:val="-17"/>
        </w:rPr>
        <w:t xml:space="preserve"> </w:t>
      </w:r>
      <w:r w:rsidRPr="00CD03FE">
        <w:rPr>
          <w:rFonts w:ascii="Carlito" w:hAnsi="Carlito" w:cs="Carlito"/>
        </w:rPr>
        <w:t>Nazwa</w:t>
      </w:r>
      <w:r w:rsidRPr="00CD03FE">
        <w:rPr>
          <w:rFonts w:ascii="Carlito" w:hAnsi="Carlito" w:cs="Carlito"/>
          <w:spacing w:val="-17"/>
        </w:rPr>
        <w:t xml:space="preserve"> </w:t>
      </w:r>
      <w:r w:rsidRPr="00CD03FE">
        <w:rPr>
          <w:rFonts w:ascii="Carlito" w:hAnsi="Carlito" w:cs="Carlito"/>
        </w:rPr>
        <w:t>fermy,</w:t>
      </w:r>
      <w:r w:rsidRPr="00CD03FE">
        <w:rPr>
          <w:rFonts w:ascii="Carlito" w:hAnsi="Carlito" w:cs="Carlito"/>
          <w:spacing w:val="-20"/>
        </w:rPr>
        <w:t xml:space="preserve"> </w:t>
      </w:r>
      <w:r w:rsidRPr="00CD03FE">
        <w:rPr>
          <w:rFonts w:ascii="Carlito" w:hAnsi="Carlito" w:cs="Carlito"/>
        </w:rPr>
        <w:t>imię</w:t>
      </w:r>
      <w:r w:rsidRPr="00CD03FE">
        <w:rPr>
          <w:rFonts w:ascii="Carlito" w:hAnsi="Carlito" w:cs="Carlito"/>
          <w:spacing w:val="-15"/>
        </w:rPr>
        <w:t xml:space="preserve"> </w:t>
      </w:r>
      <w:r w:rsidRPr="00CD03FE">
        <w:rPr>
          <w:rFonts w:ascii="Carlito" w:hAnsi="Carlito" w:cs="Carlito"/>
        </w:rPr>
        <w:t>i</w:t>
      </w:r>
      <w:r w:rsidRPr="00CD03FE">
        <w:rPr>
          <w:rFonts w:ascii="Carlito" w:hAnsi="Carlito" w:cs="Carlito"/>
          <w:spacing w:val="-13"/>
        </w:rPr>
        <w:t xml:space="preserve"> </w:t>
      </w:r>
      <w:r w:rsidRPr="00CD03FE">
        <w:rPr>
          <w:rFonts w:ascii="Carlito" w:hAnsi="Carlito" w:cs="Carlito"/>
        </w:rPr>
        <w:t>nazwisko</w:t>
      </w:r>
      <w:r w:rsidRPr="00CD03FE">
        <w:rPr>
          <w:rFonts w:ascii="Carlito" w:hAnsi="Carlito" w:cs="Carlito"/>
          <w:spacing w:val="-20"/>
        </w:rPr>
        <w:t xml:space="preserve"> </w:t>
      </w:r>
      <w:r w:rsidRPr="00CD03FE">
        <w:rPr>
          <w:rFonts w:ascii="Carlito" w:hAnsi="Carlito" w:cs="Carlito"/>
        </w:rPr>
        <w:t>właściciela:</w:t>
      </w:r>
      <w:r w:rsidRPr="00CD03FE">
        <w:rPr>
          <w:rFonts w:ascii="Carlito" w:hAnsi="Carlito" w:cs="Carlito"/>
          <w:spacing w:val="-22"/>
        </w:rPr>
        <w:t xml:space="preserve"> </w:t>
      </w:r>
      <w:r w:rsidRPr="00CD03FE">
        <w:rPr>
          <w:rFonts w:ascii="Carlito" w:hAnsi="Carlito" w:cs="Carlito"/>
        </w:rPr>
        <w:t>....................................................................................</w:t>
      </w:r>
      <w:r w:rsidR="001B6DE6">
        <w:rPr>
          <w:rFonts w:ascii="Carlito" w:hAnsi="Carlito" w:cs="Carlito"/>
          <w:spacing w:val="-29"/>
        </w:rPr>
        <w:t>.</w:t>
      </w:r>
    </w:p>
    <w:p w:rsidR="00C83837" w:rsidRPr="00CD03FE" w:rsidRDefault="00CD03FE">
      <w:pPr>
        <w:pStyle w:val="Tekstpodstawowy"/>
        <w:spacing w:before="163"/>
        <w:ind w:left="118"/>
        <w:rPr>
          <w:rFonts w:ascii="Carlito" w:hAnsi="Carlito" w:cs="Carlito"/>
        </w:rPr>
      </w:pPr>
      <w:r>
        <w:rPr>
          <w:rFonts w:ascii="Carlito" w:hAnsi="Carlito" w:cs="Carlito"/>
          <w:w w:val="95"/>
        </w:rPr>
        <w:t xml:space="preserve">2. Adres </w:t>
      </w:r>
      <w:r w:rsidR="0015322A" w:rsidRPr="00CD03FE">
        <w:rPr>
          <w:rFonts w:ascii="Carlito" w:hAnsi="Carlito" w:cs="Carlito"/>
          <w:w w:val="95"/>
        </w:rPr>
        <w:t>fermy:.....................................................................................................................................</w:t>
      </w:r>
      <w:r w:rsidR="0015322A" w:rsidRPr="00CD03FE">
        <w:rPr>
          <w:rFonts w:ascii="Carlito" w:hAnsi="Carlito" w:cs="Carlito"/>
          <w:spacing w:val="-17"/>
          <w:w w:val="95"/>
        </w:rPr>
        <w:t xml:space="preserve"> </w:t>
      </w:r>
      <w:r w:rsidR="0015322A" w:rsidRPr="00CD03FE">
        <w:rPr>
          <w:rFonts w:ascii="Carlito" w:hAnsi="Carlito" w:cs="Carlito"/>
          <w:w w:val="95"/>
        </w:rPr>
        <w:t>….</w:t>
      </w:r>
    </w:p>
    <w:p w:rsidR="00C83837" w:rsidRPr="00CD03FE" w:rsidRDefault="0015322A">
      <w:pPr>
        <w:pStyle w:val="Akapitzlist"/>
        <w:numPr>
          <w:ilvl w:val="0"/>
          <w:numId w:val="2"/>
        </w:numPr>
        <w:tabs>
          <w:tab w:val="left" w:pos="338"/>
        </w:tabs>
        <w:ind w:hanging="220"/>
        <w:rPr>
          <w:rFonts w:ascii="Carlito" w:hAnsi="Carlito" w:cs="Carlito"/>
        </w:rPr>
      </w:pPr>
      <w:r w:rsidRPr="00CD03FE">
        <w:rPr>
          <w:rFonts w:ascii="Carlito" w:hAnsi="Carlito" w:cs="Carlito"/>
        </w:rPr>
        <w:t>Weterynaryjny Numer Identyfikacyjny</w:t>
      </w:r>
      <w:r w:rsidRPr="00CD03FE">
        <w:rPr>
          <w:rFonts w:ascii="Carlito" w:hAnsi="Carlito" w:cs="Carlito"/>
          <w:spacing w:val="-32"/>
        </w:rPr>
        <w:t xml:space="preserve"> </w:t>
      </w:r>
      <w:r w:rsidRPr="00CD03FE">
        <w:rPr>
          <w:rFonts w:ascii="Carlito" w:hAnsi="Carlito" w:cs="Carlito"/>
        </w:rPr>
        <w:t>fermy:</w:t>
      </w:r>
    </w:p>
    <w:p w:rsidR="00C83837" w:rsidRDefault="0015322A">
      <w:pPr>
        <w:pStyle w:val="Tekstpodstawowy"/>
        <w:spacing w:before="159"/>
        <w:ind w:left="118"/>
        <w:rPr>
          <w:rFonts w:ascii="Carlito" w:hAnsi="Carlito" w:cs="Carlito"/>
        </w:rPr>
      </w:pPr>
      <w:r w:rsidRPr="00CD03FE">
        <w:rPr>
          <w:rFonts w:ascii="Carlito" w:hAnsi="Carlito" w:cs="Carlito"/>
        </w:rPr>
        <w:t>……………………………………………………………………………………………………………</w:t>
      </w:r>
      <w:r w:rsidR="001B6DE6">
        <w:rPr>
          <w:rFonts w:ascii="Carlito" w:hAnsi="Carlito" w:cs="Carlito"/>
        </w:rPr>
        <w:t>………………………………………</w:t>
      </w:r>
    </w:p>
    <w:p w:rsidR="001B6DE6" w:rsidRDefault="001B6DE6" w:rsidP="001B6DE6">
      <w:pPr>
        <w:pStyle w:val="Tekstpodstawowy"/>
        <w:numPr>
          <w:ilvl w:val="0"/>
          <w:numId w:val="2"/>
        </w:numPr>
        <w:spacing w:before="159"/>
        <w:rPr>
          <w:rFonts w:ascii="Carlito" w:hAnsi="Carlito" w:cs="Carlito"/>
        </w:rPr>
      </w:pPr>
      <w:r>
        <w:rPr>
          <w:rFonts w:ascii="Carlito" w:hAnsi="Carlito" w:cs="Carlito"/>
        </w:rPr>
        <w:t>Data wstawienia stada:……………………………………………………………………………………………………………</w:t>
      </w:r>
    </w:p>
    <w:p w:rsidR="001B6DE6" w:rsidRPr="00CD03FE" w:rsidRDefault="001B6DE6" w:rsidP="001B6DE6">
      <w:pPr>
        <w:pStyle w:val="Tekstpodstawowy"/>
        <w:numPr>
          <w:ilvl w:val="0"/>
          <w:numId w:val="2"/>
        </w:numPr>
        <w:spacing w:before="159"/>
        <w:rPr>
          <w:rFonts w:ascii="Carlito" w:hAnsi="Carlito" w:cs="Carlito"/>
        </w:rPr>
      </w:pPr>
      <w:r>
        <w:rPr>
          <w:rFonts w:ascii="Carlito" w:hAnsi="Carlito" w:cs="Carlito"/>
        </w:rPr>
        <w:t>Planowana data sprzedaży………………………………………………………………………………………………………</w:t>
      </w:r>
    </w:p>
    <w:p w:rsidR="00C83837" w:rsidRPr="00CD03FE" w:rsidRDefault="0015322A">
      <w:pPr>
        <w:pStyle w:val="Akapitzlist"/>
        <w:numPr>
          <w:ilvl w:val="0"/>
          <w:numId w:val="2"/>
        </w:numPr>
        <w:tabs>
          <w:tab w:val="left" w:pos="340"/>
        </w:tabs>
        <w:ind w:left="339" w:hanging="222"/>
        <w:rPr>
          <w:rFonts w:ascii="Carlito" w:hAnsi="Carlito" w:cs="Carlito"/>
        </w:rPr>
      </w:pPr>
      <w:r w:rsidRPr="00CD03FE">
        <w:rPr>
          <w:rFonts w:ascii="Carlito" w:hAnsi="Carlito" w:cs="Carlito"/>
        </w:rPr>
        <w:t>Imię i nazwisko osoby odpowiedzialnej na fermie za pobieranie</w:t>
      </w:r>
      <w:r w:rsidRPr="00CD03FE">
        <w:rPr>
          <w:rFonts w:ascii="Carlito" w:hAnsi="Carlito" w:cs="Carlito"/>
          <w:spacing w:val="-39"/>
        </w:rPr>
        <w:t xml:space="preserve"> </w:t>
      </w:r>
      <w:r w:rsidRPr="00CD03FE">
        <w:rPr>
          <w:rFonts w:ascii="Carlito" w:hAnsi="Carlito" w:cs="Carlito"/>
        </w:rPr>
        <w:t>prób</w:t>
      </w:r>
    </w:p>
    <w:p w:rsidR="00C83837" w:rsidRPr="00CD03FE" w:rsidRDefault="0015322A">
      <w:pPr>
        <w:pStyle w:val="Tekstpodstawowy"/>
        <w:spacing w:before="161"/>
        <w:ind w:left="118"/>
        <w:rPr>
          <w:rFonts w:ascii="Carlito" w:hAnsi="Carlito" w:cs="Carlito"/>
        </w:rPr>
      </w:pPr>
      <w:r w:rsidRPr="00CD03FE">
        <w:rPr>
          <w:rFonts w:ascii="Carlito" w:hAnsi="Carlito" w:cs="Carlito"/>
        </w:rPr>
        <w:t>właścicielskich:…………...........................................................................................</w:t>
      </w:r>
      <w:r w:rsidR="001B6DE6">
        <w:rPr>
          <w:rFonts w:ascii="Carlito" w:hAnsi="Carlito" w:cs="Carlito"/>
        </w:rPr>
        <w:t>...............................</w:t>
      </w:r>
    </w:p>
    <w:p w:rsidR="00C83837" w:rsidRPr="00CD03FE" w:rsidRDefault="0015322A">
      <w:pPr>
        <w:pStyle w:val="Tekstpodstawowy"/>
        <w:spacing w:before="164"/>
        <w:ind w:left="118"/>
        <w:rPr>
          <w:rFonts w:ascii="Carlito" w:hAnsi="Carlito" w:cs="Carlito"/>
        </w:rPr>
      </w:pPr>
      <w:r w:rsidRPr="00CD03FE">
        <w:rPr>
          <w:rFonts w:ascii="Carlito" w:hAnsi="Carlito" w:cs="Carlito"/>
        </w:rPr>
        <w:t>5. Numer telefonu osoby odpowiedzialnej/właściciela ...........................................</w:t>
      </w:r>
      <w:r w:rsidR="001B6DE6">
        <w:rPr>
          <w:rFonts w:ascii="Carlito" w:hAnsi="Carlito" w:cs="Carlito"/>
        </w:rPr>
        <w:t>............................</w:t>
      </w:r>
    </w:p>
    <w:p w:rsidR="00C83837" w:rsidRPr="00CD03FE" w:rsidRDefault="0015322A">
      <w:pPr>
        <w:pStyle w:val="Tekstpodstawowy"/>
        <w:spacing w:before="160"/>
        <w:ind w:left="118"/>
        <w:rPr>
          <w:rFonts w:ascii="Carlito" w:hAnsi="Carlito" w:cs="Carlito"/>
        </w:rPr>
      </w:pPr>
      <w:r w:rsidRPr="00CD03FE">
        <w:rPr>
          <w:rFonts w:ascii="Carlito" w:hAnsi="Carlito" w:cs="Carlito"/>
        </w:rPr>
        <w:t>6. Liczba kurników na fermie: …………………………………………………………………………...</w:t>
      </w:r>
      <w:r w:rsidR="001B6DE6">
        <w:rPr>
          <w:rFonts w:ascii="Carlito" w:hAnsi="Carlito" w:cs="Carlito"/>
        </w:rPr>
        <w:t>..............................</w:t>
      </w:r>
    </w:p>
    <w:p w:rsidR="00C83837" w:rsidRPr="00CD03FE" w:rsidRDefault="0015322A">
      <w:pPr>
        <w:pStyle w:val="Tekstpodstawowy"/>
        <w:tabs>
          <w:tab w:val="left" w:leader="dot" w:pos="5512"/>
        </w:tabs>
        <w:spacing w:before="160"/>
        <w:ind w:left="118"/>
        <w:rPr>
          <w:rFonts w:ascii="Carlito" w:hAnsi="Carlito" w:cs="Carlito"/>
        </w:rPr>
      </w:pPr>
      <w:r w:rsidRPr="00CD03FE">
        <w:rPr>
          <w:rFonts w:ascii="Carlito" w:hAnsi="Carlito" w:cs="Carlito"/>
        </w:rPr>
        <w:t>7. Całkowita</w:t>
      </w:r>
      <w:r w:rsidRPr="00CD03FE">
        <w:rPr>
          <w:rFonts w:ascii="Carlito" w:hAnsi="Carlito" w:cs="Carlito"/>
          <w:spacing w:val="-12"/>
        </w:rPr>
        <w:t xml:space="preserve"> </w:t>
      </w:r>
      <w:r w:rsidRPr="00CD03FE">
        <w:rPr>
          <w:rFonts w:ascii="Carlito" w:hAnsi="Carlito" w:cs="Carlito"/>
        </w:rPr>
        <w:t>obsada</w:t>
      </w:r>
      <w:r w:rsidRPr="00CD03FE">
        <w:rPr>
          <w:rFonts w:ascii="Carlito" w:hAnsi="Carlito" w:cs="Carlito"/>
          <w:spacing w:val="-8"/>
        </w:rPr>
        <w:t xml:space="preserve"> </w:t>
      </w:r>
      <w:r w:rsidRPr="00CD03FE">
        <w:rPr>
          <w:rFonts w:ascii="Carlito" w:hAnsi="Carlito" w:cs="Carlito"/>
        </w:rPr>
        <w:t>fermy</w:t>
      </w:r>
      <w:r w:rsidRPr="00CD03FE">
        <w:rPr>
          <w:rFonts w:ascii="Carlito" w:hAnsi="Carlito" w:cs="Carlito"/>
        </w:rPr>
        <w:tab/>
        <w:t>szt.</w:t>
      </w:r>
    </w:p>
    <w:p w:rsidR="00C83837" w:rsidRPr="00CD03FE" w:rsidRDefault="0015322A">
      <w:pPr>
        <w:pStyle w:val="Tekstpodstawowy"/>
        <w:tabs>
          <w:tab w:val="left" w:leader="dot" w:pos="8369"/>
        </w:tabs>
        <w:spacing w:before="215"/>
        <w:ind w:left="118"/>
        <w:rPr>
          <w:rFonts w:ascii="Carlito" w:hAnsi="Carlito" w:cs="Carlito"/>
        </w:rPr>
      </w:pPr>
      <w:r w:rsidRPr="00CD03FE">
        <w:rPr>
          <w:rFonts w:ascii="Carlito" w:hAnsi="Carlito" w:cs="Carlito"/>
        </w:rPr>
        <w:t>8. Harmonogram dotyczy kurnika nr.............................................</w:t>
      </w:r>
      <w:r w:rsidRPr="00CD03FE">
        <w:rPr>
          <w:rFonts w:ascii="Carlito" w:hAnsi="Carlito" w:cs="Carlito"/>
          <w:spacing w:val="-18"/>
        </w:rPr>
        <w:t xml:space="preserve"> </w:t>
      </w:r>
      <w:r w:rsidRPr="00CD03FE">
        <w:rPr>
          <w:rFonts w:ascii="Carlito" w:hAnsi="Carlito" w:cs="Carlito"/>
        </w:rPr>
        <w:t>o</w:t>
      </w:r>
      <w:r w:rsidRPr="00CD03FE">
        <w:rPr>
          <w:rFonts w:ascii="Carlito" w:hAnsi="Carlito" w:cs="Carlito"/>
          <w:spacing w:val="-1"/>
        </w:rPr>
        <w:t xml:space="preserve"> </w:t>
      </w:r>
      <w:r w:rsidRPr="00CD03FE">
        <w:rPr>
          <w:rFonts w:ascii="Carlito" w:hAnsi="Carlito" w:cs="Carlito"/>
        </w:rPr>
        <w:t>obsadzie</w:t>
      </w:r>
      <w:r w:rsidRPr="00CD03FE">
        <w:rPr>
          <w:rFonts w:ascii="Carlito" w:hAnsi="Carlito" w:cs="Carlito"/>
        </w:rPr>
        <w:tab/>
        <w:t>szt.</w:t>
      </w:r>
    </w:p>
    <w:p w:rsidR="00C83837" w:rsidRPr="00CD03FE" w:rsidRDefault="0015322A">
      <w:pPr>
        <w:pStyle w:val="Akapitzlist"/>
        <w:numPr>
          <w:ilvl w:val="0"/>
          <w:numId w:val="1"/>
        </w:numPr>
        <w:tabs>
          <w:tab w:val="left" w:pos="338"/>
        </w:tabs>
        <w:spacing w:before="167"/>
        <w:ind w:hanging="220"/>
        <w:rPr>
          <w:rFonts w:ascii="Carlito" w:hAnsi="Carlito" w:cs="Carlito"/>
        </w:rPr>
      </w:pPr>
      <w:r w:rsidRPr="00CD03FE">
        <w:rPr>
          <w:rFonts w:ascii="Carlito" w:hAnsi="Carlito" w:cs="Carlito"/>
        </w:rPr>
        <w:t>W powyższym kurniku prowadzony jest typ chowu:</w:t>
      </w:r>
      <w:r w:rsidRPr="00CD03FE">
        <w:rPr>
          <w:rFonts w:ascii="Carlito" w:hAnsi="Carlito" w:cs="Carlito"/>
          <w:spacing w:val="-33"/>
        </w:rPr>
        <w:t xml:space="preserve"> </w:t>
      </w:r>
      <w:r w:rsidRPr="00CD03FE">
        <w:rPr>
          <w:rFonts w:ascii="Carlito" w:hAnsi="Carlito" w:cs="Carlito"/>
        </w:rPr>
        <w:t>………………………………………………...</w:t>
      </w:r>
      <w:r w:rsidR="001B6DE6">
        <w:rPr>
          <w:rFonts w:ascii="Carlito" w:hAnsi="Carlito" w:cs="Carlito"/>
        </w:rPr>
        <w:t>...................</w:t>
      </w:r>
    </w:p>
    <w:p w:rsidR="00C83837" w:rsidRPr="00CD03FE" w:rsidRDefault="0015322A">
      <w:pPr>
        <w:pStyle w:val="Akapitzlist"/>
        <w:numPr>
          <w:ilvl w:val="0"/>
          <w:numId w:val="1"/>
        </w:numPr>
        <w:tabs>
          <w:tab w:val="left" w:pos="448"/>
        </w:tabs>
        <w:spacing w:before="164"/>
        <w:ind w:left="447" w:hanging="330"/>
        <w:rPr>
          <w:rFonts w:ascii="Carlito" w:hAnsi="Carlito" w:cs="Carlito"/>
        </w:rPr>
      </w:pPr>
      <w:r w:rsidRPr="00CD03FE">
        <w:rPr>
          <w:rFonts w:ascii="Carlito" w:hAnsi="Carlito" w:cs="Carlito"/>
        </w:rPr>
        <w:t xml:space="preserve">Szczepienie – p/Salmonella </w:t>
      </w:r>
      <w:proofErr w:type="spellStart"/>
      <w:r w:rsidRPr="00CD03FE">
        <w:rPr>
          <w:rFonts w:ascii="Carlito" w:hAnsi="Carlito" w:cs="Carlito"/>
        </w:rPr>
        <w:t>Enteritidis</w:t>
      </w:r>
      <w:proofErr w:type="spellEnd"/>
      <w:r w:rsidRPr="00CD03FE">
        <w:rPr>
          <w:rFonts w:ascii="Carlito" w:hAnsi="Carlito" w:cs="Carlito"/>
        </w:rPr>
        <w:t>: szczepionka żywa /</w:t>
      </w:r>
      <w:r w:rsidRPr="00CD03FE">
        <w:rPr>
          <w:rFonts w:ascii="Carlito" w:hAnsi="Carlito" w:cs="Carlito"/>
          <w:spacing w:val="-22"/>
        </w:rPr>
        <w:t xml:space="preserve"> </w:t>
      </w:r>
      <w:r w:rsidRPr="00CD03FE">
        <w:rPr>
          <w:rFonts w:ascii="Carlito" w:hAnsi="Carlito" w:cs="Carlito"/>
        </w:rPr>
        <w:t>inaktywowana</w:t>
      </w:r>
    </w:p>
    <w:p w:rsidR="00C83837" w:rsidRPr="00CD03FE" w:rsidRDefault="0015322A">
      <w:pPr>
        <w:pStyle w:val="Tekstpodstawowy"/>
        <w:spacing w:before="165"/>
        <w:ind w:left="174"/>
        <w:rPr>
          <w:rFonts w:ascii="Carlito" w:hAnsi="Carlito" w:cs="Carlito"/>
        </w:rPr>
      </w:pPr>
      <w:r w:rsidRPr="00CD03FE">
        <w:rPr>
          <w:rFonts w:ascii="Carlito" w:hAnsi="Carlito" w:cs="Carlito"/>
        </w:rPr>
        <w:t>daty szczepień…………………… ……………………………………………………………………...</w:t>
      </w:r>
      <w:r w:rsidR="001B6DE6">
        <w:rPr>
          <w:rFonts w:ascii="Carlito" w:hAnsi="Carlito" w:cs="Carlito"/>
        </w:rPr>
        <w:t>....................................</w:t>
      </w:r>
    </w:p>
    <w:p w:rsidR="00C83837" w:rsidRPr="00CD03FE" w:rsidRDefault="0015322A">
      <w:pPr>
        <w:pStyle w:val="Tekstpodstawowy"/>
        <w:spacing w:before="30"/>
        <w:ind w:left="118"/>
        <w:rPr>
          <w:rFonts w:ascii="Carlito" w:hAnsi="Carlito" w:cs="Carlito"/>
        </w:rPr>
      </w:pPr>
      <w:r w:rsidRPr="00CD03FE">
        <w:rPr>
          <w:rFonts w:ascii="Carlito" w:hAnsi="Carlito" w:cs="Carlito"/>
        </w:rPr>
        <w:t>nazwa szczepionki……………………………………………………………………………...</w:t>
      </w:r>
      <w:r w:rsidR="001B6DE6">
        <w:rPr>
          <w:rFonts w:ascii="Carlito" w:hAnsi="Carlito" w:cs="Carlito"/>
        </w:rPr>
        <w:t>.............................................</w:t>
      </w:r>
    </w:p>
    <w:p w:rsidR="00C83837" w:rsidRPr="00CD03FE" w:rsidRDefault="00C83837">
      <w:pPr>
        <w:pStyle w:val="Tekstpodstawowy"/>
        <w:rPr>
          <w:rFonts w:ascii="Carlito" w:hAnsi="Carlito" w:cs="Carlito"/>
          <w:sz w:val="24"/>
        </w:rPr>
      </w:pPr>
    </w:p>
    <w:p w:rsidR="00C83837" w:rsidRPr="00CD03FE" w:rsidRDefault="00C83837">
      <w:pPr>
        <w:pStyle w:val="Tekstpodstawowy"/>
        <w:spacing w:before="1"/>
        <w:rPr>
          <w:rFonts w:ascii="Carlito" w:hAnsi="Carlito" w:cs="Carlito"/>
          <w:sz w:val="31"/>
        </w:rPr>
      </w:pPr>
    </w:p>
    <w:p w:rsidR="00C83837" w:rsidRPr="00CD03FE" w:rsidRDefault="0015322A">
      <w:pPr>
        <w:pStyle w:val="Tekstpodstawowy"/>
        <w:ind w:left="882" w:right="1590"/>
        <w:jc w:val="center"/>
        <w:rPr>
          <w:rFonts w:ascii="Carlito" w:hAnsi="Carlito" w:cs="Carlito"/>
        </w:rPr>
      </w:pPr>
      <w:r w:rsidRPr="00CD03FE">
        <w:rPr>
          <w:rFonts w:ascii="Carlito" w:hAnsi="Carlito" w:cs="Carlito"/>
        </w:rPr>
        <w:t>OKRES PRZED WSTAWIENIEM - BADANIE NIEOBOWIĄZKOWE</w:t>
      </w:r>
    </w:p>
    <w:p w:rsidR="00C83837" w:rsidRPr="00CD03FE" w:rsidRDefault="00C83837">
      <w:pPr>
        <w:pStyle w:val="Tekstpodstawowy"/>
        <w:spacing w:before="11"/>
        <w:rPr>
          <w:rFonts w:ascii="Carlito" w:hAnsi="Carlito" w:cs="Carlito"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623"/>
        <w:gridCol w:w="2775"/>
        <w:gridCol w:w="1862"/>
      </w:tblGrid>
      <w:tr w:rsidR="00C83837" w:rsidRPr="00CD03FE">
        <w:trPr>
          <w:trHeight w:val="1043"/>
        </w:trPr>
        <w:tc>
          <w:tcPr>
            <w:tcW w:w="3529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  <w:sz w:val="24"/>
              </w:rPr>
            </w:pPr>
          </w:p>
          <w:p w:rsidR="00C83837" w:rsidRPr="00CD03FE" w:rsidRDefault="00C83837">
            <w:pPr>
              <w:pStyle w:val="TableParagraph"/>
              <w:spacing w:before="6"/>
              <w:rPr>
                <w:rFonts w:ascii="Carlito" w:hAnsi="Carlito" w:cs="Carlito"/>
                <w:sz w:val="31"/>
              </w:rPr>
            </w:pPr>
          </w:p>
          <w:p w:rsidR="00C83837" w:rsidRPr="00CD03FE" w:rsidRDefault="0015322A">
            <w:pPr>
              <w:pStyle w:val="TableParagraph"/>
              <w:ind w:left="465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Terminarz pobierania prób</w:t>
            </w:r>
          </w:p>
        </w:tc>
        <w:tc>
          <w:tcPr>
            <w:tcW w:w="1623" w:type="dxa"/>
          </w:tcPr>
          <w:p w:rsidR="00C83837" w:rsidRPr="00CD03FE" w:rsidRDefault="00C83837">
            <w:pPr>
              <w:pStyle w:val="TableParagraph"/>
              <w:spacing w:before="6"/>
              <w:rPr>
                <w:rFonts w:ascii="Carlito" w:hAnsi="Carlito" w:cs="Carlito"/>
              </w:rPr>
            </w:pPr>
          </w:p>
          <w:p w:rsidR="00C83837" w:rsidRPr="00CD03FE" w:rsidRDefault="0015322A">
            <w:pPr>
              <w:pStyle w:val="TableParagraph"/>
              <w:spacing w:before="1"/>
              <w:ind w:left="73" w:right="241"/>
              <w:jc w:val="center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Data i sposób pobrania próby</w:t>
            </w:r>
          </w:p>
        </w:tc>
        <w:tc>
          <w:tcPr>
            <w:tcW w:w="2775" w:type="dxa"/>
          </w:tcPr>
          <w:p w:rsidR="00C83837" w:rsidRPr="00CD03FE" w:rsidRDefault="00C83837">
            <w:pPr>
              <w:pStyle w:val="TableParagraph"/>
              <w:spacing w:before="4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2" w:lineRule="auto"/>
              <w:ind w:left="623" w:hanging="272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Data i numer badania laboratoryjnego</w:t>
            </w:r>
          </w:p>
        </w:tc>
        <w:tc>
          <w:tcPr>
            <w:tcW w:w="1862" w:type="dxa"/>
          </w:tcPr>
          <w:p w:rsidR="00C83837" w:rsidRPr="00CD03FE" w:rsidRDefault="00C83837">
            <w:pPr>
              <w:pStyle w:val="TableParagraph"/>
              <w:spacing w:before="4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2" w:lineRule="auto"/>
              <w:ind w:left="162" w:firstLine="31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Wynik badania laboratoryjnego</w:t>
            </w:r>
          </w:p>
        </w:tc>
      </w:tr>
      <w:tr w:rsidR="00C83837" w:rsidRPr="00CD03FE">
        <w:trPr>
          <w:trHeight w:val="988"/>
        </w:trPr>
        <w:tc>
          <w:tcPr>
            <w:tcW w:w="3529" w:type="dxa"/>
          </w:tcPr>
          <w:p w:rsidR="00C83837" w:rsidRPr="00CD03FE" w:rsidRDefault="0015322A">
            <w:pPr>
              <w:pStyle w:val="TableParagraph"/>
              <w:spacing w:before="10" w:line="266" w:lineRule="auto"/>
              <w:ind w:left="134" w:right="121" w:hanging="5"/>
              <w:jc w:val="center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Wymazy czystościowe z obiektu po wykonanej dezynfekcji, 1-2</w:t>
            </w:r>
            <w:r w:rsidRPr="00CD03FE">
              <w:rPr>
                <w:rFonts w:ascii="Carlito" w:hAnsi="Carlito" w:cs="Carlito"/>
                <w:spacing w:val="-29"/>
              </w:rPr>
              <w:t xml:space="preserve"> </w:t>
            </w:r>
            <w:r w:rsidRPr="00CD03FE">
              <w:rPr>
                <w:rFonts w:ascii="Carlito" w:hAnsi="Carlito" w:cs="Carlito"/>
              </w:rPr>
              <w:t>tygodnie przed jego</w:t>
            </w:r>
            <w:r w:rsidRPr="00CD03FE">
              <w:rPr>
                <w:rFonts w:ascii="Carlito" w:hAnsi="Carlito" w:cs="Carlito"/>
                <w:spacing w:val="-10"/>
              </w:rPr>
              <w:t xml:space="preserve"> </w:t>
            </w:r>
            <w:r w:rsidRPr="00CD03FE">
              <w:rPr>
                <w:rFonts w:ascii="Carlito" w:hAnsi="Carlito" w:cs="Carlito"/>
              </w:rPr>
              <w:t>zasiedleniem</w:t>
            </w:r>
          </w:p>
        </w:tc>
        <w:tc>
          <w:tcPr>
            <w:tcW w:w="1623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2775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862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</w:tbl>
    <w:p w:rsidR="00C83837" w:rsidRPr="00CD03FE" w:rsidRDefault="0015322A">
      <w:pPr>
        <w:pStyle w:val="Nagwek2"/>
        <w:ind w:right="1590"/>
        <w:jc w:val="center"/>
        <w:rPr>
          <w:rFonts w:ascii="Carlito" w:hAnsi="Carlito" w:cs="Carlito"/>
        </w:rPr>
      </w:pPr>
      <w:r w:rsidRPr="00CD03FE">
        <w:rPr>
          <w:rFonts w:ascii="Carlito" w:hAnsi="Carlito" w:cs="Carlito"/>
        </w:rPr>
        <w:t>OKRES ODCHOWU – BADANIA WŁAŚCICIELSKIE OBOWIĄZKOWE</w:t>
      </w:r>
    </w:p>
    <w:p w:rsidR="00C83837" w:rsidRPr="00CD03FE" w:rsidRDefault="00C83837">
      <w:pPr>
        <w:pStyle w:val="Tekstpodstawowy"/>
        <w:spacing w:before="3"/>
        <w:rPr>
          <w:rFonts w:ascii="Carlito" w:hAnsi="Carlito" w:cs="Carlito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632"/>
        <w:gridCol w:w="2989"/>
        <w:gridCol w:w="1877"/>
      </w:tblGrid>
      <w:tr w:rsidR="00C83837" w:rsidRPr="00CD03FE">
        <w:trPr>
          <w:trHeight w:val="1010"/>
        </w:trPr>
        <w:tc>
          <w:tcPr>
            <w:tcW w:w="3332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  <w:sz w:val="24"/>
              </w:rPr>
            </w:pPr>
          </w:p>
          <w:p w:rsidR="00C83837" w:rsidRPr="00CD03FE" w:rsidRDefault="00C83837">
            <w:pPr>
              <w:pStyle w:val="TableParagraph"/>
              <w:rPr>
                <w:rFonts w:ascii="Carlito" w:hAnsi="Carlito" w:cs="Carlito"/>
                <w:sz w:val="24"/>
              </w:rPr>
            </w:pPr>
          </w:p>
          <w:p w:rsidR="00C83837" w:rsidRPr="00CD03FE" w:rsidRDefault="0015322A">
            <w:pPr>
              <w:pStyle w:val="TableParagraph"/>
              <w:spacing w:before="171"/>
              <w:ind w:left="422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Terminarz pobierania prób</w:t>
            </w:r>
          </w:p>
        </w:tc>
        <w:tc>
          <w:tcPr>
            <w:tcW w:w="1632" w:type="dxa"/>
          </w:tcPr>
          <w:p w:rsidR="00C83837" w:rsidRPr="00CD03FE" w:rsidRDefault="00C83837">
            <w:pPr>
              <w:pStyle w:val="TableParagraph"/>
              <w:spacing w:before="3"/>
              <w:rPr>
                <w:rFonts w:ascii="Carlito" w:hAnsi="Carlito" w:cs="Carlito"/>
                <w:sz w:val="27"/>
              </w:rPr>
            </w:pPr>
          </w:p>
          <w:p w:rsidR="00C83837" w:rsidRPr="00CD03FE" w:rsidRDefault="0015322A">
            <w:pPr>
              <w:pStyle w:val="TableParagraph"/>
              <w:spacing w:line="320" w:lineRule="atLeast"/>
              <w:ind w:left="297" w:hanging="202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Data i sposób pobrania</w:t>
            </w:r>
          </w:p>
        </w:tc>
        <w:tc>
          <w:tcPr>
            <w:tcW w:w="2989" w:type="dxa"/>
          </w:tcPr>
          <w:p w:rsidR="00C83837" w:rsidRPr="00CD03FE" w:rsidRDefault="00C83837">
            <w:pPr>
              <w:pStyle w:val="TableParagraph"/>
              <w:spacing w:before="2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4" w:lineRule="auto"/>
              <w:ind w:left="722" w:hanging="272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Data i numer badania laboratoryjnego</w:t>
            </w:r>
          </w:p>
        </w:tc>
        <w:tc>
          <w:tcPr>
            <w:tcW w:w="1877" w:type="dxa"/>
          </w:tcPr>
          <w:p w:rsidR="00C83837" w:rsidRPr="00CD03FE" w:rsidRDefault="00C83837">
            <w:pPr>
              <w:pStyle w:val="TableParagraph"/>
              <w:spacing w:before="2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4" w:lineRule="auto"/>
              <w:ind w:left="155" w:firstLine="3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Wynik badania laboratoryjnego</w:t>
            </w:r>
          </w:p>
        </w:tc>
      </w:tr>
      <w:tr w:rsidR="00C83837" w:rsidRPr="00CD03FE">
        <w:trPr>
          <w:trHeight w:val="683"/>
        </w:trPr>
        <w:tc>
          <w:tcPr>
            <w:tcW w:w="3332" w:type="dxa"/>
          </w:tcPr>
          <w:p w:rsidR="00C83837" w:rsidRPr="00CD03FE" w:rsidRDefault="0015322A">
            <w:pPr>
              <w:pStyle w:val="TableParagraph"/>
              <w:tabs>
                <w:tab w:val="left" w:pos="580"/>
                <w:tab w:val="left" w:pos="1437"/>
                <w:tab w:val="left" w:pos="3057"/>
              </w:tabs>
              <w:spacing w:before="12" w:line="266" w:lineRule="auto"/>
              <w:ind w:left="38" w:right="36" w:firstLine="4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Od</w:t>
            </w:r>
            <w:r w:rsidRPr="00CD03FE">
              <w:rPr>
                <w:rFonts w:ascii="Carlito" w:hAnsi="Carlito" w:cs="Carlito"/>
              </w:rPr>
              <w:tab/>
              <w:t>piskląt</w:t>
            </w:r>
            <w:r w:rsidRPr="00CD03FE">
              <w:rPr>
                <w:rFonts w:ascii="Carlito" w:hAnsi="Carlito" w:cs="Carlito"/>
              </w:rPr>
              <w:tab/>
              <w:t>jednodniowych</w:t>
            </w:r>
            <w:r w:rsidRPr="00CD03FE">
              <w:rPr>
                <w:rFonts w:ascii="Carlito" w:hAnsi="Carlito" w:cs="Carlito"/>
              </w:rPr>
              <w:tab/>
            </w:r>
            <w:r w:rsidRPr="00CD03FE">
              <w:rPr>
                <w:rFonts w:ascii="Carlito" w:hAnsi="Carlito" w:cs="Carlito"/>
                <w:spacing w:val="-9"/>
              </w:rPr>
              <w:t xml:space="preserve">po </w:t>
            </w:r>
            <w:r w:rsidRPr="00CD03FE">
              <w:rPr>
                <w:rFonts w:ascii="Carlito" w:hAnsi="Carlito" w:cs="Carlito"/>
              </w:rPr>
              <w:t>dostawie</w:t>
            </w:r>
          </w:p>
        </w:tc>
        <w:tc>
          <w:tcPr>
            <w:tcW w:w="1632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2989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87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1252"/>
        </w:trPr>
        <w:tc>
          <w:tcPr>
            <w:tcW w:w="3332" w:type="dxa"/>
          </w:tcPr>
          <w:p w:rsidR="00C83837" w:rsidRPr="00CD03FE" w:rsidRDefault="0015322A">
            <w:pPr>
              <w:pStyle w:val="TableParagraph"/>
              <w:tabs>
                <w:tab w:val="left" w:pos="1485"/>
                <w:tab w:val="left" w:pos="2541"/>
                <w:tab w:val="left" w:pos="2997"/>
              </w:tabs>
              <w:spacing w:before="10" w:line="266" w:lineRule="auto"/>
              <w:ind w:left="38" w:right="32" w:firstLine="12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lastRenderedPageBreak/>
              <w:t>Od ptaków na 2 tygodnie przed rozpoczęciem</w:t>
            </w:r>
            <w:r w:rsidRPr="00CD03FE">
              <w:rPr>
                <w:rFonts w:ascii="Carlito" w:hAnsi="Carlito" w:cs="Carlito"/>
              </w:rPr>
              <w:tab/>
              <w:t>składania</w:t>
            </w:r>
            <w:r w:rsidRPr="00CD03FE">
              <w:rPr>
                <w:rFonts w:ascii="Carlito" w:hAnsi="Carlito" w:cs="Carlito"/>
              </w:rPr>
              <w:tab/>
              <w:t>jaj</w:t>
            </w:r>
            <w:r w:rsidRPr="00CD03FE">
              <w:rPr>
                <w:rFonts w:ascii="Carlito" w:hAnsi="Carlito" w:cs="Carlito"/>
              </w:rPr>
              <w:tab/>
            </w:r>
            <w:r w:rsidRPr="00CD03FE">
              <w:rPr>
                <w:rFonts w:ascii="Carlito" w:hAnsi="Carlito" w:cs="Carlito"/>
                <w:spacing w:val="-6"/>
              </w:rPr>
              <w:t xml:space="preserve">lub </w:t>
            </w:r>
            <w:r w:rsidRPr="00CD03FE">
              <w:rPr>
                <w:rFonts w:ascii="Carlito" w:hAnsi="Carlito" w:cs="Carlito"/>
              </w:rPr>
              <w:t>przed przeniesieniem do jednostki produkcyjnej</w:t>
            </w:r>
          </w:p>
        </w:tc>
        <w:tc>
          <w:tcPr>
            <w:tcW w:w="1632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2989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87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</w:tbl>
    <w:p w:rsidR="00045553" w:rsidRDefault="00045553">
      <w:pPr>
        <w:spacing w:before="80"/>
        <w:ind w:left="903"/>
        <w:rPr>
          <w:rFonts w:ascii="Carlito" w:hAnsi="Carlito" w:cs="Carlito"/>
          <w:sz w:val="24"/>
        </w:rPr>
      </w:pPr>
    </w:p>
    <w:p w:rsidR="00C83837" w:rsidRPr="00CD03FE" w:rsidRDefault="0015322A" w:rsidP="00045553">
      <w:pPr>
        <w:spacing w:before="80"/>
        <w:ind w:left="903" w:firstLine="537"/>
        <w:rPr>
          <w:rFonts w:ascii="Carlito" w:hAnsi="Carlito" w:cs="Carlito"/>
          <w:sz w:val="24"/>
        </w:rPr>
      </w:pPr>
      <w:bookmarkStart w:id="0" w:name="_GoBack"/>
      <w:bookmarkEnd w:id="0"/>
      <w:r w:rsidRPr="00CD03FE">
        <w:rPr>
          <w:rFonts w:ascii="Carlito" w:hAnsi="Carlito" w:cs="Carlito"/>
          <w:sz w:val="24"/>
        </w:rPr>
        <w:t>OKRES NIEŚNOŚCI - BADANIA WŁAŚCIELSKIE OBOWIĄZKOWE</w:t>
      </w:r>
    </w:p>
    <w:p w:rsidR="00C83837" w:rsidRPr="00CD03FE" w:rsidRDefault="00C83837">
      <w:pPr>
        <w:pStyle w:val="Tekstpodstawowy"/>
        <w:spacing w:before="10"/>
        <w:rPr>
          <w:rFonts w:ascii="Carlito" w:hAnsi="Carlito" w:cs="Carlito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0"/>
        <w:gridCol w:w="3087"/>
        <w:gridCol w:w="1754"/>
      </w:tblGrid>
      <w:tr w:rsidR="00C83837" w:rsidRPr="00CD03FE">
        <w:trPr>
          <w:trHeight w:val="1055"/>
        </w:trPr>
        <w:tc>
          <w:tcPr>
            <w:tcW w:w="3121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  <w:sz w:val="24"/>
              </w:rPr>
            </w:pPr>
          </w:p>
          <w:p w:rsidR="00C83837" w:rsidRPr="00CD03FE" w:rsidRDefault="00C83837">
            <w:pPr>
              <w:pStyle w:val="TableParagraph"/>
              <w:spacing w:before="5"/>
              <w:rPr>
                <w:rFonts w:ascii="Carlito" w:hAnsi="Carlito" w:cs="Carlito"/>
                <w:sz w:val="19"/>
              </w:rPr>
            </w:pPr>
          </w:p>
          <w:p w:rsidR="00C83837" w:rsidRPr="00CD03FE" w:rsidRDefault="0015322A">
            <w:pPr>
              <w:pStyle w:val="TableParagraph"/>
              <w:ind w:left="318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Terminarz pobierania prób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spacing w:before="4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ind w:left="104" w:right="267"/>
              <w:jc w:val="center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Data i sposób pobrania próby</w:t>
            </w: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spacing w:before="11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2" w:lineRule="auto"/>
              <w:ind w:left="777" w:hanging="272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Data i numer badania laboratoryjnego</w:t>
            </w: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spacing w:before="11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2" w:lineRule="auto"/>
              <w:ind w:left="100" w:firstLine="3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  <w:w w:val="105"/>
              </w:rPr>
              <w:t>Wynik badania laboratoryjnego</w:t>
            </w:r>
          </w:p>
        </w:tc>
      </w:tr>
      <w:tr w:rsidR="00C83837" w:rsidRPr="00CD03FE">
        <w:trPr>
          <w:trHeight w:val="1199"/>
        </w:trPr>
        <w:tc>
          <w:tcPr>
            <w:tcW w:w="3121" w:type="dxa"/>
          </w:tcPr>
          <w:p w:rsidR="00C83837" w:rsidRPr="00CD03FE" w:rsidRDefault="0015322A">
            <w:pPr>
              <w:pStyle w:val="TableParagraph"/>
              <w:spacing w:before="12" w:line="264" w:lineRule="auto"/>
              <w:ind w:left="38" w:firstLine="4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Pierwsze pobranie próbek jest przeprowadzane w chwili osiągnięcia przez kury wieku 24 tygodni +/- dwa tygodnie.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1041"/>
        </w:trPr>
        <w:tc>
          <w:tcPr>
            <w:tcW w:w="3121" w:type="dxa"/>
          </w:tcPr>
          <w:p w:rsidR="00C83837" w:rsidRPr="00CD03FE" w:rsidRDefault="00C83837">
            <w:pPr>
              <w:pStyle w:val="TableParagraph"/>
              <w:spacing w:before="4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2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1046"/>
        </w:trPr>
        <w:tc>
          <w:tcPr>
            <w:tcW w:w="3121" w:type="dxa"/>
          </w:tcPr>
          <w:p w:rsidR="00C83837" w:rsidRPr="00CD03FE" w:rsidRDefault="00C83837">
            <w:pPr>
              <w:pStyle w:val="TableParagraph"/>
              <w:spacing w:before="7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2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1043"/>
        </w:trPr>
        <w:tc>
          <w:tcPr>
            <w:tcW w:w="3121" w:type="dxa"/>
          </w:tcPr>
          <w:p w:rsidR="00C83837" w:rsidRPr="00CD03FE" w:rsidRDefault="00C83837">
            <w:pPr>
              <w:pStyle w:val="TableParagraph"/>
              <w:spacing w:before="4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2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882"/>
        </w:trPr>
        <w:tc>
          <w:tcPr>
            <w:tcW w:w="3121" w:type="dxa"/>
          </w:tcPr>
          <w:p w:rsidR="00C83837" w:rsidRPr="00CD03FE" w:rsidRDefault="0015322A">
            <w:pPr>
              <w:pStyle w:val="TableParagraph"/>
              <w:spacing w:before="166" w:line="302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964"/>
        </w:trPr>
        <w:tc>
          <w:tcPr>
            <w:tcW w:w="3121" w:type="dxa"/>
          </w:tcPr>
          <w:p w:rsidR="00C83837" w:rsidRPr="00CD03FE" w:rsidRDefault="0015322A">
            <w:pPr>
              <w:pStyle w:val="TableParagraph"/>
              <w:spacing w:before="204" w:line="302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1040"/>
        </w:trPr>
        <w:tc>
          <w:tcPr>
            <w:tcW w:w="3121" w:type="dxa"/>
          </w:tcPr>
          <w:p w:rsidR="00C83837" w:rsidRPr="00CD03FE" w:rsidRDefault="00C83837">
            <w:pPr>
              <w:pStyle w:val="TableParagraph"/>
              <w:spacing w:before="4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2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1043"/>
        </w:trPr>
        <w:tc>
          <w:tcPr>
            <w:tcW w:w="3121" w:type="dxa"/>
          </w:tcPr>
          <w:p w:rsidR="00C83837" w:rsidRPr="00CD03FE" w:rsidRDefault="00C83837">
            <w:pPr>
              <w:pStyle w:val="TableParagraph"/>
              <w:spacing w:before="10"/>
              <w:rPr>
                <w:rFonts w:ascii="Carlito" w:hAnsi="Carlito" w:cs="Carlito"/>
              </w:rPr>
            </w:pPr>
          </w:p>
          <w:p w:rsidR="00C83837" w:rsidRPr="00CD03FE" w:rsidRDefault="0015322A">
            <w:pPr>
              <w:pStyle w:val="TableParagraph"/>
              <w:spacing w:line="228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1043"/>
        </w:trPr>
        <w:tc>
          <w:tcPr>
            <w:tcW w:w="3121" w:type="dxa"/>
          </w:tcPr>
          <w:p w:rsidR="00C83837" w:rsidRPr="00CD03FE" w:rsidRDefault="00C83837">
            <w:pPr>
              <w:pStyle w:val="TableParagraph"/>
              <w:spacing w:before="6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0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1046"/>
        </w:trPr>
        <w:tc>
          <w:tcPr>
            <w:tcW w:w="3121" w:type="dxa"/>
          </w:tcPr>
          <w:p w:rsidR="00C83837" w:rsidRPr="00CD03FE" w:rsidRDefault="00C83837">
            <w:pPr>
              <w:pStyle w:val="TableParagraph"/>
              <w:spacing w:before="4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4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1043"/>
        </w:trPr>
        <w:tc>
          <w:tcPr>
            <w:tcW w:w="3121" w:type="dxa"/>
          </w:tcPr>
          <w:p w:rsidR="00C83837" w:rsidRPr="00CD03FE" w:rsidRDefault="00C83837">
            <w:pPr>
              <w:pStyle w:val="TableParagraph"/>
              <w:spacing w:before="4"/>
              <w:rPr>
                <w:rFonts w:ascii="Carlito" w:hAnsi="Carlito" w:cs="Carlito"/>
                <w:sz w:val="21"/>
              </w:rPr>
            </w:pPr>
          </w:p>
          <w:p w:rsidR="00C83837" w:rsidRPr="00CD03FE" w:rsidRDefault="0015322A">
            <w:pPr>
              <w:pStyle w:val="TableParagraph"/>
              <w:spacing w:line="302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882"/>
        </w:trPr>
        <w:tc>
          <w:tcPr>
            <w:tcW w:w="3121" w:type="dxa"/>
          </w:tcPr>
          <w:p w:rsidR="00C83837" w:rsidRPr="00CD03FE" w:rsidRDefault="0015322A">
            <w:pPr>
              <w:pStyle w:val="TableParagraph"/>
              <w:spacing w:before="166" w:line="300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C83837" w:rsidRPr="00CD03FE">
        <w:trPr>
          <w:trHeight w:val="964"/>
        </w:trPr>
        <w:tc>
          <w:tcPr>
            <w:tcW w:w="3121" w:type="dxa"/>
          </w:tcPr>
          <w:p w:rsidR="00C83837" w:rsidRPr="00CD03FE" w:rsidRDefault="0015322A">
            <w:pPr>
              <w:pStyle w:val="TableParagraph"/>
              <w:spacing w:before="204" w:line="302" w:lineRule="auto"/>
              <w:ind w:left="1214" w:right="290" w:hanging="893"/>
              <w:rPr>
                <w:rFonts w:ascii="Carlito" w:hAnsi="Carlito" w:cs="Carlito"/>
              </w:rPr>
            </w:pPr>
            <w:r w:rsidRPr="00CD03FE">
              <w:rPr>
                <w:rFonts w:ascii="Carlito" w:hAnsi="Carlito" w:cs="Carlito"/>
              </w:rPr>
              <w:t>15 tygodni od poprzedniego badania</w:t>
            </w:r>
          </w:p>
        </w:tc>
        <w:tc>
          <w:tcPr>
            <w:tcW w:w="1680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3087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754" w:type="dxa"/>
          </w:tcPr>
          <w:p w:rsidR="00C83837" w:rsidRPr="00CD03FE" w:rsidRDefault="00C83837">
            <w:pPr>
              <w:pStyle w:val="TableParagraph"/>
              <w:rPr>
                <w:rFonts w:ascii="Carlito" w:hAnsi="Carlito" w:cs="Carlito"/>
              </w:rPr>
            </w:pPr>
          </w:p>
        </w:tc>
      </w:tr>
    </w:tbl>
    <w:p w:rsidR="006C660B" w:rsidRDefault="006C660B" w:rsidP="006C660B">
      <w:pPr>
        <w:spacing w:line="243" w:lineRule="exact"/>
        <w:ind w:left="6992" w:right="120"/>
        <w:jc w:val="center"/>
        <w:rPr>
          <w:rFonts w:ascii="Carlito" w:eastAsia="Carlito" w:hAnsi="Carlito" w:cs="Carlito"/>
          <w:sz w:val="20"/>
        </w:rPr>
      </w:pPr>
    </w:p>
    <w:p w:rsidR="006C660B" w:rsidRDefault="006C660B" w:rsidP="006C660B">
      <w:pPr>
        <w:spacing w:line="243" w:lineRule="exact"/>
        <w:ind w:left="6992" w:right="120"/>
        <w:jc w:val="center"/>
        <w:rPr>
          <w:rFonts w:ascii="Carlito" w:eastAsia="Carlito" w:hAnsi="Carlito" w:cs="Carlito"/>
          <w:sz w:val="20"/>
        </w:rPr>
      </w:pPr>
    </w:p>
    <w:p w:rsidR="006C660B" w:rsidRDefault="006C660B" w:rsidP="006C660B">
      <w:pPr>
        <w:spacing w:line="243" w:lineRule="exact"/>
        <w:ind w:left="6992" w:right="120"/>
        <w:jc w:val="center"/>
        <w:rPr>
          <w:rFonts w:ascii="Carlito" w:eastAsia="Carlito" w:hAnsi="Carlito" w:cs="Carlito"/>
          <w:sz w:val="20"/>
        </w:rPr>
      </w:pPr>
    </w:p>
    <w:p w:rsidR="006C660B" w:rsidRDefault="006C660B" w:rsidP="006C660B">
      <w:pPr>
        <w:spacing w:line="243" w:lineRule="exact"/>
        <w:ind w:left="6992" w:right="120"/>
        <w:jc w:val="center"/>
        <w:rPr>
          <w:rFonts w:ascii="Carlito" w:eastAsia="Carlito" w:hAnsi="Carlito" w:cs="Carlito"/>
          <w:sz w:val="20"/>
        </w:rPr>
      </w:pPr>
    </w:p>
    <w:p w:rsidR="006C660B" w:rsidRDefault="006C660B" w:rsidP="006C660B">
      <w:pPr>
        <w:spacing w:line="243" w:lineRule="exact"/>
        <w:ind w:left="6992" w:right="120"/>
        <w:jc w:val="center"/>
        <w:rPr>
          <w:rFonts w:ascii="Carlito" w:eastAsia="Carlito" w:hAnsi="Carlito" w:cs="Carlito"/>
          <w:sz w:val="20"/>
        </w:rPr>
      </w:pPr>
    </w:p>
    <w:p w:rsidR="006C660B" w:rsidRDefault="006C660B" w:rsidP="006C660B">
      <w:pPr>
        <w:spacing w:line="243" w:lineRule="exact"/>
        <w:ind w:left="6992" w:right="120"/>
        <w:jc w:val="center"/>
        <w:rPr>
          <w:rFonts w:ascii="Carlito" w:eastAsia="Carlito" w:hAnsi="Carlito" w:cs="Carlito"/>
          <w:sz w:val="20"/>
        </w:rPr>
      </w:pPr>
    </w:p>
    <w:p w:rsidR="006C660B" w:rsidRDefault="006C660B" w:rsidP="006C660B">
      <w:pPr>
        <w:spacing w:line="243" w:lineRule="exact"/>
        <w:ind w:left="6992" w:right="120"/>
        <w:jc w:val="center"/>
        <w:rPr>
          <w:rFonts w:ascii="Carlito" w:eastAsia="Carlito" w:hAnsi="Carlito" w:cs="Carlito"/>
          <w:sz w:val="20"/>
        </w:rPr>
      </w:pPr>
    </w:p>
    <w:p w:rsidR="006C660B" w:rsidRDefault="006C660B" w:rsidP="006C660B">
      <w:pPr>
        <w:spacing w:line="243" w:lineRule="exact"/>
        <w:ind w:left="6992" w:right="120"/>
        <w:jc w:val="center"/>
        <w:rPr>
          <w:rFonts w:ascii="Carlito" w:eastAsia="Carlito" w:hAnsi="Carlito" w:cs="Carlito"/>
          <w:sz w:val="20"/>
        </w:rPr>
      </w:pPr>
    </w:p>
    <w:p w:rsidR="006C660B" w:rsidRPr="006C660B" w:rsidRDefault="006C660B" w:rsidP="006C660B">
      <w:pPr>
        <w:spacing w:line="243" w:lineRule="exact"/>
        <w:ind w:left="6992" w:right="120"/>
        <w:jc w:val="center"/>
        <w:rPr>
          <w:rFonts w:ascii="Carlito" w:eastAsia="Carlito" w:hAnsi="Carlito" w:cs="Carlito"/>
          <w:sz w:val="20"/>
        </w:rPr>
      </w:pPr>
      <w:r w:rsidRPr="006C660B">
        <w:rPr>
          <w:rFonts w:ascii="Carlito" w:eastAsia="Carlito" w:hAnsi="Carlito" w:cs="Carlito"/>
          <w:sz w:val="20"/>
        </w:rPr>
        <w:t>……………………………………………….</w:t>
      </w:r>
    </w:p>
    <w:p w:rsidR="0015322A" w:rsidRPr="00CD03FE" w:rsidRDefault="000652C4" w:rsidP="00045553">
      <w:pPr>
        <w:spacing w:line="243" w:lineRule="exact"/>
        <w:ind w:left="6992" w:right="70"/>
        <w:jc w:val="center"/>
        <w:rPr>
          <w:rFonts w:ascii="Carlito" w:hAnsi="Carlito" w:cs="Carlito"/>
        </w:rPr>
      </w:pPr>
      <w:r>
        <w:rPr>
          <w:rFonts w:ascii="Carlito" w:eastAsia="Carlito" w:hAnsi="Carlito" w:cs="Carlito"/>
          <w:b/>
          <w:sz w:val="20"/>
        </w:rPr>
        <w:t>Podpis właściciel</w:t>
      </w:r>
      <w:r w:rsidR="00045553">
        <w:rPr>
          <w:rFonts w:ascii="Carlito" w:eastAsia="Carlito" w:hAnsi="Carlito" w:cs="Carlito"/>
          <w:b/>
          <w:sz w:val="20"/>
        </w:rPr>
        <w:t>a</w:t>
      </w:r>
    </w:p>
    <w:sectPr w:rsidR="0015322A" w:rsidRPr="00CD03FE">
      <w:headerReference w:type="default" r:id="rId7"/>
      <w:pgSz w:w="11900" w:h="16850"/>
      <w:pgMar w:top="1240" w:right="540" w:bottom="280" w:left="13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1B" w:rsidRDefault="000E091B">
      <w:r>
        <w:separator/>
      </w:r>
    </w:p>
  </w:endnote>
  <w:endnote w:type="continuationSeparator" w:id="0">
    <w:p w:rsidR="000E091B" w:rsidRDefault="000E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1B" w:rsidRDefault="000E091B">
      <w:r>
        <w:separator/>
      </w:r>
    </w:p>
  </w:footnote>
  <w:footnote w:type="continuationSeparator" w:id="0">
    <w:p w:rsidR="000E091B" w:rsidRDefault="000E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37" w:rsidRDefault="00C6364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6534150</wp:posOffset>
              </wp:positionH>
              <wp:positionV relativeFrom="page">
                <wp:posOffset>462915</wp:posOffset>
              </wp:positionV>
              <wp:extent cx="5048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837" w:rsidRDefault="00C83837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5pt;margin-top:36.45pt;width:39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" filled="f" stroked="f">
              <v:textbox inset="0,0,0,0">
                <w:txbxContent>
                  <w:p w:rsidR="00C83837" w:rsidRDefault="00C83837">
                    <w:pPr>
                      <w:pStyle w:val="Tekstpodstawowy"/>
                      <w:spacing w:line="245" w:lineRule="exact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151C"/>
    <w:multiLevelType w:val="hybridMultilevel"/>
    <w:tmpl w:val="13C6E682"/>
    <w:lvl w:ilvl="0" w:tplc="9B741FA2">
      <w:start w:val="9"/>
      <w:numFmt w:val="decimal"/>
      <w:lvlText w:val="%1."/>
      <w:lvlJc w:val="left"/>
      <w:pPr>
        <w:ind w:left="337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5980C9E">
      <w:numFmt w:val="bullet"/>
      <w:lvlText w:val="•"/>
      <w:lvlJc w:val="left"/>
      <w:pPr>
        <w:ind w:left="1311" w:hanging="219"/>
      </w:pPr>
      <w:rPr>
        <w:rFonts w:hint="default"/>
        <w:lang w:val="pl-PL" w:eastAsia="en-US" w:bidi="ar-SA"/>
      </w:rPr>
    </w:lvl>
    <w:lvl w:ilvl="2" w:tplc="579A1D5C">
      <w:numFmt w:val="bullet"/>
      <w:lvlText w:val="•"/>
      <w:lvlJc w:val="left"/>
      <w:pPr>
        <w:ind w:left="2283" w:hanging="219"/>
      </w:pPr>
      <w:rPr>
        <w:rFonts w:hint="default"/>
        <w:lang w:val="pl-PL" w:eastAsia="en-US" w:bidi="ar-SA"/>
      </w:rPr>
    </w:lvl>
    <w:lvl w:ilvl="3" w:tplc="915E55B6">
      <w:numFmt w:val="bullet"/>
      <w:lvlText w:val="•"/>
      <w:lvlJc w:val="left"/>
      <w:pPr>
        <w:ind w:left="3255" w:hanging="219"/>
      </w:pPr>
      <w:rPr>
        <w:rFonts w:hint="default"/>
        <w:lang w:val="pl-PL" w:eastAsia="en-US" w:bidi="ar-SA"/>
      </w:rPr>
    </w:lvl>
    <w:lvl w:ilvl="4" w:tplc="A1C6AA1C">
      <w:numFmt w:val="bullet"/>
      <w:lvlText w:val="•"/>
      <w:lvlJc w:val="left"/>
      <w:pPr>
        <w:ind w:left="4227" w:hanging="219"/>
      </w:pPr>
      <w:rPr>
        <w:rFonts w:hint="default"/>
        <w:lang w:val="pl-PL" w:eastAsia="en-US" w:bidi="ar-SA"/>
      </w:rPr>
    </w:lvl>
    <w:lvl w:ilvl="5" w:tplc="85905482">
      <w:numFmt w:val="bullet"/>
      <w:lvlText w:val="•"/>
      <w:lvlJc w:val="left"/>
      <w:pPr>
        <w:ind w:left="5199" w:hanging="219"/>
      </w:pPr>
      <w:rPr>
        <w:rFonts w:hint="default"/>
        <w:lang w:val="pl-PL" w:eastAsia="en-US" w:bidi="ar-SA"/>
      </w:rPr>
    </w:lvl>
    <w:lvl w:ilvl="6" w:tplc="6AE40FBE">
      <w:numFmt w:val="bullet"/>
      <w:lvlText w:val="•"/>
      <w:lvlJc w:val="left"/>
      <w:pPr>
        <w:ind w:left="6171" w:hanging="219"/>
      </w:pPr>
      <w:rPr>
        <w:rFonts w:hint="default"/>
        <w:lang w:val="pl-PL" w:eastAsia="en-US" w:bidi="ar-SA"/>
      </w:rPr>
    </w:lvl>
    <w:lvl w:ilvl="7" w:tplc="4CC47216">
      <w:numFmt w:val="bullet"/>
      <w:lvlText w:val="•"/>
      <w:lvlJc w:val="left"/>
      <w:pPr>
        <w:ind w:left="7143" w:hanging="219"/>
      </w:pPr>
      <w:rPr>
        <w:rFonts w:hint="default"/>
        <w:lang w:val="pl-PL" w:eastAsia="en-US" w:bidi="ar-SA"/>
      </w:rPr>
    </w:lvl>
    <w:lvl w:ilvl="8" w:tplc="29528DBA">
      <w:numFmt w:val="bullet"/>
      <w:lvlText w:val="•"/>
      <w:lvlJc w:val="left"/>
      <w:pPr>
        <w:ind w:left="8115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4B8A3676"/>
    <w:multiLevelType w:val="hybridMultilevel"/>
    <w:tmpl w:val="0042394E"/>
    <w:lvl w:ilvl="0" w:tplc="C6E26866">
      <w:start w:val="3"/>
      <w:numFmt w:val="decimal"/>
      <w:lvlText w:val="%1."/>
      <w:lvlJc w:val="left"/>
      <w:pPr>
        <w:ind w:left="337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5E83712">
      <w:numFmt w:val="bullet"/>
      <w:lvlText w:val="•"/>
      <w:lvlJc w:val="left"/>
      <w:pPr>
        <w:ind w:left="1311" w:hanging="219"/>
      </w:pPr>
      <w:rPr>
        <w:rFonts w:hint="default"/>
        <w:lang w:val="pl-PL" w:eastAsia="en-US" w:bidi="ar-SA"/>
      </w:rPr>
    </w:lvl>
    <w:lvl w:ilvl="2" w:tplc="29C25B10">
      <w:numFmt w:val="bullet"/>
      <w:lvlText w:val="•"/>
      <w:lvlJc w:val="left"/>
      <w:pPr>
        <w:ind w:left="2283" w:hanging="219"/>
      </w:pPr>
      <w:rPr>
        <w:rFonts w:hint="default"/>
        <w:lang w:val="pl-PL" w:eastAsia="en-US" w:bidi="ar-SA"/>
      </w:rPr>
    </w:lvl>
    <w:lvl w:ilvl="3" w:tplc="CA1C1092">
      <w:numFmt w:val="bullet"/>
      <w:lvlText w:val="•"/>
      <w:lvlJc w:val="left"/>
      <w:pPr>
        <w:ind w:left="3255" w:hanging="219"/>
      </w:pPr>
      <w:rPr>
        <w:rFonts w:hint="default"/>
        <w:lang w:val="pl-PL" w:eastAsia="en-US" w:bidi="ar-SA"/>
      </w:rPr>
    </w:lvl>
    <w:lvl w:ilvl="4" w:tplc="0E0C5098">
      <w:numFmt w:val="bullet"/>
      <w:lvlText w:val="•"/>
      <w:lvlJc w:val="left"/>
      <w:pPr>
        <w:ind w:left="4227" w:hanging="219"/>
      </w:pPr>
      <w:rPr>
        <w:rFonts w:hint="default"/>
        <w:lang w:val="pl-PL" w:eastAsia="en-US" w:bidi="ar-SA"/>
      </w:rPr>
    </w:lvl>
    <w:lvl w:ilvl="5" w:tplc="5B729A1C">
      <w:numFmt w:val="bullet"/>
      <w:lvlText w:val="•"/>
      <w:lvlJc w:val="left"/>
      <w:pPr>
        <w:ind w:left="5199" w:hanging="219"/>
      </w:pPr>
      <w:rPr>
        <w:rFonts w:hint="default"/>
        <w:lang w:val="pl-PL" w:eastAsia="en-US" w:bidi="ar-SA"/>
      </w:rPr>
    </w:lvl>
    <w:lvl w:ilvl="6" w:tplc="AEF8EB02">
      <w:numFmt w:val="bullet"/>
      <w:lvlText w:val="•"/>
      <w:lvlJc w:val="left"/>
      <w:pPr>
        <w:ind w:left="6171" w:hanging="219"/>
      </w:pPr>
      <w:rPr>
        <w:rFonts w:hint="default"/>
        <w:lang w:val="pl-PL" w:eastAsia="en-US" w:bidi="ar-SA"/>
      </w:rPr>
    </w:lvl>
    <w:lvl w:ilvl="7" w:tplc="6D0A8E1A">
      <w:numFmt w:val="bullet"/>
      <w:lvlText w:val="•"/>
      <w:lvlJc w:val="left"/>
      <w:pPr>
        <w:ind w:left="7143" w:hanging="219"/>
      </w:pPr>
      <w:rPr>
        <w:rFonts w:hint="default"/>
        <w:lang w:val="pl-PL" w:eastAsia="en-US" w:bidi="ar-SA"/>
      </w:rPr>
    </w:lvl>
    <w:lvl w:ilvl="8" w:tplc="023C276A">
      <w:numFmt w:val="bullet"/>
      <w:lvlText w:val="•"/>
      <w:lvlJc w:val="left"/>
      <w:pPr>
        <w:ind w:left="8115" w:hanging="21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7"/>
    <w:rsid w:val="00045553"/>
    <w:rsid w:val="000652C4"/>
    <w:rsid w:val="00086971"/>
    <w:rsid w:val="000E091B"/>
    <w:rsid w:val="0015322A"/>
    <w:rsid w:val="001B6DE6"/>
    <w:rsid w:val="006C660B"/>
    <w:rsid w:val="00751354"/>
    <w:rsid w:val="00927881"/>
    <w:rsid w:val="00B05279"/>
    <w:rsid w:val="00C6364D"/>
    <w:rsid w:val="00C83837"/>
    <w:rsid w:val="00CD03FE"/>
    <w:rsid w:val="00C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8C23A-FF34-44B0-B2EB-07FE97D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50"/>
      <w:ind w:left="879" w:right="1590"/>
      <w:jc w:val="center"/>
      <w:outlineLvl w:val="0"/>
    </w:pPr>
    <w:rPr>
      <w:sz w:val="26"/>
      <w:szCs w:val="26"/>
      <w:u w:val="single" w:color="000000"/>
    </w:rPr>
  </w:style>
  <w:style w:type="paragraph" w:styleId="Nagwek2">
    <w:name w:val="heading 2"/>
    <w:basedOn w:val="Normalny"/>
    <w:uiPriority w:val="1"/>
    <w:qFormat/>
    <w:pPr>
      <w:spacing w:before="78"/>
      <w:ind w:left="812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60"/>
      <w:ind w:left="337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27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88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7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88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harmonogram pobierania pr\363b nioska)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harmonogram pobierania pr\363b nioska)</dc:title>
  <dc:creator>tadeusz</dc:creator>
  <cp:lastModifiedBy>Konto Microsoft</cp:lastModifiedBy>
  <cp:revision>8</cp:revision>
  <dcterms:created xsi:type="dcterms:W3CDTF">2023-09-20T11:19:00Z</dcterms:created>
  <dcterms:modified xsi:type="dcterms:W3CDTF">2023-09-27T07:46:00Z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2023-09-20T00:00:00Z</vt:filetime>
  </property>
</Properties>
</file>