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749FF" w14:textId="77777777" w:rsidR="00DB2E45" w:rsidRDefault="00DB2E45" w:rsidP="00DB2E45">
      <w:pPr>
        <w:tabs>
          <w:tab w:val="center" w:pos="284"/>
          <w:tab w:val="center" w:pos="992"/>
          <w:tab w:val="center" w:pos="1700"/>
          <w:tab w:val="center" w:pos="2408"/>
          <w:tab w:val="center" w:pos="3116"/>
          <w:tab w:val="center" w:pos="3824"/>
          <w:tab w:val="center" w:pos="4532"/>
          <w:tab w:val="center" w:pos="5240"/>
          <w:tab w:val="center" w:pos="5949"/>
          <w:tab w:val="center" w:pos="7791"/>
        </w:tabs>
        <w:spacing w:after="228" w:line="248" w:lineRule="auto"/>
        <w:jc w:val="right"/>
        <w:rPr>
          <w:rFonts w:ascii="Times New Roman" w:eastAsia="Garamond" w:hAnsi="Times New Roman" w:cs="Times New Roman"/>
          <w:sz w:val="24"/>
        </w:rPr>
      </w:pPr>
      <w:r w:rsidRPr="00DB2E45">
        <w:rPr>
          <w:rFonts w:ascii="Times New Roman" w:eastAsia="Garamond" w:hAnsi="Times New Roman" w:cs="Times New Roman"/>
          <w:sz w:val="24"/>
        </w:rPr>
        <w:t xml:space="preserve">Załącznik nr 4 do oferty </w:t>
      </w:r>
    </w:p>
    <w:p w14:paraId="47666465" w14:textId="77777777" w:rsidR="00DB2E45" w:rsidRPr="00DB2E45" w:rsidRDefault="00DB2E45" w:rsidP="00DB2E45">
      <w:pPr>
        <w:tabs>
          <w:tab w:val="center" w:pos="284"/>
          <w:tab w:val="center" w:pos="992"/>
          <w:tab w:val="center" w:pos="1700"/>
          <w:tab w:val="center" w:pos="2408"/>
          <w:tab w:val="center" w:pos="3116"/>
          <w:tab w:val="center" w:pos="3824"/>
          <w:tab w:val="center" w:pos="4532"/>
          <w:tab w:val="center" w:pos="5240"/>
          <w:tab w:val="center" w:pos="5949"/>
          <w:tab w:val="center" w:pos="7791"/>
        </w:tabs>
        <w:spacing w:after="228" w:line="248" w:lineRule="auto"/>
        <w:jc w:val="right"/>
        <w:rPr>
          <w:rFonts w:ascii="Times New Roman" w:hAnsi="Times New Roman" w:cs="Times New Roman"/>
        </w:rPr>
      </w:pPr>
    </w:p>
    <w:p w14:paraId="387E7508" w14:textId="556C834C" w:rsidR="00DB2E45" w:rsidRPr="00DB2E45" w:rsidRDefault="00DB2E45" w:rsidP="00DB2E45">
      <w:pPr>
        <w:pStyle w:val="Nagwek2"/>
        <w:ind w:left="10" w:right="5"/>
        <w:jc w:val="center"/>
        <w:rPr>
          <w:rFonts w:ascii="Times New Roman" w:hAnsi="Times New Roman" w:cs="Times New Roman"/>
          <w:b/>
          <w:bCs/>
          <w:color w:val="000000" w:themeColor="text1"/>
        </w:rPr>
      </w:pPr>
      <w:r w:rsidRPr="00DB2E45">
        <w:rPr>
          <w:rFonts w:ascii="Times New Roman" w:hAnsi="Times New Roman" w:cs="Times New Roman"/>
          <w:b/>
          <w:bCs/>
          <w:color w:val="000000" w:themeColor="text1"/>
        </w:rPr>
        <w:t>UMOWA SPRZEDAŻY</w:t>
      </w:r>
    </w:p>
    <w:p w14:paraId="5C4BA157" w14:textId="77777777" w:rsidR="00DB2E45" w:rsidRDefault="00DB2E45" w:rsidP="00DB2E45">
      <w:pPr>
        <w:spacing w:after="228" w:line="248" w:lineRule="auto"/>
        <w:ind w:left="279" w:right="278" w:hanging="10"/>
        <w:jc w:val="both"/>
        <w:rPr>
          <w:rFonts w:ascii="Times New Roman" w:eastAsia="Garamond" w:hAnsi="Times New Roman" w:cs="Times New Roman"/>
          <w:sz w:val="24"/>
        </w:rPr>
      </w:pPr>
    </w:p>
    <w:p w14:paraId="665C92FD" w14:textId="3E263EFF" w:rsidR="00DB2E45" w:rsidRPr="00DB2E45" w:rsidRDefault="00DB2E45" w:rsidP="00DB2E45">
      <w:pPr>
        <w:spacing w:after="228" w:line="248" w:lineRule="auto"/>
        <w:ind w:left="279" w:right="278" w:hanging="10"/>
        <w:jc w:val="both"/>
        <w:rPr>
          <w:rFonts w:ascii="Times New Roman" w:hAnsi="Times New Roman" w:cs="Times New Roman"/>
        </w:rPr>
      </w:pPr>
      <w:r w:rsidRPr="00DB2E45">
        <w:rPr>
          <w:rFonts w:ascii="Times New Roman" w:eastAsia="Garamond" w:hAnsi="Times New Roman" w:cs="Times New Roman"/>
          <w:sz w:val="24"/>
        </w:rPr>
        <w:t xml:space="preserve">zawarta w dniu ….….. kwietnia 2025 roku w Ciechanowie pomiędzy : </w:t>
      </w:r>
    </w:p>
    <w:p w14:paraId="087FE102" w14:textId="77777777" w:rsidR="00DB2E45" w:rsidRPr="00DB2E45" w:rsidRDefault="00DB2E45" w:rsidP="00DB2E45">
      <w:pPr>
        <w:pStyle w:val="Bezodstpw"/>
        <w:spacing w:line="276" w:lineRule="auto"/>
        <w:ind w:left="269"/>
        <w:jc w:val="both"/>
      </w:pPr>
      <w:r w:rsidRPr="00DB2E45">
        <w:t xml:space="preserve">Powiatem Ciechanowskim z siedzibą w Ciechanowie, ul. 17 Stycznia 7, 06-400 Ciechanów NIP 566-18-89-579  jako </w:t>
      </w:r>
      <w:r w:rsidRPr="00DB2E45">
        <w:rPr>
          <w:b/>
        </w:rPr>
        <w:t>Nabywcą</w:t>
      </w:r>
      <w:r w:rsidRPr="00DB2E45">
        <w:t xml:space="preserve">, w imieniu którego działa </w:t>
      </w:r>
      <w:r w:rsidRPr="00DB2E45">
        <w:rPr>
          <w:b/>
        </w:rPr>
        <w:t>Odbiorca</w:t>
      </w:r>
      <w:r w:rsidRPr="00DB2E45">
        <w:t>: Ośrodek Wsparcia w Ciechanowie, ul. Świętochowskiego 8, 06-400 Ciechanów reprezentowany przez</w:t>
      </w:r>
    </w:p>
    <w:p w14:paraId="2CE7CF30" w14:textId="77777777" w:rsidR="00DB2E45" w:rsidRPr="00DB2E45" w:rsidRDefault="00DB2E45" w:rsidP="00DB2E45">
      <w:pPr>
        <w:pStyle w:val="Bezodstpw"/>
        <w:spacing w:line="276" w:lineRule="auto"/>
        <w:ind w:left="269"/>
        <w:jc w:val="both"/>
      </w:pPr>
      <w:r w:rsidRPr="00DB2E45">
        <w:t xml:space="preserve">1. Ewę Sarnowską – Kierownika Ośrodka Wsparcia, na podstawie pełnomocnictwa udzielonego przez Zarząd Powiatu w Ciechanowie pismem nr Or.077.28.2016 z dnia 02.11.2016r. </w:t>
      </w:r>
      <w:r w:rsidRPr="00DB2E45">
        <w:rPr>
          <w:rFonts w:eastAsia="Garamond"/>
        </w:rPr>
        <w:t xml:space="preserve">zwanym dalej „Sprzedającym” </w:t>
      </w:r>
    </w:p>
    <w:p w14:paraId="54042686" w14:textId="77777777" w:rsidR="00DB2E45" w:rsidRPr="00DB2E45" w:rsidRDefault="00DB2E45" w:rsidP="00DB2E45">
      <w:pPr>
        <w:spacing w:after="14" w:line="248" w:lineRule="auto"/>
        <w:ind w:left="279" w:right="278" w:hanging="10"/>
        <w:jc w:val="both"/>
        <w:rPr>
          <w:rFonts w:ascii="Times New Roman" w:hAnsi="Times New Roman" w:cs="Times New Roman"/>
        </w:rPr>
      </w:pPr>
      <w:r w:rsidRPr="00DB2E45">
        <w:rPr>
          <w:rFonts w:ascii="Times New Roman" w:eastAsia="Garamond" w:hAnsi="Times New Roman" w:cs="Times New Roman"/>
          <w:sz w:val="24"/>
        </w:rPr>
        <w:t xml:space="preserve">a  </w:t>
      </w:r>
    </w:p>
    <w:p w14:paraId="3E46C476" w14:textId="77777777" w:rsidR="00DB2E45" w:rsidRPr="00DB2E45" w:rsidRDefault="00DB2E45" w:rsidP="00DB2E45">
      <w:pPr>
        <w:spacing w:after="14" w:line="248" w:lineRule="auto"/>
        <w:ind w:left="279" w:right="278" w:hanging="10"/>
        <w:jc w:val="both"/>
        <w:rPr>
          <w:rFonts w:ascii="Times New Roman" w:hAnsi="Times New Roman" w:cs="Times New Roman"/>
        </w:rPr>
      </w:pPr>
      <w:r w:rsidRPr="00DB2E45">
        <w:rPr>
          <w:rFonts w:ascii="Times New Roman" w:eastAsia="Garamond" w:hAnsi="Times New Roman" w:cs="Times New Roman"/>
          <w:sz w:val="24"/>
        </w:rPr>
        <w:t>…………………………………………………………………………………….………</w:t>
      </w:r>
    </w:p>
    <w:p w14:paraId="3BEBBE48" w14:textId="77777777" w:rsidR="00DB2E45" w:rsidRPr="00DB2E45" w:rsidRDefault="00DB2E45" w:rsidP="00DB2E45">
      <w:pPr>
        <w:spacing w:after="14" w:line="248" w:lineRule="auto"/>
        <w:ind w:left="279" w:right="278" w:hanging="10"/>
        <w:jc w:val="both"/>
        <w:rPr>
          <w:rFonts w:ascii="Times New Roman" w:hAnsi="Times New Roman" w:cs="Times New Roman"/>
        </w:rPr>
      </w:pPr>
      <w:r w:rsidRPr="00DB2E45">
        <w:rPr>
          <w:rFonts w:ascii="Times New Roman" w:eastAsia="Garamond" w:hAnsi="Times New Roman" w:cs="Times New Roman"/>
          <w:sz w:val="24"/>
        </w:rPr>
        <w:t>……………………………………………………………………………………..………</w:t>
      </w:r>
    </w:p>
    <w:p w14:paraId="5DEF9AB5" w14:textId="77777777" w:rsidR="00DB2E45" w:rsidRPr="00DB2E45" w:rsidRDefault="00DB2E45" w:rsidP="00DB2E45">
      <w:pPr>
        <w:spacing w:after="0"/>
        <w:ind w:left="284"/>
        <w:rPr>
          <w:rFonts w:ascii="Times New Roman" w:hAnsi="Times New Roman" w:cs="Times New Roman"/>
        </w:rPr>
      </w:pPr>
      <w:r w:rsidRPr="00DB2E45">
        <w:rPr>
          <w:rFonts w:ascii="Times New Roman" w:eastAsia="Garamond" w:hAnsi="Times New Roman" w:cs="Times New Roman"/>
          <w:sz w:val="24"/>
        </w:rPr>
        <w:t xml:space="preserve"> </w:t>
      </w:r>
    </w:p>
    <w:p w14:paraId="4C0F07B1" w14:textId="77777777" w:rsidR="00DB2E45" w:rsidRPr="00DB2E45" w:rsidRDefault="00DB2E45" w:rsidP="00DB2E45">
      <w:pPr>
        <w:spacing w:after="14" w:line="248" w:lineRule="auto"/>
        <w:ind w:left="279" w:right="278" w:hanging="10"/>
        <w:jc w:val="both"/>
        <w:rPr>
          <w:rFonts w:ascii="Times New Roman" w:hAnsi="Times New Roman" w:cs="Times New Roman"/>
        </w:rPr>
      </w:pPr>
      <w:r w:rsidRPr="00DB2E45">
        <w:rPr>
          <w:rFonts w:ascii="Times New Roman" w:eastAsia="Garamond" w:hAnsi="Times New Roman" w:cs="Times New Roman"/>
          <w:sz w:val="24"/>
        </w:rPr>
        <w:t xml:space="preserve">zwanym dalej „Kupującym” </w:t>
      </w:r>
    </w:p>
    <w:p w14:paraId="77A6E764" w14:textId="77777777" w:rsidR="00DB2E45" w:rsidRPr="00DB2E45" w:rsidRDefault="00DB2E45" w:rsidP="00DB2E45">
      <w:pPr>
        <w:spacing w:after="0"/>
        <w:ind w:left="284"/>
        <w:rPr>
          <w:rFonts w:ascii="Times New Roman" w:hAnsi="Times New Roman" w:cs="Times New Roman"/>
        </w:rPr>
      </w:pPr>
      <w:r w:rsidRPr="00DB2E45">
        <w:rPr>
          <w:rFonts w:ascii="Times New Roman" w:eastAsia="Garamond" w:hAnsi="Times New Roman" w:cs="Times New Roman"/>
          <w:sz w:val="24"/>
        </w:rPr>
        <w:t xml:space="preserve"> </w:t>
      </w:r>
    </w:p>
    <w:p w14:paraId="5907DC37" w14:textId="77777777" w:rsidR="00DB2E45" w:rsidRPr="00DB2E45" w:rsidRDefault="00DB2E45" w:rsidP="00DB2E45">
      <w:pPr>
        <w:spacing w:after="0"/>
        <w:ind w:left="284"/>
        <w:rPr>
          <w:rFonts w:ascii="Times New Roman" w:hAnsi="Times New Roman" w:cs="Times New Roman"/>
        </w:rPr>
      </w:pPr>
      <w:r w:rsidRPr="00DB2E45">
        <w:rPr>
          <w:rFonts w:ascii="Times New Roman" w:eastAsia="Garamond" w:hAnsi="Times New Roman" w:cs="Times New Roman"/>
          <w:sz w:val="24"/>
        </w:rPr>
        <w:t xml:space="preserve">Niniejsza umowa została zawarta w wyniku wyłonienia Kupującego w drodze przetargu pisemnego ofertowego. </w:t>
      </w:r>
    </w:p>
    <w:p w14:paraId="1D98119C" w14:textId="77777777" w:rsidR="00DB2E45" w:rsidRPr="00DB2E45" w:rsidRDefault="00DB2E45" w:rsidP="00DB2E45">
      <w:pPr>
        <w:spacing w:after="0"/>
        <w:ind w:left="284"/>
        <w:rPr>
          <w:rFonts w:ascii="Times New Roman" w:hAnsi="Times New Roman" w:cs="Times New Roman"/>
        </w:rPr>
      </w:pPr>
      <w:r w:rsidRPr="00DB2E45">
        <w:rPr>
          <w:rFonts w:ascii="Times New Roman" w:eastAsia="Garamond" w:hAnsi="Times New Roman" w:cs="Times New Roman"/>
          <w:sz w:val="24"/>
        </w:rPr>
        <w:t xml:space="preserve"> </w:t>
      </w:r>
    </w:p>
    <w:p w14:paraId="6DE8492A" w14:textId="5B377E61" w:rsidR="00DB2E45" w:rsidRPr="00DB2E45" w:rsidRDefault="00DB2E45" w:rsidP="00DB2E45">
      <w:pPr>
        <w:pStyle w:val="Nagwek2"/>
        <w:ind w:left="10" w:right="4"/>
        <w:jc w:val="center"/>
        <w:rPr>
          <w:rFonts w:ascii="Times New Roman" w:hAnsi="Times New Roman" w:cs="Times New Roman"/>
          <w:b/>
          <w:bCs/>
          <w:color w:val="000000" w:themeColor="text1"/>
          <w:sz w:val="24"/>
          <w:szCs w:val="24"/>
        </w:rPr>
      </w:pPr>
      <w:r w:rsidRPr="00DB2E45">
        <w:rPr>
          <w:rFonts w:ascii="Times New Roman" w:hAnsi="Times New Roman" w:cs="Times New Roman"/>
          <w:b/>
          <w:bCs/>
          <w:color w:val="000000" w:themeColor="text1"/>
          <w:sz w:val="24"/>
          <w:szCs w:val="24"/>
        </w:rPr>
        <w:t>§1</w:t>
      </w:r>
    </w:p>
    <w:p w14:paraId="034BB2A5" w14:textId="77777777" w:rsidR="00DB2E45" w:rsidRPr="00DB2E45" w:rsidRDefault="00DB2E45" w:rsidP="00DB2E45">
      <w:pPr>
        <w:spacing w:after="297" w:line="248" w:lineRule="auto"/>
        <w:ind w:left="279" w:right="278" w:hanging="10"/>
        <w:jc w:val="both"/>
        <w:rPr>
          <w:rFonts w:ascii="Times New Roman" w:hAnsi="Times New Roman" w:cs="Times New Roman"/>
        </w:rPr>
      </w:pPr>
      <w:r w:rsidRPr="00DB2E45">
        <w:rPr>
          <w:rFonts w:ascii="Times New Roman" w:eastAsia="Garamond" w:hAnsi="Times New Roman" w:cs="Times New Roman"/>
          <w:sz w:val="24"/>
        </w:rPr>
        <w:t xml:space="preserve">Przedmiotem niniejszej umowy jest sprzedaż pojazdu: </w:t>
      </w:r>
    </w:p>
    <w:p w14:paraId="0A110417" w14:textId="77777777" w:rsidR="00DB2E45" w:rsidRPr="00DB2E45" w:rsidRDefault="00DB2E45" w:rsidP="00DB2E45">
      <w:pPr>
        <w:numPr>
          <w:ilvl w:val="0"/>
          <w:numId w:val="1"/>
        </w:numPr>
        <w:spacing w:after="90" w:line="248" w:lineRule="auto"/>
        <w:ind w:right="278" w:hanging="360"/>
        <w:jc w:val="both"/>
        <w:rPr>
          <w:rFonts w:ascii="Times New Roman" w:hAnsi="Times New Roman" w:cs="Times New Roman"/>
        </w:rPr>
      </w:pPr>
      <w:r w:rsidRPr="00DB2E45">
        <w:rPr>
          <w:rFonts w:ascii="Times New Roman" w:eastAsia="Garamond" w:hAnsi="Times New Roman" w:cs="Times New Roman"/>
          <w:sz w:val="24"/>
        </w:rPr>
        <w:t xml:space="preserve">marka/model: </w:t>
      </w:r>
      <w:r w:rsidRPr="00DB2E45">
        <w:rPr>
          <w:rFonts w:ascii="Times New Roman" w:eastAsia="Garamond" w:hAnsi="Times New Roman" w:cs="Times New Roman"/>
          <w:b/>
          <w:bCs/>
          <w:sz w:val="24"/>
        </w:rPr>
        <w:t xml:space="preserve">Volkswagen T5 </w:t>
      </w:r>
      <w:proofErr w:type="spellStart"/>
      <w:r w:rsidRPr="00DB2E45">
        <w:rPr>
          <w:rFonts w:ascii="Times New Roman" w:eastAsia="Garamond" w:hAnsi="Times New Roman" w:cs="Times New Roman"/>
          <w:b/>
          <w:bCs/>
          <w:sz w:val="24"/>
        </w:rPr>
        <w:t>Caravelle</w:t>
      </w:r>
      <w:proofErr w:type="spellEnd"/>
      <w:r w:rsidRPr="00DB2E45">
        <w:rPr>
          <w:rFonts w:ascii="Times New Roman" w:eastAsia="Garamond" w:hAnsi="Times New Roman" w:cs="Times New Roman"/>
          <w:b/>
          <w:sz w:val="24"/>
        </w:rPr>
        <w:t xml:space="preserve">  </w:t>
      </w:r>
      <w:r w:rsidRPr="00DB2E45">
        <w:rPr>
          <w:rFonts w:ascii="Times New Roman" w:eastAsia="Garamond" w:hAnsi="Times New Roman" w:cs="Times New Roman"/>
          <w:sz w:val="24"/>
        </w:rPr>
        <w:t xml:space="preserve"> </w:t>
      </w:r>
    </w:p>
    <w:p w14:paraId="49D696E9" w14:textId="77777777" w:rsidR="00DB2E45" w:rsidRPr="00DB2E45" w:rsidRDefault="00DB2E45" w:rsidP="00DB2E45">
      <w:pPr>
        <w:numPr>
          <w:ilvl w:val="0"/>
          <w:numId w:val="1"/>
        </w:numPr>
        <w:spacing w:after="92" w:line="248" w:lineRule="auto"/>
        <w:ind w:right="278" w:hanging="360"/>
        <w:jc w:val="both"/>
        <w:rPr>
          <w:rFonts w:ascii="Times New Roman" w:hAnsi="Times New Roman" w:cs="Times New Roman"/>
        </w:rPr>
      </w:pPr>
      <w:r w:rsidRPr="00DB2E45">
        <w:rPr>
          <w:rFonts w:ascii="Times New Roman" w:eastAsia="Garamond" w:hAnsi="Times New Roman" w:cs="Times New Roman"/>
          <w:sz w:val="24"/>
        </w:rPr>
        <w:t xml:space="preserve">rok produkcji: </w:t>
      </w:r>
      <w:r w:rsidRPr="00DB2E45">
        <w:rPr>
          <w:rFonts w:ascii="Times New Roman" w:eastAsia="Garamond" w:hAnsi="Times New Roman" w:cs="Times New Roman"/>
          <w:b/>
          <w:bCs/>
          <w:sz w:val="24"/>
        </w:rPr>
        <w:t>2007</w:t>
      </w:r>
      <w:r w:rsidRPr="00DB2E45">
        <w:rPr>
          <w:rFonts w:ascii="Times New Roman" w:eastAsia="Garamond" w:hAnsi="Times New Roman" w:cs="Times New Roman"/>
          <w:b/>
          <w:sz w:val="24"/>
        </w:rPr>
        <w:t xml:space="preserve"> </w:t>
      </w:r>
      <w:r w:rsidRPr="00DB2E45">
        <w:rPr>
          <w:rFonts w:ascii="Times New Roman" w:eastAsia="Garamond" w:hAnsi="Times New Roman" w:cs="Times New Roman"/>
          <w:sz w:val="24"/>
        </w:rPr>
        <w:t xml:space="preserve"> </w:t>
      </w:r>
    </w:p>
    <w:p w14:paraId="48684E16" w14:textId="77777777" w:rsidR="00DB2E45" w:rsidRPr="00DB2E45" w:rsidRDefault="00DB2E45" w:rsidP="00DB2E45">
      <w:pPr>
        <w:numPr>
          <w:ilvl w:val="0"/>
          <w:numId w:val="1"/>
        </w:numPr>
        <w:spacing w:after="91" w:line="248" w:lineRule="auto"/>
        <w:ind w:right="278" w:hanging="360"/>
        <w:jc w:val="both"/>
        <w:rPr>
          <w:rFonts w:ascii="Times New Roman" w:hAnsi="Times New Roman" w:cs="Times New Roman"/>
          <w:b/>
          <w:bCs/>
        </w:rPr>
      </w:pPr>
      <w:r w:rsidRPr="00DB2E45">
        <w:rPr>
          <w:rFonts w:ascii="Times New Roman" w:eastAsia="Garamond" w:hAnsi="Times New Roman" w:cs="Times New Roman"/>
          <w:sz w:val="24"/>
        </w:rPr>
        <w:t xml:space="preserve">nr identyfikacyjny: </w:t>
      </w:r>
      <w:r w:rsidRPr="00DB2E45">
        <w:rPr>
          <w:rFonts w:ascii="Times New Roman" w:hAnsi="Times New Roman" w:cs="Times New Roman"/>
          <w:b/>
          <w:bCs/>
        </w:rPr>
        <w:t>WV2ZZZ7HZ8H057769</w:t>
      </w:r>
    </w:p>
    <w:p w14:paraId="648890A9" w14:textId="77777777" w:rsidR="00DB2E45" w:rsidRPr="00DB2E45" w:rsidRDefault="00DB2E45" w:rsidP="00DB2E45">
      <w:pPr>
        <w:numPr>
          <w:ilvl w:val="0"/>
          <w:numId w:val="1"/>
        </w:numPr>
        <w:spacing w:after="90" w:line="248" w:lineRule="auto"/>
        <w:ind w:right="278" w:hanging="360"/>
        <w:jc w:val="both"/>
        <w:rPr>
          <w:rFonts w:ascii="Times New Roman" w:hAnsi="Times New Roman" w:cs="Times New Roman"/>
        </w:rPr>
      </w:pPr>
      <w:r w:rsidRPr="00DB2E45">
        <w:rPr>
          <w:rFonts w:ascii="Times New Roman" w:eastAsia="Garamond" w:hAnsi="Times New Roman" w:cs="Times New Roman"/>
          <w:sz w:val="24"/>
        </w:rPr>
        <w:t xml:space="preserve">pojemność silnika: </w:t>
      </w:r>
      <w:r w:rsidRPr="00DB2E45">
        <w:rPr>
          <w:rFonts w:ascii="Times New Roman" w:eastAsia="Garamond" w:hAnsi="Times New Roman" w:cs="Times New Roman"/>
          <w:b/>
          <w:sz w:val="24"/>
        </w:rPr>
        <w:t>1896 cm3</w:t>
      </w:r>
      <w:r w:rsidRPr="00DB2E45">
        <w:rPr>
          <w:rFonts w:ascii="Times New Roman" w:eastAsia="Garamond" w:hAnsi="Times New Roman" w:cs="Times New Roman"/>
          <w:sz w:val="24"/>
        </w:rPr>
        <w:t xml:space="preserve"> </w:t>
      </w:r>
    </w:p>
    <w:p w14:paraId="66228819" w14:textId="77777777" w:rsidR="00DB2E45" w:rsidRPr="00DB2E45" w:rsidRDefault="00DB2E45" w:rsidP="00DB2E45">
      <w:pPr>
        <w:numPr>
          <w:ilvl w:val="0"/>
          <w:numId w:val="1"/>
        </w:numPr>
        <w:spacing w:after="92" w:line="248" w:lineRule="auto"/>
        <w:ind w:right="278" w:hanging="360"/>
        <w:jc w:val="both"/>
        <w:rPr>
          <w:rFonts w:ascii="Times New Roman" w:hAnsi="Times New Roman" w:cs="Times New Roman"/>
        </w:rPr>
      </w:pPr>
      <w:r w:rsidRPr="00DB2E45">
        <w:rPr>
          <w:rFonts w:ascii="Times New Roman" w:eastAsia="Garamond" w:hAnsi="Times New Roman" w:cs="Times New Roman"/>
          <w:sz w:val="24"/>
        </w:rPr>
        <w:t>moc silnika:</w:t>
      </w:r>
      <w:r w:rsidRPr="00DB2E45">
        <w:rPr>
          <w:rFonts w:ascii="Times New Roman" w:eastAsia="Garamond" w:hAnsi="Times New Roman" w:cs="Times New Roman"/>
          <w:b/>
          <w:sz w:val="24"/>
        </w:rPr>
        <w:t xml:space="preserve"> 75 kW</w:t>
      </w:r>
      <w:r w:rsidRPr="00DB2E45">
        <w:rPr>
          <w:rFonts w:ascii="Times New Roman" w:eastAsia="Garamond" w:hAnsi="Times New Roman" w:cs="Times New Roman"/>
          <w:sz w:val="24"/>
        </w:rPr>
        <w:t xml:space="preserve"> </w:t>
      </w:r>
    </w:p>
    <w:p w14:paraId="55CC05B7" w14:textId="77777777" w:rsidR="00DB2E45" w:rsidRPr="00DB2E45" w:rsidRDefault="00DB2E45" w:rsidP="00DB2E45">
      <w:pPr>
        <w:numPr>
          <w:ilvl w:val="0"/>
          <w:numId w:val="1"/>
        </w:numPr>
        <w:spacing w:after="91" w:line="248" w:lineRule="auto"/>
        <w:ind w:right="278" w:hanging="360"/>
        <w:jc w:val="both"/>
        <w:rPr>
          <w:rFonts w:ascii="Times New Roman" w:hAnsi="Times New Roman" w:cs="Times New Roman"/>
          <w:b/>
          <w:bCs/>
        </w:rPr>
      </w:pPr>
      <w:r w:rsidRPr="00DB2E45">
        <w:rPr>
          <w:rFonts w:ascii="Times New Roman" w:eastAsia="Garamond" w:hAnsi="Times New Roman" w:cs="Times New Roman"/>
          <w:sz w:val="24"/>
        </w:rPr>
        <w:t xml:space="preserve">nr rejestracyjny: </w:t>
      </w:r>
      <w:r w:rsidRPr="00DB2E45">
        <w:rPr>
          <w:rFonts w:ascii="Times New Roman" w:eastAsia="Garamond" w:hAnsi="Times New Roman" w:cs="Times New Roman"/>
          <w:b/>
          <w:bCs/>
          <w:sz w:val="24"/>
        </w:rPr>
        <w:t xml:space="preserve">WCI 13 SU </w:t>
      </w:r>
    </w:p>
    <w:p w14:paraId="0F042722" w14:textId="77777777" w:rsidR="00DB2E45" w:rsidRPr="00DB2E45" w:rsidRDefault="00DB2E45" w:rsidP="00DB2E45">
      <w:pPr>
        <w:numPr>
          <w:ilvl w:val="0"/>
          <w:numId w:val="1"/>
        </w:numPr>
        <w:spacing w:after="0" w:line="360" w:lineRule="auto"/>
        <w:ind w:right="278" w:hanging="360"/>
        <w:jc w:val="both"/>
        <w:rPr>
          <w:rFonts w:ascii="Times New Roman" w:hAnsi="Times New Roman" w:cs="Times New Roman"/>
        </w:rPr>
      </w:pPr>
      <w:r w:rsidRPr="00DB2E45">
        <w:rPr>
          <w:rFonts w:ascii="Times New Roman" w:eastAsia="Garamond" w:hAnsi="Times New Roman" w:cs="Times New Roman"/>
          <w:sz w:val="24"/>
        </w:rPr>
        <w:t xml:space="preserve">przebieg: </w:t>
      </w:r>
      <w:r w:rsidRPr="00DB2E45">
        <w:rPr>
          <w:rFonts w:ascii="Times New Roman" w:eastAsia="Garamond" w:hAnsi="Times New Roman" w:cs="Times New Roman"/>
          <w:b/>
          <w:bCs/>
          <w:sz w:val="24"/>
        </w:rPr>
        <w:t>698 142</w:t>
      </w:r>
      <w:r w:rsidRPr="00DB2E45">
        <w:rPr>
          <w:rFonts w:ascii="Times New Roman" w:eastAsia="Garamond" w:hAnsi="Times New Roman" w:cs="Times New Roman"/>
          <w:sz w:val="24"/>
        </w:rPr>
        <w:t xml:space="preserve"> </w:t>
      </w:r>
      <w:r w:rsidRPr="00DB2E45">
        <w:rPr>
          <w:rFonts w:ascii="Times New Roman" w:eastAsia="Garamond" w:hAnsi="Times New Roman" w:cs="Times New Roman"/>
          <w:b/>
          <w:sz w:val="24"/>
        </w:rPr>
        <w:t xml:space="preserve"> km</w:t>
      </w:r>
      <w:r w:rsidRPr="00DB2E45">
        <w:rPr>
          <w:rFonts w:ascii="Times New Roman" w:eastAsia="Garamond" w:hAnsi="Times New Roman" w:cs="Times New Roman"/>
          <w:sz w:val="24"/>
        </w:rPr>
        <w:t xml:space="preserve"> </w:t>
      </w:r>
    </w:p>
    <w:p w14:paraId="2D5DFB2D" w14:textId="77777777" w:rsidR="00DB2E45" w:rsidRPr="00DB2E45" w:rsidRDefault="00DB2E45" w:rsidP="00DB2E45">
      <w:pPr>
        <w:numPr>
          <w:ilvl w:val="0"/>
          <w:numId w:val="1"/>
        </w:numPr>
        <w:spacing w:after="223" w:line="360" w:lineRule="auto"/>
        <w:ind w:right="278" w:hanging="360"/>
        <w:jc w:val="both"/>
        <w:rPr>
          <w:rFonts w:ascii="Times New Roman" w:hAnsi="Times New Roman" w:cs="Times New Roman"/>
        </w:rPr>
      </w:pPr>
      <w:r w:rsidRPr="00DB2E45">
        <w:rPr>
          <w:rFonts w:ascii="Times New Roman" w:eastAsia="Garamond" w:hAnsi="Times New Roman" w:cs="Times New Roman"/>
          <w:sz w:val="24"/>
        </w:rPr>
        <w:t xml:space="preserve">komplet 4 opon letnich </w:t>
      </w:r>
    </w:p>
    <w:p w14:paraId="0979AD31" w14:textId="3A2A351E" w:rsidR="00DB2E45" w:rsidRPr="00DB2E45" w:rsidRDefault="00DB2E45" w:rsidP="00DB2E45">
      <w:pPr>
        <w:pStyle w:val="Nagwek2"/>
        <w:ind w:left="10" w:right="6"/>
        <w:jc w:val="center"/>
        <w:rPr>
          <w:rFonts w:ascii="Times New Roman" w:hAnsi="Times New Roman" w:cs="Times New Roman"/>
          <w:b/>
          <w:bCs/>
          <w:color w:val="000000" w:themeColor="text1"/>
          <w:sz w:val="24"/>
          <w:szCs w:val="24"/>
        </w:rPr>
      </w:pPr>
      <w:r w:rsidRPr="00DB2E45">
        <w:rPr>
          <w:rFonts w:ascii="Times New Roman" w:hAnsi="Times New Roman" w:cs="Times New Roman"/>
          <w:b/>
          <w:bCs/>
          <w:color w:val="000000" w:themeColor="text1"/>
          <w:sz w:val="24"/>
          <w:szCs w:val="24"/>
        </w:rPr>
        <w:t>§2</w:t>
      </w:r>
    </w:p>
    <w:p w14:paraId="1BF5DAFD" w14:textId="77777777" w:rsidR="00DB2E45" w:rsidRPr="00DB2E45" w:rsidRDefault="00DB2E45" w:rsidP="00DB2E45">
      <w:pPr>
        <w:spacing w:after="134" w:line="332" w:lineRule="auto"/>
        <w:ind w:left="279" w:right="278" w:hanging="10"/>
        <w:jc w:val="both"/>
        <w:rPr>
          <w:rFonts w:ascii="Times New Roman" w:eastAsia="Garamond" w:hAnsi="Times New Roman" w:cs="Times New Roman"/>
          <w:sz w:val="24"/>
        </w:rPr>
      </w:pPr>
      <w:r w:rsidRPr="00DB2E45">
        <w:rPr>
          <w:rFonts w:ascii="Times New Roman" w:eastAsia="Garamond" w:hAnsi="Times New Roman" w:cs="Times New Roman"/>
          <w:sz w:val="24"/>
        </w:rPr>
        <w:t xml:space="preserve">Sprzedający oświadcza, że pojazd będący przedmiotem umowy stanowi jego wyłączną własność, jest wolny od wad prawnych oraz praw osób trzecich, nie toczy się żadne postępowanie, którego przedmiotem jest ten pojazd oraz nie stanowi on również przedmiotu zabezpieczenia. </w:t>
      </w:r>
    </w:p>
    <w:p w14:paraId="35D61E50" w14:textId="77777777" w:rsidR="00DB2E45" w:rsidRDefault="00DB2E45" w:rsidP="00DB2E45">
      <w:pPr>
        <w:spacing w:after="134" w:line="332" w:lineRule="auto"/>
        <w:ind w:left="279" w:right="278" w:hanging="10"/>
        <w:jc w:val="center"/>
        <w:rPr>
          <w:rFonts w:ascii="Times New Roman" w:eastAsia="Garamond" w:hAnsi="Times New Roman" w:cs="Times New Roman"/>
          <w:b/>
          <w:sz w:val="24"/>
        </w:rPr>
      </w:pPr>
    </w:p>
    <w:p w14:paraId="41DED980" w14:textId="51DD6770" w:rsidR="00DB2E45" w:rsidRPr="00DB2E45" w:rsidRDefault="00DB2E45" w:rsidP="00DB2E45">
      <w:pPr>
        <w:spacing w:after="134" w:line="332" w:lineRule="auto"/>
        <w:ind w:left="279" w:right="278" w:hanging="10"/>
        <w:jc w:val="center"/>
        <w:rPr>
          <w:rFonts w:ascii="Times New Roman" w:hAnsi="Times New Roman" w:cs="Times New Roman"/>
        </w:rPr>
      </w:pPr>
      <w:r w:rsidRPr="00DB2E45">
        <w:rPr>
          <w:rFonts w:ascii="Times New Roman" w:eastAsia="Garamond" w:hAnsi="Times New Roman" w:cs="Times New Roman"/>
          <w:b/>
          <w:sz w:val="24"/>
        </w:rPr>
        <w:lastRenderedPageBreak/>
        <w:t>§3</w:t>
      </w:r>
    </w:p>
    <w:p w14:paraId="1D4AE92E" w14:textId="77777777" w:rsidR="00DB2E45" w:rsidRPr="00DB2E45" w:rsidRDefault="00DB2E45" w:rsidP="00DB2E45">
      <w:pPr>
        <w:spacing w:after="229" w:line="248" w:lineRule="auto"/>
        <w:ind w:left="279" w:right="278" w:hanging="10"/>
        <w:jc w:val="both"/>
        <w:rPr>
          <w:rFonts w:ascii="Times New Roman" w:hAnsi="Times New Roman" w:cs="Times New Roman"/>
        </w:rPr>
      </w:pPr>
      <w:r w:rsidRPr="00DB2E45">
        <w:rPr>
          <w:rFonts w:ascii="Times New Roman" w:eastAsia="Garamond" w:hAnsi="Times New Roman" w:cs="Times New Roman"/>
          <w:sz w:val="24"/>
        </w:rPr>
        <w:t xml:space="preserve">Sprzedający sprzedaje, a Kupujący kupuje pojazd za kwotę: ………………. zł brutto. </w:t>
      </w:r>
    </w:p>
    <w:p w14:paraId="5DE04FD8" w14:textId="0BB183F3" w:rsidR="00DB2E45" w:rsidRPr="00DB2E45" w:rsidRDefault="00DB2E45" w:rsidP="00DB2E45">
      <w:pPr>
        <w:spacing w:after="226" w:line="248" w:lineRule="auto"/>
        <w:ind w:left="279" w:right="278" w:hanging="10"/>
        <w:jc w:val="both"/>
        <w:rPr>
          <w:rFonts w:ascii="Times New Roman" w:hAnsi="Times New Roman" w:cs="Times New Roman"/>
        </w:rPr>
      </w:pPr>
      <w:r w:rsidRPr="00DB2E45">
        <w:rPr>
          <w:rFonts w:ascii="Times New Roman" w:eastAsia="Garamond" w:hAnsi="Times New Roman" w:cs="Times New Roman"/>
          <w:sz w:val="24"/>
        </w:rPr>
        <w:t>Słownie zł: …………………</w:t>
      </w:r>
      <w:r>
        <w:rPr>
          <w:rFonts w:ascii="Times New Roman" w:eastAsia="Garamond" w:hAnsi="Times New Roman" w:cs="Times New Roman"/>
          <w:sz w:val="24"/>
        </w:rPr>
        <w:t>….</w:t>
      </w:r>
      <w:r w:rsidRPr="00DB2E45">
        <w:rPr>
          <w:rFonts w:ascii="Times New Roman" w:eastAsia="Garamond" w:hAnsi="Times New Roman" w:cs="Times New Roman"/>
          <w:sz w:val="24"/>
        </w:rPr>
        <w:t xml:space="preserve">…………………………złotych 00/100 groszy brutto. </w:t>
      </w:r>
    </w:p>
    <w:p w14:paraId="0163EBE9" w14:textId="77777777" w:rsidR="00DB2E45" w:rsidRPr="00DB2E45" w:rsidRDefault="00DB2E45" w:rsidP="00DB2E45">
      <w:pPr>
        <w:ind w:left="284"/>
        <w:jc w:val="center"/>
        <w:rPr>
          <w:rFonts w:ascii="Times New Roman" w:hAnsi="Times New Roman" w:cs="Times New Roman"/>
          <w:b/>
          <w:bCs/>
        </w:rPr>
      </w:pPr>
      <w:r w:rsidRPr="00DB2E45">
        <w:rPr>
          <w:rFonts w:ascii="Times New Roman" w:hAnsi="Times New Roman" w:cs="Times New Roman"/>
          <w:b/>
          <w:bCs/>
        </w:rPr>
        <w:t>§4</w:t>
      </w:r>
    </w:p>
    <w:p w14:paraId="715E0655" w14:textId="77777777" w:rsidR="00DB2E45" w:rsidRPr="00DB2E45" w:rsidRDefault="00DB2E45" w:rsidP="00DB2E45">
      <w:pPr>
        <w:numPr>
          <w:ilvl w:val="0"/>
          <w:numId w:val="2"/>
        </w:numPr>
        <w:spacing w:after="226" w:line="248" w:lineRule="auto"/>
        <w:ind w:right="278" w:hanging="10"/>
        <w:jc w:val="both"/>
        <w:rPr>
          <w:rFonts w:ascii="Times New Roman" w:hAnsi="Times New Roman" w:cs="Times New Roman"/>
        </w:rPr>
      </w:pPr>
      <w:r w:rsidRPr="00DB2E45">
        <w:rPr>
          <w:rFonts w:ascii="Times New Roman" w:eastAsia="Garamond" w:hAnsi="Times New Roman" w:cs="Times New Roman"/>
          <w:sz w:val="24"/>
        </w:rPr>
        <w:t xml:space="preserve">Strony oświadczają, że Kupujący </w:t>
      </w:r>
      <w:r w:rsidRPr="00DB2E45">
        <w:rPr>
          <w:rFonts w:ascii="Times New Roman" w:eastAsia="Garamond" w:hAnsi="Times New Roman" w:cs="Times New Roman"/>
          <w:color w:val="auto"/>
          <w:sz w:val="24"/>
        </w:rPr>
        <w:t>zapłaci</w:t>
      </w:r>
      <w:r w:rsidRPr="00DB2E45">
        <w:rPr>
          <w:rFonts w:ascii="Times New Roman" w:eastAsia="Garamond" w:hAnsi="Times New Roman" w:cs="Times New Roman"/>
          <w:sz w:val="24"/>
        </w:rPr>
        <w:t xml:space="preserve"> Sprzedającemu przelewem cenę sprzedaży pojazdu określoną w § 3 zgodnie z warunkami ogłoszenia o przetargu pisemnym. </w:t>
      </w:r>
    </w:p>
    <w:p w14:paraId="3F25F007" w14:textId="77777777" w:rsidR="00DB2E45" w:rsidRPr="00DB2E45" w:rsidRDefault="00DB2E45" w:rsidP="00DB2E45">
      <w:pPr>
        <w:numPr>
          <w:ilvl w:val="0"/>
          <w:numId w:val="2"/>
        </w:numPr>
        <w:spacing w:after="226" w:line="248" w:lineRule="auto"/>
        <w:ind w:right="278" w:hanging="10"/>
        <w:jc w:val="both"/>
        <w:rPr>
          <w:rFonts w:ascii="Times New Roman" w:hAnsi="Times New Roman" w:cs="Times New Roman"/>
        </w:rPr>
      </w:pPr>
      <w:r w:rsidRPr="00DB2E45">
        <w:rPr>
          <w:rFonts w:ascii="Times New Roman" w:eastAsia="Garamond" w:hAnsi="Times New Roman" w:cs="Times New Roman"/>
          <w:sz w:val="24"/>
        </w:rPr>
        <w:t xml:space="preserve">Wydanie pojazdu Kupującemu wraz z niezbędnymi dokumentami oraz kompletem kluczyków nastąpi na podstawie protokołu zdawczo-odbiorczego w terminie nie późniejszym niż 10 dni roboczych od dnia dokonania zapłaty po wcześniejszym uzgodnieniu terminu. </w:t>
      </w:r>
    </w:p>
    <w:p w14:paraId="2D761961" w14:textId="555EDDBD" w:rsidR="00DB2E45" w:rsidRPr="00DB2E45" w:rsidRDefault="00DB2E45" w:rsidP="00DB2E45">
      <w:pPr>
        <w:pStyle w:val="Nagwek2"/>
        <w:spacing w:after="285"/>
        <w:ind w:left="10" w:right="6"/>
        <w:jc w:val="center"/>
        <w:rPr>
          <w:rFonts w:ascii="Times New Roman" w:hAnsi="Times New Roman" w:cs="Times New Roman"/>
          <w:b/>
          <w:bCs/>
          <w:color w:val="000000" w:themeColor="text1"/>
          <w:sz w:val="24"/>
          <w:szCs w:val="24"/>
        </w:rPr>
      </w:pPr>
      <w:r w:rsidRPr="00DB2E45">
        <w:rPr>
          <w:rFonts w:ascii="Times New Roman" w:hAnsi="Times New Roman" w:cs="Times New Roman"/>
          <w:b/>
          <w:bCs/>
          <w:color w:val="000000" w:themeColor="text1"/>
          <w:sz w:val="24"/>
          <w:szCs w:val="24"/>
        </w:rPr>
        <w:t>§5</w:t>
      </w:r>
    </w:p>
    <w:p w14:paraId="26B87A1A" w14:textId="77777777" w:rsidR="00DB2E45" w:rsidRPr="00DB2E45" w:rsidRDefault="00DB2E45" w:rsidP="00DB2E45">
      <w:pPr>
        <w:numPr>
          <w:ilvl w:val="0"/>
          <w:numId w:val="3"/>
        </w:numPr>
        <w:spacing w:after="84" w:line="248" w:lineRule="auto"/>
        <w:ind w:right="278" w:hanging="360"/>
        <w:jc w:val="both"/>
        <w:rPr>
          <w:rFonts w:ascii="Times New Roman" w:hAnsi="Times New Roman" w:cs="Times New Roman"/>
        </w:rPr>
      </w:pPr>
      <w:r w:rsidRPr="00DB2E45">
        <w:rPr>
          <w:rFonts w:ascii="Times New Roman" w:eastAsia="Garamond" w:hAnsi="Times New Roman" w:cs="Times New Roman"/>
          <w:sz w:val="24"/>
        </w:rPr>
        <w:t xml:space="preserve">Sprzedający oświadcza, że pojazd nie ma wad technicznych, które są mu znane i o których nie powiadomił Kupującego, a Kupujący potwierdza znajomość stanu technicznego pojazdu. </w:t>
      </w:r>
    </w:p>
    <w:p w14:paraId="0E310573" w14:textId="77777777" w:rsidR="00DB2E45" w:rsidRPr="00DB2E45" w:rsidRDefault="00DB2E45" w:rsidP="00DB2E45">
      <w:pPr>
        <w:numPr>
          <w:ilvl w:val="0"/>
          <w:numId w:val="3"/>
        </w:numPr>
        <w:spacing w:after="226" w:line="248" w:lineRule="auto"/>
        <w:ind w:right="278" w:hanging="360"/>
        <w:jc w:val="both"/>
        <w:rPr>
          <w:rFonts w:ascii="Times New Roman" w:hAnsi="Times New Roman" w:cs="Times New Roman"/>
        </w:rPr>
      </w:pPr>
      <w:r w:rsidRPr="00DB2E45">
        <w:rPr>
          <w:rFonts w:ascii="Times New Roman" w:eastAsia="Garamond" w:hAnsi="Times New Roman" w:cs="Times New Roman"/>
          <w:sz w:val="24"/>
        </w:rPr>
        <w:t xml:space="preserve">Znosi się odpowiedzialność Sprzedającego z tytułu rękojmi za wady przedmiotu sprzedaży. </w:t>
      </w:r>
    </w:p>
    <w:p w14:paraId="09AAC3A1" w14:textId="77777777" w:rsidR="00DB2E45" w:rsidRPr="00DB2E45" w:rsidRDefault="00DB2E45" w:rsidP="00DB2E45">
      <w:pPr>
        <w:spacing w:after="215"/>
        <w:ind w:left="3824" w:firstLine="424"/>
        <w:rPr>
          <w:rFonts w:ascii="Times New Roman" w:hAnsi="Times New Roman" w:cs="Times New Roman"/>
          <w:b/>
          <w:bCs/>
        </w:rPr>
      </w:pPr>
      <w:r w:rsidRPr="00DB2E45">
        <w:rPr>
          <w:rFonts w:ascii="Times New Roman" w:hAnsi="Times New Roman" w:cs="Times New Roman"/>
          <w:b/>
          <w:bCs/>
        </w:rPr>
        <w:t xml:space="preserve">   §6</w:t>
      </w:r>
    </w:p>
    <w:p w14:paraId="771FA976" w14:textId="77777777" w:rsidR="00DB2E45" w:rsidRPr="00DB2E45" w:rsidRDefault="00DB2E45" w:rsidP="00DB2E45">
      <w:pPr>
        <w:spacing w:after="227" w:line="248" w:lineRule="auto"/>
        <w:ind w:left="279" w:right="278" w:hanging="10"/>
        <w:jc w:val="both"/>
        <w:rPr>
          <w:rFonts w:ascii="Times New Roman" w:hAnsi="Times New Roman" w:cs="Times New Roman"/>
          <w:color w:val="000000" w:themeColor="text1"/>
        </w:rPr>
      </w:pPr>
      <w:r w:rsidRPr="00DB2E45">
        <w:rPr>
          <w:rFonts w:ascii="Times New Roman" w:eastAsia="Garamond" w:hAnsi="Times New Roman" w:cs="Times New Roman"/>
          <w:sz w:val="24"/>
        </w:rPr>
        <w:t xml:space="preserve">Strony ustaliły, że wszelkiego rodzaju koszty transakcji wynikające z realizacji ustaleń niniejszej umowy obciążają Kupującego. </w:t>
      </w:r>
    </w:p>
    <w:p w14:paraId="14B519FE" w14:textId="674C4B3C" w:rsidR="00DB2E45" w:rsidRPr="00DB2E45" w:rsidRDefault="00DB2E45" w:rsidP="00DB2E45">
      <w:pPr>
        <w:pStyle w:val="Nagwek2"/>
        <w:ind w:left="10" w:right="6"/>
        <w:jc w:val="center"/>
        <w:rPr>
          <w:rFonts w:ascii="Times New Roman" w:hAnsi="Times New Roman" w:cs="Times New Roman"/>
          <w:b/>
          <w:bCs/>
          <w:color w:val="000000" w:themeColor="text1"/>
          <w:sz w:val="24"/>
          <w:szCs w:val="24"/>
        </w:rPr>
      </w:pPr>
      <w:r w:rsidRPr="00DB2E45">
        <w:rPr>
          <w:rFonts w:ascii="Times New Roman" w:hAnsi="Times New Roman" w:cs="Times New Roman"/>
          <w:b/>
          <w:bCs/>
          <w:color w:val="000000" w:themeColor="text1"/>
          <w:sz w:val="24"/>
          <w:szCs w:val="24"/>
        </w:rPr>
        <w:t>§7</w:t>
      </w:r>
    </w:p>
    <w:p w14:paraId="02B2DE26" w14:textId="77777777" w:rsidR="00DB2E45" w:rsidRPr="00DB2E45" w:rsidRDefault="00DB2E45" w:rsidP="00DB2E45">
      <w:pPr>
        <w:spacing w:after="226" w:line="248" w:lineRule="auto"/>
        <w:ind w:left="279" w:right="278" w:hanging="10"/>
        <w:jc w:val="both"/>
        <w:rPr>
          <w:rFonts w:ascii="Times New Roman" w:hAnsi="Times New Roman" w:cs="Times New Roman"/>
        </w:rPr>
      </w:pPr>
      <w:r w:rsidRPr="00DB2E45">
        <w:rPr>
          <w:rFonts w:ascii="Times New Roman" w:eastAsia="Garamond" w:hAnsi="Times New Roman" w:cs="Times New Roman"/>
          <w:sz w:val="24"/>
        </w:rPr>
        <w:t xml:space="preserve">W sprawach nieuregulowanych w niniejszej umowie zastosowanie mają obowiązujące w tym zakresie przepisy Kodeksu Cywilnego. </w:t>
      </w:r>
    </w:p>
    <w:p w14:paraId="2301061D" w14:textId="4BDBFF49" w:rsidR="00DB2E45" w:rsidRPr="00DB2E45" w:rsidRDefault="00DB2E45" w:rsidP="00DB2E45">
      <w:pPr>
        <w:pStyle w:val="Nagwek2"/>
        <w:ind w:left="10" w:right="6"/>
        <w:jc w:val="center"/>
        <w:rPr>
          <w:rFonts w:ascii="Times New Roman" w:hAnsi="Times New Roman" w:cs="Times New Roman"/>
          <w:b/>
          <w:bCs/>
          <w:color w:val="000000" w:themeColor="text1"/>
          <w:sz w:val="24"/>
          <w:szCs w:val="24"/>
        </w:rPr>
      </w:pPr>
      <w:r w:rsidRPr="00DB2E45">
        <w:rPr>
          <w:rFonts w:ascii="Times New Roman" w:hAnsi="Times New Roman" w:cs="Times New Roman"/>
          <w:b/>
          <w:bCs/>
          <w:color w:val="000000" w:themeColor="text1"/>
          <w:sz w:val="24"/>
          <w:szCs w:val="24"/>
        </w:rPr>
        <w:t>§8</w:t>
      </w:r>
    </w:p>
    <w:p w14:paraId="795443C0" w14:textId="77777777" w:rsidR="00DB2E45" w:rsidRPr="00DB2E45" w:rsidRDefault="00DB2E45" w:rsidP="00DB2E45">
      <w:pPr>
        <w:spacing w:after="226" w:line="248" w:lineRule="auto"/>
        <w:ind w:left="279" w:right="278" w:hanging="10"/>
        <w:jc w:val="both"/>
        <w:rPr>
          <w:rFonts w:ascii="Times New Roman" w:hAnsi="Times New Roman" w:cs="Times New Roman"/>
        </w:rPr>
      </w:pPr>
      <w:r w:rsidRPr="00DB2E45">
        <w:rPr>
          <w:rFonts w:ascii="Times New Roman" w:eastAsia="Garamond" w:hAnsi="Times New Roman" w:cs="Times New Roman"/>
          <w:sz w:val="24"/>
        </w:rPr>
        <w:t xml:space="preserve">Niniejszą umowę sporządzono w dwóch jednobrzmiących egzemplarzach, po jednym dla każdej ze stron. </w:t>
      </w:r>
    </w:p>
    <w:p w14:paraId="30B81CF4" w14:textId="77777777" w:rsidR="00DB2E45" w:rsidRPr="00DB2E45" w:rsidRDefault="00DB2E45" w:rsidP="00DB2E45">
      <w:pPr>
        <w:spacing w:after="215"/>
        <w:ind w:left="284"/>
        <w:rPr>
          <w:rFonts w:ascii="Times New Roman" w:hAnsi="Times New Roman" w:cs="Times New Roman"/>
        </w:rPr>
      </w:pPr>
      <w:r w:rsidRPr="00DB2E45">
        <w:rPr>
          <w:rFonts w:ascii="Times New Roman" w:eastAsia="Garamond" w:hAnsi="Times New Roman" w:cs="Times New Roman"/>
          <w:sz w:val="24"/>
        </w:rPr>
        <w:t xml:space="preserve"> </w:t>
      </w:r>
    </w:p>
    <w:p w14:paraId="223B8E64" w14:textId="77777777" w:rsidR="00DB2E45" w:rsidRPr="00DB2E45" w:rsidRDefault="00DB2E45" w:rsidP="00DB2E45">
      <w:pPr>
        <w:spacing w:after="256"/>
        <w:ind w:left="284"/>
        <w:rPr>
          <w:rFonts w:ascii="Times New Roman" w:hAnsi="Times New Roman" w:cs="Times New Roman"/>
        </w:rPr>
      </w:pPr>
      <w:r w:rsidRPr="00DB2E45">
        <w:rPr>
          <w:rFonts w:ascii="Times New Roman" w:eastAsia="Garamond" w:hAnsi="Times New Roman" w:cs="Times New Roman"/>
          <w:sz w:val="24"/>
        </w:rPr>
        <w:t xml:space="preserve"> </w:t>
      </w:r>
    </w:p>
    <w:p w14:paraId="61D24C52" w14:textId="77777777" w:rsidR="00DB2E45" w:rsidRPr="00DB2E45" w:rsidRDefault="00DB2E45" w:rsidP="00DB2E45">
      <w:pPr>
        <w:spacing w:after="4" w:line="266" w:lineRule="auto"/>
        <w:ind w:left="10" w:hanging="10"/>
        <w:jc w:val="center"/>
        <w:rPr>
          <w:rFonts w:ascii="Times New Roman" w:hAnsi="Times New Roman" w:cs="Times New Roman"/>
        </w:rPr>
      </w:pPr>
      <w:r w:rsidRPr="00DB2E45">
        <w:rPr>
          <w:rFonts w:ascii="Times New Roman" w:eastAsia="Garamond" w:hAnsi="Times New Roman" w:cs="Times New Roman"/>
          <w:sz w:val="24"/>
        </w:rPr>
        <w:t xml:space="preserve">……………………………………   </w:t>
      </w:r>
      <w:r w:rsidRPr="00DB2E45">
        <w:rPr>
          <w:rFonts w:ascii="Times New Roman" w:eastAsia="Garamond" w:hAnsi="Times New Roman" w:cs="Times New Roman"/>
          <w:sz w:val="24"/>
        </w:rPr>
        <w:tab/>
        <w:t xml:space="preserve"> </w:t>
      </w:r>
      <w:r w:rsidRPr="00DB2E45">
        <w:rPr>
          <w:rFonts w:ascii="Times New Roman" w:eastAsia="Garamond" w:hAnsi="Times New Roman" w:cs="Times New Roman"/>
          <w:sz w:val="24"/>
        </w:rPr>
        <w:tab/>
        <w:t xml:space="preserve"> </w:t>
      </w:r>
      <w:r w:rsidRPr="00DB2E45">
        <w:rPr>
          <w:rFonts w:ascii="Times New Roman" w:eastAsia="Garamond" w:hAnsi="Times New Roman" w:cs="Times New Roman"/>
          <w:sz w:val="24"/>
        </w:rPr>
        <w:tab/>
        <w:t xml:space="preserve">……………………………………     Sprzedający   </w:t>
      </w:r>
      <w:r w:rsidRPr="00DB2E45">
        <w:rPr>
          <w:rFonts w:ascii="Times New Roman" w:eastAsia="Garamond" w:hAnsi="Times New Roman" w:cs="Times New Roman"/>
          <w:sz w:val="24"/>
        </w:rPr>
        <w:tab/>
        <w:t xml:space="preserve"> </w:t>
      </w:r>
      <w:r w:rsidRPr="00DB2E45">
        <w:rPr>
          <w:rFonts w:ascii="Times New Roman" w:eastAsia="Garamond" w:hAnsi="Times New Roman" w:cs="Times New Roman"/>
          <w:sz w:val="24"/>
        </w:rPr>
        <w:tab/>
        <w:t xml:space="preserve"> </w:t>
      </w:r>
      <w:r w:rsidRPr="00DB2E45">
        <w:rPr>
          <w:rFonts w:ascii="Times New Roman" w:eastAsia="Garamond" w:hAnsi="Times New Roman" w:cs="Times New Roman"/>
          <w:sz w:val="24"/>
        </w:rPr>
        <w:tab/>
        <w:t xml:space="preserve"> </w:t>
      </w:r>
      <w:r w:rsidRPr="00DB2E45">
        <w:rPr>
          <w:rFonts w:ascii="Times New Roman" w:eastAsia="Garamond" w:hAnsi="Times New Roman" w:cs="Times New Roman"/>
          <w:sz w:val="24"/>
        </w:rPr>
        <w:tab/>
        <w:t xml:space="preserve"> </w:t>
      </w:r>
      <w:r w:rsidRPr="00DB2E45">
        <w:rPr>
          <w:rFonts w:ascii="Times New Roman" w:eastAsia="Garamond" w:hAnsi="Times New Roman" w:cs="Times New Roman"/>
          <w:sz w:val="24"/>
        </w:rPr>
        <w:tab/>
        <w:t xml:space="preserve"> </w:t>
      </w:r>
      <w:r w:rsidRPr="00DB2E45">
        <w:rPr>
          <w:rFonts w:ascii="Times New Roman" w:eastAsia="Garamond" w:hAnsi="Times New Roman" w:cs="Times New Roman"/>
          <w:sz w:val="24"/>
        </w:rPr>
        <w:tab/>
        <w:t xml:space="preserve"> </w:t>
      </w:r>
      <w:r w:rsidRPr="00DB2E45">
        <w:rPr>
          <w:rFonts w:ascii="Times New Roman" w:eastAsia="Garamond" w:hAnsi="Times New Roman" w:cs="Times New Roman"/>
          <w:sz w:val="24"/>
        </w:rPr>
        <w:tab/>
        <w:t xml:space="preserve">Kupujący </w:t>
      </w:r>
    </w:p>
    <w:p w14:paraId="5BC6D641" w14:textId="77777777" w:rsidR="00DB2E45" w:rsidRPr="00DB2E45" w:rsidRDefault="00DB2E45" w:rsidP="00DB2E45">
      <w:pPr>
        <w:spacing w:after="0"/>
        <w:ind w:left="284"/>
        <w:rPr>
          <w:rFonts w:ascii="Times New Roman" w:hAnsi="Times New Roman" w:cs="Times New Roman"/>
        </w:rPr>
      </w:pPr>
      <w:r w:rsidRPr="00DB2E45">
        <w:rPr>
          <w:rFonts w:ascii="Times New Roman" w:eastAsia="Garamond" w:hAnsi="Times New Roman" w:cs="Times New Roman"/>
          <w:sz w:val="24"/>
        </w:rPr>
        <w:t xml:space="preserve"> </w:t>
      </w:r>
    </w:p>
    <w:p w14:paraId="03CE6884" w14:textId="77777777" w:rsidR="00361719" w:rsidRPr="00DB2E45" w:rsidRDefault="00361719">
      <w:pPr>
        <w:rPr>
          <w:rFonts w:ascii="Times New Roman" w:hAnsi="Times New Roman" w:cs="Times New Roman"/>
        </w:rPr>
      </w:pPr>
    </w:p>
    <w:sectPr w:rsidR="00361719" w:rsidRPr="00DB2E45" w:rsidSect="00DB2E45">
      <w:pgSz w:w="11906" w:h="16838"/>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47329"/>
    <w:multiLevelType w:val="hybridMultilevel"/>
    <w:tmpl w:val="8604D530"/>
    <w:lvl w:ilvl="0" w:tplc="311C4A10">
      <w:start w:val="1"/>
      <w:numFmt w:val="bullet"/>
      <w:lvlText w:val=""/>
      <w:lvlJc w:val="left"/>
      <w:pPr>
        <w:ind w:left="10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D088A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6CB8A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464D4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72766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20149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A72DA0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66A6A9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EAC7A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615B09"/>
    <w:multiLevelType w:val="hybridMultilevel"/>
    <w:tmpl w:val="40C8A8A4"/>
    <w:lvl w:ilvl="0" w:tplc="246CA788">
      <w:start w:val="1"/>
      <w:numFmt w:val="decimal"/>
      <w:lvlText w:val="%1."/>
      <w:lvlJc w:val="left"/>
      <w:pPr>
        <w:ind w:left="73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A067380">
      <w:start w:val="1"/>
      <w:numFmt w:val="lowerLetter"/>
      <w:lvlText w:val="%2"/>
      <w:lvlJc w:val="left"/>
      <w:pPr>
        <w:ind w:left="11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76639C0">
      <w:start w:val="1"/>
      <w:numFmt w:val="lowerRoman"/>
      <w:lvlText w:val="%3"/>
      <w:lvlJc w:val="left"/>
      <w:pPr>
        <w:ind w:left="18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820921A">
      <w:start w:val="1"/>
      <w:numFmt w:val="decimal"/>
      <w:lvlText w:val="%4"/>
      <w:lvlJc w:val="left"/>
      <w:pPr>
        <w:ind w:left="26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542674">
      <w:start w:val="1"/>
      <w:numFmt w:val="lowerLetter"/>
      <w:lvlText w:val="%5"/>
      <w:lvlJc w:val="left"/>
      <w:pPr>
        <w:ind w:left="33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F0C6C74">
      <w:start w:val="1"/>
      <w:numFmt w:val="lowerRoman"/>
      <w:lvlText w:val="%6"/>
      <w:lvlJc w:val="left"/>
      <w:pPr>
        <w:ind w:left="40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5C0A7E4">
      <w:start w:val="1"/>
      <w:numFmt w:val="decimal"/>
      <w:lvlText w:val="%7"/>
      <w:lvlJc w:val="left"/>
      <w:pPr>
        <w:ind w:left="47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398722A">
      <w:start w:val="1"/>
      <w:numFmt w:val="lowerLetter"/>
      <w:lvlText w:val="%8"/>
      <w:lvlJc w:val="left"/>
      <w:pPr>
        <w:ind w:left="54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2F8C85E">
      <w:start w:val="1"/>
      <w:numFmt w:val="lowerRoman"/>
      <w:lvlText w:val="%9"/>
      <w:lvlJc w:val="left"/>
      <w:pPr>
        <w:ind w:left="62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7921B6"/>
    <w:multiLevelType w:val="hybridMultilevel"/>
    <w:tmpl w:val="090C700E"/>
    <w:lvl w:ilvl="0" w:tplc="312E0204">
      <w:start w:val="1"/>
      <w:numFmt w:val="decimal"/>
      <w:lvlText w:val="%1."/>
      <w:lvlJc w:val="left"/>
      <w:pPr>
        <w:ind w:left="27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9D49C8E">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974C1F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AAC2302">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A3AE15C">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2849C1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E50590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C16C0B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52E8E66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528836672">
    <w:abstractNumId w:val="0"/>
  </w:num>
  <w:num w:numId="2" w16cid:durableId="1830124688">
    <w:abstractNumId w:val="2"/>
  </w:num>
  <w:num w:numId="3" w16cid:durableId="301084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45"/>
    <w:rsid w:val="00025E18"/>
    <w:rsid w:val="00361719"/>
    <w:rsid w:val="00903FCC"/>
    <w:rsid w:val="00DB2E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8A38"/>
  <w15:chartTrackingRefBased/>
  <w15:docId w15:val="{04E99AAB-2300-4959-B437-67751FF4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2E45"/>
    <w:rPr>
      <w:rFonts w:ascii="Calibri" w:eastAsia="Calibri" w:hAnsi="Calibri" w:cs="Calibri"/>
      <w:color w:val="000000"/>
      <w:szCs w:val="24"/>
      <w:lang w:eastAsia="pl-PL"/>
    </w:rPr>
  </w:style>
  <w:style w:type="paragraph" w:styleId="Nagwek1">
    <w:name w:val="heading 1"/>
    <w:basedOn w:val="Normalny"/>
    <w:next w:val="Normalny"/>
    <w:link w:val="Nagwek1Znak"/>
    <w:uiPriority w:val="9"/>
    <w:qFormat/>
    <w:rsid w:val="00DB2E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DB2E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B2E45"/>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B2E45"/>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B2E45"/>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B2E4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B2E4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B2E4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B2E4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2E4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rsid w:val="00DB2E4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B2E4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B2E4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B2E4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B2E4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B2E4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B2E4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B2E45"/>
    <w:rPr>
      <w:rFonts w:eastAsiaTheme="majorEastAsia" w:cstheme="majorBidi"/>
      <w:color w:val="272727" w:themeColor="text1" w:themeTint="D8"/>
    </w:rPr>
  </w:style>
  <w:style w:type="paragraph" w:styleId="Tytu">
    <w:name w:val="Title"/>
    <w:basedOn w:val="Normalny"/>
    <w:next w:val="Normalny"/>
    <w:link w:val="TytuZnak"/>
    <w:uiPriority w:val="10"/>
    <w:qFormat/>
    <w:rsid w:val="00DB2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B2E4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B2E4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B2E4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B2E45"/>
    <w:pPr>
      <w:spacing w:before="160"/>
      <w:jc w:val="center"/>
    </w:pPr>
    <w:rPr>
      <w:i/>
      <w:iCs/>
      <w:color w:val="404040" w:themeColor="text1" w:themeTint="BF"/>
    </w:rPr>
  </w:style>
  <w:style w:type="character" w:customStyle="1" w:styleId="CytatZnak">
    <w:name w:val="Cytat Znak"/>
    <w:basedOn w:val="Domylnaczcionkaakapitu"/>
    <w:link w:val="Cytat"/>
    <w:uiPriority w:val="29"/>
    <w:rsid w:val="00DB2E45"/>
    <w:rPr>
      <w:i/>
      <w:iCs/>
      <w:color w:val="404040" w:themeColor="text1" w:themeTint="BF"/>
    </w:rPr>
  </w:style>
  <w:style w:type="paragraph" w:styleId="Akapitzlist">
    <w:name w:val="List Paragraph"/>
    <w:basedOn w:val="Normalny"/>
    <w:uiPriority w:val="34"/>
    <w:qFormat/>
    <w:rsid w:val="00DB2E45"/>
    <w:pPr>
      <w:ind w:left="720"/>
      <w:contextualSpacing/>
    </w:pPr>
  </w:style>
  <w:style w:type="character" w:styleId="Wyrnienieintensywne">
    <w:name w:val="Intense Emphasis"/>
    <w:basedOn w:val="Domylnaczcionkaakapitu"/>
    <w:uiPriority w:val="21"/>
    <w:qFormat/>
    <w:rsid w:val="00DB2E45"/>
    <w:rPr>
      <w:i/>
      <w:iCs/>
      <w:color w:val="2F5496" w:themeColor="accent1" w:themeShade="BF"/>
    </w:rPr>
  </w:style>
  <w:style w:type="paragraph" w:styleId="Cytatintensywny">
    <w:name w:val="Intense Quote"/>
    <w:basedOn w:val="Normalny"/>
    <w:next w:val="Normalny"/>
    <w:link w:val="CytatintensywnyZnak"/>
    <w:uiPriority w:val="30"/>
    <w:qFormat/>
    <w:rsid w:val="00DB2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B2E45"/>
    <w:rPr>
      <w:i/>
      <w:iCs/>
      <w:color w:val="2F5496" w:themeColor="accent1" w:themeShade="BF"/>
    </w:rPr>
  </w:style>
  <w:style w:type="character" w:styleId="Odwoanieintensywne">
    <w:name w:val="Intense Reference"/>
    <w:basedOn w:val="Domylnaczcionkaakapitu"/>
    <w:uiPriority w:val="32"/>
    <w:qFormat/>
    <w:rsid w:val="00DB2E45"/>
    <w:rPr>
      <w:b/>
      <w:bCs/>
      <w:smallCaps/>
      <w:color w:val="2F5496" w:themeColor="accent1" w:themeShade="BF"/>
      <w:spacing w:val="5"/>
    </w:rPr>
  </w:style>
  <w:style w:type="paragraph" w:styleId="Bezodstpw">
    <w:name w:val="No Spacing"/>
    <w:uiPriority w:val="1"/>
    <w:qFormat/>
    <w:rsid w:val="00DB2E45"/>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369</Words>
  <Characters>2220</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2025-04-01T11:37:00Z</dcterms:created>
  <dcterms:modified xsi:type="dcterms:W3CDTF">2025-04-01T11:44:00Z</dcterms:modified>
</cp:coreProperties>
</file>