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71DA" w14:textId="77777777" w:rsidR="003E6382" w:rsidRPr="00550876" w:rsidRDefault="003E6382" w:rsidP="00550876">
      <w:pPr>
        <w:spacing w:line="276" w:lineRule="auto"/>
        <w:rPr>
          <w:sz w:val="22"/>
          <w:szCs w:val="22"/>
        </w:rPr>
      </w:pPr>
    </w:p>
    <w:p w14:paraId="60D2C6D6" w14:textId="77777777" w:rsidR="00550876" w:rsidRPr="00550876" w:rsidRDefault="00550876" w:rsidP="00550876">
      <w:pPr>
        <w:jc w:val="center"/>
        <w:rPr>
          <w:b/>
          <w:bCs/>
          <w:color w:val="FF0000"/>
          <w:sz w:val="22"/>
          <w:szCs w:val="22"/>
        </w:rPr>
      </w:pPr>
      <w:r w:rsidRPr="00550876">
        <w:rPr>
          <w:b/>
          <w:bCs/>
          <w:color w:val="FF0000"/>
          <w:sz w:val="22"/>
          <w:szCs w:val="22"/>
        </w:rPr>
        <w:t>Klauzula informacyjna dotycząca przetwarzania danych osobowych w ramach konkursu na stanowisko Dyrektora Muzeum Regionalnego w Opocznie</w:t>
      </w:r>
    </w:p>
    <w:p w14:paraId="1122F682" w14:textId="77777777" w:rsidR="00550876" w:rsidRPr="00550876" w:rsidRDefault="00550876" w:rsidP="00550876">
      <w:pPr>
        <w:ind w:left="360"/>
        <w:jc w:val="center"/>
        <w:rPr>
          <w:b/>
          <w:bCs/>
          <w:sz w:val="22"/>
          <w:szCs w:val="22"/>
          <w:lang w:eastAsia="en-US"/>
        </w:rPr>
      </w:pPr>
    </w:p>
    <w:p w14:paraId="4EAE7BFB" w14:textId="77777777" w:rsidR="00550876" w:rsidRPr="00550876" w:rsidRDefault="00550876" w:rsidP="00550876">
      <w:pPr>
        <w:jc w:val="both"/>
        <w:rPr>
          <w:sz w:val="22"/>
          <w:szCs w:val="22"/>
        </w:rPr>
      </w:pPr>
      <w:r w:rsidRPr="00550876">
        <w:rPr>
          <w:sz w:val="22"/>
          <w:szCs w:val="22"/>
        </w:rPr>
        <w:t>W związku z. art. 13 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(Dz. Urz. UE L 119 z 4.05.2016), zwanym RODO, informujemy że:</w:t>
      </w:r>
    </w:p>
    <w:p w14:paraId="16D73E91" w14:textId="77777777" w:rsidR="00550876" w:rsidRPr="00550876" w:rsidRDefault="00550876" w:rsidP="00550876">
      <w:pPr>
        <w:jc w:val="both"/>
        <w:rPr>
          <w:sz w:val="22"/>
          <w:szCs w:val="22"/>
        </w:rPr>
      </w:pPr>
    </w:p>
    <w:p w14:paraId="42C03C68" w14:textId="77777777" w:rsidR="00550876" w:rsidRPr="00550876" w:rsidRDefault="00550876" w:rsidP="00550876">
      <w:pPr>
        <w:ind w:left="360"/>
        <w:jc w:val="center"/>
        <w:rPr>
          <w:b/>
          <w:bCs/>
          <w:sz w:val="22"/>
          <w:szCs w:val="22"/>
          <w:lang w:eastAsia="en-US"/>
        </w:rPr>
      </w:pPr>
    </w:p>
    <w:p w14:paraId="2A015944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sz w:val="22"/>
          <w:szCs w:val="22"/>
        </w:rPr>
        <w:t xml:space="preserve">Administratorem Pani/Pana danych osobowych przetwarzanych przez Urząd Miejski w Opocznie jest Burmistrz Opoczna z siedzibą w Urzędzie Miejskim w Opocznie przy ul. Staromiejska 6, 26-300 Opoczno nr tel. +48 44 7860100, </w:t>
      </w:r>
    </w:p>
    <w:p w14:paraId="10CA5F8C" w14:textId="3A418E5A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sz w:val="22"/>
          <w:szCs w:val="22"/>
        </w:rPr>
        <w:t>Z Administratorem można się skontaktować za pośrednictwem Inspektora Ochrony Danych, którym jest Dariusz Badura tel.</w:t>
      </w:r>
      <w:r w:rsidR="00550876" w:rsidRPr="00550876">
        <w:rPr>
          <w:sz w:val="22"/>
          <w:szCs w:val="22"/>
        </w:rPr>
        <w:t xml:space="preserve"> </w:t>
      </w:r>
      <w:r w:rsidR="00550876" w:rsidRPr="00550876">
        <w:rPr>
          <w:sz w:val="22"/>
          <w:szCs w:val="22"/>
        </w:rPr>
        <w:t>609656585</w:t>
      </w:r>
      <w:r w:rsidRPr="00550876">
        <w:rPr>
          <w:sz w:val="22"/>
          <w:szCs w:val="22"/>
        </w:rPr>
        <w:t xml:space="preserve"> mail: </w:t>
      </w:r>
      <w:hyperlink r:id="rId5" w:history="1">
        <w:r w:rsidRPr="00550876">
          <w:rPr>
            <w:rStyle w:val="Hipercze"/>
            <w:sz w:val="22"/>
            <w:szCs w:val="22"/>
          </w:rPr>
          <w:t>iod@um.opoczno.pl</w:t>
        </w:r>
      </w:hyperlink>
    </w:p>
    <w:p w14:paraId="3EC0292B" w14:textId="4B0B07C0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bookmarkStart w:id="0" w:name="_Hlk127513921"/>
      <w:r w:rsidRPr="00550876">
        <w:rPr>
          <w:sz w:val="22"/>
          <w:szCs w:val="22"/>
        </w:rPr>
        <w:t xml:space="preserve">Dane osobowe przetwarzane będą w celu związanym </w:t>
      </w:r>
      <w:r w:rsidR="00073CB9" w:rsidRPr="00550876">
        <w:rPr>
          <w:sz w:val="22"/>
          <w:szCs w:val="22"/>
        </w:rPr>
        <w:t xml:space="preserve">w celu </w:t>
      </w:r>
      <w:bookmarkStart w:id="1" w:name="_Hlk127518160"/>
      <w:r w:rsidR="00073CB9" w:rsidRPr="00550876">
        <w:rPr>
          <w:sz w:val="22"/>
          <w:szCs w:val="22"/>
        </w:rPr>
        <w:t xml:space="preserve">realizacji procesu rekrutacji na stanowisko na </w:t>
      </w:r>
      <w:r w:rsidR="00550876" w:rsidRPr="00550876">
        <w:rPr>
          <w:sz w:val="22"/>
          <w:szCs w:val="22"/>
        </w:rPr>
        <w:t>Dyrektora Muzeum Regionalnego w Opocznie</w:t>
      </w:r>
      <w:r w:rsidRPr="00550876">
        <w:rPr>
          <w:sz w:val="22"/>
          <w:szCs w:val="22"/>
        </w:rPr>
        <w:t>.</w:t>
      </w:r>
    </w:p>
    <w:bookmarkEnd w:id="0"/>
    <w:bookmarkEnd w:id="1"/>
    <w:p w14:paraId="6CF83002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sz w:val="22"/>
          <w:szCs w:val="22"/>
        </w:rPr>
        <w:t>Odbiorcami przetwarzanych danych osobowych będą tylko upoważnione podmioty na podstawie przepisów prawa oraz na podstawie niezbędnych umów na  powierzenie przetwarzania danych.</w:t>
      </w:r>
    </w:p>
    <w:p w14:paraId="0856B152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sz w:val="22"/>
          <w:szCs w:val="22"/>
        </w:rPr>
        <w:t>Dane osobowe przetwarzane przez Administratora nie będą przekazywane do państw trzecich chyba, że odrębne przepisy i umowy międzynarodowe pozwalają na to.</w:t>
      </w:r>
    </w:p>
    <w:p w14:paraId="00DD3C2F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sz w:val="22"/>
          <w:szCs w:val="22"/>
        </w:rPr>
        <w:t xml:space="preserve">Okres przechowywania przetwarzanych danych osobowych ustalany jest osobno dla każdego zbioru danych osobowych i wynika z przepisów prawa w zakresie zbieranych danych lub przepisów wynikających z ustawy </w:t>
      </w:r>
      <w:r w:rsidRPr="00550876">
        <w:rPr>
          <w:sz w:val="22"/>
          <w:szCs w:val="22"/>
        </w:rPr>
        <w:br/>
        <w:t>z dnia 14 lipca 1983 r. o narodowym zasobie archiwalnym i archiwach (</w:t>
      </w:r>
      <w:proofErr w:type="spellStart"/>
      <w:r w:rsidRPr="00550876">
        <w:rPr>
          <w:sz w:val="22"/>
          <w:szCs w:val="22"/>
        </w:rPr>
        <w:t>t.j</w:t>
      </w:r>
      <w:proofErr w:type="spellEnd"/>
      <w:r w:rsidRPr="00550876">
        <w:rPr>
          <w:sz w:val="22"/>
          <w:szCs w:val="22"/>
        </w:rPr>
        <w:t>. Dz. U. z 2018 r., poz. 217).</w:t>
      </w:r>
      <w:r w:rsidRPr="00550876">
        <w:rPr>
          <w:color w:val="424D59"/>
          <w:sz w:val="22"/>
          <w:szCs w:val="22"/>
          <w:shd w:val="clear" w:color="auto" w:fill="FFFFFF"/>
        </w:rPr>
        <w:t> </w:t>
      </w:r>
    </w:p>
    <w:p w14:paraId="425A7CB0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rPr>
          <w:sz w:val="22"/>
          <w:szCs w:val="22"/>
        </w:rPr>
      </w:pPr>
      <w:r w:rsidRPr="00550876">
        <w:rPr>
          <w:sz w:val="22"/>
          <w:szCs w:val="22"/>
        </w:rPr>
        <w:t>Posiada Pani/Pan prawo do dostępu do swoich danych, sprostowania swoich danych, ograniczenia przetwarzania,  prawo do przenoszenia swoich danych, prawo do żądania usunięcia danych osobowych (tzw. prawo do bycia zapomnianym), w przypadku gdy:</w:t>
      </w:r>
      <w:r w:rsidRPr="00550876">
        <w:rPr>
          <w:sz w:val="22"/>
          <w:szCs w:val="22"/>
        </w:rPr>
        <w:br/>
        <w:t>- dane nie są już niezbędne do celów, dla których były zebrane lub w inny sposób przetwarzane,</w:t>
      </w:r>
      <w:r w:rsidRPr="00550876">
        <w:rPr>
          <w:sz w:val="22"/>
          <w:szCs w:val="22"/>
        </w:rPr>
        <w:br/>
        <w:t>- osoba, której dane dotyczą, wniosła sprzeciw wobec przetwarzania danych osobowych,</w:t>
      </w:r>
      <w:r w:rsidRPr="00550876">
        <w:rPr>
          <w:sz w:val="22"/>
          <w:szCs w:val="22"/>
        </w:rPr>
        <w:br/>
        <w:t xml:space="preserve">- osoba, której dane dotyczą wycofała zgodę na przetwarzanie danych osobowych, która jest podstawą </w:t>
      </w:r>
      <w:r w:rsidRPr="00550876">
        <w:rPr>
          <w:sz w:val="22"/>
          <w:szCs w:val="22"/>
        </w:rPr>
        <w:br/>
        <w:t xml:space="preserve">   przetwarzania danych i nie ma innej podstawy prawnej przetwarzania danych,</w:t>
      </w:r>
      <w:r w:rsidRPr="00550876">
        <w:rPr>
          <w:sz w:val="22"/>
          <w:szCs w:val="22"/>
        </w:rPr>
        <w:br/>
        <w:t>- dane osobowe przetwarzane są niezgodnie z prawem,</w:t>
      </w:r>
      <w:r w:rsidRPr="00550876">
        <w:rPr>
          <w:sz w:val="22"/>
          <w:szCs w:val="22"/>
        </w:rPr>
        <w:br/>
        <w:t>- dane osobowe muszą być usunięte w celu wywiązania się z obowiązku wynikającego z przepisów prawa;.</w:t>
      </w:r>
    </w:p>
    <w:p w14:paraId="5B89A4F6" w14:textId="132578B8" w:rsidR="00550876" w:rsidRPr="00550876" w:rsidRDefault="00550876" w:rsidP="0055087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550876">
        <w:rPr>
          <w:sz w:val="22"/>
          <w:szCs w:val="22"/>
        </w:rPr>
        <w:t xml:space="preserve">Będziemy przekazywać Twoje dane osobowe komisji konkursowej, innym organom państwowym które z przepisów prawa mogą takie dane otrzymać oraz podmiotom, którym zlecimy usługi związane </w:t>
      </w:r>
      <w:r w:rsidRPr="00550876">
        <w:rPr>
          <w:sz w:val="22"/>
          <w:szCs w:val="22"/>
        </w:rPr>
        <w:br/>
        <w:t xml:space="preserve">z przetwarzaniem danych osobowych, np. dostawcom usług IT. Takie podmioty przetwarzają dane na podstawie umowy powierzenia przetwarzania danych osobowych zawartych z nami i tylko zgodnie </w:t>
      </w:r>
      <w:r w:rsidRPr="00550876">
        <w:rPr>
          <w:sz w:val="22"/>
          <w:szCs w:val="22"/>
        </w:rPr>
        <w:br/>
        <w:t>z naszymi poleceniami.</w:t>
      </w:r>
    </w:p>
    <w:p w14:paraId="246E4CD3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color w:val="000000"/>
          <w:sz w:val="22"/>
          <w:szCs w:val="22"/>
        </w:rPr>
        <w:t>Przysługuje Pani/Panu prawo do cofnięcia zgody na przetwarzanie danych osobowych w dowolnym momencie, w przypadku gdy przetwarzanie tych danych odbywa się na podstawie uzyskanej zgody</w:t>
      </w:r>
      <w:r w:rsidRPr="00550876">
        <w:rPr>
          <w:sz w:val="22"/>
          <w:szCs w:val="22"/>
        </w:rPr>
        <w:t>.</w:t>
      </w:r>
    </w:p>
    <w:p w14:paraId="3685F446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sz w:val="22"/>
          <w:szCs w:val="22"/>
        </w:rPr>
        <w:t>Przysługuje Pani/Panu prawo do złożenia  skargi do organu nadzorczego właściwego w sprawie ochrony danych osobowych</w:t>
      </w:r>
    </w:p>
    <w:p w14:paraId="4BF8EF0E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color w:val="FF0000"/>
          <w:sz w:val="22"/>
          <w:szCs w:val="22"/>
        </w:rPr>
      </w:pPr>
      <w:r w:rsidRPr="00550876">
        <w:rPr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14:paraId="27F7CCD2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color w:val="FF0000"/>
          <w:sz w:val="22"/>
          <w:szCs w:val="22"/>
        </w:rPr>
      </w:pPr>
      <w:r w:rsidRPr="00550876">
        <w:rPr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</w:t>
      </w:r>
    </w:p>
    <w:p w14:paraId="68795ADF" w14:textId="77777777" w:rsidR="003E6382" w:rsidRPr="00550876" w:rsidRDefault="003E6382" w:rsidP="00550876">
      <w:pPr>
        <w:pStyle w:val="Akapitzlist"/>
        <w:numPr>
          <w:ilvl w:val="0"/>
          <w:numId w:val="1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550876">
        <w:rPr>
          <w:sz w:val="22"/>
          <w:szCs w:val="22"/>
        </w:rPr>
        <w:t>Dane osobowe nie podlegają zautomatyzowanemu podejmowa</w:t>
      </w:r>
      <w:r w:rsidR="00204583" w:rsidRPr="00550876">
        <w:rPr>
          <w:sz w:val="22"/>
          <w:szCs w:val="22"/>
        </w:rPr>
        <w:t>niu decyzji, w tym profilowaniu.</w:t>
      </w:r>
    </w:p>
    <w:p w14:paraId="129FFAE6" w14:textId="77777777" w:rsidR="00000000" w:rsidRPr="00550876" w:rsidRDefault="00000000" w:rsidP="00550876">
      <w:pPr>
        <w:spacing w:line="276" w:lineRule="auto"/>
        <w:rPr>
          <w:sz w:val="22"/>
          <w:szCs w:val="22"/>
        </w:rPr>
      </w:pPr>
    </w:p>
    <w:sectPr w:rsidR="00B650A2" w:rsidRPr="00550876" w:rsidSect="0080414D">
      <w:pgSz w:w="12240" w:h="15840"/>
      <w:pgMar w:top="567" w:right="474" w:bottom="1417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6062"/>
    <w:multiLevelType w:val="hybridMultilevel"/>
    <w:tmpl w:val="3D90272A"/>
    <w:lvl w:ilvl="0" w:tplc="D2E2D1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0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82"/>
    <w:rsid w:val="00073CB9"/>
    <w:rsid w:val="001302E8"/>
    <w:rsid w:val="00204583"/>
    <w:rsid w:val="003708DC"/>
    <w:rsid w:val="003E6382"/>
    <w:rsid w:val="004F0597"/>
    <w:rsid w:val="00550876"/>
    <w:rsid w:val="00FC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A622"/>
  <w15:chartTrackingRefBased/>
  <w15:docId w15:val="{22BFB2ED-BD95-43B9-BCD2-030C1B95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382"/>
    <w:pPr>
      <w:ind w:left="708"/>
    </w:pPr>
  </w:style>
  <w:style w:type="character" w:styleId="Hipercze">
    <w:name w:val="Hyperlink"/>
    <w:uiPriority w:val="99"/>
    <w:unhideWhenUsed/>
    <w:rsid w:val="003E63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opo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Wojtarek</dc:creator>
  <cp:keywords/>
  <dc:description/>
  <cp:lastModifiedBy>Beata Wojtarek</cp:lastModifiedBy>
  <cp:revision>2</cp:revision>
  <dcterms:created xsi:type="dcterms:W3CDTF">2025-11-26T11:26:00Z</dcterms:created>
  <dcterms:modified xsi:type="dcterms:W3CDTF">2025-11-26T11:26:00Z</dcterms:modified>
</cp:coreProperties>
</file>