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1ED8F548" w:rsidR="00E95BF8" w:rsidRDefault="00896147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Specjalista konserwator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Pr="00B16C66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423B7316" w14:textId="5C3E481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896147">
        <w:rPr>
          <w:rFonts w:cs="Arial"/>
          <w:b/>
          <w:color w:val="000000"/>
        </w:rPr>
        <w:t>Specjalista konserwator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4B99CABD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</w:t>
      </w:r>
      <w:r w:rsidR="002709AC">
        <w:rPr>
          <w:rFonts w:cs="Arial"/>
          <w:b/>
          <w:color w:val="000000"/>
        </w:rPr>
        <w:t>na zastępstwo</w:t>
      </w:r>
    </w:p>
    <w:p w14:paraId="006093DB" w14:textId="77777777" w:rsidR="00E95BF8" w:rsidRPr="00B16C66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1414ED50" w14:textId="7C986559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896147">
        <w:rPr>
          <w:rFonts w:cs="Arial"/>
          <w:b/>
          <w:bCs/>
          <w:color w:val="000000"/>
        </w:rPr>
        <w:t>:</w:t>
      </w:r>
    </w:p>
    <w:p w14:paraId="7D7505E2" w14:textId="0EEDD814" w:rsidR="00896147" w:rsidRPr="00896147" w:rsidRDefault="00896147" w:rsidP="00896147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Wykształcenie: zawodowe lub średnie techniczne</w:t>
      </w:r>
    </w:p>
    <w:p w14:paraId="0971C2C8" w14:textId="62FEBAD6" w:rsidR="00896147" w:rsidRPr="00E41479" w:rsidRDefault="00E41479" w:rsidP="00E41479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Praktyczna umiejętność wykonywania prac stolarskich, ślusarskich ,malarskich</w:t>
      </w:r>
      <w:r w:rsidR="00B1649B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napraw instalacji rurowych</w:t>
      </w:r>
    </w:p>
    <w:p w14:paraId="721ABBF7" w14:textId="77777777" w:rsidR="000F4857" w:rsidRPr="00B16C66" w:rsidRDefault="000F4857" w:rsidP="000F4857">
      <w:pPr>
        <w:pStyle w:val="Akapitzlist"/>
        <w:shd w:val="clear" w:color="auto" w:fill="FFFFFF"/>
        <w:spacing w:after="0" w:line="240" w:lineRule="auto"/>
        <w:ind w:left="1440"/>
        <w:rPr>
          <w:rFonts w:cs="Arial"/>
          <w:b/>
          <w:bCs/>
          <w:color w:val="000000"/>
          <w:sz w:val="12"/>
          <w:szCs w:val="12"/>
        </w:rPr>
      </w:pPr>
    </w:p>
    <w:p w14:paraId="763C8DC3" w14:textId="3A8C2386" w:rsidR="000F4857" w:rsidRDefault="000F4857" w:rsidP="000F485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Dodatkowe umiejętności/kwalifikacje:</w:t>
      </w:r>
    </w:p>
    <w:p w14:paraId="184120D8" w14:textId="77777777" w:rsidR="00784FD9" w:rsidRDefault="00B16C66" w:rsidP="00784FD9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Mile widziana p</w:t>
      </w:r>
      <w:r w:rsidR="000F4857" w:rsidRPr="000F4857">
        <w:rPr>
          <w:rFonts w:cs="Arial"/>
          <w:color w:val="000000"/>
        </w:rPr>
        <w:t>raktyczna,</w:t>
      </w:r>
      <w:r w:rsidR="00E41479">
        <w:rPr>
          <w:rFonts w:cs="Arial"/>
          <w:color w:val="000000"/>
        </w:rPr>
        <w:t xml:space="preserve">  umiejętność  wykonywania prac spawalniczych.</w:t>
      </w:r>
    </w:p>
    <w:p w14:paraId="4BC609C6" w14:textId="6C08D744" w:rsidR="00784FD9" w:rsidRPr="00784FD9" w:rsidRDefault="00784FD9" w:rsidP="00784FD9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Doświadczenie</w:t>
      </w:r>
      <w:r w:rsidRPr="00784FD9">
        <w:rPr>
          <w:rFonts w:cs="Arial"/>
          <w:color w:val="000000"/>
        </w:rPr>
        <w:t xml:space="preserve"> na stanowisku konserwatora lub równoważnym</w:t>
      </w:r>
    </w:p>
    <w:p w14:paraId="5FFE1B19" w14:textId="77777777" w:rsidR="000F4857" w:rsidRPr="00B16C66" w:rsidRDefault="000F4857" w:rsidP="000F4857">
      <w:pPr>
        <w:pStyle w:val="Akapitzlist"/>
        <w:shd w:val="clear" w:color="auto" w:fill="FFFFFF"/>
        <w:spacing w:after="0" w:line="240" w:lineRule="auto"/>
        <w:ind w:left="1440"/>
        <w:rPr>
          <w:rFonts w:cs="Arial"/>
          <w:color w:val="000000"/>
          <w:sz w:val="12"/>
          <w:szCs w:val="12"/>
        </w:rPr>
      </w:pPr>
    </w:p>
    <w:p w14:paraId="03E1035F" w14:textId="412FCD52" w:rsidR="006E2823" w:rsidRPr="000F4857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F4857">
        <w:rPr>
          <w:rFonts w:cs="Arial"/>
          <w:b/>
          <w:bCs/>
          <w:color w:val="000000"/>
        </w:rPr>
        <w:t>Główne zadania wykonywane na tym stanowisku</w:t>
      </w:r>
      <w:r w:rsidRPr="000F4857">
        <w:rPr>
          <w:rFonts w:cs="Arial"/>
          <w:color w:val="000000"/>
        </w:rPr>
        <w:t>:</w:t>
      </w:r>
    </w:p>
    <w:p w14:paraId="41C96C82" w14:textId="374370CC" w:rsidR="00896147" w:rsidRDefault="00B1649B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  <w:lang w:eastAsia="pl-PL"/>
        </w:rPr>
      </w:pPr>
      <w:r>
        <w:rPr>
          <w:rFonts w:ascii="Calibri" w:hAnsi="Calibri" w:cs="Calibri"/>
        </w:rPr>
        <w:t>u</w:t>
      </w:r>
      <w:r w:rsidR="00E41479">
        <w:rPr>
          <w:rFonts w:ascii="Calibri" w:hAnsi="Calibri" w:cs="Calibri"/>
        </w:rPr>
        <w:t>miejętność obsługi maszyn stolarskich,</w:t>
      </w:r>
    </w:p>
    <w:p w14:paraId="67547FD4" w14:textId="29DDC68E" w:rsidR="00896147" w:rsidRDefault="00B1649B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w</w:t>
      </w:r>
      <w:r w:rsidR="00E41479">
        <w:rPr>
          <w:rFonts w:ascii="Calibri" w:hAnsi="Calibri" w:cs="Calibri"/>
        </w:rPr>
        <w:t>ykonywanie napraw, regulacji, wymiany okuć, zamknięć, przyborów sanitarnych itp.</w:t>
      </w:r>
    </w:p>
    <w:p w14:paraId="63BFDD5E" w14:textId="3C16F5F3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współudział przy wykonywaniu</w:t>
      </w:r>
      <w:r w:rsidR="00E41479">
        <w:rPr>
          <w:rFonts w:ascii="Calibri" w:hAnsi="Calibri" w:cs="Calibri"/>
        </w:rPr>
        <w:t xml:space="preserve"> napraw, rewitalizacji wykonywaniu mebli </w:t>
      </w:r>
      <w:r w:rsidR="00B1649B">
        <w:rPr>
          <w:rFonts w:ascii="Calibri" w:hAnsi="Calibri" w:cs="Calibri"/>
        </w:rPr>
        <w:t>biurowych, dekoracji, rekwizytów,</w:t>
      </w:r>
    </w:p>
    <w:p w14:paraId="38217FA2" w14:textId="2785B95D" w:rsidR="00B1649B" w:rsidRPr="00B16C66" w:rsidRDefault="00B1649B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współudział przy renowacji pomieszczeń (szpachlowanie, malowanie),</w:t>
      </w:r>
    </w:p>
    <w:p w14:paraId="7FDCA142" w14:textId="70FBA359" w:rsidR="00896147" w:rsidRDefault="00896147" w:rsidP="00896147">
      <w:pPr>
        <w:pStyle w:val="Akapitzlist"/>
        <w:numPr>
          <w:ilvl w:val="0"/>
          <w:numId w:val="37"/>
        </w:numPr>
        <w:spacing w:after="0" w:line="240" w:lineRule="auto"/>
        <w:ind w:left="1418"/>
        <w:contextualSpacing w:val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sygnalizowanie przełożonemu zauważonych nieprawidłowości, uszkodzeń,  i awarii</w:t>
      </w:r>
      <w:r w:rsidR="00F33B12">
        <w:rPr>
          <w:rFonts w:ascii="Calibri" w:hAnsi="Calibri" w:cs="Calibri"/>
        </w:rPr>
        <w:t>.</w:t>
      </w:r>
    </w:p>
    <w:p w14:paraId="61E4A791" w14:textId="77777777" w:rsidR="00896147" w:rsidRPr="00B16C66" w:rsidRDefault="00896147" w:rsidP="00896147">
      <w:pPr>
        <w:pStyle w:val="Akapitzlist"/>
        <w:shd w:val="clear" w:color="auto" w:fill="FFFFFF"/>
        <w:spacing w:after="0" w:line="240" w:lineRule="auto"/>
        <w:rPr>
          <w:rFonts w:cs="Arial"/>
          <w:color w:val="000000"/>
          <w:sz w:val="12"/>
          <w:szCs w:val="12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30BEEC02" w14:textId="77777777" w:rsidR="00B97674" w:rsidRDefault="00B97674" w:rsidP="00B97674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1418"/>
      </w:pPr>
      <w:r>
        <w:t>zatrudnienie w ramach umowy o pracę na zastępstwo,</w:t>
      </w:r>
    </w:p>
    <w:p w14:paraId="2770E710" w14:textId="77777777" w:rsidR="00B97674" w:rsidRDefault="00B97674" w:rsidP="00B97674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1418"/>
      </w:pPr>
      <w:r>
        <w:t>pracę w stabilnej Instytucji,</w:t>
      </w:r>
    </w:p>
    <w:p w14:paraId="315D1E97" w14:textId="77777777" w:rsidR="00B97674" w:rsidRDefault="00B97674" w:rsidP="00B97674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1418"/>
      </w:pPr>
      <w:r>
        <w:t>przyjazne warunki pracy,</w:t>
      </w:r>
    </w:p>
    <w:p w14:paraId="5C6B4F29" w14:textId="77777777" w:rsidR="00B97674" w:rsidRDefault="00B97674" w:rsidP="00B97674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1418"/>
      </w:pPr>
      <w:r>
        <w:t>szansę na rozwój i pozyskanie nowych umiejętności oraz kompetencji,</w:t>
      </w:r>
    </w:p>
    <w:p w14:paraId="1BC8BC9A" w14:textId="3F7D848D" w:rsidR="00B97674" w:rsidRDefault="00B97674" w:rsidP="00B97674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1418"/>
      </w:pPr>
      <w:r>
        <w:t xml:space="preserve">wynagrodzenie zasadnicze uzależnione od doświadczenia zawodowego i posiadanych umiejętności w przedziale </w:t>
      </w:r>
      <w:r w:rsidRPr="00CD4F1D">
        <w:rPr>
          <w:rFonts w:eastAsia="Times New Roman" w:cs="Calibri"/>
          <w:color w:val="000000"/>
          <w:lang w:eastAsia="pl-PL"/>
        </w:rPr>
        <w:t>4</w:t>
      </w:r>
      <w:r w:rsidR="00BB76E0">
        <w:rPr>
          <w:rFonts w:eastAsia="Times New Roman" w:cs="Calibri"/>
          <w:color w:val="000000"/>
          <w:lang w:eastAsia="pl-PL"/>
        </w:rPr>
        <w:t>3</w:t>
      </w:r>
      <w:r w:rsidR="00CD4F1D" w:rsidRPr="00CD4F1D">
        <w:rPr>
          <w:rFonts w:eastAsia="Times New Roman" w:cs="Calibri"/>
          <w:color w:val="000000"/>
          <w:lang w:eastAsia="pl-PL"/>
        </w:rPr>
        <w:t>00</w:t>
      </w:r>
      <w:r w:rsidR="00BB76E0">
        <w:rPr>
          <w:rFonts w:eastAsia="Times New Roman" w:cs="Calibri"/>
          <w:color w:val="000000"/>
          <w:lang w:eastAsia="pl-PL"/>
        </w:rPr>
        <w:t>,00</w:t>
      </w:r>
      <w:r w:rsidRPr="00CD4F1D">
        <w:rPr>
          <w:rFonts w:eastAsia="Times New Roman" w:cs="Calibri"/>
          <w:color w:val="000000"/>
          <w:lang w:eastAsia="pl-PL"/>
        </w:rPr>
        <w:t xml:space="preserve"> – </w:t>
      </w:r>
      <w:r w:rsidR="00CD4F1D" w:rsidRPr="00CD4F1D">
        <w:rPr>
          <w:rFonts w:eastAsia="Times New Roman" w:cs="Calibri"/>
          <w:color w:val="000000"/>
          <w:lang w:eastAsia="pl-PL"/>
        </w:rPr>
        <w:t>4800</w:t>
      </w:r>
      <w:r w:rsidR="00BB76E0">
        <w:rPr>
          <w:rFonts w:eastAsia="Times New Roman" w:cs="Calibri"/>
          <w:color w:val="000000"/>
          <w:lang w:eastAsia="pl-PL"/>
        </w:rPr>
        <w:t>,00</w:t>
      </w:r>
      <w:r w:rsidRPr="00CD4F1D">
        <w:rPr>
          <w:rFonts w:eastAsia="Times New Roman" w:cs="Calibri"/>
          <w:color w:val="000000"/>
          <w:lang w:eastAsia="pl-PL"/>
        </w:rPr>
        <w:t xml:space="preserve"> </w:t>
      </w:r>
      <w:r w:rsidRPr="00CD4F1D">
        <w:t>brutto</w:t>
      </w:r>
      <w:r w:rsidRPr="00CD4F1D">
        <w:rPr>
          <w:rFonts w:eastAsia="Times New Roman" w:cs="Calibri"/>
          <w:color w:val="000000"/>
          <w:lang w:eastAsia="pl-PL"/>
        </w:rPr>
        <w:t xml:space="preserve"> </w:t>
      </w:r>
    </w:p>
    <w:p w14:paraId="7EF81837" w14:textId="77777777" w:rsidR="00B97674" w:rsidRDefault="00B97674" w:rsidP="00B97674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1418"/>
      </w:pPr>
      <w:r>
        <w:t>dodatek za wysługę lat za min 5 lat pracy, wzrastający o 1% za każdy następny rok do osiągnięcia 20% po 20 i więcej latach pracy,</w:t>
      </w:r>
    </w:p>
    <w:p w14:paraId="0EC5DFA2" w14:textId="77777777" w:rsidR="00B97674" w:rsidRDefault="00B97674" w:rsidP="00B97674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1418"/>
      </w:pPr>
      <w:r>
        <w:t xml:space="preserve">nagrody jubileuszowe za 20 lat pracy i więcej. </w:t>
      </w:r>
    </w:p>
    <w:p w14:paraId="7823ED35" w14:textId="2CE20F88" w:rsidR="006E2823" w:rsidRPr="00B16C66" w:rsidRDefault="006E2823" w:rsidP="006E2823">
      <w:pPr>
        <w:shd w:val="clear" w:color="auto" w:fill="FFFFFF"/>
        <w:spacing w:after="0" w:line="240" w:lineRule="auto"/>
        <w:rPr>
          <w:sz w:val="12"/>
          <w:szCs w:val="12"/>
        </w:rPr>
      </w:pPr>
    </w:p>
    <w:p w14:paraId="649BD9D7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759F0988" w14:textId="77777777" w:rsidR="00CD4F1D" w:rsidRPr="00DC5AFF" w:rsidRDefault="00CD4F1D" w:rsidP="00CD4F1D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ind w:left="1418"/>
      </w:pPr>
      <w:r w:rsidRPr="00DC5AFF">
        <w:t>CV (z uwzględnieniem przebiegu dotychczasowego zatrudnienia),</w:t>
      </w:r>
    </w:p>
    <w:p w14:paraId="713D929A" w14:textId="77777777" w:rsidR="00CD4F1D" w:rsidRPr="00DC5AFF" w:rsidRDefault="00CD4F1D" w:rsidP="00CD4F1D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ind w:left="1418"/>
      </w:pPr>
      <w:r w:rsidRPr="00DC5AFF">
        <w:t>list motywacyjny</w:t>
      </w:r>
      <w:r>
        <w:t>,</w:t>
      </w:r>
    </w:p>
    <w:p w14:paraId="622E02DF" w14:textId="77777777" w:rsidR="00CD4F1D" w:rsidRDefault="00CD4F1D" w:rsidP="00CD4F1D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ind w:left="1418"/>
      </w:pPr>
      <w:r w:rsidRPr="00271A02">
        <w:t>oświadczenie o zapoznaniu się z klauzulą informacyjną oraz wyrażeniu zgody na przetwarzanie danych osobowych dla celów rekrutacji zamieszczone</w:t>
      </w:r>
      <w:r>
        <w:t xml:space="preserve"> na stronie</w:t>
      </w:r>
      <w:r w:rsidRPr="00271A02">
        <w:t xml:space="preserve"> </w:t>
      </w:r>
      <w:r>
        <w:t xml:space="preserve">Opery Bałtyckiej: </w:t>
      </w:r>
      <w:r w:rsidRPr="00416A74">
        <w:rPr>
          <w:color w:val="0070C0"/>
          <w:u w:val="single"/>
        </w:rPr>
        <w:t>https://operabaltycka.nowybip.pl/oferty-pracy</w:t>
      </w:r>
      <w:r w:rsidRPr="00416A74">
        <w:rPr>
          <w:color w:val="0070C0"/>
        </w:rPr>
        <w:t xml:space="preserve">  </w:t>
      </w:r>
    </w:p>
    <w:p w14:paraId="1A3118A1" w14:textId="77777777" w:rsidR="00CD4F1D" w:rsidRPr="00B16C66" w:rsidRDefault="00CD4F1D" w:rsidP="00CD4F1D">
      <w:pPr>
        <w:pStyle w:val="Akapitzlist"/>
        <w:numPr>
          <w:ilvl w:val="0"/>
          <w:numId w:val="41"/>
        </w:numPr>
        <w:shd w:val="clear" w:color="auto" w:fill="FFFFFF"/>
        <w:spacing w:after="0" w:line="240" w:lineRule="auto"/>
        <w:ind w:left="1418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14FAC846" w14:textId="77777777" w:rsidR="00B16C66" w:rsidRPr="00CD4F1D" w:rsidRDefault="00B16C66" w:rsidP="00CD4F1D">
      <w:pPr>
        <w:pStyle w:val="Akapitzlist"/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</w:p>
    <w:p w14:paraId="305634C6" w14:textId="5366037B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416A74">
        <w:rPr>
          <w:rFonts w:cs="Arial"/>
          <w:b/>
          <w:bCs/>
          <w:color w:val="000000"/>
        </w:rPr>
        <w:t>do</w:t>
      </w:r>
      <w:r w:rsidR="00CD4F1D">
        <w:rPr>
          <w:rFonts w:cs="Arial"/>
          <w:b/>
          <w:bCs/>
          <w:color w:val="000000"/>
        </w:rPr>
        <w:t xml:space="preserve"> 16 lutego </w:t>
      </w:r>
      <w:r w:rsidR="00A27865">
        <w:rPr>
          <w:rFonts w:cs="Arial"/>
          <w:b/>
          <w:bCs/>
          <w:color w:val="000000"/>
        </w:rPr>
        <w:t>202</w:t>
      </w:r>
      <w:r w:rsidR="002709AC">
        <w:rPr>
          <w:rFonts w:cs="Arial"/>
          <w:b/>
          <w:bCs/>
          <w:color w:val="000000"/>
        </w:rPr>
        <w:t>4</w:t>
      </w:r>
      <w:r w:rsidRPr="00DC5AFF">
        <w:rPr>
          <w:rFonts w:cs="Arial"/>
          <w:b/>
          <w:color w:val="000000"/>
        </w:rPr>
        <w:t xml:space="preserve"> roku do godz</w:t>
      </w:r>
      <w:r w:rsidR="00CD4F1D">
        <w:rPr>
          <w:rFonts w:cs="Arial"/>
          <w:b/>
          <w:color w:val="000000"/>
        </w:rPr>
        <w:t>. 14:00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5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416A74" w:rsidRDefault="00DC5AFF" w:rsidP="00DC5AFF">
      <w:pPr>
        <w:rPr>
          <w:b/>
          <w:bCs/>
          <w:u w:val="single"/>
        </w:rPr>
      </w:pPr>
      <w:r w:rsidRPr="00416A74">
        <w:rPr>
          <w:b/>
          <w:bCs/>
          <w:u w:val="single"/>
        </w:rPr>
        <w:t>Opera Bałtycka  w Gdańsku zastrzega sobie możliwość kontaktu tylko z wybranymi kandydatami.</w:t>
      </w:r>
    </w:p>
    <w:sectPr w:rsidR="00DC5AFF" w:rsidRPr="00416A74" w:rsidSect="00A76075">
      <w:pgSz w:w="11906" w:h="16838"/>
      <w:pgMar w:top="56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5AC6"/>
    <w:multiLevelType w:val="hybridMultilevel"/>
    <w:tmpl w:val="6754941A"/>
    <w:lvl w:ilvl="0" w:tplc="EA62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9142C"/>
    <w:multiLevelType w:val="hybridMultilevel"/>
    <w:tmpl w:val="61F42B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443"/>
    <w:multiLevelType w:val="hybridMultilevel"/>
    <w:tmpl w:val="EDA2258E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12F8F"/>
    <w:multiLevelType w:val="hybridMultilevel"/>
    <w:tmpl w:val="6916C9F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2F78"/>
    <w:multiLevelType w:val="hybridMultilevel"/>
    <w:tmpl w:val="70D87D0A"/>
    <w:lvl w:ilvl="0" w:tplc="6A86393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6E1CA1"/>
    <w:multiLevelType w:val="hybridMultilevel"/>
    <w:tmpl w:val="B67C69D0"/>
    <w:lvl w:ilvl="0" w:tplc="0415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F3B21"/>
    <w:multiLevelType w:val="hybridMultilevel"/>
    <w:tmpl w:val="53AC654A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1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340A8"/>
    <w:multiLevelType w:val="hybridMultilevel"/>
    <w:tmpl w:val="AFC0E30C"/>
    <w:lvl w:ilvl="0" w:tplc="04150019">
      <w:start w:val="1"/>
      <w:numFmt w:val="lowerLetter"/>
      <w:lvlText w:val="%1."/>
      <w:lvlJc w:val="left"/>
      <w:pPr>
        <w:ind w:left="2154" w:hanging="360"/>
      </w:pPr>
    </w:lvl>
    <w:lvl w:ilvl="1" w:tplc="FFFFFFFF" w:tentative="1">
      <w:start w:val="1"/>
      <w:numFmt w:val="lowerLetter"/>
      <w:lvlText w:val="%2."/>
      <w:lvlJc w:val="left"/>
      <w:pPr>
        <w:ind w:left="2874" w:hanging="360"/>
      </w:pPr>
    </w:lvl>
    <w:lvl w:ilvl="2" w:tplc="FFFFFFFF" w:tentative="1">
      <w:start w:val="1"/>
      <w:numFmt w:val="lowerRoman"/>
      <w:lvlText w:val="%3."/>
      <w:lvlJc w:val="right"/>
      <w:pPr>
        <w:ind w:left="3594" w:hanging="180"/>
      </w:pPr>
    </w:lvl>
    <w:lvl w:ilvl="3" w:tplc="FFFFFFFF" w:tentative="1">
      <w:start w:val="1"/>
      <w:numFmt w:val="decimal"/>
      <w:lvlText w:val="%4."/>
      <w:lvlJc w:val="left"/>
      <w:pPr>
        <w:ind w:left="4314" w:hanging="360"/>
      </w:pPr>
    </w:lvl>
    <w:lvl w:ilvl="4" w:tplc="FFFFFFFF" w:tentative="1">
      <w:start w:val="1"/>
      <w:numFmt w:val="lowerLetter"/>
      <w:lvlText w:val="%5."/>
      <w:lvlJc w:val="left"/>
      <w:pPr>
        <w:ind w:left="5034" w:hanging="360"/>
      </w:pPr>
    </w:lvl>
    <w:lvl w:ilvl="5" w:tplc="FFFFFFFF" w:tentative="1">
      <w:start w:val="1"/>
      <w:numFmt w:val="lowerRoman"/>
      <w:lvlText w:val="%6."/>
      <w:lvlJc w:val="right"/>
      <w:pPr>
        <w:ind w:left="5754" w:hanging="180"/>
      </w:pPr>
    </w:lvl>
    <w:lvl w:ilvl="6" w:tplc="FFFFFFFF" w:tentative="1">
      <w:start w:val="1"/>
      <w:numFmt w:val="decimal"/>
      <w:lvlText w:val="%7."/>
      <w:lvlJc w:val="left"/>
      <w:pPr>
        <w:ind w:left="6474" w:hanging="360"/>
      </w:pPr>
    </w:lvl>
    <w:lvl w:ilvl="7" w:tplc="FFFFFFFF" w:tentative="1">
      <w:start w:val="1"/>
      <w:numFmt w:val="lowerLetter"/>
      <w:lvlText w:val="%8."/>
      <w:lvlJc w:val="left"/>
      <w:pPr>
        <w:ind w:left="7194" w:hanging="360"/>
      </w:pPr>
    </w:lvl>
    <w:lvl w:ilvl="8" w:tplc="FFFFFFFF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1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F53259"/>
    <w:multiLevelType w:val="hybridMultilevel"/>
    <w:tmpl w:val="0ED2129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61">
    <w:abstractNumId w:val="16"/>
  </w:num>
  <w:num w:numId="2" w16cid:durableId="1776247478">
    <w:abstractNumId w:val="21"/>
  </w:num>
  <w:num w:numId="3" w16cid:durableId="1098912340">
    <w:abstractNumId w:val="6"/>
  </w:num>
  <w:num w:numId="4" w16cid:durableId="798260101">
    <w:abstractNumId w:val="2"/>
  </w:num>
  <w:num w:numId="5" w16cid:durableId="1572077859">
    <w:abstractNumId w:val="9"/>
  </w:num>
  <w:num w:numId="6" w16cid:durableId="1036349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9"/>
  </w:num>
  <w:num w:numId="11" w16cid:durableId="1669627824">
    <w:abstractNumId w:val="9"/>
  </w:num>
  <w:num w:numId="12" w16cid:durableId="1442265206">
    <w:abstractNumId w:val="13"/>
  </w:num>
  <w:num w:numId="13" w16cid:durableId="1404641568">
    <w:abstractNumId w:val="11"/>
  </w:num>
  <w:num w:numId="14" w16cid:durableId="1226726162">
    <w:abstractNumId w:val="33"/>
  </w:num>
  <w:num w:numId="15" w16cid:durableId="182017411">
    <w:abstractNumId w:val="32"/>
  </w:num>
  <w:num w:numId="16" w16cid:durableId="1071930416">
    <w:abstractNumId w:val="24"/>
  </w:num>
  <w:num w:numId="17" w16cid:durableId="1479305045">
    <w:abstractNumId w:val="19"/>
  </w:num>
  <w:num w:numId="18" w16cid:durableId="1065882802">
    <w:abstractNumId w:val="23"/>
  </w:num>
  <w:num w:numId="19" w16cid:durableId="188764392">
    <w:abstractNumId w:val="26"/>
  </w:num>
  <w:num w:numId="20" w16cid:durableId="1511676162">
    <w:abstractNumId w:val="25"/>
  </w:num>
  <w:num w:numId="21" w16cid:durableId="614798886">
    <w:abstractNumId w:val="4"/>
  </w:num>
  <w:num w:numId="22" w16cid:durableId="1626161191">
    <w:abstractNumId w:val="22"/>
  </w:num>
  <w:num w:numId="23" w16cid:durableId="158808459">
    <w:abstractNumId w:val="12"/>
  </w:num>
  <w:num w:numId="24" w16cid:durableId="1614438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4"/>
  </w:num>
  <w:num w:numId="28" w16cid:durableId="1811482863">
    <w:abstractNumId w:val="10"/>
  </w:num>
  <w:num w:numId="29" w16cid:durableId="325862222">
    <w:abstractNumId w:val="28"/>
  </w:num>
  <w:num w:numId="30" w16cid:durableId="1252661711">
    <w:abstractNumId w:val="7"/>
  </w:num>
  <w:num w:numId="31" w16cid:durableId="1448623689">
    <w:abstractNumId w:val="17"/>
  </w:num>
  <w:num w:numId="32" w16cid:durableId="319961827">
    <w:abstractNumId w:val="8"/>
  </w:num>
  <w:num w:numId="33" w16cid:durableId="2024042095">
    <w:abstractNumId w:val="18"/>
  </w:num>
  <w:num w:numId="34" w16cid:durableId="1783528510">
    <w:abstractNumId w:val="15"/>
  </w:num>
  <w:num w:numId="35" w16cid:durableId="2061971681">
    <w:abstractNumId w:val="1"/>
  </w:num>
  <w:num w:numId="36" w16cid:durableId="780033598">
    <w:abstractNumId w:val="1"/>
  </w:num>
  <w:num w:numId="37" w16cid:durableId="60836272">
    <w:abstractNumId w:val="5"/>
  </w:num>
  <w:num w:numId="38" w16cid:durableId="1326084728">
    <w:abstractNumId w:val="14"/>
  </w:num>
  <w:num w:numId="39" w16cid:durableId="1850102757">
    <w:abstractNumId w:val="20"/>
  </w:num>
  <w:num w:numId="40" w16cid:durableId="474031008">
    <w:abstractNumId w:val="30"/>
  </w:num>
  <w:num w:numId="41" w16cid:durableId="92708078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0F4857"/>
    <w:rsid w:val="00126ED9"/>
    <w:rsid w:val="001A77D2"/>
    <w:rsid w:val="00220785"/>
    <w:rsid w:val="002709AC"/>
    <w:rsid w:val="00271A02"/>
    <w:rsid w:val="00296825"/>
    <w:rsid w:val="002B2360"/>
    <w:rsid w:val="002B56B5"/>
    <w:rsid w:val="002B6D11"/>
    <w:rsid w:val="003A1A4E"/>
    <w:rsid w:val="00416A74"/>
    <w:rsid w:val="0041768C"/>
    <w:rsid w:val="00435E69"/>
    <w:rsid w:val="00456EF0"/>
    <w:rsid w:val="004F6610"/>
    <w:rsid w:val="005116C1"/>
    <w:rsid w:val="00512E7F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B5407"/>
    <w:rsid w:val="006D676F"/>
    <w:rsid w:val="006E2823"/>
    <w:rsid w:val="006F781A"/>
    <w:rsid w:val="00726292"/>
    <w:rsid w:val="00784FD9"/>
    <w:rsid w:val="007E36AF"/>
    <w:rsid w:val="00835BAE"/>
    <w:rsid w:val="0084294B"/>
    <w:rsid w:val="00851442"/>
    <w:rsid w:val="00853DCF"/>
    <w:rsid w:val="00896147"/>
    <w:rsid w:val="008E12B5"/>
    <w:rsid w:val="00900D52"/>
    <w:rsid w:val="00996C20"/>
    <w:rsid w:val="009B4AB8"/>
    <w:rsid w:val="00A22243"/>
    <w:rsid w:val="00A27865"/>
    <w:rsid w:val="00A635EC"/>
    <w:rsid w:val="00A76075"/>
    <w:rsid w:val="00AA0A66"/>
    <w:rsid w:val="00AC3B76"/>
    <w:rsid w:val="00B1649B"/>
    <w:rsid w:val="00B16C66"/>
    <w:rsid w:val="00B97674"/>
    <w:rsid w:val="00BA6F06"/>
    <w:rsid w:val="00BB76E0"/>
    <w:rsid w:val="00C832C7"/>
    <w:rsid w:val="00CD4F1D"/>
    <w:rsid w:val="00D106C8"/>
    <w:rsid w:val="00D94717"/>
    <w:rsid w:val="00DC4BF1"/>
    <w:rsid w:val="00DC5AFF"/>
    <w:rsid w:val="00E02423"/>
    <w:rsid w:val="00E41479"/>
    <w:rsid w:val="00E54E0F"/>
    <w:rsid w:val="00E70326"/>
    <w:rsid w:val="00E741F9"/>
    <w:rsid w:val="00E95BF8"/>
    <w:rsid w:val="00F06B36"/>
    <w:rsid w:val="00F321D0"/>
    <w:rsid w:val="00F33B12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81A"/>
    <w:rPr>
      <w:rFonts w:ascii="Calibri" w:hAnsi="Calibri" w:cs="Calibri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81A"/>
    <w:rPr>
      <w:rFonts w:ascii="Calibri" w:hAnsi="Calibri" w:cs="Calibri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Anna Czaja</cp:lastModifiedBy>
  <cp:revision>4</cp:revision>
  <cp:lastPrinted>2024-02-07T09:22:00Z</cp:lastPrinted>
  <dcterms:created xsi:type="dcterms:W3CDTF">2024-02-07T09:36:00Z</dcterms:created>
  <dcterms:modified xsi:type="dcterms:W3CDTF">2024-02-07T13:38:00Z</dcterms:modified>
</cp:coreProperties>
</file>