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510B" w14:textId="4C71FE0A" w:rsidR="007352E0" w:rsidRPr="00ED3424" w:rsidRDefault="00B6683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</w:t>
      </w:r>
      <w:r w:rsidR="00D137AC"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informuje o naborze na stanowisko: </w:t>
      </w:r>
    </w:p>
    <w:p w14:paraId="1E8DCE44" w14:textId="3A6A7221" w:rsidR="00D137AC" w:rsidRPr="00ED3424" w:rsidRDefault="00197DEF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Specjalista ds. organizacji pracy artystycznej</w:t>
      </w:r>
    </w:p>
    <w:p w14:paraId="412ED42E" w14:textId="77777777" w:rsidR="00B66830" w:rsidRPr="00ED3424" w:rsidRDefault="00D137AC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3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3C8EBB82" w14:textId="77777777" w:rsidR="001D4E88" w:rsidRPr="00ED3424" w:rsidRDefault="001D4E88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2BE35961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color w:val="000000"/>
        </w:rPr>
      </w:pPr>
    </w:p>
    <w:p w14:paraId="4BE8AEC9" w14:textId="51EA0BDA" w:rsid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Nazwa i adres jednostki</w:t>
      </w:r>
      <w:r w:rsidRPr="00197DEF">
        <w:rPr>
          <w:rFonts w:asciiTheme="minorHAnsi" w:hAnsiTheme="minorHAnsi" w:cstheme="minorHAnsi"/>
          <w:b/>
          <w:color w:val="000000"/>
        </w:rPr>
        <w:t>: Opera Bałtycka w Gdańsku, Al. zwycięstwa 15, 80-219 Gdańsk</w:t>
      </w:r>
    </w:p>
    <w:p w14:paraId="1AD58769" w14:textId="77777777" w:rsidR="00197DEF" w:rsidRPr="00197DEF" w:rsidRDefault="00197DEF" w:rsidP="00197DEF">
      <w:pPr>
        <w:pStyle w:val="Akapitzlist"/>
        <w:spacing w:line="240" w:lineRule="auto"/>
        <w:rPr>
          <w:rFonts w:asciiTheme="minorHAnsi" w:hAnsiTheme="minorHAnsi" w:cstheme="minorHAnsi"/>
          <w:b/>
          <w:color w:val="000000"/>
        </w:rPr>
      </w:pPr>
    </w:p>
    <w:p w14:paraId="388638FA" w14:textId="77777777" w:rsidR="00197DEF" w:rsidRPr="00197DEF" w:rsidRDefault="00197DEF" w:rsidP="00197DE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Stanowisko:</w:t>
      </w:r>
      <w:r w:rsidRPr="00197DEF">
        <w:rPr>
          <w:rFonts w:asciiTheme="minorHAnsi" w:hAnsiTheme="minorHAnsi" w:cstheme="minorHAnsi"/>
          <w:b/>
          <w:color w:val="000000"/>
        </w:rPr>
        <w:t xml:space="preserve"> Specjalista ds. organizacji pracy artystycznej</w:t>
      </w:r>
    </w:p>
    <w:p w14:paraId="10448E23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Wymiar etatu:</w:t>
      </w:r>
      <w:r w:rsidRPr="00197DEF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310D9AD9" w14:textId="0CB87920" w:rsid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Rodzaj umowy:</w:t>
      </w:r>
      <w:r w:rsidRPr="00197DEF">
        <w:rPr>
          <w:rFonts w:asciiTheme="minorHAnsi" w:hAnsiTheme="minorHAnsi" w:cstheme="minorHAnsi"/>
          <w:b/>
          <w:color w:val="000000"/>
        </w:rPr>
        <w:t xml:space="preserve"> Umowa o pracę </w:t>
      </w:r>
    </w:p>
    <w:p w14:paraId="1C0B7A06" w14:textId="77777777" w:rsidR="00197DEF" w:rsidRPr="00197DEF" w:rsidRDefault="00197DEF" w:rsidP="00197DEF">
      <w:pPr>
        <w:pStyle w:val="Akapitzlist"/>
        <w:spacing w:line="240" w:lineRule="auto"/>
        <w:ind w:left="1080"/>
        <w:rPr>
          <w:rFonts w:asciiTheme="minorHAnsi" w:hAnsiTheme="minorHAnsi" w:cstheme="minorHAnsi"/>
          <w:b/>
          <w:color w:val="000000"/>
        </w:rPr>
      </w:pPr>
    </w:p>
    <w:p w14:paraId="71FA5145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Niezbędne wymagania od kandydatów umiejętności: </w:t>
      </w:r>
    </w:p>
    <w:p w14:paraId="2B0CA720" w14:textId="6BC75F2A" w:rsidR="00197DEF" w:rsidRPr="00197DEF" w:rsidRDefault="00B34DD7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197DEF" w:rsidRPr="00197DEF">
        <w:rPr>
          <w:rFonts w:asciiTheme="minorHAnsi" w:hAnsiTheme="minorHAnsi" w:cstheme="minorHAnsi"/>
          <w:color w:val="000000"/>
        </w:rPr>
        <w:t>ykształcenie</w:t>
      </w:r>
      <w:r>
        <w:rPr>
          <w:rFonts w:asciiTheme="minorHAnsi" w:hAnsiTheme="minorHAnsi" w:cstheme="minorHAnsi"/>
          <w:color w:val="000000"/>
        </w:rPr>
        <w:t xml:space="preserve"> wyższe, mile widziane muzyczne</w:t>
      </w:r>
      <w:r w:rsidR="00436907">
        <w:rPr>
          <w:rFonts w:asciiTheme="minorHAnsi" w:hAnsiTheme="minorHAnsi" w:cstheme="minorHAnsi"/>
          <w:color w:val="000000"/>
        </w:rPr>
        <w:t xml:space="preserve"> </w:t>
      </w:r>
    </w:p>
    <w:p w14:paraId="47437053" w14:textId="5B4C1C10" w:rsidR="00197DEF" w:rsidRPr="00197DEF" w:rsidRDefault="00197DEF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biegła znajomość j. angielskiego w mowie i piśmie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0138EDDB" w14:textId="11DD697B" w:rsidR="00197DEF" w:rsidRDefault="00197DEF" w:rsidP="00197DEF">
      <w:pPr>
        <w:pStyle w:val="Akapitzlist"/>
        <w:numPr>
          <w:ilvl w:val="1"/>
          <w:numId w:val="25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biegła znajomość obsługi komputera w zakresie MS Office</w:t>
      </w:r>
      <w:r w:rsidR="00436907">
        <w:rPr>
          <w:rFonts w:asciiTheme="minorHAnsi" w:hAnsiTheme="minorHAnsi" w:cstheme="minorHAnsi"/>
          <w:color w:val="000000"/>
        </w:rPr>
        <w:t>.</w:t>
      </w:r>
    </w:p>
    <w:p w14:paraId="78AA94A6" w14:textId="77777777" w:rsidR="00197DEF" w:rsidRPr="00197DEF" w:rsidRDefault="00197DEF" w:rsidP="00197DEF">
      <w:pPr>
        <w:pStyle w:val="Akapitzlist"/>
        <w:spacing w:line="240" w:lineRule="auto"/>
        <w:ind w:left="1134"/>
        <w:rPr>
          <w:rFonts w:asciiTheme="minorHAnsi" w:hAnsiTheme="minorHAnsi" w:cstheme="minorHAnsi"/>
          <w:color w:val="000000"/>
        </w:rPr>
      </w:pPr>
    </w:p>
    <w:p w14:paraId="0009ABE6" w14:textId="77777777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Pożądane dodatkowe umiejętności i wymagania:</w:t>
      </w:r>
    </w:p>
    <w:p w14:paraId="1D13582C" w14:textId="71A4CD9A" w:rsidR="00B34DD7" w:rsidRPr="00197DEF" w:rsidRDefault="00B34DD7" w:rsidP="00B34DD7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bardzo dobra organizacja pracy własnej, komunikatywność, sumienność, systematyczność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0E145905" w14:textId="5A70831B" w:rsidR="00197DEF" w:rsidRP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zaangażowanie i samodzielność w wykonywaniu powierzonych zadań</w:t>
      </w:r>
      <w:r w:rsidR="00436907">
        <w:rPr>
          <w:rFonts w:asciiTheme="minorHAnsi" w:hAnsiTheme="minorHAnsi" w:cstheme="minorHAnsi"/>
          <w:color w:val="000000"/>
        </w:rPr>
        <w:t>,</w:t>
      </w:r>
    </w:p>
    <w:p w14:paraId="6B1E7696" w14:textId="29628DE2" w:rsidR="00197DEF" w:rsidRDefault="00197DEF" w:rsidP="00197DEF">
      <w:pPr>
        <w:pStyle w:val="Akapitzlist"/>
        <w:numPr>
          <w:ilvl w:val="1"/>
          <w:numId w:val="24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umiejętność pracy w zespole</w:t>
      </w:r>
      <w:r w:rsidR="00436907">
        <w:rPr>
          <w:rFonts w:asciiTheme="minorHAnsi" w:hAnsiTheme="minorHAnsi" w:cstheme="minorHAnsi"/>
          <w:color w:val="000000"/>
        </w:rPr>
        <w:t>.</w:t>
      </w:r>
      <w:r w:rsidRPr="00197DEF">
        <w:rPr>
          <w:rFonts w:asciiTheme="minorHAnsi" w:hAnsiTheme="minorHAnsi" w:cstheme="minorHAnsi"/>
          <w:color w:val="000000"/>
        </w:rPr>
        <w:t xml:space="preserve"> </w:t>
      </w:r>
    </w:p>
    <w:p w14:paraId="2D470427" w14:textId="77777777" w:rsidR="00197DEF" w:rsidRPr="00197DEF" w:rsidRDefault="00197DEF" w:rsidP="00197DEF">
      <w:pPr>
        <w:pStyle w:val="Akapitzlist"/>
        <w:spacing w:line="240" w:lineRule="auto"/>
        <w:ind w:left="1134"/>
        <w:rPr>
          <w:rFonts w:asciiTheme="minorHAnsi" w:hAnsiTheme="minorHAnsi" w:cstheme="minorHAnsi"/>
          <w:color w:val="000000"/>
        </w:rPr>
      </w:pPr>
    </w:p>
    <w:p w14:paraId="0AB8407F" w14:textId="7815629D" w:rsidR="00197DEF" w:rsidRPr="00197DEF" w:rsidRDefault="00197DEF" w:rsidP="00197DEF">
      <w:pPr>
        <w:pStyle w:val="Akapitzlist"/>
        <w:numPr>
          <w:ilvl w:val="0"/>
          <w:numId w:val="11"/>
        </w:numPr>
        <w:spacing w:line="240" w:lineRule="auto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Główne z</w:t>
      </w:r>
      <w:r w:rsidR="00F63E1F">
        <w:rPr>
          <w:rFonts w:asciiTheme="minorHAnsi" w:hAnsiTheme="minorHAnsi" w:cstheme="minorHAnsi"/>
          <w:color w:val="000000"/>
        </w:rPr>
        <w:t>a</w:t>
      </w:r>
      <w:r w:rsidRPr="00197DEF">
        <w:rPr>
          <w:rFonts w:asciiTheme="minorHAnsi" w:hAnsiTheme="minorHAnsi" w:cstheme="minorHAnsi"/>
          <w:color w:val="000000"/>
        </w:rPr>
        <w:t>dania wykonywane na tym stanowisku:</w:t>
      </w:r>
    </w:p>
    <w:p w14:paraId="598F001B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aktywne uczestniczenie przy organizacji wydarzeń o charakterze kulturotwórczym i artystycznym,</w:t>
      </w:r>
    </w:p>
    <w:p w14:paraId="5E03FFF2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opracowywanie i przygotowywanie dokumentacji artystycznej przygotowywanych oper i baletów oraz innych działań artystycznych,</w:t>
      </w:r>
    </w:p>
    <w:p w14:paraId="5A7ED595" w14:textId="7A2B8508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opracowanie harmonogramów pracy poszczególnych</w:t>
      </w:r>
      <w:r w:rsidR="00686B22">
        <w:rPr>
          <w:rFonts w:asciiTheme="minorHAnsi" w:hAnsiTheme="minorHAnsi" w:cstheme="minorHAnsi"/>
          <w:color w:val="000000"/>
        </w:rPr>
        <w:t xml:space="preserve"> </w:t>
      </w:r>
      <w:r w:rsidR="00B96224">
        <w:rPr>
          <w:rFonts w:asciiTheme="minorHAnsi" w:hAnsiTheme="minorHAnsi" w:cstheme="minorHAnsi"/>
          <w:color w:val="000000"/>
        </w:rPr>
        <w:t>działów/</w:t>
      </w:r>
      <w:r w:rsidR="00686B22">
        <w:rPr>
          <w:rFonts w:asciiTheme="minorHAnsi" w:hAnsiTheme="minorHAnsi" w:cstheme="minorHAnsi"/>
          <w:color w:val="000000"/>
        </w:rPr>
        <w:t>zespołów artystycznych</w:t>
      </w:r>
      <w:r w:rsidRPr="00197DEF">
        <w:rPr>
          <w:rFonts w:asciiTheme="minorHAnsi" w:hAnsiTheme="minorHAnsi" w:cstheme="minorHAnsi"/>
          <w:color w:val="000000"/>
        </w:rPr>
        <w:t xml:space="preserve">, </w:t>
      </w:r>
    </w:p>
    <w:p w14:paraId="4ED499D5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 planów i rozkładów zajęć wszystkich artystów będących w dyspozycji Opery i terminowe ich ogłaszanie,</w:t>
      </w:r>
    </w:p>
    <w:p w14:paraId="4D1E5F03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wykazów obsad artystycznych w poszczególnych tytułach i terminowe ich ogłaszanie,</w:t>
      </w:r>
    </w:p>
    <w:p w14:paraId="212FDFBE" w14:textId="748A282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prowadzenie korespondencji z: teatrami operowymi, festiwalami operowymi, agencjami artystycznymi, realizatorami i solistami</w:t>
      </w:r>
      <w:r w:rsidR="00686B22">
        <w:rPr>
          <w:rFonts w:asciiTheme="minorHAnsi" w:hAnsiTheme="minorHAnsi" w:cstheme="minorHAnsi"/>
          <w:color w:val="000000"/>
        </w:rPr>
        <w:t xml:space="preserve"> i in.</w:t>
      </w:r>
      <w:r w:rsidRPr="00197DEF">
        <w:rPr>
          <w:rFonts w:asciiTheme="minorHAnsi" w:hAnsiTheme="minorHAnsi" w:cstheme="minorHAnsi"/>
          <w:color w:val="000000"/>
        </w:rPr>
        <w:t xml:space="preserve">, </w:t>
      </w:r>
    </w:p>
    <w:p w14:paraId="44A733D8" w14:textId="068EF54F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 xml:space="preserve">organizowanie przesłuchań solistów, </w:t>
      </w:r>
    </w:p>
    <w:p w14:paraId="179E5609" w14:textId="77777777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organizacja pobytu zewnętrznych realizatorów i artystów,</w:t>
      </w:r>
    </w:p>
    <w:p w14:paraId="46F234B4" w14:textId="6C003D9E" w:rsidR="00197DEF" w:rsidRPr="00383711" w:rsidRDefault="00197DEF" w:rsidP="00383711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</w:t>
      </w:r>
      <w:r w:rsidR="00B96224">
        <w:rPr>
          <w:rFonts w:asciiTheme="minorHAnsi" w:hAnsiTheme="minorHAnsi" w:cstheme="minorHAnsi"/>
          <w:color w:val="000000"/>
        </w:rPr>
        <w:t xml:space="preserve"> </w:t>
      </w:r>
      <w:r w:rsidRPr="00197DEF">
        <w:rPr>
          <w:rFonts w:asciiTheme="minorHAnsi" w:hAnsiTheme="minorHAnsi" w:cstheme="minorHAnsi"/>
          <w:color w:val="000000"/>
        </w:rPr>
        <w:t>umów artystycznych</w:t>
      </w:r>
      <w:r w:rsidR="0009363E">
        <w:rPr>
          <w:rFonts w:asciiTheme="minorHAnsi" w:hAnsiTheme="minorHAnsi" w:cstheme="minorHAnsi"/>
          <w:color w:val="000000"/>
        </w:rPr>
        <w:t>,</w:t>
      </w:r>
      <w:r w:rsidR="00383711">
        <w:rPr>
          <w:rFonts w:asciiTheme="minorHAnsi" w:hAnsiTheme="minorHAnsi" w:cstheme="minorHAnsi"/>
          <w:color w:val="000000"/>
        </w:rPr>
        <w:t xml:space="preserve"> </w:t>
      </w:r>
      <w:r w:rsidR="0009363E" w:rsidRPr="00383711">
        <w:rPr>
          <w:rFonts w:asciiTheme="minorHAnsi" w:hAnsiTheme="minorHAnsi" w:cstheme="minorHAnsi"/>
          <w:color w:val="000000"/>
        </w:rPr>
        <w:t xml:space="preserve">umów z wydawnictwami muzycznymi i umów </w:t>
      </w:r>
      <w:r w:rsidRPr="00383711">
        <w:rPr>
          <w:rFonts w:asciiTheme="minorHAnsi" w:hAnsiTheme="minorHAnsi" w:cstheme="minorHAnsi"/>
          <w:color w:val="000000"/>
        </w:rPr>
        <w:t>praw autorskich</w:t>
      </w:r>
      <w:r w:rsidR="0009363E" w:rsidRPr="00383711">
        <w:rPr>
          <w:rFonts w:asciiTheme="minorHAnsi" w:hAnsiTheme="minorHAnsi" w:cstheme="minorHAnsi"/>
          <w:color w:val="000000"/>
        </w:rPr>
        <w:t>,</w:t>
      </w:r>
    </w:p>
    <w:p w14:paraId="54DCC072" w14:textId="3D3DE75C" w:rsidR="00197DEF" w:rsidRPr="00197DEF" w:rsidRDefault="00197DEF" w:rsidP="00197DEF">
      <w:pPr>
        <w:pStyle w:val="Akapitzlist"/>
        <w:numPr>
          <w:ilvl w:val="1"/>
          <w:numId w:val="23"/>
        </w:numPr>
        <w:spacing w:line="240" w:lineRule="auto"/>
        <w:ind w:left="1134"/>
        <w:rPr>
          <w:rFonts w:asciiTheme="minorHAnsi" w:hAnsiTheme="minorHAnsi" w:cstheme="minorHAnsi"/>
          <w:color w:val="000000"/>
        </w:rPr>
      </w:pPr>
      <w:r w:rsidRPr="00197DEF">
        <w:rPr>
          <w:rFonts w:asciiTheme="minorHAnsi" w:hAnsiTheme="minorHAnsi" w:cstheme="minorHAnsi"/>
          <w:color w:val="000000"/>
        </w:rPr>
        <w:t>sporządzanie wykazów utworów</w:t>
      </w:r>
      <w:r w:rsidR="0009363E">
        <w:rPr>
          <w:rFonts w:asciiTheme="minorHAnsi" w:hAnsiTheme="minorHAnsi" w:cstheme="minorHAnsi"/>
          <w:color w:val="000000"/>
        </w:rPr>
        <w:t>.</w:t>
      </w:r>
    </w:p>
    <w:p w14:paraId="097609D2" w14:textId="3DDFC8C8" w:rsidR="00051242" w:rsidRPr="00ED3424" w:rsidRDefault="00051242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7766132F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Wybranym kandydatom </w:t>
      </w:r>
      <w:r w:rsidR="002B4807" w:rsidRPr="00ED3424">
        <w:rPr>
          <w:rFonts w:asciiTheme="minorHAnsi" w:hAnsiTheme="minorHAnsi" w:cstheme="minorHAnsi"/>
          <w:color w:val="000000"/>
        </w:rPr>
        <w:t>o</w:t>
      </w:r>
      <w:r w:rsidRPr="00ED3424">
        <w:rPr>
          <w:rFonts w:asciiTheme="minorHAnsi" w:hAnsiTheme="minorHAnsi" w:cstheme="minorHAnsi"/>
          <w:color w:val="000000"/>
        </w:rPr>
        <w:t>ferujemy:</w:t>
      </w:r>
    </w:p>
    <w:p w14:paraId="0DAA47F0" w14:textId="4D2664B1" w:rsidR="003C06EC" w:rsidRPr="00ED3424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zatrudnienie na podstawie umowy pracę,</w:t>
      </w:r>
    </w:p>
    <w:p w14:paraId="21FAF6ED" w14:textId="54F1B171" w:rsidR="00D137AC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p</w:t>
      </w:r>
      <w:r w:rsidR="00D137AC" w:rsidRPr="00ED3424">
        <w:rPr>
          <w:rFonts w:asciiTheme="minorHAnsi" w:hAnsiTheme="minorHAnsi" w:cstheme="minorHAnsi"/>
          <w:color w:val="222222"/>
        </w:rPr>
        <w:t>racę w stabilnej Instytucji,</w:t>
      </w:r>
    </w:p>
    <w:p w14:paraId="7B46EC10" w14:textId="0E0829FB" w:rsidR="000E6C8F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0E6C8F">
        <w:rPr>
          <w:rFonts w:asciiTheme="minorHAnsi" w:hAnsiTheme="minorHAnsi" w:cstheme="minorHAnsi"/>
          <w:color w:val="222222"/>
        </w:rPr>
        <w:t>rzyjazną atmosferę i warunki pracy,</w:t>
      </w:r>
    </w:p>
    <w:p w14:paraId="7861F253" w14:textId="175921CB" w:rsidR="000E6C8F" w:rsidRPr="00ED3424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</w:t>
      </w:r>
      <w:r w:rsidR="000E6C8F">
        <w:rPr>
          <w:rFonts w:asciiTheme="minorHAnsi" w:hAnsiTheme="minorHAnsi" w:cstheme="minorHAnsi"/>
          <w:color w:val="222222"/>
        </w:rPr>
        <w:t>zanse na rozwój i pozyskanie nowych umiejętności oraz kompetencji.</w:t>
      </w:r>
    </w:p>
    <w:p w14:paraId="1B50D491" w14:textId="77777777" w:rsidR="003C06EC" w:rsidRPr="00ED3424" w:rsidRDefault="003C06EC" w:rsidP="00ED3424">
      <w:p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</w:p>
    <w:p w14:paraId="33DF9786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Wymagane dokumenty</w:t>
      </w:r>
      <w:r w:rsidR="0037464B" w:rsidRPr="00ED3424">
        <w:rPr>
          <w:rFonts w:asciiTheme="minorHAnsi" w:hAnsiTheme="minorHAnsi" w:cstheme="minorHAnsi"/>
          <w:color w:val="000000"/>
        </w:rPr>
        <w:t>:</w:t>
      </w:r>
    </w:p>
    <w:p w14:paraId="23C4B6B7" w14:textId="47598DB4" w:rsidR="00845933" w:rsidRPr="00ED3424" w:rsidRDefault="0037464B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CV (z uwzględnieniem przebiegu doty</w:t>
      </w:r>
      <w:r w:rsidR="002B4807" w:rsidRPr="00ED3424">
        <w:rPr>
          <w:rFonts w:asciiTheme="minorHAnsi" w:hAnsiTheme="minorHAnsi" w:cstheme="minorHAnsi"/>
          <w:color w:val="000000"/>
        </w:rPr>
        <w:t>chczasowego zatrudnienia)</w:t>
      </w:r>
      <w:r w:rsidR="007B168E">
        <w:rPr>
          <w:rFonts w:asciiTheme="minorHAnsi" w:hAnsiTheme="minorHAnsi" w:cstheme="minorHAnsi"/>
          <w:color w:val="000000"/>
        </w:rPr>
        <w:t>,</w:t>
      </w:r>
      <w:r w:rsidR="00E01A3B" w:rsidRPr="00ED3424">
        <w:rPr>
          <w:rFonts w:asciiTheme="minorHAnsi" w:hAnsiTheme="minorHAnsi" w:cstheme="minorHAnsi"/>
          <w:color w:val="000000"/>
        </w:rPr>
        <w:t xml:space="preserve"> </w:t>
      </w:r>
    </w:p>
    <w:p w14:paraId="4CA24573" w14:textId="5A86093D" w:rsidR="00A85927" w:rsidRPr="00ED3424" w:rsidRDefault="00A85927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oświadczenie o zapoznaniu się z klauzulą informacyjną </w:t>
      </w:r>
      <w:r w:rsidR="00ED3424">
        <w:rPr>
          <w:rFonts w:asciiTheme="minorHAnsi" w:hAnsiTheme="minorHAnsi" w:cstheme="minorHAnsi"/>
          <w:color w:val="000000"/>
        </w:rPr>
        <w:t xml:space="preserve">o przetwarzaniu danych osobowych </w:t>
      </w:r>
      <w:r w:rsidRPr="00ED3424">
        <w:rPr>
          <w:rFonts w:asciiTheme="minorHAnsi" w:hAnsiTheme="minorHAnsi" w:cstheme="minorHAnsi"/>
          <w:color w:val="000000"/>
        </w:rPr>
        <w:t xml:space="preserve">zamieszczone </w:t>
      </w:r>
      <w:r w:rsidR="00ED3424">
        <w:rPr>
          <w:rFonts w:asciiTheme="minorHAnsi" w:hAnsiTheme="minorHAnsi" w:cstheme="minorHAnsi"/>
          <w:color w:val="000000"/>
        </w:rPr>
        <w:t>na stronie Opery Batyckiej</w:t>
      </w:r>
      <w:r w:rsidR="0050624C">
        <w:rPr>
          <w:rFonts w:asciiTheme="minorHAnsi" w:hAnsiTheme="minorHAnsi" w:cstheme="minorHAnsi"/>
          <w:color w:val="000000"/>
        </w:rPr>
        <w:t xml:space="preserve"> w zakładce „Praca”</w:t>
      </w:r>
      <w:r w:rsidR="00ED3424">
        <w:rPr>
          <w:rFonts w:asciiTheme="minorHAnsi" w:hAnsiTheme="minorHAnsi" w:cstheme="minorHAnsi"/>
          <w:color w:val="000000"/>
        </w:rPr>
        <w:t xml:space="preserve"> lub na </w:t>
      </w:r>
      <w:r w:rsidR="0050624C">
        <w:rPr>
          <w:rFonts w:asciiTheme="minorHAnsi" w:hAnsiTheme="minorHAnsi" w:cstheme="minorHAnsi"/>
          <w:color w:val="000000"/>
        </w:rPr>
        <w:t xml:space="preserve">stronie </w:t>
      </w:r>
      <w:r w:rsidR="00ED3424">
        <w:rPr>
          <w:rFonts w:asciiTheme="minorHAnsi" w:hAnsiTheme="minorHAnsi" w:cstheme="minorHAnsi"/>
          <w:color w:val="000000"/>
        </w:rPr>
        <w:t>BIP Opery Bałtyckiej w Gdańsku</w:t>
      </w:r>
      <w:r w:rsidR="007B168E">
        <w:rPr>
          <w:rFonts w:asciiTheme="minorHAnsi" w:hAnsiTheme="minorHAnsi" w:cstheme="minorHAnsi"/>
          <w:color w:val="000000"/>
        </w:rPr>
        <w:t>.</w:t>
      </w:r>
    </w:p>
    <w:p w14:paraId="6E835FFD" w14:textId="4FEBD561" w:rsidR="00090DB0" w:rsidRPr="00ED3424" w:rsidRDefault="00090DB0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5F41704D" w14:textId="614A3290" w:rsidR="00F57F01" w:rsidRPr="00ED3424" w:rsidRDefault="00F57F01" w:rsidP="00F57F01">
      <w:pPr>
        <w:pStyle w:val="Akapitzlist"/>
        <w:shd w:val="clear" w:color="auto" w:fill="FFFFFF"/>
        <w:spacing w:after="0"/>
        <w:ind w:left="360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8. Termin złożenia dokumentów:</w:t>
      </w:r>
      <w:r w:rsidRPr="00ED3424">
        <w:rPr>
          <w:rFonts w:asciiTheme="minorHAnsi" w:hAnsiTheme="minorHAnsi" w:cstheme="minorHAnsi"/>
          <w:b/>
          <w:color w:val="000000"/>
        </w:rPr>
        <w:t xml:space="preserve">  </w:t>
      </w:r>
      <w:r w:rsidR="00197DEF">
        <w:rPr>
          <w:rFonts w:asciiTheme="minorHAnsi" w:hAnsiTheme="minorHAnsi" w:cstheme="minorHAnsi"/>
          <w:b/>
          <w:color w:val="000000"/>
        </w:rPr>
        <w:t>2</w:t>
      </w:r>
      <w:r w:rsidR="00383711">
        <w:rPr>
          <w:rFonts w:asciiTheme="minorHAnsi" w:hAnsiTheme="minorHAnsi" w:cstheme="minorHAnsi"/>
          <w:b/>
          <w:color w:val="000000"/>
        </w:rPr>
        <w:t>9</w:t>
      </w:r>
      <w:r w:rsidR="00E6191E" w:rsidRPr="00ED3424">
        <w:rPr>
          <w:rFonts w:asciiTheme="minorHAnsi" w:hAnsiTheme="minorHAnsi" w:cstheme="minorHAnsi"/>
          <w:b/>
          <w:color w:val="000000"/>
        </w:rPr>
        <w:t xml:space="preserve"> kwietnia 2022</w:t>
      </w:r>
      <w:r w:rsidRPr="00ED3424">
        <w:rPr>
          <w:rFonts w:asciiTheme="minorHAnsi" w:hAnsiTheme="minorHAnsi" w:cstheme="minorHAnsi"/>
          <w:b/>
          <w:color w:val="000000"/>
        </w:rPr>
        <w:t xml:space="preserve"> roku do godz. 15:00 </w:t>
      </w:r>
    </w:p>
    <w:p w14:paraId="6C7E2DA9" w14:textId="77777777" w:rsidR="00F57F01" w:rsidRPr="00ED3424" w:rsidRDefault="00F57F01" w:rsidP="00F57F01">
      <w:pPr>
        <w:pStyle w:val="Akapitzlist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b/>
          <w:color w:val="000000"/>
        </w:rPr>
        <w:t xml:space="preserve">Dokumenty należy przekazać na adres </w:t>
      </w:r>
      <w:hyperlink r:id="rId7" w:history="1">
        <w:r w:rsidRPr="00ED3424">
          <w:rPr>
            <w:rStyle w:val="Hipercze"/>
            <w:rFonts w:asciiTheme="minorHAnsi" w:hAnsiTheme="minorHAnsi" w:cstheme="minorHAnsi"/>
            <w:b/>
          </w:rPr>
          <w:t>rekrutacja@operabaltycka.pl</w:t>
        </w:r>
      </w:hyperlink>
      <w:r w:rsidRPr="00ED3424">
        <w:rPr>
          <w:rFonts w:asciiTheme="minorHAnsi" w:hAnsiTheme="minorHAnsi" w:cstheme="minorHAnsi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2850CC54" w14:textId="77777777" w:rsidR="001D4E88" w:rsidRPr="00ED3424" w:rsidRDefault="001D4E88" w:rsidP="00A3626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1D4E88" w:rsidRPr="00ED3424" w:rsidSect="00197DEF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B9F6" w14:textId="77777777" w:rsidR="003D3BAA" w:rsidRDefault="003D3BAA" w:rsidP="007142D0">
      <w:pPr>
        <w:spacing w:after="0" w:line="240" w:lineRule="auto"/>
      </w:pPr>
      <w:r>
        <w:separator/>
      </w:r>
    </w:p>
  </w:endnote>
  <w:endnote w:type="continuationSeparator" w:id="0">
    <w:p w14:paraId="7BECA763" w14:textId="77777777" w:rsidR="003D3BAA" w:rsidRDefault="003D3BAA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19DD" w14:textId="77777777" w:rsidR="003D3BAA" w:rsidRDefault="003D3BAA" w:rsidP="007142D0">
      <w:pPr>
        <w:spacing w:after="0" w:line="240" w:lineRule="auto"/>
      </w:pPr>
      <w:r>
        <w:separator/>
      </w:r>
    </w:p>
  </w:footnote>
  <w:footnote w:type="continuationSeparator" w:id="0">
    <w:p w14:paraId="37344295" w14:textId="77777777" w:rsidR="003D3BAA" w:rsidRDefault="003D3BAA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3CCC"/>
    <w:multiLevelType w:val="hybridMultilevel"/>
    <w:tmpl w:val="AFFCC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8182C77"/>
    <w:multiLevelType w:val="hybridMultilevel"/>
    <w:tmpl w:val="708C0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 w15:restartNumberingAfterBreak="0">
    <w:nsid w:val="75440886"/>
    <w:multiLevelType w:val="hybridMultilevel"/>
    <w:tmpl w:val="188E7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6780">
    <w:abstractNumId w:val="11"/>
  </w:num>
  <w:num w:numId="2" w16cid:durableId="614943004">
    <w:abstractNumId w:val="15"/>
  </w:num>
  <w:num w:numId="3" w16cid:durableId="630868811">
    <w:abstractNumId w:val="10"/>
  </w:num>
  <w:num w:numId="4" w16cid:durableId="972442732">
    <w:abstractNumId w:val="13"/>
  </w:num>
  <w:num w:numId="5" w16cid:durableId="945621806">
    <w:abstractNumId w:val="8"/>
  </w:num>
  <w:num w:numId="6" w16cid:durableId="2026397438">
    <w:abstractNumId w:val="12"/>
  </w:num>
  <w:num w:numId="7" w16cid:durableId="1809736093">
    <w:abstractNumId w:val="2"/>
  </w:num>
  <w:num w:numId="8" w16cid:durableId="2128691665">
    <w:abstractNumId w:val="19"/>
  </w:num>
  <w:num w:numId="9" w16cid:durableId="610937771">
    <w:abstractNumId w:val="23"/>
  </w:num>
  <w:num w:numId="10" w16cid:durableId="1723089857">
    <w:abstractNumId w:val="9"/>
  </w:num>
  <w:num w:numId="11" w16cid:durableId="146749524">
    <w:abstractNumId w:val="7"/>
  </w:num>
  <w:num w:numId="12" w16cid:durableId="3018279">
    <w:abstractNumId w:val="5"/>
  </w:num>
  <w:num w:numId="13" w16cid:durableId="1753239075">
    <w:abstractNumId w:val="14"/>
  </w:num>
  <w:num w:numId="14" w16cid:durableId="1725980258">
    <w:abstractNumId w:val="1"/>
  </w:num>
  <w:num w:numId="15" w16cid:durableId="191194177">
    <w:abstractNumId w:val="18"/>
  </w:num>
  <w:num w:numId="16" w16cid:durableId="256451540">
    <w:abstractNumId w:val="21"/>
  </w:num>
  <w:num w:numId="17" w16cid:durableId="280888508">
    <w:abstractNumId w:val="4"/>
  </w:num>
  <w:num w:numId="18" w16cid:durableId="2120947220">
    <w:abstractNumId w:val="0"/>
  </w:num>
  <w:num w:numId="19" w16cid:durableId="1827091239">
    <w:abstractNumId w:val="17"/>
  </w:num>
  <w:num w:numId="20" w16cid:durableId="1992100466">
    <w:abstractNumId w:val="6"/>
  </w:num>
  <w:num w:numId="21" w16cid:durableId="1861628000">
    <w:abstractNumId w:val="22"/>
  </w:num>
  <w:num w:numId="22" w16cid:durableId="1738434085">
    <w:abstractNumId w:val="16"/>
  </w:num>
  <w:num w:numId="23" w16cid:durableId="476386034">
    <w:abstractNumId w:val="24"/>
  </w:num>
  <w:num w:numId="24" w16cid:durableId="441267488">
    <w:abstractNumId w:val="20"/>
  </w:num>
  <w:num w:numId="25" w16cid:durableId="348920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70376"/>
    <w:rsid w:val="00086CCA"/>
    <w:rsid w:val="00090DB0"/>
    <w:rsid w:val="0009363E"/>
    <w:rsid w:val="00096F04"/>
    <w:rsid w:val="000E6C8F"/>
    <w:rsid w:val="000F0314"/>
    <w:rsid w:val="0010383F"/>
    <w:rsid w:val="00104069"/>
    <w:rsid w:val="00131B6E"/>
    <w:rsid w:val="00141702"/>
    <w:rsid w:val="00177911"/>
    <w:rsid w:val="00197DEF"/>
    <w:rsid w:val="001D4E88"/>
    <w:rsid w:val="001D5722"/>
    <w:rsid w:val="00247EF1"/>
    <w:rsid w:val="002813BD"/>
    <w:rsid w:val="002A082B"/>
    <w:rsid w:val="002A4349"/>
    <w:rsid w:val="002B4807"/>
    <w:rsid w:val="002E141C"/>
    <w:rsid w:val="002F14D8"/>
    <w:rsid w:val="002F2E81"/>
    <w:rsid w:val="00362580"/>
    <w:rsid w:val="003700B2"/>
    <w:rsid w:val="0037464B"/>
    <w:rsid w:val="00383265"/>
    <w:rsid w:val="00383711"/>
    <w:rsid w:val="003C06EC"/>
    <w:rsid w:val="003D3BAA"/>
    <w:rsid w:val="0041430F"/>
    <w:rsid w:val="00414AC3"/>
    <w:rsid w:val="00415CA3"/>
    <w:rsid w:val="00436907"/>
    <w:rsid w:val="004550E1"/>
    <w:rsid w:val="00486806"/>
    <w:rsid w:val="0049531C"/>
    <w:rsid w:val="004A0923"/>
    <w:rsid w:val="004E4A6E"/>
    <w:rsid w:val="004F45A9"/>
    <w:rsid w:val="0050624C"/>
    <w:rsid w:val="00507045"/>
    <w:rsid w:val="005553D0"/>
    <w:rsid w:val="00581802"/>
    <w:rsid w:val="005A0479"/>
    <w:rsid w:val="005A6A8B"/>
    <w:rsid w:val="005B315A"/>
    <w:rsid w:val="005B580A"/>
    <w:rsid w:val="005F3D03"/>
    <w:rsid w:val="00623FD1"/>
    <w:rsid w:val="006325CE"/>
    <w:rsid w:val="00645A51"/>
    <w:rsid w:val="00674D1C"/>
    <w:rsid w:val="00686B22"/>
    <w:rsid w:val="007142D0"/>
    <w:rsid w:val="007248A7"/>
    <w:rsid w:val="007352E0"/>
    <w:rsid w:val="007402E6"/>
    <w:rsid w:val="00755D5A"/>
    <w:rsid w:val="00765DF1"/>
    <w:rsid w:val="00791F83"/>
    <w:rsid w:val="007952B8"/>
    <w:rsid w:val="007B15CD"/>
    <w:rsid w:val="007B168E"/>
    <w:rsid w:val="0082306F"/>
    <w:rsid w:val="00845933"/>
    <w:rsid w:val="008765D2"/>
    <w:rsid w:val="00893714"/>
    <w:rsid w:val="008A40D5"/>
    <w:rsid w:val="008C3EAE"/>
    <w:rsid w:val="008F29E1"/>
    <w:rsid w:val="00901953"/>
    <w:rsid w:val="00931AB4"/>
    <w:rsid w:val="00964191"/>
    <w:rsid w:val="00985920"/>
    <w:rsid w:val="009C61DA"/>
    <w:rsid w:val="00A31A95"/>
    <w:rsid w:val="00A36261"/>
    <w:rsid w:val="00A43D29"/>
    <w:rsid w:val="00A516F9"/>
    <w:rsid w:val="00A70F2E"/>
    <w:rsid w:val="00A718F2"/>
    <w:rsid w:val="00A85927"/>
    <w:rsid w:val="00A9212B"/>
    <w:rsid w:val="00AB2797"/>
    <w:rsid w:val="00AC3F74"/>
    <w:rsid w:val="00AF62C9"/>
    <w:rsid w:val="00B0153A"/>
    <w:rsid w:val="00B34DD7"/>
    <w:rsid w:val="00B437CF"/>
    <w:rsid w:val="00B5378E"/>
    <w:rsid w:val="00B66830"/>
    <w:rsid w:val="00B96224"/>
    <w:rsid w:val="00BA1C11"/>
    <w:rsid w:val="00BF194F"/>
    <w:rsid w:val="00C013FA"/>
    <w:rsid w:val="00C17BDD"/>
    <w:rsid w:val="00C33A9D"/>
    <w:rsid w:val="00C41091"/>
    <w:rsid w:val="00CA597C"/>
    <w:rsid w:val="00CA6C95"/>
    <w:rsid w:val="00CE2EEC"/>
    <w:rsid w:val="00D119B2"/>
    <w:rsid w:val="00D137AC"/>
    <w:rsid w:val="00D317A5"/>
    <w:rsid w:val="00D51CAD"/>
    <w:rsid w:val="00D63AEA"/>
    <w:rsid w:val="00D76CDA"/>
    <w:rsid w:val="00D8193D"/>
    <w:rsid w:val="00D83836"/>
    <w:rsid w:val="00DA12C8"/>
    <w:rsid w:val="00DB3A78"/>
    <w:rsid w:val="00DB708A"/>
    <w:rsid w:val="00E01A3B"/>
    <w:rsid w:val="00E01F17"/>
    <w:rsid w:val="00E1005D"/>
    <w:rsid w:val="00E256F0"/>
    <w:rsid w:val="00E43928"/>
    <w:rsid w:val="00E45031"/>
    <w:rsid w:val="00E6191E"/>
    <w:rsid w:val="00EB155F"/>
    <w:rsid w:val="00EB307C"/>
    <w:rsid w:val="00EB64DA"/>
    <w:rsid w:val="00ED3424"/>
    <w:rsid w:val="00EF7AA3"/>
    <w:rsid w:val="00F52845"/>
    <w:rsid w:val="00F57F01"/>
    <w:rsid w:val="00F60776"/>
    <w:rsid w:val="00F63E1F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2470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Agnieszka Lichonska</cp:lastModifiedBy>
  <cp:revision>7</cp:revision>
  <cp:lastPrinted>2019-09-17T07:39:00Z</cp:lastPrinted>
  <dcterms:created xsi:type="dcterms:W3CDTF">2022-04-19T08:24:00Z</dcterms:created>
  <dcterms:modified xsi:type="dcterms:W3CDTF">2022-04-20T08:00:00Z</dcterms:modified>
</cp:coreProperties>
</file>