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4360"/>
        <w:gridCol w:w="420"/>
        <w:gridCol w:w="1220"/>
        <w:gridCol w:w="1220"/>
      </w:tblGrid>
      <w:tr w:rsidR="00412C5B" w:rsidTr="00412C5B">
        <w:trPr>
          <w:trHeight w:val="15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159" w:lineRule="exac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eastAsia="Microsoft Sans Serif" w:hAnsi="Microsoft Sans Serif"/>
                <w:sz w:val="16"/>
              </w:rPr>
              <w:t>KNR-W</w:t>
            </w:r>
            <w:proofErr w:type="spellEnd"/>
            <w:r>
              <w:rPr>
                <w:rFonts w:ascii="Microsoft Sans Serif" w:eastAsia="Microsoft Sans Serif" w:hAnsi="Microsoft Sans Serif"/>
                <w:sz w:val="16"/>
              </w:rPr>
              <w:t xml:space="preserve"> 4-01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159" w:lineRule="exact"/>
              <w:ind w:left="60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Jednokrotna impregnacja grzybobójcza istniejących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159" w:lineRule="exac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m2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12C5B" w:rsidTr="00412C5B">
        <w:trPr>
          <w:trHeight w:val="18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0629-03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ind w:left="60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 xml:space="preserve">elementów więźby dachowej </w:t>
            </w:r>
            <w:proofErr w:type="spellStart"/>
            <w:r>
              <w:rPr>
                <w:rFonts w:ascii="Microsoft Sans Serif" w:eastAsia="Microsoft Sans Serif" w:hAnsi="Microsoft Sans Serif"/>
                <w:sz w:val="16"/>
              </w:rPr>
              <w:t>wg</w:t>
            </w:r>
            <w:proofErr w:type="spellEnd"/>
            <w:r>
              <w:rPr>
                <w:rFonts w:ascii="Microsoft Sans Serif" w:eastAsia="Microsoft Sans Serif" w:hAnsi="Microsoft Sans Serif"/>
                <w:sz w:val="16"/>
              </w:rPr>
              <w:t>. powierzchni drewna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12C5B" w:rsidTr="00412C5B">
        <w:trPr>
          <w:trHeight w:val="2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Analogia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2C5B" w:rsidTr="00412C5B">
        <w:trPr>
          <w:trHeight w:val="19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ind w:left="60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2415 - 2415 * 0,15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m2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2 052,750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12C5B" w:rsidTr="00412C5B">
        <w:trPr>
          <w:trHeight w:val="19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RAZEM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12C5B" w:rsidTr="00412C5B">
        <w:trPr>
          <w:trHeight w:val="1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159" w:lineRule="exac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eastAsia="Microsoft Sans Serif" w:hAnsi="Microsoft Sans Serif"/>
                <w:sz w:val="16"/>
              </w:rPr>
              <w:t>KNR-W</w:t>
            </w:r>
            <w:proofErr w:type="spellEnd"/>
            <w:r>
              <w:rPr>
                <w:rFonts w:ascii="Microsoft Sans Serif" w:eastAsia="Microsoft Sans Serif" w:hAnsi="Microsoft Sans Serif"/>
                <w:sz w:val="16"/>
              </w:rPr>
              <w:t xml:space="preserve"> 4-01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159" w:lineRule="exact"/>
              <w:ind w:left="60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Impregnacja ogniochronna istniejących elementów więźby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159" w:lineRule="exac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m2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12C5B" w:rsidTr="00412C5B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0631-01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ind w:left="60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 xml:space="preserve">dachowej </w:t>
            </w:r>
            <w:proofErr w:type="spellStart"/>
            <w:r>
              <w:rPr>
                <w:rFonts w:ascii="Microsoft Sans Serif" w:eastAsia="Microsoft Sans Serif" w:hAnsi="Microsoft Sans Serif"/>
                <w:sz w:val="16"/>
              </w:rPr>
              <w:t>wg</w:t>
            </w:r>
            <w:proofErr w:type="spellEnd"/>
            <w:r>
              <w:rPr>
                <w:rFonts w:ascii="Microsoft Sans Serif" w:eastAsia="Microsoft Sans Serif" w:hAnsi="Microsoft Sans Serif"/>
                <w:sz w:val="16"/>
              </w:rPr>
              <w:t>. powierzchni drewna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12C5B" w:rsidTr="00412C5B">
        <w:trPr>
          <w:trHeight w:val="18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z.sz.2.5.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12C5B" w:rsidTr="00412C5B">
        <w:trPr>
          <w:trHeight w:val="2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Analogia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2C5B" w:rsidTr="00412C5B">
        <w:trPr>
          <w:trHeight w:val="19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ind w:left="60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2415 - 2415 * 0,15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m2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2 052,750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12C5B" w:rsidTr="00412C5B">
        <w:trPr>
          <w:trHeight w:val="19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RAZEM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F02637" w:rsidRDefault="00F02637"/>
    <w:p w:rsidR="00412C5B" w:rsidRDefault="00412C5B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4360"/>
        <w:gridCol w:w="420"/>
        <w:gridCol w:w="1220"/>
        <w:gridCol w:w="1220"/>
      </w:tblGrid>
      <w:tr w:rsidR="00412C5B" w:rsidTr="00412C5B">
        <w:trPr>
          <w:trHeight w:val="15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157" w:lineRule="exact"/>
              <w:jc w:val="center"/>
              <w:rPr>
                <w:rFonts w:ascii="Microsoft Sans Serif" w:eastAsia="Microsoft Sans Serif" w:hAnsi="Microsoft Sans Serif"/>
                <w:sz w:val="16"/>
              </w:rPr>
            </w:pPr>
          </w:p>
          <w:p w:rsidR="00412C5B" w:rsidRDefault="00412C5B" w:rsidP="006C7420">
            <w:pPr>
              <w:spacing w:line="157" w:lineRule="exac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eastAsia="Microsoft Sans Serif" w:hAnsi="Microsoft Sans Serif"/>
                <w:sz w:val="16"/>
              </w:rPr>
              <w:t>KNR-W</w:t>
            </w:r>
            <w:proofErr w:type="spellEnd"/>
            <w:r>
              <w:rPr>
                <w:rFonts w:ascii="Microsoft Sans Serif" w:eastAsia="Microsoft Sans Serif" w:hAnsi="Microsoft Sans Serif"/>
                <w:sz w:val="16"/>
              </w:rPr>
              <w:t xml:space="preserve"> 4-01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1938EB">
            <w:pPr>
              <w:spacing w:line="157" w:lineRule="exact"/>
              <w:ind w:left="60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Impregnacja ogniochronna konstrukcji stalowej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157" w:lineRule="exac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m2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12C5B" w:rsidTr="00412C5B">
        <w:trPr>
          <w:trHeight w:val="18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0631-01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12C5B" w:rsidTr="00412C5B">
        <w:trPr>
          <w:trHeight w:val="18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z.sz.2.5.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12C5B" w:rsidTr="00412C5B">
        <w:trPr>
          <w:trHeight w:val="2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Analogia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12C5B" w:rsidTr="00412C5B">
        <w:trPr>
          <w:trHeight w:val="19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ind w:left="60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587,44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m2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587,440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12C5B" w:rsidTr="00412C5B">
        <w:trPr>
          <w:trHeight w:val="19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RAZEM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C5B" w:rsidRDefault="00412C5B" w:rsidP="006C7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412C5B" w:rsidRDefault="00412C5B"/>
    <w:sectPr w:rsidR="00412C5B" w:rsidSect="00F0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C5B"/>
    <w:rsid w:val="00075198"/>
    <w:rsid w:val="001938EB"/>
    <w:rsid w:val="00412C5B"/>
    <w:rsid w:val="004323D5"/>
    <w:rsid w:val="008D6BC9"/>
    <w:rsid w:val="008F4546"/>
    <w:rsid w:val="00DD44BF"/>
    <w:rsid w:val="00E57D38"/>
    <w:rsid w:val="00F0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C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Głowiński</dc:creator>
  <cp:lastModifiedBy>Łukasz Głowiński</cp:lastModifiedBy>
  <cp:revision>2</cp:revision>
  <dcterms:created xsi:type="dcterms:W3CDTF">2020-09-01T13:29:00Z</dcterms:created>
  <dcterms:modified xsi:type="dcterms:W3CDTF">2020-09-01T13:29:00Z</dcterms:modified>
</cp:coreProperties>
</file>