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76C8610D" w:rsidRDefault="00FB543B" w14:paraId="756FE009" w14:textId="5CE04E7E">
      <w:pPr>
        <w:pStyle w:val="Nagwek20"/>
        <w:spacing w:after="0" w:afterAutospacing="off"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76C8610D" w:rsidRDefault="00F078C2" w14:paraId="0767EAE8" w14:textId="6E60DA82">
      <w:pPr>
        <w:pStyle w:val="Nagwek"/>
        <w:spacing w:after="0" w:afterAutospacing="off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76C8610D" w:rsidR="54FAF405">
        <w:rPr>
          <w:rFonts w:ascii="Arial Narrow" w:hAnsi="Arial Narrow" w:eastAsia="Arial Narrow" w:cs="Arial Narrow"/>
          <w:sz w:val="20"/>
          <w:szCs w:val="20"/>
        </w:rPr>
        <w:t>4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76C8610D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76C8610D" w:rsidRDefault="00F078C2" w14:paraId="38AB6B72" w14:textId="3478A272">
      <w:pPr>
        <w:pStyle w:val="Nagwek"/>
        <w:spacing w:after="0" w:afterAutospacing="off"/>
        <w:jc w:val="right"/>
        <w:rPr>
          <w:rFonts w:ascii="Arial Narrow" w:hAnsi="Arial Narrow" w:eastAsia="Arial Narrow" w:cs="Arial Narrow"/>
          <w:sz w:val="20"/>
          <w:szCs w:val="20"/>
        </w:rPr>
      </w:pPr>
      <w:r w:rsidRPr="34157634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34157634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34157634" w:rsidR="00F078C2">
        <w:rPr>
          <w:rFonts w:ascii="Arial Narrow" w:hAnsi="Arial Narrow" w:eastAsia="Arial Narrow" w:cs="Arial Narrow"/>
          <w:sz w:val="20"/>
          <w:szCs w:val="20"/>
        </w:rPr>
        <w:t>.271.2</w:t>
      </w:r>
      <w:r w:rsidRPr="34157634" w:rsidR="34B88E7D">
        <w:rPr>
          <w:rFonts w:ascii="Arial Narrow" w:hAnsi="Arial Narrow" w:eastAsia="Arial Narrow" w:cs="Arial Narrow"/>
          <w:sz w:val="20"/>
          <w:szCs w:val="20"/>
        </w:rPr>
        <w:t>.</w:t>
      </w:r>
      <w:r w:rsidRPr="34157634" w:rsidR="647561BC">
        <w:rPr>
          <w:rFonts w:ascii="Arial Narrow" w:hAnsi="Arial Narrow" w:eastAsia="Arial Narrow" w:cs="Arial Narrow"/>
          <w:sz w:val="20"/>
          <w:szCs w:val="20"/>
        </w:rPr>
        <w:t>2</w:t>
      </w:r>
      <w:r w:rsidRPr="34157634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34157634" w:rsidR="3DF4DD16">
        <w:rPr>
          <w:rFonts w:ascii="Arial Narrow" w:hAnsi="Arial Narrow" w:eastAsia="Arial Narrow" w:cs="Arial Narrow"/>
          <w:sz w:val="20"/>
          <w:szCs w:val="20"/>
        </w:rPr>
        <w:t>2</w:t>
      </w:r>
    </w:p>
    <w:bookmarkEnd w:id="0"/>
    <w:p w:rsidR="00FB543B" w:rsidP="76C8610D" w:rsidRDefault="00FB543B" w14:paraId="7D01914A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76C8610D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76C8610D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76C8610D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Ustawa</w:t>
      </w:r>
      <w:r w:rsidRPr="76C8610D" w:rsidR="00F078C2">
        <w:rPr>
          <w:rFonts w:ascii="Arial Narrow" w:hAnsi="Arial Narrow" w:eastAsia="Arial Narrow" w:cs="Arial Narrow"/>
          <w:b w:val="1"/>
          <w:bCs w:val="1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  <w:b w:val="1"/>
          <w:bCs w:val="1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76C8610D" w:rsidRDefault="00FB543B" w14:paraId="25AACB81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4157634" w:rsidRDefault="00FB543B" w14:paraId="244DD713" w14:textId="302218EC">
      <w:pPr>
        <w:pStyle w:val="Normalny"/>
        <w:spacing w:after="0" w:afterAutospacing="off" w:line="276" w:lineRule="auto"/>
        <w:ind w:left="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4157634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r w:rsidRPr="34157634" w:rsidR="3BFCD562">
        <w:rPr>
          <w:rFonts w:ascii="Arial Narrow" w:hAnsi="Arial Narrow" w:eastAsia="Arial Narrow" w:cs="Arial Narrow"/>
        </w:rPr>
        <w:t>Termomodernizacja 3 budynków położonych w Mysłowicach przy ul. Robotniczej numer 3, 7-11-15 i 21</w:t>
      </w:r>
      <w:r w:rsidRPr="34157634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34157634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4157634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34157634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34157634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34157634" w:rsidR="5750F42B">
        <w:rPr>
          <w:rFonts w:ascii="Arial Narrow" w:hAnsi="Arial Narrow" w:eastAsia="Arial Narrow" w:cs="Arial Narrow"/>
          <w:b w:val="1"/>
          <w:bCs w:val="1"/>
        </w:rPr>
        <w:t>2</w:t>
      </w:r>
      <w:r w:rsidRPr="34157634" w:rsidR="00040B96">
        <w:rPr>
          <w:rFonts w:ascii="Arial Narrow" w:hAnsi="Arial Narrow" w:eastAsia="Arial Narrow" w:cs="Arial Narrow"/>
          <w:b w:val="1"/>
          <w:bCs w:val="1"/>
        </w:rPr>
        <w:t>.202</w:t>
      </w:r>
      <w:r w:rsidRPr="34157634" w:rsidR="7D010625">
        <w:rPr>
          <w:rFonts w:ascii="Arial Narrow" w:hAnsi="Arial Narrow" w:eastAsia="Arial Narrow" w:cs="Arial Narrow"/>
          <w:b w:val="1"/>
          <w:bCs w:val="1"/>
        </w:rPr>
        <w:t>2</w:t>
      </w:r>
      <w:r w:rsidRPr="34157634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34157634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76C8610D" w:rsidRDefault="00FB543B" w14:paraId="5940CB1E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25BD2839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64BCE2E1" w14:textId="77777777">
      <w:pPr>
        <w:tabs>
          <w:tab w:val="right" w:leader="dot" w:pos="9072"/>
        </w:tabs>
        <w:spacing w:after="0" w:afterAutospacing="off"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3D58B937" w14:textId="77777777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proofErr w:type="spellStart"/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proofErr w:type="spellEnd"/>
      <w:r w:rsidRPr="76C8610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76C8610D" w:rsidRDefault="00FB543B" w14:paraId="0FC646E7" w14:textId="77777777">
      <w:pPr>
        <w:spacing w:after="0" w:afterAutospacing="off"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76C8610D" w:rsidRDefault="00FB543B" w14:paraId="449AD02D" w14:textId="77777777">
      <w:pPr>
        <w:spacing w:after="0" w:afterAutospacing="off" w:line="276" w:lineRule="auto"/>
        <w:ind w:left="97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76C8610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76C8610D" w:rsidRDefault="00FB543B" w14:paraId="1DC05500" w14:textId="3D16325D">
      <w:pPr>
        <w:pStyle w:val="Akapitzlist"/>
        <w:numPr>
          <w:ilvl w:val="0"/>
          <w:numId w:val="5"/>
        </w:numPr>
        <w:suppressAutoHyphens w:val="0"/>
        <w:spacing w:after="0" w:afterAutospacing="off"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>Oświadczam,</w:t>
      </w:r>
      <w:r w:rsidRPr="76C8610D" w:rsidR="00716D8B">
        <w:rPr>
          <w:rFonts w:ascii="Arial Narrow" w:hAnsi="Arial Narrow" w:eastAsia="Arial Narrow" w:cs="Arial Narrow"/>
        </w:rPr>
        <w:t xml:space="preserve"> </w:t>
      </w:r>
      <w:r w:rsidRPr="76C8610D" w:rsidR="00FB543B">
        <w:rPr>
          <w:rFonts w:ascii="Arial Narrow" w:hAnsi="Arial Narrow" w:eastAsia="Arial Narrow" w:cs="Arial Narrow"/>
        </w:rPr>
        <w:t xml:space="preserve">że </w:t>
      </w:r>
      <w:r w:rsidRPr="76C8610D" w:rsidR="19823D79">
        <w:rPr>
          <w:rFonts w:ascii="Arial Narrow" w:hAnsi="Arial Narrow" w:eastAsia="Arial Narrow" w:cs="Arial Narrow"/>
        </w:rPr>
        <w:t>podlegam/</w:t>
      </w:r>
      <w:r w:rsidRPr="76C8610D" w:rsidR="00FB543B">
        <w:rPr>
          <w:rFonts w:ascii="Arial Narrow" w:hAnsi="Arial Narrow" w:eastAsia="Arial Narrow" w:cs="Arial Narrow"/>
        </w:rPr>
        <w:t xml:space="preserve">nie podlegam wykluczeniu z postępowania na podstawie </w:t>
      </w:r>
      <w:r>
        <w:br/>
      </w:r>
      <w:r w:rsidRPr="76C8610D" w:rsidR="00FB543B">
        <w:rPr>
          <w:rFonts w:ascii="Arial Narrow" w:hAnsi="Arial Narrow" w:eastAsia="Arial Narrow" w:cs="Arial Narrow"/>
        </w:rPr>
        <w:t xml:space="preserve">art. </w:t>
      </w:r>
      <w:r w:rsidRPr="76C8610D" w:rsidR="00716D8B">
        <w:rPr>
          <w:rFonts w:ascii="Arial Narrow" w:hAnsi="Arial Narrow" w:eastAsia="Arial Narrow" w:cs="Arial Narrow"/>
        </w:rPr>
        <w:t xml:space="preserve">108 ust. </w:t>
      </w:r>
      <w:r w:rsidRPr="76C8610D" w:rsidR="00D34994">
        <w:rPr>
          <w:rFonts w:ascii="Arial Narrow" w:hAnsi="Arial Narrow" w:eastAsia="Arial Narrow" w:cs="Arial Narrow"/>
        </w:rPr>
        <w:t xml:space="preserve">1 </w:t>
      </w:r>
      <w:r w:rsidRPr="76C8610D" w:rsidR="00716D8B">
        <w:rPr>
          <w:rFonts w:ascii="Arial Narrow" w:hAnsi="Arial Narrow" w:eastAsia="Arial Narrow" w:cs="Arial Narrow"/>
        </w:rPr>
        <w:t>oraz art. 109 ust. 1 pkt 4</w:t>
      </w:r>
      <w:r w:rsidRPr="76C8610D" w:rsidR="00FB543B">
        <w:rPr>
          <w:rFonts w:ascii="Arial Narrow" w:hAnsi="Arial Narrow" w:eastAsia="Arial Narrow" w:cs="Arial Narrow"/>
        </w:rPr>
        <w:t xml:space="preserve">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2452F5">
        <w:rPr>
          <w:rFonts w:ascii="Arial Narrow" w:hAnsi="Arial Narrow" w:eastAsia="Arial Narrow" w:cs="Arial Narrow"/>
        </w:rPr>
        <w:t>.</w:t>
      </w:r>
    </w:p>
    <w:p w:rsidR="00FB543B" w:rsidP="76C8610D" w:rsidRDefault="00FB543B" w14:paraId="084D3768" w14:textId="37F9307C">
      <w:pPr>
        <w:numPr>
          <w:ilvl w:val="0"/>
          <w:numId w:val="5"/>
        </w:numPr>
        <w:spacing w:after="0" w:afterAutospacing="off"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>Oświadczam, że zachodzą</w:t>
      </w:r>
      <w:r w:rsidRPr="76C8610D" w:rsidR="40ADEA0D">
        <w:rPr>
          <w:rFonts w:ascii="Arial Narrow" w:hAnsi="Arial Narrow" w:eastAsia="Arial Narrow" w:cs="Arial Narrow"/>
        </w:rPr>
        <w:t>/nie zachodzą</w:t>
      </w:r>
      <w:r w:rsidRPr="76C8610D" w:rsidR="00FB543B">
        <w:rPr>
          <w:rFonts w:ascii="Arial Narrow" w:hAnsi="Arial Narrow" w:eastAsia="Arial Narrow" w:cs="Arial Narrow"/>
        </w:rPr>
        <w:t xml:space="preserve"> w stosunku do mnie podstawy wykluczenia z postępowania na podstawie art. ………….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</w:rPr>
        <w:t xml:space="preserve"> 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76C8610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76C8610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76C8610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proofErr w:type="spellStart"/>
      <w:r w:rsidRPr="76C8610D" w:rsidR="00040B96">
        <w:rPr>
          <w:rFonts w:ascii="Arial Narrow" w:hAnsi="Arial Narrow" w:eastAsia="Arial Narrow" w:cs="Arial Narrow"/>
          <w:i w:val="1"/>
          <w:iCs w:val="1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76C8610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76C8610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76C8610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76C8610D" w:rsidR="00F078C2">
        <w:rPr>
          <w:rFonts w:ascii="Arial Narrow" w:hAnsi="Arial Narrow" w:eastAsia="Arial Narrow" w:cs="Arial Narrow"/>
        </w:rPr>
        <w:t xml:space="preserve"> </w:t>
      </w:r>
      <w:proofErr w:type="spellStart"/>
      <w:r w:rsidRPr="76C8610D" w:rsidR="00F078C2">
        <w:rPr>
          <w:rFonts w:ascii="Arial Narrow" w:hAnsi="Arial Narrow" w:eastAsia="Arial Narrow" w:cs="Arial Narrow"/>
        </w:rPr>
        <w:t>Pzp</w:t>
      </w:r>
      <w:proofErr w:type="spellEnd"/>
      <w:r w:rsidRPr="76C8610D" w:rsidR="00FB543B">
        <w:rPr>
          <w:rFonts w:ascii="Arial Narrow" w:hAnsi="Arial Narrow" w:eastAsia="Arial Narrow" w:cs="Arial Narrow"/>
        </w:rPr>
        <w:t>:</w:t>
      </w:r>
    </w:p>
    <w:p w:rsidR="00FB543B" w:rsidP="76C8610D" w:rsidRDefault="00FB543B" w14:paraId="155352F2" w14:textId="77777777">
      <w:pPr>
        <w:tabs>
          <w:tab w:val="right" w:leader="dot" w:pos="9072"/>
        </w:tabs>
        <w:spacing w:after="0" w:afterAutospacing="off"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32C0F144" w14:textId="583191E9">
      <w:pPr>
        <w:tabs>
          <w:tab w:val="right" w:leader="dot" w:pos="9072"/>
        </w:tabs>
        <w:spacing w:after="0" w:afterAutospacing="off"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76C8610D" w:rsidRDefault="00FB543B" w14:paraId="2EF488A2" w14:textId="67CB8DFE">
      <w:pPr>
        <w:spacing w:after="0" w:afterAutospacing="off"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76C8610D" w:rsidRDefault="00FB543B" w14:paraId="74A6FB81" w14:textId="501879F5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76C8610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76C8610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76C8610D" w:rsidRDefault="00FB543B" w14:paraId="159CDBFF" w14:textId="77777777">
      <w:pPr>
        <w:spacing w:after="0" w:afterAutospacing="off"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38A7023D" w14:textId="187DF43D">
      <w:pPr>
        <w:spacing w:after="0" w:afterAutospacing="off" w:line="276" w:lineRule="auto"/>
        <w:jc w:val="both"/>
        <w:rPr>
          <w:rFonts w:ascii="Arial Narrow" w:hAnsi="Arial Narrow" w:eastAsia="Arial Narrow" w:cs="Arial Narrow"/>
        </w:rPr>
      </w:pPr>
      <w:r w:rsidRPr="76C8610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76C8610D" w:rsidR="00040B96">
        <w:rPr>
          <w:rFonts w:ascii="Arial Narrow" w:hAnsi="Arial Narrow" w:eastAsia="Arial Narrow" w:cs="Arial Narrow"/>
        </w:rPr>
        <w:t>O</w:t>
      </w:r>
      <w:r w:rsidRPr="76C8610D" w:rsidR="00FB543B">
        <w:rPr>
          <w:rFonts w:ascii="Arial Narrow" w:hAnsi="Arial Narrow" w:eastAsia="Arial Narrow" w:cs="Arial Narrow"/>
        </w:rPr>
        <w:t>głoszeniu o zamówieniu.</w:t>
      </w:r>
    </w:p>
    <w:p w:rsidR="00FB543B" w:rsidP="76C8610D" w:rsidRDefault="00FB543B" w14:paraId="7A0DB526" w14:textId="31AF6DD8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76C8610D" w:rsidRDefault="006C6CDD" w14:paraId="3215B895" w14:textId="77777777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76C8610D" w:rsidRDefault="00040B96" w14:paraId="766E1DB6" w14:textId="77777777">
      <w:pPr>
        <w:spacing w:after="0" w:afterAutospacing="off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76C8610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76C8610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76C8610D" w:rsidRDefault="00FB543B" w14:paraId="54DDD164" w14:textId="77777777">
      <w:pPr>
        <w:spacing w:after="0" w:afterAutospacing="off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76C8610D" w:rsidRDefault="00FB543B" w14:paraId="5CB6C3C4" w14:textId="77777777">
      <w:pPr>
        <w:spacing w:after="0" w:afterAutospacing="off"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76C8610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76C8610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76C8610D" w:rsidRDefault="00FB543B" w14:paraId="6A811942" w14:textId="77777777">
      <w:pPr>
        <w:spacing w:after="0" w:afterAutospacing="off"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76C8610D" w:rsidRDefault="000A188A" w14:paraId="7CDF5CBA" w14:textId="173F1328">
      <w:pPr>
        <w:pStyle w:val="rozdzia"/>
        <w:spacing w:after="0" w:afterAutospacing="off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76C8610D" w:rsidRDefault="00027891" w14:paraId="69CEA13F" w14:textId="370CE52C">
      <w:pPr>
        <w:pStyle w:val="rozdzia"/>
        <w:spacing w:after="0" w:afterAutospacing="off"/>
        <w:rPr>
          <w:rFonts w:ascii="Arial Narrow" w:hAnsi="Arial Narrow" w:eastAsia="Arial Narrow" w:cs="Arial Narrow"/>
        </w:rPr>
      </w:pPr>
    </w:p>
    <w:p w:rsidR="00027891" w:rsidP="76C8610D" w:rsidRDefault="00027891" w14:paraId="04C0A96C" w14:textId="77777777">
      <w:pPr>
        <w:pStyle w:val="rozdzia"/>
        <w:spacing w:after="0" w:afterAutospacing="off"/>
        <w:rPr>
          <w:rFonts w:ascii="Arial Narrow" w:hAnsi="Arial Narrow" w:eastAsia="Arial Narrow" w:cs="Arial Narrow"/>
        </w:rPr>
      </w:pPr>
    </w:p>
    <w:p w:rsidRPr="006C6CDD" w:rsidR="00716D8B" w:rsidP="76C8610D" w:rsidRDefault="00716D8B" w14:paraId="326B6DDF" w14:textId="52A9B6FB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716D8B">
        <w:rPr>
          <w:rFonts w:ascii="Arial Narrow" w:hAnsi="Arial Narrow" w:eastAsia="Arial Narrow" w:cs="Arial Narrow"/>
        </w:rPr>
        <w:t>UWAGA:</w:t>
      </w:r>
      <w:r w:rsidRPr="76C8610D" w:rsidR="006C6CDD">
        <w:rPr>
          <w:rFonts w:ascii="Arial Narrow" w:hAnsi="Arial Narrow" w:eastAsia="Arial Narrow" w:cs="Arial Narrow"/>
        </w:rPr>
        <w:t xml:space="preserve"> 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76C8610D" w:rsidRDefault="006C6CDD" w14:paraId="19681DC9" w14:textId="7F784F2E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6C6CDD">
        <w:rPr>
          <w:rFonts w:ascii="Arial Narrow" w:hAnsi="Arial Narrow" w:eastAsia="Arial Narrow" w:cs="Arial Narrow"/>
        </w:rPr>
        <w:t xml:space="preserve">UWAGA: </w:t>
      </w:r>
      <w:r w:rsidRPr="76C8610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76C8610D" w:rsidRDefault="006C6CDD" w14:paraId="12DA1AE1" w14:textId="700896CC">
      <w:pPr>
        <w:pStyle w:val="rozdzia"/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</w:rPr>
      </w:pPr>
      <w:r w:rsidRPr="76C8610D" w:rsidR="006C6CDD">
        <w:rPr>
          <w:rFonts w:ascii="Arial Narrow" w:hAnsi="Arial Narrow" w:eastAsia="Arial Narrow" w:cs="Arial Narrow"/>
        </w:rPr>
        <w:t xml:space="preserve">UWAGA: </w:t>
      </w:r>
      <w:r w:rsidRPr="76C8610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76C8610D" w:rsidRDefault="00E5650C" w14:paraId="3A3C08AE" w14:textId="140BF648">
      <w:pPr>
        <w:pStyle w:val="Nagwek3"/>
        <w:keepNext w:val="0"/>
        <w:widowControl w:val="1"/>
        <w:tabs>
          <w:tab w:val="clear" w:pos="4246"/>
        </w:tabs>
        <w:suppressAutoHyphens/>
        <w:autoSpaceDE/>
        <w:spacing w:before="120" w:after="0" w:afterAutospacing="off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8C2" w:rsidP="76C8610D" w:rsidRDefault="00F078C2" w14:paraId="36FA8649" w14:textId="705F94E2">
    <w:pPr>
      <w:pStyle w:val="Standard"/>
      <w:spacing w:after="0" w:line="264" w:lineRule="auto"/>
      <w:ind w:left="0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24"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0131E6D"/>
    <w:rsid w:val="1129E8B7"/>
    <w:rsid w:val="165F69CF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39</revision>
  <lastPrinted>1995-11-21T16:41:00.0000000Z</lastPrinted>
  <dcterms:created xsi:type="dcterms:W3CDTF">2021-02-05T17:29:00.0000000Z</dcterms:created>
  <dcterms:modified xsi:type="dcterms:W3CDTF">2022-01-17T11:27:06.3471306Z</dcterms:modified>
</coreProperties>
</file>