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1F5" w:rsidP="1FC1F319" w:rsidRDefault="005761D7" w14:paraId="5FC0B07E" w14:textId="170FAFD0">
      <w:pPr>
        <w:pStyle w:val="Standard"/>
        <w:spacing w:after="0" w:afterAutospacing="off" w:line="240" w:lineRule="auto"/>
        <w:ind w:left="6570"/>
        <w:jc w:val="both"/>
        <w:rPr>
          <w:rFonts w:ascii="Arial Narrow" w:hAnsi="Arial Narrow"/>
          <w:sz w:val="12"/>
          <w:szCs w:val="12"/>
        </w:rPr>
      </w:pPr>
      <w:r w:rsidRPr="1FC1F319" w:rsidR="005761D7">
        <w:rPr>
          <w:rFonts w:ascii="Arial Narrow" w:hAnsi="Arial Narrow"/>
          <w:sz w:val="14"/>
          <w:szCs w:val="14"/>
        </w:rPr>
        <w:t xml:space="preserve">Załącznik </w:t>
      </w:r>
      <w:r w:rsidRPr="1FC1F319" w:rsidR="00214AD7">
        <w:rPr>
          <w:rFonts w:ascii="Arial Narrow" w:hAnsi="Arial Narrow"/>
          <w:sz w:val="14"/>
          <w:szCs w:val="14"/>
        </w:rPr>
        <w:t xml:space="preserve">nr 1 </w:t>
      </w:r>
      <w:r w:rsidRPr="1FC1F319" w:rsidR="005761D7">
        <w:rPr>
          <w:rFonts w:ascii="Arial Narrow" w:hAnsi="Arial Narrow"/>
          <w:sz w:val="14"/>
          <w:szCs w:val="14"/>
        </w:rPr>
        <w:t>do zapytania ofertowego</w:t>
      </w:r>
    </w:p>
    <w:p w:rsidR="37EDA120" w:rsidP="1FC1F319" w:rsidRDefault="37EDA120" w14:paraId="70762FDD" w14:textId="3A439C1C">
      <w:pPr>
        <w:pStyle w:val="Standard"/>
        <w:spacing w:after="0" w:afterAutospacing="off" w:line="240" w:lineRule="auto"/>
        <w:ind w:left="6570"/>
        <w:jc w:val="both"/>
        <w:rPr>
          <w:rFonts w:ascii="Arial Narrow" w:hAnsi="Arial Narrow" w:eastAsia="Times New Roman" w:cs="Times New Roman"/>
          <w:sz w:val="12"/>
          <w:szCs w:val="12"/>
        </w:rPr>
      </w:pPr>
      <w:r w:rsidRPr="1FC1F319" w:rsidR="37EDA120">
        <w:rPr>
          <w:rFonts w:ascii="Arial Narrow" w:hAnsi="Arial Narrow" w:eastAsia="Times New Roman" w:cs="Times New Roman"/>
          <w:sz w:val="14"/>
          <w:szCs w:val="14"/>
        </w:rPr>
        <w:t>Nr ZP/271/1/48/2021</w:t>
      </w:r>
    </w:p>
    <w:p w:rsidR="00E211F5" w:rsidP="1FC1F319" w:rsidRDefault="00E211F5" w14:paraId="5FC0B07F" w14:textId="77777777">
      <w:pPr>
        <w:pStyle w:val="Standard"/>
        <w:spacing w:after="0" w:afterAutospacing="off" w:line="240" w:lineRule="auto"/>
        <w:ind w:left="6570"/>
        <w:jc w:val="both"/>
        <w:rPr>
          <w:rFonts w:ascii="Arial Narrow" w:hAnsi="Arial Narrow"/>
          <w:b w:val="1"/>
          <w:bCs w:val="1"/>
          <w:sz w:val="14"/>
          <w:szCs w:val="14"/>
        </w:rPr>
      </w:pPr>
    </w:p>
    <w:p w:rsidR="00E211F5" w:rsidP="1FC1F319" w:rsidRDefault="005761D7" w14:paraId="5FC0B080" w14:textId="77777777">
      <w:pPr>
        <w:pStyle w:val="Standard"/>
        <w:spacing w:after="0" w:afterAutospacing="off" w:line="240" w:lineRule="auto"/>
        <w:jc w:val="center"/>
        <w:rPr>
          <w:rFonts w:ascii="Arial Narrow" w:hAnsi="Arial Narrow"/>
          <w:b w:val="1"/>
          <w:bCs w:val="1"/>
          <w:sz w:val="18"/>
          <w:szCs w:val="18"/>
        </w:rPr>
      </w:pPr>
      <w:r w:rsidRPr="1FC1F319" w:rsidR="005761D7">
        <w:rPr>
          <w:rFonts w:ascii="Arial Narrow" w:hAnsi="Arial Narrow"/>
          <w:b w:val="1"/>
          <w:bCs w:val="1"/>
          <w:sz w:val="20"/>
          <w:szCs w:val="20"/>
        </w:rPr>
        <w:t>FORMULARZ OFERTOWY</w:t>
      </w:r>
    </w:p>
    <w:p w:rsidR="702BEFED" w:rsidP="1FC1F319" w:rsidRDefault="702BEFED" w14:paraId="18F87D61" w14:textId="7FE776A2">
      <w:pPr>
        <w:pStyle w:val="Standard"/>
        <w:spacing w:after="0" w:afterAutospacing="off" w:line="240" w:lineRule="auto"/>
        <w:jc w:val="both"/>
        <w:rPr>
          <w:rFonts w:ascii="Arial Narrow" w:hAnsi="Arial Narrow" w:eastAsia="Times New Roman" w:cs="Times New Roman"/>
          <w:b w:val="1"/>
          <w:bCs w:val="1"/>
          <w:sz w:val="18"/>
          <w:szCs w:val="18"/>
        </w:rPr>
      </w:pPr>
      <w:r w:rsidRPr="1FC1F319" w:rsidR="702BEFED">
        <w:rPr>
          <w:rFonts w:ascii="Arial Narrow" w:hAnsi="Arial Narrow" w:eastAsia="Times New Roman" w:cs="Times New Roman"/>
          <w:b w:val="1"/>
          <w:bCs w:val="1"/>
          <w:sz w:val="20"/>
          <w:szCs w:val="20"/>
        </w:rPr>
        <w:t>Dane wykonawcy:</w:t>
      </w:r>
    </w:p>
    <w:p w:rsidR="00E211F5" w:rsidP="1FC1F319" w:rsidRDefault="00E211F5" w14:paraId="5FC0B081" w14:textId="77777777">
      <w:pPr>
        <w:pStyle w:val="Standard"/>
        <w:spacing w:after="0" w:afterAutospacing="off" w:line="240" w:lineRule="auto"/>
        <w:jc w:val="both"/>
        <w:rPr>
          <w:rFonts w:ascii="Arial Narrow" w:hAnsi="Arial Narrow" w:cs="BookAntiqua,Bold"/>
          <w:b w:val="1"/>
          <w:bCs w:val="1"/>
          <w:sz w:val="22"/>
          <w:szCs w:val="22"/>
        </w:rPr>
      </w:pP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5"/>
        <w:gridCol w:w="6930"/>
      </w:tblGrid>
      <w:tr w:rsidR="1FC1F319" w:rsidTr="1FC1F319" w14:paraId="1DA1FF2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top"/>
          </w:tcPr>
          <w:p w:rsidR="1FC1F319" w:rsidP="1FC1F319" w:rsidRDefault="1FC1F319" w14:paraId="0DD34267" w14:textId="5E881CE4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FC1F319" w:rsidR="1FC1F31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0" w:type="dxa"/>
            <w:tcMar/>
            <w:vAlign w:val="top"/>
          </w:tcPr>
          <w:p w:rsidR="1FC1F319" w:rsidP="1FC1F319" w:rsidRDefault="1FC1F319" w14:paraId="75F6496F" w14:textId="1F2A3ED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1FC1F319" w:rsidTr="1FC1F319" w14:paraId="60D799D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Merge w:val="restart"/>
            <w:tcMar/>
            <w:vAlign w:val="top"/>
          </w:tcPr>
          <w:p w:rsidR="1FC1F319" w:rsidP="1FC1F319" w:rsidRDefault="1FC1F319" w14:paraId="11347389" w14:textId="251A1FC4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FC1F319" w:rsidR="1FC1F31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0" w:type="dxa"/>
            <w:tcMar/>
            <w:vAlign w:val="top"/>
          </w:tcPr>
          <w:p w:rsidR="1FC1F319" w:rsidP="1FC1F319" w:rsidRDefault="1FC1F319" w14:paraId="6B2D52C0" w14:textId="306757DB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1FC1F319" w:rsidTr="1FC1F319" w14:paraId="0582DCF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3015DD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0" w:type="dxa"/>
            <w:tcMar/>
            <w:vAlign w:val="top"/>
          </w:tcPr>
          <w:p w:rsidR="1FC1F319" w:rsidP="1FC1F319" w:rsidRDefault="1FC1F319" w14:paraId="70684E69" w14:textId="5E72BEC8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1FC1F319" w:rsidTr="1FC1F319" w14:paraId="58B27C7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top"/>
          </w:tcPr>
          <w:p w:rsidR="1FC1F319" w:rsidP="1FC1F319" w:rsidRDefault="1FC1F319" w14:paraId="5AB2BEC7" w14:textId="5832017E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FC1F319" w:rsidR="1FC1F31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="1FC1F319" w:rsidP="1FC1F319" w:rsidRDefault="1FC1F319" w14:paraId="1F9500D3" w14:textId="1BD09656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FC1F319" w:rsidR="1FC1F31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0" w:type="dxa"/>
            <w:tcMar/>
            <w:vAlign w:val="top"/>
          </w:tcPr>
          <w:p w:rsidR="1FC1F319" w:rsidP="1FC1F319" w:rsidRDefault="1FC1F319" w14:paraId="46735B16" w14:textId="12DB126C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1FC1F319" w:rsidTr="1FC1F319" w14:paraId="3B930F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top"/>
          </w:tcPr>
          <w:p w:rsidR="1FC1F319" w:rsidP="1FC1F319" w:rsidRDefault="1FC1F319" w14:paraId="1DE6386A" w14:textId="2454887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FC1F319" w:rsidR="1FC1F31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="1FC1F319" w:rsidP="1FC1F319" w:rsidRDefault="1FC1F319" w14:paraId="20A5990B" w14:textId="72252CDC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FC1F319" w:rsidR="1FC1F31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0" w:type="dxa"/>
            <w:tcMar/>
            <w:vAlign w:val="top"/>
          </w:tcPr>
          <w:p w:rsidR="1FC1F319" w:rsidP="1FC1F319" w:rsidRDefault="1FC1F319" w14:paraId="549B325E" w14:textId="016F946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1FC1F319" w:rsidTr="1FC1F319" w14:paraId="0A7AA3D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top"/>
          </w:tcPr>
          <w:p w:rsidR="1FC1F319" w:rsidP="1FC1F319" w:rsidRDefault="1FC1F319" w14:paraId="16F06360" w14:textId="21C812AE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FC1F319" w:rsidR="1FC1F31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="1FC1F319" w:rsidP="1FC1F319" w:rsidRDefault="1FC1F319" w14:paraId="0D0A4BD9" w14:textId="5799C992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FC1F319" w:rsidR="1FC1F31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0" w:type="dxa"/>
            <w:tcMar/>
            <w:vAlign w:val="top"/>
          </w:tcPr>
          <w:p w:rsidR="1FC1F319" w:rsidP="1FC1F319" w:rsidRDefault="1FC1F319" w14:paraId="2BA50317" w14:textId="0692AB2B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1FC1F319" w:rsidTr="1FC1F319" w14:paraId="5723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top"/>
          </w:tcPr>
          <w:p w:rsidR="1FC1F319" w:rsidP="1FC1F319" w:rsidRDefault="1FC1F319" w14:paraId="5033EBFD" w14:textId="72BE9408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FC1F319" w:rsidR="1FC1F31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="1FC1F319" w:rsidP="1FC1F319" w:rsidRDefault="1FC1F319" w14:paraId="1B35948A" w14:textId="64D8F96B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FC1F319" w:rsidR="1FC1F31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0" w:type="dxa"/>
            <w:tcMar/>
            <w:vAlign w:val="top"/>
          </w:tcPr>
          <w:p w:rsidR="1FC1F319" w:rsidP="1FC1F319" w:rsidRDefault="1FC1F319" w14:paraId="3E4AB76E" w14:textId="21319242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1FC1F319" w:rsidTr="1FC1F319" w14:paraId="098C7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top"/>
          </w:tcPr>
          <w:p w:rsidR="1FC1F319" w:rsidP="1FC1F319" w:rsidRDefault="1FC1F319" w14:paraId="1BE57174" w14:textId="24CABCA2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FC1F319" w:rsidR="1FC1F31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="1FC1F319" w:rsidP="1FC1F319" w:rsidRDefault="1FC1F319" w14:paraId="5E7A12A2" w14:textId="7F5753F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FC1F319" w:rsidR="1FC1F31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0" w:type="dxa"/>
            <w:tcMar/>
            <w:vAlign w:val="top"/>
          </w:tcPr>
          <w:p w:rsidR="1FC1F319" w:rsidP="1FC1F319" w:rsidRDefault="1FC1F319" w14:paraId="0C8639EB" w14:textId="056E73D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</w:tbl>
    <w:p w:rsidR="1FC1F319" w:rsidP="1FC1F319" w:rsidRDefault="1FC1F319" w14:paraId="56C13417" w14:textId="6401C88A">
      <w:pPr>
        <w:pStyle w:val="Standard"/>
        <w:spacing w:after="0" w:afterAutospacing="off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E211F5" w:rsidP="1FC1F319" w:rsidRDefault="005761D7" w14:paraId="5FC0B08F" w14:textId="5C479BEF">
      <w:pPr>
        <w:pStyle w:val="Akapitzlist"/>
        <w:spacing w:after="0" w:afterAutospacing="off" w:line="240" w:lineRule="auto"/>
        <w:ind w:left="0"/>
        <w:jc w:val="both"/>
        <w:rPr>
          <w:rFonts w:ascii="Arial Narrow" w:hAnsi="Arial Narrow" w:eastAsia="BookAntiqua"/>
          <w:sz w:val="18"/>
          <w:szCs w:val="18"/>
        </w:rPr>
      </w:pPr>
      <w:r w:rsidRPr="1FC1F319" w:rsidR="005761D7">
        <w:rPr>
          <w:rFonts w:ascii="Arial Narrow" w:hAnsi="Arial Narrow" w:eastAsia="BookAntiqua"/>
          <w:b w:val="1"/>
          <w:bCs w:val="1"/>
          <w:color w:val="000000" w:themeColor="text1" w:themeTint="FF" w:themeShade="FF"/>
          <w:sz w:val="20"/>
          <w:szCs w:val="20"/>
        </w:rPr>
        <w:t xml:space="preserve">W odpowiedzi na Zapytanie Ofertowe </w:t>
      </w:r>
      <w:r w:rsidRPr="1FC1F319" w:rsidR="005761D7">
        <w:rPr>
          <w:rFonts w:ascii="Arial Narrow" w:hAnsi="Arial Narrow"/>
          <w:b w:val="1"/>
          <w:bCs w:val="1"/>
          <w:color w:val="000000" w:themeColor="text1" w:themeTint="FF" w:themeShade="FF"/>
          <w:sz w:val="20"/>
          <w:szCs w:val="20"/>
        </w:rPr>
        <w:t>w zakresie realizacji zadania</w:t>
      </w:r>
      <w:r w:rsidRPr="1FC1F319" w:rsidR="005761D7">
        <w:rPr>
          <w:rFonts w:ascii="Arial Narrow" w:hAnsi="Arial Narrow"/>
          <w:b w:val="1"/>
          <w:bCs w:val="1"/>
          <w:sz w:val="20"/>
          <w:szCs w:val="20"/>
        </w:rPr>
        <w:t xml:space="preserve"> polegającego na świadczeniu </w:t>
      </w:r>
      <w:bookmarkStart w:name="_Hlk27933233" w:id="0"/>
      <w:r w:rsidRPr="1FC1F319" w:rsidR="005761D7">
        <w:rPr>
          <w:rFonts w:ascii="Arial Narrow" w:hAnsi="Arial Narrow" w:cs="Calibri"/>
          <w:b w:val="1"/>
          <w:bCs w:val="1"/>
          <w:color w:val="000000" w:themeColor="text1" w:themeTint="FF" w:themeShade="FF"/>
          <w:sz w:val="20"/>
          <w:szCs w:val="20"/>
        </w:rPr>
        <w:t xml:space="preserve">usług w zakresie profilaktycznej opieki zdrowotnej wraz ze świadczeniem usług medycznych obejmujących badania laboratoryjne i diagnostyczne nad pracownikami Miejskiego Zarządu Gospodarki Komunalnej w Mysłowicach w okresie od </w:t>
      </w:r>
      <w:r w:rsidRPr="1FC1F319" w:rsidR="00D90D18">
        <w:rPr>
          <w:rFonts w:ascii="Arial Narrow" w:hAnsi="Arial Narrow" w:cs="Calibri"/>
          <w:b w:val="1"/>
          <w:bCs w:val="1"/>
          <w:color w:val="000000" w:themeColor="text1" w:themeTint="FF" w:themeShade="FF"/>
          <w:sz w:val="20"/>
          <w:szCs w:val="20"/>
        </w:rPr>
        <w:t>01</w:t>
      </w:r>
      <w:r w:rsidRPr="1FC1F319" w:rsidR="005761D7">
        <w:rPr>
          <w:rFonts w:ascii="Arial Narrow" w:hAnsi="Arial Narrow" w:cs="Calibri"/>
          <w:b w:val="1"/>
          <w:bCs w:val="1"/>
          <w:color w:val="000000" w:themeColor="text1" w:themeTint="FF" w:themeShade="FF"/>
          <w:sz w:val="20"/>
          <w:szCs w:val="20"/>
        </w:rPr>
        <w:t xml:space="preserve"> stycznia do 31 grudnia 202</w:t>
      </w:r>
      <w:r w:rsidRPr="1FC1F319" w:rsidR="05027FF0">
        <w:rPr>
          <w:rFonts w:ascii="Arial Narrow" w:hAnsi="Arial Narrow" w:cs="Calibri"/>
          <w:b w:val="1"/>
          <w:bCs w:val="1"/>
          <w:color w:val="000000" w:themeColor="text1" w:themeTint="FF" w:themeShade="FF"/>
          <w:sz w:val="20"/>
          <w:szCs w:val="20"/>
        </w:rPr>
        <w:t>2</w:t>
      </w:r>
      <w:r w:rsidRPr="1FC1F319" w:rsidR="005761D7">
        <w:rPr>
          <w:rFonts w:ascii="Arial Narrow" w:hAnsi="Arial Narrow" w:cs="Calibri"/>
          <w:b w:val="1"/>
          <w:bCs w:val="1"/>
          <w:color w:val="000000" w:themeColor="text1" w:themeTint="FF" w:themeShade="FF"/>
          <w:sz w:val="20"/>
          <w:szCs w:val="20"/>
        </w:rPr>
        <w:t xml:space="preserve"> roku</w:t>
      </w:r>
      <w:bookmarkEnd w:id="0"/>
      <w:r w:rsidRPr="1FC1F319" w:rsidR="005761D7">
        <w:rPr>
          <w:rFonts w:ascii="Arial Narrow" w:hAnsi="Arial Narrow" w:cs="Calibri"/>
          <w:b w:val="1"/>
          <w:bCs w:val="1"/>
          <w:color w:val="000000" w:themeColor="text1" w:themeTint="FF" w:themeShade="FF"/>
          <w:sz w:val="20"/>
          <w:szCs w:val="20"/>
        </w:rPr>
        <w:t xml:space="preserve">, składamy ofertę na </w:t>
      </w:r>
      <w:r w:rsidRPr="1FC1F319" w:rsidR="005761D7">
        <w:rPr>
          <w:rFonts w:ascii="Arial Narrow" w:hAnsi="Arial Narrow" w:eastAsia="BookAntiqua"/>
          <w:sz w:val="20"/>
          <w:szCs w:val="20"/>
        </w:rPr>
        <w:t>realizację przedmiotowej usługi zgodnie z treścią zapytania Zamawiającego:</w:t>
      </w:r>
    </w:p>
    <w:p w:rsidR="00E211F5" w:rsidP="1FC1F319" w:rsidRDefault="00E211F5" w14:paraId="5FC0B090" w14:textId="77777777">
      <w:pPr>
        <w:pStyle w:val="Akapitzlist"/>
        <w:spacing w:after="0" w:afterAutospacing="off" w:line="240" w:lineRule="auto"/>
        <w:ind w:left="0"/>
        <w:jc w:val="both"/>
        <w:rPr>
          <w:rFonts w:ascii="Arial Narrow" w:hAnsi="Arial Narrow" w:eastAsia="BookAntiqua"/>
          <w:sz w:val="22"/>
          <w:szCs w:val="22"/>
        </w:rPr>
      </w:pPr>
    </w:p>
    <w:p w:rsidR="00E211F5" w:rsidP="1FC1F319" w:rsidRDefault="005761D7" w14:paraId="5FC0B091" w14:textId="77777777">
      <w:pPr>
        <w:pStyle w:val="Akapitzlist"/>
        <w:spacing w:after="0" w:afterAutospacing="off" w:line="240" w:lineRule="auto"/>
        <w:ind w:left="0"/>
        <w:jc w:val="both"/>
        <w:rPr>
          <w:rFonts w:ascii="Arial Narrow" w:hAnsi="Arial Narrow" w:eastAsia="BookAntiqua"/>
          <w:b w:val="1"/>
          <w:bCs w:val="1"/>
          <w:sz w:val="22"/>
          <w:szCs w:val="22"/>
        </w:rPr>
      </w:pPr>
      <w:r w:rsidRPr="1FC1F319" w:rsidR="005761D7">
        <w:rPr>
          <w:rFonts w:ascii="Arial Narrow" w:hAnsi="Arial Narrow" w:eastAsia="BookAntiqua"/>
          <w:b w:val="1"/>
          <w:bCs w:val="1"/>
          <w:sz w:val="22"/>
          <w:szCs w:val="22"/>
        </w:rPr>
        <w:t>TABELA A</w:t>
      </w:r>
    </w:p>
    <w:tbl>
      <w:tblPr>
        <w:tblW w:w="10713" w:type="dxa"/>
        <w:tblInd w:w="-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1085"/>
        <w:gridCol w:w="1530"/>
        <w:gridCol w:w="1146"/>
        <w:gridCol w:w="1200"/>
        <w:gridCol w:w="1276"/>
        <w:gridCol w:w="992"/>
        <w:gridCol w:w="1276"/>
        <w:gridCol w:w="1763"/>
      </w:tblGrid>
      <w:tr w:rsidR="00E211F5" w:rsidTr="1FC1F319" w14:paraId="5FC0B099" w14:textId="77777777">
        <w:trPr>
          <w:trHeight w:val="450"/>
        </w:trPr>
        <w:tc>
          <w:tcPr>
            <w:tcW w:w="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92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sz w:val="14"/>
                <w:szCs w:val="14"/>
                <w:lang w:eastAsia="pl-PL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761" w:type="dxa"/>
            <w:gridSpan w:val="3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93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sz w:val="14"/>
                <w:szCs w:val="14"/>
                <w:lang w:eastAsia="pl-PL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sz w:val="14"/>
                <w:szCs w:val="14"/>
                <w:lang w:eastAsia="pl-PL"/>
              </w:rPr>
              <w:t>Rodzaj badania</w:t>
            </w:r>
          </w:p>
        </w:tc>
        <w:tc>
          <w:tcPr>
            <w:tcW w:w="12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94" w14:textId="75EA5053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sz w:val="14"/>
                <w:szCs w:val="14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sz w:val="14"/>
                <w:szCs w:val="14"/>
              </w:rPr>
              <w:t>Liczba planowanych badań</w:t>
            </w:r>
            <w:r w:rsidRPr="1FC1F319" w:rsidR="00177CC0">
              <w:rPr>
                <w:rFonts w:ascii="Arial Narrow" w:hAnsi="Arial Narrow"/>
                <w:b w:val="1"/>
                <w:bCs w:val="1"/>
                <w:sz w:val="14"/>
                <w:szCs w:val="14"/>
              </w:rPr>
              <w:t xml:space="preserve"> </w:t>
            </w:r>
            <w:r w:rsidRPr="1FC1F319" w:rsidR="00FC715A">
              <w:rPr>
                <w:rStyle w:val="Odwoanieprzypisudolnego"/>
                <w:rFonts w:ascii="Arial Narrow" w:hAnsi="Arial Narrow"/>
                <w:b w:val="1"/>
                <w:bCs w:val="1"/>
                <w:sz w:val="14"/>
                <w:szCs w:val="14"/>
              </w:rPr>
              <w:footnoteReference w:id="1"/>
            </w:r>
          </w:p>
        </w:tc>
        <w:tc>
          <w:tcPr>
            <w:tcW w:w="1276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95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sz w:val="14"/>
                <w:szCs w:val="14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sz w:val="14"/>
                <w:szCs w:val="14"/>
              </w:rPr>
              <w:t>Jednostkowa cena (za 1 badanie netto)</w:t>
            </w:r>
          </w:p>
        </w:tc>
        <w:tc>
          <w:tcPr>
            <w:tcW w:w="992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96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sz w:val="14"/>
                <w:szCs w:val="14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sz w:val="14"/>
                <w:szCs w:val="14"/>
              </w:rPr>
              <w:t>Wysokość stawki podatku VAT (w %)</w:t>
            </w:r>
          </w:p>
        </w:tc>
        <w:tc>
          <w:tcPr>
            <w:tcW w:w="1276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97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sz w:val="14"/>
                <w:szCs w:val="14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sz w:val="14"/>
                <w:szCs w:val="14"/>
              </w:rPr>
              <w:t>Jednostkowa cena brutto (za 1 badanie)</w:t>
            </w:r>
          </w:p>
        </w:tc>
        <w:tc>
          <w:tcPr>
            <w:tcW w:w="1763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98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sz w:val="14"/>
                <w:szCs w:val="14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sz w:val="14"/>
                <w:szCs w:val="14"/>
              </w:rPr>
              <w:t>Wartość brutto za całą pozycję (kol.2 x kol. 5)</w:t>
            </w:r>
          </w:p>
        </w:tc>
      </w:tr>
      <w:tr w:rsidR="00E211F5" w:rsidTr="1FC1F319" w14:paraId="5FC0B0A1" w14:textId="77777777">
        <w:trPr>
          <w:trHeight w:val="107"/>
        </w:trPr>
        <w:tc>
          <w:tcPr>
            <w:tcW w:w="445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9A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761" w:type="dxa"/>
            <w:gridSpan w:val="3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9B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9C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9D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9E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9F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763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A0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</w:tr>
      <w:tr w:rsidR="00E211F5" w:rsidTr="1FC1F319" w14:paraId="5FC0B0A9" w14:textId="77777777">
        <w:trPr>
          <w:trHeight w:val="516"/>
        </w:trPr>
        <w:tc>
          <w:tcPr>
            <w:tcW w:w="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A2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761" w:type="dxa"/>
            <w:gridSpan w:val="3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A3" w14:textId="77777777">
            <w:pPr>
              <w:pStyle w:val="Standard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Badanie lekarskie specjalistyczne z zakresu medycyny pracy z wydaniem orzeczenia (badania wstępne, okresowe, kontrolne)</w:t>
            </w:r>
          </w:p>
        </w:tc>
        <w:tc>
          <w:tcPr>
            <w:tcW w:w="12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D90D18" w14:paraId="5FC0B0A4" w14:textId="1D724545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D90D18">
              <w:rPr>
                <w:rFonts w:ascii="Arial Narrow" w:hAnsi="Arial Narrow"/>
                <w:sz w:val="18"/>
                <w:szCs w:val="18"/>
              </w:rPr>
              <w:t xml:space="preserve">80 </w:t>
            </w:r>
          </w:p>
        </w:tc>
        <w:tc>
          <w:tcPr>
            <w:tcW w:w="1276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A5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A6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A7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A8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0B1" w14:textId="77777777">
        <w:tc>
          <w:tcPr>
            <w:tcW w:w="445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AA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761" w:type="dxa"/>
            <w:gridSpan w:val="3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AB" w14:textId="77777777">
            <w:pPr>
              <w:pStyle w:val="Standard"/>
              <w:suppressAutoHyphens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Badanie lekarskie okulistyczne</w:t>
            </w:r>
          </w:p>
        </w:tc>
        <w:tc>
          <w:tcPr>
            <w:tcW w:w="12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D90D18" w14:paraId="5FC0B0AC" w14:textId="7A4060F2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D90D18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AD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AE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AF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3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B0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0B9" w14:textId="77777777">
        <w:tc>
          <w:tcPr>
            <w:tcW w:w="445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B2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761" w:type="dxa"/>
            <w:gridSpan w:val="3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B3" w14:textId="77777777">
            <w:pPr>
              <w:pStyle w:val="Standard"/>
              <w:suppressAutoHyphens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Badanie lekarskie neurologiczne</w:t>
            </w:r>
          </w:p>
        </w:tc>
        <w:tc>
          <w:tcPr>
            <w:tcW w:w="12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B4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B5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B6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B7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3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B8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0C2" w14:textId="77777777">
        <w:trPr>
          <w:trHeight w:val="112"/>
        </w:trPr>
        <w:tc>
          <w:tcPr>
            <w:tcW w:w="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BA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761" w:type="dxa"/>
            <w:gridSpan w:val="3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BB" w14:textId="77777777">
            <w:pPr>
              <w:pStyle w:val="Standard"/>
              <w:suppressAutoHyphens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Badanie lekarskie laryngologiczne</w:t>
            </w:r>
          </w:p>
        </w:tc>
        <w:tc>
          <w:tcPr>
            <w:tcW w:w="12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BC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BD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BE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BF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C0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211F5" w:rsidP="1FC1F319" w:rsidRDefault="00E211F5" w14:paraId="5FC0B0C1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0CA" w14:textId="77777777">
        <w:trPr>
          <w:trHeight w:val="107"/>
        </w:trPr>
        <w:tc>
          <w:tcPr>
            <w:tcW w:w="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C3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761" w:type="dxa"/>
            <w:gridSpan w:val="3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C4" w14:textId="77777777">
            <w:pPr>
              <w:pStyle w:val="Standard"/>
              <w:suppressAutoHyphens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Badania psychologiczne dla pracowników wykonujących szczególnej sprawności psychofizycznej (operatorzy urządzeń i maszyn) prace na                        wysokości powyżej 3 metrów</w:t>
            </w:r>
          </w:p>
        </w:tc>
        <w:tc>
          <w:tcPr>
            <w:tcW w:w="12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170BD7" w14:paraId="5FC0B0C5" w14:textId="306B6BB2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170BD7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C6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C7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C8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C9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0D2" w14:textId="77777777">
        <w:tc>
          <w:tcPr>
            <w:tcW w:w="445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CB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761" w:type="dxa"/>
            <w:gridSpan w:val="3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CC" w14:textId="77777777">
            <w:pPr>
              <w:pStyle w:val="Standard"/>
              <w:suppressAutoHyphens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Badania dla osób wykonujących pracę na                     wysokości do 3 m oraz powyżej 3 metrów</w:t>
            </w:r>
          </w:p>
        </w:tc>
        <w:tc>
          <w:tcPr>
            <w:tcW w:w="12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CD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CE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CF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D0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3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D1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0DA" w14:textId="77777777">
        <w:tc>
          <w:tcPr>
            <w:tcW w:w="445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D3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761" w:type="dxa"/>
            <w:gridSpan w:val="3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D4" w14:textId="77777777">
            <w:pPr>
              <w:pStyle w:val="Standard"/>
              <w:suppressAutoHyphens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Badania dla kierowców kategorii C</w:t>
            </w:r>
          </w:p>
        </w:tc>
        <w:tc>
          <w:tcPr>
            <w:tcW w:w="12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170BD7" w14:paraId="5FC0B0D5" w14:textId="7951EA19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170BD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D6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D7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D8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3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D9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0E2" w14:textId="77777777">
        <w:trPr>
          <w:trHeight w:val="355"/>
        </w:trPr>
        <w:tc>
          <w:tcPr>
            <w:tcW w:w="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DB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761" w:type="dxa"/>
            <w:gridSpan w:val="3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DC" w14:textId="77777777">
            <w:pPr>
              <w:pStyle w:val="Standard"/>
              <w:suppressAutoHyphens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Dodatkowe badania dla osób kierujących pojazdem w ramach obowiązków służbowych kategorii B</w:t>
            </w: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DD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DE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DF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E0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E1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0EA" w14:textId="77777777">
        <w:trPr>
          <w:trHeight w:val="60"/>
        </w:trPr>
        <w:tc>
          <w:tcPr>
            <w:tcW w:w="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E3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761" w:type="dxa"/>
            <w:gridSpan w:val="3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E4" w14:textId="77777777">
            <w:pPr>
              <w:pStyle w:val="Standard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Dodatkowe badania dla operatorów sprzętu specjalistycznego (zwyżki, koparki)</w:t>
            </w:r>
          </w:p>
        </w:tc>
        <w:tc>
          <w:tcPr>
            <w:tcW w:w="12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E5" w14:textId="5DE2C3B4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E6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E7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E8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E9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0ED" w14:textId="77777777">
        <w:trPr>
          <w:trHeight w:val="315"/>
        </w:trPr>
        <w:tc>
          <w:tcPr>
            <w:tcW w:w="8950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EB" w14:textId="77777777">
            <w:pPr>
              <w:pStyle w:val="Standard"/>
              <w:spacing w:after="0" w:afterAutospacing="off" w:line="240" w:lineRule="auto"/>
              <w:jc w:val="right"/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RAZEM (poz.1-9)</w:t>
            </w:r>
          </w:p>
        </w:tc>
        <w:tc>
          <w:tcPr>
            <w:tcW w:w="17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EC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0F1" w14:textId="77777777">
        <w:trPr>
          <w:trHeight w:val="504"/>
        </w:trPr>
        <w:tc>
          <w:tcPr>
            <w:tcW w:w="153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EE" w14:textId="77777777">
            <w:pPr>
              <w:pStyle w:val="Standard"/>
              <w:widowControl w:val="0"/>
              <w:spacing w:after="0" w:afterAutospacing="off" w:line="240" w:lineRule="auto"/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EF" w14:textId="77777777">
            <w:pPr>
              <w:pStyle w:val="Standard"/>
              <w:widowControl w:val="0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</w:p>
        </w:tc>
        <w:tc>
          <w:tcPr>
            <w:tcW w:w="7653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F0" w14:textId="77777777">
            <w:pPr>
              <w:pStyle w:val="Standard"/>
              <w:spacing w:after="0" w:afterAutospacing="off" w:line="240" w:lineRule="auto"/>
              <w:jc w:val="right"/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</w:p>
        </w:tc>
      </w:tr>
    </w:tbl>
    <w:p w:rsidR="00E211F5" w:rsidP="1FC1F319" w:rsidRDefault="005761D7" w14:paraId="5FC0B0F2" w14:textId="77777777">
      <w:pPr>
        <w:pStyle w:val="Standard"/>
        <w:spacing w:after="0" w:afterAutospacing="off" w:line="240" w:lineRule="auto"/>
        <w:rPr>
          <w:rFonts w:ascii="Arial Narrow" w:hAnsi="Arial Narrow"/>
          <w:b w:val="1"/>
          <w:bCs w:val="1"/>
          <w:sz w:val="22"/>
          <w:szCs w:val="22"/>
        </w:rPr>
      </w:pPr>
      <w:r w:rsidRPr="1FC1F319" w:rsidR="005761D7">
        <w:rPr>
          <w:rFonts w:ascii="Arial Narrow" w:hAnsi="Arial Narrow"/>
          <w:b w:val="1"/>
          <w:bCs w:val="1"/>
          <w:sz w:val="22"/>
          <w:szCs w:val="22"/>
        </w:rPr>
        <w:t>TABELA B</w:t>
      </w:r>
    </w:p>
    <w:tbl>
      <w:tblPr>
        <w:tblW w:w="10727" w:type="dxa"/>
        <w:tblInd w:w="-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3758"/>
        <w:gridCol w:w="1273"/>
        <w:gridCol w:w="1251"/>
        <w:gridCol w:w="995"/>
        <w:gridCol w:w="68"/>
        <w:gridCol w:w="1183"/>
        <w:gridCol w:w="1765"/>
      </w:tblGrid>
      <w:tr w:rsidR="00E211F5" w:rsidTr="1FC1F319" w14:paraId="5FC0B0FA" w14:textId="77777777">
        <w:trPr>
          <w:trHeight w:val="478"/>
        </w:trPr>
        <w:tc>
          <w:tcPr>
            <w:tcW w:w="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F3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sz w:val="12"/>
                <w:szCs w:val="12"/>
                <w:lang w:eastAsia="pl-PL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F4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sz w:val="14"/>
                <w:szCs w:val="14"/>
                <w:lang w:eastAsia="pl-PL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sz w:val="14"/>
                <w:szCs w:val="14"/>
                <w:lang w:eastAsia="pl-PL"/>
              </w:rPr>
              <w:t>Rodzaj badania</w:t>
            </w:r>
          </w:p>
        </w:tc>
        <w:tc>
          <w:tcPr>
            <w:tcW w:w="1273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F5" w14:textId="53DC5038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sz w:val="14"/>
                <w:szCs w:val="14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sz w:val="14"/>
                <w:szCs w:val="14"/>
              </w:rPr>
              <w:t>Liczba planowanych badań</w:t>
            </w:r>
            <w:r w:rsidRPr="1FC1F319" w:rsidR="006F1F1E">
              <w:rPr>
                <w:rStyle w:val="Odwoanieprzypisudolnego"/>
                <w:rFonts w:ascii="Arial Narrow" w:hAnsi="Arial Narrow"/>
                <w:b w:val="1"/>
                <w:bCs w:val="1"/>
                <w:sz w:val="14"/>
                <w:szCs w:val="14"/>
              </w:rPr>
              <w:footnoteReference w:id="2"/>
            </w:r>
          </w:p>
        </w:tc>
        <w:tc>
          <w:tcPr>
            <w:tcW w:w="1251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F6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sz w:val="14"/>
                <w:szCs w:val="14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sz w:val="14"/>
                <w:szCs w:val="14"/>
              </w:rPr>
              <w:t>Jednostkowa cena (za 1 badanie netto)</w:t>
            </w:r>
          </w:p>
        </w:tc>
        <w:tc>
          <w:tcPr>
            <w:tcW w:w="995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F7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sz w:val="14"/>
                <w:szCs w:val="14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sz w:val="14"/>
                <w:szCs w:val="14"/>
              </w:rPr>
              <w:t>Wysokość stawki podatku VAT (w %)</w:t>
            </w:r>
          </w:p>
        </w:tc>
        <w:tc>
          <w:tcPr>
            <w:tcW w:w="1251" w:type="dxa"/>
            <w:gridSpan w:val="2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F8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sz w:val="14"/>
                <w:szCs w:val="14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sz w:val="14"/>
                <w:szCs w:val="14"/>
              </w:rPr>
              <w:t>Jednostkowa cena brutto (za 1 badanie)</w:t>
            </w:r>
          </w:p>
        </w:tc>
        <w:tc>
          <w:tcPr>
            <w:tcW w:w="1765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F9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sz w:val="14"/>
                <w:szCs w:val="14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sz w:val="14"/>
                <w:szCs w:val="14"/>
              </w:rPr>
              <w:t>Wartość brutto za całą pozycję (kol.2 x kol. 5)</w:t>
            </w:r>
          </w:p>
        </w:tc>
      </w:tr>
      <w:tr w:rsidR="00E211F5" w:rsidTr="1FC1F319" w14:paraId="5FC0B102" w14:textId="77777777">
        <w:trPr>
          <w:trHeight w:val="229"/>
        </w:trPr>
        <w:tc>
          <w:tcPr>
            <w:tcW w:w="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0FB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5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FC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73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FD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251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FE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0FF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251" w:type="dxa"/>
            <w:gridSpan w:val="2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00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76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01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</w:tr>
      <w:tr w:rsidR="00E211F5" w:rsidTr="1FC1F319" w14:paraId="5FC0B10A" w14:textId="77777777">
        <w:trPr>
          <w:trHeight w:val="348"/>
        </w:trPr>
        <w:tc>
          <w:tcPr>
            <w:tcW w:w="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03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04" w14:textId="77777777">
            <w:pPr>
              <w:pStyle w:val="Standard"/>
              <w:widowControl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Badanie audiometryczne</w:t>
            </w:r>
          </w:p>
        </w:tc>
        <w:tc>
          <w:tcPr>
            <w:tcW w:w="12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05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2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06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07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08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09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112" w14:textId="77777777">
        <w:trPr>
          <w:trHeight w:val="348"/>
        </w:trPr>
        <w:tc>
          <w:tcPr>
            <w:tcW w:w="43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0B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58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0C" w14:textId="77777777">
            <w:pPr>
              <w:pStyle w:val="Standard"/>
              <w:widowControl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Badanie spirometryczne</w:t>
            </w:r>
          </w:p>
        </w:tc>
        <w:tc>
          <w:tcPr>
            <w:tcW w:w="1273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0D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251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0E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0F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10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5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11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11A" w14:textId="77777777">
        <w:trPr>
          <w:trHeight w:val="348"/>
        </w:trPr>
        <w:tc>
          <w:tcPr>
            <w:tcW w:w="43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13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758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14" w14:textId="77777777">
            <w:pPr>
              <w:pStyle w:val="Standard"/>
              <w:widowControl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CRP (ocena stanu zapalnego)</w:t>
            </w:r>
          </w:p>
        </w:tc>
        <w:tc>
          <w:tcPr>
            <w:tcW w:w="1273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15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16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17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18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5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19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122" w14:textId="77777777">
        <w:tc>
          <w:tcPr>
            <w:tcW w:w="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1B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1C" w14:textId="77777777">
            <w:pPr>
              <w:pStyle w:val="Standard"/>
              <w:widowControl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Morfologia z rozmazem (ocena układu odporności, zaburzeń krzepnięcia, zagrożenia anemią i infekcją)</w:t>
            </w:r>
          </w:p>
        </w:tc>
        <w:tc>
          <w:tcPr>
            <w:tcW w:w="12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1D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1E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1F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20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21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12A" w14:textId="77777777">
        <w:trPr>
          <w:trHeight w:val="370"/>
        </w:trPr>
        <w:tc>
          <w:tcPr>
            <w:tcW w:w="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23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24" w14:textId="77777777">
            <w:pPr>
              <w:pStyle w:val="Standard"/>
              <w:widowControl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Glukoza (ocena zagrożenia cukrzycą)</w:t>
            </w:r>
          </w:p>
        </w:tc>
        <w:tc>
          <w:tcPr>
            <w:tcW w:w="12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25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26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27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28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29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132" w14:textId="77777777">
        <w:trPr>
          <w:trHeight w:val="417"/>
        </w:trPr>
        <w:tc>
          <w:tcPr>
            <w:tcW w:w="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2B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2C" w14:textId="77777777">
            <w:pPr>
              <w:pStyle w:val="Standard"/>
              <w:widowControl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1FC1F319" w:rsidR="005761D7">
              <w:rPr>
                <w:rFonts w:ascii="Arial Narrow" w:hAnsi="Arial Narrow"/>
                <w:sz w:val="18"/>
                <w:szCs w:val="18"/>
              </w:rPr>
              <w:t>Alat</w:t>
            </w:r>
            <w:proofErr w:type="spellEnd"/>
            <w:r w:rsidRPr="1FC1F319" w:rsidR="005761D7">
              <w:rPr>
                <w:rFonts w:ascii="Arial Narrow" w:hAnsi="Arial Narrow"/>
                <w:sz w:val="18"/>
                <w:szCs w:val="18"/>
              </w:rPr>
              <w:t xml:space="preserve"> (podstawowa ocena wydolności wątroby)</w:t>
            </w:r>
          </w:p>
        </w:tc>
        <w:tc>
          <w:tcPr>
            <w:tcW w:w="12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2D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2E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2F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30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31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13A" w14:textId="77777777">
        <w:trPr>
          <w:trHeight w:val="423"/>
        </w:trPr>
        <w:tc>
          <w:tcPr>
            <w:tcW w:w="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33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34" w14:textId="77777777">
            <w:pPr>
              <w:pStyle w:val="Standard"/>
              <w:widowControl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Kreatynina (ocena funkcji nerek)</w:t>
            </w:r>
          </w:p>
        </w:tc>
        <w:tc>
          <w:tcPr>
            <w:tcW w:w="12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35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36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37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38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39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142" w14:textId="77777777">
        <w:tc>
          <w:tcPr>
            <w:tcW w:w="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3B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3C" w14:textId="77777777">
            <w:pPr>
              <w:pStyle w:val="Standard"/>
              <w:widowControl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1FC1F319" w:rsidR="005761D7">
              <w:rPr>
                <w:rFonts w:ascii="Arial Narrow" w:hAnsi="Arial Narrow"/>
                <w:sz w:val="18"/>
                <w:szCs w:val="18"/>
              </w:rPr>
              <w:t>Lipidogram</w:t>
            </w:r>
            <w:proofErr w:type="spellEnd"/>
            <w:r w:rsidRPr="1FC1F319" w:rsidR="005761D7">
              <w:rPr>
                <w:rFonts w:ascii="Arial Narrow" w:hAnsi="Arial Narrow"/>
                <w:sz w:val="18"/>
                <w:szCs w:val="18"/>
              </w:rPr>
              <w:t xml:space="preserve"> – cholesterol, trójglicerydy, HDL (dobry cholesterol), </w:t>
            </w:r>
            <w:proofErr w:type="gramStart"/>
            <w:r w:rsidRPr="1FC1F319" w:rsidR="005761D7">
              <w:rPr>
                <w:rFonts w:ascii="Arial Narrow" w:hAnsi="Arial Narrow"/>
                <w:sz w:val="18"/>
                <w:szCs w:val="18"/>
              </w:rPr>
              <w:t>LDL(</w:t>
            </w:r>
            <w:proofErr w:type="gramEnd"/>
            <w:r w:rsidRPr="1FC1F319" w:rsidR="005761D7">
              <w:rPr>
                <w:rFonts w:ascii="Arial Narrow" w:hAnsi="Arial Narrow"/>
                <w:sz w:val="18"/>
                <w:szCs w:val="18"/>
              </w:rPr>
              <w:t>zły cholesterol) - (dokładna ocena ryzyka miażdżycy)</w:t>
            </w:r>
          </w:p>
        </w:tc>
        <w:tc>
          <w:tcPr>
            <w:tcW w:w="12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3D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3E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3F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40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41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14A" w14:textId="77777777">
        <w:tc>
          <w:tcPr>
            <w:tcW w:w="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43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44" w14:textId="77777777">
            <w:pPr>
              <w:pStyle w:val="Standard"/>
              <w:widowControl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Kał na krew utajoną (podstawowe badanie oceny ryzyka nowotworu jelita grubego)</w:t>
            </w:r>
          </w:p>
        </w:tc>
        <w:tc>
          <w:tcPr>
            <w:tcW w:w="12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45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46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47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48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49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152" w14:textId="77777777">
        <w:trPr>
          <w:trHeight w:val="375"/>
        </w:trPr>
        <w:tc>
          <w:tcPr>
            <w:tcW w:w="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4B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4C" w14:textId="77777777">
            <w:pPr>
              <w:pStyle w:val="Standard"/>
              <w:widowControl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EKG</w:t>
            </w:r>
          </w:p>
        </w:tc>
        <w:tc>
          <w:tcPr>
            <w:tcW w:w="12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4D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4E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4F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50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51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15A" w14:textId="77777777">
        <w:trPr>
          <w:trHeight w:val="410"/>
        </w:trPr>
        <w:tc>
          <w:tcPr>
            <w:tcW w:w="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53" w14:textId="77777777">
            <w:pPr>
              <w:pStyle w:val="Standard"/>
              <w:suppressAutoHyphens w:val="0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54" w14:textId="77777777">
            <w:pPr>
              <w:pStyle w:val="Standard"/>
              <w:widowControl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RTG klatki piersiowej</w:t>
            </w:r>
          </w:p>
        </w:tc>
        <w:tc>
          <w:tcPr>
            <w:tcW w:w="12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55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1FC1F319" w:rsidR="005761D7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56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57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58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59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17E" w14:textId="77777777">
        <w:tc>
          <w:tcPr>
            <w:tcW w:w="8962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7B" w14:textId="68BAA799">
            <w:pPr>
              <w:pStyle w:val="Standard"/>
              <w:spacing w:after="0" w:afterAutospacing="off" w:line="240" w:lineRule="auto"/>
              <w:jc w:val="right"/>
              <w:rPr>
                <w:rFonts w:ascii="Arial Narrow" w:hAnsi="Arial Narrow"/>
                <w:b w:val="1"/>
                <w:bCs w:val="1"/>
                <w:caps w:val="1"/>
                <w:sz w:val="16"/>
                <w:szCs w:val="16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caps w:val="1"/>
                <w:sz w:val="18"/>
                <w:szCs w:val="18"/>
              </w:rPr>
              <w:t>Razem (</w:t>
            </w:r>
            <w:r w:rsidRPr="1FC1F319" w:rsidR="005761D7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poz</w:t>
            </w:r>
            <w:r w:rsidRPr="1FC1F319" w:rsidR="005761D7">
              <w:rPr>
                <w:rFonts w:ascii="Arial Narrow" w:hAnsi="Arial Narrow"/>
                <w:b w:val="1"/>
                <w:bCs w:val="1"/>
                <w:caps w:val="1"/>
                <w:sz w:val="18"/>
                <w:szCs w:val="18"/>
              </w:rPr>
              <w:t>.1-1</w:t>
            </w:r>
            <w:r w:rsidRPr="1FC1F319" w:rsidR="1620EDA1">
              <w:rPr>
                <w:rFonts w:ascii="Arial Narrow" w:hAnsi="Arial Narrow"/>
                <w:b w:val="1"/>
                <w:bCs w:val="1"/>
                <w:caps w:val="1"/>
                <w:sz w:val="18"/>
                <w:szCs w:val="18"/>
              </w:rPr>
              <w:t>1</w:t>
            </w:r>
            <w:r w:rsidRPr="1FC1F319" w:rsidR="005761D7">
              <w:rPr>
                <w:rFonts w:ascii="Arial Narrow" w:hAnsi="Arial Narrow"/>
                <w:b w:val="1"/>
                <w:bCs w:val="1"/>
                <w:caps w:val="1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11F5" w:rsidP="1FC1F319" w:rsidRDefault="00E211F5" w14:paraId="5FC0B17C" w14:textId="77777777">
            <w:pPr>
              <w:pStyle w:val="Standard"/>
              <w:spacing w:after="0" w:afterAutospacing="off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E211F5" w:rsidP="1FC1F319" w:rsidRDefault="00E211F5" w14:paraId="5FC0B17D" w14:textId="77777777">
            <w:pPr>
              <w:pStyle w:val="Standard"/>
              <w:spacing w:after="0" w:afterAutospacing="off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182" w14:textId="77777777">
        <w:tc>
          <w:tcPr>
            <w:tcW w:w="8962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5761D7" w14:paraId="5FC0B17F" w14:textId="0BF5C65F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caps w:val="1"/>
                <w:sz w:val="20"/>
                <w:szCs w:val="20"/>
              </w:rPr>
            </w:pPr>
            <w:r w:rsidRPr="1FC1F319" w:rsidR="005761D7">
              <w:rPr>
                <w:rFonts w:ascii="Arial Narrow" w:hAnsi="Arial Narrow"/>
                <w:b w:val="1"/>
                <w:bCs w:val="1"/>
                <w:caps w:val="1"/>
                <w:sz w:val="22"/>
                <w:szCs w:val="22"/>
              </w:rPr>
              <w:t xml:space="preserve">RAZEM suma: </w:t>
            </w:r>
            <w:r w:rsidRPr="1FC1F319" w:rsidR="005761D7">
              <w:rPr>
                <w:rFonts w:ascii="Arial Narrow" w:hAnsi="Arial Narrow"/>
                <w:b w:val="1"/>
                <w:bCs w:val="1"/>
                <w:caps w:val="1"/>
                <w:sz w:val="18"/>
                <w:szCs w:val="18"/>
              </w:rPr>
              <w:t>tabela a (SUMA POZYCJI 1-9) + tabela B (SUMA POZYCJI 1-1</w:t>
            </w:r>
            <w:r w:rsidRPr="1FC1F319" w:rsidR="05E967CC">
              <w:rPr>
                <w:rFonts w:ascii="Arial Narrow" w:hAnsi="Arial Narrow"/>
                <w:b w:val="1"/>
                <w:bCs w:val="1"/>
                <w:caps w:val="1"/>
                <w:sz w:val="18"/>
                <w:szCs w:val="18"/>
              </w:rPr>
              <w:t>1</w:t>
            </w:r>
            <w:r w:rsidRPr="1FC1F319" w:rsidR="005761D7">
              <w:rPr>
                <w:rFonts w:ascii="Arial Narrow" w:hAnsi="Arial Narrow"/>
                <w:b w:val="1"/>
                <w:bCs w:val="1"/>
                <w:caps w:val="1"/>
                <w:sz w:val="22"/>
                <w:szCs w:val="22"/>
              </w:rPr>
              <w:t>)</w:t>
            </w:r>
          </w:p>
          <w:p w:rsidR="00E211F5" w:rsidP="1FC1F319" w:rsidRDefault="00E211F5" w14:paraId="5FC0B180" w14:textId="77777777">
            <w:pPr>
              <w:pStyle w:val="Standard"/>
              <w:spacing w:after="0" w:afterAutospacing="off" w:line="240" w:lineRule="auto"/>
              <w:jc w:val="right"/>
              <w:rPr>
                <w:rFonts w:ascii="Arial Narrow" w:hAnsi="Arial Narrow"/>
                <w:b w:val="1"/>
                <w:bCs w:val="1"/>
                <w:caps w:val="1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11F5" w:rsidP="1FC1F319" w:rsidRDefault="00E211F5" w14:paraId="5FC0B181" w14:textId="77777777">
            <w:pPr>
              <w:pStyle w:val="Standard"/>
              <w:spacing w:after="0" w:afterAutospacing="off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1F5" w:rsidTr="1FC1F319" w14:paraId="5FC0B188" w14:textId="77777777">
        <w:trPr>
          <w:trHeight w:val="552"/>
        </w:trPr>
        <w:tc>
          <w:tcPr>
            <w:tcW w:w="434" w:type="dxa"/>
            <w:tcBorders>
              <w:top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1F5" w:rsidP="1FC1F319" w:rsidRDefault="00E211F5" w14:paraId="5FC0B183" w14:textId="77777777">
            <w:pPr>
              <w:pStyle w:val="Standard"/>
              <w:widowControl w:val="0"/>
              <w:spacing w:after="0" w:afterAutospacing="off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1F5" w:rsidP="1FC1F319" w:rsidRDefault="00E211F5" w14:paraId="5FC0B184" w14:textId="77777777">
            <w:pPr>
              <w:pStyle w:val="Standard"/>
              <w:widowControl w:val="0"/>
              <w:spacing w:after="0" w:afterAutospacing="off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85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1F5" w:rsidP="1FC1F319" w:rsidRDefault="00E211F5" w14:paraId="5FC0B186" w14:textId="77777777">
            <w:pPr>
              <w:pStyle w:val="Standard"/>
              <w:spacing w:after="0" w:afterAutospacing="off" w:line="240" w:lineRule="auto"/>
              <w:jc w:val="center"/>
              <w:rPr>
                <w:rFonts w:ascii="Arial Narrow" w:hAnsi="Arial Narrow"/>
                <w:b w:val="1"/>
                <w:bCs w:val="1"/>
                <w:caps w:val="1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tcBorders>
              <w:top w:val="single" w:color="00000A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11F5" w:rsidP="1FC1F319" w:rsidRDefault="00E211F5" w14:paraId="5FC0B187" w14:textId="77777777">
            <w:pPr>
              <w:pStyle w:val="Standard"/>
              <w:spacing w:after="0" w:afterAutospacing="off" w:line="240" w:lineRule="auto"/>
              <w:jc w:val="right"/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</w:p>
        </w:tc>
      </w:tr>
    </w:tbl>
    <w:p w:rsidR="00E211F5" w:rsidP="1FC1F319" w:rsidRDefault="00E211F5" w14:paraId="1FD5D962" w14:textId="3C1B1F15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FC1F319" w:rsidR="195F3737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:rsidR="00E211F5" w:rsidP="1FC1F319" w:rsidRDefault="00E211F5" w14:paraId="3392DE6E" w14:textId="21385CCB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FC1F319" w:rsidR="195F3737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00E211F5" w:rsidP="1FC1F319" w:rsidRDefault="00E211F5" w14:paraId="1438E496" w14:textId="48BD784E">
      <w:pPr>
        <w:pStyle w:val="Akapitzlist"/>
        <w:numPr>
          <w:ilvl w:val="0"/>
          <w:numId w:val="2"/>
        </w:num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FC1F319" w:rsidR="195F3737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posiadam uprawnienia niezbędne do wykonania zamówienia</w:t>
      </w:r>
    </w:p>
    <w:p w:rsidR="00E211F5" w:rsidP="1FC1F319" w:rsidRDefault="00E211F5" w14:paraId="1868B8D8" w14:textId="44460190">
      <w:pPr>
        <w:pStyle w:val="Akapitzlist"/>
        <w:numPr>
          <w:ilvl w:val="0"/>
          <w:numId w:val="2"/>
        </w:num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FC1F319" w:rsidR="195F3737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spełniam wymagania określone w pkt V Zapytania Ofertowego,</w:t>
      </w:r>
    </w:p>
    <w:p w:rsidR="00E211F5" w:rsidP="1FC1F319" w:rsidRDefault="00E211F5" w14:paraId="13CBDE01" w14:textId="3082084B">
      <w:pPr>
        <w:pStyle w:val="Akapitzlist"/>
        <w:numPr>
          <w:ilvl w:val="0"/>
          <w:numId w:val="2"/>
        </w:num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FC1F319" w:rsidR="195F3737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 (w szczególności wskazane w pkt III zapytania),</w:t>
      </w:r>
    </w:p>
    <w:p w:rsidR="00E211F5" w:rsidP="1FC1F319" w:rsidRDefault="00E211F5" w14:paraId="3537EFCF" w14:textId="7495B01D">
      <w:pPr>
        <w:pStyle w:val="Akapitzlist"/>
        <w:numPr>
          <w:ilvl w:val="0"/>
          <w:numId w:val="2"/>
        </w:num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FC1F319" w:rsidR="195F3737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w:rsidR="00E211F5" w:rsidP="1FC1F319" w:rsidRDefault="00E211F5" w14:paraId="33BB7AE0" w14:textId="62C2C088">
      <w:pPr>
        <w:pStyle w:val="Akapitzlist"/>
        <w:numPr>
          <w:ilvl w:val="0"/>
          <w:numId w:val="2"/>
        </w:num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FC1F319" w:rsidR="195F3737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</w:p>
    <w:p w:rsidR="00E211F5" w:rsidP="1FC1F319" w:rsidRDefault="00E211F5" w14:paraId="5341E0F4" w14:textId="1719611B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FC1F319" w:rsidR="195F3737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Integralną częścią niniejszego formularza jest:</w:t>
      </w:r>
    </w:p>
    <w:p w:rsidR="00E211F5" w:rsidP="1FC1F319" w:rsidRDefault="00E211F5" w14:paraId="459BE8FC" w14:textId="72A4FA9E">
      <w:pPr>
        <w:pStyle w:val="Akapitzlist"/>
        <w:numPr>
          <w:ilvl w:val="0"/>
          <w:numId w:val="3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1FC1F319" w:rsidR="28EE70DD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0"/>
          <w:szCs w:val="20"/>
        </w:rPr>
        <w:t xml:space="preserve">Wypisy z odpowiednich ewidencji lub zaświadczenia (dowody) uprawnień we wskazanych w wymaganiach wobec oferentów (punkt V </w:t>
      </w:r>
      <w:proofErr w:type="spellStart"/>
      <w:r w:rsidRPr="1FC1F319" w:rsidR="28EE70DD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0"/>
          <w:szCs w:val="20"/>
        </w:rPr>
        <w:t>ppkt</w:t>
      </w:r>
      <w:proofErr w:type="spellEnd"/>
      <w:r w:rsidRPr="1FC1F319" w:rsidR="28EE70DD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0"/>
          <w:szCs w:val="20"/>
        </w:rPr>
        <w:t xml:space="preserve"> 2 - 4 niniejszego zapytania), potwierdzające, że przysługuje danym osobom prawo wykonywania zawodu oraz że podmiot posiada wymagane prawem uprawnienia. Wskazane dokumenty mogą być złożone w formie kopii poświadczonych za zgodność z oryginałem. </w:t>
      </w:r>
    </w:p>
    <w:p w:rsidR="00E211F5" w:rsidP="1FC1F319" w:rsidRDefault="00E211F5" w14:paraId="53680FC4" w14:textId="39454A3E">
      <w:pPr>
        <w:pStyle w:val="Akapitzlist"/>
        <w:numPr>
          <w:ilvl w:val="0"/>
          <w:numId w:val="3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1FC1F319" w:rsidR="28EE70DD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0"/>
          <w:szCs w:val="20"/>
        </w:rPr>
        <w:t xml:space="preserve">Kopia potwierdzonej za zgodność z oryginałem, aktualnej na dzień składania ofert, polisy potwierdzającej ubezpieczenie Oferenta od odpowiedzialności cywilnej w zakresie działalności objętej niniejszym zapytaniem ofertowym. </w:t>
      </w:r>
    </w:p>
    <w:p w:rsidR="00E211F5" w:rsidP="1FC1F319" w:rsidRDefault="00E211F5" w14:paraId="203176CD" w14:textId="7D87F0E4">
      <w:pPr>
        <w:pStyle w:val="Akapitzlist"/>
        <w:numPr>
          <w:ilvl w:val="0"/>
          <w:numId w:val="3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1FC1F319" w:rsidR="28EE70DD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0"/>
          <w:szCs w:val="20"/>
        </w:rPr>
        <w:t>Lista gabinetów lekarskich wraz z ich adresami oraz wskazaniem orientacyjnej odległości od siedziby Zamawiającego.</w:t>
      </w:r>
    </w:p>
    <w:p w:rsidR="00E211F5" w:rsidP="1FC1F319" w:rsidRDefault="00E211F5" w14:paraId="59D45FA0" w14:textId="46580631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l-PL"/>
        </w:rPr>
      </w:pPr>
      <w:r w:rsidRPr="1FC1F319" w:rsidR="195F3737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l-PL"/>
        </w:rPr>
        <w:t xml:space="preserve"> </w:t>
      </w:r>
    </w:p>
    <w:p w:rsidR="00E211F5" w:rsidP="1FC1F319" w:rsidRDefault="00E211F5" w14:paraId="73CF6C8B" w14:textId="7AB2F6F9">
      <w:pPr>
        <w:pStyle w:val="Normalny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l-PL"/>
        </w:rPr>
      </w:pPr>
    </w:p>
    <w:p w:rsidR="00E211F5" w:rsidP="1FC1F319" w:rsidRDefault="00E211F5" w14:paraId="63FA77A7" w14:textId="40EF0217">
      <w:pPr>
        <w:pStyle w:val="Normalny"/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l-PL"/>
        </w:rPr>
      </w:pPr>
    </w:p>
    <w:p w:rsidR="00E211F5" w:rsidP="1FC1F319" w:rsidRDefault="00E211F5" w14:paraId="59C28185" w14:textId="03EB44E5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1FC1F319" w:rsidTr="1FC1F319" w14:paraId="6D3A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Mar/>
            <w:vAlign w:val="top"/>
          </w:tcPr>
          <w:p w:rsidR="1FC1F319" w:rsidP="1FC1F319" w:rsidRDefault="1FC1F319" w14:paraId="69CD8D4B" w14:textId="36874511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FC1F319" w:rsidR="1FC1F31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1FC1F319" w:rsidP="1FC1F319" w:rsidRDefault="1FC1F319" w14:paraId="2EE98FF6" w14:textId="6293D2D3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FC1F319" w:rsidR="1FC1F31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0" w:type="dxa"/>
            <w:tcMar/>
            <w:vAlign w:val="top"/>
          </w:tcPr>
          <w:p w:rsidR="1FC1F319" w:rsidP="1FC1F319" w:rsidRDefault="1FC1F319" w14:paraId="4915B05D" w14:textId="2633CD3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0" w:type="dxa"/>
            <w:tcMar/>
            <w:vAlign w:val="top"/>
          </w:tcPr>
          <w:p w:rsidR="1FC1F319" w:rsidP="1FC1F319" w:rsidRDefault="1FC1F319" w14:paraId="3B1F82B1" w14:textId="76F4B6E0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FC1F319" w:rsidR="1FC1F31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1FC1F319" w:rsidP="1FC1F319" w:rsidRDefault="1FC1F319" w14:paraId="37AEA12B" w14:textId="5FFB8E46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FC1F319" w:rsidR="1FC1F31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w:rsidR="00E211F5" w:rsidP="1FC1F319" w:rsidRDefault="00E211F5" w14:paraId="5FC0B189" w14:textId="4D8D208E">
      <w:pPr>
        <w:pStyle w:val="Standard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 w:rsidR="00E211F5">
      <w:footerReference w:type="default" r:id="rId8"/>
      <w:pgSz w:w="11906" w:h="16838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2095" w:rsidRDefault="00F22095" w14:paraId="51C9BC35" w14:textId="77777777">
      <w:pPr>
        <w:spacing w:after="0" w:line="240" w:lineRule="auto"/>
      </w:pPr>
      <w:r>
        <w:separator/>
      </w:r>
    </w:p>
  </w:endnote>
  <w:endnote w:type="continuationSeparator" w:id="0">
    <w:p w:rsidR="00F22095" w:rsidRDefault="00F22095" w14:paraId="71A074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,Bold">
    <w:charset w:val="00"/>
    <w:family w:val="auto"/>
    <w:pitch w:val="variable"/>
  </w:font>
  <w:font w:name="BookAntiqu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83E" w:rsidRDefault="005761D7" w14:paraId="5FC0B086" w14:textId="77777777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2095" w:rsidRDefault="00F22095" w14:paraId="3BC888AA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2095" w:rsidRDefault="00F22095" w14:paraId="1EEEBABA" w14:textId="77777777">
      <w:pPr>
        <w:spacing w:after="0" w:line="240" w:lineRule="auto"/>
      </w:pPr>
      <w:r>
        <w:continuationSeparator/>
      </w:r>
    </w:p>
  </w:footnote>
  <w:footnote w:id="1">
    <w:p w:rsidR="00FC715A" w:rsidRDefault="00FC715A" w14:paraId="39187BA3" w14:textId="3D9278A2">
      <w:pPr>
        <w:pStyle w:val="Tekstprzypisudolnego"/>
      </w:pPr>
      <w:r>
        <w:rPr>
          <w:rStyle w:val="Odwoanieprzypisudolnego"/>
        </w:rPr>
        <w:footnoteRef/>
      </w:r>
      <w:r w:rsidR="1FC1F319">
        <w:rPr/>
        <w:t xml:space="preserve"> </w:t>
      </w:r>
      <w:r w:rsidRPr="00FC715A" w:rsidR="1FC1F319">
        <w:rPr/>
        <w:t xml:space="preserve">Zamawiający </w:t>
      </w:r>
      <w:r w:rsidRPr="00FC715A" w:rsidR="1FC1F319">
        <w:rPr/>
        <w:t>informuje, że podana wartość stanowi wartość orientacyjną i może ulec zmianie.</w:t>
      </w:r>
    </w:p>
  </w:footnote>
  <w:footnote w:id="2">
    <w:p w:rsidR="006F1F1E" w:rsidRDefault="006F1F1E" w14:paraId="45FE5886" w14:textId="484E9691">
      <w:pPr>
        <w:pStyle w:val="Tekstprzypisudolnego"/>
      </w:pPr>
      <w:r>
        <w:rPr>
          <w:rStyle w:val="Odwoanieprzypisudolnego"/>
        </w:rPr>
        <w:footnoteRef/>
      </w:r>
      <w:r w:rsidR="1FC1F319">
        <w:rPr/>
        <w:t xml:space="preserve"> </w:t>
      </w:r>
      <w:r w:rsidR="1FC1F319">
        <w:rPr/>
        <w:t>Zamawiający informuje, że podana wartość stanowi wartość orientacyjną i może ulec zmianie.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58C1A15"/>
    <w:multiLevelType w:val="hybridMultilevel"/>
    <w:tmpl w:val="BC3CE650"/>
    <w:lvl w:ilvl="0" w:tplc="141CD668">
      <w:start w:val="1"/>
      <w:numFmt w:val="upperRoman"/>
      <w:lvlText w:val="%1."/>
      <w:lvlJc w:val="righ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09EC61E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F5"/>
    <w:rsid w:val="00170BD7"/>
    <w:rsid w:val="00177CC0"/>
    <w:rsid w:val="00214AD7"/>
    <w:rsid w:val="005761D7"/>
    <w:rsid w:val="006F1F1E"/>
    <w:rsid w:val="00835FB8"/>
    <w:rsid w:val="008D18E4"/>
    <w:rsid w:val="00D90D18"/>
    <w:rsid w:val="00E211F5"/>
    <w:rsid w:val="00F22095"/>
    <w:rsid w:val="00FC715A"/>
    <w:rsid w:val="01A536BF"/>
    <w:rsid w:val="05027FF0"/>
    <w:rsid w:val="05E967CC"/>
    <w:rsid w:val="0C3FDBF8"/>
    <w:rsid w:val="0C3FDBF8"/>
    <w:rsid w:val="1620EDA1"/>
    <w:rsid w:val="195F3737"/>
    <w:rsid w:val="1FC1F319"/>
    <w:rsid w:val="25E0EDC0"/>
    <w:rsid w:val="264D2A19"/>
    <w:rsid w:val="28EE70DD"/>
    <w:rsid w:val="3317A52B"/>
    <w:rsid w:val="37EDA120"/>
    <w:rsid w:val="4A2A2A1D"/>
    <w:rsid w:val="4B9EBE78"/>
    <w:rsid w:val="521C13A5"/>
    <w:rsid w:val="59ACD4DB"/>
    <w:rsid w:val="5CB6B8DE"/>
    <w:rsid w:val="702BEFED"/>
    <w:rsid w:val="75B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B07E"/>
  <w15:docId w15:val="{D6CF35F4-5292-461B-8BF9-7DD7BD5D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SimSun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tabs>
        <w:tab w:val="left" w:pos="432"/>
      </w:tabs>
      <w:ind w:left="432" w:hanging="432"/>
      <w:jc w:val="center"/>
      <w:outlineLvl w:val="0"/>
    </w:pPr>
    <w:rPr>
      <w:rFonts w:ascii="Tahoma" w:hAnsi="Tahoma" w:cs="Tahoma"/>
      <w:b/>
      <w:bCs/>
      <w:i/>
      <w:iCs/>
      <w:u w:val="singl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widowControl/>
      <w:suppressAutoHyphens/>
      <w:spacing w:after="0" w:line="100" w:lineRule="atLeas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Index" w:customStyle="1">
    <w:name w:val="Index"/>
    <w:basedOn w:val="Standard"/>
    <w:pPr>
      <w:suppressLineNumbers/>
    </w:pPr>
    <w:rPr>
      <w:rFonts w:cs="Arial"/>
    </w:rPr>
  </w:style>
  <w:style w:type="paragraph" w:styleId="Adresnakopercie">
    <w:name w:val="envelope address"/>
    <w:basedOn w:val="Standard"/>
    <w:pPr>
      <w:suppressAutoHyphens w:val="0"/>
      <w:spacing w:line="240" w:lineRule="auto"/>
      <w:ind w:left="2880"/>
    </w:pPr>
    <w:rPr>
      <w:rFonts w:ascii="Arial Narrow" w:hAnsi="Arial Narrow"/>
      <w:i/>
      <w:sz w:val="22"/>
      <w:lang w:eastAsia="en-US"/>
    </w:rPr>
  </w:style>
  <w:style w:type="paragraph" w:styleId="Akapitzlist">
    <w:name w:val="List Paragraph"/>
    <w:basedOn w:val="Standard"/>
    <w:pPr>
      <w:suppressAutoHyphens w:val="0"/>
      <w:spacing w:line="240" w:lineRule="auto"/>
      <w:ind w:left="720"/>
    </w:pPr>
    <w:rPr>
      <w:color w:val="00000A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Nagwek1Znak" w:customStyle="1">
    <w:name w:val="Nagłówek 1 Znak"/>
    <w:basedOn w:val="Domylnaczcionkaakapitu"/>
    <w:rPr>
      <w:rFonts w:ascii="Tahoma" w:hAnsi="Tahoma" w:eastAsia="Times New Roman" w:cs="Tahoma"/>
      <w:b/>
      <w:bCs/>
      <w:i/>
      <w:iCs/>
      <w:sz w:val="24"/>
      <w:szCs w:val="24"/>
      <w:u w:val="single"/>
      <w:lang w:eastAsia="ar-SA"/>
    </w:rPr>
  </w:style>
  <w:style w:type="character" w:styleId="TekstpodstawowyZnak" w:customStyle="1">
    <w:name w:val="Tekst podstawowy Znak"/>
    <w:basedOn w:val="Domylnaczcionkaakapitu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Znak" w:customStyle="1">
    <w:name w:val="Nagłówek Znak"/>
    <w:basedOn w:val="Domylnaczcionkaakapitu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omylnaczcionkaakapitu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90D1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CC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177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CC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177CC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15A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FC71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15A"/>
    <w:rPr>
      <w:vertAlign w:val="superscrip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Standardowy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Standardowy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507B-BFA5-4292-85EC-F8A0140752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Książek-Grelewicz Malgorzata</dc:creator>
  <lastModifiedBy>Anna Wójcik</lastModifiedBy>
  <revision>7</revision>
  <lastPrinted>2019-12-23T15:08:00.0000000Z</lastPrinted>
  <dcterms:created xsi:type="dcterms:W3CDTF">2020-12-10T12:29:00.0000000Z</dcterms:created>
  <dcterms:modified xsi:type="dcterms:W3CDTF">2021-12-10T09:08:29.0237633Z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