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22" w:rsidRDefault="00C51122" w:rsidP="00E81C3F">
      <w:pPr>
        <w:spacing w:before="80" w:after="8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</w:t>
      </w:r>
      <w:r w:rsidR="0007111F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51122" w:rsidRDefault="00C51122" w:rsidP="00C51122">
      <w:pPr>
        <w:spacing w:before="80" w:after="8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zapytania cenowego nr 183/ZP/2018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149"/>
      </w:tblGrid>
      <w:tr w:rsidR="00724911" w:rsidRPr="00724911" w:rsidTr="001424C4">
        <w:trPr>
          <w:trHeight w:val="1341"/>
        </w:trPr>
        <w:tc>
          <w:tcPr>
            <w:tcW w:w="4149" w:type="dxa"/>
          </w:tcPr>
          <w:p w:rsidR="00724911" w:rsidRPr="00724911" w:rsidRDefault="00724911" w:rsidP="00484775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rFonts w:ascii="Leitura Two Roman" w:hAnsi="Leitura Two Roman" w:cs="Calibri"/>
                <w:i/>
                <w:iCs/>
                <w:noProof/>
                <w:kern w:val="28"/>
              </w:rPr>
            </w:pPr>
            <w:r w:rsidRPr="00724911">
              <w:rPr>
                <w:rFonts w:ascii="Leitura Two Roman" w:hAnsi="Leitura Two Roman" w:cs="Calibri"/>
                <w:i/>
                <w:iCs/>
                <w:noProof/>
                <w:kern w:val="28"/>
              </w:rPr>
              <w:t>Nazwa i adres Wykonawcy</w:t>
            </w:r>
          </w:p>
          <w:p w:rsidR="00724911" w:rsidRPr="00724911" w:rsidRDefault="00724911" w:rsidP="004847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Leitura Two Roman" w:hAnsi="Leitura Two Roman" w:cs="Calibri"/>
                <w:kern w:val="28"/>
              </w:rPr>
            </w:pPr>
          </w:p>
        </w:tc>
      </w:tr>
    </w:tbl>
    <w:p w:rsidR="00724911" w:rsidRDefault="00724911" w:rsidP="00724911">
      <w:pPr>
        <w:tabs>
          <w:tab w:val="left" w:pos="7620"/>
        </w:tabs>
        <w:autoSpaceDE w:val="0"/>
        <w:autoSpaceDN w:val="0"/>
        <w:adjustRightInd w:val="0"/>
        <w:rPr>
          <w:rFonts w:ascii="Leitura Two Roman" w:hAnsi="Leitura Two Roman" w:cs="Calibri"/>
          <w:i/>
          <w:iCs/>
          <w:kern w:val="28"/>
        </w:rPr>
      </w:pPr>
    </w:p>
    <w:p w:rsidR="00DE59A8" w:rsidRPr="00C11D9A" w:rsidRDefault="00DE59A8" w:rsidP="0007111F">
      <w:pPr>
        <w:pStyle w:val="Akapitzlist"/>
        <w:autoSpaceDE w:val="0"/>
        <w:spacing w:after="0"/>
        <w:jc w:val="center"/>
        <w:rPr>
          <w:rFonts w:ascii="Leitura Two Roman" w:hAnsi="Leitura Two Roman" w:cs="Times New Roman"/>
          <w:b/>
          <w:sz w:val="24"/>
          <w:szCs w:val="24"/>
        </w:rPr>
      </w:pPr>
      <w:bookmarkStart w:id="0" w:name="_GoBack"/>
      <w:r w:rsidRPr="00C11D9A">
        <w:rPr>
          <w:rFonts w:ascii="Leitura Two Roman" w:hAnsi="Leitura Two Roman" w:cs="Times New Roman"/>
          <w:b/>
          <w:sz w:val="24"/>
          <w:szCs w:val="24"/>
        </w:rPr>
        <w:t>Wykaz usług niezbędnych do oceny doświadczenia zgodnie z kryterium  oceny ofert*</w:t>
      </w:r>
      <w:bookmarkEnd w:id="0"/>
    </w:p>
    <w:p w:rsidR="00DE59A8" w:rsidRDefault="00DE59A8" w:rsidP="001424C4">
      <w:pPr>
        <w:spacing w:after="0" w:line="240" w:lineRule="auto"/>
        <w:rPr>
          <w:rFonts w:ascii="Leitura Two Roman" w:hAnsi="Leitura Two Roman" w:cstheme="minorHAnsi"/>
        </w:rPr>
      </w:pPr>
    </w:p>
    <w:p w:rsidR="001424C4" w:rsidRDefault="00724911" w:rsidP="001424C4">
      <w:pPr>
        <w:spacing w:after="0" w:line="240" w:lineRule="auto"/>
        <w:rPr>
          <w:rFonts w:ascii="Leitura Two Roman" w:hAnsi="Leitura Two Roman" w:cstheme="minorHAnsi"/>
        </w:rPr>
      </w:pPr>
      <w:r w:rsidRPr="00724911">
        <w:rPr>
          <w:rFonts w:ascii="Leitura Two Roman" w:hAnsi="Leitura Two Roman" w:cstheme="minorHAnsi"/>
        </w:rPr>
        <w:t xml:space="preserve">dotyczy </w:t>
      </w:r>
      <w:r w:rsidR="00C51122">
        <w:rPr>
          <w:rFonts w:ascii="Leitura Two Roman" w:hAnsi="Leitura Two Roman" w:cstheme="minorHAnsi"/>
        </w:rPr>
        <w:t>zapytania cenowego</w:t>
      </w:r>
      <w:r w:rsidRPr="00724911">
        <w:rPr>
          <w:rFonts w:ascii="Leitura Two Roman" w:hAnsi="Leitura Two Roman" w:cstheme="minorHAnsi"/>
        </w:rPr>
        <w:t xml:space="preserve"> pn.: </w:t>
      </w:r>
    </w:p>
    <w:p w:rsidR="00724911" w:rsidRDefault="00C51122" w:rsidP="00724911">
      <w:pPr>
        <w:spacing w:after="0" w:line="240" w:lineRule="auto"/>
        <w:jc w:val="both"/>
        <w:rPr>
          <w:rFonts w:ascii="Leitura Two Roman" w:hAnsi="Leitura Two Roman"/>
        </w:rPr>
      </w:pPr>
      <w:r w:rsidRPr="00477A78">
        <w:rPr>
          <w:rFonts w:ascii="Times New Roman" w:hAnsi="Times New Roman"/>
          <w:sz w:val="24"/>
          <w:szCs w:val="24"/>
        </w:rPr>
        <w:t>„</w:t>
      </w:r>
      <w:r w:rsidRPr="003A5C97">
        <w:rPr>
          <w:rFonts w:ascii="Leitura Two Roman" w:hAnsi="Leitura Two Roman"/>
        </w:rPr>
        <w:t xml:space="preserve">Usługa przeprowadzenia badania sprawozdania finansowego Muzeum Jana Pawła II </w:t>
      </w:r>
      <w:r w:rsidR="00DE59A8">
        <w:rPr>
          <w:rFonts w:ascii="Leitura Two Roman" w:hAnsi="Leitura Two Roman"/>
        </w:rPr>
        <w:br/>
      </w:r>
      <w:r w:rsidRPr="003A5C97">
        <w:rPr>
          <w:rFonts w:ascii="Leitura Two Roman" w:hAnsi="Leitura Two Roman"/>
        </w:rPr>
        <w:t xml:space="preserve">i Prymasa Wyszyńskiego </w:t>
      </w:r>
      <w:r>
        <w:rPr>
          <w:rFonts w:ascii="Leitura Two Roman" w:hAnsi="Leitura Two Roman"/>
        </w:rPr>
        <w:t>w rozumieniu przepisów</w:t>
      </w:r>
      <w:r w:rsidRPr="003A5C97">
        <w:rPr>
          <w:rFonts w:ascii="Leitura Two Roman" w:hAnsi="Leitura Two Roman"/>
        </w:rPr>
        <w:t xml:space="preserve"> ustawy z dnia 29 września 1994 </w:t>
      </w:r>
      <w:r w:rsidR="00DE59A8">
        <w:rPr>
          <w:rFonts w:ascii="Leitura Two Roman" w:hAnsi="Leitura Two Roman"/>
        </w:rPr>
        <w:br/>
      </w:r>
      <w:r w:rsidRPr="003A5C97">
        <w:rPr>
          <w:rFonts w:ascii="Leitura Two Roman" w:hAnsi="Leitura Two Roman"/>
        </w:rPr>
        <w:t xml:space="preserve">o rachunkowości (Dz. U. z 2018 r., poz. 395 z </w:t>
      </w:r>
      <w:proofErr w:type="spellStart"/>
      <w:r w:rsidRPr="003A5C97">
        <w:rPr>
          <w:rFonts w:ascii="Leitura Two Roman" w:hAnsi="Leitura Two Roman"/>
        </w:rPr>
        <w:t>pózn</w:t>
      </w:r>
      <w:proofErr w:type="spellEnd"/>
      <w:r w:rsidRPr="003A5C97">
        <w:rPr>
          <w:rFonts w:ascii="Leitura Two Roman" w:hAnsi="Leitura Two Roman"/>
        </w:rPr>
        <w:t>. zm.)</w:t>
      </w:r>
      <w:r>
        <w:rPr>
          <w:rFonts w:ascii="Leitura Two Roman" w:hAnsi="Leitura Two Roman"/>
        </w:rPr>
        <w:t xml:space="preserve"> i sporządzenie sprawozdania z badania</w:t>
      </w:r>
      <w:r w:rsidRPr="00924037">
        <w:t xml:space="preserve"> </w:t>
      </w:r>
      <w:r w:rsidRPr="00924037">
        <w:rPr>
          <w:rFonts w:ascii="Leitura Two Roman" w:hAnsi="Leitura Two Roman"/>
        </w:rPr>
        <w:t>w rozumieniu ustawy z dnia 11 maja 2017 r. o biegłych rewidentach, firmach audytorskich oraz nadzorze publicznym</w:t>
      </w:r>
      <w:r>
        <w:rPr>
          <w:rFonts w:ascii="Leitura Two Roman" w:hAnsi="Leitura Two Roman"/>
        </w:rPr>
        <w:t xml:space="preserve"> </w:t>
      </w:r>
      <w:r w:rsidRPr="00924037">
        <w:rPr>
          <w:rFonts w:ascii="Leitura Two Roman" w:hAnsi="Leitura Two Roman"/>
        </w:rPr>
        <w:t xml:space="preserve">(Dz. U. poz. 1089 </w:t>
      </w:r>
      <w:r w:rsidR="00DE59A8">
        <w:rPr>
          <w:rFonts w:ascii="Leitura Two Roman" w:hAnsi="Leitura Two Roman"/>
        </w:rPr>
        <w:br/>
      </w:r>
      <w:r w:rsidRPr="00924037">
        <w:rPr>
          <w:rFonts w:ascii="Leitura Two Roman" w:hAnsi="Leitura Two Roman"/>
        </w:rPr>
        <w:t xml:space="preserve">z </w:t>
      </w:r>
      <w:proofErr w:type="spellStart"/>
      <w:r w:rsidRPr="00924037">
        <w:rPr>
          <w:rFonts w:ascii="Leitura Two Roman" w:hAnsi="Leitura Two Roman"/>
        </w:rPr>
        <w:t>późn</w:t>
      </w:r>
      <w:proofErr w:type="spellEnd"/>
      <w:r w:rsidRPr="00924037">
        <w:rPr>
          <w:rFonts w:ascii="Leitura Two Roman" w:hAnsi="Leitura Two Roman"/>
        </w:rPr>
        <w:t>. zm.)</w:t>
      </w:r>
      <w:r w:rsidRPr="003A5C97">
        <w:rPr>
          <w:rFonts w:ascii="Leitura Two Roman" w:hAnsi="Leitura Two Roman"/>
        </w:rPr>
        <w:t xml:space="preserve"> za </w:t>
      </w:r>
      <w:r>
        <w:rPr>
          <w:rFonts w:ascii="Leitura Two Roman" w:hAnsi="Leitura Two Roman"/>
        </w:rPr>
        <w:t xml:space="preserve">lata </w:t>
      </w:r>
      <w:r w:rsidRPr="003A5C97">
        <w:rPr>
          <w:rFonts w:ascii="Leitura Two Roman" w:hAnsi="Leitura Two Roman"/>
        </w:rPr>
        <w:t>2018 r. i 2019 r.</w:t>
      </w:r>
    </w:p>
    <w:p w:rsidR="0007111F" w:rsidRPr="00724911" w:rsidRDefault="0007111F" w:rsidP="00724911">
      <w:pPr>
        <w:spacing w:after="0" w:line="240" w:lineRule="auto"/>
        <w:jc w:val="both"/>
        <w:rPr>
          <w:rFonts w:ascii="Leitura Two Roman" w:hAnsi="Leitura Two Roman"/>
          <w:b/>
          <w:bCs/>
        </w:rPr>
      </w:pPr>
    </w:p>
    <w:tbl>
      <w:tblPr>
        <w:tblW w:w="90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06"/>
        <w:gridCol w:w="2410"/>
        <w:gridCol w:w="1910"/>
        <w:gridCol w:w="1701"/>
        <w:gridCol w:w="2307"/>
      </w:tblGrid>
      <w:tr w:rsidR="0007111F" w:rsidRPr="00724911" w:rsidTr="0007111F">
        <w:trPr>
          <w:trHeight w:val="2652"/>
          <w:jc w:val="center"/>
        </w:trPr>
        <w:tc>
          <w:tcPr>
            <w:tcW w:w="706" w:type="dxa"/>
            <w:vAlign w:val="center"/>
            <w:hideMark/>
          </w:tcPr>
          <w:p w:rsidR="0007111F" w:rsidRPr="001424C4" w:rsidRDefault="0007111F" w:rsidP="00484775">
            <w:pPr>
              <w:overflowPunct w:val="0"/>
              <w:adjustRightInd w:val="0"/>
              <w:spacing w:after="240" w:line="273" w:lineRule="auto"/>
              <w:jc w:val="center"/>
              <w:rPr>
                <w:rFonts w:ascii="Leitura Two Roman" w:hAnsi="Leitura Two Roman" w:cs="Calibri"/>
                <w:kern w:val="28"/>
                <w:sz w:val="20"/>
                <w:szCs w:val="20"/>
              </w:rPr>
            </w:pPr>
            <w:r w:rsidRPr="001424C4"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  <w:t>Lp</w:t>
            </w:r>
          </w:p>
        </w:tc>
        <w:tc>
          <w:tcPr>
            <w:tcW w:w="2410" w:type="dxa"/>
            <w:vAlign w:val="center"/>
          </w:tcPr>
          <w:p w:rsidR="0007111F" w:rsidRPr="001424C4" w:rsidRDefault="0007111F" w:rsidP="00724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</w:pPr>
            <w:r w:rsidRPr="001424C4"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  <w:t xml:space="preserve">Nazwa - usługi (umowy) </w:t>
            </w:r>
          </w:p>
        </w:tc>
        <w:tc>
          <w:tcPr>
            <w:tcW w:w="1910" w:type="dxa"/>
            <w:vAlign w:val="center"/>
          </w:tcPr>
          <w:p w:rsidR="0007111F" w:rsidRPr="001424C4" w:rsidRDefault="0007111F" w:rsidP="00484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</w:pPr>
          </w:p>
          <w:p w:rsidR="0007111F" w:rsidRPr="001424C4" w:rsidRDefault="0007111F" w:rsidP="00484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</w:pPr>
            <w:r w:rsidRPr="001424C4"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  <w:t xml:space="preserve">Data zakończenia usługi (badania) </w:t>
            </w:r>
          </w:p>
          <w:p w:rsidR="0007111F" w:rsidRPr="001424C4" w:rsidRDefault="0007111F" w:rsidP="00484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</w:pPr>
            <w:r w:rsidRPr="001424C4">
              <w:rPr>
                <w:rFonts w:ascii="Leitura Two Roman" w:hAnsi="Leitura Two Roman" w:cs="Calibri"/>
                <w:i/>
                <w:iCs/>
                <w:noProof/>
                <w:kern w:val="28"/>
                <w:sz w:val="20"/>
                <w:szCs w:val="20"/>
              </w:rPr>
              <w:t>(rok, miesiąc, dzień)</w:t>
            </w:r>
          </w:p>
          <w:p w:rsidR="0007111F" w:rsidRPr="001424C4" w:rsidRDefault="0007111F" w:rsidP="00484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b/>
                <w:kern w:val="2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07111F" w:rsidRPr="001424C4" w:rsidRDefault="0007111F" w:rsidP="00484775">
            <w:pPr>
              <w:overflowPunct w:val="0"/>
              <w:adjustRightInd w:val="0"/>
              <w:spacing w:after="240" w:line="273" w:lineRule="auto"/>
              <w:jc w:val="center"/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</w:pPr>
            <w:r w:rsidRPr="001424C4"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  <w:t xml:space="preserve">Nazwa </w:t>
            </w:r>
            <w:r w:rsidR="00533440"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  <w:br/>
            </w:r>
            <w:r w:rsidRPr="001424C4"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  <w:t xml:space="preserve">i adres </w:t>
            </w:r>
            <w:r w:rsidRPr="001424C4">
              <w:rPr>
                <w:rFonts w:ascii="Leitura Two Roman" w:hAnsi="Leitura Two Roman" w:cs="Arial"/>
                <w:b/>
                <w:sz w:val="20"/>
                <w:szCs w:val="20"/>
              </w:rPr>
              <w:t>podmiotu, na rzecz którego usługi zostały wykonane</w:t>
            </w:r>
          </w:p>
        </w:tc>
        <w:tc>
          <w:tcPr>
            <w:tcW w:w="2307" w:type="dxa"/>
            <w:vAlign w:val="center"/>
          </w:tcPr>
          <w:p w:rsidR="0007111F" w:rsidRPr="001424C4" w:rsidRDefault="0007111F" w:rsidP="00484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</w:pPr>
            <w:r w:rsidRPr="001424C4"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  <w:t>Doświadczenie własne/</w:t>
            </w:r>
          </w:p>
          <w:p w:rsidR="0007111F" w:rsidRPr="001424C4" w:rsidRDefault="0007111F" w:rsidP="00484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</w:pPr>
            <w:r w:rsidRPr="001424C4"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  <w:t>Doświadczenie innego podmiotu</w:t>
            </w:r>
          </w:p>
          <w:p w:rsidR="0007111F" w:rsidRPr="001424C4" w:rsidRDefault="0007111F" w:rsidP="00724911">
            <w:pPr>
              <w:overflowPunct w:val="0"/>
              <w:adjustRightInd w:val="0"/>
              <w:spacing w:after="240" w:line="273" w:lineRule="auto"/>
              <w:jc w:val="center"/>
              <w:rPr>
                <w:rFonts w:ascii="Leitura Two Roman" w:hAnsi="Leitura Two Roman" w:cs="Calibri"/>
                <w:kern w:val="28"/>
                <w:sz w:val="20"/>
                <w:szCs w:val="20"/>
              </w:rPr>
            </w:pPr>
            <w:r w:rsidRPr="001424C4">
              <w:rPr>
                <w:rFonts w:ascii="Leitura Two Roman" w:hAnsi="Leitura Two Roman" w:cs="Calibri"/>
                <w:i/>
                <w:iCs/>
                <w:noProof/>
                <w:kern w:val="28"/>
                <w:sz w:val="20"/>
                <w:szCs w:val="20"/>
              </w:rPr>
              <w:t>(poda</w:t>
            </w:r>
            <w:r w:rsidR="00D8019C">
              <w:rPr>
                <w:rFonts w:ascii="Leitura Two Roman" w:hAnsi="Leitura Two Roman" w:cs="Calibri"/>
                <w:i/>
                <w:iCs/>
                <w:noProof/>
                <w:kern w:val="28"/>
                <w:sz w:val="20"/>
                <w:szCs w:val="20"/>
              </w:rPr>
              <w:t>ć</w:t>
            </w:r>
            <w:r w:rsidRPr="001424C4">
              <w:rPr>
                <w:rFonts w:ascii="Leitura Two Roman" w:hAnsi="Leitura Two Roman" w:cs="Calibri"/>
                <w:i/>
                <w:iCs/>
                <w:noProof/>
                <w:kern w:val="28"/>
                <w:sz w:val="20"/>
                <w:szCs w:val="20"/>
              </w:rPr>
              <w:t xml:space="preserve"> nazwę Wykonawcy lub innego podmiotu, który wykonał daną usługę (badanie) </w:t>
            </w:r>
          </w:p>
        </w:tc>
      </w:tr>
      <w:tr w:rsidR="0007111F" w:rsidRPr="00724911" w:rsidTr="0007111F">
        <w:trPr>
          <w:trHeight w:val="392"/>
          <w:jc w:val="center"/>
        </w:trPr>
        <w:tc>
          <w:tcPr>
            <w:tcW w:w="706" w:type="dxa"/>
            <w:vAlign w:val="center"/>
            <w:hideMark/>
          </w:tcPr>
          <w:p w:rsidR="0007111F" w:rsidRPr="00724911" w:rsidRDefault="0007111F" w:rsidP="00484775">
            <w:pPr>
              <w:overflowPunct w:val="0"/>
              <w:adjustRightInd w:val="0"/>
              <w:spacing w:after="240" w:line="273" w:lineRule="auto"/>
              <w:jc w:val="center"/>
              <w:rPr>
                <w:rFonts w:ascii="Leitura Two Roman" w:hAnsi="Leitura Two Roman" w:cs="Calibri"/>
                <w:kern w:val="28"/>
              </w:rPr>
            </w:pPr>
            <w:r w:rsidRPr="00724911">
              <w:rPr>
                <w:rFonts w:ascii="Leitura Two Roman" w:hAnsi="Leitura Two Roman" w:cs="Calibri"/>
                <w:kern w:val="28"/>
              </w:rPr>
              <w:t>1.</w:t>
            </w:r>
          </w:p>
        </w:tc>
        <w:tc>
          <w:tcPr>
            <w:tcW w:w="2410" w:type="dxa"/>
            <w:vAlign w:val="center"/>
          </w:tcPr>
          <w:p w:rsidR="0007111F" w:rsidRPr="00724911" w:rsidRDefault="0007111F" w:rsidP="00484775">
            <w:pPr>
              <w:overflowPunct w:val="0"/>
              <w:adjustRightInd w:val="0"/>
              <w:spacing w:after="240" w:line="273" w:lineRule="auto"/>
              <w:jc w:val="center"/>
              <w:rPr>
                <w:rFonts w:ascii="Leitura Two Roman" w:hAnsi="Leitura Two Roman" w:cs="Calibri"/>
                <w:kern w:val="28"/>
              </w:rPr>
            </w:pPr>
          </w:p>
        </w:tc>
        <w:tc>
          <w:tcPr>
            <w:tcW w:w="1910" w:type="dxa"/>
            <w:vAlign w:val="center"/>
          </w:tcPr>
          <w:p w:rsidR="0007111F" w:rsidRPr="00724911" w:rsidRDefault="0007111F" w:rsidP="00484775">
            <w:pPr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kern w:val="28"/>
              </w:rPr>
            </w:pPr>
          </w:p>
        </w:tc>
        <w:tc>
          <w:tcPr>
            <w:tcW w:w="1701" w:type="dxa"/>
            <w:vAlign w:val="center"/>
          </w:tcPr>
          <w:p w:rsidR="0007111F" w:rsidRPr="00724911" w:rsidRDefault="0007111F" w:rsidP="00484775">
            <w:pPr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kern w:val="28"/>
              </w:rPr>
            </w:pPr>
          </w:p>
        </w:tc>
        <w:tc>
          <w:tcPr>
            <w:tcW w:w="2307" w:type="dxa"/>
            <w:vAlign w:val="center"/>
          </w:tcPr>
          <w:p w:rsidR="0007111F" w:rsidRPr="00724911" w:rsidRDefault="0007111F" w:rsidP="00484775">
            <w:pPr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kern w:val="28"/>
              </w:rPr>
            </w:pPr>
          </w:p>
        </w:tc>
      </w:tr>
      <w:tr w:rsidR="0007111F" w:rsidRPr="00724911" w:rsidTr="0007111F">
        <w:trPr>
          <w:trHeight w:val="286"/>
          <w:jc w:val="center"/>
        </w:trPr>
        <w:tc>
          <w:tcPr>
            <w:tcW w:w="706" w:type="dxa"/>
            <w:vAlign w:val="center"/>
            <w:hideMark/>
          </w:tcPr>
          <w:p w:rsidR="0007111F" w:rsidRPr="00724911" w:rsidRDefault="0007111F" w:rsidP="00484775">
            <w:pPr>
              <w:overflowPunct w:val="0"/>
              <w:adjustRightInd w:val="0"/>
              <w:spacing w:after="240" w:line="273" w:lineRule="auto"/>
              <w:jc w:val="center"/>
              <w:rPr>
                <w:rFonts w:ascii="Leitura Two Roman" w:hAnsi="Leitura Two Roman" w:cs="Calibri"/>
                <w:kern w:val="28"/>
              </w:rPr>
            </w:pPr>
            <w:r w:rsidRPr="00724911">
              <w:rPr>
                <w:rFonts w:ascii="Leitura Two Roman" w:hAnsi="Leitura Two Roman" w:cs="Calibri"/>
                <w:noProof/>
                <w:kern w:val="28"/>
              </w:rPr>
              <w:t>2.</w:t>
            </w:r>
          </w:p>
        </w:tc>
        <w:tc>
          <w:tcPr>
            <w:tcW w:w="2410" w:type="dxa"/>
            <w:vAlign w:val="center"/>
          </w:tcPr>
          <w:p w:rsidR="0007111F" w:rsidRPr="00724911" w:rsidRDefault="0007111F" w:rsidP="00484775">
            <w:pPr>
              <w:autoSpaceDE w:val="0"/>
              <w:autoSpaceDN w:val="0"/>
              <w:adjustRightInd w:val="0"/>
              <w:rPr>
                <w:rFonts w:ascii="Leitura Two Roman" w:hAnsi="Leitura Two Roman" w:cs="Calibri"/>
                <w:kern w:val="28"/>
              </w:rPr>
            </w:pPr>
          </w:p>
        </w:tc>
        <w:tc>
          <w:tcPr>
            <w:tcW w:w="1910" w:type="dxa"/>
            <w:vAlign w:val="center"/>
          </w:tcPr>
          <w:p w:rsidR="0007111F" w:rsidRPr="00724911" w:rsidRDefault="0007111F" w:rsidP="00484775">
            <w:pPr>
              <w:autoSpaceDE w:val="0"/>
              <w:autoSpaceDN w:val="0"/>
              <w:adjustRightInd w:val="0"/>
              <w:rPr>
                <w:rFonts w:ascii="Leitura Two Roman" w:hAnsi="Leitura Two Roman" w:cs="Calibri"/>
                <w:kern w:val="28"/>
              </w:rPr>
            </w:pPr>
          </w:p>
        </w:tc>
        <w:tc>
          <w:tcPr>
            <w:tcW w:w="1701" w:type="dxa"/>
            <w:vAlign w:val="center"/>
          </w:tcPr>
          <w:p w:rsidR="0007111F" w:rsidRPr="00724911" w:rsidRDefault="0007111F" w:rsidP="00484775">
            <w:pPr>
              <w:autoSpaceDE w:val="0"/>
              <w:autoSpaceDN w:val="0"/>
              <w:adjustRightInd w:val="0"/>
              <w:rPr>
                <w:rFonts w:ascii="Leitura Two Roman" w:hAnsi="Leitura Two Roman" w:cs="Calibri"/>
                <w:kern w:val="28"/>
              </w:rPr>
            </w:pPr>
          </w:p>
        </w:tc>
        <w:tc>
          <w:tcPr>
            <w:tcW w:w="2307" w:type="dxa"/>
          </w:tcPr>
          <w:p w:rsidR="0007111F" w:rsidRPr="00724911" w:rsidRDefault="0007111F" w:rsidP="00484775">
            <w:pPr>
              <w:autoSpaceDE w:val="0"/>
              <w:autoSpaceDN w:val="0"/>
              <w:adjustRightInd w:val="0"/>
              <w:rPr>
                <w:rFonts w:ascii="Leitura Two Roman" w:hAnsi="Leitura Two Roman" w:cs="Calibri"/>
                <w:kern w:val="28"/>
              </w:rPr>
            </w:pPr>
          </w:p>
        </w:tc>
      </w:tr>
      <w:tr w:rsidR="0007111F" w:rsidRPr="00724911" w:rsidTr="0007111F">
        <w:trPr>
          <w:trHeight w:val="286"/>
          <w:jc w:val="center"/>
        </w:trPr>
        <w:tc>
          <w:tcPr>
            <w:tcW w:w="706" w:type="dxa"/>
            <w:vAlign w:val="center"/>
          </w:tcPr>
          <w:p w:rsidR="0007111F" w:rsidRDefault="0007111F" w:rsidP="00484775">
            <w:pPr>
              <w:overflowPunct w:val="0"/>
              <w:adjustRightInd w:val="0"/>
              <w:spacing w:after="240" w:line="273" w:lineRule="auto"/>
              <w:jc w:val="center"/>
              <w:rPr>
                <w:rFonts w:ascii="Leitura Two Roman" w:hAnsi="Leitura Two Roman" w:cs="Calibri"/>
                <w:noProof/>
                <w:kern w:val="28"/>
              </w:rPr>
            </w:pPr>
            <w:r>
              <w:rPr>
                <w:rFonts w:ascii="Leitura Two Roman" w:hAnsi="Leitura Two Roman" w:cs="Calibri"/>
                <w:noProof/>
                <w:kern w:val="28"/>
              </w:rPr>
              <w:t>…</w:t>
            </w:r>
          </w:p>
        </w:tc>
        <w:tc>
          <w:tcPr>
            <w:tcW w:w="2410" w:type="dxa"/>
            <w:vAlign w:val="center"/>
          </w:tcPr>
          <w:p w:rsidR="0007111F" w:rsidRPr="00724911" w:rsidRDefault="0007111F" w:rsidP="00484775">
            <w:pPr>
              <w:autoSpaceDE w:val="0"/>
              <w:autoSpaceDN w:val="0"/>
              <w:adjustRightInd w:val="0"/>
              <w:rPr>
                <w:rFonts w:ascii="Leitura Two Roman" w:hAnsi="Leitura Two Roman" w:cs="Calibri"/>
                <w:kern w:val="28"/>
              </w:rPr>
            </w:pPr>
          </w:p>
        </w:tc>
        <w:tc>
          <w:tcPr>
            <w:tcW w:w="1910" w:type="dxa"/>
            <w:vAlign w:val="center"/>
          </w:tcPr>
          <w:p w:rsidR="0007111F" w:rsidRPr="00724911" w:rsidRDefault="0007111F" w:rsidP="00484775">
            <w:pPr>
              <w:autoSpaceDE w:val="0"/>
              <w:autoSpaceDN w:val="0"/>
              <w:adjustRightInd w:val="0"/>
              <w:rPr>
                <w:rFonts w:ascii="Leitura Two Roman" w:hAnsi="Leitura Two Roman" w:cs="Calibri"/>
                <w:kern w:val="28"/>
              </w:rPr>
            </w:pPr>
          </w:p>
        </w:tc>
        <w:tc>
          <w:tcPr>
            <w:tcW w:w="1701" w:type="dxa"/>
            <w:vAlign w:val="center"/>
          </w:tcPr>
          <w:p w:rsidR="0007111F" w:rsidRPr="00724911" w:rsidRDefault="0007111F" w:rsidP="00484775">
            <w:pPr>
              <w:autoSpaceDE w:val="0"/>
              <w:autoSpaceDN w:val="0"/>
              <w:adjustRightInd w:val="0"/>
              <w:rPr>
                <w:rFonts w:ascii="Leitura Two Roman" w:hAnsi="Leitura Two Roman" w:cs="Calibri"/>
                <w:kern w:val="28"/>
              </w:rPr>
            </w:pPr>
          </w:p>
        </w:tc>
        <w:tc>
          <w:tcPr>
            <w:tcW w:w="2307" w:type="dxa"/>
          </w:tcPr>
          <w:p w:rsidR="0007111F" w:rsidRPr="00724911" w:rsidRDefault="0007111F" w:rsidP="00484775">
            <w:pPr>
              <w:autoSpaceDE w:val="0"/>
              <w:autoSpaceDN w:val="0"/>
              <w:adjustRightInd w:val="0"/>
              <w:rPr>
                <w:rFonts w:ascii="Leitura Two Roman" w:hAnsi="Leitura Two Roman" w:cs="Calibri"/>
                <w:kern w:val="28"/>
              </w:rPr>
            </w:pPr>
          </w:p>
        </w:tc>
      </w:tr>
    </w:tbl>
    <w:p w:rsidR="00DE59A8" w:rsidRDefault="00DE59A8" w:rsidP="00724911">
      <w:pPr>
        <w:jc w:val="both"/>
        <w:rPr>
          <w:rFonts w:ascii="Leitura Two Roman" w:hAnsi="Leitura Two Roman"/>
        </w:rPr>
      </w:pPr>
    </w:p>
    <w:p w:rsidR="00F94267" w:rsidRPr="00F94267" w:rsidRDefault="00DE59A8" w:rsidP="00DE59A8">
      <w:pPr>
        <w:pStyle w:val="Akapitzlist"/>
        <w:numPr>
          <w:ilvl w:val="0"/>
          <w:numId w:val="2"/>
        </w:numPr>
        <w:jc w:val="both"/>
        <w:rPr>
          <w:rFonts w:ascii="Leitura Two Roman" w:hAnsi="Leitura Two Roman" w:cs="Calibri"/>
          <w:kern w:val="28"/>
        </w:rPr>
      </w:pPr>
      <w:r w:rsidRPr="00DE59A8">
        <w:rPr>
          <w:rFonts w:ascii="Leitura Two Roman" w:hAnsi="Leitura Two Roman"/>
        </w:rPr>
        <w:t xml:space="preserve">Usługi wykazane w celu potwierdzenia spełniania warunku udziału </w:t>
      </w:r>
      <w:r w:rsidR="006A3EAE">
        <w:rPr>
          <w:rFonts w:ascii="Leitura Two Roman" w:hAnsi="Leitura Two Roman"/>
        </w:rPr>
        <w:br/>
      </w:r>
      <w:r w:rsidRPr="00DE59A8">
        <w:rPr>
          <w:rFonts w:ascii="Leitura Two Roman" w:hAnsi="Leitura Two Roman"/>
        </w:rPr>
        <w:t xml:space="preserve">w postępowaniu nie będą brane do oceny jako kryterium. Usługi potwierdzające doświadczenie muszą  być inne niż te, które zostały przedstawione </w:t>
      </w:r>
      <w:r w:rsidR="006A3EAE">
        <w:rPr>
          <w:rFonts w:ascii="Leitura Two Roman" w:hAnsi="Leitura Two Roman"/>
        </w:rPr>
        <w:br/>
      </w:r>
      <w:r w:rsidRPr="00DE59A8">
        <w:rPr>
          <w:rFonts w:ascii="Leitura Two Roman" w:hAnsi="Leitura Two Roman"/>
        </w:rPr>
        <w:t>do potwierdzenia spełniania warunku udziału w postępowaniu.</w:t>
      </w:r>
      <w:r w:rsidR="00DB14F5">
        <w:rPr>
          <w:rFonts w:ascii="Leitura Two Roman" w:hAnsi="Leitura Two Roman"/>
        </w:rPr>
        <w:t xml:space="preserve"> </w:t>
      </w:r>
    </w:p>
    <w:p w:rsidR="00724911" w:rsidRPr="00F94267" w:rsidRDefault="00DB14F5" w:rsidP="00DE59A8">
      <w:pPr>
        <w:pStyle w:val="Akapitzlist"/>
        <w:numPr>
          <w:ilvl w:val="0"/>
          <w:numId w:val="2"/>
        </w:numPr>
        <w:jc w:val="both"/>
        <w:rPr>
          <w:rFonts w:ascii="Leitura Two Roman" w:hAnsi="Leitura Two Roman" w:cs="Calibri"/>
          <w:b/>
          <w:kern w:val="28"/>
        </w:rPr>
      </w:pPr>
      <w:r w:rsidRPr="00F94267">
        <w:rPr>
          <w:rFonts w:ascii="Leitura Two Roman" w:hAnsi="Leitura Two Roman"/>
          <w:b/>
        </w:rPr>
        <w:t>Doświadczenie innego podmiotu niż składającego ofertę nie będzie podlegało ocenie – chyba, że podmiot ten będzie faktycznie wykonywał (realizował) przedmiot zamówienia.</w:t>
      </w:r>
    </w:p>
    <w:p w:rsidR="00724911" w:rsidRPr="00724911" w:rsidRDefault="00724911" w:rsidP="00724911">
      <w:pPr>
        <w:widowControl w:val="0"/>
        <w:overflowPunct w:val="0"/>
        <w:autoSpaceDE w:val="0"/>
        <w:autoSpaceDN w:val="0"/>
        <w:adjustRightInd w:val="0"/>
        <w:rPr>
          <w:rFonts w:ascii="Leitura Two Roman" w:hAnsi="Leitura Two Roman" w:cs="Calibri"/>
          <w:kern w:val="28"/>
        </w:rPr>
      </w:pPr>
    </w:p>
    <w:p w:rsidR="00724911" w:rsidRPr="00724911" w:rsidRDefault="00724911" w:rsidP="00724911">
      <w:pPr>
        <w:widowControl w:val="0"/>
        <w:overflowPunct w:val="0"/>
        <w:autoSpaceDE w:val="0"/>
        <w:autoSpaceDN w:val="0"/>
        <w:adjustRightInd w:val="0"/>
        <w:rPr>
          <w:rFonts w:ascii="Leitura Two Roman" w:hAnsi="Leitura Two Roman" w:cs="Calibri"/>
          <w:kern w:val="28"/>
        </w:rPr>
      </w:pPr>
      <w:r w:rsidRPr="00724911">
        <w:rPr>
          <w:rFonts w:ascii="Leitura Two Roman" w:hAnsi="Leitura Two Roman" w:cs="Calibri"/>
          <w:kern w:val="28"/>
        </w:rPr>
        <w:t>..</w:t>
      </w:r>
      <w:r>
        <w:rPr>
          <w:rFonts w:ascii="Leitura Two Roman" w:hAnsi="Leitura Two Roman" w:cs="Calibri"/>
          <w:kern w:val="28"/>
        </w:rPr>
        <w:t>.............</w:t>
      </w:r>
      <w:r w:rsidRPr="00724911">
        <w:rPr>
          <w:rFonts w:ascii="Leitura Two Roman" w:hAnsi="Leitura Two Roman" w:cs="Calibri"/>
          <w:kern w:val="28"/>
        </w:rPr>
        <w:t>, dnia ....</w:t>
      </w:r>
      <w:r>
        <w:rPr>
          <w:rFonts w:ascii="Leitura Two Roman" w:hAnsi="Leitura Two Roman" w:cs="Calibri"/>
          <w:kern w:val="28"/>
        </w:rPr>
        <w:t xml:space="preserve">..........                                              </w:t>
      </w:r>
      <w:r w:rsidRPr="00724911">
        <w:rPr>
          <w:rFonts w:ascii="Leitura Two Roman" w:hAnsi="Leitura Two Roman" w:cs="Calibri"/>
          <w:kern w:val="28"/>
        </w:rPr>
        <w:t>.....................................................................</w:t>
      </w:r>
    </w:p>
    <w:p w:rsidR="00B847B0" w:rsidRPr="00724911" w:rsidRDefault="00724911" w:rsidP="00724911">
      <w:pPr>
        <w:widowControl w:val="0"/>
        <w:overflowPunct w:val="0"/>
        <w:autoSpaceDE w:val="0"/>
        <w:autoSpaceDN w:val="0"/>
        <w:adjustRightInd w:val="0"/>
        <w:ind w:left="3969"/>
        <w:jc w:val="center"/>
        <w:rPr>
          <w:rFonts w:ascii="Leitura Two Roman" w:hAnsi="Leitura Two Roman"/>
        </w:rPr>
      </w:pPr>
      <w:r w:rsidRPr="00724911">
        <w:rPr>
          <w:rFonts w:ascii="Leitura Two Roman" w:hAnsi="Leitura Two Roman" w:cs="Calibri"/>
          <w:bCs/>
          <w:kern w:val="28"/>
        </w:rPr>
        <w:t xml:space="preserve">        imię i nazwisko, osoby/osób uprawnionej/</w:t>
      </w:r>
      <w:proofErr w:type="spellStart"/>
      <w:r w:rsidRPr="00724911">
        <w:rPr>
          <w:rFonts w:ascii="Leitura Two Roman" w:hAnsi="Leitura Two Roman" w:cs="Calibri"/>
          <w:bCs/>
          <w:kern w:val="28"/>
        </w:rPr>
        <w:t>ych</w:t>
      </w:r>
      <w:proofErr w:type="spellEnd"/>
      <w:r w:rsidRPr="00724911">
        <w:rPr>
          <w:rFonts w:ascii="Leitura Two Roman" w:hAnsi="Leitura Two Roman" w:cs="Calibri"/>
          <w:bCs/>
          <w:kern w:val="28"/>
        </w:rPr>
        <w:t xml:space="preserve"> do reprezentowania Wykonawcy/ów</w:t>
      </w:r>
    </w:p>
    <w:sectPr w:rsidR="00B847B0" w:rsidRPr="00724911" w:rsidSect="00724911">
      <w:headerReference w:type="default" r:id="rId7"/>
      <w:footerReference w:type="default" r:id="rId8"/>
      <w:endnotePr>
        <w:numFmt w:val="decimal"/>
      </w:endnotePr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FA" w:rsidRDefault="00CD74FA" w:rsidP="00724911">
      <w:pPr>
        <w:spacing w:after="0" w:line="240" w:lineRule="auto"/>
      </w:pPr>
      <w:r>
        <w:separator/>
      </w:r>
    </w:p>
  </w:endnote>
  <w:endnote w:type="continuationSeparator" w:id="0">
    <w:p w:rsidR="00CD74FA" w:rsidRDefault="00CD74FA" w:rsidP="0072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eitura Two Roman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23" w:rsidRDefault="0041161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11D9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11D9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300A23" w:rsidRDefault="00CD7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FA" w:rsidRDefault="00CD74FA" w:rsidP="00724911">
      <w:pPr>
        <w:spacing w:after="0" w:line="240" w:lineRule="auto"/>
      </w:pPr>
      <w:r>
        <w:separator/>
      </w:r>
    </w:p>
  </w:footnote>
  <w:footnote w:type="continuationSeparator" w:id="0">
    <w:p w:rsidR="00CD74FA" w:rsidRDefault="00CD74FA" w:rsidP="0072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8A" w:rsidRPr="00300A23" w:rsidRDefault="00CD74FA" w:rsidP="00300A23">
    <w:pPr>
      <w:spacing w:after="0" w:line="240" w:lineRule="auto"/>
      <w:rPr>
        <w:rFonts w:ascii="Garamond" w:hAnsi="Garamond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52C0"/>
    <w:multiLevelType w:val="hybridMultilevel"/>
    <w:tmpl w:val="5282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67305"/>
    <w:multiLevelType w:val="hybridMultilevel"/>
    <w:tmpl w:val="47283DA0"/>
    <w:lvl w:ilvl="0" w:tplc="2D94E8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11"/>
    <w:rsid w:val="0007111F"/>
    <w:rsid w:val="0011412C"/>
    <w:rsid w:val="0011696B"/>
    <w:rsid w:val="001424C4"/>
    <w:rsid w:val="00254B4B"/>
    <w:rsid w:val="0041161B"/>
    <w:rsid w:val="00533440"/>
    <w:rsid w:val="00635008"/>
    <w:rsid w:val="00661C33"/>
    <w:rsid w:val="006A3EAE"/>
    <w:rsid w:val="00724911"/>
    <w:rsid w:val="008951C3"/>
    <w:rsid w:val="00B847B0"/>
    <w:rsid w:val="00BB7F02"/>
    <w:rsid w:val="00C11D9A"/>
    <w:rsid w:val="00C51122"/>
    <w:rsid w:val="00CD3714"/>
    <w:rsid w:val="00CD74FA"/>
    <w:rsid w:val="00D8019C"/>
    <w:rsid w:val="00DB14F5"/>
    <w:rsid w:val="00DE4C54"/>
    <w:rsid w:val="00DE59A8"/>
    <w:rsid w:val="00F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F7795-6366-454F-A883-17E44A68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9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72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7249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9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511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9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Jana Pawła II i Prymasa WYszyńskiego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Łazowska</dc:creator>
  <cp:keywords/>
  <dc:description/>
  <cp:lastModifiedBy>Małgorzata Filipek</cp:lastModifiedBy>
  <cp:revision>3</cp:revision>
  <dcterms:created xsi:type="dcterms:W3CDTF">2018-11-20T09:26:00Z</dcterms:created>
  <dcterms:modified xsi:type="dcterms:W3CDTF">2018-11-20T13:25:00Z</dcterms:modified>
</cp:coreProperties>
</file>