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E02A" w14:textId="30D51B4C" w:rsidR="00380E17" w:rsidRPr="00380E17" w:rsidRDefault="00380E17" w:rsidP="00380E17">
      <w:pPr>
        <w:spacing w:after="200" w:line="276" w:lineRule="auto"/>
        <w:rPr>
          <w:rFonts w:ascii="Calibri" w:eastAsia="Times New Roman" w:hAnsi="Calibri" w:cs="Times New Roman"/>
          <w:b/>
          <w:lang w:eastAsia="pl-PL"/>
        </w:rPr>
      </w:pPr>
      <w:r w:rsidRPr="0024005B">
        <w:rPr>
          <w:rFonts w:ascii="Calibri" w:eastAsia="Times New Roman" w:hAnsi="Calibri" w:cs="Times New Roman"/>
          <w:b/>
          <w:lang w:eastAsia="pl-PL"/>
        </w:rPr>
        <w:t>Specyfikacj</w:t>
      </w:r>
      <w:r w:rsidR="009A085E">
        <w:rPr>
          <w:rFonts w:ascii="Calibri" w:eastAsia="Times New Roman" w:hAnsi="Calibri" w:cs="Times New Roman"/>
          <w:b/>
          <w:lang w:eastAsia="pl-PL"/>
        </w:rPr>
        <w:t xml:space="preserve">a monitora interaktywnego min. </w:t>
      </w:r>
      <w:r w:rsidR="00A85922">
        <w:rPr>
          <w:rFonts w:ascii="Calibri" w:eastAsia="Times New Roman" w:hAnsi="Calibri" w:cs="Times New Roman"/>
          <w:b/>
          <w:lang w:eastAsia="pl-PL"/>
        </w:rPr>
        <w:t>6</w:t>
      </w:r>
      <w:r w:rsidRPr="0024005B">
        <w:rPr>
          <w:rFonts w:ascii="Calibri" w:eastAsia="Times New Roman" w:hAnsi="Calibri" w:cs="Times New Roman"/>
          <w:b/>
          <w:lang w:eastAsia="pl-PL"/>
        </w:rPr>
        <w:t>5”  oraz opro</w:t>
      </w:r>
      <w:r>
        <w:rPr>
          <w:rFonts w:ascii="Calibri" w:eastAsia="Times New Roman" w:hAnsi="Calibri" w:cs="Times New Roman"/>
          <w:b/>
          <w:lang w:eastAsia="pl-PL"/>
        </w:rPr>
        <w:t>gramowania (wymagania minimalne)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8A6409" w:rsidRPr="00270AB5" w14:paraId="5F35E7D2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66CE6" w14:textId="77777777" w:rsidR="008A6409" w:rsidRPr="00270AB5" w:rsidRDefault="009A085E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Rodzaj panelu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C6B87" w14:textId="77777777" w:rsidR="008A6409" w:rsidRPr="00270AB5" w:rsidRDefault="008A6409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LED</w:t>
            </w:r>
          </w:p>
        </w:tc>
      </w:tr>
      <w:tr w:rsidR="008A6409" w:rsidRPr="00270AB5" w14:paraId="1F7C1ACE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B4299" w14:textId="77777777" w:rsidR="008A6409" w:rsidRPr="00270AB5" w:rsidRDefault="009A085E" w:rsidP="004C3235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Wymiary wyświetlacza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6C337" w14:textId="77777777" w:rsidR="008A6409" w:rsidRPr="00270AB5" w:rsidRDefault="004C3235" w:rsidP="004C323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C3235">
              <w:rPr>
                <w:rFonts w:ascii="Calibri" w:hAnsi="Calibri" w:cs="Calibri"/>
              </w:rPr>
              <w:t>1428.5*803.5mm</w:t>
            </w:r>
          </w:p>
        </w:tc>
      </w:tr>
      <w:tr w:rsidR="008A6409" w:rsidRPr="00270AB5" w14:paraId="61CBB0A8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D1432" w14:textId="77777777" w:rsidR="008A6409" w:rsidRPr="00270AB5" w:rsidRDefault="009A085E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Przekątna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CA752" w14:textId="77777777" w:rsidR="008A6409" w:rsidRPr="00270AB5" w:rsidRDefault="004C3235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9A085E">
              <w:rPr>
                <w:rFonts w:ascii="Calibri" w:hAnsi="Calibri" w:cs="Calibri"/>
              </w:rPr>
              <w:t>5 cali</w:t>
            </w:r>
          </w:p>
        </w:tc>
      </w:tr>
      <w:tr w:rsidR="008A6409" w:rsidRPr="00270AB5" w14:paraId="2C0BBBA4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FBE4" w14:textId="77777777" w:rsidR="008A6409" w:rsidRPr="00270AB5" w:rsidRDefault="008A6409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Format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03206" w14:textId="77777777" w:rsidR="008A6409" w:rsidRPr="00270AB5" w:rsidRDefault="009A085E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16 x </w:t>
            </w:r>
            <w:r w:rsidR="008A6409" w:rsidRPr="00270AB5">
              <w:rPr>
                <w:rFonts w:ascii="Calibri" w:hAnsi="Calibri" w:cs="Calibri"/>
              </w:rPr>
              <w:t>9</w:t>
            </w:r>
          </w:p>
        </w:tc>
      </w:tr>
      <w:tr w:rsidR="008A6409" w:rsidRPr="00270AB5" w14:paraId="25D5C830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A438A" w14:textId="77777777" w:rsidR="008A6409" w:rsidRPr="00270AB5" w:rsidRDefault="008A6409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Rozdzielczość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DF17B" w14:textId="77777777" w:rsidR="00D85100" w:rsidRPr="00270AB5" w:rsidRDefault="00934958" w:rsidP="00D85100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4K </w:t>
            </w:r>
            <w:r w:rsidRPr="0093495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(3840x 2160 pikseli)</w:t>
            </w:r>
          </w:p>
        </w:tc>
      </w:tr>
      <w:tr w:rsidR="008A6409" w:rsidRPr="00270AB5" w14:paraId="1C8D5321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D9E60" w14:textId="77777777" w:rsidR="008A6409" w:rsidRPr="00270AB5" w:rsidRDefault="008A6409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Kolory wyświetlacza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1808C" w14:textId="77777777" w:rsidR="008A6409" w:rsidRPr="00270AB5" w:rsidRDefault="008A6409" w:rsidP="00B3669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 xml:space="preserve">Minimalnie </w:t>
            </w:r>
            <w:r w:rsidR="00B36694">
              <w:rPr>
                <w:rFonts w:ascii="Calibri" w:hAnsi="Calibri" w:cs="Calibri"/>
              </w:rPr>
              <w:t>1.07 mld kolorów</w:t>
            </w:r>
          </w:p>
        </w:tc>
      </w:tr>
      <w:tr w:rsidR="008A6409" w:rsidRPr="00270AB5" w14:paraId="3D6226D7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ACB6A" w14:textId="77777777" w:rsidR="008A6409" w:rsidRPr="00270AB5" w:rsidRDefault="008A6409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Jasność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84B7" w14:textId="66F0CD2B" w:rsidR="008A6409" w:rsidRPr="00270AB5" w:rsidRDefault="009A085E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C48B7">
              <w:rPr>
                <w:rFonts w:ascii="Calibri" w:hAnsi="Calibri" w:cs="Calibri"/>
              </w:rPr>
              <w:t xml:space="preserve">min. </w:t>
            </w:r>
            <w:r>
              <w:rPr>
                <w:rFonts w:ascii="Calibri" w:hAnsi="Calibri" w:cs="Calibri"/>
              </w:rPr>
              <w:t>37</w:t>
            </w:r>
            <w:r w:rsidR="008A6409" w:rsidRPr="00270AB5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 </w:t>
            </w:r>
            <w:r w:rsidR="008A6409" w:rsidRPr="00270AB5">
              <w:rPr>
                <w:rFonts w:ascii="Calibri" w:hAnsi="Calibri" w:cs="Calibri"/>
              </w:rPr>
              <w:t>cd/m2</w:t>
            </w:r>
          </w:p>
        </w:tc>
      </w:tr>
      <w:tr w:rsidR="008A6409" w:rsidRPr="00270AB5" w14:paraId="56BCFA8E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8CF15" w14:textId="77777777" w:rsidR="008A6409" w:rsidRPr="00270AB5" w:rsidRDefault="008A6409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Kontrast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55B0" w14:textId="02FCDD69" w:rsidR="008A6409" w:rsidRPr="00270AB5" w:rsidRDefault="00BC48B7" w:rsidP="008A640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min. </w:t>
            </w:r>
            <w:r w:rsidR="009A085E">
              <w:rPr>
                <w:rFonts w:ascii="Calibri" w:hAnsi="Calibri" w:cs="Calibri"/>
              </w:rPr>
              <w:t>4000</w:t>
            </w:r>
            <w:r w:rsidR="009E2A44">
              <w:rPr>
                <w:rFonts w:ascii="Calibri" w:hAnsi="Calibri" w:cs="Calibri"/>
              </w:rPr>
              <w:t>:1</w:t>
            </w:r>
          </w:p>
        </w:tc>
      </w:tr>
      <w:tr w:rsidR="008A6409" w:rsidRPr="00270AB5" w14:paraId="20A0824D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50D94" w14:textId="77777777" w:rsidR="008A6409" w:rsidRPr="00270AB5" w:rsidRDefault="008A6409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Czas reakcji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6A123" w14:textId="03E1B41E" w:rsidR="008A6409" w:rsidRPr="00270AB5" w:rsidRDefault="00BC48B7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max. </w:t>
            </w:r>
            <w:r w:rsidR="009A085E">
              <w:rPr>
                <w:rFonts w:ascii="Calibri" w:hAnsi="Calibri" w:cs="Calibri"/>
              </w:rPr>
              <w:t xml:space="preserve">6 </w:t>
            </w:r>
            <w:r w:rsidR="008A6409" w:rsidRPr="00270AB5">
              <w:rPr>
                <w:rFonts w:ascii="Calibri" w:hAnsi="Calibri" w:cs="Calibri"/>
              </w:rPr>
              <w:t>ms</w:t>
            </w:r>
          </w:p>
        </w:tc>
      </w:tr>
      <w:tr w:rsidR="00B36694" w:rsidRPr="00270AB5" w14:paraId="0A949344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7B7F" w14:textId="77777777" w:rsidR="00B36694" w:rsidRPr="00270AB5" w:rsidRDefault="00B36694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Żywotność matrycy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8178" w14:textId="01231EF9" w:rsidR="009A085E" w:rsidRPr="00270AB5" w:rsidRDefault="00A06139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min. </w:t>
            </w:r>
            <w:r w:rsidR="009A085E">
              <w:rPr>
                <w:rFonts w:ascii="Calibri" w:hAnsi="Calibri" w:cs="Calibri"/>
              </w:rPr>
              <w:t>5</w:t>
            </w:r>
            <w:r w:rsidR="00B36694">
              <w:rPr>
                <w:rFonts w:ascii="Calibri" w:hAnsi="Calibri" w:cs="Calibri"/>
              </w:rPr>
              <w:t>0 000 godzin</w:t>
            </w:r>
          </w:p>
        </w:tc>
      </w:tr>
      <w:tr w:rsidR="009A085E" w:rsidRPr="00270AB5" w14:paraId="1FF61B6C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253CD" w14:textId="77777777" w:rsidR="009A085E" w:rsidRDefault="009A085E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Porty USB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8684" w14:textId="77777777" w:rsidR="009A085E" w:rsidRDefault="009A085E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USB typ A x 5</w:t>
            </w:r>
            <w:r w:rsidR="00D649C7">
              <w:rPr>
                <w:rFonts w:ascii="Calibri" w:hAnsi="Calibri" w:cs="Calibri"/>
              </w:rPr>
              <w:t xml:space="preserve"> ( w tym 3 porty USB 2.0 dynamiczne i min. 1 port USB 3.0)</w:t>
            </w:r>
          </w:p>
        </w:tc>
      </w:tr>
      <w:tr w:rsidR="008A6409" w:rsidRPr="00270AB5" w14:paraId="4398F26B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6B650" w14:textId="77777777" w:rsidR="008A6409" w:rsidRPr="00270AB5" w:rsidRDefault="00D649C7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Wejścia HDMI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FED5" w14:textId="77777777" w:rsidR="008A6409" w:rsidRPr="00270AB5" w:rsidRDefault="00934958" w:rsidP="00AB4186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8A6409">
              <w:rPr>
                <w:rFonts w:ascii="Calibri" w:hAnsi="Calibri" w:cs="Calibri"/>
              </w:rPr>
              <w:t xml:space="preserve"> porty HDMI ( </w:t>
            </w:r>
            <w:r w:rsidR="00D649C7">
              <w:rPr>
                <w:rFonts w:ascii="Calibri" w:hAnsi="Calibri" w:cs="Calibri"/>
              </w:rPr>
              <w:t xml:space="preserve">w tym </w:t>
            </w:r>
            <w:r w:rsidR="00DD6B77">
              <w:rPr>
                <w:rFonts w:ascii="Calibri" w:hAnsi="Calibri" w:cs="Calibri"/>
              </w:rPr>
              <w:t>2</w:t>
            </w:r>
            <w:r w:rsidR="00743FC5">
              <w:rPr>
                <w:rFonts w:ascii="Calibri" w:hAnsi="Calibri" w:cs="Calibri"/>
              </w:rPr>
              <w:t xml:space="preserve"> </w:t>
            </w:r>
            <w:r w:rsidR="00D649C7">
              <w:rPr>
                <w:rFonts w:ascii="Calibri" w:hAnsi="Calibri" w:cs="Calibri"/>
              </w:rPr>
              <w:t xml:space="preserve">x </w:t>
            </w:r>
            <w:r w:rsidR="00743FC5">
              <w:rPr>
                <w:rFonts w:ascii="Calibri" w:hAnsi="Calibri" w:cs="Calibri"/>
              </w:rPr>
              <w:t>HDMI 2.0</w:t>
            </w:r>
            <w:r w:rsidR="008A6409">
              <w:rPr>
                <w:rFonts w:ascii="Calibri" w:hAnsi="Calibri" w:cs="Calibri"/>
              </w:rPr>
              <w:t xml:space="preserve"> </w:t>
            </w:r>
            <w:r w:rsidR="00743FC5">
              <w:rPr>
                <w:rFonts w:ascii="Calibri" w:hAnsi="Calibri" w:cs="Calibri"/>
              </w:rPr>
              <w:t xml:space="preserve"> oraz </w:t>
            </w:r>
            <w:r w:rsidR="00DD6B77">
              <w:rPr>
                <w:rFonts w:ascii="Calibri" w:hAnsi="Calibri" w:cs="Calibri"/>
              </w:rPr>
              <w:t>1</w:t>
            </w:r>
            <w:r w:rsidR="00743FC5">
              <w:rPr>
                <w:rFonts w:ascii="Calibri" w:hAnsi="Calibri" w:cs="Calibri"/>
              </w:rPr>
              <w:t xml:space="preserve"> HDMI x 1.4) </w:t>
            </w:r>
          </w:p>
        </w:tc>
      </w:tr>
      <w:tr w:rsidR="00D649C7" w:rsidRPr="00270AB5" w14:paraId="546A8094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BFD2" w14:textId="77777777" w:rsidR="00D649C7" w:rsidRDefault="00D649C7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Wyjścia HDMI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CA08" w14:textId="77777777" w:rsidR="00D649C7" w:rsidRDefault="00D649C7" w:rsidP="00AB4186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port (HDMI 2.0)</w:t>
            </w:r>
          </w:p>
        </w:tc>
      </w:tr>
      <w:tr w:rsidR="008A6409" w:rsidRPr="00270AB5" w14:paraId="6F262D96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38848" w14:textId="77777777" w:rsidR="008A6409" w:rsidRPr="00270AB5" w:rsidRDefault="009F3929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Wbudowane głośniki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FF5D2" w14:textId="77777777" w:rsidR="008A6409" w:rsidRPr="00270AB5" w:rsidRDefault="008A6409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Minimum 15Wx2</w:t>
            </w:r>
            <w:r w:rsidR="009F3929">
              <w:rPr>
                <w:rFonts w:ascii="Calibri" w:hAnsi="Calibri" w:cs="Calibri"/>
              </w:rPr>
              <w:t xml:space="preserve"> – umiejscowione z przodu urządzenia w celu lepszego rozprowadzenia dźwięku.</w:t>
            </w:r>
          </w:p>
        </w:tc>
      </w:tr>
      <w:tr w:rsidR="00C57D57" w:rsidRPr="00270AB5" w14:paraId="0EBB8D88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CB74" w14:textId="77777777" w:rsidR="00C57D57" w:rsidRPr="00270AB5" w:rsidRDefault="00C57D57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Przyciski na froncie obudowy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F3A3" w14:textId="77777777" w:rsidR="00C57D57" w:rsidRPr="00270AB5" w:rsidRDefault="00C57D57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Przyciski na przodzie urządzenia powinny umożliwić użytkownikowi nie tylko uruchomić urządzenie ale również sterowanie głośnością urządzenia oraz szybkie przejście do systemu android. </w:t>
            </w:r>
          </w:p>
        </w:tc>
      </w:tr>
      <w:tr w:rsidR="00C57D57" w:rsidRPr="00270AB5" w14:paraId="4D45C074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161AA" w14:textId="77777777" w:rsidR="00C57D57" w:rsidRPr="00270AB5" w:rsidRDefault="00C57D57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Powierzchnia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86A2" w14:textId="77777777" w:rsidR="00C57D57" w:rsidRPr="00270AB5" w:rsidRDefault="00D649C7" w:rsidP="00F868C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Hartowane szkło H7, powierzchnia odblaskowa </w:t>
            </w:r>
          </w:p>
        </w:tc>
      </w:tr>
      <w:tr w:rsidR="00C57D57" w:rsidRPr="00270AB5" w14:paraId="17440689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068C" w14:textId="77777777" w:rsidR="00C57D57" w:rsidRPr="00270AB5" w:rsidRDefault="00D649C7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Technologia </w:t>
            </w:r>
            <w:r w:rsidR="00C57D57" w:rsidRPr="00270AB5">
              <w:rPr>
                <w:rFonts w:ascii="Calibri" w:hAnsi="Calibri" w:cs="Calibri"/>
              </w:rPr>
              <w:t xml:space="preserve"> dotyku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8EB9E" w14:textId="77777777" w:rsidR="00C57D57" w:rsidRPr="00270AB5" w:rsidRDefault="00C57D57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IR</w:t>
            </w:r>
            <w:r w:rsidR="00D649C7">
              <w:rPr>
                <w:rFonts w:ascii="Calibri" w:hAnsi="Calibri" w:cs="Calibri"/>
              </w:rPr>
              <w:t>, pozycjonowanie w podczerwieni</w:t>
            </w:r>
          </w:p>
        </w:tc>
      </w:tr>
      <w:tr w:rsidR="00C57D57" w:rsidRPr="00270AB5" w14:paraId="04226A30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6C18" w14:textId="77777777" w:rsidR="00C57D57" w:rsidRPr="00270AB5" w:rsidRDefault="00D649C7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Ilość punktów</w:t>
            </w:r>
            <w:r w:rsidR="00C57D57" w:rsidRPr="00270AB5">
              <w:rPr>
                <w:rFonts w:ascii="Calibri" w:hAnsi="Calibri" w:cs="Calibri"/>
              </w:rPr>
              <w:t xml:space="preserve"> dotyku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EA2A5" w14:textId="77777777" w:rsidR="00C57D57" w:rsidRPr="00270AB5" w:rsidRDefault="00C57D57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</w:t>
            </w:r>
            <w:r w:rsidRPr="00270AB5">
              <w:rPr>
                <w:rFonts w:ascii="Calibri" w:hAnsi="Calibri" w:cs="Calibri"/>
              </w:rPr>
              <w:t>0</w:t>
            </w:r>
          </w:p>
        </w:tc>
      </w:tr>
      <w:tr w:rsidR="00C57D57" w:rsidRPr="00270AB5" w14:paraId="0E2696C7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06989" w14:textId="77777777" w:rsidR="00C57D57" w:rsidRPr="00270AB5" w:rsidRDefault="00C57D57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Metoda obsługi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D8C28" w14:textId="77777777" w:rsidR="00C57D57" w:rsidRPr="00270AB5" w:rsidRDefault="00C57D57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Pisak lub Palec</w:t>
            </w:r>
          </w:p>
        </w:tc>
      </w:tr>
      <w:tr w:rsidR="00C57D57" w:rsidRPr="00270AB5" w14:paraId="61663983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30544" w14:textId="77777777" w:rsidR="00C57D57" w:rsidRPr="00270AB5" w:rsidRDefault="00C57D57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Rozpoznawanie gestów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EBA7" w14:textId="77777777" w:rsidR="00C57D57" w:rsidRPr="00270AB5" w:rsidRDefault="00C57D57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Tak</w:t>
            </w:r>
          </w:p>
        </w:tc>
      </w:tr>
      <w:tr w:rsidR="00C57D57" w:rsidRPr="00270AB5" w14:paraId="0716F8EC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93A3F" w14:textId="77777777" w:rsidR="00C57D57" w:rsidRPr="00270AB5" w:rsidRDefault="00C57D57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Rozdzielczość dotyku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4CB1" w14:textId="77777777" w:rsidR="00C57D57" w:rsidRPr="00270AB5" w:rsidRDefault="00C57D57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32767*32767</w:t>
            </w:r>
          </w:p>
        </w:tc>
      </w:tr>
      <w:tr w:rsidR="00C57D57" w:rsidRPr="00270AB5" w14:paraId="6276CF95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2850" w14:textId="77777777" w:rsidR="00C57D57" w:rsidRPr="00270AB5" w:rsidRDefault="00C57D57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Dokładność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F4FD8" w14:textId="77777777" w:rsidR="00C57D57" w:rsidRPr="00270AB5" w:rsidRDefault="00822CDB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r w:rsidR="00C57D57" w:rsidRPr="00270AB5">
              <w:rPr>
                <w:rFonts w:ascii="Calibri" w:hAnsi="Calibri" w:cs="Calibri"/>
              </w:rPr>
              <w:t>mm</w:t>
            </w:r>
          </w:p>
        </w:tc>
      </w:tr>
      <w:tr w:rsidR="00C57D57" w:rsidRPr="00270AB5" w14:paraId="0C26A120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773A" w14:textId="77777777" w:rsidR="00C57D57" w:rsidRPr="00270AB5" w:rsidRDefault="00C57D57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Komunikacja z komputerem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955C" w14:textId="77777777" w:rsidR="00C57D57" w:rsidRPr="00270AB5" w:rsidRDefault="00C57D57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 xml:space="preserve">USB </w:t>
            </w:r>
            <w:r w:rsidR="00822CDB">
              <w:rPr>
                <w:rFonts w:ascii="Calibri" w:hAnsi="Calibri" w:cs="Calibri"/>
              </w:rPr>
              <w:t>- AA</w:t>
            </w:r>
          </w:p>
        </w:tc>
      </w:tr>
      <w:tr w:rsidR="00C57D57" w:rsidRPr="00270AB5" w14:paraId="771E763E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003AB" w14:textId="77777777" w:rsidR="00C57D57" w:rsidRPr="00270AB5" w:rsidRDefault="00C57D57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Własny system operacyjny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960E" w14:textId="3B5E6133" w:rsidR="00C57D57" w:rsidRPr="00270AB5" w:rsidRDefault="00822CDB" w:rsidP="009F392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–</w:t>
            </w:r>
            <w:r w:rsidR="00F375EA">
              <w:rPr>
                <w:rFonts w:ascii="Calibri" w:hAnsi="Calibri" w:cs="Calibri"/>
              </w:rPr>
              <w:t xml:space="preserve"> </w:t>
            </w:r>
            <w:r w:rsidR="00F375EA">
              <w:t>Wbudowany system Android. Wersja nie niższa niż 8.0</w:t>
            </w:r>
            <w:r>
              <w:rPr>
                <w:rFonts w:ascii="Calibri" w:hAnsi="Calibri" w:cs="Calibri"/>
              </w:rPr>
              <w:t xml:space="preserve"> </w:t>
            </w:r>
            <w:r w:rsidR="00DD6B77">
              <w:rPr>
                <w:rFonts w:ascii="Calibri" w:hAnsi="Calibri" w:cs="Calibri"/>
              </w:rPr>
              <w:t xml:space="preserve">(nie dopuszcza się stosowania urządzeń zewnętrznych, musi być to </w:t>
            </w:r>
            <w:r w:rsidR="00DD6B77">
              <w:rPr>
                <w:rFonts w:ascii="Calibri" w:hAnsi="Calibri" w:cs="Calibri"/>
              </w:rPr>
              <w:lastRenderedPageBreak/>
              <w:t>integralna część monitora)</w:t>
            </w:r>
            <w:r w:rsidR="00C57D57" w:rsidRPr="00270AB5">
              <w:rPr>
                <w:rFonts w:ascii="Calibri" w:hAnsi="Calibri" w:cs="Calibri"/>
              </w:rPr>
              <w:t>. Język systemu operacyjnego: polski. Możliwość zmiany języka między innymi na niemiecki, angielski.</w:t>
            </w:r>
          </w:p>
        </w:tc>
      </w:tr>
      <w:tr w:rsidR="00C57D57" w:rsidRPr="00270AB5" w14:paraId="0B82B680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B1C96" w14:textId="77777777" w:rsidR="00C57D57" w:rsidRPr="00270AB5" w:rsidRDefault="00C57D57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lastRenderedPageBreak/>
              <w:t>Tryb tablicy interaktywnej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48E44" w14:textId="77777777" w:rsidR="00C57D57" w:rsidRPr="00270AB5" w:rsidRDefault="00C57D57" w:rsidP="00743FC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 xml:space="preserve">Praca na kartach. Narzędzia takie jak pisak, </w:t>
            </w:r>
            <w:proofErr w:type="spellStart"/>
            <w:r w:rsidRPr="00270AB5">
              <w:rPr>
                <w:rFonts w:ascii="Calibri" w:hAnsi="Calibri" w:cs="Calibri"/>
              </w:rPr>
              <w:t>zakreślacz</w:t>
            </w:r>
            <w:proofErr w:type="spellEnd"/>
            <w:r w:rsidRPr="00270AB5">
              <w:rPr>
                <w:rFonts w:ascii="Calibri" w:hAnsi="Calibri" w:cs="Calibri"/>
              </w:rPr>
              <w:t>, gumka. Możliwość zmiany koloru oraz tekstury tła. Zmiana koloru, grubości narzędzia pisarskiego. Adnotacje na aplikacjach uruchomionych na dowolnym źródle sygnału. Zapisywanie stworzonych materiałów w post</w:t>
            </w:r>
            <w:r w:rsidR="00253AB4">
              <w:rPr>
                <w:rFonts w:ascii="Calibri" w:hAnsi="Calibri" w:cs="Calibri"/>
              </w:rPr>
              <w:t>aci zdjęć w galerii na pamięci wewnętrznej urządzenia lub w zdefiniowanej chmurze oraz folderze lokalnym. Zapisywanie w chmurze lub folderze lokalnym ma umożliwić użytkownikom wymianę materiałów między urządzeniami.</w:t>
            </w:r>
            <w:r w:rsidRPr="00270AB5">
              <w:rPr>
                <w:rFonts w:ascii="Calibri" w:hAnsi="Calibri" w:cs="Calibri"/>
              </w:rPr>
              <w:t xml:space="preserve"> </w:t>
            </w:r>
          </w:p>
        </w:tc>
      </w:tr>
      <w:tr w:rsidR="00BE476C" w:rsidRPr="00270AB5" w14:paraId="3A0FC1BA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0047" w14:textId="77777777" w:rsidR="00BE476C" w:rsidRPr="00270AB5" w:rsidRDefault="00BE476C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Zabezpieczenie wbudowanego systemu.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6AFB" w14:textId="77777777" w:rsidR="00BE476C" w:rsidRPr="00270AB5" w:rsidRDefault="00BE476C" w:rsidP="00743FC5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System musi zapewniać użytkownikowi możliwość zabezpieczenie urządzenia hasłem, które zabezpieczy urządzenie przed niepożądanym dostępem osób trzecich. Hasło ma mieć możliwość wprowadzania z klawiatury ekranowej oraz pilota zdalnego sterowania.</w:t>
            </w:r>
          </w:p>
        </w:tc>
      </w:tr>
      <w:tr w:rsidR="00253AB4" w:rsidRPr="00270AB5" w14:paraId="78FC9313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CC4C" w14:textId="77777777" w:rsidR="00253AB4" w:rsidRPr="00270AB5" w:rsidRDefault="00253AB4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Zainstalowana przeglądarka internetowa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3D47" w14:textId="77777777" w:rsidR="00253AB4" w:rsidRPr="00270AB5" w:rsidRDefault="00253AB4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Tak</w:t>
            </w:r>
          </w:p>
        </w:tc>
      </w:tr>
      <w:tr w:rsidR="00171AE9" w:rsidRPr="00270AB5" w14:paraId="280627B7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2848" w14:textId="77777777" w:rsidR="00171AE9" w:rsidRPr="00270AB5" w:rsidRDefault="00171AE9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Zainstalowany klient poczty email.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06AE" w14:textId="77777777" w:rsidR="00171AE9" w:rsidRPr="00270AB5" w:rsidRDefault="00171AE9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Pozwala na udostępn</w:t>
            </w:r>
            <w:r w:rsidR="00822CDB">
              <w:rPr>
                <w:rFonts w:ascii="Calibri" w:hAnsi="Calibri" w:cs="Calibri"/>
              </w:rPr>
              <w:t xml:space="preserve">ianie zasobów z pamięci </w:t>
            </w:r>
            <w:r>
              <w:rPr>
                <w:rFonts w:ascii="Calibri" w:hAnsi="Calibri" w:cs="Calibri"/>
              </w:rPr>
              <w:t xml:space="preserve"> w postaci wiadomości email do zdefiniowanych odbiorców.</w:t>
            </w:r>
          </w:p>
        </w:tc>
      </w:tr>
      <w:tr w:rsidR="00171AE9" w:rsidRPr="00270AB5" w14:paraId="7885DD1E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5D8B" w14:textId="77777777" w:rsidR="00171AE9" w:rsidRDefault="00171AE9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Zdefiniowanie wyglądu wbudowanego systemu dla instytucji.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4A9B" w14:textId="77777777" w:rsidR="00171AE9" w:rsidRDefault="00171AE9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System musi pozwalać użytkownikowi na </w:t>
            </w:r>
            <w:r w:rsidR="00BE476C">
              <w:rPr>
                <w:rFonts w:ascii="Calibri" w:hAnsi="Calibri" w:cs="Calibri"/>
              </w:rPr>
              <w:t>ustawienie własnego Logo np. logo szkoły, oraz tapety systemowej na własną zdefiniowaną przez użytkownika.</w:t>
            </w:r>
          </w:p>
        </w:tc>
      </w:tr>
      <w:tr w:rsidR="00171AE9" w:rsidRPr="00270AB5" w14:paraId="1679549B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CCAC" w14:textId="77777777" w:rsidR="00171AE9" w:rsidRPr="00270AB5" w:rsidRDefault="00822CDB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Paski skrótów systemu operacyjnego</w:t>
            </w:r>
            <w:r w:rsidR="00171AE9">
              <w:rPr>
                <w:rFonts w:ascii="Calibri" w:hAnsi="Calibri" w:cs="Calibri"/>
              </w:rPr>
              <w:t xml:space="preserve"> na każdym źródle sygnału.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C2C4" w14:textId="77777777" w:rsidR="00171AE9" w:rsidRDefault="00171AE9" w:rsidP="00171AE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Urządzenie musi posiadać paski skrótów </w:t>
            </w:r>
            <w:r w:rsidR="00822CDB">
              <w:rPr>
                <w:rFonts w:ascii="Calibri" w:hAnsi="Calibri" w:cs="Calibri"/>
              </w:rPr>
              <w:t>wbudowanego systemu operacyjnego</w:t>
            </w:r>
            <w:r>
              <w:rPr>
                <w:rFonts w:ascii="Calibri" w:hAnsi="Calibri" w:cs="Calibri"/>
              </w:rPr>
              <w:t xml:space="preserve"> dostępne na każdym źródle sygnału. Paski muszą być konfigurowalne i pozwalać na zmianę ich wysokości tak by niższe dzieci miały również do nich łatwy dostęp. System musi pozwalać na włączenie bądź wyłączenie poszczególnego paska skrótów.</w:t>
            </w:r>
          </w:p>
          <w:p w14:paraId="3694C2B4" w14:textId="77777777" w:rsidR="00171AE9" w:rsidRDefault="00171AE9" w:rsidP="00171AE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Minimalne funkcje jakie powinien spełniać pasek skrótów:</w:t>
            </w:r>
          </w:p>
          <w:p w14:paraId="03FE43A5" w14:textId="77777777" w:rsidR="00171AE9" w:rsidRDefault="00171AE9" w:rsidP="00171AE9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Adnotacje na dowolnym ekranie wraz z robieniem zrzutu ekranu.</w:t>
            </w:r>
          </w:p>
          <w:p w14:paraId="4C75B2A9" w14:textId="77777777" w:rsidR="00171AE9" w:rsidRDefault="00171AE9" w:rsidP="00171AE9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Przejście do aplikacji służącej do prowad</w:t>
            </w:r>
            <w:r w:rsidR="00822CDB">
              <w:rPr>
                <w:rFonts w:cs="Calibri"/>
              </w:rPr>
              <w:t xml:space="preserve">zenia notatek </w:t>
            </w:r>
          </w:p>
          <w:p w14:paraId="5A53CD31" w14:textId="77777777" w:rsidR="00171AE9" w:rsidRDefault="00171AE9" w:rsidP="00171AE9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Przejśc</w:t>
            </w:r>
            <w:r w:rsidR="00822CDB">
              <w:rPr>
                <w:rFonts w:cs="Calibri"/>
              </w:rPr>
              <w:t>ie do głównego systemu</w:t>
            </w:r>
          </w:p>
          <w:p w14:paraId="5BF3BBCC" w14:textId="77777777" w:rsidR="00171AE9" w:rsidRDefault="00171AE9" w:rsidP="00171AE9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Funkcję cofnięcia operacji</w:t>
            </w:r>
          </w:p>
          <w:p w14:paraId="307869A3" w14:textId="77777777" w:rsidR="00171AE9" w:rsidRPr="00171AE9" w:rsidRDefault="00171AE9" w:rsidP="00171AE9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Funkcję przejścia do komputera OPS lub do zdefiniowanego przez użytkownika źródła sygnału.</w:t>
            </w:r>
          </w:p>
        </w:tc>
      </w:tr>
      <w:tr w:rsidR="00253AB4" w:rsidRPr="00270AB5" w14:paraId="52333868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F6F3D" w14:textId="77777777" w:rsidR="00253AB4" w:rsidRPr="00270AB5" w:rsidRDefault="00253AB4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 xml:space="preserve">Zainstalowana przeglądarka zdjęć, multimediów z zewnętrznych pamięć takich </w:t>
            </w:r>
            <w:r w:rsidRPr="00270AB5">
              <w:rPr>
                <w:rFonts w:ascii="Calibri" w:hAnsi="Calibri" w:cs="Calibri"/>
              </w:rPr>
              <w:lastRenderedPageBreak/>
              <w:t xml:space="preserve">jak pamięci USB oraz </w:t>
            </w:r>
            <w:r>
              <w:rPr>
                <w:rFonts w:ascii="Calibri" w:hAnsi="Calibri" w:cs="Calibri"/>
              </w:rPr>
              <w:t>dysków twardych podłączonych</w:t>
            </w:r>
            <w:r w:rsidRPr="00270AB5">
              <w:rPr>
                <w:rFonts w:ascii="Calibri" w:hAnsi="Calibri" w:cs="Calibri"/>
              </w:rPr>
              <w:t xml:space="preserve"> do monitora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B4217" w14:textId="77777777" w:rsidR="00253AB4" w:rsidRPr="00270AB5" w:rsidRDefault="00253AB4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lastRenderedPageBreak/>
              <w:t>Tak</w:t>
            </w:r>
          </w:p>
        </w:tc>
      </w:tr>
      <w:tr w:rsidR="00253AB4" w:rsidRPr="00270AB5" w14:paraId="54610544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7D5A3" w14:textId="0ECCF71A" w:rsidR="00253AB4" w:rsidRPr="00270AB5" w:rsidRDefault="00BC1012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Karta </w:t>
            </w:r>
            <w:r w:rsidR="00253AB4" w:rsidRPr="00270AB5">
              <w:rPr>
                <w:rFonts w:ascii="Calibri" w:hAnsi="Calibri" w:cs="Calibri"/>
              </w:rPr>
              <w:t>Wi-Fi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B7840" w14:textId="58BAFE21" w:rsidR="00253AB4" w:rsidRPr="00270AB5" w:rsidRDefault="00253AB4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Tak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253AB4" w:rsidRPr="00270AB5" w14:paraId="34ED66B6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3EFA0" w14:textId="77777777" w:rsidR="00253AB4" w:rsidRPr="00270AB5" w:rsidRDefault="00253AB4" w:rsidP="00873527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Bezprzewodowe prezentowanie zawartości telefonów, tabletów, komputerów na monitorze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9281" w14:textId="77777777" w:rsidR="00253AB4" w:rsidRPr="00270AB5" w:rsidRDefault="00253AB4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Tak</w:t>
            </w:r>
            <w:r w:rsidR="00AE4F7E">
              <w:rPr>
                <w:rFonts w:ascii="Calibri" w:hAnsi="Calibri" w:cs="Calibri"/>
              </w:rPr>
              <w:t xml:space="preserve"> – bez konieczności instalowania dodatkowego oprogramowania na urządzeniach typu telefon czy tablet. W przypadku komputera dopuszcza się instalowanie oprogramowania, które wnosi dodatkowe funkcjonalności.</w:t>
            </w:r>
          </w:p>
        </w:tc>
      </w:tr>
      <w:tr w:rsidR="00253AB4" w:rsidRPr="00270AB5" w14:paraId="36C6BD82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A13BC" w14:textId="77777777" w:rsidR="00253AB4" w:rsidRPr="00270AB5" w:rsidRDefault="00253AB4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Automatyczne wykrywanie podpiętych źródeł sygnału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CEF0" w14:textId="77777777" w:rsidR="00253AB4" w:rsidRPr="00270AB5" w:rsidRDefault="00253AB4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  <w:r w:rsidR="00AE4F7E">
              <w:rPr>
                <w:rFonts w:ascii="Calibri" w:hAnsi="Calibri" w:cs="Calibri"/>
              </w:rPr>
              <w:t xml:space="preserve"> z automatycznym przejściem na wykryte nowe źródło sygnału.</w:t>
            </w:r>
          </w:p>
        </w:tc>
      </w:tr>
      <w:tr w:rsidR="00253AB4" w:rsidRPr="00270AB5" w14:paraId="49287C49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0E26C" w14:textId="77777777" w:rsidR="00253AB4" w:rsidRPr="00270AB5" w:rsidRDefault="00253AB4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Wsparcie technologii Windows Ink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AF391" w14:textId="77777777" w:rsidR="00253AB4" w:rsidRPr="00B36694" w:rsidRDefault="00253AB4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– Monitor rozpoznaje automatycznie funkcje technologii Windows Ink bez potrzeby instalowania na komputerze jakich</w:t>
            </w:r>
            <w:r w:rsidR="00822CDB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kolwiek</w:t>
            </w:r>
            <w:proofErr w:type="spellEnd"/>
            <w:r>
              <w:rPr>
                <w:rFonts w:ascii="Calibri" w:hAnsi="Calibri" w:cs="Calibri"/>
              </w:rPr>
              <w:t xml:space="preserve"> sterowników pozwalając na płynną pracę z dokumentem. Użytkownik nie musi przełączać się między narzędziami, monitor zinterpretuje używane narzędzie. Cienki pisak rozpozna jako narzędzie do adnotacji, natomiast grubszy obiekt zinterpretuje jako gumkę, jednocześnie pozwalając na sterowanie </w:t>
            </w:r>
            <w:r w:rsidRPr="00B36694">
              <w:rPr>
                <w:rFonts w:ascii="Calibri" w:hAnsi="Calibri" w:cs="Calibri"/>
              </w:rPr>
              <w:t xml:space="preserve">prezentacją/dokumentem za pomocą </w:t>
            </w:r>
            <w:r w:rsidR="00171AE9" w:rsidRPr="00B36694">
              <w:rPr>
                <w:rFonts w:ascii="Calibri" w:hAnsi="Calibri" w:cs="Calibri"/>
              </w:rPr>
              <w:t>palca</w:t>
            </w:r>
            <w:r w:rsidRPr="00B36694">
              <w:rPr>
                <w:rFonts w:ascii="Calibri" w:hAnsi="Calibri" w:cs="Calibri"/>
              </w:rPr>
              <w:t>.</w:t>
            </w:r>
          </w:p>
          <w:p w14:paraId="76BEF391" w14:textId="77777777" w:rsidR="000915FF" w:rsidRPr="00B36694" w:rsidRDefault="000915FF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36694">
              <w:rPr>
                <w:rFonts w:ascii="Calibri" w:hAnsi="Calibri" w:cs="Calibri"/>
              </w:rPr>
              <w:t>Współpraca z takimi programami jak:</w:t>
            </w:r>
          </w:p>
          <w:p w14:paraId="1692EAA7" w14:textId="77777777" w:rsidR="000915FF" w:rsidRPr="00B36694" w:rsidRDefault="000915FF" w:rsidP="000915FF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B36694">
              <w:rPr>
                <w:rFonts w:cs="Calibri"/>
              </w:rPr>
              <w:t>Przeglądarka www Edge – po uruchomieniu funkcji Windows Ink osoba może wykonywać notatki na stronie www lub dokumencie PDF, ale również sterować dokumentem/stroną i wymazywać treści bez konieczności wybierania narzędzia z paska.</w:t>
            </w:r>
          </w:p>
          <w:p w14:paraId="1D40CE94" w14:textId="77777777" w:rsidR="000915FF" w:rsidRPr="00B36694" w:rsidRDefault="000915FF" w:rsidP="000915FF">
            <w:pPr>
              <w:pStyle w:val="Akapitzlist"/>
              <w:jc w:val="both"/>
              <w:rPr>
                <w:rFonts w:cs="Calibri"/>
              </w:rPr>
            </w:pPr>
            <w:r w:rsidRPr="00B36694">
              <w:rPr>
                <w:rFonts w:cs="Calibri"/>
              </w:rPr>
              <w:t>- palec pozwoli na przesuwanie strony oraz pomniejszanie i powiększanie</w:t>
            </w:r>
          </w:p>
          <w:p w14:paraId="5A41C94C" w14:textId="77777777" w:rsidR="000915FF" w:rsidRPr="00B36694" w:rsidRDefault="000915FF" w:rsidP="000915FF">
            <w:pPr>
              <w:pStyle w:val="Akapitzlist"/>
              <w:jc w:val="both"/>
              <w:rPr>
                <w:rFonts w:cs="Calibri"/>
              </w:rPr>
            </w:pPr>
            <w:r w:rsidRPr="00B36694">
              <w:rPr>
                <w:rFonts w:cs="Calibri"/>
              </w:rPr>
              <w:t>-pisak na automatyczne wykonywanie notatek</w:t>
            </w:r>
          </w:p>
          <w:p w14:paraId="28D45808" w14:textId="77777777" w:rsidR="000915FF" w:rsidRPr="00B36694" w:rsidRDefault="000915FF" w:rsidP="000915FF">
            <w:pPr>
              <w:pStyle w:val="Akapitzlist"/>
              <w:jc w:val="both"/>
              <w:rPr>
                <w:rFonts w:cs="Calibri"/>
              </w:rPr>
            </w:pPr>
            <w:r w:rsidRPr="00B36694">
              <w:rPr>
                <w:rFonts w:cs="Calibri"/>
              </w:rPr>
              <w:t>-pięść lub większy obiekt jako narzędzie do zmazywania</w:t>
            </w:r>
          </w:p>
          <w:p w14:paraId="7541E233" w14:textId="77777777" w:rsidR="000915FF" w:rsidRPr="00B36694" w:rsidRDefault="000915FF" w:rsidP="000915FF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B36694">
              <w:rPr>
                <w:rFonts w:cs="Calibri"/>
              </w:rPr>
              <w:t>Aplikacja Windows Zdjęcia – W czasie odtwarzania filmu, kiedy użytkownik zbliży pisak automatycznie uruchomi się narzędzie do nanoszenia notatek. Program wyświetli naniesione notatki w wybranym przez użytkownika czasie i pozwoli na zapisanie filmu z ręcznie wykonanymi notatkami/napisami jako odrębny plik.</w:t>
            </w:r>
          </w:p>
          <w:p w14:paraId="7B8FC0AD" w14:textId="77777777" w:rsidR="000915FF" w:rsidRPr="00B36694" w:rsidRDefault="000915FF" w:rsidP="000915FF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B36694">
              <w:rPr>
                <w:rFonts w:cs="Calibri"/>
              </w:rPr>
              <w:t xml:space="preserve">PowerPoint – podczas prezentacji z wykorzystaniem programu PowerPoint użytkownik może nanosić notatki bezpośrednio w programie. Osoba prezentująca może sterować prezentacją dotykiem cofać lub przechodzić do następnego slajdu wykorzystując ruchy znane z urządzeń typu tablet. Np. przesunięcie po ekranie od lewej do prawej cofnie slajd, natomiast gdy zbliżymy do ekranu </w:t>
            </w:r>
            <w:r w:rsidRPr="00B36694">
              <w:rPr>
                <w:rFonts w:cs="Calibri"/>
              </w:rPr>
              <w:lastRenderedPageBreak/>
              <w:t xml:space="preserve">pisak dołączony do monitora automatycznie uruchomi to narzędzie do pisania pozwalające na dodanie odręcznych notatek do prezentacji. </w:t>
            </w:r>
            <w:r w:rsidR="006D5D6B" w:rsidRPr="00B36694">
              <w:rPr>
                <w:rFonts w:cs="Calibri"/>
              </w:rPr>
              <w:t>Po zakończeniu prezentacji notatki mogą zostać zapisane bezpośrednio w nich bez używania dodatkowych programów.</w:t>
            </w:r>
          </w:p>
          <w:p w14:paraId="54DF9A51" w14:textId="77777777" w:rsidR="006D5D6B" w:rsidRPr="00B36694" w:rsidRDefault="006D5D6B" w:rsidP="000915FF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proofErr w:type="spellStart"/>
            <w:r w:rsidRPr="00B36694">
              <w:rPr>
                <w:rFonts w:cs="Calibri"/>
              </w:rPr>
              <w:t>Stiky</w:t>
            </w:r>
            <w:proofErr w:type="spellEnd"/>
            <w:r w:rsidRPr="00B36694">
              <w:rPr>
                <w:rFonts w:cs="Calibri"/>
              </w:rPr>
              <w:t xml:space="preserve"> Notes – Program pozwala na tworzenie odręcznie wykonanych notatek w formie „kartek samoprzylepnych”</w:t>
            </w:r>
          </w:p>
          <w:p w14:paraId="212FFDCE" w14:textId="77777777" w:rsidR="006D5D6B" w:rsidRPr="000915FF" w:rsidRDefault="006D5D6B" w:rsidP="000915FF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B36694">
              <w:rPr>
                <w:rFonts w:cs="Calibri"/>
              </w:rPr>
              <w:t>OneNote – W tym programie podobnie jak w przeglądarce Edge musimy mieć automatyczną funkcje rozpoznawania wybranego narzędzia. Tworzenie notatek wtedy jest proste i umożliwia w szybki sposób udostępnienie ich innym oraz są one zsynchronizowane w aplikacji na telefon bądź tablet.</w:t>
            </w:r>
          </w:p>
        </w:tc>
      </w:tr>
      <w:tr w:rsidR="00253AB4" w:rsidRPr="00270AB5" w14:paraId="721E36CC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4DC0E" w14:textId="77777777" w:rsidR="00253AB4" w:rsidRPr="00270AB5" w:rsidRDefault="00253AB4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lastRenderedPageBreak/>
              <w:t>Slot OPS</w:t>
            </w:r>
            <w:r>
              <w:rPr>
                <w:rFonts w:ascii="Calibri" w:hAnsi="Calibri" w:cs="Calibri"/>
              </w:rPr>
              <w:t xml:space="preserve"> pozwalający zamontowanie komputera be</w:t>
            </w:r>
            <w:r w:rsidR="00EA6977">
              <w:rPr>
                <w:rFonts w:ascii="Calibri" w:hAnsi="Calibri" w:cs="Calibri"/>
              </w:rPr>
              <w:t>z stosowania jakich</w:t>
            </w:r>
            <w:r>
              <w:rPr>
                <w:rFonts w:ascii="Calibri" w:hAnsi="Calibri" w:cs="Calibri"/>
              </w:rPr>
              <w:t>kolwiek kabli do wykorzystania funkcji monitora interaktywnego.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ACF44" w14:textId="77777777" w:rsidR="00253AB4" w:rsidRPr="00270AB5" w:rsidRDefault="00253AB4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Tak</w:t>
            </w:r>
            <w:r>
              <w:rPr>
                <w:rFonts w:ascii="Calibri" w:hAnsi="Calibri" w:cs="Calibri"/>
              </w:rPr>
              <w:t xml:space="preserve"> – umożliwiający zamontowanie komputera w standardzie Intel OPS. Slot powinien umożliwiać zainstalowanie komputera OPS, którego obudowa posiada wymiary nie większe niż 120 x 180 x 30 mm. Pozwoli to na łatwiejsze dobranie komputerów typu OPS dostępnych na rynku, oraz ewentualną wymianę komputera OPS na nowszą jednostkę. Slot OPS musi zapewniać sygnał w rozdzielczości 4K/60 </w:t>
            </w:r>
            <w:proofErr w:type="spellStart"/>
            <w:r>
              <w:rPr>
                <w:rFonts w:ascii="Calibri" w:hAnsi="Calibri" w:cs="Calibri"/>
              </w:rPr>
              <w:t>Hz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53AB4" w:rsidRPr="00270AB5" w14:paraId="4595D511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1AD0" w14:textId="77777777" w:rsidR="00253AB4" w:rsidRPr="00270AB5" w:rsidRDefault="00253AB4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Czujnik temperatury chroniący panel przed przegrzaniem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43DA" w14:textId="77777777" w:rsidR="00253AB4" w:rsidRPr="00270AB5" w:rsidRDefault="00253AB4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</w:tr>
      <w:tr w:rsidR="00253AB4" w:rsidRPr="00270AB5" w14:paraId="5AB36CEB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C2F9" w14:textId="77777777" w:rsidR="00253AB4" w:rsidRPr="00270AB5" w:rsidRDefault="00253AB4" w:rsidP="00D85100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Akcesoria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E09EC" w14:textId="7C281DD0" w:rsidR="00E94479" w:rsidRDefault="00E94479" w:rsidP="00B3669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Kompatybilny z ekranem uchwyt do montażu na ścianie, </w:t>
            </w:r>
          </w:p>
          <w:p w14:paraId="64137D1B" w14:textId="5F2505E0" w:rsidR="00253AB4" w:rsidRPr="00270AB5" w:rsidRDefault="009E2A44" w:rsidP="00B3669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kabel USB x 1</w:t>
            </w:r>
            <w:r>
              <w:rPr>
                <w:rFonts w:ascii="Calibri" w:hAnsi="Calibri" w:cs="Calibri"/>
              </w:rPr>
              <w:t xml:space="preserve"> min 10m</w:t>
            </w:r>
            <w:r w:rsidRPr="00270AB5">
              <w:rPr>
                <w:rFonts w:ascii="Calibri" w:hAnsi="Calibri" w:cs="Calibri"/>
              </w:rPr>
              <w:t>, pilot x 1, kabel HDMI</w:t>
            </w:r>
            <w:r>
              <w:rPr>
                <w:rFonts w:ascii="Calibri" w:hAnsi="Calibri" w:cs="Calibri"/>
              </w:rPr>
              <w:t xml:space="preserve"> min. 10m</w:t>
            </w:r>
            <w:r w:rsidRPr="00270AB5">
              <w:rPr>
                <w:rFonts w:ascii="Calibri" w:hAnsi="Calibri" w:cs="Calibri"/>
              </w:rPr>
              <w:t xml:space="preserve"> x 1, Kabel zasilający</w:t>
            </w:r>
            <w:r>
              <w:rPr>
                <w:rFonts w:ascii="Calibri" w:hAnsi="Calibri" w:cs="Calibri"/>
              </w:rPr>
              <w:t xml:space="preserve"> min. 10m</w:t>
            </w:r>
            <w:r w:rsidRPr="00270AB5">
              <w:rPr>
                <w:rFonts w:ascii="Calibri" w:hAnsi="Calibri" w:cs="Calibri"/>
              </w:rPr>
              <w:t xml:space="preserve"> wersja eur</w:t>
            </w:r>
            <w:r>
              <w:rPr>
                <w:rFonts w:ascii="Calibri" w:hAnsi="Calibri" w:cs="Calibri"/>
              </w:rPr>
              <w:t xml:space="preserve">opejska x 1,  </w:t>
            </w:r>
            <w:r w:rsidRPr="00270AB5">
              <w:rPr>
                <w:rFonts w:ascii="Calibri" w:hAnsi="Calibri" w:cs="Calibri"/>
              </w:rPr>
              <w:t xml:space="preserve"> piórko x 1, instrukcja obsługi</w:t>
            </w:r>
          </w:p>
        </w:tc>
      </w:tr>
      <w:tr w:rsidR="00253AB4" w:rsidRPr="00270AB5" w14:paraId="515F0F72" w14:textId="77777777" w:rsidTr="00AE4F7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53BB" w14:textId="77777777" w:rsidR="00253AB4" w:rsidRPr="00270AB5" w:rsidRDefault="00AE4F7E" w:rsidP="00D8510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Funkcje dołączonego pilota zdalnego sterowania.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6F709" w14:textId="77777777" w:rsidR="00253AB4" w:rsidRDefault="00AE4F7E" w:rsidP="0093467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Pilot musi oferować takie funkcje jak:</w:t>
            </w:r>
          </w:p>
          <w:p w14:paraId="006006C4" w14:textId="77777777" w:rsidR="00AE4F7E" w:rsidRDefault="00AE4F7E" w:rsidP="00AE4F7E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C165DD">
              <w:rPr>
                <w:rFonts w:cs="Calibri"/>
              </w:rPr>
              <w:t>Zmiana źródła sygnału</w:t>
            </w:r>
          </w:p>
          <w:p w14:paraId="7EF02F4B" w14:textId="77777777" w:rsidR="00AE4F7E" w:rsidRDefault="00AE4F7E" w:rsidP="00AE4F7E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Włączanie/Wyłączanie monitora</w:t>
            </w:r>
          </w:p>
          <w:p w14:paraId="5F5342E3" w14:textId="77777777" w:rsidR="00AE4F7E" w:rsidRDefault="00AE4F7E" w:rsidP="00AE4F7E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Uruchamianie trybu notowania</w:t>
            </w:r>
          </w:p>
          <w:p w14:paraId="1839E33F" w14:textId="77777777" w:rsidR="00AE4F7E" w:rsidRDefault="00AE4F7E" w:rsidP="00AE4F7E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Uruchamianie trybu „Audio </w:t>
            </w:r>
            <w:proofErr w:type="spellStart"/>
            <w:r>
              <w:rPr>
                <w:rFonts w:cs="Calibri"/>
              </w:rPr>
              <w:t>Only</w:t>
            </w:r>
            <w:proofErr w:type="spellEnd"/>
            <w:r>
              <w:rPr>
                <w:rFonts w:cs="Calibri"/>
              </w:rPr>
              <w:t>” który pozwala wyłączyć tylko matrycę na czas korzystania z dziennika elektronicznego. Dzięki tej funkcji nauczyciel nie musi wyłączać całego monitora żeby zachować poufne dane, jednocześnie mogąc odtwarzać dźwięk dla klasy.</w:t>
            </w:r>
          </w:p>
          <w:p w14:paraId="7FCFA71F" w14:textId="77777777" w:rsidR="00AE4F7E" w:rsidRDefault="00AE4F7E" w:rsidP="00AE4F7E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Tryb </w:t>
            </w:r>
            <w:proofErr w:type="spellStart"/>
            <w:r>
              <w:rPr>
                <w:rFonts w:cs="Calibri"/>
              </w:rPr>
              <w:t>Freeze</w:t>
            </w:r>
            <w:proofErr w:type="spellEnd"/>
            <w:r>
              <w:rPr>
                <w:rFonts w:cs="Calibri"/>
              </w:rPr>
              <w:t xml:space="preserve"> pozwalający na zatrzymanie wyświetlanego obrazu w danym momencie.</w:t>
            </w:r>
          </w:p>
          <w:p w14:paraId="5C4B5C27" w14:textId="77777777" w:rsidR="00AE4F7E" w:rsidRDefault="00AE4F7E" w:rsidP="00AE4F7E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Dodatkowo wyposażono pilot w przycisk do robienia zrzutów ekranu bez potrzeby podchodzenia do monitora.</w:t>
            </w:r>
          </w:p>
          <w:p w14:paraId="521B22CD" w14:textId="77777777" w:rsidR="00AE4F7E" w:rsidRDefault="00AE4F7E" w:rsidP="00AE4F7E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Sterowanie głośnością monitora </w:t>
            </w:r>
            <w:r w:rsidR="00DD6B77">
              <w:rPr>
                <w:rFonts w:cs="Calibri"/>
              </w:rPr>
              <w:t>(dedykowany przycisk)</w:t>
            </w:r>
            <w:r>
              <w:rPr>
                <w:rFonts w:cs="Calibri"/>
              </w:rPr>
              <w:t>.</w:t>
            </w:r>
          </w:p>
          <w:p w14:paraId="7612FC1E" w14:textId="77777777" w:rsidR="00AE4F7E" w:rsidRPr="00DD6B77" w:rsidRDefault="00AE4F7E" w:rsidP="00DD6B77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Sterowanie podświetleniem monitora</w:t>
            </w:r>
            <w:r w:rsidR="00DD6B77">
              <w:rPr>
                <w:rFonts w:cs="Calibri"/>
              </w:rPr>
              <w:t xml:space="preserve"> (dedykowany przycisk).</w:t>
            </w:r>
          </w:p>
        </w:tc>
      </w:tr>
      <w:tr w:rsidR="00037395" w:rsidRPr="00270AB5" w14:paraId="7FFE5C39" w14:textId="77777777" w:rsidTr="00AE4F7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6EB1" w14:textId="77777777" w:rsidR="00037395" w:rsidRPr="00270AB5" w:rsidRDefault="00037395" w:rsidP="00AE4F7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Oprogramowanie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353D2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Oprogramowanie powinno zapewniać następujące wymagania :</w:t>
            </w:r>
          </w:p>
          <w:p w14:paraId="39B358C3" w14:textId="57C9B730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Wspierane systemy operacyjne Windows 8.1, 10/</w:t>
            </w:r>
            <w:r w:rsidR="00207897">
              <w:rPr>
                <w:rFonts w:ascii="Calibri" w:hAnsi="Calibri" w:cs="Calibri"/>
              </w:rPr>
              <w:t>11/</w:t>
            </w:r>
            <w:r w:rsidRPr="00270AB5">
              <w:rPr>
                <w:rFonts w:ascii="Calibri" w:hAnsi="Calibri" w:cs="Calibri"/>
              </w:rPr>
              <w:t>Linux/</w:t>
            </w:r>
            <w:proofErr w:type="spellStart"/>
            <w:r w:rsidRPr="00270AB5">
              <w:rPr>
                <w:rFonts w:ascii="Calibri" w:hAnsi="Calibri" w:cs="Calibri"/>
              </w:rPr>
              <w:t>MacOS</w:t>
            </w:r>
            <w:proofErr w:type="spellEnd"/>
            <w:r w:rsidRPr="00270AB5">
              <w:rPr>
                <w:rFonts w:ascii="Calibri" w:hAnsi="Calibri" w:cs="Calibri"/>
              </w:rPr>
              <w:t>.</w:t>
            </w:r>
          </w:p>
          <w:p w14:paraId="3060F088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 xml:space="preserve">Dwa tryby pracy z oprogramowaniem: </w:t>
            </w:r>
          </w:p>
          <w:p w14:paraId="11F85405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Tryb przygotowywania materiałów oraz tryb ich prezentacji.</w:t>
            </w:r>
          </w:p>
          <w:p w14:paraId="7EBC09A5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Współpracy z aplikacjami Microsoft Office (Power Point, Excel, Word) umożliwiający wstawianie adnotacji bezpośrednio do tych aplikacji.</w:t>
            </w:r>
          </w:p>
          <w:p w14:paraId="0ECB0A3D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Tryb  adnotacji na ruchomym i zatrzymanym obrazie.</w:t>
            </w:r>
          </w:p>
          <w:p w14:paraId="1E546D0D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Tryb myszy umożliwiający pełną obsługę  komputera bez konieczności zamykania oprogramowania.</w:t>
            </w:r>
          </w:p>
          <w:p w14:paraId="27E8499D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Praca na slajdach – każdy plik lekcji może zawierać nieograniczoną liczbę slajdów.</w:t>
            </w:r>
          </w:p>
          <w:p w14:paraId="155CE73A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Ustawianie koloru tła strony dla każdej strony indywidualnie.</w:t>
            </w:r>
          </w:p>
          <w:p w14:paraId="281F51B9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Szybki podgląd wszystkich slajdów. Wycinanie ich, kopiowanie, wklejanie, usuwanie oraz zamiana ich kolejności względem siebie.</w:t>
            </w:r>
          </w:p>
          <w:p w14:paraId="548EDBC8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Funkcja eksportu wykonanych materiałów do następujących formatów: *.jpg, *.</w:t>
            </w:r>
            <w:proofErr w:type="spellStart"/>
            <w:r w:rsidRPr="00270AB5">
              <w:rPr>
                <w:rFonts w:ascii="Calibri" w:hAnsi="Calibri" w:cs="Calibri"/>
              </w:rPr>
              <w:t>ppt</w:t>
            </w:r>
            <w:proofErr w:type="spellEnd"/>
            <w:r w:rsidRPr="00270AB5">
              <w:rPr>
                <w:rFonts w:ascii="Calibri" w:hAnsi="Calibri" w:cs="Calibri"/>
              </w:rPr>
              <w:t>, *.pdf, *.</w:t>
            </w:r>
            <w:proofErr w:type="spellStart"/>
            <w:r w:rsidRPr="00270AB5">
              <w:rPr>
                <w:rFonts w:ascii="Calibri" w:hAnsi="Calibri" w:cs="Calibri"/>
              </w:rPr>
              <w:t>html</w:t>
            </w:r>
            <w:proofErr w:type="spellEnd"/>
            <w:r w:rsidRPr="00270AB5">
              <w:rPr>
                <w:rFonts w:ascii="Calibri" w:hAnsi="Calibri" w:cs="Calibri"/>
              </w:rPr>
              <w:t>, *.</w:t>
            </w:r>
            <w:proofErr w:type="spellStart"/>
            <w:r w:rsidRPr="00270AB5">
              <w:rPr>
                <w:rFonts w:ascii="Calibri" w:hAnsi="Calibri" w:cs="Calibri"/>
              </w:rPr>
              <w:t>doc</w:t>
            </w:r>
            <w:proofErr w:type="spellEnd"/>
            <w:r w:rsidRPr="00270AB5">
              <w:rPr>
                <w:rFonts w:ascii="Calibri" w:hAnsi="Calibri" w:cs="Calibri"/>
              </w:rPr>
              <w:t>, *.xls.</w:t>
            </w:r>
          </w:p>
          <w:p w14:paraId="07925CA1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Drukowanie pliku – całości lub tylko jego fragmentu (użytkownik decyduje sam który fragment zostanie wydrukowany poprzez zaznaczenie go).</w:t>
            </w:r>
          </w:p>
          <w:p w14:paraId="14F83F38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Zapisywanie lekcji interaktywnej w formacie:</w:t>
            </w:r>
          </w:p>
          <w:p w14:paraId="129DF9B3" w14:textId="77777777" w:rsidR="00037395" w:rsidRPr="008F3CC0" w:rsidRDefault="00037395" w:rsidP="00037395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after="0"/>
              <w:contextualSpacing w:val="0"/>
              <w:jc w:val="both"/>
              <w:rPr>
                <w:rFonts w:cs="Calibri"/>
              </w:rPr>
            </w:pPr>
            <w:r w:rsidRPr="00270AB5">
              <w:rPr>
                <w:rFonts w:cs="Calibri"/>
              </w:rPr>
              <w:t>Formacie właściwym tylko dla tablicy,</w:t>
            </w:r>
          </w:p>
          <w:p w14:paraId="5180FDE6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 xml:space="preserve">Pełna paleta narzędzi do tworzenia elektronicznych adnotacji, takich jak: pióro, pędzel, pióro do kaligrafii, </w:t>
            </w:r>
            <w:proofErr w:type="spellStart"/>
            <w:r w:rsidRPr="00270AB5">
              <w:rPr>
                <w:rFonts w:ascii="Calibri" w:hAnsi="Calibri" w:cs="Calibri"/>
              </w:rPr>
              <w:t>zakreślacz</w:t>
            </w:r>
            <w:proofErr w:type="spellEnd"/>
            <w:r w:rsidRPr="00270AB5">
              <w:rPr>
                <w:rFonts w:ascii="Calibri" w:hAnsi="Calibri" w:cs="Calibri"/>
              </w:rPr>
              <w:t>, pisak laserowy, pisak teksturowy (Edycja narzędzi do tworzenia elektronicznych adnotacji – ustawianie koloru pisaka, gradientu pisaka grubości linii, stylu linii oraz zakończenia)</w:t>
            </w:r>
          </w:p>
          <w:p w14:paraId="5C995165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Rozpoznawanie i konwersja tekstu ręcznego na tekst drukowany.</w:t>
            </w:r>
          </w:p>
          <w:p w14:paraId="00D47EAA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Rozpoznawanie ręcznie rysowanych podstawowych figur geometrycznych</w:t>
            </w:r>
          </w:p>
          <w:p w14:paraId="730BF39B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 xml:space="preserve">Interaktywne narzędzia do geometrii - linijka, ekierka, kątomierz, cyrkiel umożliwiający zakreślenie pełnego koła oraz łuku. </w:t>
            </w:r>
            <w:r w:rsidRPr="00270AB5">
              <w:rPr>
                <w:rFonts w:ascii="Calibri" w:hAnsi="Calibri" w:cs="Calibri"/>
              </w:rPr>
              <w:lastRenderedPageBreak/>
              <w:t>Możliwość użycia tych narzędzi jako nakładki na dowolnej aplikacji.</w:t>
            </w:r>
          </w:p>
          <w:p w14:paraId="2C8D75D3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Wbudowany edytor tekstu – umożliwiający edycję czcionki – wielkość, rodzaj, pochylenie, pogrubienie, podkreślenie, wyrównanie do prawej, wyrównanie do lewej, wyśrodkowanie, określenie tła samego tekstu (wpisywanie tekstu za pomocą klawiatury ekranowej lub klawiatury komputera).</w:t>
            </w:r>
          </w:p>
          <w:p w14:paraId="49EDF00D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Funkcja gumki (2 rodzaje: selektywna pozwalająca na zaznaczenie wybranego obszaru oraz zwykła umożliwiająca stopniowe wymazywanie).</w:t>
            </w:r>
          </w:p>
          <w:p w14:paraId="481EF8BD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Inteligentne zrzuty ekranu (zaznaczenie, cały ekran lub dowolny kształt).</w:t>
            </w:r>
          </w:p>
          <w:p w14:paraId="67395894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Funkcja kurtyny ekranowej możliwość regulacji wielkości, edycją koloru kurtyny i jej położenia na ekranie a także ustawienie pliku graficznego jako kurtyny.</w:t>
            </w:r>
          </w:p>
          <w:p w14:paraId="1E081184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Funkcja elektronicznego reflektora (latarki) - regulacja przezroczystości pozostałej nieodsłoniętej c</w:t>
            </w:r>
            <w:r>
              <w:rPr>
                <w:rFonts w:ascii="Calibri" w:hAnsi="Calibri" w:cs="Calibri"/>
              </w:rPr>
              <w:t>zęści ekranu, wyboru jednego z 4</w:t>
            </w:r>
            <w:r w:rsidRPr="00270AB5">
              <w:rPr>
                <w:rFonts w:ascii="Calibri" w:hAnsi="Calibri" w:cs="Calibri"/>
              </w:rPr>
              <w:t xml:space="preserve"> możliwych kształtów reflektora oraz regulacją jego wielkości.</w:t>
            </w:r>
          </w:p>
          <w:p w14:paraId="3694B013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Umieszczanie na slajdzie zegara/minutnika (w postaci cyfrowej lub kwarcowej) a także zarządzanie nim – ustawianie godziny, odmierzanie czasu, zerowanie.</w:t>
            </w:r>
          </w:p>
          <w:p w14:paraId="01338872" w14:textId="77777777" w:rsidR="0003739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Zapisywanie pracy w oprogramowaniu do pliku AVI (z rejestracją dźwięku stereo).</w:t>
            </w:r>
          </w:p>
          <w:p w14:paraId="31063217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Funkcja wstawiania tabel, możliwość przekształcania odręcznie rysowanej tabeli.</w:t>
            </w:r>
          </w:p>
          <w:p w14:paraId="55BC6A6E" w14:textId="77777777" w:rsidR="0003739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Proste wstawianie zewnętrznych plików graficznych zapisanych w innych aplikacjach poprzez mechanizm przeciągnij i upuść pomiędzy oknem z zawartością katalogu eksploratora Windows i oknem programu dostarczanego wraz z tablicą.</w:t>
            </w:r>
          </w:p>
          <w:p w14:paraId="384BEDA4" w14:textId="77777777" w:rsidR="0003739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Narzędzie służące do szybkie tworzenia tzw. „map myśli”.</w:t>
            </w:r>
          </w:p>
          <w:p w14:paraId="53E88F7C" w14:textId="77777777" w:rsidR="0003739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Możliwość grupowania slajdów i nadawania im własnych nazw.</w:t>
            </w:r>
          </w:p>
          <w:p w14:paraId="1BD558E6" w14:textId="77777777" w:rsidR="00037395" w:rsidRPr="00270AB5" w:rsidRDefault="00037395" w:rsidP="00037395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Jedna karta w programie umożliwiająca definiowanie domyślnych stylów czcionek, grubości pisaka oraz jego koloru, tła oraz koloru wypełnienia.</w:t>
            </w:r>
          </w:p>
          <w:p w14:paraId="62C022A7" w14:textId="77777777" w:rsidR="00037395" w:rsidRPr="00270AB5" w:rsidRDefault="00037395" w:rsidP="00AE4F7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Wbudowana Galeria, zawierająca gotowe do wykorzystania elementy do nauki takich przedmiotów jak matematyka, angielski, chemia, fizyka.</w:t>
            </w:r>
          </w:p>
        </w:tc>
      </w:tr>
      <w:tr w:rsidR="00AE4F7E" w:rsidRPr="00270AB5" w14:paraId="5066F4E1" w14:textId="77777777" w:rsidTr="00AE4F7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E4B3" w14:textId="77777777" w:rsidR="00AE4F7E" w:rsidRPr="00270AB5" w:rsidRDefault="00AE4F7E" w:rsidP="00AE4F7E">
            <w:pPr>
              <w:spacing w:line="276" w:lineRule="auto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lastRenderedPageBreak/>
              <w:t>Gwarancja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99BF" w14:textId="654A461E" w:rsidR="00AE4F7E" w:rsidRPr="00270AB5" w:rsidRDefault="00AE4F7E" w:rsidP="00AE4F7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 xml:space="preserve">Min. </w:t>
            </w:r>
            <w:r w:rsidR="006050CD">
              <w:rPr>
                <w:rFonts w:ascii="Calibri" w:hAnsi="Calibri" w:cs="Calibri"/>
              </w:rPr>
              <w:t>5</w:t>
            </w:r>
            <w:r w:rsidRPr="00270AB5">
              <w:rPr>
                <w:rFonts w:ascii="Calibri" w:hAnsi="Calibri" w:cs="Calibri"/>
              </w:rPr>
              <w:t xml:space="preserve"> lat na panel oraz urządzenie</w:t>
            </w:r>
          </w:p>
          <w:p w14:paraId="1124EB63" w14:textId="77777777" w:rsidR="00AE4F7E" w:rsidRPr="00270AB5" w:rsidRDefault="00AE4F7E" w:rsidP="00AE4F7E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0AB5">
              <w:rPr>
                <w:rFonts w:ascii="Calibri" w:hAnsi="Calibri" w:cs="Calibri"/>
              </w:rPr>
              <w:t>W celu zapewnienia sprawnej realizacji  gwarancji w całym okresie użytkowania zamawiający wymaga oświadczenia producenta, że w razie nie wywiązywania się wykonawcy/serwisu Producent przejmie obowiązki gwarancyjne.</w:t>
            </w:r>
          </w:p>
        </w:tc>
      </w:tr>
      <w:tr w:rsidR="009E2A44" w:rsidRPr="00270AB5" w14:paraId="5F01FED8" w14:textId="77777777" w:rsidTr="0026589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5868" w14:textId="366E4659" w:rsidR="009E2A44" w:rsidRPr="00270AB5" w:rsidRDefault="009E2A44" w:rsidP="0026589D">
            <w:pPr>
              <w:spacing w:line="276" w:lineRule="auto"/>
              <w:rPr>
                <w:rFonts w:ascii="Calibri" w:hAnsi="Calibri" w:cs="Calibri"/>
              </w:rPr>
            </w:pPr>
            <w:r w:rsidRPr="003C0EF8">
              <w:rPr>
                <w:rFonts w:ascii="Calibri" w:hAnsi="Calibri" w:cs="Calibri"/>
              </w:rPr>
              <w:t>Dostawa do siedzib</w:t>
            </w:r>
            <w:r w:rsidR="003F2AFD">
              <w:rPr>
                <w:rFonts w:ascii="Calibri" w:hAnsi="Calibri" w:cs="Calibri"/>
              </w:rPr>
              <w:t>y i</w:t>
            </w:r>
            <w:r w:rsidRPr="003C0EF8">
              <w:rPr>
                <w:rFonts w:ascii="Calibri" w:hAnsi="Calibri" w:cs="Calibri"/>
              </w:rPr>
              <w:t xml:space="preserve"> montaż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371D0" w14:textId="77777777" w:rsidR="009E2A44" w:rsidRPr="00270AB5" w:rsidRDefault="009E2A44" w:rsidP="002658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</w:tr>
      <w:tr w:rsidR="00AE4F7E" w:rsidRPr="00270AB5" w14:paraId="52670F77" w14:textId="77777777" w:rsidTr="00AE4F7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3342" w14:textId="77777777" w:rsidR="00AE4F7E" w:rsidRPr="00270AB5" w:rsidRDefault="00AE4F7E" w:rsidP="00AE4F7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2473" w14:textId="77777777" w:rsidR="00AE4F7E" w:rsidRPr="00270AB5" w:rsidRDefault="00AE4F7E" w:rsidP="00AE4F7E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TAK- 600x400</w:t>
            </w:r>
          </w:p>
        </w:tc>
      </w:tr>
      <w:tr w:rsidR="00AE4F7E" w:rsidRPr="00270AB5" w14:paraId="40E524EC" w14:textId="77777777" w:rsidTr="00D851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3134" w14:textId="77777777" w:rsidR="00AE4F7E" w:rsidRPr="00270AB5" w:rsidRDefault="00AE4F7E" w:rsidP="00AE4F7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Certyfikaty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8415" w14:textId="77777777" w:rsidR="00AE4F7E" w:rsidRPr="00270AB5" w:rsidRDefault="00AE4F7E" w:rsidP="00AE4F7E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CE,</w:t>
            </w:r>
            <w:r w:rsidRPr="00D85100">
              <w:rPr>
                <w:rFonts w:ascii="Calibri" w:hAnsi="Calibri" w:cs="Calibri"/>
              </w:rPr>
              <w:t xml:space="preserve"> ISO 9001</w:t>
            </w:r>
            <w:r>
              <w:rPr>
                <w:rFonts w:ascii="Calibri" w:hAnsi="Calibri" w:cs="Calibri"/>
              </w:rPr>
              <w:t>, Energy Star</w:t>
            </w:r>
          </w:p>
        </w:tc>
      </w:tr>
    </w:tbl>
    <w:p w14:paraId="31C63EFD" w14:textId="77777777" w:rsidR="00AB4186" w:rsidRDefault="00AB4186" w:rsidP="00A134B9"/>
    <w:sectPr w:rsidR="00AB4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0CD"/>
    <w:multiLevelType w:val="hybridMultilevel"/>
    <w:tmpl w:val="9380F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1D29"/>
    <w:multiLevelType w:val="hybridMultilevel"/>
    <w:tmpl w:val="C67AE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27135"/>
    <w:multiLevelType w:val="hybridMultilevel"/>
    <w:tmpl w:val="79F2C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D0A5E"/>
    <w:multiLevelType w:val="hybridMultilevel"/>
    <w:tmpl w:val="CDF83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B5EDB"/>
    <w:multiLevelType w:val="multilevel"/>
    <w:tmpl w:val="7E309D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65061204">
    <w:abstractNumId w:val="4"/>
  </w:num>
  <w:num w:numId="2" w16cid:durableId="1416049544">
    <w:abstractNumId w:val="3"/>
  </w:num>
  <w:num w:numId="3" w16cid:durableId="13388178">
    <w:abstractNumId w:val="2"/>
  </w:num>
  <w:num w:numId="4" w16cid:durableId="1281061742">
    <w:abstractNumId w:val="1"/>
  </w:num>
  <w:num w:numId="5" w16cid:durableId="180788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B9"/>
    <w:rsid w:val="00037395"/>
    <w:rsid w:val="000915FF"/>
    <w:rsid w:val="00171AE9"/>
    <w:rsid w:val="0019650E"/>
    <w:rsid w:val="00200AED"/>
    <w:rsid w:val="00207897"/>
    <w:rsid w:val="00253AB4"/>
    <w:rsid w:val="00380E17"/>
    <w:rsid w:val="003F2AFD"/>
    <w:rsid w:val="004311A3"/>
    <w:rsid w:val="004C3235"/>
    <w:rsid w:val="005C3A8F"/>
    <w:rsid w:val="00603172"/>
    <w:rsid w:val="006050CD"/>
    <w:rsid w:val="006D5D6B"/>
    <w:rsid w:val="00743FC5"/>
    <w:rsid w:val="007C1E27"/>
    <w:rsid w:val="00822CDB"/>
    <w:rsid w:val="00873527"/>
    <w:rsid w:val="008A6409"/>
    <w:rsid w:val="008F3CC0"/>
    <w:rsid w:val="00934958"/>
    <w:rsid w:val="00956E8C"/>
    <w:rsid w:val="009A085E"/>
    <w:rsid w:val="009E2A44"/>
    <w:rsid w:val="009F3929"/>
    <w:rsid w:val="00A06139"/>
    <w:rsid w:val="00A134B9"/>
    <w:rsid w:val="00A659B4"/>
    <w:rsid w:val="00A85922"/>
    <w:rsid w:val="00A96408"/>
    <w:rsid w:val="00AB4186"/>
    <w:rsid w:val="00AE4F7E"/>
    <w:rsid w:val="00B36694"/>
    <w:rsid w:val="00BB55F6"/>
    <w:rsid w:val="00BC1012"/>
    <w:rsid w:val="00BC48B7"/>
    <w:rsid w:val="00BE476C"/>
    <w:rsid w:val="00C15237"/>
    <w:rsid w:val="00C57D57"/>
    <w:rsid w:val="00D649C7"/>
    <w:rsid w:val="00D85100"/>
    <w:rsid w:val="00DD6B77"/>
    <w:rsid w:val="00E058CD"/>
    <w:rsid w:val="00E94479"/>
    <w:rsid w:val="00EA6977"/>
    <w:rsid w:val="00F375EA"/>
    <w:rsid w:val="00F6779A"/>
    <w:rsid w:val="00F868CD"/>
    <w:rsid w:val="00F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F7D0"/>
  <w15:chartTrackingRefBased/>
  <w15:docId w15:val="{2FD30353-9DCC-406B-8EA8-E0B30C3C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B55F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8FC4-C7C0-4763-9576-426D05CF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1638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Dyśko</dc:creator>
  <cp:keywords/>
  <dc:description/>
  <cp:lastModifiedBy>administracja</cp:lastModifiedBy>
  <cp:revision>2</cp:revision>
  <cp:lastPrinted>2020-02-17T09:31:00Z</cp:lastPrinted>
  <dcterms:created xsi:type="dcterms:W3CDTF">2023-07-03T13:31:00Z</dcterms:created>
  <dcterms:modified xsi:type="dcterms:W3CDTF">2023-07-03T13:31:00Z</dcterms:modified>
</cp:coreProperties>
</file>