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14" w:rsidRPr="00777314" w:rsidRDefault="00595197" w:rsidP="00777314">
      <w:pPr>
        <w:shd w:val="clear" w:color="auto" w:fill="FFFFFF"/>
        <w:tabs>
          <w:tab w:val="left" w:leader="underscore" w:pos="9461"/>
        </w:tabs>
        <w:spacing w:before="60"/>
        <w:jc w:val="right"/>
        <w:rPr>
          <w:i/>
          <w:sz w:val="22"/>
          <w:szCs w:val="22"/>
        </w:rPr>
      </w:pPr>
      <w:bookmarkStart w:id="0" w:name="_GoBack"/>
      <w:bookmarkEnd w:id="0"/>
      <w:r w:rsidRPr="00777314">
        <w:rPr>
          <w:i/>
          <w:sz w:val="22"/>
          <w:szCs w:val="22"/>
        </w:rPr>
        <w:t>Załącznik nr 5</w:t>
      </w:r>
    </w:p>
    <w:p w:rsidR="00777314" w:rsidRPr="00595197" w:rsidRDefault="00777314" w:rsidP="00595197">
      <w:pPr>
        <w:shd w:val="clear" w:color="auto" w:fill="FFFFFF"/>
        <w:tabs>
          <w:tab w:val="left" w:leader="underscore" w:pos="9461"/>
        </w:tabs>
        <w:spacing w:before="60"/>
        <w:jc w:val="right"/>
        <w:rPr>
          <w:sz w:val="22"/>
          <w:szCs w:val="22"/>
        </w:rPr>
      </w:pP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  <w:u w:val="single"/>
        </w:rPr>
      </w:pPr>
      <w:r w:rsidRPr="00595197">
        <w:rPr>
          <w:i/>
          <w:sz w:val="22"/>
          <w:szCs w:val="22"/>
          <w:u w:val="single"/>
        </w:rPr>
        <w:t>Zasada zastosowania klauzuli informacyjnej z art. 13 RODO, w celu związanym z postępowaniem o udzielenie zamówienia publicznego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informacyjny wynikający z art. 13 RODO w przypadku zbierania danych osobowych bezpośrednio od osoby fizycznej, której dane dotyczą, w celu związanym z postępowaniem o udzielenie zamówienia , którego przepisy bezpośrednio obowiązują we wszystkich państwach członkowskich UE z dniem 25 maja 2018 r.  mają odpowiednie zastosowanie na gruncie Prawa zamówień publicznych.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administratorem Pani/Pana danych osobowych jest Medyczna Szkoła Policealna Nr 3 im. dr Andrzeja </w:t>
      </w:r>
      <w:proofErr w:type="spellStart"/>
      <w:r w:rsidRPr="00595197">
        <w:rPr>
          <w:i/>
          <w:sz w:val="22"/>
          <w:szCs w:val="22"/>
        </w:rPr>
        <w:t>Krocina</w:t>
      </w:r>
      <w:proofErr w:type="spellEnd"/>
      <w:r w:rsidRPr="00595197">
        <w:rPr>
          <w:i/>
          <w:sz w:val="22"/>
          <w:szCs w:val="22"/>
        </w:rPr>
        <w:t xml:space="preserve"> w Warszawie, ul. Brzeska 12 , 03-737 Warszawa;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inspektorem ochrony danych osobowych w Medycznej Szkole Policealnej Nr 3 im. dr Andrzeja </w:t>
      </w:r>
      <w:proofErr w:type="spellStart"/>
      <w:r w:rsidRPr="00595197">
        <w:rPr>
          <w:i/>
          <w:sz w:val="22"/>
          <w:szCs w:val="22"/>
        </w:rPr>
        <w:t>Krocina</w:t>
      </w:r>
      <w:proofErr w:type="spellEnd"/>
      <w:r w:rsidRPr="00595197">
        <w:rPr>
          <w:i/>
          <w:sz w:val="22"/>
          <w:szCs w:val="22"/>
        </w:rPr>
        <w:t xml:space="preserve"> w Warszawie jest Pan Michał Dydek, e-mail: </w:t>
      </w:r>
      <w:hyperlink r:id="rId5" w:history="1">
        <w:r w:rsidRPr="00595197">
          <w:rPr>
            <w:rStyle w:val="Hipercze"/>
            <w:i/>
            <w:sz w:val="22"/>
            <w:szCs w:val="22"/>
          </w:rPr>
          <w:t>iod@ckziu.waw.pl</w:t>
        </w:r>
      </w:hyperlink>
      <w:r w:rsidRPr="00595197">
        <w:rPr>
          <w:i/>
          <w:sz w:val="22"/>
          <w:szCs w:val="22"/>
        </w:rPr>
        <w:t>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przetwarzane będą na podstawie art.6 ust.1 lit. c RODO w celu związanym z przedmiotowym postępowaniem;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595197">
        <w:rPr>
          <w:i/>
          <w:sz w:val="22"/>
          <w:szCs w:val="22"/>
        </w:rPr>
        <w:t>późn</w:t>
      </w:r>
      <w:proofErr w:type="spellEnd"/>
      <w:r w:rsidRPr="00595197">
        <w:rPr>
          <w:i/>
          <w:sz w:val="22"/>
          <w:szCs w:val="22"/>
        </w:rPr>
        <w:t xml:space="preserve">. zm.), dalej ,,ustawa </w:t>
      </w:r>
      <w:proofErr w:type="spellStart"/>
      <w:r w:rsidRPr="00595197">
        <w:rPr>
          <w:i/>
          <w:sz w:val="22"/>
          <w:szCs w:val="22"/>
        </w:rPr>
        <w:t>Pzp</w:t>
      </w:r>
      <w:proofErr w:type="spellEnd"/>
      <w:r w:rsidRPr="00595197">
        <w:rPr>
          <w:i/>
          <w:sz w:val="22"/>
          <w:szCs w:val="22"/>
        </w:rPr>
        <w:t>’’;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Pani/Pana dane osobowe będą przechowywane, zgodnie z art. 97 ust. 1 ustawy </w:t>
      </w:r>
      <w:proofErr w:type="spellStart"/>
      <w:r w:rsidRPr="00595197">
        <w:rPr>
          <w:i/>
          <w:sz w:val="22"/>
          <w:szCs w:val="22"/>
        </w:rPr>
        <w:t>Pzp</w:t>
      </w:r>
      <w:proofErr w:type="spellEnd"/>
      <w:r w:rsidRPr="00595197">
        <w:rPr>
          <w:i/>
          <w:sz w:val="22"/>
          <w:szCs w:val="22"/>
        </w:rPr>
        <w:t>, przez okres 4 lat od dnia zakończenia postępowania o udzielenie zamówienia, a jeżeli czat trwania umowy przekracza 4 lata, okres przechowywania obejmuje cały czas trwania umowy;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95197">
        <w:rPr>
          <w:i/>
          <w:sz w:val="22"/>
          <w:szCs w:val="22"/>
        </w:rPr>
        <w:t>Pzp</w:t>
      </w:r>
      <w:proofErr w:type="spellEnd"/>
      <w:r w:rsidRPr="00595197">
        <w:rPr>
          <w:i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95197">
        <w:rPr>
          <w:i/>
          <w:sz w:val="22"/>
          <w:szCs w:val="22"/>
        </w:rPr>
        <w:t>Pzp</w:t>
      </w:r>
      <w:proofErr w:type="spellEnd"/>
      <w:r w:rsidRPr="00595197">
        <w:rPr>
          <w:i/>
          <w:sz w:val="22"/>
          <w:szCs w:val="22"/>
        </w:rPr>
        <w:t>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w odniesieniu do Pani/Pana danych osobowych decyzje nie będą podejmowane w sposób zautomatyzowany, stosownie do art. 22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posiada Pani/Pan: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15 RODO prawo dostępu do danych osobowych Pani/Pana dotyczących;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16 RODO prawo do sprostowania Pani/Pana  danych osobowych**;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18 RODO prawo żądania od administratora ograniczenia przetwarzania danych osobowych z zastrzeżeniem przypadków, o których mowa w art. 18 ust. 2 RODO***;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wniesienia skargi do Prezesa Urzędu Ochrony Danych  Osobowych, gdy uzna Pani/Pan, że przetwarzanie danych osobowych Pani/Pana dotyczących narusza przepisy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nie przysługuje Pani/Panu: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w związku z art. 17 ust. 3 lit. b, d lub e RODO prawo do usunięcia danych osobowych;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przenoszenia danych osobowych, o którym mowa w art. 20 RODO;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:rsidR="00C7496F" w:rsidRPr="00595197" w:rsidRDefault="00C7496F">
      <w:pPr>
        <w:rPr>
          <w:sz w:val="22"/>
          <w:szCs w:val="22"/>
        </w:rPr>
      </w:pPr>
    </w:p>
    <w:sectPr w:rsidR="00C7496F" w:rsidRPr="005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7"/>
    <w:rsid w:val="004B1AD6"/>
    <w:rsid w:val="004B620F"/>
    <w:rsid w:val="00595197"/>
    <w:rsid w:val="005B4E76"/>
    <w:rsid w:val="00695E77"/>
    <w:rsid w:val="00777314"/>
    <w:rsid w:val="009F4261"/>
    <w:rsid w:val="00C7496F"/>
    <w:rsid w:val="00F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6C8A-9D32-4AC7-9C5E-21E3588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95197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ziu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2</cp:revision>
  <dcterms:created xsi:type="dcterms:W3CDTF">2026-03-16T07:03:00Z</dcterms:created>
  <dcterms:modified xsi:type="dcterms:W3CDTF">2026-03-16T07:03:00Z</dcterms:modified>
</cp:coreProperties>
</file>