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 xml:space="preserve">cznik nr </w:t>
      </w:r>
      <w:r w:rsidR="005A19CC">
        <w:rPr>
          <w:bCs/>
          <w:i/>
          <w:iCs/>
          <w:sz w:val="22"/>
          <w:szCs w:val="22"/>
        </w:rPr>
        <w:t>1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 xml:space="preserve">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E6232" w:rsidRPr="008B4380" w:rsidRDefault="008E6232" w:rsidP="006628C5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>erminach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 xml:space="preserve"> do……………………………………..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Pr="008B4380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10" w:rsidRDefault="00420810">
      <w:r>
        <w:separator/>
      </w:r>
    </w:p>
  </w:endnote>
  <w:endnote w:type="continuationSeparator" w:id="0">
    <w:p w:rsidR="00420810" w:rsidRDefault="004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10" w:rsidRDefault="00420810">
      <w:r>
        <w:separator/>
      </w:r>
    </w:p>
  </w:footnote>
  <w:footnote w:type="continuationSeparator" w:id="0">
    <w:p w:rsidR="00420810" w:rsidRDefault="0042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542D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2E1AC9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0810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4F33C9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A19CC"/>
    <w:rsid w:val="005B4D70"/>
    <w:rsid w:val="005B5057"/>
    <w:rsid w:val="005C41CF"/>
    <w:rsid w:val="005C6AA0"/>
    <w:rsid w:val="005C745E"/>
    <w:rsid w:val="005D3706"/>
    <w:rsid w:val="005D6DAD"/>
    <w:rsid w:val="005E4C2A"/>
    <w:rsid w:val="005F0964"/>
    <w:rsid w:val="005F1530"/>
    <w:rsid w:val="006132EF"/>
    <w:rsid w:val="00631EBF"/>
    <w:rsid w:val="0064062A"/>
    <w:rsid w:val="0065297E"/>
    <w:rsid w:val="006628C5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2C3D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707B9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66436"/>
    <w:rsid w:val="00C96F92"/>
    <w:rsid w:val="00CB726C"/>
    <w:rsid w:val="00CD0FEA"/>
    <w:rsid w:val="00CD28F7"/>
    <w:rsid w:val="00CD60E1"/>
    <w:rsid w:val="00CD756E"/>
    <w:rsid w:val="00CE6270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0E03C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564A-848B-4C4D-9F7F-BB7BF389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4</cp:revision>
  <cp:lastPrinted>2023-03-13T10:00:00Z</cp:lastPrinted>
  <dcterms:created xsi:type="dcterms:W3CDTF">2023-10-10T08:01:00Z</dcterms:created>
  <dcterms:modified xsi:type="dcterms:W3CDTF">2023-10-10T08:02:00Z</dcterms:modified>
</cp:coreProperties>
</file>