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5285740</wp:posOffset>
                </wp:positionH>
                <wp:positionV relativeFrom="page">
                  <wp:posOffset>80645</wp:posOffset>
                </wp:positionV>
                <wp:extent cx="2005965" cy="118491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0" cy="1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416.2pt;margin-top:6.35pt;width:157.85pt;height:93.2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jc w:val="right"/>
                        <w:rPr>
                          <w:rFonts w:cs="Tahoma"/>
                          <w:b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jc w:val="right"/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jc w:val="right"/>
                        <w:rPr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-526415</wp:posOffset>
                </wp:positionH>
                <wp:positionV relativeFrom="paragraph">
                  <wp:posOffset>95885</wp:posOffset>
                </wp:positionV>
                <wp:extent cx="6819265" cy="67310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760" cy="66600"/>
                        </a:xfrm>
                      </wpg:grpSpPr>
                      <wps:wsp>
                        <wps:cNvSpPr/>
                        <wps:spPr>
                          <a:xfrm>
                            <a:off x="0" y="66600"/>
                            <a:ext cx="6816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180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-41.45pt;margin-top:7.55pt;width:536.9pt;height:5.15pt" coordorigin="-829,151" coordsize="10738,103">
                <v:line id="shape_0" from="-829,256" to="9904,256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28,151" to="9908,15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rPr>
          <w:rFonts w:ascii="Arial" w:hAnsi="Arial" w:cs="Arial"/>
          <w:sz w:val="20"/>
        </w:rPr>
      </w:pPr>
      <w:r>
        <w:rPr/>
      </w:r>
    </w:p>
    <w:p>
      <w:pPr>
        <w:pStyle w:val="Nagwek7"/>
        <w:rPr/>
      </w:pPr>
      <w:r>
        <w:rPr>
          <w:rFonts w:cs="Arial" w:ascii="Arial" w:hAnsi="Arial"/>
          <w:sz w:val="20"/>
        </w:rPr>
        <w:t xml:space="preserve">Piekary Śląskie, dn  </w:t>
      </w:r>
      <w:r>
        <w:rPr>
          <w:rFonts w:cs="Arial" w:ascii="Arial" w:hAnsi="Arial"/>
          <w:sz w:val="20"/>
        </w:rPr>
        <w:t>09</w:t>
      </w:r>
      <w:r>
        <w:rPr>
          <w:rFonts w:cs="Arial" w:ascii="Arial" w:hAnsi="Arial"/>
          <w:sz w:val="20"/>
        </w:rPr>
        <w:t>.1</w:t>
      </w:r>
      <w:r>
        <w:rPr>
          <w:rFonts w:cs="Arial" w:ascii="Arial" w:hAnsi="Arial"/>
          <w:sz w:val="20"/>
        </w:rPr>
        <w:t>2</w:t>
      </w:r>
      <w:r>
        <w:rPr>
          <w:rFonts w:cs="Arial" w:ascii="Arial" w:hAnsi="Arial"/>
          <w:sz w:val="20"/>
        </w:rPr>
        <w:t>.2021 r.</w:t>
      </w:r>
    </w:p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 1</w:t>
      </w:r>
      <w:r>
        <w:rPr>
          <w:rFonts w:cs="Arial" w:ascii="Arial" w:hAnsi="Arial"/>
          <w:sz w:val="20"/>
        </w:rPr>
        <w:t>39</w:t>
      </w:r>
      <w:r>
        <w:rPr>
          <w:rFonts w:cs="Arial" w:ascii="Arial" w:hAnsi="Arial"/>
          <w:sz w:val="20"/>
        </w:rPr>
        <w:t>/2021</w:t>
        <w:tab/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 kwestiach proceduralnych: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Katarzyna Boruta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32-287-95-03  wew.643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merytorycznych: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Ewa Kruk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pl-PL"/>
        </w:rPr>
        <w:t>tel. 690-488-859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Usługa transportowa dotycząca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p</w:t>
      </w:r>
      <w:r>
        <w:rPr>
          <w:rFonts w:cs="Arial" w:ascii="Arial" w:hAnsi="Arial"/>
          <w:color w:val="000000"/>
          <w:sz w:val="20"/>
          <w:szCs w:val="20"/>
        </w:rPr>
        <w:t>rzywozu i odwozu całorocznego Pensjonariuszy Dziennego Domu Pomocy Społecznej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  <w:lang w:eastAsia="pl-PL"/>
        </w:rPr>
        <w:t>.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Usługa transportowa dotycząca: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a)</w:t>
      </w:r>
      <w:r>
        <w:rPr>
          <w:rFonts w:cs="Arial" w:ascii="Arial" w:hAnsi="Arial"/>
          <w:color w:val="000000"/>
          <w:sz w:val="20"/>
          <w:szCs w:val="20"/>
        </w:rPr>
        <w:t xml:space="preserve"> Przywozu i odwozu  całorocznego Pensjonariuszy Dziennego Domu Pomocy Społecznej, która      świadczona będzie na terenie Piekar Śl. dwa razy dziennie w dni robocze (od poniedziałku do piątku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 godzinach: przywóz – 7:00, odwóz – 13:30) na niżej wymienionej trasie: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Przywóz – godz. 7:00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Dąbrówka Wielka ul. Przyjaźni -  w okolicach przystanku autobusowego,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Brzeziny Śl. ul Bednorza - w okolicach przystanku autobusowego,</w:t>
      </w:r>
    </w:p>
    <w:p>
      <w:pPr>
        <w:pStyle w:val="Normal"/>
        <w:jc w:val="both"/>
        <w:rPr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 xml:space="preserve">Brzeziny Śl. ul Bednorza - w okolicach przystanku autobusowego </w:t>
      </w:r>
      <w:r>
        <w:rPr>
          <w:rFonts w:cs="Arial" w:ascii="Arial" w:hAnsi="Arial"/>
          <w:b/>
          <w:bCs/>
          <w:color w:val="000000"/>
          <w:sz w:val="20"/>
          <w:szCs w:val="20"/>
        </w:rPr>
        <w:t>n/ż</w:t>
      </w:r>
      <w:r>
        <w:rPr>
          <w:rFonts w:cs="Arial" w:ascii="Arial" w:hAnsi="Arial"/>
          <w:color w:val="000000"/>
          <w:sz w:val="20"/>
          <w:szCs w:val="20"/>
        </w:rPr>
        <w:t>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Kamień Osiedle Powstańców - w okolicach przystanku autobusowego,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Kamień ul. Oświęcimska - w okolicach przystanku autobusowego,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Piekary Śl. ul. Bytomska - w okolicach przystanku autobusowego Piekary Śl. - Poczta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Piekary Śl. ul. Bytomskiej -  w okolicach przystanku autobusowego Piekary Śl. Bazylika,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Piekary Śl. ul. Bytomskiej -  w okolicach przystanku autobusowego Piekary Śl. Lipki,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ul. Jana Pawła II -  w okolicach przystanku autobusowego Osiedle Wieczorka - Szkoła,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ul. Maczka - w okolicach przystanku autobusowego linii 780 (MOSiR),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ul. Jana Pawła II- w okolicach supermarketu Inter Marche,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ul. Śląska - w okolicach dworca autobusowego,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-  w okolicach przystanku autobusowego przy ul. Konstytucji 3 Maja,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Osiedle Wieczorka ul. Piotra Skargi.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Zakończenie trasy w siedzibie Dziennego Domu Pomocy Społecznej w Piekarach Śl. przy ul. Okrzei 25.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>Odwóz w kierunku odwrotnym – godz. 13:30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-535940</wp:posOffset>
                </wp:positionH>
                <wp:positionV relativeFrom="paragraph">
                  <wp:posOffset>158750</wp:posOffset>
                </wp:positionV>
                <wp:extent cx="6819265" cy="65405"/>
                <wp:effectExtent l="0" t="0" r="0" b="0"/>
                <wp:wrapNone/>
                <wp:docPr id="4" name="shape_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760" cy="64800"/>
                        </a:xfrm>
                      </wpg:grpSpPr>
                      <wps:wsp>
                        <wps:cNvSpPr/>
                        <wps:spPr>
                          <a:xfrm>
                            <a:off x="0" y="64800"/>
                            <a:ext cx="6816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0"/>
                            <a:ext cx="68180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2" style="position:absolute;margin-left:-42.2pt;margin-top:12.45pt;width:536.85pt;height:5.1pt" coordorigin="-844,249" coordsize="10737,102">
                <v:line id="shape_0" from="-844,352" to="9889,352" stroked="t" style="position:absolute">
                  <v:stroke color="black" weight="9360" joinstyle="miter" endcap="flat"/>
                  <v:fill o:detectmouseclick="t" on="false"/>
                  <w10:wrap type="none"/>
                </v:line>
                <v:line id="shape_0" from="-843,250" to="9893,250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agwek7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Nr sprawy  1</w:t>
      </w:r>
      <w:r>
        <w:rPr>
          <w:rFonts w:cs="Arial" w:ascii="Arial" w:hAnsi="Arial"/>
          <w:sz w:val="20"/>
          <w:szCs w:val="20"/>
        </w:rPr>
        <w:t>39</w:t>
      </w:r>
      <w:r>
        <w:rPr>
          <w:rFonts w:cs="Arial" w:ascii="Arial" w:hAnsi="Arial"/>
          <w:sz w:val="20"/>
          <w:szCs w:val="20"/>
        </w:rPr>
        <w:t>/2021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Planowana liczba dni roboczych w 2022 roku, w których będzie konieczny transport Pensjonariuszy Dziennego Domu Pomocy Społecznej w Piekarach Śl. Przy ul. Okrzei 25 wynosi </w:t>
      </w:r>
      <w:r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07</w:t>
      </w:r>
      <w:r>
        <w:rPr>
          <w:rFonts w:ascii="Arial" w:hAnsi="Arial"/>
          <w:b/>
          <w:bCs/>
          <w:sz w:val="20"/>
          <w:szCs w:val="20"/>
        </w:rPr>
        <w:t xml:space="preserve"> dni</w:t>
      </w:r>
      <w:r>
        <w:rPr>
          <w:rFonts w:ascii="Arial" w:hAnsi="Arial"/>
          <w:sz w:val="20"/>
          <w:szCs w:val="20"/>
        </w:rPr>
        <w:t xml:space="preserve"> tj.: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styczeń</w:t>
        <w:tab/>
        <w:tab/>
        <w:t xml:space="preserve"> – 16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luty</w:t>
        <w:tab/>
        <w:tab/>
        <w:t xml:space="preserve"> – 20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marzec</w:t>
        <w:tab/>
        <w:tab/>
        <w:t xml:space="preserve"> – 23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kwiecień</w:t>
        <w:tab/>
        <w:t xml:space="preserve"> – 20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maj</w:t>
        <w:tab/>
        <w:tab/>
        <w:t xml:space="preserve"> – 21 dni,</w:t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czerwiec</w:t>
        <w:tab/>
        <w:t xml:space="preserve"> – 21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lipiec</w:t>
        <w:tab/>
        <w:tab/>
        <w:t xml:space="preserve"> – 21 dni,</w:t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sierpień</w:t>
        <w:tab/>
        <w:tab/>
        <w:t xml:space="preserve"> – 22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wrzesień</w:t>
        <w:tab/>
        <w:t xml:space="preserve"> – 22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październik</w:t>
        <w:tab/>
        <w:t xml:space="preserve"> – 21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listopad</w:t>
        <w:tab/>
        <w:tab/>
        <w:t xml:space="preserve"> – </w:t>
      </w:r>
      <w:r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dni,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grudzień</w:t>
        <w:tab/>
        <w:t xml:space="preserve"> – </w:t>
      </w:r>
      <w:r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dni,</w:t>
      </w:r>
    </w:p>
    <w:p>
      <w:pPr>
        <w:pStyle w:val="Normal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>-----------------------------------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>Razem</w:t>
        <w:tab/>
        <w:tab/>
        <w:t xml:space="preserve">  2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>07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 xml:space="preserve"> dni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>b)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Transportu Pensjonariuszy Dziennego Domu Pomocy Społecznej poza obszar miasta Piekary Śląskie w obrębie 40 km. w ramach  wyjazdu rekreacyjnego (w dwie strony „tam i z powrotem”) nie więcej jednak niż 3 wyjazdy w okresie obowiązywania umowy.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 w:bidi="zxx"/>
        </w:rPr>
        <w:t xml:space="preserve">Z usługi będzie korzystało w trakcie jednorazowego przejazdu maksymalnie 28 osób. </w:t>
      </w:r>
    </w:p>
    <w:p>
      <w:pPr>
        <w:pStyle w:val="Standard"/>
        <w:suppressAutoHyphens w:val="true"/>
        <w:spacing w:lineRule="auto" w:line="276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>5. Termin realizacji zamówienia: od 10.01.2022 r. do 3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>0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>.1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>0</w:t>
      </w: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  <w:t xml:space="preserve">.2022 r. 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6. Warunki płatności: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7. Warunk udziału w postępowaniu: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/>
          <w:i w:val="false"/>
          <w:iCs w:val="false"/>
          <w:color w:val="000000"/>
          <w:sz w:val="20"/>
          <w:szCs w:val="20"/>
          <w:lang w:val="pl-PL" w:eastAsia="zxx" w:bidi="zxx"/>
        </w:rPr>
        <w:t>a)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Wykonawca musi zapewnić środek transportu przystosowany do przewozu osób starszych pozwalający na swobodne wsiadanie i wysiadanie.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zxx" w:bidi="zxx"/>
        </w:rPr>
        <w:t>b)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zxx" w:bidi="zxx"/>
        </w:rPr>
        <w:t xml:space="preserve"> Doświadczenie Wykonawcy w transporcie osób starszych: minimum 3 lata.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8. Warunki składania oferty:</w:t>
      </w:r>
    </w:p>
    <w:p>
      <w:pPr>
        <w:pStyle w:val="Standard"/>
        <w:suppressAutoHyphens w:val="false"/>
        <w:snapToGrid w:val="false"/>
        <w:jc w:val="both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Ofertę sporządzoną w języku polskim należy przedstawić na formularzu oferty stanowiącym załącznik nr 1. Wypełniony formularz oferty  należy złożyć w sekretariacie Miejskiego Ośrodka Pomocy Rodzinie przy ul.Bpa Nankera 103 w Piekarach Śląskich, przesłać pocztą na powyższy adres (liczy się data otrzymania, a nie nadania) lub drogą elektroniczną na adres </w:t>
      </w:r>
      <w:hyperlink r:id="rId3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none"/>
            <w:lang w:eastAsia="pl-PL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none"/>
          <w:lang w:eastAsia="pl-PL"/>
        </w:rPr>
        <w:t xml:space="preserve"> w terminie do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14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.1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2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.2021r., do końca dnia</w:t>
      </w:r>
    </w:p>
    <w:p>
      <w:pPr>
        <w:pStyle w:val="Standard"/>
        <w:jc w:val="both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 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b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b/>
          <w:bCs/>
          <w:kern w:val="0"/>
          <w:sz w:val="20"/>
          <w:szCs w:val="20"/>
          <w:lang w:eastAsia="pl-PL" w:bidi="ar-SA"/>
        </w:rPr>
        <w:t>9. Warunki wyboru Wykonawcy:</w:t>
      </w:r>
    </w:p>
    <w:p>
      <w:pPr>
        <w:pStyle w:val="Normal"/>
        <w:suppressAutoHyphens w:val="true"/>
        <w:textAlignment w:val="auto"/>
        <w:rPr/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Wykonawca zostanie wybrany poprzez porównanie cenowe całości zamówienia i wybranie najkorzystniejszej oferty.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  <w:t>Kryterium: cena 100%.</w:t>
      </w:r>
    </w:p>
    <w:p>
      <w:pPr>
        <w:pStyle w:val="Normal"/>
        <w:suppressAutoHyphens w:val="false"/>
        <w:textAlignment w:val="auto"/>
        <w:rPr>
          <w:rFonts w:ascii="Arial" w:hAnsi="Arial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Arial" w:hAnsi="Arial"/>
          <w:kern w:val="0"/>
          <w:sz w:val="20"/>
          <w:szCs w:val="20"/>
          <w:lang w:eastAsia="pl-PL" w:bidi="ar-SA"/>
        </w:rPr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Załączniki: 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1 do Zapytania ofertowego formularz oferty,</w:t>
      </w:r>
    </w:p>
    <w:p>
      <w:pPr>
        <w:pStyle w:val="Przypisdolny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-  załącznik nr 2 do Zapytania ofertowego wzór umowy.</w:t>
      </w:r>
    </w:p>
    <w:p>
      <w:pPr>
        <w:pStyle w:val="Normal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widowControl w:val="false"/>
        <w:tabs>
          <w:tab w:val="clear" w:pos="709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/>
      </w:r>
    </w:p>
    <w:sectPr>
      <w:headerReference w:type="default" r:id="rId4"/>
      <w:type w:val="nextPage"/>
      <w:pgSz w:w="11906" w:h="16838"/>
      <w:pgMar w:left="1417" w:right="1417" w:header="1428" w:top="198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5285740</wp:posOffset>
              </wp:positionH>
              <wp:positionV relativeFrom="page">
                <wp:posOffset>81280</wp:posOffset>
              </wp:positionV>
              <wp:extent cx="2005330" cy="1184275"/>
              <wp:effectExtent l="0" t="0" r="0" b="0"/>
              <wp:wrapSquare wrapText="bothSides"/>
              <wp:docPr id="5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4840" cy="118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jc w:val="right"/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jc w:val="right"/>
                            <w:rPr/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fillcolor="white" stroked="f" style="position:absolute;margin-left:416.2pt;margin-top:6.4pt;width:157.8pt;height:93.15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jc w:val="right"/>
                      <w:rPr>
                        <w:rFonts w:cs="Tahoma"/>
                        <w:b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jc w:val="right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jc w:val="right"/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jc w:val="right"/>
                      <w:rPr/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-604520</wp:posOffset>
          </wp:positionH>
          <wp:positionV relativeFrom="paragraph">
            <wp:posOffset>-830580</wp:posOffset>
          </wp:positionV>
          <wp:extent cx="2333625" cy="1285875"/>
          <wp:effectExtent l="0" t="0" r="0" b="0"/>
          <wp:wrapSquare wrapText="bothSides"/>
          <wp:docPr id="7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Standard"/>
    <w:qFormat/>
    <w:pPr>
      <w:keepNext w:val="true"/>
      <w:widowControl/>
      <w:suppressAutoHyphens w:val="true"/>
      <w:overflowPunct w:val="tru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>
    <w:name w:val="Heading 7"/>
    <w:next w:val="Standard"/>
    <w:qFormat/>
    <w:pPr>
      <w:keepNext w:val="true"/>
      <w:widowControl/>
      <w:suppressAutoHyphens w:val="true"/>
      <w:overflowPunct w:val="tru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>
    <w:name w:val="Heading 8"/>
    <w:next w:val="Standard"/>
    <w:qFormat/>
    <w:pPr>
      <w:keepNext w:val="true"/>
      <w:widowControl/>
      <w:suppressAutoHyphens w:val="true"/>
      <w:overflowPunct w:val="tru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>
    <w:name w:val="Heading 9"/>
    <w:next w:val="Standard"/>
    <w:qFormat/>
    <w:pPr>
      <w:keepNext w:val="true"/>
      <w:widowControl/>
      <w:suppressAutoHyphens w:val="true"/>
      <w:overflowPunct w:val="tru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Arial" w:hAnsi="Arial" w:eastAsia="Arial Unicode MS" w:cs="Aria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basedOn w:val="DefaultParagraphFont"/>
    <w:qFormat/>
    <w:rPr>
      <w:b/>
    </w:rPr>
  </w:style>
  <w:style w:type="character" w:styleId="Nagwek7Znak">
    <w:name w:val="Nagłówek 7 Znak"/>
    <w:basedOn w:val="DefaultParagraphFont"/>
    <w:qFormat/>
    <w:rPr>
      <w:rFonts w:ascii="Bookman Old Style" w:hAnsi="Bookman Old Style" w:cs="Bookman Old Style"/>
      <w:sz w:val="24"/>
    </w:rPr>
  </w:style>
  <w:style w:type="character" w:styleId="Nagwek8Znak">
    <w:name w:val="Nagłówek 8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Nagwek9Znak">
    <w:name w:val="Nagłówek 9 Znak"/>
    <w:basedOn w:val="DefaultParagraphFont"/>
    <w:qFormat/>
    <w:rPr>
      <w:rFonts w:ascii="Bookman Old Style" w:hAnsi="Bookman Old Style" w:cs="Bookman Old Style"/>
      <w:b/>
      <w:sz w:val="24"/>
    </w:rPr>
  </w:style>
  <w:style w:type="character" w:styleId="TekstprzypisudolnegoZnak">
    <w:name w:val="Tekst przypisu dolnego Znak"/>
    <w:basedOn w:val="DefaultParagraphFont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basedOn w:val="DefaultParagraphFont"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eastAsia="Lucida Sans Unicode"/>
      <w:kern w:val="2"/>
    </w:rPr>
  </w:style>
  <w:style w:type="character" w:styleId="TematkomentarzaZnak">
    <w:name w:val="Temat komentarza Znak"/>
    <w:basedOn w:val="TekstkomentarzaZnak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StopkaZnak">
    <w:name w:val="Stopka Znak"/>
    <w:basedOn w:val="DefaultParagraphFont"/>
    <w:qFormat/>
    <w:rPr>
      <w:szCs w:val="21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basedOn w:val="DefaultParagraphFont"/>
    <w:qFormat/>
    <w:rPr>
      <w:szCs w:val="21"/>
    </w:rPr>
  </w:style>
  <w:style w:type="character" w:styleId="Mocnowyrniony">
    <w:name w:val="Mocno wyróżniony"/>
    <w:qFormat/>
    <w:rPr>
      <w:b/>
      <w:bCs/>
    </w:rPr>
  </w:style>
  <w:style w:type="character" w:styleId="StopkaZnak1">
    <w:name w:val="Stopka Znak1"/>
    <w:basedOn w:val="DefaultParagraphFont"/>
    <w:qFormat/>
    <w:rPr>
      <w:sz w:val="24"/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Caption">
    <w:name w:val="Caption"/>
    <w:qFormat/>
    <w:pPr>
      <w:widowControl w:val="false"/>
      <w:suppressLineNumbers/>
      <w:suppressAutoHyphens w:val="true"/>
      <w:overflowPunct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>
    <w:name w:val="Indeks"/>
    <w:qFormat/>
    <w:pPr>
      <w:widowControl w:val="false"/>
      <w:suppressLineNumbers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note">
    <w:name w:val="Footnote"/>
    <w:basedOn w:val="Standard"/>
    <w:qFormat/>
    <w:pPr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pPr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Zawartoramki">
    <w:name w:val="Zawartość ramki"/>
    <w:basedOn w:val="Textbody"/>
    <w:qFormat/>
    <w:pPr/>
    <w:rPr/>
  </w:style>
  <w:style w:type="paragraph" w:styleId="Zawartotabeli">
    <w:name w:val="Zawartość tabeli"/>
    <w:basedOn w:val="Standard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Mangal"/>
      <w:color w:val="00000A"/>
      <w:kern w:val="0"/>
      <w:sz w:val="20"/>
      <w:szCs w:val="20"/>
      <w:lang w:eastAsia="en-US" w:bidi="ar-SA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  <w:textAlignment w:val="auto"/>
    </w:pPr>
    <w:rPr>
      <w:rFonts w:ascii="Calibri" w:hAnsi="Calibri" w:eastAsia="Times New Roman" w:cs="Calibri"/>
      <w:color w:val="000000"/>
      <w:kern w:val="0"/>
      <w:sz w:val="22"/>
      <w:szCs w:val="22"/>
      <w:lang w:eastAsia="pl-PL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yperlink" Target="mailto:zamowienia@mopr.piekary.p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Application>LibreOffice/7.0.4.2$Windows_X86_64 LibreOffice_project/dcf040e67528d9187c66b2379df5ea4407429775</Application>
  <AppVersion>15.0000</AppVersion>
  <Pages>2</Pages>
  <Words>593</Words>
  <Characters>3745</Characters>
  <CharactersWithSpaces>4319</CharactersWithSpaces>
  <Paragraphs>87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2021-11-24T11:52:29Z</cp:lastPrinted>
  <dcterms:modified xsi:type="dcterms:W3CDTF">2021-12-09T08:47:20Z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