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rPr/>
      </w:pPr>
      <w:r>
        <w:rPr/>
        <mc:AlternateContent>
          <mc:Choice Requires="wps">
            <w:drawing>
              <wp:anchor behindDoc="0" distT="0" distB="0" distL="114300" distR="114300" simplePos="0" locked="0" layoutInCell="0" allowOverlap="1" relativeHeight="8">
                <wp:simplePos x="0" y="0"/>
                <wp:positionH relativeFrom="page">
                  <wp:posOffset>5285740</wp:posOffset>
                </wp:positionH>
                <wp:positionV relativeFrom="page">
                  <wp:posOffset>80645</wp:posOffset>
                </wp:positionV>
                <wp:extent cx="2007235" cy="1186180"/>
                <wp:effectExtent l="0" t="0" r="0" b="0"/>
                <wp:wrapSquare wrapText="bothSides"/>
                <wp:docPr id="1" name="Ramka1"/>
                <a:graphic xmlns:a="http://schemas.openxmlformats.org/drawingml/2006/main">
                  <a:graphicData uri="http://schemas.microsoft.com/office/word/2010/wordprocessingShape">
                    <wps:wsp>
                      <wps:cNvSpPr/>
                      <wps:spPr>
                        <a:xfrm>
                          <a:off x="0" y="0"/>
                          <a:ext cx="2006640" cy="1185480"/>
                        </a:xfrm>
                        <a:prstGeom prst="rect">
                          <a:avLst/>
                        </a:prstGeom>
                        <a:solidFill>
                          <a:srgbClr val="ffffff"/>
                        </a:solidFill>
                        <a:ln w="0">
                          <a:noFill/>
                        </a:ln>
                      </wps:spPr>
                      <wps:style>
                        <a:lnRef idx="0"/>
                        <a:fillRef idx="0"/>
                        <a:effectRef idx="0"/>
                        <a:fontRef idx="minor"/>
                      </wps:style>
                      <wps:txbx>
                        <w:txbxContent>
                          <w:p>
                            <w:pPr>
                              <w:pStyle w:val="Standard"/>
                              <w:jc w:val="right"/>
                              <w:rPr>
                                <w:rFonts w:cs="Tahoma"/>
                                <w:b/>
                                <w:b/>
                                <w:bCs/>
                                <w:color w:val="000000"/>
                                <w:sz w:val="18"/>
                                <w:szCs w:val="18"/>
                              </w:rPr>
                            </w:pPr>
                            <w:r>
                              <w:rPr>
                                <w:rFonts w:cs="Tahoma"/>
                                <w:b/>
                                <w:bCs/>
                                <w:color w:val="000000"/>
                                <w:sz w:val="18"/>
                                <w:szCs w:val="18"/>
                              </w:rPr>
                              <w:t>Miejski Ośrodek Pomocy Rodzinie</w:t>
                            </w:r>
                          </w:p>
                          <w:p>
                            <w:pPr>
                              <w:pStyle w:val="Standard"/>
                              <w:jc w:val="right"/>
                              <w:rPr>
                                <w:rFonts w:cs="Tahoma"/>
                                <w:color w:val="000000"/>
                                <w:sz w:val="18"/>
                                <w:szCs w:val="18"/>
                              </w:rPr>
                            </w:pPr>
                            <w:r>
                              <w:rPr>
                                <w:rFonts w:cs="Tahoma"/>
                                <w:color w:val="000000"/>
                                <w:sz w:val="18"/>
                                <w:szCs w:val="18"/>
                              </w:rPr>
                              <w:t>ul. Biskupa Nankera 103</w:t>
                            </w:r>
                          </w:p>
                          <w:p>
                            <w:pPr>
                              <w:pStyle w:val="Standard"/>
                              <w:jc w:val="right"/>
                              <w:rPr>
                                <w:rFonts w:cs="Tahoma"/>
                                <w:color w:val="000000"/>
                                <w:sz w:val="18"/>
                                <w:szCs w:val="18"/>
                              </w:rPr>
                            </w:pPr>
                            <w:r>
                              <w:rPr>
                                <w:rFonts w:cs="Tahoma"/>
                                <w:color w:val="000000"/>
                                <w:sz w:val="18"/>
                                <w:szCs w:val="18"/>
                              </w:rPr>
                              <w:t>41-949 Piekary Śląskie</w:t>
                            </w:r>
                          </w:p>
                          <w:p>
                            <w:pPr>
                              <w:pStyle w:val="Standard"/>
                              <w:jc w:val="right"/>
                              <w:rPr>
                                <w:color w:val="000000"/>
                                <w:sz w:val="18"/>
                                <w:szCs w:val="18"/>
                              </w:rPr>
                            </w:pPr>
                            <w:r>
                              <w:rPr>
                                <w:color w:val="000000"/>
                                <w:sz w:val="18"/>
                                <w:szCs w:val="18"/>
                              </w:rPr>
                              <w:t>e-mail: biuro@mopr.piekary.pl</w:t>
                            </w:r>
                          </w:p>
                          <w:p>
                            <w:pPr>
                              <w:pStyle w:val="Standard"/>
                              <w:jc w:val="right"/>
                              <w:rPr>
                                <w:rFonts w:cs="Tahoma"/>
                                <w:color w:val="000000"/>
                                <w:sz w:val="18"/>
                                <w:szCs w:val="18"/>
                                <w:lang w:val="en-US"/>
                              </w:rPr>
                            </w:pPr>
                            <w:r>
                              <w:rPr>
                                <w:rFonts w:cs="Tahoma"/>
                                <w:color w:val="000000"/>
                                <w:sz w:val="18"/>
                                <w:szCs w:val="18"/>
                                <w:lang w:val="en-US"/>
                              </w:rPr>
                              <w:t>tel./fax 322879503</w:t>
                            </w:r>
                          </w:p>
                          <w:p>
                            <w:pPr>
                              <w:pStyle w:val="Standard"/>
                              <w:jc w:val="right"/>
                              <w:rPr>
                                <w:rFonts w:cs="Tahoma"/>
                                <w:color w:val="000000"/>
                                <w:sz w:val="18"/>
                                <w:szCs w:val="18"/>
                                <w:lang w:val="en-US"/>
                              </w:rPr>
                            </w:pPr>
                            <w:r>
                              <w:rPr>
                                <w:rFonts w:cs="Tahoma"/>
                                <w:color w:val="000000"/>
                                <w:sz w:val="18"/>
                                <w:szCs w:val="18"/>
                                <w:lang w:val="en-US"/>
                              </w:rPr>
                              <w:t>tel./fax 322883574</w:t>
                            </w:r>
                          </w:p>
                          <w:p>
                            <w:pPr>
                              <w:pStyle w:val="Standard"/>
                              <w:jc w:val="right"/>
                              <w:rPr/>
                            </w:pPr>
                            <w:r>
                              <w:rPr>
                                <w:rFonts w:cs="Tahoma"/>
                                <w:color w:val="000000"/>
                                <w:sz w:val="18"/>
                                <w:szCs w:val="18"/>
                                <w:lang w:val="en-US"/>
                              </w:rPr>
                              <w:t>www.mopr.piekary.pl</w:t>
                            </w:r>
                          </w:p>
                        </w:txbxContent>
                      </wps:txbx>
                      <wps:bodyPr>
                        <a:noAutofit/>
                      </wps:bodyPr>
                    </wps:wsp>
                  </a:graphicData>
                </a:graphic>
              </wp:anchor>
            </w:drawing>
          </mc:Choice>
          <mc:Fallback>
            <w:pict>
              <v:rect id="shape_0" ID="Ramka1" fillcolor="white" stroked="f" style="position:absolute;margin-left:416.2pt;margin-top:6.35pt;width:157.95pt;height:93.3pt;mso-wrap-style:square;v-text-anchor:top;mso-position-horizontal-relative:page;mso-position-vertical-relative:page">
                <v:fill o:detectmouseclick="t" type="solid" color2="black"/>
                <v:stroke color="#3465a4" joinstyle="round" endcap="flat"/>
                <v:textbox>
                  <w:txbxContent>
                    <w:p>
                      <w:pPr>
                        <w:pStyle w:val="Standard"/>
                        <w:jc w:val="right"/>
                        <w:rPr>
                          <w:rFonts w:cs="Tahoma"/>
                          <w:b/>
                          <w:b/>
                          <w:bCs/>
                          <w:color w:val="000000"/>
                          <w:sz w:val="18"/>
                          <w:szCs w:val="18"/>
                        </w:rPr>
                      </w:pPr>
                      <w:r>
                        <w:rPr>
                          <w:rFonts w:cs="Tahoma"/>
                          <w:b/>
                          <w:bCs/>
                          <w:color w:val="000000"/>
                          <w:sz w:val="18"/>
                          <w:szCs w:val="18"/>
                        </w:rPr>
                        <w:t>Miejski Ośrodek Pomocy Rodzinie</w:t>
                      </w:r>
                    </w:p>
                    <w:p>
                      <w:pPr>
                        <w:pStyle w:val="Standard"/>
                        <w:jc w:val="right"/>
                        <w:rPr>
                          <w:rFonts w:cs="Tahoma"/>
                          <w:color w:val="000000"/>
                          <w:sz w:val="18"/>
                          <w:szCs w:val="18"/>
                        </w:rPr>
                      </w:pPr>
                      <w:r>
                        <w:rPr>
                          <w:rFonts w:cs="Tahoma"/>
                          <w:color w:val="000000"/>
                          <w:sz w:val="18"/>
                          <w:szCs w:val="18"/>
                        </w:rPr>
                        <w:t>ul. Biskupa Nankera 103</w:t>
                      </w:r>
                    </w:p>
                    <w:p>
                      <w:pPr>
                        <w:pStyle w:val="Standard"/>
                        <w:jc w:val="right"/>
                        <w:rPr>
                          <w:rFonts w:cs="Tahoma"/>
                          <w:color w:val="000000"/>
                          <w:sz w:val="18"/>
                          <w:szCs w:val="18"/>
                        </w:rPr>
                      </w:pPr>
                      <w:r>
                        <w:rPr>
                          <w:rFonts w:cs="Tahoma"/>
                          <w:color w:val="000000"/>
                          <w:sz w:val="18"/>
                          <w:szCs w:val="18"/>
                        </w:rPr>
                        <w:t>41-949 Piekary Śląskie</w:t>
                      </w:r>
                    </w:p>
                    <w:p>
                      <w:pPr>
                        <w:pStyle w:val="Standard"/>
                        <w:jc w:val="right"/>
                        <w:rPr>
                          <w:color w:val="000000"/>
                          <w:sz w:val="18"/>
                          <w:szCs w:val="18"/>
                        </w:rPr>
                      </w:pPr>
                      <w:r>
                        <w:rPr>
                          <w:color w:val="000000"/>
                          <w:sz w:val="18"/>
                          <w:szCs w:val="18"/>
                        </w:rPr>
                        <w:t>e-mail: biuro@mopr.piekary.pl</w:t>
                      </w:r>
                    </w:p>
                    <w:p>
                      <w:pPr>
                        <w:pStyle w:val="Standard"/>
                        <w:jc w:val="right"/>
                        <w:rPr>
                          <w:rFonts w:cs="Tahoma"/>
                          <w:color w:val="000000"/>
                          <w:sz w:val="18"/>
                          <w:szCs w:val="18"/>
                          <w:lang w:val="en-US"/>
                        </w:rPr>
                      </w:pPr>
                      <w:r>
                        <w:rPr>
                          <w:rFonts w:cs="Tahoma"/>
                          <w:color w:val="000000"/>
                          <w:sz w:val="18"/>
                          <w:szCs w:val="18"/>
                          <w:lang w:val="en-US"/>
                        </w:rPr>
                        <w:t>tel./fax 322879503</w:t>
                      </w:r>
                    </w:p>
                    <w:p>
                      <w:pPr>
                        <w:pStyle w:val="Standard"/>
                        <w:jc w:val="right"/>
                        <w:rPr>
                          <w:rFonts w:cs="Tahoma"/>
                          <w:color w:val="000000"/>
                          <w:sz w:val="18"/>
                          <w:szCs w:val="18"/>
                          <w:lang w:val="en-US"/>
                        </w:rPr>
                      </w:pPr>
                      <w:r>
                        <w:rPr>
                          <w:rFonts w:cs="Tahoma"/>
                          <w:color w:val="000000"/>
                          <w:sz w:val="18"/>
                          <w:szCs w:val="18"/>
                          <w:lang w:val="en-US"/>
                        </w:rPr>
                        <w:t>tel./fax 322883574</w:t>
                      </w:r>
                    </w:p>
                    <w:p>
                      <w:pPr>
                        <w:pStyle w:val="Standard"/>
                        <w:jc w:val="right"/>
                        <w:rPr/>
                      </w:pPr>
                      <w:r>
                        <w:rPr>
                          <w:rFonts w:cs="Tahoma"/>
                          <w:color w:val="000000"/>
                          <w:sz w:val="18"/>
                          <w:szCs w:val="18"/>
                          <w:lang w:val="en-US"/>
                        </w:rPr>
                        <w:t>www.mopr.piekary.pl</w:t>
                      </w:r>
                    </w:p>
                  </w:txbxContent>
                </v:textbox>
                <w10:wrap type="square"/>
              </v:rect>
            </w:pict>
          </mc:Fallback>
        </mc:AlternateContent>
      </w:r>
    </w:p>
    <w:p>
      <w:pPr>
        <w:pStyle w:val="Nagwek7"/>
        <w:rPr>
          <w:rFonts w:ascii="Arial" w:hAnsi="Arial" w:cs="Arial"/>
          <w:sz w:val="20"/>
        </w:rPr>
      </w:pPr>
      <w:r>
        <w:rPr>
          <w:rFonts w:cs="Arial" w:ascii="Arial" w:hAnsi="Arial"/>
          <w:sz w:val="20"/>
        </w:rPr>
        <mc:AlternateContent>
          <mc:Choice Requires="wpg">
            <w:drawing>
              <wp:anchor behindDoc="1" distT="0" distB="0" distL="0" distR="0" simplePos="0" locked="0" layoutInCell="0" allowOverlap="1" relativeHeight="9">
                <wp:simplePos x="0" y="0"/>
                <wp:positionH relativeFrom="column">
                  <wp:posOffset>-525145</wp:posOffset>
                </wp:positionH>
                <wp:positionV relativeFrom="paragraph">
                  <wp:posOffset>95885</wp:posOffset>
                </wp:positionV>
                <wp:extent cx="6820535" cy="69850"/>
                <wp:effectExtent l="0" t="0" r="0" b="0"/>
                <wp:wrapNone/>
                <wp:docPr id="3" name="shape_0"/>
                <a:graphic xmlns:a="http://schemas.openxmlformats.org/drawingml/2006/main">
                  <a:graphicData uri="http://schemas.microsoft.com/office/word/2010/wordprocessingGroup">
                    <wpg:wgp>
                      <wpg:cNvGrpSpPr/>
                      <wpg:grpSpPr>
                        <a:xfrm>
                          <a:off x="0" y="0"/>
                          <a:ext cx="6819840" cy="69120"/>
                        </a:xfrm>
                      </wpg:grpSpPr>
                      <wps:wsp>
                        <wps:cNvSpPr/>
                        <wps:spPr>
                          <a:xfrm>
                            <a:off x="0" y="69120"/>
                            <a:ext cx="6817320" cy="0"/>
                          </a:xfrm>
                          <a:prstGeom prst="line">
                            <a:avLst/>
                          </a:prstGeom>
                          <a:ln w="9360">
                            <a:solidFill>
                              <a:srgbClr val="000000"/>
                            </a:solidFill>
                            <a:miter/>
                          </a:ln>
                        </wps:spPr>
                        <wps:style>
                          <a:lnRef idx="0"/>
                          <a:fillRef idx="0"/>
                          <a:effectRef idx="0"/>
                          <a:fontRef idx="minor"/>
                        </wps:style>
                        <wps:bodyPr/>
                      </wps:wsp>
                      <wps:wsp>
                        <wps:cNvSpPr/>
                        <wps:spPr>
                          <a:xfrm>
                            <a:off x="720" y="0"/>
                            <a:ext cx="6819120" cy="0"/>
                          </a:xfrm>
                          <a:prstGeom prst="line">
                            <a:avLst/>
                          </a:prstGeom>
                          <a:ln w="25560">
                            <a:solidFill>
                              <a:srgbClr val="000000"/>
                            </a:solidFill>
                            <a:miter/>
                          </a:ln>
                        </wps:spPr>
                        <wps:style>
                          <a:lnRef idx="0"/>
                          <a:fillRef idx="0"/>
                          <a:effectRef idx="0"/>
                          <a:fontRef idx="minor"/>
                        </wps:style>
                        <wps:bodyPr/>
                      </wps:wsp>
                    </wpg:wgp>
                  </a:graphicData>
                </a:graphic>
              </wp:anchor>
            </w:drawing>
          </mc:Choice>
          <mc:Fallback>
            <w:pict>
              <v:group id="shape_0" alt="shape_0" style="position:absolute;margin-left:-41.35pt;margin-top:7.55pt;width:536.95pt;height:5.4pt" coordorigin="-827,151" coordsize="10739,108">
                <v:line id="shape_0" from="-827,260" to="9908,260" stroked="t" style="position:absolute">
                  <v:stroke color="black" weight="9360" joinstyle="miter" endcap="flat"/>
                  <v:fill o:detectmouseclick="t" on="false"/>
                  <w10:wrap type="none"/>
                </v:line>
                <v:line id="shape_0" from="-826,151" to="9912,151" stroked="t" style="position:absolute">
                  <v:stroke color="black" weight="25560" joinstyle="miter" endcap="flat"/>
                  <v:fill o:detectmouseclick="t" on="false"/>
                </v:line>
              </v:group>
            </w:pict>
          </mc:Fallback>
        </mc:AlternateContent>
      </w:r>
    </w:p>
    <w:p>
      <w:pPr>
        <w:pStyle w:val="Nagwek7"/>
        <w:rPr>
          <w:rFonts w:ascii="Arial" w:hAnsi="Arial" w:cs="Arial"/>
          <w:sz w:val="20"/>
        </w:rPr>
      </w:pPr>
      <w:r>
        <w:rPr/>
      </w:r>
    </w:p>
    <w:p>
      <w:pPr>
        <w:pStyle w:val="Nagwek7"/>
        <w:rPr/>
      </w:pPr>
      <w:r>
        <w:rPr>
          <w:rFonts w:cs="Arial" w:ascii="Arial" w:hAnsi="Arial"/>
          <w:sz w:val="20"/>
        </w:rPr>
        <w:t xml:space="preserve">Piekary Śląskie, dn  </w:t>
      </w:r>
      <w:r>
        <w:rPr>
          <w:rFonts w:cs="Arial" w:ascii="Arial" w:hAnsi="Arial"/>
          <w:sz w:val="20"/>
        </w:rPr>
        <w:t>02.12.</w:t>
      </w:r>
      <w:r>
        <w:rPr>
          <w:rFonts w:cs="Arial" w:ascii="Arial" w:hAnsi="Arial"/>
          <w:sz w:val="20"/>
        </w:rPr>
        <w:t>2021 r.</w:t>
      </w:r>
    </w:p>
    <w:p>
      <w:pPr>
        <w:pStyle w:val="Nagwek7"/>
        <w:jc w:val="left"/>
        <w:rPr/>
      </w:pPr>
      <w:r>
        <w:rPr>
          <w:rFonts w:cs="Arial" w:ascii="Arial" w:hAnsi="Arial"/>
          <w:sz w:val="20"/>
        </w:rPr>
        <w:t>Nr sprawy  124/2021</w:t>
        <w:tab/>
      </w:r>
    </w:p>
    <w:p>
      <w:pPr>
        <w:pStyle w:val="Nagwek2"/>
        <w:rPr>
          <w:rFonts w:ascii="Arial" w:hAnsi="Arial" w:cs="Arial"/>
        </w:rPr>
      </w:pPr>
      <w:r>
        <w:rPr>
          <w:rFonts w:cs="Arial" w:ascii="Arial" w:hAnsi="Arial"/>
        </w:rPr>
      </w:r>
    </w:p>
    <w:p>
      <w:pPr>
        <w:pStyle w:val="Standard"/>
        <w:rPr>
          <w:rFonts w:ascii="Arial" w:hAnsi="Arial" w:cs="Arial"/>
        </w:rPr>
      </w:pPr>
      <w:r>
        <w:rPr>
          <w:rFonts w:cs="Arial" w:ascii="Arial" w:hAnsi="Arial"/>
        </w:rPr>
      </w:r>
    </w:p>
    <w:p>
      <w:pPr>
        <w:pStyle w:val="Nagwek2"/>
        <w:rPr>
          <w:rFonts w:ascii="Arial" w:hAnsi="Arial" w:cs="Arial"/>
        </w:rPr>
      </w:pPr>
      <w:r>
        <w:rPr>
          <w:rFonts w:cs="Arial" w:ascii="Arial" w:hAnsi="Arial"/>
        </w:rPr>
        <w:t>ZAPYTANIE OFERTOWE</w:t>
      </w:r>
    </w:p>
    <w:p>
      <w:pPr>
        <w:pStyle w:val="NormalWeb"/>
        <w:spacing w:before="0" w:after="0"/>
        <w:rPr>
          <w:rFonts w:ascii="Arial" w:hAnsi="Arial" w:cs="Arial"/>
          <w:b/>
          <w:b/>
          <w:sz w:val="20"/>
        </w:rPr>
      </w:pPr>
      <w:r>
        <w:rPr>
          <w:rFonts w:cs="Arial" w:ascii="Arial" w:hAnsi="Arial"/>
          <w:b/>
          <w:sz w:val="20"/>
        </w:rPr>
        <w:t>1. Zamawiający:</w:t>
      </w:r>
    </w:p>
    <w:p>
      <w:pPr>
        <w:pStyle w:val="NormalWeb"/>
        <w:spacing w:before="0" w:after="0"/>
        <w:rPr>
          <w:rFonts w:ascii="Arial" w:hAnsi="Arial" w:cs="Arial"/>
          <w:sz w:val="20"/>
        </w:rPr>
      </w:pPr>
      <w:r>
        <w:rPr>
          <w:rFonts w:cs="Arial" w:ascii="Arial" w:hAnsi="Arial"/>
          <w:sz w:val="20"/>
        </w:rPr>
        <w:t>Miejski Ośrodek Pomocy Rodzinie w Piekarach Śląskich</w:t>
      </w:r>
    </w:p>
    <w:p>
      <w:pPr>
        <w:pStyle w:val="NormalWeb"/>
        <w:spacing w:before="0" w:after="0"/>
        <w:rPr>
          <w:rFonts w:ascii="Arial" w:hAnsi="Arial" w:cs="Arial"/>
          <w:sz w:val="20"/>
        </w:rPr>
      </w:pPr>
      <w:r>
        <w:rPr>
          <w:rFonts w:cs="Arial" w:ascii="Arial" w:hAnsi="Arial"/>
          <w:sz w:val="20"/>
        </w:rPr>
        <w:t>ul. Nankera 103</w:t>
      </w:r>
    </w:p>
    <w:p>
      <w:pPr>
        <w:pStyle w:val="NormalWeb"/>
        <w:spacing w:before="0" w:after="0"/>
        <w:rPr>
          <w:rFonts w:ascii="Arial" w:hAnsi="Arial" w:cs="Arial"/>
          <w:sz w:val="20"/>
        </w:rPr>
      </w:pPr>
      <w:r>
        <w:rPr>
          <w:rFonts w:cs="Arial" w:ascii="Arial" w:hAnsi="Arial"/>
          <w:sz w:val="20"/>
        </w:rPr>
        <w:t>41-949 Piekary Śląskie</w:t>
      </w:r>
    </w:p>
    <w:p>
      <w:pPr>
        <w:pStyle w:val="NormalWeb"/>
        <w:spacing w:before="0" w:after="0"/>
        <w:rPr>
          <w:rFonts w:ascii="Arial" w:hAnsi="Arial" w:cs="Arial"/>
          <w:sz w:val="20"/>
        </w:rPr>
      </w:pPr>
      <w:r>
        <w:rPr>
          <w:rFonts w:cs="Arial" w:ascii="Arial" w:hAnsi="Arial"/>
          <w:sz w:val="20"/>
        </w:rPr>
        <w:t>tel. 32 287-95-03</w:t>
      </w:r>
    </w:p>
    <w:p>
      <w:pPr>
        <w:pStyle w:val="Standard"/>
        <w:rPr/>
      </w:pPr>
      <w:hyperlink r:id="rId2">
        <w:r>
          <w:rPr>
            <w:rStyle w:val="Czeinternetowe"/>
            <w:rFonts w:cs="Arial" w:ascii="Arial" w:hAnsi="Arial"/>
            <w:sz w:val="20"/>
          </w:rPr>
          <w:t>www.mopr.piekary.pl</w:t>
        </w:r>
      </w:hyperlink>
    </w:p>
    <w:p>
      <w:pPr>
        <w:pStyle w:val="Standard"/>
        <w:rPr/>
      </w:pPr>
      <w:r>
        <w:rPr/>
      </w:r>
    </w:p>
    <w:p>
      <w:pPr>
        <w:pStyle w:val="Standard"/>
        <w:rPr>
          <w:rFonts w:ascii="Arial" w:hAnsi="Arial" w:cs="Arial"/>
          <w:b/>
          <w:b/>
          <w:sz w:val="20"/>
          <w:szCs w:val="20"/>
        </w:rPr>
      </w:pPr>
      <w:r>
        <w:rPr>
          <w:rFonts w:cs="Arial" w:ascii="Arial" w:hAnsi="Arial"/>
          <w:b/>
          <w:sz w:val="20"/>
          <w:szCs w:val="20"/>
        </w:rPr>
        <w:t xml:space="preserve"> </w:t>
      </w:r>
      <w:r>
        <w:rPr>
          <w:rFonts w:cs="Arial" w:ascii="Arial" w:hAnsi="Arial"/>
          <w:b/>
          <w:sz w:val="20"/>
          <w:szCs w:val="20"/>
        </w:rPr>
        <w:t>2.Osoba do kontaktu:</w:t>
      </w:r>
    </w:p>
    <w:p>
      <w:pPr>
        <w:pStyle w:val="Standard"/>
        <w:rPr>
          <w:rFonts w:ascii="Arial" w:hAnsi="Arial" w:cs="Arial"/>
          <w:b w:val="false"/>
          <w:b w:val="false"/>
          <w:bCs w:val="false"/>
          <w:sz w:val="20"/>
          <w:szCs w:val="20"/>
        </w:rPr>
      </w:pPr>
      <w:r>
        <w:rPr>
          <w:rFonts w:cs="Arial" w:ascii="Arial" w:hAnsi="Arial"/>
          <w:b w:val="false"/>
          <w:bCs w:val="false"/>
          <w:sz w:val="20"/>
          <w:szCs w:val="20"/>
        </w:rPr>
        <w:t>W kwestiach proceduralnych:</w:t>
      </w:r>
    </w:p>
    <w:p>
      <w:pPr>
        <w:pStyle w:val="Standard"/>
        <w:rPr>
          <w:rFonts w:ascii="Arial" w:hAnsi="Arial" w:cs="Arial"/>
          <w:sz w:val="20"/>
          <w:szCs w:val="20"/>
        </w:rPr>
      </w:pPr>
      <w:r>
        <w:rPr>
          <w:rFonts w:cs="Arial" w:ascii="Arial" w:hAnsi="Arial"/>
          <w:sz w:val="20"/>
          <w:szCs w:val="20"/>
        </w:rPr>
        <w:t>Magdalena Małota</w:t>
      </w:r>
    </w:p>
    <w:p>
      <w:pPr>
        <w:pStyle w:val="Standard"/>
        <w:rPr>
          <w:rFonts w:ascii="Arial" w:hAnsi="Arial" w:cs="Arial"/>
          <w:sz w:val="20"/>
          <w:szCs w:val="20"/>
        </w:rPr>
      </w:pPr>
      <w:r>
        <w:rPr>
          <w:rFonts w:cs="Arial" w:ascii="Arial" w:hAnsi="Arial"/>
          <w:sz w:val="20"/>
          <w:szCs w:val="20"/>
        </w:rPr>
        <w:t>Katarzyna Boruta</w:t>
      </w:r>
    </w:p>
    <w:p>
      <w:pPr>
        <w:pStyle w:val="Standard"/>
        <w:rPr>
          <w:rFonts w:ascii="Arial" w:hAnsi="Arial" w:cs="Arial"/>
          <w:sz w:val="20"/>
          <w:szCs w:val="20"/>
        </w:rPr>
      </w:pPr>
      <w:r>
        <w:rPr>
          <w:rFonts w:cs="Arial" w:ascii="Arial" w:hAnsi="Arial"/>
          <w:sz w:val="20"/>
          <w:szCs w:val="20"/>
        </w:rPr>
        <w:t>tel. 32-287-95-03  wew.643</w:t>
      </w:r>
    </w:p>
    <w:p>
      <w:pPr>
        <w:pStyle w:val="Standard"/>
        <w:rPr>
          <w:rFonts w:ascii="Arial" w:hAnsi="Arial" w:cs="Arial"/>
          <w:sz w:val="20"/>
          <w:szCs w:val="20"/>
        </w:rPr>
      </w:pPr>
      <w:r>
        <w:rPr>
          <w:rFonts w:cs="Arial" w:ascii="Arial" w:hAnsi="Arial"/>
          <w:sz w:val="20"/>
          <w:szCs w:val="20"/>
        </w:rPr>
        <w:t>W kwestiach merytorycznych:</w:t>
      </w:r>
    </w:p>
    <w:p>
      <w:pPr>
        <w:pStyle w:val="Normal"/>
        <w:spacing w:lineRule="atLeast" w:line="100" w:before="0" w:after="0"/>
        <w:jc w:val="both"/>
        <w:rPr>
          <w:rFonts w:ascii="Arial" w:hAnsi="Arial" w:eastAsia="Times New Roman" w:cs="Arial"/>
          <w:sz w:val="20"/>
          <w:szCs w:val="20"/>
          <w:lang w:eastAsia="pl-PL"/>
        </w:rPr>
      </w:pPr>
      <w:r>
        <w:rPr>
          <w:rFonts w:eastAsia="Times New Roman" w:cs="Arial" w:ascii="Arial" w:hAnsi="Arial"/>
          <w:b w:val="false"/>
          <w:bCs w:val="false"/>
          <w:color w:val="000000"/>
          <w:sz w:val="20"/>
          <w:szCs w:val="20"/>
          <w:lang w:val="pl-PL" w:eastAsia="pl-PL" w:bidi="zxx"/>
        </w:rPr>
        <w:t xml:space="preserve">Agnieszka Kusz </w:t>
      </w:r>
    </w:p>
    <w:p>
      <w:pPr>
        <w:pStyle w:val="Normal"/>
        <w:spacing w:lineRule="atLeast" w:line="100" w:before="0" w:after="0"/>
        <w:jc w:val="both"/>
        <w:rPr>
          <w:rFonts w:ascii="Arial" w:hAnsi="Arial" w:eastAsia="Times New Roman" w:cs="Arial"/>
          <w:sz w:val="20"/>
          <w:szCs w:val="20"/>
          <w:lang w:eastAsia="pl-PL"/>
        </w:rPr>
      </w:pPr>
      <w:r>
        <w:rPr>
          <w:rFonts w:eastAsia="Times New Roman" w:cs="Arial" w:ascii="Arial" w:hAnsi="Arial"/>
          <w:b w:val="false"/>
          <w:bCs w:val="false"/>
          <w:color w:val="000000"/>
          <w:sz w:val="20"/>
          <w:szCs w:val="20"/>
          <w:lang w:val="pl-PL" w:eastAsia="pl-PL" w:bidi="zxx"/>
        </w:rPr>
        <w:t xml:space="preserve">tel. 32 287 95 03 wew. 613 </w:t>
      </w:r>
    </w:p>
    <w:p>
      <w:pPr>
        <w:pStyle w:val="Normal"/>
        <w:widowControl w:val="false"/>
        <w:tabs>
          <w:tab w:val="clear" w:pos="709"/>
          <w:tab w:val="left" w:pos="60" w:leader="none"/>
          <w:tab w:val="left" w:pos="390" w:leader="none"/>
        </w:tabs>
        <w:spacing w:lineRule="auto" w:line="240" w:before="0" w:after="0"/>
        <w:jc w:val="both"/>
        <w:rPr>
          <w:b w:val="false"/>
          <w:b w:val="false"/>
          <w:bCs w:val="false"/>
        </w:rPr>
      </w:pPr>
      <w:r>
        <w:rPr>
          <w:b w:val="false"/>
          <w:bCs w:val="false"/>
        </w:rPr>
      </w:r>
    </w:p>
    <w:p>
      <w:pPr>
        <w:pStyle w:val="Standard"/>
        <w:rPr>
          <w:rFonts w:ascii="Arial" w:hAnsi="Arial" w:cs="Arial"/>
          <w:b/>
          <w:b/>
          <w:sz w:val="20"/>
          <w:szCs w:val="20"/>
        </w:rPr>
      </w:pPr>
      <w:r>
        <w:rPr>
          <w:rFonts w:cs="Arial" w:ascii="Arial" w:hAnsi="Arial"/>
          <w:b/>
          <w:sz w:val="20"/>
          <w:szCs w:val="20"/>
        </w:rPr>
        <w:t>3. Ogólny przedmiot zamówienia:</w:t>
      </w:r>
    </w:p>
    <w:p>
      <w:pPr>
        <w:pStyle w:val="Normal"/>
        <w:spacing w:before="0" w:after="0"/>
        <w:jc w:val="left"/>
        <w:rPr>
          <w:rFonts w:ascii="Arial" w:hAnsi="Arial" w:cs="Arial"/>
          <w:sz w:val="20"/>
          <w:szCs w:val="20"/>
        </w:rPr>
      </w:pPr>
      <w:r>
        <w:rPr>
          <w:rFonts w:cs="Arial" w:ascii="Arial" w:hAnsi="Arial"/>
          <w:b w:val="false"/>
          <w:bCs w:val="false"/>
          <w:i w:val="false"/>
          <w:iCs w:val="false"/>
          <w:color w:val="000000"/>
          <w:sz w:val="20"/>
          <w:szCs w:val="20"/>
          <w:lang w:val="pl-PL" w:eastAsia="zxx" w:bidi="zxx"/>
        </w:rPr>
        <w:t xml:space="preserve">Bezgotówkowe wydawanie jednodaniowych gorących posiłków dla osób korzystających z pomocy społecznej na 7 dni w tygodniu. </w:t>
      </w:r>
    </w:p>
    <w:p>
      <w:pPr>
        <w:pStyle w:val="Normal"/>
        <w:spacing w:before="0" w:after="0"/>
        <w:jc w:val="left"/>
        <w:rPr>
          <w:rFonts w:ascii="Arial" w:hAnsi="Arial" w:cs="Arial"/>
          <w:sz w:val="20"/>
          <w:szCs w:val="20"/>
        </w:rPr>
      </w:pPr>
      <w:r>
        <w:rPr>
          <w:rFonts w:cs="Arial" w:ascii="Arial" w:hAnsi="Arial"/>
          <w:sz w:val="20"/>
          <w:szCs w:val="20"/>
        </w:rPr>
      </w:r>
    </w:p>
    <w:p>
      <w:pPr>
        <w:pStyle w:val="Standard"/>
        <w:jc w:val="both"/>
        <w:rPr>
          <w:rFonts w:ascii="Arial" w:hAnsi="Arial" w:cs="Arial"/>
          <w:b/>
          <w:b/>
          <w:sz w:val="20"/>
          <w:szCs w:val="20"/>
        </w:rPr>
      </w:pPr>
      <w:r>
        <w:rPr>
          <w:rFonts w:cs="Arial" w:ascii="Arial" w:hAnsi="Arial"/>
          <w:b/>
          <w:sz w:val="20"/>
          <w:szCs w:val="20"/>
        </w:rPr>
        <w:t>4. Szczegółowy przedmiot zamówienia:</w:t>
      </w:r>
    </w:p>
    <w:p>
      <w:pPr>
        <w:pStyle w:val="Normal"/>
        <w:spacing w:before="0" w:after="0"/>
        <w:jc w:val="both"/>
        <w:rPr>
          <w:rFonts w:ascii="Arial" w:hAnsi="Arial" w:cs="Arial"/>
          <w:sz w:val="20"/>
          <w:szCs w:val="20"/>
        </w:rPr>
      </w:pPr>
      <w:r>
        <w:rPr>
          <w:rFonts w:eastAsia="Times New Roman" w:cs="Arial" w:ascii="Arial" w:hAnsi="Arial"/>
          <w:b w:val="false"/>
          <w:bCs w:val="false"/>
          <w:i w:val="false"/>
          <w:iCs w:val="false"/>
          <w:color w:val="000000"/>
          <w:sz w:val="20"/>
          <w:szCs w:val="20"/>
          <w:lang w:val="pl-PL" w:eastAsia="pl-PL" w:bidi="zxx"/>
        </w:rPr>
        <w:t>Szacunkowo przedmiot zamówienia obejmuje:</w:t>
      </w:r>
    </w:p>
    <w:p>
      <w:pPr>
        <w:pStyle w:val="Normal"/>
        <w:spacing w:before="0" w:after="0"/>
        <w:jc w:val="both"/>
        <w:rPr/>
      </w:pPr>
      <w:r>
        <w:rPr>
          <w:rFonts w:eastAsia="Times New Roman" w:cs="Arial" w:ascii="Arial" w:hAnsi="Arial"/>
          <w:b w:val="false"/>
          <w:bCs w:val="false"/>
          <w:i w:val="false"/>
          <w:iCs w:val="false"/>
          <w:color w:val="000000"/>
          <w:sz w:val="20"/>
          <w:szCs w:val="20"/>
          <w:lang w:val="pl-PL" w:eastAsia="pl-PL" w:bidi="zxx"/>
        </w:rPr>
        <w:t xml:space="preserve">Część I dla obszaru </w:t>
      </w:r>
      <w:r>
        <w:rPr>
          <w:rFonts w:eastAsia="Times New Roman" w:cs="Arial" w:ascii="Arial" w:hAnsi="Arial"/>
          <w:b w:val="false"/>
          <w:bCs w:val="false"/>
          <w:i w:val="false"/>
          <w:iCs w:val="false"/>
          <w:color w:val="000000"/>
          <w:sz w:val="20"/>
          <w:szCs w:val="20"/>
          <w:lang w:val="pl-PL" w:eastAsia="zxx" w:bidi="zxx"/>
        </w:rPr>
        <w:t xml:space="preserve">– Kozłowa Góra, Os. Wieczorka, Piekary Centrum, Szarlej  – </w:t>
      </w:r>
      <w:r>
        <w:rPr>
          <w:rFonts w:eastAsia="Times New Roman" w:cs="Arial" w:ascii="Arial" w:hAnsi="Arial"/>
          <w:b/>
          <w:bCs/>
          <w:i w:val="false"/>
          <w:iCs w:val="false"/>
          <w:color w:val="000000"/>
          <w:sz w:val="20"/>
          <w:szCs w:val="20"/>
          <w:u w:val="single"/>
          <w:lang w:val="pl-PL" w:eastAsia="zxx" w:bidi="zxx"/>
        </w:rPr>
        <w:t>2 190 posiłków</w:t>
      </w:r>
    </w:p>
    <w:p>
      <w:pPr>
        <w:pStyle w:val="Normal"/>
        <w:spacing w:before="0" w:after="0"/>
        <w:jc w:val="both"/>
        <w:rPr>
          <w:rFonts w:ascii="Arial" w:hAnsi="Arial" w:eastAsia="Times New Roman" w:cs="Arial"/>
          <w:b w:val="false"/>
          <w:b w:val="false"/>
          <w:bCs w:val="false"/>
          <w:i w:val="false"/>
          <w:i w:val="false"/>
          <w:iCs w:val="false"/>
          <w:color w:val="000000"/>
          <w:sz w:val="20"/>
          <w:szCs w:val="20"/>
          <w:lang w:val="pl-PL" w:eastAsia="pl-PL" w:bidi="zxx"/>
        </w:rPr>
      </w:pPr>
      <w:r>
        <w:rPr>
          <w:rFonts w:eastAsia="Times New Roman" w:cs="Arial" w:ascii="Arial" w:hAnsi="Arial"/>
          <w:b w:val="false"/>
          <w:bCs w:val="false"/>
          <w:i w:val="false"/>
          <w:iCs w:val="false"/>
          <w:color w:val="000000"/>
          <w:sz w:val="20"/>
          <w:szCs w:val="20"/>
          <w:lang w:val="pl-PL" w:eastAsia="pl-PL" w:bidi="zxx"/>
        </w:rPr>
        <w:t>Część II dla obszaru – Brzozowice, Kamień, Brzeziny, Dąbrówka Wielka –</w:t>
      </w:r>
      <w:r>
        <w:rPr>
          <w:rFonts w:eastAsia="Times New Roman" w:cs="Arial" w:ascii="Arial" w:hAnsi="Arial"/>
          <w:b/>
          <w:bCs/>
          <w:i w:val="false"/>
          <w:iCs w:val="false"/>
          <w:color w:val="000000"/>
          <w:sz w:val="20"/>
          <w:szCs w:val="20"/>
          <w:u w:val="single"/>
          <w:lang w:val="pl-PL" w:eastAsia="pl-PL" w:bidi="zxx"/>
        </w:rPr>
        <w:t xml:space="preserve"> 730 posiłków</w:t>
      </w:r>
    </w:p>
    <w:p>
      <w:pPr>
        <w:pStyle w:val="Normal"/>
        <w:spacing w:before="0" w:after="0"/>
        <w:jc w:val="both"/>
        <w:rPr>
          <w:rFonts w:eastAsia="Times New Roman"/>
        </w:rPr>
      </w:pPr>
      <w:r>
        <w:rPr>
          <w:rFonts w:eastAsia="Times New Roman"/>
        </w:rPr>
      </w:r>
    </w:p>
    <w:p>
      <w:pPr>
        <w:pStyle w:val="Normal"/>
        <w:spacing w:before="0" w:after="0"/>
        <w:jc w:val="left"/>
        <w:rPr>
          <w:rFonts w:ascii="Arial" w:hAnsi="Arial" w:cs="Arial"/>
          <w:b w:val="false"/>
          <w:b w:val="false"/>
          <w:bCs w:val="false"/>
          <w:i w:val="false"/>
          <w:i w:val="false"/>
          <w:iCs w:val="false"/>
          <w:color w:val="000000"/>
          <w:sz w:val="20"/>
          <w:szCs w:val="20"/>
          <w:lang w:val="pl-PL" w:eastAsia="zxx" w:bidi="zxx"/>
        </w:rPr>
      </w:pPr>
      <w:r>
        <w:rPr>
          <w:rFonts w:cs="Arial" w:ascii="Arial" w:hAnsi="Arial"/>
          <w:b w:val="false"/>
          <w:bCs w:val="false"/>
          <w:i w:val="false"/>
          <w:iCs w:val="false"/>
          <w:color w:val="000000"/>
          <w:sz w:val="20"/>
          <w:szCs w:val="20"/>
          <w:lang w:val="pl-PL" w:eastAsia="zxx" w:bidi="zxx"/>
        </w:rPr>
        <w:t>Bezgotówkowe wydawanie jednodaniowych gorących posiłków dla osób korzystających z pomocy społecznej na 7 dni w tygodniu w częściach:</w:t>
      </w:r>
    </w:p>
    <w:p>
      <w:pPr>
        <w:pStyle w:val="Normal"/>
        <w:spacing w:before="0" w:after="0"/>
        <w:jc w:val="left"/>
        <w:rPr>
          <w:rFonts w:ascii="Arial" w:hAnsi="Arial" w:cs="Arial"/>
          <w:b w:val="false"/>
          <w:b w:val="false"/>
          <w:bCs w:val="false"/>
          <w:i w:val="false"/>
          <w:i w:val="false"/>
          <w:iCs w:val="false"/>
          <w:color w:val="000000"/>
          <w:sz w:val="20"/>
          <w:szCs w:val="20"/>
          <w:lang w:val="pl-PL" w:eastAsia="zxx" w:bidi="zxx"/>
        </w:rPr>
      </w:pPr>
      <w:r>
        <w:rPr>
          <w:rFonts w:cs="Arial" w:ascii="Arial" w:hAnsi="Arial"/>
          <w:b w:val="false"/>
          <w:bCs w:val="false"/>
          <w:i w:val="false"/>
          <w:iCs w:val="false"/>
          <w:color w:val="000000"/>
          <w:sz w:val="20"/>
          <w:szCs w:val="20"/>
          <w:lang w:val="pl-PL" w:eastAsia="zxx" w:bidi="zxx"/>
        </w:rPr>
        <w:t>Część I dla obszaru – Kozłowa Góra, Os. Wieczorka, Piekary Centrum, Szarlej</w:t>
      </w:r>
    </w:p>
    <w:p>
      <w:pPr>
        <w:pStyle w:val="Normal"/>
        <w:spacing w:before="0" w:after="0"/>
        <w:jc w:val="left"/>
        <w:rPr>
          <w:rFonts w:ascii="Arial" w:hAnsi="Arial" w:eastAsia="Times New Roman" w:cs="Arial"/>
          <w:b w:val="false"/>
          <w:b w:val="false"/>
          <w:bCs w:val="false"/>
          <w:i w:val="false"/>
          <w:i w:val="false"/>
          <w:iCs w:val="false"/>
          <w:color w:val="000000"/>
          <w:sz w:val="20"/>
          <w:szCs w:val="20"/>
          <w:lang w:val="pl-PL" w:eastAsia="pl-PL" w:bidi="zxx"/>
        </w:rPr>
      </w:pPr>
      <w:r>
        <w:rPr>
          <w:rFonts w:eastAsia="Times New Roman" w:cs="Arial" w:ascii="Arial" w:hAnsi="Arial"/>
          <w:b w:val="false"/>
          <w:bCs w:val="false"/>
          <w:i w:val="false"/>
          <w:iCs w:val="false"/>
          <w:color w:val="000000"/>
          <w:sz w:val="20"/>
          <w:szCs w:val="20"/>
          <w:lang w:val="pl-PL" w:eastAsia="pl-PL" w:bidi="zxx"/>
        </w:rPr>
        <w:t xml:space="preserve">Część II dla obszaru – Brzozowice, Kamień, Brzeziny, Dąbrówka Wielka </w:t>
      </w:r>
    </w:p>
    <w:p>
      <w:pPr>
        <w:pStyle w:val="Normal"/>
        <w:spacing w:before="0" w:after="0"/>
        <w:jc w:val="both"/>
        <w:rPr>
          <w:rFonts w:ascii="Arial" w:hAnsi="Arial" w:eastAsia="Times New Roman" w:cs="Arial"/>
          <w:sz w:val="20"/>
          <w:szCs w:val="20"/>
          <w:lang w:eastAsia="pl-PL"/>
        </w:rPr>
      </w:pPr>
      <w:r>
        <w:rPr>
          <w:rFonts w:eastAsia="Times New Roman" w:cs="Arial" w:ascii="Arial" w:hAnsi="Arial"/>
          <w:sz w:val="20"/>
          <w:szCs w:val="20"/>
          <w:lang w:eastAsia="pl-PL"/>
        </w:rPr>
        <w:t xml:space="preserve">Przygotowanie i wdawanie jednodaniowych gorących posiłków (zwane dalej również jako „posiłki”) dla osób korzystających z pomocy społecznej (zwanymi dalej jako „klient” lub „strona”) na 7 dni w tygodniu. </w:t>
      </w:r>
    </w:p>
    <w:p>
      <w:pPr>
        <w:pStyle w:val="Normal"/>
        <w:spacing w:before="0" w:after="0"/>
        <w:jc w:val="both"/>
        <w:rPr>
          <w:rFonts w:ascii="Arial" w:hAnsi="Arial" w:eastAsia="Times New Roman" w:cs="Arial"/>
          <w:sz w:val="20"/>
          <w:szCs w:val="20"/>
          <w:lang w:eastAsia="pl-PL"/>
        </w:rPr>
      </w:pPr>
      <w:r>
        <w:rPr>
          <w:rFonts w:eastAsia="Times New Roman" w:cs="Arial" w:ascii="Arial" w:hAnsi="Arial"/>
          <w:sz w:val="20"/>
          <w:szCs w:val="20"/>
          <w:lang w:eastAsia="pl-PL"/>
        </w:rPr>
        <w:t>1. Wymaga się, by placówka gastronomiczna była otwarta przez 6 dni w tygodniu (od poniedziałku do soboty) w godzinach od 10.00 do 15.00, za wyjątkiem dni ustawowo wolnych od pracy w rozumieniu przepisów ustawy z dnia 18 stycznia 1951r. o dniach wolnych od pracy.</w:t>
      </w:r>
    </w:p>
    <w:p>
      <w:pPr>
        <w:pStyle w:val="Normal"/>
        <w:spacing w:before="0" w:after="0"/>
        <w:jc w:val="both"/>
        <w:rPr>
          <w:rFonts w:ascii="Arial" w:hAnsi="Arial" w:eastAsia="Times New Roman" w:cs="Arial"/>
          <w:sz w:val="20"/>
          <w:szCs w:val="20"/>
          <w:lang w:eastAsia="pl-PL"/>
        </w:rPr>
      </w:pPr>
      <w:r>
        <w:rPr>
          <w:rFonts w:eastAsia="Times New Roman" w:cs="Arial" w:ascii="Arial" w:hAnsi="Arial"/>
          <w:sz w:val="20"/>
          <w:szCs w:val="20"/>
          <w:lang w:eastAsia="pl-PL"/>
        </w:rPr>
        <w:t xml:space="preserve">Zamawiający dopuszcza by placówka gastronomiczna była zamknięta w dni ustawowo wolne od pracy, jednakże o zamknięciu placówki w dni ustawowo wolne od pracy </w:t>
      </w:r>
    </w:p>
    <w:p>
      <w:pPr>
        <w:pStyle w:val="Normal"/>
        <w:spacing w:before="0" w:after="0"/>
        <w:jc w:val="both"/>
        <w:rPr>
          <w:rFonts w:ascii="Arial" w:hAnsi="Arial" w:eastAsia="Times New Roman" w:cs="Arial"/>
          <w:sz w:val="20"/>
          <w:szCs w:val="20"/>
          <w:lang w:eastAsia="pl-PL"/>
        </w:rPr>
      </w:pPr>
      <w:r>
        <w:rPr>
          <w:rFonts w:eastAsia="Times New Roman" w:cs="Arial" w:ascii="Arial" w:hAnsi="Arial"/>
          <w:sz w:val="20"/>
          <w:szCs w:val="20"/>
          <w:lang w:eastAsia="pl-PL"/>
        </w:rPr>
        <w:t xml:space="preserve">Wykonawca informuje klientów w widocznym miejscu, co najmniej 2 dni przed dniem świątecznym. Zamówienie realizowane jest w dwóch częściach: </w:t>
      </w:r>
    </w:p>
    <w:p>
      <w:pPr>
        <w:pStyle w:val="Normal"/>
        <w:spacing w:before="0" w:after="0"/>
        <w:jc w:val="both"/>
        <w:rPr>
          <w:rFonts w:ascii="Arial" w:hAnsi="Arial" w:eastAsia="Times New Roman" w:cs="Arial"/>
          <w:sz w:val="20"/>
          <w:szCs w:val="20"/>
          <w:lang w:eastAsia="pl-PL"/>
        </w:rPr>
      </w:pPr>
      <w:r>
        <w:rPr>
          <w:rFonts w:eastAsia="Times New Roman" w:cs="Arial" w:ascii="Arial" w:hAnsi="Arial"/>
          <w:sz w:val="20"/>
          <w:szCs w:val="20"/>
          <w:lang w:eastAsia="pl-PL"/>
        </w:rPr>
        <w:t xml:space="preserve">Część l dla obszaru – Kozłowa Góra, Oś. Wieczorka, Piekary Centrum, Szarlej </w:t>
      </w:r>
    </w:p>
    <w:p>
      <w:pPr>
        <w:pStyle w:val="Normal"/>
        <w:spacing w:before="0" w:after="0"/>
        <w:jc w:val="both"/>
        <w:rPr>
          <w:rFonts w:ascii="Arial" w:hAnsi="Arial" w:eastAsia="Times New Roman" w:cs="Arial"/>
          <w:sz w:val="20"/>
          <w:szCs w:val="20"/>
          <w:lang w:eastAsia="pl-PL"/>
        </w:rPr>
      </w:pPr>
      <w:r>
        <w:rPr>
          <w:rFonts w:eastAsia="Times New Roman" w:cs="Arial" w:ascii="Arial" w:hAnsi="Arial"/>
          <w:sz w:val="20"/>
          <w:szCs w:val="20"/>
          <w:lang w:eastAsia="pl-PL"/>
        </w:rPr>
        <w:t>Część ll dla obszaru – Brzozowice, Kamień, Brzeziny, Dąbrówka Wielka Wykonawca może złożyć ofertę na jedną wybraną przez siebie część lub na obie części zamówienia.</w:t>
      </w:r>
    </w:p>
    <w:p>
      <w:pPr>
        <w:pStyle w:val="Normal"/>
        <w:spacing w:before="0" w:after="0"/>
        <w:jc w:val="both"/>
        <w:rPr>
          <w:rFonts w:ascii="Arial" w:hAnsi="Arial" w:eastAsia="Times New Roman" w:cs="Arial"/>
          <w:sz w:val="20"/>
          <w:szCs w:val="20"/>
          <w:lang w:eastAsia="pl-PL"/>
        </w:rPr>
      </w:pPr>
      <w:r>
        <w:rPr>
          <w:rFonts w:eastAsia="Times New Roman" w:cs="Arial" w:ascii="Arial" w:hAnsi="Arial"/>
          <w:sz w:val="20"/>
          <w:szCs w:val="20"/>
          <w:lang w:eastAsia="pl-PL"/>
        </w:rPr>
        <w:t>2. Zamawiający dopuszcza złożenia oferty na jedną część, ale wymaga, aby Wykonawca posiadał placówkę gastronomiczną na terenie obszaru, którego dotyczy oferta.</w:t>
      </w:r>
    </w:p>
    <w:p>
      <w:pPr>
        <w:pStyle w:val="Normal"/>
        <w:spacing w:before="0" w:after="0"/>
        <w:jc w:val="both"/>
        <w:rPr>
          <w:rFonts w:ascii="Arial" w:hAnsi="Arial" w:cs="Arial"/>
          <w:sz w:val="20"/>
          <w:szCs w:val="20"/>
        </w:rPr>
      </w:pPr>
      <w:r>
        <w:rPr>
          <w:rFonts w:eastAsia="Times New Roman" w:cs="Arial" w:ascii="Arial" w:hAnsi="Arial"/>
          <w:color w:val="000000"/>
          <w:sz w:val="20"/>
          <w:szCs w:val="20"/>
          <w:lang w:eastAsia="pl-PL"/>
        </w:rPr>
        <w:t>3. W przypadku złożenia oferty na obie części wymaga się, aby Wykonawca posiadał dwie placówki gastronomiczne – po jednej na terenie z jednego obszaru wymienionych w danej części zamówienia. 4. Posiłki będą wydawane w dni robocze w godzinach od 10.00 do 15.00, w soboty od 10.00 do 14.00 5. Jednodaniowy gorący posiłek obejmuje zupę o pojemności nie mniejszej niż 350ml wraz z kiełbasą 50g i pieczywem 100g / na osobę, o temperaturze min +75°C lub alternatywnie drugie</w:t>
      </w:r>
    </w:p>
    <w:p>
      <w:pPr>
        <w:pStyle w:val="Normal"/>
        <w:spacing w:before="0" w:after="0"/>
        <w:jc w:val="both"/>
        <w:rPr>
          <w:rFonts w:ascii="Arial" w:hAnsi="Arial" w:cs="Arial"/>
          <w:sz w:val="20"/>
          <w:szCs w:val="20"/>
        </w:rPr>
      </w:pPr>
      <w:r>
        <w:rPr/>
      </w:r>
    </w:p>
    <w:p>
      <w:pPr>
        <w:pStyle w:val="Normal"/>
        <w:spacing w:before="0" w:after="0"/>
        <w:jc w:val="both"/>
        <w:rPr>
          <w:rFonts w:ascii="Arial" w:hAnsi="Arial" w:cs="Arial"/>
          <w:sz w:val="20"/>
          <w:szCs w:val="20"/>
        </w:rPr>
      </w:pPr>
      <w:r>
        <w:rPr/>
        <mc:AlternateContent>
          <mc:Choice Requires="wpg">
            <w:drawing>
              <wp:anchor behindDoc="1" distT="0" distB="0" distL="0" distR="0" simplePos="0" locked="0" layoutInCell="0" allowOverlap="1" relativeHeight="10">
                <wp:simplePos x="0" y="0"/>
                <wp:positionH relativeFrom="column">
                  <wp:posOffset>-591820</wp:posOffset>
                </wp:positionH>
                <wp:positionV relativeFrom="paragraph">
                  <wp:posOffset>158750</wp:posOffset>
                </wp:positionV>
                <wp:extent cx="6820535" cy="69850"/>
                <wp:effectExtent l="0" t="0" r="0" b="0"/>
                <wp:wrapNone/>
                <wp:docPr id="4" name="shape_1"/>
                <a:graphic xmlns:a="http://schemas.openxmlformats.org/drawingml/2006/main">
                  <a:graphicData uri="http://schemas.microsoft.com/office/word/2010/wordprocessingGroup">
                    <wpg:wgp>
                      <wpg:cNvGrpSpPr/>
                      <wpg:grpSpPr>
                        <a:xfrm>
                          <a:off x="0" y="0"/>
                          <a:ext cx="6819840" cy="69120"/>
                        </a:xfrm>
                      </wpg:grpSpPr>
                      <wps:wsp>
                        <wps:cNvSpPr/>
                        <wps:spPr>
                          <a:xfrm>
                            <a:off x="0" y="69120"/>
                            <a:ext cx="6817320" cy="0"/>
                          </a:xfrm>
                          <a:prstGeom prst="line">
                            <a:avLst/>
                          </a:prstGeom>
                          <a:ln w="9360">
                            <a:solidFill>
                              <a:srgbClr val="000000"/>
                            </a:solidFill>
                            <a:miter/>
                          </a:ln>
                        </wps:spPr>
                        <wps:style>
                          <a:lnRef idx="0"/>
                          <a:fillRef idx="0"/>
                          <a:effectRef idx="0"/>
                          <a:fontRef idx="minor"/>
                        </wps:style>
                        <wps:bodyPr/>
                      </wps:wsp>
                      <wps:wsp>
                        <wps:cNvSpPr/>
                        <wps:spPr>
                          <a:xfrm>
                            <a:off x="720" y="0"/>
                            <a:ext cx="6819120" cy="0"/>
                          </a:xfrm>
                          <a:prstGeom prst="line">
                            <a:avLst/>
                          </a:prstGeom>
                          <a:ln w="25560">
                            <a:solidFill>
                              <a:srgbClr val="000000"/>
                            </a:solidFill>
                            <a:miter/>
                          </a:ln>
                        </wps:spPr>
                        <wps:style>
                          <a:lnRef idx="0"/>
                          <a:fillRef idx="0"/>
                          <a:effectRef idx="0"/>
                          <a:fontRef idx="minor"/>
                        </wps:style>
                        <wps:bodyPr/>
                      </wps:wsp>
                    </wpg:wgp>
                  </a:graphicData>
                </a:graphic>
              </wp:anchor>
            </w:drawing>
          </mc:Choice>
          <mc:Fallback>
            <w:pict>
              <v:group id="shape_0" alt="shape_1" style="position:absolute;margin-left:-46.55pt;margin-top:12.5pt;width:536.95pt;height:5.4pt" coordorigin="-931,250" coordsize="10739,108">
                <v:line id="shape_0" from="-932,359" to="9803,359" stroked="t" style="position:absolute">
                  <v:stroke color="black" weight="9360" joinstyle="miter" endcap="flat"/>
                  <v:fill o:detectmouseclick="t" on="false"/>
                  <w10:wrap type="none"/>
                </v:line>
                <v:line id="shape_0" from="-931,250" to="9807,250" stroked="t" style="position:absolute">
                  <v:stroke color="black" weight="25560" joinstyle="miter" endcap="flat"/>
                  <v:fill o:detectmouseclick="t" on="false"/>
                </v:line>
              </v:group>
            </w:pict>
          </mc:Fallback>
        </mc:AlternateContent>
      </w:r>
    </w:p>
    <w:p>
      <w:pPr>
        <w:pStyle w:val="Normal"/>
        <w:spacing w:before="0" w:after="0"/>
        <w:jc w:val="both"/>
        <w:rPr>
          <w:rFonts w:ascii="Arial" w:hAnsi="Arial" w:cs="Arial"/>
          <w:sz w:val="20"/>
          <w:szCs w:val="20"/>
        </w:rPr>
      </w:pPr>
      <w:r>
        <w:rPr/>
      </w:r>
    </w:p>
    <w:p>
      <w:pPr>
        <w:pStyle w:val="Nagwek7"/>
        <w:spacing w:before="0" w:after="0"/>
        <w:jc w:val="left"/>
        <w:rPr>
          <w:rFonts w:ascii="Arial" w:hAnsi="Arial" w:cs="Arial"/>
          <w:sz w:val="20"/>
          <w:szCs w:val="20"/>
        </w:rPr>
      </w:pPr>
      <w:r>
        <w:rPr>
          <w:rFonts w:eastAsia="Times New Roman" w:cs="Arial" w:ascii="Arial" w:hAnsi="Arial"/>
          <w:color w:val="000000"/>
          <w:sz w:val="20"/>
          <w:szCs w:val="20"/>
          <w:lang w:eastAsia="pl-PL"/>
        </w:rPr>
        <w:t>Nr sprawy  124/2021</w:t>
        <w:tab/>
      </w:r>
    </w:p>
    <w:p>
      <w:pPr>
        <w:pStyle w:val="Normal"/>
        <w:spacing w:before="0" w:after="0"/>
        <w:jc w:val="both"/>
        <w:rPr>
          <w:rFonts w:ascii="Arial" w:hAnsi="Arial" w:cs="Arial"/>
          <w:sz w:val="20"/>
          <w:szCs w:val="20"/>
        </w:rPr>
      </w:pPr>
      <w:r>
        <w:rPr/>
      </w:r>
    </w:p>
    <w:p>
      <w:pPr>
        <w:pStyle w:val="Normal"/>
        <w:spacing w:before="0" w:after="0"/>
        <w:jc w:val="both"/>
        <w:rPr>
          <w:rFonts w:ascii="Arial" w:hAnsi="Arial" w:cs="Arial"/>
          <w:sz w:val="20"/>
          <w:szCs w:val="20"/>
        </w:rPr>
      </w:pPr>
      <w:r>
        <w:rPr>
          <w:rFonts w:eastAsia="Times New Roman" w:cs="Arial" w:ascii="Arial" w:hAnsi="Arial"/>
          <w:color w:val="000000"/>
          <w:sz w:val="20"/>
          <w:szCs w:val="20"/>
          <w:lang w:eastAsia="pl-PL"/>
        </w:rPr>
        <w:t xml:space="preserve">danie o gramaturze nie mniejszej niż 400g / osoba i o temperaturze min +68°C. </w:t>
      </w:r>
      <w:r>
        <w:rPr>
          <w:rFonts w:eastAsia="Times New Roman" w:cs="Arial" w:ascii="Arial" w:hAnsi="Arial"/>
          <w:sz w:val="20"/>
          <w:szCs w:val="20"/>
          <w:lang w:eastAsia="pl-PL"/>
        </w:rPr>
        <w:t>nie mniejszej niż 400g / osoba i o temperaturze min +68°C. Nie dopuszcza się serwowania posiłku jako dania typu fast food.</w:t>
      </w:r>
    </w:p>
    <w:p>
      <w:pPr>
        <w:pStyle w:val="Normal"/>
        <w:spacing w:before="0" w:after="0"/>
        <w:jc w:val="both"/>
        <w:rPr>
          <w:rFonts w:ascii="Arial" w:hAnsi="Arial" w:eastAsia="Times New Roman" w:cs="Arial"/>
          <w:sz w:val="20"/>
          <w:szCs w:val="20"/>
          <w:lang w:eastAsia="pl-PL"/>
        </w:rPr>
      </w:pPr>
      <w:r>
        <w:rPr>
          <w:rFonts w:eastAsia="Times New Roman" w:cs="Arial" w:ascii="Arial" w:hAnsi="Arial"/>
          <w:sz w:val="20"/>
          <w:szCs w:val="20"/>
          <w:lang w:eastAsia="pl-PL"/>
        </w:rPr>
        <w:t>6. Dopuszcza się wydanie 2 posiłków bezmięsnych w jednym tygodniu kalendarzowym.</w:t>
      </w:r>
    </w:p>
    <w:p>
      <w:pPr>
        <w:pStyle w:val="Normal"/>
        <w:spacing w:before="0" w:after="0"/>
        <w:jc w:val="both"/>
        <w:rPr>
          <w:rFonts w:ascii="Arial" w:hAnsi="Arial" w:eastAsia="Times New Roman" w:cs="Arial"/>
          <w:sz w:val="20"/>
          <w:szCs w:val="20"/>
          <w:lang w:eastAsia="pl-PL"/>
        </w:rPr>
      </w:pPr>
      <w:r>
        <w:rPr>
          <w:rFonts w:eastAsia="Times New Roman" w:cs="Arial" w:ascii="Arial" w:hAnsi="Arial"/>
          <w:sz w:val="20"/>
          <w:szCs w:val="20"/>
          <w:lang w:eastAsia="pl-PL"/>
        </w:rPr>
        <w:t xml:space="preserve">7.W jednym tygodniu kalendarzowym nie dopuszcza się podania tego samego posiłku dwukrotnie. 8.Posiłek powinien być zgodny z normami odżywczymi obowiązującymi w punktach zbiorowego żywienia oraz powinien odpowiadać wszelkim normom Instytutu Żywności i Żywienia. </w:t>
      </w:r>
    </w:p>
    <w:p>
      <w:pPr>
        <w:pStyle w:val="Normal"/>
        <w:spacing w:before="0" w:after="0"/>
        <w:jc w:val="both"/>
        <w:rPr>
          <w:rFonts w:ascii="Arial" w:hAnsi="Arial" w:eastAsia="Times New Roman" w:cs="Arial"/>
          <w:sz w:val="20"/>
          <w:szCs w:val="20"/>
          <w:lang w:eastAsia="pl-PL"/>
        </w:rPr>
      </w:pPr>
      <w:r>
        <w:rPr>
          <w:rFonts w:eastAsia="Times New Roman" w:cs="Arial" w:ascii="Arial" w:hAnsi="Arial"/>
          <w:sz w:val="20"/>
          <w:szCs w:val="20"/>
          <w:lang w:eastAsia="pl-PL"/>
        </w:rPr>
        <w:t>9. Produkcja posiłków powinna odbywać się z surowców świeżych, najwyższej jakości, biorąc pod uwagę sezonowość na rynku artykułów rolno – spożywczych, a w przypadku mięsa i wędlin przebadanego weterynaryjnie, z zachowaniem reżimów dietetycznych i sanitarnych.</w:t>
      </w:r>
    </w:p>
    <w:p>
      <w:pPr>
        <w:pStyle w:val="Normal"/>
        <w:spacing w:before="0" w:after="0"/>
        <w:jc w:val="both"/>
        <w:rPr>
          <w:rFonts w:ascii="Arial" w:hAnsi="Arial" w:eastAsia="Times New Roman" w:cs="Arial"/>
          <w:sz w:val="20"/>
          <w:szCs w:val="20"/>
          <w:lang w:eastAsia="pl-PL"/>
        </w:rPr>
      </w:pPr>
      <w:r>
        <w:rPr>
          <w:rFonts w:eastAsia="Times New Roman" w:cs="Arial" w:ascii="Arial" w:hAnsi="Arial"/>
          <w:sz w:val="20"/>
          <w:szCs w:val="20"/>
          <w:lang w:eastAsia="pl-PL"/>
        </w:rPr>
        <w:t>10. Wykonawca zobowiązuje się do przygotowywania posiłków metodą tradycyjną, nie używając produktów typu „instant” oraz gotowych produktów (takich jak na przykład: zupy w proszku, puree ziemniaczane w proszku, mrożone lub chłodzone gotowe pierogi, klopsy, gołąbki itp.)</w:t>
      </w:r>
    </w:p>
    <w:p>
      <w:pPr>
        <w:pStyle w:val="Normal"/>
        <w:spacing w:before="0" w:after="0"/>
        <w:jc w:val="both"/>
        <w:rPr>
          <w:rFonts w:ascii="Arial" w:hAnsi="Arial" w:eastAsia="Times New Roman" w:cs="Arial"/>
          <w:sz w:val="20"/>
          <w:szCs w:val="20"/>
          <w:lang w:eastAsia="pl-PL"/>
        </w:rPr>
      </w:pPr>
      <w:r>
        <w:rPr>
          <w:rFonts w:eastAsia="Times New Roman" w:cs="Arial" w:ascii="Arial" w:hAnsi="Arial"/>
          <w:sz w:val="20"/>
          <w:szCs w:val="20"/>
          <w:lang w:eastAsia="pl-PL"/>
        </w:rPr>
        <w:t>11. Wykonawca zobowiązany jest do pobierania próbek żywności i po stosownym zabezpieczeniu, do ich przechowywania w zakresie zgodnym z wymogami określonymi w powszechnie obowiązujących przepisach prawa polskiego.</w:t>
      </w:r>
    </w:p>
    <w:p>
      <w:pPr>
        <w:pStyle w:val="Normal"/>
        <w:spacing w:before="0" w:after="0"/>
        <w:jc w:val="both"/>
        <w:rPr>
          <w:rFonts w:ascii="Arial" w:hAnsi="Arial" w:eastAsia="Times New Roman" w:cs="Arial"/>
          <w:sz w:val="20"/>
          <w:szCs w:val="20"/>
          <w:lang w:eastAsia="pl-PL"/>
        </w:rPr>
      </w:pPr>
      <w:r>
        <w:rPr>
          <w:rFonts w:eastAsia="Times New Roman" w:cs="Arial" w:ascii="Arial" w:hAnsi="Arial"/>
          <w:sz w:val="20"/>
          <w:szCs w:val="20"/>
          <w:lang w:eastAsia="pl-PL"/>
        </w:rPr>
        <w:t>12. Wykonawca będzie przygotowywał i wydawał posiłki zachowując wymogi sanitarno – epidemiologiczne w zakresie personelu i warunków produkcji (HACCP). Przygotowanie, wydanie i konsumpcja posiłków musi odbyć się w warunkach odpowiadających przepisom sanitarnym, epidemiologicznym i higienicznym.</w:t>
      </w:r>
    </w:p>
    <w:p>
      <w:pPr>
        <w:pStyle w:val="Normal"/>
        <w:spacing w:before="0" w:after="0"/>
        <w:jc w:val="both"/>
        <w:rPr>
          <w:rFonts w:ascii="Arial" w:hAnsi="Arial" w:eastAsia="Times New Roman" w:cs="Arial"/>
          <w:sz w:val="20"/>
          <w:szCs w:val="20"/>
          <w:lang w:eastAsia="pl-PL"/>
        </w:rPr>
      </w:pPr>
      <w:r>
        <w:rPr>
          <w:rFonts w:eastAsia="Times New Roman" w:cs="Arial" w:ascii="Arial" w:hAnsi="Arial"/>
          <w:sz w:val="20"/>
          <w:szCs w:val="20"/>
          <w:lang w:eastAsia="pl-PL"/>
        </w:rPr>
        <w:t>13. Wykonawca zapewnia przez cały okres realizacji przedmiotu zamówienia, że placówka gastronomiczna spełniać będzie wymogi dotyczące żywienia zbiorowego.</w:t>
      </w:r>
    </w:p>
    <w:p>
      <w:pPr>
        <w:pStyle w:val="Normal"/>
        <w:spacing w:before="0" w:after="0"/>
        <w:jc w:val="both"/>
        <w:rPr>
          <w:rFonts w:ascii="Arial" w:hAnsi="Arial" w:eastAsia="Times New Roman" w:cs="Arial"/>
          <w:sz w:val="20"/>
          <w:szCs w:val="20"/>
          <w:lang w:eastAsia="pl-PL"/>
        </w:rPr>
      </w:pPr>
      <w:r>
        <w:rPr>
          <w:rFonts w:eastAsia="Times New Roman" w:cs="Arial" w:ascii="Arial" w:hAnsi="Arial"/>
          <w:sz w:val="20"/>
          <w:szCs w:val="20"/>
          <w:lang w:eastAsia="pl-PL"/>
        </w:rPr>
        <w:t>14. Klient korzystający z pomocy powinien otrzymać zawsze posiłek gorący, który może zjeść na miejscu lub może wynieść posiłek poza placówkę we własnych naczyniach lub pojemnikach. Posiłek może odbierać również osoba pisemnie upoważniona przez stronę.</w:t>
      </w:r>
    </w:p>
    <w:p>
      <w:pPr>
        <w:pStyle w:val="Normal"/>
        <w:spacing w:before="0" w:after="0"/>
        <w:jc w:val="both"/>
        <w:rPr>
          <w:rFonts w:ascii="Arial" w:hAnsi="Arial" w:eastAsia="Times New Roman" w:cs="Arial"/>
          <w:sz w:val="20"/>
          <w:szCs w:val="20"/>
          <w:lang w:eastAsia="pl-PL"/>
        </w:rPr>
      </w:pPr>
      <w:r>
        <w:rPr>
          <w:rFonts w:eastAsia="Times New Roman" w:cs="Arial" w:ascii="Arial" w:hAnsi="Arial"/>
          <w:sz w:val="20"/>
          <w:szCs w:val="20"/>
          <w:lang w:eastAsia="pl-PL"/>
        </w:rPr>
        <w:t>15. Na zgłoszenie klienta lub opiekunki, która donosi posiłki klientowi do domu, Wykonawca będzie zobowiązany wydać – w dniu poprzedzającym dzień wolny od pracy w rozumieniu przepisów ustawy z dnia 18 stycznia 1951r. o dniach wolnych od pracy – posiłek lub suchy prowiant w cenie jednego gorącego posiłku, na każdy dzień wolny od pracy.</w:t>
      </w:r>
    </w:p>
    <w:p>
      <w:pPr>
        <w:pStyle w:val="Normal"/>
        <w:spacing w:before="0" w:after="0"/>
        <w:jc w:val="both"/>
        <w:rPr>
          <w:rFonts w:ascii="Arial" w:hAnsi="Arial" w:eastAsia="Times New Roman" w:cs="Arial"/>
          <w:sz w:val="20"/>
          <w:szCs w:val="20"/>
          <w:lang w:eastAsia="pl-PL"/>
        </w:rPr>
      </w:pPr>
      <w:r>
        <w:rPr>
          <w:rFonts w:eastAsia="Times New Roman" w:cs="Arial" w:ascii="Arial" w:hAnsi="Arial"/>
          <w:sz w:val="20"/>
          <w:szCs w:val="20"/>
          <w:lang w:eastAsia="pl-PL"/>
        </w:rPr>
        <w:t>16. Zabrania się podawania i sprzedawania napojów alkoholowych (w tym piwa) oraz wyrobów tytoniowych w zamian lub wraz z posiłkiem.</w:t>
      </w:r>
    </w:p>
    <w:p>
      <w:pPr>
        <w:pStyle w:val="Normal"/>
        <w:spacing w:before="0" w:after="0"/>
        <w:jc w:val="both"/>
        <w:rPr>
          <w:rFonts w:ascii="Arial" w:hAnsi="Arial" w:eastAsia="Times New Roman" w:cs="Arial"/>
          <w:sz w:val="20"/>
          <w:szCs w:val="20"/>
          <w:lang w:eastAsia="pl-PL"/>
        </w:rPr>
      </w:pPr>
      <w:r>
        <w:rPr>
          <w:rFonts w:eastAsia="Times New Roman" w:cs="Arial" w:ascii="Arial" w:hAnsi="Arial"/>
          <w:sz w:val="20"/>
          <w:szCs w:val="20"/>
          <w:lang w:eastAsia="pl-PL"/>
        </w:rPr>
        <w:t>17. Wykonawca zobowiązany jest do poinformowania niezwłocznie Zamawiającego o sytuacji zgłoszenia się klienta w stanie wskazującym na spożycie alkoholu.</w:t>
      </w:r>
    </w:p>
    <w:p>
      <w:pPr>
        <w:pStyle w:val="Normal"/>
        <w:spacing w:before="0" w:after="0"/>
        <w:jc w:val="both"/>
        <w:rPr>
          <w:rFonts w:ascii="Arial" w:hAnsi="Arial" w:eastAsia="Times New Roman" w:cs="Arial"/>
          <w:sz w:val="20"/>
          <w:szCs w:val="20"/>
          <w:lang w:eastAsia="pl-PL"/>
        </w:rPr>
      </w:pPr>
      <w:r>
        <w:rPr>
          <w:rFonts w:eastAsia="Times New Roman" w:cs="Arial" w:ascii="Arial" w:hAnsi="Arial"/>
          <w:sz w:val="20"/>
          <w:szCs w:val="20"/>
          <w:lang w:eastAsia="pl-PL"/>
        </w:rPr>
        <w:t>18. Wykonawca powinien poinformować Zamawiającego pisemnie o nie odbieraniu posiłku przez stronę przez okres dłuższy niż 2 dni.</w:t>
      </w:r>
    </w:p>
    <w:p>
      <w:pPr>
        <w:pStyle w:val="Normal"/>
        <w:spacing w:before="0" w:after="0"/>
        <w:jc w:val="both"/>
        <w:rPr/>
      </w:pPr>
      <w:r>
        <w:rPr>
          <w:rFonts w:eastAsia="Times New Roman" w:cs="Arial" w:ascii="Arial" w:hAnsi="Arial"/>
          <w:sz w:val="20"/>
          <w:szCs w:val="20"/>
          <w:lang w:eastAsia="pl-PL"/>
        </w:rPr>
        <w:t xml:space="preserve">19. Wykonawca zobowiązany jest do </w:t>
      </w:r>
      <w:r>
        <w:rPr>
          <w:rFonts w:eastAsia="Times New Roman" w:cs="Arial" w:ascii="Arial" w:hAnsi="Arial"/>
          <w:color w:val="auto"/>
          <w:sz w:val="20"/>
          <w:szCs w:val="20"/>
          <w:lang w:val="pl-PL" w:eastAsia="pl-PL" w:bidi="ar-SA"/>
        </w:rPr>
        <w:t>posiadania</w:t>
      </w:r>
      <w:r>
        <w:rPr>
          <w:rFonts w:eastAsia="Times New Roman" w:cs="Arial" w:ascii="Arial" w:hAnsi="Arial"/>
          <w:sz w:val="20"/>
          <w:szCs w:val="20"/>
          <w:lang w:eastAsia="pl-PL"/>
        </w:rPr>
        <w:t xml:space="preserve"> w miejscu wydania posiłków aktualnego jadłospisu na dany tydzień kalendarzowy.</w:t>
      </w:r>
    </w:p>
    <w:p>
      <w:pPr>
        <w:pStyle w:val="Normal"/>
        <w:spacing w:before="0" w:after="0"/>
        <w:jc w:val="both"/>
        <w:rPr>
          <w:rFonts w:ascii="Arial" w:hAnsi="Arial" w:eastAsia="Times New Roman" w:cs="Arial"/>
          <w:sz w:val="20"/>
          <w:szCs w:val="20"/>
          <w:lang w:eastAsia="pl-PL"/>
        </w:rPr>
      </w:pPr>
      <w:r>
        <w:rPr>
          <w:rFonts w:eastAsia="Times New Roman" w:cs="Arial" w:ascii="Arial" w:hAnsi="Arial"/>
          <w:sz w:val="20"/>
          <w:szCs w:val="20"/>
          <w:lang w:eastAsia="pl-PL"/>
        </w:rPr>
        <w:t>20. Wydawanie posiłków klientowi może nastąpić po okazaniu przez klienta pisemnego skierowania wydanego przez Miejski Ośrodek Pomocy Rodzinie. Skierowanie będzie zawierało datę przysługiwania posiłku (zgodnym z wydaną decyzją),a klient zobowiązany jest dostarczyć skierowanie placówce celem potwierdzenia rozpoczęcia wydawania posiłków. Dopuszcza się dostarczenie skierowania w inny sposób uzgodniony z Wykonawcą.</w:t>
      </w:r>
    </w:p>
    <w:p>
      <w:pPr>
        <w:pStyle w:val="Normal"/>
        <w:spacing w:before="0" w:after="0"/>
        <w:jc w:val="both"/>
        <w:rPr>
          <w:rFonts w:ascii="Arial" w:hAnsi="Arial" w:eastAsia="Times New Roman" w:cs="Arial"/>
          <w:sz w:val="20"/>
          <w:szCs w:val="20"/>
          <w:lang w:eastAsia="pl-PL"/>
        </w:rPr>
      </w:pPr>
      <w:r>
        <w:rPr>
          <w:rFonts w:eastAsia="Times New Roman" w:cs="Arial" w:ascii="Arial" w:hAnsi="Arial"/>
          <w:sz w:val="20"/>
          <w:szCs w:val="20"/>
          <w:lang w:eastAsia="pl-PL"/>
        </w:rPr>
        <w:t>21. Skierowanie będzie wystawione oddzielnie na każdy miesiąc kalendarzowy. Zamawiający wymaga, aby wydany posiłek był potwierdzony na odwrocie skierowania własnoręcznym podpisem. 22. Skierowanie z podpisami klienta jest potwierdzeniem zrealizowania umowy oraz podstawą do uregulowania przez Zamawiającego należności za wydane posiłki.</w:t>
      </w:r>
    </w:p>
    <w:p>
      <w:pPr>
        <w:pStyle w:val="Normal"/>
        <w:spacing w:before="0" w:after="0"/>
        <w:jc w:val="both"/>
        <w:rPr>
          <w:rFonts w:ascii="Arial" w:hAnsi="Arial" w:eastAsia="Times New Roman" w:cs="Arial"/>
          <w:sz w:val="20"/>
          <w:szCs w:val="20"/>
          <w:lang w:eastAsia="pl-PL"/>
        </w:rPr>
      </w:pPr>
      <w:r>
        <w:rPr>
          <w:rFonts w:eastAsia="Times New Roman" w:cs="Arial" w:ascii="Arial" w:hAnsi="Arial"/>
          <w:sz w:val="20"/>
          <w:szCs w:val="20"/>
          <w:lang w:eastAsia="pl-PL"/>
        </w:rPr>
        <w:t>23. Zamawiający powierza Wykonawcy do przetwarzania dane osobowe podopiecznych Zamawiającego korzystających z usług z usług wydawania jednodaniowych gorących posiłków dla osób korzystających z pomocy społecznej zgodnie z umową powierzenia danych osobowych w zakresie określonym w przedmiocie zamówienia i w celu jego realizacji. Szczegółowy zakres oraz warunki przetwarzania danych osobowych zostały określone w odrębnej umowie powierzenia Wykonawcy danych osobowych.</w:t>
      </w:r>
    </w:p>
    <w:p>
      <w:pPr>
        <w:pStyle w:val="Normal"/>
        <w:spacing w:before="0" w:after="0"/>
        <w:jc w:val="both"/>
        <w:rPr>
          <w:rFonts w:ascii="Arial" w:hAnsi="Arial" w:eastAsia="Times New Roman" w:cs="Arial"/>
          <w:sz w:val="20"/>
          <w:szCs w:val="20"/>
          <w:lang w:eastAsia="pl-PL"/>
        </w:rPr>
      </w:pPr>
      <w:r>
        <w:rPr/>
      </w:r>
    </w:p>
    <w:p>
      <w:pPr>
        <w:pStyle w:val="Normal"/>
        <w:spacing w:before="0" w:after="0"/>
        <w:jc w:val="both"/>
        <w:rPr>
          <w:rFonts w:ascii="Arial" w:hAnsi="Arial" w:eastAsia="Times New Roman" w:cs="Arial"/>
          <w:sz w:val="20"/>
          <w:szCs w:val="20"/>
          <w:lang w:eastAsia="pl-PL"/>
        </w:rPr>
      </w:pPr>
      <w:r>
        <w:rPr/>
      </w:r>
    </w:p>
    <w:p>
      <w:pPr>
        <w:pStyle w:val="Normal"/>
        <w:spacing w:before="0" w:after="0"/>
        <w:jc w:val="both"/>
        <w:rPr>
          <w:rFonts w:ascii="Arial" w:hAnsi="Arial" w:eastAsia="Times New Roman" w:cs="Arial"/>
          <w:sz w:val="20"/>
          <w:szCs w:val="20"/>
          <w:lang w:eastAsia="pl-PL"/>
        </w:rPr>
      </w:pPr>
      <w:r>
        <w:rPr/>
      </w:r>
    </w:p>
    <w:p>
      <w:pPr>
        <w:pStyle w:val="Normal"/>
        <w:spacing w:before="0" w:after="0"/>
        <w:jc w:val="both"/>
        <w:rPr>
          <w:rFonts w:ascii="Arial" w:hAnsi="Arial" w:eastAsia="Times New Roman" w:cs="Arial"/>
          <w:sz w:val="20"/>
          <w:szCs w:val="20"/>
          <w:lang w:eastAsia="pl-PL"/>
        </w:rPr>
      </w:pPr>
      <w:r>
        <w:rPr/>
        <mc:AlternateContent>
          <mc:Choice Requires="wpg">
            <w:drawing>
              <wp:anchor behindDoc="1" distT="0" distB="0" distL="0" distR="0" simplePos="0" locked="0" layoutInCell="0" allowOverlap="1" relativeHeight="11">
                <wp:simplePos x="0" y="0"/>
                <wp:positionH relativeFrom="column">
                  <wp:posOffset>-534670</wp:posOffset>
                </wp:positionH>
                <wp:positionV relativeFrom="paragraph">
                  <wp:posOffset>50165</wp:posOffset>
                </wp:positionV>
                <wp:extent cx="6820535" cy="69850"/>
                <wp:effectExtent l="0" t="0" r="0" b="0"/>
                <wp:wrapNone/>
                <wp:docPr id="5" name="shape_3"/>
                <a:graphic xmlns:a="http://schemas.openxmlformats.org/drawingml/2006/main">
                  <a:graphicData uri="http://schemas.microsoft.com/office/word/2010/wordprocessingGroup">
                    <wpg:wgp>
                      <wpg:cNvGrpSpPr/>
                      <wpg:grpSpPr>
                        <a:xfrm>
                          <a:off x="0" y="0"/>
                          <a:ext cx="6819840" cy="69120"/>
                        </a:xfrm>
                      </wpg:grpSpPr>
                      <wps:wsp>
                        <wps:cNvSpPr/>
                        <wps:spPr>
                          <a:xfrm>
                            <a:off x="0" y="69120"/>
                            <a:ext cx="6817320" cy="0"/>
                          </a:xfrm>
                          <a:prstGeom prst="line">
                            <a:avLst/>
                          </a:prstGeom>
                          <a:ln w="9360">
                            <a:solidFill>
                              <a:srgbClr val="000000"/>
                            </a:solidFill>
                            <a:miter/>
                          </a:ln>
                        </wps:spPr>
                        <wps:style>
                          <a:lnRef idx="0"/>
                          <a:fillRef idx="0"/>
                          <a:effectRef idx="0"/>
                          <a:fontRef idx="minor"/>
                        </wps:style>
                        <wps:bodyPr/>
                      </wps:wsp>
                      <wps:wsp>
                        <wps:cNvSpPr/>
                        <wps:spPr>
                          <a:xfrm>
                            <a:off x="720" y="0"/>
                            <a:ext cx="6819120" cy="0"/>
                          </a:xfrm>
                          <a:prstGeom prst="line">
                            <a:avLst/>
                          </a:prstGeom>
                          <a:ln w="25560">
                            <a:solidFill>
                              <a:srgbClr val="000000"/>
                            </a:solidFill>
                            <a:miter/>
                          </a:ln>
                        </wps:spPr>
                        <wps:style>
                          <a:lnRef idx="0"/>
                          <a:fillRef idx="0"/>
                          <a:effectRef idx="0"/>
                          <a:fontRef idx="minor"/>
                        </wps:style>
                        <wps:bodyPr/>
                      </wps:wsp>
                    </wpg:wgp>
                  </a:graphicData>
                </a:graphic>
              </wp:anchor>
            </w:drawing>
          </mc:Choice>
          <mc:Fallback>
            <w:pict>
              <v:group id="shape_0" alt="shape_3" style="position:absolute;margin-left:-42.1pt;margin-top:3.95pt;width:536.95pt;height:5.4pt" coordorigin="-842,79" coordsize="10739,108">
                <v:line id="shape_0" from="-842,188" to="9893,188" stroked="t" style="position:absolute">
                  <v:stroke color="black" weight="9360" joinstyle="miter" endcap="flat"/>
                  <v:fill o:detectmouseclick="t" on="false"/>
                  <w10:wrap type="none"/>
                </v:line>
                <v:line id="shape_0" from="-841,79" to="9897,79" stroked="t" style="position:absolute">
                  <v:stroke color="black" weight="25560" joinstyle="miter" endcap="flat"/>
                  <v:fill o:detectmouseclick="t" on="false"/>
                </v:line>
              </v:group>
            </w:pict>
          </mc:Fallback>
        </mc:AlternateContent>
      </w:r>
    </w:p>
    <w:p>
      <w:pPr>
        <w:pStyle w:val="Nagwek7"/>
        <w:spacing w:before="0" w:after="0"/>
        <w:jc w:val="left"/>
        <w:rPr>
          <w:rFonts w:ascii="Arial" w:hAnsi="Arial" w:cs="Arial"/>
          <w:sz w:val="20"/>
          <w:szCs w:val="20"/>
        </w:rPr>
      </w:pPr>
      <w:r>
        <w:rPr>
          <w:rFonts w:cs="Arial" w:ascii="Arial" w:hAnsi="Arial"/>
          <w:sz w:val="20"/>
          <w:szCs w:val="20"/>
        </w:rPr>
        <w:t>Nr sprawy  124/2021</w:t>
      </w:r>
    </w:p>
    <w:p>
      <w:pPr>
        <w:pStyle w:val="Normal"/>
        <w:spacing w:before="0" w:after="0"/>
        <w:jc w:val="both"/>
        <w:rPr>
          <w:rFonts w:ascii="Arial" w:hAnsi="Arial" w:eastAsia="Times New Roman" w:cs="Arial"/>
          <w:sz w:val="20"/>
          <w:szCs w:val="20"/>
          <w:lang w:eastAsia="pl-PL"/>
        </w:rPr>
      </w:pPr>
      <w:r>
        <w:rPr/>
      </w:r>
    </w:p>
    <w:p>
      <w:pPr>
        <w:pStyle w:val="Normal"/>
        <w:spacing w:before="0" w:after="0"/>
        <w:jc w:val="both"/>
        <w:rPr>
          <w:rFonts w:ascii="Arial" w:hAnsi="Arial" w:cs="Arial"/>
          <w:sz w:val="20"/>
          <w:szCs w:val="20"/>
        </w:rPr>
      </w:pPr>
      <w:r>
        <w:rPr>
          <w:rFonts w:eastAsia="Times New Roman" w:cs="Arial" w:ascii="Arial" w:hAnsi="Arial"/>
          <w:color w:val="000000"/>
          <w:sz w:val="20"/>
          <w:szCs w:val="20"/>
          <w:lang w:eastAsia="pl-PL"/>
        </w:rPr>
        <w:t>24. Administratorem danych osobowych jest Miejski Ośrodek Pomocy Rodzinie w Piekarach Śląskich. Wykonawca jest podmiotem przetwarzającym i powierza mu gromadzenie danych osobowych zgodnie</w:t>
      </w:r>
    </w:p>
    <w:p>
      <w:pPr>
        <w:pStyle w:val="Normal"/>
        <w:spacing w:before="0" w:after="0"/>
        <w:jc w:val="both"/>
        <w:rPr>
          <w:rFonts w:ascii="Arial" w:hAnsi="Arial" w:cs="Arial"/>
          <w:sz w:val="20"/>
          <w:szCs w:val="20"/>
        </w:rPr>
      </w:pPr>
      <w:r>
        <w:rPr>
          <w:rFonts w:eastAsia="Times New Roman" w:cs="Arial" w:ascii="Arial" w:hAnsi="Arial"/>
          <w:color w:val="000000"/>
          <w:sz w:val="20"/>
          <w:szCs w:val="20"/>
          <w:lang w:eastAsia="pl-PL"/>
        </w:rPr>
        <w:t>z obowiązującymi przepisami prawa oraz zobowiązuje się do zachowania tajemnicy.</w:t>
      </w:r>
    </w:p>
    <w:p>
      <w:pPr>
        <w:pStyle w:val="Normal"/>
        <w:spacing w:before="0" w:after="0"/>
        <w:jc w:val="both"/>
        <w:rPr>
          <w:rFonts w:ascii="Arial" w:hAnsi="Arial" w:eastAsia="Times New Roman" w:cs="Arial"/>
          <w:sz w:val="20"/>
          <w:szCs w:val="20"/>
          <w:lang w:eastAsia="pl-PL"/>
        </w:rPr>
      </w:pPr>
      <w:r>
        <w:rPr>
          <w:rFonts w:eastAsia="Times New Roman" w:cs="Arial" w:ascii="Arial" w:hAnsi="Arial"/>
          <w:sz w:val="20"/>
          <w:szCs w:val="20"/>
          <w:lang w:eastAsia="pl-PL"/>
        </w:rPr>
        <w:t>25. Wykonawca zobowiązuje się do zaprzestania przetwarzania danych osobowych po okresie obowiązywania umowy.</w:t>
      </w:r>
    </w:p>
    <w:p>
      <w:pPr>
        <w:pStyle w:val="Normal"/>
        <w:spacing w:before="0" w:after="0"/>
        <w:jc w:val="both"/>
        <w:rPr>
          <w:rFonts w:ascii="Arial" w:hAnsi="Arial" w:eastAsia="Times New Roman" w:cs="Arial"/>
          <w:sz w:val="20"/>
          <w:szCs w:val="20"/>
          <w:lang w:eastAsia="pl-PL"/>
        </w:rPr>
      </w:pPr>
      <w:r>
        <w:rPr>
          <w:rFonts w:eastAsia="Times New Roman" w:cs="Arial" w:ascii="Arial" w:hAnsi="Arial"/>
          <w:sz w:val="20"/>
          <w:szCs w:val="20"/>
          <w:lang w:eastAsia="pl-PL"/>
        </w:rPr>
        <w:t>26. Wykonawca zobowiązuje się dopuścić do przetwarzania danych jedynie pracowników posiadających imienne upoważnienie.</w:t>
      </w:r>
    </w:p>
    <w:p>
      <w:pPr>
        <w:pStyle w:val="Normal"/>
        <w:spacing w:before="0" w:after="0"/>
        <w:jc w:val="both"/>
        <w:rPr>
          <w:rFonts w:ascii="Arial" w:hAnsi="Arial" w:eastAsia="Times New Roman" w:cs="Arial"/>
          <w:sz w:val="20"/>
          <w:szCs w:val="20"/>
          <w:lang w:eastAsia="pl-PL"/>
        </w:rPr>
      </w:pPr>
      <w:r>
        <w:rPr>
          <w:rFonts w:eastAsia="Times New Roman" w:cs="Arial" w:ascii="Arial" w:hAnsi="Arial"/>
          <w:sz w:val="20"/>
          <w:szCs w:val="20"/>
          <w:lang w:eastAsia="pl-PL"/>
        </w:rPr>
        <w:t>27. Wykonawca oświadcza, że spełnia wymogi określone w Rozporządzeniu Parlamentu Europejskiego i rady (UE) 2016/679 z dnia 27.04.2016r. oraz ustawy o ochronie danych osobowych oraz dołoży wszelkich starań celem należytego zabezpieczenia danych – w tym podejmie środki zabezpieczające zbiór danych, który został mu powierzony.</w:t>
      </w:r>
    </w:p>
    <w:p>
      <w:pPr>
        <w:pStyle w:val="Normal"/>
        <w:spacing w:before="0" w:after="0"/>
        <w:jc w:val="both"/>
        <w:rPr>
          <w:rFonts w:ascii="Arial" w:hAnsi="Arial" w:cs="Arial"/>
          <w:sz w:val="20"/>
          <w:szCs w:val="20"/>
        </w:rPr>
      </w:pPr>
      <w:r>
        <w:rPr>
          <w:rFonts w:cs="Arial" w:ascii="Arial" w:hAnsi="Arial"/>
          <w:b w:val="false"/>
          <w:bCs w:val="false"/>
          <w:sz w:val="20"/>
          <w:szCs w:val="20"/>
          <w:lang w:eastAsia="pl-PL"/>
        </w:rPr>
      </w:r>
    </w:p>
    <w:p>
      <w:pPr>
        <w:pStyle w:val="Standard"/>
        <w:jc w:val="both"/>
        <w:rPr>
          <w:rFonts w:ascii="Arial" w:hAnsi="Arial" w:eastAsia="Times New Roman" w:cs="Arial"/>
          <w:b/>
          <w:b/>
          <w:bCs/>
          <w:color w:val="000000"/>
          <w:kern w:val="0"/>
          <w:sz w:val="20"/>
          <w:szCs w:val="20"/>
          <w:lang w:eastAsia="pl-PL" w:bidi="ar-SA"/>
        </w:rPr>
      </w:pPr>
      <w:r>
        <w:rPr>
          <w:rFonts w:eastAsia="Times New Roman" w:cs="Arial" w:ascii="Arial" w:hAnsi="Arial"/>
          <w:b/>
          <w:bCs/>
          <w:color w:val="000000"/>
          <w:kern w:val="0"/>
          <w:sz w:val="20"/>
          <w:szCs w:val="20"/>
          <w:lang w:eastAsia="pl-PL" w:bidi="ar-SA"/>
        </w:rPr>
        <w:t>5. Termin realizacji zamówienia: od 01.01.2022r. -  do 31.12.2022r.</w:t>
      </w:r>
    </w:p>
    <w:p>
      <w:pPr>
        <w:pStyle w:val="Standard"/>
        <w:jc w:val="both"/>
        <w:rPr>
          <w:rFonts w:ascii="Arial" w:hAnsi="Arial" w:eastAsia="Times New Roman" w:cs="Arial"/>
          <w:b/>
          <w:b/>
          <w:bCs/>
          <w:color w:val="000000"/>
          <w:kern w:val="0"/>
          <w:sz w:val="20"/>
          <w:szCs w:val="20"/>
          <w:lang w:eastAsia="pl-PL" w:bidi="ar-SA"/>
        </w:rPr>
      </w:pPr>
      <w:r>
        <w:rPr>
          <w:rFonts w:eastAsia="Times New Roman" w:cs="Arial" w:ascii="Arial" w:hAnsi="Arial"/>
          <w:b/>
          <w:bCs/>
          <w:color w:val="000000"/>
          <w:kern w:val="0"/>
          <w:sz w:val="20"/>
          <w:szCs w:val="20"/>
          <w:lang w:eastAsia="pl-PL" w:bidi="ar-SA"/>
        </w:rPr>
      </w:r>
    </w:p>
    <w:p>
      <w:pPr>
        <w:pStyle w:val="Normal"/>
        <w:suppressAutoHyphens w:val="false"/>
        <w:textAlignment w:val="auto"/>
        <w:rPr>
          <w:rFonts w:ascii="Arial" w:hAnsi="Arial" w:eastAsia="Times New Roman" w:cs="Times New Roman"/>
          <w:b/>
          <w:b/>
          <w:bCs/>
          <w:kern w:val="0"/>
          <w:sz w:val="20"/>
          <w:szCs w:val="20"/>
          <w:lang w:eastAsia="pl-PL" w:bidi="ar-SA"/>
        </w:rPr>
      </w:pPr>
      <w:r>
        <w:rPr>
          <w:rFonts w:eastAsia="Times New Roman" w:cs="Times New Roman" w:ascii="Arial" w:hAnsi="Arial"/>
          <w:b/>
          <w:bCs/>
          <w:kern w:val="0"/>
          <w:sz w:val="20"/>
          <w:szCs w:val="20"/>
          <w:lang w:eastAsia="pl-PL" w:bidi="ar-SA"/>
        </w:rPr>
        <w:t>6. Warunki płatności:</w:t>
      </w:r>
    </w:p>
    <w:p>
      <w:pPr>
        <w:pStyle w:val="Normal"/>
        <w:suppressAutoHyphens w:val="false"/>
        <w:textAlignment w:val="auto"/>
        <w:rPr>
          <w:rFonts w:ascii="Arial" w:hAnsi="Arial" w:eastAsia="Times New Roman" w:cs="Times New Roman"/>
          <w:kern w:val="0"/>
          <w:sz w:val="20"/>
          <w:szCs w:val="20"/>
          <w:lang w:eastAsia="pl-PL" w:bidi="ar-SA"/>
        </w:rPr>
      </w:pPr>
      <w:r>
        <w:rPr>
          <w:rFonts w:eastAsia="Times New Roman" w:cs="Times New Roman" w:ascii="Arial" w:hAnsi="Arial"/>
          <w:kern w:val="0"/>
          <w:sz w:val="20"/>
          <w:szCs w:val="20"/>
          <w:lang w:eastAsia="pl-PL" w:bidi="ar-SA"/>
        </w:rPr>
        <w:t>Rozliczenie nastąpi w terminie do 14 dni od dnia przekazania Zamawiającemu faktury, na rachunek bankowy Wykonawcy.</w:t>
      </w:r>
    </w:p>
    <w:p>
      <w:pPr>
        <w:pStyle w:val="Normal"/>
        <w:suppressAutoHyphens w:val="false"/>
        <w:textAlignment w:val="auto"/>
        <w:rPr>
          <w:rFonts w:ascii="Arial" w:hAnsi="Arial" w:eastAsia="Times New Roman" w:cs="Times New Roman"/>
          <w:kern w:val="0"/>
          <w:sz w:val="20"/>
          <w:szCs w:val="20"/>
          <w:lang w:eastAsia="pl-PL" w:bidi="ar-SA"/>
        </w:rPr>
      </w:pPr>
      <w:r>
        <w:rPr>
          <w:rFonts w:eastAsia="Times New Roman" w:cs="Times New Roman" w:ascii="Arial" w:hAnsi="Arial"/>
          <w:kern w:val="0"/>
          <w:sz w:val="20"/>
          <w:szCs w:val="20"/>
          <w:lang w:eastAsia="pl-PL" w:bidi="ar-SA"/>
        </w:rPr>
      </w:r>
    </w:p>
    <w:p>
      <w:pPr>
        <w:pStyle w:val="Standard"/>
        <w:jc w:val="both"/>
        <w:rPr>
          <w:rFonts w:ascii="Arial" w:hAnsi="Arial" w:cs="Arial"/>
          <w:b/>
          <w:b/>
          <w:bCs/>
          <w:sz w:val="20"/>
          <w:szCs w:val="20"/>
        </w:rPr>
      </w:pPr>
      <w:r>
        <w:rPr>
          <w:rFonts w:cs="Arial" w:ascii="Arial" w:hAnsi="Arial"/>
          <w:b/>
          <w:bCs/>
          <w:sz w:val="20"/>
          <w:szCs w:val="20"/>
        </w:rPr>
        <w:t>7. Warunki składania oferty:</w:t>
      </w:r>
    </w:p>
    <w:p>
      <w:pPr>
        <w:pStyle w:val="Standard"/>
        <w:jc w:val="both"/>
        <w:rPr>
          <w:rFonts w:ascii="Arial" w:hAnsi="Arial" w:cs="Arial"/>
          <w:b/>
          <w:b/>
          <w:bCs/>
          <w:sz w:val="20"/>
          <w:szCs w:val="20"/>
        </w:rPr>
      </w:pPr>
      <w:r>
        <w:rPr>
          <w:rFonts w:eastAsia="Times New Roman" w:cs="Arial" w:ascii="Arial" w:hAnsi="Arial"/>
          <w:b w:val="false"/>
          <w:bCs w:val="false"/>
          <w:kern w:val="0"/>
          <w:sz w:val="20"/>
          <w:szCs w:val="20"/>
          <w:u w:val="none"/>
          <w:lang w:eastAsia="pl-PL"/>
        </w:rPr>
        <w:t xml:space="preserve">Ofertę sporządzoną w języku polskim należy przedstawić na formularzu oferty stanowiącym załącznik nr 1. </w:t>
      </w:r>
      <w:r>
        <w:rPr>
          <w:rFonts w:eastAsia="Times New Roman" w:cs="Arial" w:ascii="Arial" w:hAnsi="Arial"/>
          <w:b w:val="false"/>
          <w:bCs w:val="false"/>
          <w:kern w:val="0"/>
          <w:sz w:val="20"/>
          <w:szCs w:val="20"/>
          <w:u w:val="none"/>
          <w:lang w:eastAsia="pl-PL"/>
        </w:rPr>
        <w:t>do Zapytania ofertowego.</w:t>
      </w:r>
      <w:r>
        <w:rPr>
          <w:rFonts w:eastAsia="Times New Roman" w:cs="Arial" w:ascii="Arial" w:hAnsi="Arial"/>
          <w:b w:val="false"/>
          <w:bCs w:val="false"/>
          <w:kern w:val="0"/>
          <w:sz w:val="20"/>
          <w:szCs w:val="20"/>
          <w:u w:val="none"/>
          <w:lang w:eastAsia="pl-PL"/>
        </w:rPr>
        <w:t xml:space="preserve"> Wypełniony formularz oferty  należy złożyć w sekretariacie Miejskiego Ośrodka Pomocy Rodzinie przy ul.Bpa Nankera 103 w Piekarach Śląskich, przesłać pocztą na powyższy adres (liczy się data otrzymania, a nie nadania) lub drogą elektroniczną na adres </w:t>
      </w:r>
      <w:hyperlink r:id="rId3">
        <w:r>
          <w:rPr>
            <w:rStyle w:val="Czeinternetowe"/>
            <w:rFonts w:eastAsia="Times New Roman" w:cs="Arial" w:ascii="Arial" w:hAnsi="Arial"/>
            <w:b w:val="false"/>
            <w:bCs w:val="false"/>
            <w:kern w:val="0"/>
            <w:sz w:val="20"/>
            <w:szCs w:val="20"/>
            <w:u w:val="none"/>
            <w:lang w:eastAsia="pl-PL"/>
          </w:rPr>
          <w:t>zamowienia@mopr.piekary.pl</w:t>
        </w:r>
      </w:hyperlink>
      <w:r>
        <w:rPr>
          <w:rStyle w:val="Czeinternetowe"/>
          <w:rFonts w:eastAsia="Times New Roman" w:cs="Arial" w:ascii="Arial" w:hAnsi="Arial"/>
          <w:b w:val="false"/>
          <w:bCs w:val="false"/>
          <w:kern w:val="0"/>
          <w:sz w:val="20"/>
          <w:szCs w:val="20"/>
          <w:u w:val="none"/>
          <w:lang w:eastAsia="pl-PL"/>
        </w:rPr>
        <w:t xml:space="preserve"> </w:t>
      </w:r>
      <w:r>
        <w:rPr>
          <w:rFonts w:eastAsia="Times New Roman" w:cs="Arial" w:ascii="Arial" w:hAnsi="Arial"/>
          <w:b w:val="false"/>
          <w:bCs w:val="false"/>
          <w:kern w:val="0"/>
          <w:sz w:val="20"/>
          <w:szCs w:val="20"/>
          <w:u w:val="none"/>
          <w:lang w:eastAsia="pl-PL"/>
        </w:rPr>
        <w:t xml:space="preserve"> w terminie </w:t>
      </w:r>
      <w:r>
        <w:rPr>
          <w:rFonts w:eastAsia="Times New Roman" w:cs="Arial" w:ascii="Arial" w:hAnsi="Arial"/>
          <w:b/>
          <w:bCs/>
          <w:kern w:val="0"/>
          <w:sz w:val="20"/>
          <w:szCs w:val="20"/>
          <w:u w:val="single"/>
          <w:lang w:eastAsia="pl-PL"/>
        </w:rPr>
        <w:t xml:space="preserve">do </w:t>
      </w:r>
      <w:r>
        <w:rPr>
          <w:rFonts w:eastAsia="Times New Roman" w:cs="Arial" w:ascii="Arial" w:hAnsi="Arial"/>
          <w:b/>
          <w:bCs/>
          <w:kern w:val="0"/>
          <w:sz w:val="20"/>
          <w:szCs w:val="20"/>
          <w:u w:val="single"/>
          <w:lang w:eastAsia="pl-PL"/>
        </w:rPr>
        <w:t>08.12.2021r</w:t>
      </w:r>
      <w:r>
        <w:rPr>
          <w:rFonts w:eastAsia="Times New Roman" w:cs="Arial" w:ascii="Arial" w:hAnsi="Arial"/>
          <w:b/>
          <w:bCs/>
          <w:kern w:val="0"/>
          <w:sz w:val="20"/>
          <w:szCs w:val="20"/>
          <w:u w:val="single"/>
          <w:lang w:eastAsia="pl-PL"/>
        </w:rPr>
        <w:t>, do końca dnia</w:t>
      </w:r>
    </w:p>
    <w:p>
      <w:pPr>
        <w:pStyle w:val="Standard"/>
        <w:jc w:val="both"/>
        <w:rPr>
          <w:rFonts w:ascii="Arial" w:hAnsi="Arial" w:eastAsia="Times New Roman" w:cs="Arial"/>
          <w:kern w:val="0"/>
          <w:sz w:val="20"/>
          <w:szCs w:val="20"/>
          <w:lang w:eastAsia="pl-PL" w:bidi="ar-SA"/>
        </w:rPr>
      </w:pPr>
      <w:r>
        <w:rPr>
          <w:rFonts w:eastAsia="Times New Roman" w:cs="Arial" w:ascii="Arial" w:hAnsi="Arial"/>
          <w:kern w:val="0"/>
          <w:sz w:val="20"/>
          <w:szCs w:val="20"/>
          <w:lang w:eastAsia="pl-PL" w:bidi="ar-SA"/>
        </w:rPr>
        <w:t xml:space="preserve"> </w:t>
      </w:r>
    </w:p>
    <w:p>
      <w:pPr>
        <w:pStyle w:val="Normal"/>
        <w:suppressAutoHyphens w:val="false"/>
        <w:textAlignment w:val="auto"/>
        <w:rPr>
          <w:rFonts w:ascii="Arial" w:hAnsi="Arial" w:eastAsia="Times New Roman" w:cs="Times New Roman"/>
          <w:b/>
          <w:b/>
          <w:bCs/>
          <w:kern w:val="0"/>
          <w:sz w:val="20"/>
          <w:szCs w:val="20"/>
          <w:lang w:eastAsia="pl-PL" w:bidi="ar-SA"/>
        </w:rPr>
      </w:pPr>
      <w:r>
        <w:rPr>
          <w:rFonts w:eastAsia="Times New Roman" w:cs="Times New Roman" w:ascii="Arial" w:hAnsi="Arial"/>
          <w:b/>
          <w:bCs/>
          <w:kern w:val="0"/>
          <w:sz w:val="20"/>
          <w:szCs w:val="20"/>
          <w:lang w:eastAsia="pl-PL" w:bidi="ar-SA"/>
        </w:rPr>
        <w:t>8. Warunki wyboru Wykonawcy:</w:t>
      </w:r>
    </w:p>
    <w:p>
      <w:pPr>
        <w:pStyle w:val="Normal"/>
        <w:suppressAutoHyphens w:val="true"/>
        <w:textAlignment w:val="auto"/>
        <w:rPr/>
      </w:pPr>
      <w:r>
        <w:rPr>
          <w:rFonts w:eastAsia="Times New Roman" w:cs="Times New Roman" w:ascii="Arial" w:hAnsi="Arial"/>
          <w:kern w:val="0"/>
          <w:sz w:val="20"/>
          <w:szCs w:val="20"/>
          <w:lang w:eastAsia="pl-PL" w:bidi="ar-SA"/>
        </w:rPr>
        <w:t>Wykonawca zostanie wybrany poprzez porównanie cenowe całości zamówienia i wybranie najkorzystniejszej oferty.</w:t>
      </w:r>
    </w:p>
    <w:p>
      <w:pPr>
        <w:pStyle w:val="Normal"/>
        <w:suppressAutoHyphens w:val="false"/>
        <w:textAlignment w:val="auto"/>
        <w:rPr>
          <w:rFonts w:ascii="Arial" w:hAnsi="Arial" w:eastAsia="Times New Roman" w:cs="Times New Roman"/>
          <w:kern w:val="0"/>
          <w:sz w:val="20"/>
          <w:szCs w:val="20"/>
          <w:lang w:eastAsia="pl-PL" w:bidi="ar-SA"/>
        </w:rPr>
      </w:pPr>
      <w:r>
        <w:rPr>
          <w:rFonts w:eastAsia="Times New Roman" w:cs="Times New Roman" w:ascii="Arial" w:hAnsi="Arial"/>
          <w:kern w:val="0"/>
          <w:sz w:val="20"/>
          <w:szCs w:val="20"/>
          <w:lang w:eastAsia="pl-PL" w:bidi="ar-SA"/>
        </w:rPr>
        <w:t>Kryterium: cena 100%.</w:t>
      </w:r>
    </w:p>
    <w:p>
      <w:pPr>
        <w:pStyle w:val="Normal"/>
        <w:suppressAutoHyphens w:val="false"/>
        <w:textAlignment w:val="auto"/>
        <w:rPr>
          <w:rFonts w:ascii="Arial" w:hAnsi="Arial" w:eastAsia="Times New Roman" w:cs="Times New Roman"/>
          <w:kern w:val="0"/>
          <w:sz w:val="20"/>
          <w:szCs w:val="20"/>
          <w:lang w:eastAsia="pl-PL" w:bidi="ar-SA"/>
        </w:rPr>
      </w:pPr>
      <w:r>
        <w:rPr>
          <w:rFonts w:eastAsia="Times New Roman" w:cs="Times New Roman" w:ascii="Arial" w:hAnsi="Arial"/>
          <w:kern w:val="0"/>
          <w:sz w:val="20"/>
          <w:szCs w:val="20"/>
          <w:lang w:eastAsia="pl-PL" w:bidi="ar-SA"/>
        </w:rPr>
      </w:r>
    </w:p>
    <w:p>
      <w:pPr>
        <w:pStyle w:val="Przypisdolny"/>
        <w:rPr>
          <w:rFonts w:ascii="Arial" w:hAnsi="Arial" w:eastAsia="Times New Roman" w:cs="Arial"/>
          <w:color w:val="000000"/>
          <w:lang w:eastAsia="pl-PL"/>
        </w:rPr>
      </w:pPr>
      <w:r>
        <w:rPr>
          <w:rFonts w:eastAsia="Times New Roman" w:cs="Arial" w:ascii="Arial" w:hAnsi="Arial"/>
          <w:color w:val="000000"/>
          <w:lang w:eastAsia="pl-PL"/>
        </w:rPr>
        <w:t xml:space="preserve">Załączniki: </w:t>
      </w:r>
    </w:p>
    <w:p>
      <w:pPr>
        <w:pStyle w:val="Przypisdolny"/>
        <w:rPr>
          <w:rFonts w:ascii="Arial" w:hAnsi="Arial" w:eastAsia="Times New Roman" w:cs="Arial"/>
          <w:color w:val="000000"/>
          <w:lang w:eastAsia="pl-PL"/>
        </w:rPr>
      </w:pPr>
      <w:r>
        <w:rPr>
          <w:rFonts w:eastAsia="Times New Roman" w:cs="Arial" w:ascii="Arial" w:hAnsi="Arial"/>
          <w:color w:val="000000"/>
          <w:lang w:eastAsia="pl-PL"/>
        </w:rPr>
        <w:t>-  załącznik nr 1 do Zapytania ofertowego formularz oferty,</w:t>
      </w:r>
    </w:p>
    <w:p>
      <w:pPr>
        <w:pStyle w:val="Przypisdolny"/>
        <w:rPr>
          <w:rFonts w:ascii="Arial" w:hAnsi="Arial" w:eastAsia="Times New Roman" w:cs="Arial"/>
          <w:color w:val="000000"/>
          <w:lang w:eastAsia="pl-PL"/>
        </w:rPr>
      </w:pPr>
      <w:r>
        <w:rPr>
          <w:rFonts w:eastAsia="Times New Roman" w:cs="Arial" w:ascii="Arial" w:hAnsi="Arial"/>
          <w:color w:val="000000"/>
          <w:lang w:eastAsia="pl-PL"/>
        </w:rPr>
        <w:t>-  załącznik nr 2 do Zapytania ofertowego wzór umowy.</w:t>
      </w:r>
    </w:p>
    <w:p>
      <w:pPr>
        <w:pStyle w:val="Normal"/>
        <w:widowControl w:val="false"/>
        <w:tabs>
          <w:tab w:val="clear" w:pos="709"/>
          <w:tab w:val="left" w:pos="60" w:leader="none"/>
          <w:tab w:val="left" w:pos="390" w:leader="none"/>
        </w:tabs>
        <w:spacing w:lineRule="auto" w:line="240" w:before="0" w:after="0"/>
        <w:jc w:val="both"/>
        <w:rPr>
          <w:rFonts w:ascii="Arial" w:hAnsi="Arial" w:eastAsia="Times New Roman" w:cs="Arial"/>
          <w:b/>
          <w:b/>
          <w:bCs/>
          <w:color w:val="000000"/>
          <w:sz w:val="20"/>
          <w:szCs w:val="20"/>
          <w:lang w:eastAsia="pl-PL"/>
        </w:rPr>
      </w:pPr>
      <w:r>
        <w:rPr>
          <w:rFonts w:eastAsia="Times New Roman" w:cs="Arial" w:ascii="Arial" w:hAnsi="Arial"/>
          <w:b/>
          <w:bCs/>
          <w:color w:val="000000"/>
          <w:sz w:val="20"/>
          <w:szCs w:val="20"/>
          <w:lang w:eastAsia="pl-PL"/>
        </w:rPr>
      </w:r>
    </w:p>
    <w:p>
      <w:pPr>
        <w:pStyle w:val="Tretekstu"/>
        <w:widowControl w:val="false"/>
        <w:tabs>
          <w:tab w:val="clear" w:pos="709"/>
          <w:tab w:val="left" w:pos="60" w:leader="none"/>
          <w:tab w:val="left" w:pos="390" w:leader="none"/>
        </w:tabs>
        <w:spacing w:lineRule="auto" w:line="240" w:before="0" w:after="0"/>
        <w:jc w:val="both"/>
        <w:rPr>
          <w:rFonts w:ascii="Arial" w:hAnsi="Arial" w:eastAsia="Times New Roman" w:cs="Arial"/>
          <w:b w:val="false"/>
          <w:b w:val="false"/>
          <w:bCs w:val="false"/>
          <w:color w:val="000000"/>
          <w:sz w:val="20"/>
          <w:szCs w:val="20"/>
          <w:u w:val="none"/>
          <w:lang w:eastAsia="pl-PL"/>
        </w:rPr>
      </w:pPr>
      <w:r>
        <w:rPr/>
      </w:r>
    </w:p>
    <w:sectPr>
      <w:headerReference w:type="default" r:id="rId4"/>
      <w:type w:val="nextPage"/>
      <w:pgSz w:w="11906" w:h="16838"/>
      <w:pgMar w:left="1417" w:right="1417" w:header="1428" w:top="1987" w:footer="0" w:bottom="141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Bookman Old Style">
    <w:charset w:val="ee"/>
    <w:family w:val="roman"/>
    <w:pitch w:val="variable"/>
  </w:font>
  <w:font w:name="Arial">
    <w:charset w:val="ee"/>
    <w:family w:val="roman"/>
    <w:pitch w:val="variable"/>
  </w:font>
  <w:font w:name="Symbol">
    <w:charset w:val="ee"/>
    <w:family w:val="roman"/>
    <w:pitch w:val="variable"/>
  </w:font>
  <w:font w:name="Courier New">
    <w:charset w:val="ee"/>
    <w:family w:val="roman"/>
    <w:pitch w:val="variable"/>
  </w:font>
  <w:font w:name="Wingdings">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Tahoma">
    <w:charset w:val="ee"/>
    <w:family w:val="roman"/>
    <w:pitch w:val="variable"/>
  </w:font>
  <w:font w:name="Calibri">
    <w:charset w:val="ee"/>
    <w:family w:val="roman"/>
    <w:pitch w:val="variable"/>
  </w:font>
  <w:font w:name="Arial">
    <w:charset w:val="ee"/>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mc:AlternateContent>
        <mc:Choice Requires="wps">
          <w:drawing>
            <wp:anchor behindDoc="1" distT="0" distB="0" distL="114300" distR="114300" simplePos="0" locked="0" layoutInCell="0" allowOverlap="1" relativeHeight="7">
              <wp:simplePos x="0" y="0"/>
              <wp:positionH relativeFrom="page">
                <wp:posOffset>5285740</wp:posOffset>
              </wp:positionH>
              <wp:positionV relativeFrom="page">
                <wp:posOffset>81280</wp:posOffset>
              </wp:positionV>
              <wp:extent cx="2006600" cy="1185545"/>
              <wp:effectExtent l="0" t="0" r="0" b="0"/>
              <wp:wrapSquare wrapText="bothSides"/>
              <wp:docPr id="6" name="Ramka2"/>
              <a:graphic xmlns:a="http://schemas.openxmlformats.org/drawingml/2006/main">
                <a:graphicData uri="http://schemas.microsoft.com/office/word/2010/wordprocessingShape">
                  <wps:wsp>
                    <wps:cNvSpPr/>
                    <wps:spPr>
                      <a:xfrm>
                        <a:off x="0" y="0"/>
                        <a:ext cx="2005920" cy="1184760"/>
                      </a:xfrm>
                      <a:prstGeom prst="rect">
                        <a:avLst/>
                      </a:prstGeom>
                      <a:solidFill>
                        <a:srgbClr val="ffffff"/>
                      </a:solidFill>
                      <a:ln w="0">
                        <a:noFill/>
                      </a:ln>
                    </wps:spPr>
                    <wps:style>
                      <a:lnRef idx="0"/>
                      <a:fillRef idx="0"/>
                      <a:effectRef idx="0"/>
                      <a:fontRef idx="minor"/>
                    </wps:style>
                    <wps:txbx>
                      <w:txbxContent>
                        <w:p>
                          <w:pPr>
                            <w:pStyle w:val="Standard"/>
                            <w:jc w:val="right"/>
                            <w:rPr>
                              <w:rFonts w:cs="Tahoma"/>
                              <w:b/>
                              <w:b/>
                              <w:bCs/>
                              <w:color w:val="000000"/>
                              <w:sz w:val="18"/>
                              <w:szCs w:val="18"/>
                            </w:rPr>
                          </w:pPr>
                          <w:r>
                            <w:rPr>
                              <w:rFonts w:cs="Tahoma"/>
                              <w:b/>
                              <w:bCs/>
                              <w:color w:val="000000"/>
                              <w:sz w:val="18"/>
                              <w:szCs w:val="18"/>
                            </w:rPr>
                            <w:t>Miejski Ośrodek Pomocy Rodzinie</w:t>
                          </w:r>
                        </w:p>
                        <w:p>
                          <w:pPr>
                            <w:pStyle w:val="Standard"/>
                            <w:jc w:val="right"/>
                            <w:rPr>
                              <w:rFonts w:cs="Tahoma"/>
                              <w:color w:val="000000"/>
                              <w:sz w:val="18"/>
                              <w:szCs w:val="18"/>
                            </w:rPr>
                          </w:pPr>
                          <w:r>
                            <w:rPr>
                              <w:rFonts w:cs="Tahoma"/>
                              <w:color w:val="000000"/>
                              <w:sz w:val="18"/>
                              <w:szCs w:val="18"/>
                            </w:rPr>
                            <w:t>ul. Biskupa Nankera 103</w:t>
                          </w:r>
                        </w:p>
                        <w:p>
                          <w:pPr>
                            <w:pStyle w:val="Standard"/>
                            <w:jc w:val="right"/>
                            <w:rPr>
                              <w:rFonts w:cs="Tahoma"/>
                              <w:color w:val="000000"/>
                              <w:sz w:val="18"/>
                              <w:szCs w:val="18"/>
                            </w:rPr>
                          </w:pPr>
                          <w:r>
                            <w:rPr>
                              <w:rFonts w:cs="Tahoma"/>
                              <w:color w:val="000000"/>
                              <w:sz w:val="18"/>
                              <w:szCs w:val="18"/>
                            </w:rPr>
                            <w:t>41-949 Piekary Śląskie</w:t>
                          </w:r>
                        </w:p>
                        <w:p>
                          <w:pPr>
                            <w:pStyle w:val="Standard"/>
                            <w:jc w:val="right"/>
                            <w:rPr>
                              <w:color w:val="000000"/>
                              <w:sz w:val="18"/>
                              <w:szCs w:val="18"/>
                            </w:rPr>
                          </w:pPr>
                          <w:r>
                            <w:rPr>
                              <w:color w:val="000000"/>
                              <w:sz w:val="18"/>
                              <w:szCs w:val="18"/>
                            </w:rPr>
                            <w:t>e-mail: biuro@mopr.piekary.pl</w:t>
                          </w:r>
                        </w:p>
                        <w:p>
                          <w:pPr>
                            <w:pStyle w:val="Standard"/>
                            <w:jc w:val="right"/>
                            <w:rPr>
                              <w:rFonts w:cs="Tahoma"/>
                              <w:color w:val="000000"/>
                              <w:sz w:val="18"/>
                              <w:szCs w:val="18"/>
                              <w:lang w:val="en-US"/>
                            </w:rPr>
                          </w:pPr>
                          <w:r>
                            <w:rPr>
                              <w:rFonts w:cs="Tahoma"/>
                              <w:color w:val="000000"/>
                              <w:sz w:val="18"/>
                              <w:szCs w:val="18"/>
                              <w:lang w:val="en-US"/>
                            </w:rPr>
                            <w:t>tel./fax 322879503</w:t>
                          </w:r>
                        </w:p>
                        <w:p>
                          <w:pPr>
                            <w:pStyle w:val="Standard"/>
                            <w:jc w:val="right"/>
                            <w:rPr>
                              <w:rFonts w:cs="Tahoma"/>
                              <w:color w:val="000000"/>
                              <w:sz w:val="18"/>
                              <w:szCs w:val="18"/>
                              <w:lang w:val="en-US"/>
                            </w:rPr>
                          </w:pPr>
                          <w:r>
                            <w:rPr>
                              <w:rFonts w:cs="Tahoma"/>
                              <w:color w:val="000000"/>
                              <w:sz w:val="18"/>
                              <w:szCs w:val="18"/>
                              <w:lang w:val="en-US"/>
                            </w:rPr>
                            <w:t>tel./fax 322883574</w:t>
                          </w:r>
                        </w:p>
                        <w:p>
                          <w:pPr>
                            <w:pStyle w:val="Standard"/>
                            <w:jc w:val="right"/>
                            <w:rPr/>
                          </w:pPr>
                          <w:r>
                            <w:rPr>
                              <w:rFonts w:cs="Tahoma"/>
                              <w:color w:val="000000"/>
                              <w:sz w:val="18"/>
                              <w:szCs w:val="18"/>
                              <w:lang w:val="en-US"/>
                            </w:rPr>
                            <w:t>www.mopr.piekary.pl</w:t>
                          </w:r>
                        </w:p>
                      </w:txbxContent>
                    </wps:txbx>
                    <wps:bodyPr>
                      <a:noAutofit/>
                    </wps:bodyPr>
                  </wps:wsp>
                </a:graphicData>
              </a:graphic>
            </wp:anchor>
          </w:drawing>
        </mc:Choice>
        <mc:Fallback>
          <w:pict>
            <v:rect id="shape_0" ID="Ramka2" fillcolor="white" stroked="f" style="position:absolute;margin-left:416.2pt;margin-top:6.4pt;width:157.9pt;height:93.25pt;mso-wrap-style:square;v-text-anchor:top;mso-position-horizontal-relative:page;mso-position-vertical-relative:page">
              <v:fill o:detectmouseclick="t" type="solid" color2="black"/>
              <v:stroke color="#3465a4" joinstyle="round" endcap="flat"/>
              <v:textbox>
                <w:txbxContent>
                  <w:p>
                    <w:pPr>
                      <w:pStyle w:val="Standard"/>
                      <w:jc w:val="right"/>
                      <w:rPr>
                        <w:rFonts w:cs="Tahoma"/>
                        <w:b/>
                        <w:b/>
                        <w:bCs/>
                        <w:color w:val="000000"/>
                        <w:sz w:val="18"/>
                        <w:szCs w:val="18"/>
                      </w:rPr>
                    </w:pPr>
                    <w:r>
                      <w:rPr>
                        <w:rFonts w:cs="Tahoma"/>
                        <w:b/>
                        <w:bCs/>
                        <w:color w:val="000000"/>
                        <w:sz w:val="18"/>
                        <w:szCs w:val="18"/>
                      </w:rPr>
                      <w:t>Miejski Ośrodek Pomocy Rodzinie</w:t>
                    </w:r>
                  </w:p>
                  <w:p>
                    <w:pPr>
                      <w:pStyle w:val="Standard"/>
                      <w:jc w:val="right"/>
                      <w:rPr>
                        <w:rFonts w:cs="Tahoma"/>
                        <w:color w:val="000000"/>
                        <w:sz w:val="18"/>
                        <w:szCs w:val="18"/>
                      </w:rPr>
                    </w:pPr>
                    <w:r>
                      <w:rPr>
                        <w:rFonts w:cs="Tahoma"/>
                        <w:color w:val="000000"/>
                        <w:sz w:val="18"/>
                        <w:szCs w:val="18"/>
                      </w:rPr>
                      <w:t>ul. Biskupa Nankera 103</w:t>
                    </w:r>
                  </w:p>
                  <w:p>
                    <w:pPr>
                      <w:pStyle w:val="Standard"/>
                      <w:jc w:val="right"/>
                      <w:rPr>
                        <w:rFonts w:cs="Tahoma"/>
                        <w:color w:val="000000"/>
                        <w:sz w:val="18"/>
                        <w:szCs w:val="18"/>
                      </w:rPr>
                    </w:pPr>
                    <w:r>
                      <w:rPr>
                        <w:rFonts w:cs="Tahoma"/>
                        <w:color w:val="000000"/>
                        <w:sz w:val="18"/>
                        <w:szCs w:val="18"/>
                      </w:rPr>
                      <w:t>41-949 Piekary Śląskie</w:t>
                    </w:r>
                  </w:p>
                  <w:p>
                    <w:pPr>
                      <w:pStyle w:val="Standard"/>
                      <w:jc w:val="right"/>
                      <w:rPr>
                        <w:color w:val="000000"/>
                        <w:sz w:val="18"/>
                        <w:szCs w:val="18"/>
                      </w:rPr>
                    </w:pPr>
                    <w:r>
                      <w:rPr>
                        <w:color w:val="000000"/>
                        <w:sz w:val="18"/>
                        <w:szCs w:val="18"/>
                      </w:rPr>
                      <w:t>e-mail: biuro@mopr.piekary.pl</w:t>
                    </w:r>
                  </w:p>
                  <w:p>
                    <w:pPr>
                      <w:pStyle w:val="Standard"/>
                      <w:jc w:val="right"/>
                      <w:rPr>
                        <w:rFonts w:cs="Tahoma"/>
                        <w:color w:val="000000"/>
                        <w:sz w:val="18"/>
                        <w:szCs w:val="18"/>
                        <w:lang w:val="en-US"/>
                      </w:rPr>
                    </w:pPr>
                    <w:r>
                      <w:rPr>
                        <w:rFonts w:cs="Tahoma"/>
                        <w:color w:val="000000"/>
                        <w:sz w:val="18"/>
                        <w:szCs w:val="18"/>
                        <w:lang w:val="en-US"/>
                      </w:rPr>
                      <w:t>tel./fax 322879503</w:t>
                    </w:r>
                  </w:p>
                  <w:p>
                    <w:pPr>
                      <w:pStyle w:val="Standard"/>
                      <w:jc w:val="right"/>
                      <w:rPr>
                        <w:rFonts w:cs="Tahoma"/>
                        <w:color w:val="000000"/>
                        <w:sz w:val="18"/>
                        <w:szCs w:val="18"/>
                        <w:lang w:val="en-US"/>
                      </w:rPr>
                    </w:pPr>
                    <w:r>
                      <w:rPr>
                        <w:rFonts w:cs="Tahoma"/>
                        <w:color w:val="000000"/>
                        <w:sz w:val="18"/>
                        <w:szCs w:val="18"/>
                        <w:lang w:val="en-US"/>
                      </w:rPr>
                      <w:t>tel./fax 322883574</w:t>
                    </w:r>
                  </w:p>
                  <w:p>
                    <w:pPr>
                      <w:pStyle w:val="Standard"/>
                      <w:jc w:val="right"/>
                      <w:rPr/>
                    </w:pPr>
                    <w:r>
                      <w:rPr>
                        <w:rFonts w:cs="Tahoma"/>
                        <w:color w:val="000000"/>
                        <w:sz w:val="18"/>
                        <w:szCs w:val="18"/>
                        <w:lang w:val="en-US"/>
                      </w:rPr>
                      <w:t>www.mopr.piekary.pl</w:t>
                    </w:r>
                  </w:p>
                </w:txbxContent>
              </v:textbox>
              <w10:wrap type="square"/>
            </v:rect>
          </w:pict>
        </mc:Fallback>
      </mc:AlternateContent>
      <w:drawing>
        <wp:anchor behindDoc="1" distT="0" distB="0" distL="114300" distR="114300" simplePos="0" locked="0" layoutInCell="0" allowOverlap="1" relativeHeight="4">
          <wp:simplePos x="0" y="0"/>
          <wp:positionH relativeFrom="column">
            <wp:posOffset>-604520</wp:posOffset>
          </wp:positionH>
          <wp:positionV relativeFrom="paragraph">
            <wp:posOffset>-830580</wp:posOffset>
          </wp:positionV>
          <wp:extent cx="2333625" cy="1285875"/>
          <wp:effectExtent l="0" t="0" r="0" b="0"/>
          <wp:wrapSquare wrapText="bothSides"/>
          <wp:docPr id="8" name="Obraz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2" descr=""/>
                  <pic:cNvPicPr>
                    <a:picLocks noChangeAspect="1" noChangeArrowheads="1"/>
                  </pic:cNvPicPr>
                </pic:nvPicPr>
                <pic:blipFill>
                  <a:blip r:embed="rId1"/>
                  <a:stretch>
                    <a:fillRect/>
                  </a:stretch>
                </pic:blipFill>
                <pic:spPr bwMode="auto">
                  <a:xfrm>
                    <a:off x="0" y="0"/>
                    <a:ext cx="2333625" cy="1285875"/>
                  </a:xfrm>
                  <a:prstGeom prst="rect">
                    <a:avLst/>
                  </a:prstGeom>
                </pic:spPr>
              </pic:pic>
            </a:graphicData>
          </a:graphic>
        </wp:anchor>
      </w:drawing>
    </w:r>
  </w:p>
</w:hd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Lucida Sans Unicode" w:cs="Mangal"/>
        <w:kern w:val="2"/>
        <w:szCs w:val="24"/>
        <w:lang w:val="pl-PL"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textAlignment w:val="baseline"/>
    </w:pPr>
    <w:rPr>
      <w:rFonts w:ascii="Times New Roman" w:hAnsi="Times New Roman" w:eastAsia="Lucida Sans Unicode" w:cs="Mangal"/>
      <w:color w:val="auto"/>
      <w:kern w:val="2"/>
      <w:sz w:val="24"/>
      <w:szCs w:val="24"/>
      <w:lang w:val="pl-PL" w:eastAsia="zh-CN" w:bidi="hi-IN"/>
    </w:rPr>
  </w:style>
  <w:style w:type="paragraph" w:styleId="Nagwek2">
    <w:name w:val="Heading 2"/>
    <w:next w:val="Standard"/>
    <w:qFormat/>
    <w:pPr>
      <w:keepNext w:val="true"/>
      <w:widowControl/>
      <w:suppressAutoHyphens w:val="true"/>
      <w:overflowPunct w:val="true"/>
      <w:bidi w:val="0"/>
      <w:spacing w:before="0" w:after="0"/>
      <w:jc w:val="center"/>
      <w:outlineLvl w:val="1"/>
    </w:pPr>
    <w:rPr>
      <w:rFonts w:ascii="Times New Roman" w:hAnsi="Times New Roman" w:eastAsia="Times New Roman" w:cs="Mangal"/>
      <w:b/>
      <w:color w:val="auto"/>
      <w:kern w:val="2"/>
      <w:sz w:val="20"/>
      <w:szCs w:val="20"/>
      <w:lang w:val="pl-PL" w:eastAsia="zh-CN" w:bidi="hi-IN"/>
    </w:rPr>
  </w:style>
  <w:style w:type="paragraph" w:styleId="Nagwek7">
    <w:name w:val="Heading 7"/>
    <w:next w:val="Standard"/>
    <w:qFormat/>
    <w:pPr>
      <w:keepNext w:val="true"/>
      <w:widowControl/>
      <w:suppressAutoHyphens w:val="true"/>
      <w:overflowPunct w:val="true"/>
      <w:bidi w:val="0"/>
      <w:spacing w:before="0" w:after="0"/>
      <w:jc w:val="right"/>
      <w:outlineLvl w:val="6"/>
    </w:pPr>
    <w:rPr>
      <w:rFonts w:ascii="Bookman Old Style" w:hAnsi="Bookman Old Style" w:eastAsia="Times New Roman" w:cs="Bookman Old Style"/>
      <w:color w:val="auto"/>
      <w:kern w:val="2"/>
      <w:sz w:val="24"/>
      <w:szCs w:val="20"/>
      <w:lang w:val="pl-PL" w:eastAsia="zh-CN" w:bidi="hi-IN"/>
    </w:rPr>
  </w:style>
  <w:style w:type="paragraph" w:styleId="Nagwek8">
    <w:name w:val="Heading 8"/>
    <w:next w:val="Standard"/>
    <w:qFormat/>
    <w:pPr>
      <w:keepNext w:val="true"/>
      <w:widowControl/>
      <w:suppressAutoHyphens w:val="true"/>
      <w:overflowPunct w:val="true"/>
      <w:bidi w:val="0"/>
      <w:spacing w:before="0" w:after="0"/>
      <w:jc w:val="left"/>
      <w:outlineLvl w:val="7"/>
    </w:pPr>
    <w:rPr>
      <w:rFonts w:ascii="Bookman Old Style" w:hAnsi="Bookman Old Style" w:eastAsia="Times New Roman" w:cs="Bookman Old Style"/>
      <w:b/>
      <w:color w:val="auto"/>
      <w:kern w:val="2"/>
      <w:sz w:val="24"/>
      <w:szCs w:val="20"/>
      <w:lang w:val="pl-PL" w:eastAsia="zh-CN" w:bidi="hi-IN"/>
    </w:rPr>
  </w:style>
  <w:style w:type="paragraph" w:styleId="Nagwek9">
    <w:name w:val="Heading 9"/>
    <w:next w:val="Standard"/>
    <w:qFormat/>
    <w:pPr>
      <w:keepNext w:val="true"/>
      <w:widowControl/>
      <w:suppressAutoHyphens w:val="true"/>
      <w:overflowPunct w:val="true"/>
      <w:bidi w:val="0"/>
      <w:spacing w:before="0" w:after="0"/>
      <w:jc w:val="center"/>
      <w:outlineLvl w:val="8"/>
    </w:pPr>
    <w:rPr>
      <w:rFonts w:ascii="Bookman Old Style" w:hAnsi="Bookman Old Style" w:eastAsia="Times New Roman" w:cs="Bookman Old Style"/>
      <w:b/>
      <w:color w:val="auto"/>
      <w:kern w:val="2"/>
      <w:sz w:val="24"/>
      <w:szCs w:val="20"/>
      <w:lang w:val="pl-PL" w:eastAsia="zh-CN" w:bidi="hi-IN"/>
    </w:rPr>
  </w:style>
  <w:style w:type="character" w:styleId="DefaultParagraphFont">
    <w:name w:val="Default Paragraph Font"/>
    <w:qFormat/>
    <w:rPr/>
  </w:style>
  <w:style w:type="character" w:styleId="WW8Num1z0">
    <w:name w:val="WW8Num1z0"/>
    <w:qFormat/>
    <w:rPr>
      <w:rFonts w:ascii="Arial" w:hAnsi="Arial" w:eastAsia="Arial Unicode MS" w:cs="Arial"/>
    </w:rPr>
  </w:style>
  <w:style w:type="character" w:styleId="WW8Num7z0">
    <w:name w:val="WW8Num7z0"/>
    <w:qFormat/>
    <w:rPr>
      <w:rFonts w:ascii="Symbol" w:hAnsi="Symbol" w:cs="Symbol"/>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10z0">
    <w:name w:val="WW8Num10z0"/>
    <w:qFormat/>
    <w:rPr>
      <w:rFonts w:ascii="Symbol" w:hAnsi="Symbol" w:cs="Symbol"/>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Nagwek2Znak">
    <w:name w:val="Nagłówek 2 Znak"/>
    <w:basedOn w:val="DefaultParagraphFont"/>
    <w:qFormat/>
    <w:rPr>
      <w:b/>
    </w:rPr>
  </w:style>
  <w:style w:type="character" w:styleId="Nagwek7Znak">
    <w:name w:val="Nagłówek 7 Znak"/>
    <w:basedOn w:val="DefaultParagraphFont"/>
    <w:qFormat/>
    <w:rPr>
      <w:rFonts w:ascii="Bookman Old Style" w:hAnsi="Bookman Old Style" w:cs="Bookman Old Style"/>
      <w:sz w:val="24"/>
    </w:rPr>
  </w:style>
  <w:style w:type="character" w:styleId="Nagwek8Znak">
    <w:name w:val="Nagłówek 8 Znak"/>
    <w:basedOn w:val="DefaultParagraphFont"/>
    <w:qFormat/>
    <w:rPr>
      <w:rFonts w:ascii="Bookman Old Style" w:hAnsi="Bookman Old Style" w:cs="Bookman Old Style"/>
      <w:b/>
      <w:sz w:val="24"/>
    </w:rPr>
  </w:style>
  <w:style w:type="character" w:styleId="Nagwek9Znak">
    <w:name w:val="Nagłówek 9 Znak"/>
    <w:basedOn w:val="DefaultParagraphFont"/>
    <w:qFormat/>
    <w:rPr>
      <w:rFonts w:ascii="Bookman Old Style" w:hAnsi="Bookman Old Style" w:cs="Bookman Old Style"/>
      <w:b/>
      <w:sz w:val="24"/>
    </w:rPr>
  </w:style>
  <w:style w:type="character" w:styleId="TekstprzypisudolnegoZnak">
    <w:name w:val="Tekst przypisu dolnego Znak"/>
    <w:basedOn w:val="DefaultParagraphFont"/>
    <w:qFormat/>
    <w:rPr/>
  </w:style>
  <w:style w:type="character" w:styleId="Czeinternetowe">
    <w:name w:val="Łącze internetowe"/>
    <w:rPr>
      <w:color w:val="000080"/>
      <w:u w:val="single"/>
    </w:rPr>
  </w:style>
  <w:style w:type="character" w:styleId="Odwiedzoneczeinternetowe">
    <w:name w:val="Odwiedzone łącze internetowe"/>
    <w:basedOn w:val="DefaultParagraphFont"/>
    <w:rPr>
      <w:color w:val="800080"/>
      <w:u w:val="single"/>
    </w:rPr>
  </w:style>
  <w:style w:type="character" w:styleId="Annotationreference">
    <w:name w:val="annotation reference"/>
    <w:basedOn w:val="DefaultParagraphFont"/>
    <w:qFormat/>
    <w:rPr>
      <w:sz w:val="16"/>
      <w:szCs w:val="16"/>
    </w:rPr>
  </w:style>
  <w:style w:type="character" w:styleId="TekstkomentarzaZnak">
    <w:name w:val="Tekst komentarza Znak"/>
    <w:basedOn w:val="DefaultParagraphFont"/>
    <w:qFormat/>
    <w:rPr>
      <w:rFonts w:eastAsia="Lucida Sans Unicode"/>
      <w:kern w:val="2"/>
    </w:rPr>
  </w:style>
  <w:style w:type="character" w:styleId="TematkomentarzaZnak">
    <w:name w:val="Temat komentarza Znak"/>
    <w:basedOn w:val="TekstkomentarzaZnak"/>
    <w:qFormat/>
    <w:rPr>
      <w:b/>
      <w:bCs/>
    </w:rPr>
  </w:style>
  <w:style w:type="character" w:styleId="Znakiwypunktowania">
    <w:name w:val="Znaki wypunktowania"/>
    <w:qFormat/>
    <w:rPr>
      <w:rFonts w:ascii="OpenSymbol" w:hAnsi="OpenSymbol" w:eastAsia="OpenSymbol" w:cs="OpenSymbol"/>
    </w:rPr>
  </w:style>
  <w:style w:type="character" w:styleId="Znakinumeracji">
    <w:name w:val="Znaki numeracji"/>
    <w:qFormat/>
    <w:rPr/>
  </w:style>
  <w:style w:type="character" w:styleId="StopkaZnak">
    <w:name w:val="Stopka Znak"/>
    <w:basedOn w:val="DefaultParagraphFont"/>
    <w:qFormat/>
    <w:rPr>
      <w:szCs w:val="21"/>
    </w:rPr>
  </w:style>
  <w:style w:type="character" w:styleId="Domylnaczcionkaakapitu1">
    <w:name w:val="Domyślna czcionka akapitu1"/>
    <w:qFormat/>
    <w:rPr/>
  </w:style>
  <w:style w:type="character" w:styleId="NagwekZnak">
    <w:name w:val="Nagłówek Znak"/>
    <w:basedOn w:val="DefaultParagraphFont"/>
    <w:qFormat/>
    <w:rPr>
      <w:szCs w:val="21"/>
    </w:rPr>
  </w:style>
  <w:style w:type="character" w:styleId="Mocnowyrniony">
    <w:name w:val="Mocno wyróżniony"/>
    <w:qFormat/>
    <w:rPr>
      <w:b/>
      <w:bCs/>
    </w:rPr>
  </w:style>
  <w:style w:type="character" w:styleId="StopkaZnak1">
    <w:name w:val="Stopka Znak1"/>
    <w:basedOn w:val="DefaultParagraphFont"/>
    <w:qFormat/>
    <w:rPr>
      <w:sz w:val="24"/>
      <w:szCs w:val="21"/>
    </w:rPr>
  </w:style>
  <w:style w:type="character" w:styleId="Domylnaczcionkaakapitu">
    <w:name w:val="Domyślna czcionka akapitu"/>
    <w:qFormat/>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pPr>
      <w:widowControl w:val="false"/>
      <w:suppressAutoHyphens w:val="true"/>
      <w:overflowPunct w:val="true"/>
      <w:bidi w:val="0"/>
      <w:spacing w:before="0" w:after="0"/>
      <w:jc w:val="left"/>
    </w:pPr>
    <w:rPr>
      <w:rFonts w:ascii="Times New Roman" w:hAnsi="Times New Roman" w:eastAsia="Lucida Sans Unicode" w:cs="Tahoma"/>
      <w:color w:val="auto"/>
      <w:kern w:val="2"/>
      <w:sz w:val="24"/>
      <w:szCs w:val="24"/>
      <w:lang w:val="pl-PL" w:eastAsia="zh-CN" w:bidi="hi-IN"/>
    </w:rPr>
  </w:style>
  <w:style w:type="paragraph" w:styleId="Caption">
    <w:name w:val="Caption"/>
    <w:qFormat/>
    <w:pPr>
      <w:widowControl w:val="false"/>
      <w:suppressLineNumbers/>
      <w:suppressAutoHyphens w:val="true"/>
      <w:overflowPunct w:val="true"/>
      <w:bidi w:val="0"/>
      <w:spacing w:before="120" w:after="120"/>
      <w:jc w:val="left"/>
    </w:pPr>
    <w:rPr>
      <w:rFonts w:ascii="Times New Roman" w:hAnsi="Times New Roman" w:eastAsia="Lucida Sans Unicode" w:cs="Mangal"/>
      <w:i/>
      <w:iCs/>
      <w:color w:val="auto"/>
      <w:kern w:val="2"/>
      <w:sz w:val="24"/>
      <w:szCs w:val="24"/>
      <w:lang w:val="pl-PL" w:eastAsia="zh-CN" w:bidi="hi-IN"/>
    </w:rPr>
  </w:style>
  <w:style w:type="paragraph" w:styleId="Indeks">
    <w:name w:val="Indeks"/>
    <w:qFormat/>
    <w:pPr>
      <w:widowControl w:val="false"/>
      <w:suppressLineNumbers/>
      <w:suppressAutoHyphens w:val="true"/>
      <w:overflowPunct w:val="true"/>
      <w:bidi w:val="0"/>
      <w:spacing w:before="0" w:after="0"/>
      <w:jc w:val="left"/>
    </w:pPr>
    <w:rPr>
      <w:rFonts w:ascii="Times New Roman" w:hAnsi="Times New Roman" w:eastAsia="Lucida Sans Unicode" w:cs="Tahoma"/>
      <w:color w:val="auto"/>
      <w:kern w:val="2"/>
      <w:sz w:val="24"/>
      <w:szCs w:val="24"/>
      <w:lang w:val="pl-PL" w:eastAsia="zh-CN" w:bidi="hi-IN"/>
    </w:rPr>
  </w:style>
  <w:style w:type="paragraph" w:styleId="Gwkaistopka">
    <w:name w:val="Główka i stopka"/>
    <w:basedOn w:val="Normal"/>
    <w:qFormat/>
    <w:pPr/>
    <w:rPr/>
  </w:style>
  <w:style w:type="paragraph" w:styleId="Gwka">
    <w:name w:val="Header"/>
    <w:basedOn w:val="Normal"/>
    <w:next w:val="Textbody"/>
    <w:pPr>
      <w:tabs>
        <w:tab w:val="clear" w:pos="709"/>
        <w:tab w:val="center" w:pos="4536" w:leader="none"/>
        <w:tab w:val="right" w:pos="9072" w:leader="none"/>
      </w:tabs>
    </w:pPr>
    <w:rPr>
      <w:szCs w:val="21"/>
    </w:rPr>
  </w:style>
  <w:style w:type="paragraph" w:styleId="Standard">
    <w:name w:val="Standard"/>
    <w:qFormat/>
    <w:pPr>
      <w:widowControl/>
      <w:suppressAutoHyphens w:val="true"/>
      <w:overflowPunct w:val="true"/>
      <w:bidi w:val="0"/>
      <w:spacing w:before="0" w:after="0"/>
      <w:jc w:val="left"/>
    </w:pPr>
    <w:rPr>
      <w:rFonts w:ascii="Times New Roman" w:hAnsi="Times New Roman" w:eastAsia="Lucida Sans Unicode" w:cs="Times New Roman"/>
      <w:color w:val="auto"/>
      <w:kern w:val="2"/>
      <w:sz w:val="24"/>
      <w:szCs w:val="24"/>
      <w:lang w:val="pl-PL" w:eastAsia="zh-CN" w:bidi="ar-SA"/>
    </w:rPr>
  </w:style>
  <w:style w:type="paragraph" w:styleId="Textbody">
    <w:name w:val="Text body"/>
    <w:basedOn w:val="Standard"/>
    <w:qFormat/>
    <w:pPr>
      <w:spacing w:before="0" w:after="120"/>
    </w:pPr>
    <w:rPr/>
  </w:style>
  <w:style w:type="paragraph" w:styleId="Podpis1">
    <w:name w:val="Podpis1"/>
    <w:basedOn w:val="Standard"/>
    <w:qFormat/>
    <w:pPr>
      <w:suppressLineNumbers/>
      <w:spacing w:before="120" w:after="120"/>
    </w:pPr>
    <w:rPr>
      <w:rFonts w:cs="Tahoma"/>
      <w:i/>
      <w:iCs/>
    </w:rPr>
  </w:style>
  <w:style w:type="paragraph" w:styleId="Stopka">
    <w:name w:val="Footer"/>
    <w:basedOn w:val="Normal"/>
    <w:pPr>
      <w:tabs>
        <w:tab w:val="clear" w:pos="709"/>
        <w:tab w:val="center" w:pos="4536" w:leader="none"/>
        <w:tab w:val="right" w:pos="9072" w:leader="none"/>
      </w:tabs>
    </w:pPr>
    <w:rPr>
      <w:szCs w:val="21"/>
    </w:rPr>
  </w:style>
  <w:style w:type="paragraph" w:styleId="BalloonText">
    <w:name w:val="Balloon Text"/>
    <w:basedOn w:val="Standard"/>
    <w:qFormat/>
    <w:pPr/>
    <w:rPr>
      <w:rFonts w:ascii="Tahoma" w:hAnsi="Tahoma" w:cs="Tahoma"/>
      <w:sz w:val="16"/>
      <w:szCs w:val="16"/>
    </w:rPr>
  </w:style>
  <w:style w:type="paragraph" w:styleId="Footnote">
    <w:name w:val="Footnote"/>
    <w:basedOn w:val="Standard"/>
    <w:qFormat/>
    <w:pPr>
      <w:suppressAutoHyphens w:val="false"/>
    </w:pPr>
    <w:rPr>
      <w:rFonts w:eastAsia="Times New Roman"/>
      <w:sz w:val="20"/>
      <w:szCs w:val="20"/>
    </w:rPr>
  </w:style>
  <w:style w:type="paragraph" w:styleId="NormalWeb">
    <w:name w:val="Normal (Web)"/>
    <w:basedOn w:val="Standard"/>
    <w:qFormat/>
    <w:pPr>
      <w:suppressAutoHyphens w:val="false"/>
      <w:spacing w:before="100" w:after="100"/>
    </w:pPr>
    <w:rPr>
      <w:rFonts w:eastAsia="Times New Roman"/>
      <w:szCs w:val="20"/>
    </w:rPr>
  </w:style>
  <w:style w:type="paragraph" w:styleId="Annotationtext">
    <w:name w:val="annotation text"/>
    <w:basedOn w:val="Standard"/>
    <w:qFormat/>
    <w:pPr/>
    <w:rPr>
      <w:sz w:val="20"/>
      <w:szCs w:val="20"/>
    </w:rPr>
  </w:style>
  <w:style w:type="paragraph" w:styleId="Annotationsubject">
    <w:name w:val="annotation subject"/>
    <w:basedOn w:val="Annotationtext"/>
    <w:next w:val="Annotationtext"/>
    <w:qFormat/>
    <w:pPr/>
    <w:rPr>
      <w:b/>
      <w:bCs/>
    </w:rPr>
  </w:style>
  <w:style w:type="paragraph" w:styleId="Revision">
    <w:name w:val="Revision"/>
    <w:qFormat/>
    <w:pPr>
      <w:widowControl/>
      <w:suppressAutoHyphens w:val="true"/>
      <w:overflowPunct w:val="true"/>
      <w:bidi w:val="0"/>
      <w:spacing w:before="0" w:after="0"/>
      <w:jc w:val="left"/>
    </w:pPr>
    <w:rPr>
      <w:rFonts w:ascii="Times New Roman" w:hAnsi="Times New Roman" w:eastAsia="Lucida Sans Unicode" w:cs="Times New Roman"/>
      <w:color w:val="auto"/>
      <w:kern w:val="2"/>
      <w:sz w:val="24"/>
      <w:szCs w:val="24"/>
      <w:lang w:val="pl-PL" w:eastAsia="zh-CN" w:bidi="ar-SA"/>
    </w:rPr>
  </w:style>
  <w:style w:type="paragraph" w:styleId="Nagwek1">
    <w:name w:val="Nagłówek1"/>
    <w:basedOn w:val="Standard"/>
    <w:next w:val="Textbody"/>
    <w:qFormat/>
    <w:pPr>
      <w:keepNext w:val="true"/>
      <w:spacing w:before="240" w:after="120"/>
    </w:pPr>
    <w:rPr>
      <w:rFonts w:ascii="Arial" w:hAnsi="Arial" w:eastAsia="MS Mincho" w:cs="Tahoma"/>
      <w:sz w:val="28"/>
      <w:szCs w:val="28"/>
    </w:rPr>
  </w:style>
  <w:style w:type="paragraph" w:styleId="Default">
    <w:name w:val="Default"/>
    <w:qFormat/>
    <w:pPr>
      <w:widowControl/>
      <w:suppressAutoHyphens w:val="true"/>
      <w:overflowPunct w:val="true"/>
      <w:bidi w:val="0"/>
      <w:spacing w:before="0" w:after="0"/>
      <w:jc w:val="left"/>
    </w:pPr>
    <w:rPr>
      <w:rFonts w:ascii="Times New Roman" w:hAnsi="Times New Roman" w:eastAsia="Arial" w:cs="Times New Roman"/>
      <w:color w:val="000000"/>
      <w:kern w:val="2"/>
      <w:sz w:val="24"/>
      <w:szCs w:val="24"/>
      <w:lang w:val="pl-PL" w:eastAsia="zh-CN" w:bidi="ar-SA"/>
    </w:rPr>
  </w:style>
  <w:style w:type="paragraph" w:styleId="ListParagraph">
    <w:name w:val="List Paragraph"/>
    <w:basedOn w:val="Standard"/>
    <w:qFormat/>
    <w:pPr>
      <w:ind w:left="720" w:right="0" w:hanging="0"/>
    </w:pPr>
    <w:rPr/>
  </w:style>
  <w:style w:type="paragraph" w:styleId="Zawartoramki">
    <w:name w:val="Zawartość ramki"/>
    <w:basedOn w:val="Textbody"/>
    <w:qFormat/>
    <w:pPr/>
    <w:rPr/>
  </w:style>
  <w:style w:type="paragraph" w:styleId="Zawartotabeli">
    <w:name w:val="Zawartość tabeli"/>
    <w:basedOn w:val="Standard"/>
    <w:qFormat/>
    <w:pPr>
      <w:suppressLineNumbers/>
    </w:pPr>
    <w:rPr/>
  </w:style>
  <w:style w:type="paragraph" w:styleId="Nagwektabeli">
    <w:name w:val="Nagłówek tabeli"/>
    <w:basedOn w:val="Zawartotabeli"/>
    <w:qFormat/>
    <w:pPr>
      <w:jc w:val="center"/>
    </w:pPr>
    <w:rPr>
      <w:b/>
      <w:bCs/>
    </w:rPr>
  </w:style>
  <w:style w:type="paragraph" w:styleId="Tabela">
    <w:name w:val="tabela"/>
    <w:basedOn w:val="Normal"/>
    <w:qFormat/>
    <w:pPr>
      <w:tabs>
        <w:tab w:val="clear" w:pos="709"/>
        <w:tab w:val="left" w:pos="2835" w:leader="none"/>
      </w:tabs>
      <w:suppressAutoHyphens w:val="false"/>
      <w:jc w:val="right"/>
      <w:textAlignment w:val="auto"/>
    </w:pPr>
    <w:rPr>
      <w:rFonts w:ascii="Arial" w:hAnsi="Arial" w:eastAsia="Times New Roman" w:cs="Times New Roman"/>
      <w:color w:val="000000"/>
      <w:kern w:val="0"/>
      <w:sz w:val="20"/>
      <w:szCs w:val="20"/>
      <w:lang w:eastAsia="pl-PL" w:bidi="ar-SA"/>
    </w:rPr>
  </w:style>
  <w:style w:type="paragraph" w:styleId="Przypisdolny">
    <w:name w:val="Footnote Text"/>
    <w:basedOn w:val="Normal"/>
    <w:pPr>
      <w:textAlignment w:val="auto"/>
    </w:pPr>
    <w:rPr>
      <w:rFonts w:ascii="Calibri" w:hAnsi="Calibri" w:eastAsia="Calibri" w:cs="Mangal"/>
      <w:color w:val="00000A"/>
      <w:kern w:val="0"/>
      <w:sz w:val="20"/>
      <w:szCs w:val="20"/>
      <w:lang w:eastAsia="en-US" w:bidi="ar-SA"/>
    </w:rPr>
  </w:style>
  <w:style w:type="paragraph" w:styleId="Western">
    <w:name w:val="western"/>
    <w:basedOn w:val="Normal"/>
    <w:qFormat/>
    <w:pPr>
      <w:suppressAutoHyphens w:val="false"/>
      <w:spacing w:lineRule="auto" w:line="288" w:before="280" w:after="142"/>
      <w:textAlignment w:val="auto"/>
    </w:pPr>
    <w:rPr>
      <w:rFonts w:ascii="Calibri" w:hAnsi="Calibri" w:eastAsia="Times New Roman" w:cs="Calibri"/>
      <w:color w:val="000000"/>
      <w:kern w:val="0"/>
      <w:sz w:val="22"/>
      <w:szCs w:val="22"/>
      <w:lang w:eastAsia="pl-PL" w:bidi="ar-SA"/>
    </w:rPr>
  </w:style>
  <w:style w:type="numbering" w:styleId="NoList">
    <w:name w:val="No List"/>
    <w:qFormat/>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mopr.piekary.pl/" TargetMode="External"/><Relationship Id="rId3" Type="http://schemas.openxmlformats.org/officeDocument/2006/relationships/hyperlink" Target="mailto:zamowienia@mopr.piekary.pl" TargetMode="Externa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Normal.dotm</Template>
  <TotalTime>1869</TotalTime>
  <Application>LibreOffice/7.0.4.2$Windows_X86_64 LibreOffice_project/dcf040e67528d9187c66b2379df5ea4407429775</Application>
  <AppVersion>15.0000</AppVersion>
  <Pages>3</Pages>
  <Words>1200</Words>
  <Characters>7740</Characters>
  <CharactersWithSpaces>8896</CharactersWithSpaces>
  <Paragraphs>84</Paragraphs>
  <Company>MOPR BFE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2019-03-13T09:27:00Z</dcterms:created>
  <dc:creator>Kadry</dc:creator>
  <dc:description/>
  <dc:language>pl-PL</dc:language>
  <cp:lastModifiedBy/>
  <cp:lastPrinted>2021-12-02T11:31:10Z</cp:lastPrinted>
  <dcterms:modified xsi:type="dcterms:W3CDTF">2021-12-02T11:31:24Z</dcterms:modified>
  <cp:revision>97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Informacja 1">
    <vt:lpwstr/>
  </property>
  <property fmtid="{D5CDD505-2E9C-101B-9397-08002B2CF9AE}" pid="4" name="Informacja 2">
    <vt:lpwstr/>
  </property>
  <property fmtid="{D5CDD505-2E9C-101B-9397-08002B2CF9AE}" pid="5" name="Informacja 3">
    <vt:lpwstr/>
  </property>
  <property fmtid="{D5CDD505-2E9C-101B-9397-08002B2CF9AE}" pid="6" name="Informacja 4">
    <vt:lpwstr/>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