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92/2021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Usługa szkoleniowa – polegająca na kompleksowym zorganizowaniu i przeprowadzeniu kursu </w:t>
        <w:tab/>
        <w:t xml:space="preserve">koparko – ładowarki kl. III dla 1 uczestnika projektu „Daj sobie szansę” w ramach </w:t>
        <w:tab/>
        <w:t>Regionalnego Programu Operacyjnego Województwa Śląskiego na lata 2014-2020</w:t>
      </w:r>
    </w:p>
    <w:p>
      <w:pPr>
        <w:pStyle w:val="Standard"/>
        <w:keepLines/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Projekt jest współfinansowany ze środków Unii Europejskiej w ramach Europejskiego </w:t>
        <w:tab/>
        <w:t>Funduszu Społecznego.</w:t>
      </w:r>
    </w:p>
    <w:p>
      <w:pPr>
        <w:pStyle w:val="Standard"/>
        <w:spacing w:lineRule="atLeast" w:line="200"/>
        <w:jc w:val="both"/>
        <w:rPr/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Usługa szkoleniowa – polegająca na kompleksowym zorganizowaniu i przeprowadzeniu </w:t>
        <w:tab/>
        <w:t xml:space="preserve">kursu </w:t>
        <w:tab/>
        <w:t>koparko – ładowarki kl. III dla 1 uczestnika projektu.</w:t>
      </w:r>
    </w:p>
    <w:p>
      <w:pPr>
        <w:pStyle w:val="Standard"/>
        <w:spacing w:lineRule="atLeast" w:line="20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 / brutto………………………………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oraz wzorem umowy stanowiącym </w:t>
        <w:tab/>
        <w:t>załącznik nr 3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LibreOffice/7.1.1.2$Windows_X86_64 LibreOffice_project/fe0b08f4af1bacafe4c7ecc87ce55bb426164676</Application>
  <AppVersion>15.0000</AppVersion>
  <Pages>1</Pages>
  <Words>149</Words>
  <Characters>1385</Characters>
  <CharactersWithSpaces>1568</CharactersWithSpaces>
  <Paragraphs>25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2021-09-22T09:41:42Z</cp:lastPrinted>
  <dcterms:modified xsi:type="dcterms:W3CDTF">2021-09-22T09:45:57Z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