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/>
      </w:pPr>
      <w:r>
        <w:rPr/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sprawy: 42/202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 z dnia 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23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Sukcesywna dostawa, (wg potrzeb) artykułów żywnościowych tj. warzyw i owoców, dla Miejskiego Ośrodka Pomocy Rodzinie w Piekarach Śląskich od dnia podpisania umowy do 31.12.2021r. lub do wyczerpania środków przewidzianych na realizację umowy.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Palatino Linotype" w:ascii="Arial" w:hAnsi="Arial"/>
                <w:sz w:val="20"/>
                <w:szCs w:val="20"/>
                <w:lang w:eastAsia="zh-CN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</w:r>
            <w:r>
              <w:rPr>
                <w:rFonts w:cs="Palatino Linotype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/w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Netto 6424,63 złotych, co zgodnie z wynikającym z aktualnego rozporządzenia wydanego na podstawie art. 3 ust. 4 ustawy – prawo zamówień publicznych kursem 4,2693 stanowi równowartość 1504,84 euro.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 01.03.2021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 wartość zamówienia określono na podstawie ofert ze stron internetowych.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100% cena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Zestawienie złożonych ofert:</w:t>
            </w:r>
          </w:p>
          <w:tbl>
            <w:tblPr>
              <w:tblW w:w="904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64"/>
              <w:gridCol w:w="3516"/>
              <w:gridCol w:w="1536"/>
              <w:gridCol w:w="1247"/>
              <w:gridCol w:w="1297"/>
              <w:gridCol w:w="880"/>
            </w:tblGrid>
            <w:tr>
              <w:trPr/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ata wpływu oferty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Uwagi</w:t>
                  </w:r>
                </w:p>
              </w:tc>
            </w:tr>
            <w:tr>
              <w:trPr/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Sklep Ogólnospożywczy Katarzyna Nolewajka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Ul. Wyszyńskiego 28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41-940 Piekary Śląskie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03.05.2021r.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6606,50 zł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Krzysztof Kołtun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ul. księdza Gerarda Waculika 2a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41-943 Piekary Śląskie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03.05.2021r.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7024,50 zł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Sklep Ogólnospożywczy Katarzyna Nolewajka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Ul. Wyszyńskiego 28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41-940 Piekary Śląskie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Cena: 6606,50 zł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Wybrana oferta jest najbardziej korzystna cenowo.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Palatino Linotype" w:ascii="Palatino Linotype" w:hAnsi="Palatino Linotype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Palatino Linotype" w:ascii="Palatino Linotype" w:hAnsi="Palatino Linotype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Udzielono zamówienia zgodnie z umową z dnia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11.05.2021,  numer 42/2021.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trike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qFormat/>
    <w:rPr>
      <w:b/>
    </w:rPr>
  </w:style>
  <w:style w:type="character" w:styleId="Nagwek7Znak">
    <w:name w:val="Nagłówek 7 Znak"/>
    <w:qFormat/>
    <w:rPr>
      <w:rFonts w:ascii="Bookman Old Style" w:hAnsi="Bookman Old Style" w:cs="Bookman Old Style"/>
    </w:rPr>
  </w:style>
  <w:style w:type="character" w:styleId="Nagwek8Znak">
    <w:name w:val="Nagłówek 8 Znak"/>
    <w:qFormat/>
    <w:rPr>
      <w:rFonts w:ascii="Bookman Old Style" w:hAnsi="Bookman Old Style" w:cs="Bookman Old Style"/>
      <w:b/>
    </w:rPr>
  </w:style>
  <w:style w:type="character" w:styleId="Nagwek9Znak">
    <w:name w:val="Nagłówek 9 Znak"/>
    <w:qFormat/>
    <w:rPr>
      <w:rFonts w:ascii="Bookman Old Style" w:hAnsi="Bookman Old Style" w:cs="Bookman Old Style"/>
      <w:b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rFonts w:eastAsia="Lucida Sans Unicode"/>
    </w:rPr>
  </w:style>
  <w:style w:type="character" w:styleId="TematkomentarzaZnak">
    <w:name w:val="Temat komentarza Znak"/>
    <w:qFormat/>
    <w:rPr>
      <w:rFonts w:eastAsia="Lucida Sans Unicode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Podpis1">
    <w:name w:val="Podpis1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Lucida Sans Unicode" w:cs="Tahoma"/>
      <w:color w:val="auto"/>
      <w:kern w:val="2"/>
      <w:sz w:val="16"/>
      <w:szCs w:val="16"/>
      <w:lang w:val="pl-PL" w:eastAsia="zh-CN" w:bidi="ar-SA"/>
    </w:rPr>
  </w:style>
  <w:style w:type="paragraph" w:styleId="Footnote">
    <w:name w:val="Footnote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0"/>
      <w:szCs w:val="20"/>
      <w:lang w:val="pl-PL" w:eastAsia="zh-CN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b/>
      <w:bCs/>
      <w:color w:val="auto"/>
      <w:kern w:val="2"/>
      <w:sz w:val="20"/>
      <w:szCs w:val="20"/>
      <w:lang w:val="pl-PL" w:eastAsia="zh-CN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1813-208F-4E29-823F-CCB109B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Application>LibreOffice/7.1.2.2$Windows_X86_64 LibreOffice_project/8a45595d069ef5570103caea1b71cc9d82b2aae4</Application>
  <AppVersion>15.0000</AppVersion>
  <Pages>2</Pages>
  <Words>281</Words>
  <Characters>1985</Characters>
  <CharactersWithSpaces>2202</CharactersWithSpaces>
  <Paragraphs>69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Brzezina</dc:creator>
  <dc:description/>
  <dc:language>pl-PL</dc:language>
  <cp:lastModifiedBy/>
  <cp:lastPrinted>2021-05-14T12:11:35Z</cp:lastPrinted>
  <dcterms:modified xsi:type="dcterms:W3CDTF">2021-05-14T12:21:47Z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