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D9" w:rsidRPr="006641BB" w:rsidRDefault="002B1707" w:rsidP="00F81943">
      <w:pPr>
        <w:pStyle w:val="Standard"/>
        <w:spacing w:line="360" w:lineRule="auto"/>
        <w:jc w:val="right"/>
      </w:pPr>
      <w:r>
        <w:pict>
          <v:shape id="Ramka1" o:spid="_x0000_s1029" style="position:absolute;left:0;text-align:left;margin-left:416.2pt;margin-top:6.35pt;width:156.1pt;height:91.45pt;z-index:251657728;mso-wrap-style:square;mso-position-horizontal-relative:page;mso-position-vertical-relative:page;v-text-anchor:top" coordsize="" path="m,l-127,r,-127l,-127xe" stroked="f" strokecolor="#3465a4">
            <v:fill color2="black" o:detectmouseclick="t"/>
            <w10:wrap anchorx="page" anchory="page"/>
          </v:shape>
        </w:pict>
      </w:r>
      <w:r w:rsidR="00D3024E">
        <w:rPr>
          <w:rFonts w:ascii="Arial" w:hAnsi="Arial" w:cs="Arial"/>
          <w:sz w:val="20"/>
        </w:rPr>
        <w:t xml:space="preserve">Piekary Śląskie, </w:t>
      </w:r>
      <w:proofErr w:type="spellStart"/>
      <w:r w:rsidR="00D3024E">
        <w:rPr>
          <w:rFonts w:ascii="Arial" w:hAnsi="Arial" w:cs="Arial"/>
          <w:sz w:val="20"/>
        </w:rPr>
        <w:t>dn</w:t>
      </w:r>
      <w:proofErr w:type="spellEnd"/>
      <w:r w:rsidR="00D3024E">
        <w:rPr>
          <w:rFonts w:ascii="Arial" w:hAnsi="Arial" w:cs="Arial"/>
          <w:sz w:val="20"/>
        </w:rPr>
        <w:t xml:space="preserve"> 23.03.2021r</w:t>
      </w:r>
    </w:p>
    <w:p w:rsidR="001B45D9" w:rsidRDefault="00D3024E" w:rsidP="00F81943">
      <w:pPr>
        <w:pStyle w:val="Heading7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Nr sprawy  26/2021</w:t>
      </w:r>
    </w:p>
    <w:p w:rsidR="001B45D9" w:rsidRDefault="001B45D9" w:rsidP="00F81943">
      <w:pPr>
        <w:pStyle w:val="Heading7"/>
        <w:spacing w:line="360" w:lineRule="auto"/>
        <w:jc w:val="left"/>
        <w:rPr>
          <w:rFonts w:ascii="Arial" w:hAnsi="Arial" w:cs="Arial"/>
          <w:sz w:val="20"/>
        </w:rPr>
      </w:pPr>
    </w:p>
    <w:p w:rsidR="001B45D9" w:rsidRDefault="001B45D9" w:rsidP="00F81943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1B45D9" w:rsidRDefault="00D3024E" w:rsidP="00F81943">
      <w:pPr>
        <w:pStyle w:val="Standard"/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45D9" w:rsidRPr="006641BB" w:rsidRDefault="00D3024E" w:rsidP="00F81943">
      <w:pPr>
        <w:pStyle w:val="Standard"/>
        <w:spacing w:line="360" w:lineRule="auto"/>
        <w:jc w:val="right"/>
        <w:rPr>
          <w:b/>
        </w:rPr>
      </w:pPr>
      <w:r w:rsidRPr="006641BB">
        <w:rPr>
          <w:rFonts w:ascii="Arial" w:hAnsi="Arial" w:cs="Arial"/>
          <w:b/>
          <w:sz w:val="20"/>
          <w:szCs w:val="20"/>
        </w:rPr>
        <w:t>WSZYSCY ZAINTERESOWANI WYKONAWCY</w:t>
      </w:r>
    </w:p>
    <w:p w:rsidR="001B45D9" w:rsidRDefault="001B45D9" w:rsidP="00F81943">
      <w:pPr>
        <w:pStyle w:val="Heading2"/>
        <w:spacing w:line="360" w:lineRule="auto"/>
        <w:rPr>
          <w:rFonts w:ascii="Arial" w:hAnsi="Arial" w:cs="Arial"/>
        </w:rPr>
      </w:pPr>
    </w:p>
    <w:p w:rsidR="006641BB" w:rsidRPr="006641BB" w:rsidRDefault="006641BB" w:rsidP="00F81943">
      <w:pPr>
        <w:pStyle w:val="Standard"/>
        <w:spacing w:line="360" w:lineRule="auto"/>
        <w:jc w:val="both"/>
        <w:rPr>
          <w:lang w:bidi="hi-IN"/>
        </w:rPr>
      </w:pPr>
    </w:p>
    <w:p w:rsidR="001B45D9" w:rsidRDefault="00D3024E" w:rsidP="00F8194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dniu 22.03.2021r. do Zamawiającego drogą elektroniczną </w:t>
      </w:r>
      <w:r w:rsidR="006641BB">
        <w:rPr>
          <w:rFonts w:ascii="Arial" w:hAnsi="Arial" w:cs="Arial"/>
          <w:sz w:val="20"/>
          <w:szCs w:val="20"/>
        </w:rPr>
        <w:t xml:space="preserve">wpłynęło </w:t>
      </w:r>
      <w:r>
        <w:rPr>
          <w:rFonts w:ascii="Arial" w:hAnsi="Arial" w:cs="Arial"/>
          <w:sz w:val="20"/>
          <w:szCs w:val="20"/>
        </w:rPr>
        <w:t xml:space="preserve">zapytanie dotyczące </w:t>
      </w:r>
      <w:r w:rsidR="006641BB">
        <w:rPr>
          <w:rFonts w:ascii="Arial" w:hAnsi="Arial" w:cs="Arial"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 z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akup artykułów chemicznych wraz z dostawą oraz rozładunkiem</w:t>
      </w:r>
      <w:r w:rsidR="006641B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</w:t>
      </w:r>
    </w:p>
    <w:p w:rsidR="001B45D9" w:rsidRDefault="001B45D9" w:rsidP="00F81943">
      <w:pPr>
        <w:pStyle w:val="Tekstpodstawowy"/>
        <w:spacing w:after="0"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1B45D9" w:rsidRDefault="00D3024E" w:rsidP="00F81943">
      <w:pPr>
        <w:pStyle w:val="Tekstpodstawowy"/>
        <w:spacing w:after="0"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Pytanie: </w:t>
      </w:r>
    </w:p>
    <w:p w:rsidR="001B45D9" w:rsidRDefault="006641BB" w:rsidP="00F81943">
      <w:pPr>
        <w:pStyle w:val="Tekstpodstawowy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Wykonawca </w:t>
      </w:r>
      <w:r w:rsidR="00D3024E">
        <w:rPr>
          <w:rFonts w:ascii="Arial" w:hAnsi="Arial" w:cs="Arial"/>
          <w:sz w:val="20"/>
          <w:szCs w:val="20"/>
        </w:rPr>
        <w:t>zwraca się z prośbą o informację dotyczą</w:t>
      </w:r>
      <w:r w:rsidR="00F81943">
        <w:rPr>
          <w:rFonts w:ascii="Arial" w:hAnsi="Arial" w:cs="Arial"/>
          <w:sz w:val="20"/>
          <w:szCs w:val="20"/>
        </w:rPr>
        <w:t>cą zakupu artykułów chemicznych -</w:t>
      </w:r>
      <w:r w:rsidR="00D302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czy w </w:t>
      </w:r>
      <w:r w:rsidR="00D3024E">
        <w:rPr>
          <w:rFonts w:ascii="Arial" w:hAnsi="Arial"/>
          <w:sz w:val="20"/>
          <w:szCs w:val="20"/>
        </w:rPr>
        <w:t>pozycjac</w:t>
      </w:r>
      <w:r w:rsidR="00F81943">
        <w:rPr>
          <w:rFonts w:ascii="Arial" w:hAnsi="Arial"/>
          <w:sz w:val="20"/>
          <w:szCs w:val="20"/>
        </w:rPr>
        <w:t>h na worki</w:t>
      </w:r>
      <w:r w:rsidR="00D3024E">
        <w:rPr>
          <w:rFonts w:ascii="Arial" w:hAnsi="Arial"/>
          <w:sz w:val="20"/>
          <w:szCs w:val="20"/>
        </w:rPr>
        <w:t>,</w:t>
      </w:r>
      <w:r w:rsidR="00F81943">
        <w:rPr>
          <w:rFonts w:ascii="Arial" w:hAnsi="Arial"/>
          <w:sz w:val="20"/>
          <w:szCs w:val="20"/>
        </w:rPr>
        <w:t xml:space="preserve"> </w:t>
      </w:r>
      <w:r w:rsidR="00D3024E">
        <w:rPr>
          <w:rFonts w:ascii="Arial" w:hAnsi="Arial"/>
          <w:sz w:val="20"/>
          <w:szCs w:val="20"/>
        </w:rPr>
        <w:t>gąbki kuchenne,</w:t>
      </w:r>
      <w:r w:rsidR="00F81943">
        <w:rPr>
          <w:rFonts w:ascii="Arial" w:hAnsi="Arial"/>
          <w:sz w:val="20"/>
          <w:szCs w:val="20"/>
        </w:rPr>
        <w:t xml:space="preserve"> </w:t>
      </w:r>
      <w:r w:rsidR="00D3024E">
        <w:rPr>
          <w:rFonts w:ascii="Arial" w:hAnsi="Arial"/>
          <w:sz w:val="20"/>
          <w:szCs w:val="20"/>
        </w:rPr>
        <w:t>chusteczki higieniczne i woreczki śniadaniowe należy podać cenę za jedną sztukę czy opakowanie?</w:t>
      </w:r>
    </w:p>
    <w:p w:rsidR="001B45D9" w:rsidRDefault="001B45D9" w:rsidP="00F81943">
      <w:pPr>
        <w:pStyle w:val="Tekstpodstawowy"/>
        <w:spacing w:after="0" w:line="360" w:lineRule="auto"/>
        <w:jc w:val="both"/>
      </w:pPr>
    </w:p>
    <w:p w:rsidR="001B45D9" w:rsidRDefault="00D3024E" w:rsidP="00F81943">
      <w:pPr>
        <w:pStyle w:val="Tekstpodstawowy"/>
        <w:spacing w:after="0"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Odpowiedź:</w:t>
      </w:r>
    </w:p>
    <w:p w:rsidR="001B45D9" w:rsidRDefault="00F81943" w:rsidP="00F81943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>O</w:t>
      </w:r>
      <w:r w:rsidR="00D3024E">
        <w:rPr>
          <w:rFonts w:ascii="Arial" w:hAnsi="Arial"/>
          <w:sz w:val="20"/>
          <w:szCs w:val="20"/>
        </w:rPr>
        <w:t>dnośnie jednostek miar</w:t>
      </w:r>
      <w:r w:rsidRPr="00F8194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wyjaśniam co następuje</w:t>
      </w:r>
      <w:r w:rsidR="00D3024E">
        <w:rPr>
          <w:rFonts w:ascii="Arial" w:hAnsi="Arial"/>
          <w:sz w:val="20"/>
          <w:szCs w:val="20"/>
        </w:rPr>
        <w:t>:</w:t>
      </w:r>
    </w:p>
    <w:p w:rsidR="001B45D9" w:rsidRDefault="00D3024E" w:rsidP="00F81943">
      <w:pPr>
        <w:pStyle w:val="Tekstpodstawowy"/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>- worki na śmieci w opisie podano np. "50szt/rolka" - należy podać cenę sztuki rolki (analogicznie do wszystkich pozycji dotyczących worków),</w:t>
      </w:r>
    </w:p>
    <w:p w:rsidR="001B45D9" w:rsidRDefault="00D3024E" w:rsidP="00F81943">
      <w:pPr>
        <w:pStyle w:val="Tekstpodstawowy"/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>- gąbka kuchenna duża (10cm x 8cm opak. min 3szt) - należy</w:t>
      </w:r>
      <w:r w:rsidR="008747D3">
        <w:rPr>
          <w:rFonts w:ascii="Arial" w:hAnsi="Arial"/>
          <w:sz w:val="20"/>
          <w:szCs w:val="20"/>
        </w:rPr>
        <w:t xml:space="preserve"> podać cenę sztuki opakowania, w </w:t>
      </w:r>
      <w:r>
        <w:rPr>
          <w:rFonts w:ascii="Arial" w:hAnsi="Arial"/>
          <w:sz w:val="20"/>
          <w:szCs w:val="20"/>
        </w:rPr>
        <w:t>którym znajdują się 3 gąbki,</w:t>
      </w:r>
    </w:p>
    <w:p w:rsidR="001B45D9" w:rsidRDefault="00D3024E" w:rsidP="00F81943">
      <w:pPr>
        <w:pStyle w:val="Tekstpodstawowy"/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>- chusteczki higieniczne w kartoniku (3 warstwowe) 100szt/op</w:t>
      </w:r>
      <w:r w:rsidR="008747D3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- należy podać cenę sztuki opakowania</w:t>
      </w:r>
      <w:r w:rsidR="008747D3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w którym znajduje się 100 szt. chusteczek,</w:t>
      </w:r>
    </w:p>
    <w:p w:rsidR="001B45D9" w:rsidRDefault="00D3024E" w:rsidP="00F81943">
      <w:pPr>
        <w:pStyle w:val="Tekstpodstawowy"/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>- woreczki śniadaniowe o wym.20 x 30cm (100szt/op</w:t>
      </w:r>
      <w:r w:rsidR="008747D3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) - należy</w:t>
      </w:r>
      <w:r w:rsidR="008747D3">
        <w:rPr>
          <w:rFonts w:ascii="Arial" w:hAnsi="Arial"/>
          <w:sz w:val="20"/>
          <w:szCs w:val="20"/>
        </w:rPr>
        <w:t xml:space="preserve"> podać cenę sztuki opakowania, w </w:t>
      </w:r>
      <w:r>
        <w:rPr>
          <w:rFonts w:ascii="Arial" w:hAnsi="Arial"/>
          <w:sz w:val="20"/>
          <w:szCs w:val="20"/>
        </w:rPr>
        <w:t xml:space="preserve">którym znajduje się 100 woreczków śniadaniowych. </w:t>
      </w:r>
    </w:p>
    <w:p w:rsidR="001B45D9" w:rsidRDefault="001B45D9" w:rsidP="00F81943">
      <w:pPr>
        <w:pStyle w:val="Tekstpodstawowy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1B45D9" w:rsidRDefault="001B45D9" w:rsidP="00F8194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1B45D9" w:rsidRDefault="001B45D9" w:rsidP="00F8194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F8194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F8194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F8194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F8194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8747D3" w:rsidRDefault="008747D3" w:rsidP="00F81943">
      <w:pPr>
        <w:pStyle w:val="Tekstpodstawowy"/>
        <w:spacing w:after="0" w:line="360" w:lineRule="auto"/>
        <w:rPr>
          <w:rFonts w:ascii="Arial" w:hAnsi="Arial"/>
          <w:sz w:val="20"/>
          <w:szCs w:val="20"/>
        </w:rPr>
      </w:pPr>
    </w:p>
    <w:p w:rsidR="001B45D9" w:rsidRDefault="001B45D9" w:rsidP="00BA7779">
      <w:pPr>
        <w:pStyle w:val="Heading2"/>
        <w:spacing w:line="360" w:lineRule="auto"/>
        <w:jc w:val="left"/>
        <w:rPr>
          <w:rFonts w:ascii="Arial" w:hAnsi="Arial"/>
        </w:rPr>
      </w:pPr>
    </w:p>
    <w:sectPr w:rsidR="001B45D9" w:rsidSect="001B45D9">
      <w:headerReference w:type="default" r:id="rId7"/>
      <w:pgSz w:w="11906" w:h="16838"/>
      <w:pgMar w:top="1987" w:right="1417" w:bottom="1417" w:left="1417" w:header="142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40" w:rsidRDefault="00EC3A40" w:rsidP="001B45D9">
      <w:r>
        <w:separator/>
      </w:r>
    </w:p>
  </w:endnote>
  <w:endnote w:type="continuationSeparator" w:id="0">
    <w:p w:rsidR="00EC3A40" w:rsidRDefault="00EC3A40" w:rsidP="001B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40" w:rsidRDefault="00EC3A40" w:rsidP="001B45D9">
      <w:r>
        <w:separator/>
      </w:r>
    </w:p>
  </w:footnote>
  <w:footnote w:type="continuationSeparator" w:id="0">
    <w:p w:rsidR="00EC3A40" w:rsidRDefault="00EC3A40" w:rsidP="001B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2A" w:rsidRDefault="00B6572A" w:rsidP="00B6572A">
    <w:pPr>
      <w:rPr>
        <w:lang w:eastAsia="pl-PL"/>
      </w:rPr>
    </w:pPr>
    <w:r>
      <w:rPr>
        <w:noProof/>
        <w:lang w:eastAsia="pl-PL" w:bidi="ar-SA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-762000</wp:posOffset>
          </wp:positionV>
          <wp:extent cx="2332990" cy="128143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6" t="-246" r="-136" b="-246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1281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1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3.7pt;margin-top:23.6pt;width:155.8pt;height:91.15pt;z-index:251661312;mso-wrap-distance-left:9.05pt;mso-wrap-distance-right:9.05pt;mso-position-horizontal-relative:page;mso-position-vertical-relative:page" stroked="f">
          <v:fill color2="black"/>
          <v:textbox style="mso-next-textbox:#_x0000_s2051" inset="7.45pt,3.85pt,7.45pt,3.85pt">
            <w:txbxContent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b/>
                    <w:bCs/>
                    <w:sz w:val="18"/>
                    <w:szCs w:val="18"/>
                  </w:rPr>
                  <w:t>Miejski Ośrodek Pomocy Rodzinie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 xml:space="preserve">ul. Biskupa </w:t>
                </w:r>
                <w:proofErr w:type="spellStart"/>
                <w:r>
                  <w:rPr>
                    <w:rFonts w:cs="Tahoma"/>
                    <w:sz w:val="18"/>
                    <w:szCs w:val="18"/>
                  </w:rPr>
                  <w:t>Nankera</w:t>
                </w:r>
                <w:proofErr w:type="spellEnd"/>
                <w:r>
                  <w:rPr>
                    <w:rFonts w:cs="Tahoma"/>
                    <w:sz w:val="18"/>
                    <w:szCs w:val="18"/>
                  </w:rPr>
                  <w:t xml:space="preserve"> 103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>41-949 Piekary Śląskie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sz w:val="18"/>
                    <w:szCs w:val="18"/>
                  </w:rPr>
                  <w:t>e-mail: biuro@mopr.piekary.pl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322879503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322883574</w:t>
                </w:r>
              </w:p>
              <w:p w:rsidR="00B6572A" w:rsidRDefault="00B6572A" w:rsidP="00B6572A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www.mopr.piekary.pl</w:t>
                </w:r>
              </w:p>
            </w:txbxContent>
          </v:textbox>
          <w10:wrap type="square" anchorx="page" anchory="page"/>
        </v:shape>
      </w:pict>
    </w:r>
  </w:p>
  <w:p w:rsidR="00B6572A" w:rsidRDefault="00B6572A" w:rsidP="00B6572A">
    <w:pPr>
      <w:rPr>
        <w:lang w:eastAsia="pl-PL"/>
      </w:rPr>
    </w:pPr>
  </w:p>
  <w:p w:rsidR="00B6572A" w:rsidRDefault="00B6572A" w:rsidP="00B6572A">
    <w:pPr>
      <w:rPr>
        <w:lang w:eastAsia="pl-PL"/>
      </w:rPr>
    </w:pPr>
  </w:p>
  <w:p w:rsidR="001B45D9" w:rsidRDefault="002B1707" w:rsidP="00B6572A">
    <w:pPr>
      <w:rPr>
        <w:lang w:eastAsia="pl-PL"/>
      </w:rPr>
    </w:pPr>
    <w:r>
      <w:pict>
        <v:group id="shape_0" o:spid="_x0000_s2052" style="position:absolute;margin-left:-35.05pt;margin-top:2.2pt;width:538.5pt;height:2.4pt;z-index:251662336;mso-wrap-distance-left:0;mso-wrap-distance-right:0" coordorigin="-701,44" coordsize="10769,48">
          <o:lock v:ext="edit" text="t"/>
          <v:line id="_x0000_s2053" style="position:absolute" from="-701,44" to="10068,44" strokeweight=".26mm">
            <v:stroke joinstyle="miter" endcap="square"/>
          </v:line>
          <v:line id="_x0000_s2054" style="position:absolute" from="-701,92" to="10068,92" strokeweight=".71mm">
            <v:stroke joinstyle="miter" endcap="square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45D9"/>
    <w:rsid w:val="00060D21"/>
    <w:rsid w:val="001B45D9"/>
    <w:rsid w:val="002B1707"/>
    <w:rsid w:val="00330011"/>
    <w:rsid w:val="003C6374"/>
    <w:rsid w:val="006641BB"/>
    <w:rsid w:val="008747D3"/>
    <w:rsid w:val="00B6572A"/>
    <w:rsid w:val="00BA7779"/>
    <w:rsid w:val="00D3024E"/>
    <w:rsid w:val="00EC3A40"/>
    <w:rsid w:val="00EC606C"/>
    <w:rsid w:val="00F8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49"/>
    <w:pPr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E97549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E97549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E97549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E97549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E97549"/>
    <w:rPr>
      <w:rFonts w:ascii="Arial" w:eastAsia="Arial Unicode MS" w:hAnsi="Arial" w:cs="Arial"/>
    </w:rPr>
  </w:style>
  <w:style w:type="character" w:customStyle="1" w:styleId="WW8Num7z0">
    <w:name w:val="WW8Num7z0"/>
    <w:qFormat/>
    <w:rsid w:val="00E97549"/>
    <w:rPr>
      <w:rFonts w:ascii="Symbol" w:hAnsi="Symbol" w:cs="Symbol"/>
    </w:rPr>
  </w:style>
  <w:style w:type="character" w:customStyle="1" w:styleId="WW8Num7z1">
    <w:name w:val="WW8Num7z1"/>
    <w:qFormat/>
    <w:rsid w:val="00E97549"/>
    <w:rPr>
      <w:rFonts w:ascii="Courier New" w:hAnsi="Courier New" w:cs="Courier New"/>
    </w:rPr>
  </w:style>
  <w:style w:type="character" w:customStyle="1" w:styleId="WW8Num7z2">
    <w:name w:val="WW8Num7z2"/>
    <w:qFormat/>
    <w:rsid w:val="00E97549"/>
    <w:rPr>
      <w:rFonts w:ascii="Wingdings" w:hAnsi="Wingdings" w:cs="Wingdings"/>
    </w:rPr>
  </w:style>
  <w:style w:type="character" w:customStyle="1" w:styleId="WW8Num10z0">
    <w:name w:val="WW8Num10z0"/>
    <w:qFormat/>
    <w:rsid w:val="00E97549"/>
    <w:rPr>
      <w:rFonts w:ascii="Symbol" w:hAnsi="Symbol" w:cs="Symbol"/>
    </w:rPr>
  </w:style>
  <w:style w:type="character" w:customStyle="1" w:styleId="WW8Num10z1">
    <w:name w:val="WW8Num10z1"/>
    <w:qFormat/>
    <w:rsid w:val="00E97549"/>
    <w:rPr>
      <w:rFonts w:ascii="Courier New" w:hAnsi="Courier New" w:cs="Courier New"/>
    </w:rPr>
  </w:style>
  <w:style w:type="character" w:customStyle="1" w:styleId="WW8Num10z2">
    <w:name w:val="WW8Num10z2"/>
    <w:qFormat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E97549"/>
  </w:style>
  <w:style w:type="character" w:customStyle="1" w:styleId="WW-Absatz-Standardschriftart">
    <w:name w:val="WW-Absatz-Standardschriftart"/>
    <w:qFormat/>
    <w:rsid w:val="00E97549"/>
  </w:style>
  <w:style w:type="character" w:customStyle="1" w:styleId="WW-Absatz-Standardschriftart1">
    <w:name w:val="WW-Absatz-Standardschriftart1"/>
    <w:qFormat/>
    <w:rsid w:val="00E97549"/>
  </w:style>
  <w:style w:type="character" w:customStyle="1" w:styleId="Nagwek2Znak">
    <w:name w:val="Nagłówek 2 Znak"/>
    <w:basedOn w:val="Domylnaczcionkaakapitu"/>
    <w:qFormat/>
    <w:rsid w:val="00E97549"/>
    <w:rPr>
      <w:b/>
    </w:rPr>
  </w:style>
  <w:style w:type="character" w:customStyle="1" w:styleId="Nagwek7Znak">
    <w:name w:val="Nagłówek 7 Znak"/>
    <w:basedOn w:val="Domylnaczcionkaakapitu"/>
    <w:qFormat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97549"/>
  </w:style>
  <w:style w:type="character" w:customStyle="1" w:styleId="czeinternetowe">
    <w:name w:val="Łącze internetowe"/>
    <w:rsid w:val="003006F0"/>
    <w:rPr>
      <w:color w:val="000080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E97549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E97549"/>
    <w:rPr>
      <w:b/>
      <w:bCs/>
    </w:rPr>
  </w:style>
  <w:style w:type="character" w:customStyle="1" w:styleId="Znakiwypunktowania">
    <w:name w:val="Znaki wypunktowania"/>
    <w:qFormat/>
    <w:rsid w:val="00E9754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97549"/>
  </w:style>
  <w:style w:type="character" w:customStyle="1" w:styleId="StopkaZnak">
    <w:name w:val="Stopka Znak"/>
    <w:basedOn w:val="Domylnaczcionkaakapitu"/>
    <w:qFormat/>
    <w:rsid w:val="00E97549"/>
    <w:rPr>
      <w:szCs w:val="21"/>
    </w:rPr>
  </w:style>
  <w:style w:type="character" w:customStyle="1" w:styleId="Domylnaczcionkaakapitu1">
    <w:name w:val="Domyślna czcionka akapitu1"/>
    <w:qFormat/>
    <w:rsid w:val="00E97549"/>
  </w:style>
  <w:style w:type="character" w:customStyle="1" w:styleId="NagwekZnak">
    <w:name w:val="Nagłówek Znak"/>
    <w:basedOn w:val="Domylnaczcionkaakapitu"/>
    <w:uiPriority w:val="99"/>
    <w:qFormat/>
    <w:rsid w:val="00E97549"/>
    <w:rPr>
      <w:szCs w:val="21"/>
    </w:rPr>
  </w:style>
  <w:style w:type="character" w:customStyle="1" w:styleId="Mocnowyrniony">
    <w:name w:val="Mocno wyróżniony"/>
    <w:qFormat/>
    <w:rsid w:val="003006F0"/>
    <w:rPr>
      <w:b/>
      <w:bCs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1B786A"/>
    <w:rPr>
      <w:sz w:val="24"/>
      <w:szCs w:val="21"/>
    </w:rPr>
  </w:style>
  <w:style w:type="paragraph" w:styleId="Nagwek">
    <w:name w:val="header"/>
    <w:basedOn w:val="Normalny"/>
    <w:next w:val="Tekstpodstawowy"/>
    <w:uiPriority w:val="99"/>
    <w:qFormat/>
    <w:rsid w:val="001B45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006F0"/>
    <w:pPr>
      <w:spacing w:after="140" w:line="276" w:lineRule="auto"/>
    </w:pPr>
  </w:style>
  <w:style w:type="paragraph" w:styleId="Lista">
    <w:name w:val="List"/>
    <w:rsid w:val="00E97549"/>
    <w:pPr>
      <w:widowControl w:val="0"/>
    </w:pPr>
    <w:rPr>
      <w:rFonts w:cs="Tahoma"/>
      <w:sz w:val="24"/>
    </w:rPr>
  </w:style>
  <w:style w:type="paragraph" w:customStyle="1" w:styleId="Caption">
    <w:name w:val="Caption"/>
    <w:qFormat/>
    <w:rsid w:val="00E97549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E97549"/>
    <w:pPr>
      <w:widowControl w:val="0"/>
      <w:suppressLineNumbers/>
    </w:pPr>
    <w:rPr>
      <w:rFonts w:cs="Tahoma"/>
      <w:sz w:val="24"/>
    </w:rPr>
  </w:style>
  <w:style w:type="paragraph" w:customStyle="1" w:styleId="Gwkaistopka">
    <w:name w:val="Główka i stopka"/>
    <w:basedOn w:val="Normalny"/>
    <w:qFormat/>
    <w:rsid w:val="001B45D9"/>
  </w:style>
  <w:style w:type="paragraph" w:customStyle="1" w:styleId="Header">
    <w:name w:val="Header"/>
    <w:basedOn w:val="Normalny"/>
    <w:next w:val="Textbody"/>
    <w:rsid w:val="00E97549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qFormat/>
    <w:rsid w:val="00E97549"/>
    <w:rPr>
      <w:rFonts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E97549"/>
    <w:pPr>
      <w:spacing w:after="120"/>
    </w:pPr>
  </w:style>
  <w:style w:type="paragraph" w:customStyle="1" w:styleId="Podpis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link w:val="StopkaZnak1"/>
    <w:uiPriority w:val="99"/>
    <w:semiHidden/>
    <w:unhideWhenUsed/>
    <w:rsid w:val="001B786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E97549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E97549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97549"/>
    <w:rPr>
      <w:b/>
      <w:bCs/>
    </w:rPr>
  </w:style>
  <w:style w:type="paragraph" w:styleId="Poprawka">
    <w:name w:val="Revision"/>
    <w:qFormat/>
    <w:rsid w:val="00E97549"/>
    <w:rPr>
      <w:rFonts w:cs="Times New Roman"/>
      <w:sz w:val="24"/>
      <w:lang w:bidi="ar-SA"/>
    </w:rPr>
  </w:style>
  <w:style w:type="paragraph" w:customStyle="1" w:styleId="Nagwek1">
    <w:name w:val="Nagłówek1"/>
    <w:basedOn w:val="Standard"/>
    <w:next w:val="Textbody"/>
    <w:qFormat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qFormat/>
    <w:rsid w:val="00E97549"/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Zawartoramki">
    <w:name w:val="Zawartość ramki"/>
    <w:basedOn w:val="Textbody"/>
    <w:qFormat/>
    <w:rsid w:val="00E97549"/>
  </w:style>
  <w:style w:type="paragraph" w:customStyle="1" w:styleId="Zawartotabeli">
    <w:name w:val="Zawartość tabeli"/>
    <w:basedOn w:val="Standard"/>
    <w:qFormat/>
    <w:rsid w:val="00E97549"/>
    <w:pPr>
      <w:suppressLineNumbers/>
    </w:pPr>
  </w:style>
  <w:style w:type="paragraph" w:customStyle="1" w:styleId="Nagwektabeli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customStyle="1" w:styleId="tabela">
    <w:name w:val="tabela"/>
    <w:basedOn w:val="Normalny"/>
    <w:qFormat/>
    <w:rsid w:val="00EB538B"/>
    <w:pPr>
      <w:tabs>
        <w:tab w:val="left" w:pos="2835"/>
      </w:tabs>
      <w:suppressAutoHyphens w:val="0"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CB4582"/>
    <w:pPr>
      <w:textAlignment w:val="auto"/>
    </w:pPr>
    <w:rPr>
      <w:rFonts w:asciiTheme="minorHAnsi" w:eastAsiaTheme="minorHAnsi" w:hAnsiTheme="minorHAnsi" w:cstheme="minorBidi"/>
      <w:color w:val="00000A"/>
      <w:kern w:val="0"/>
      <w:sz w:val="20"/>
      <w:szCs w:val="20"/>
      <w:lang w:eastAsia="en-US" w:bidi="ar-SA"/>
    </w:rPr>
  </w:style>
  <w:style w:type="paragraph" w:customStyle="1" w:styleId="western">
    <w:name w:val="western"/>
    <w:basedOn w:val="Normalny"/>
    <w:qFormat/>
    <w:rsid w:val="002309A2"/>
    <w:pPr>
      <w:suppressAutoHyphens w:val="0"/>
      <w:spacing w:beforeAutospacing="1" w:after="142" w:line="288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pl-PL" w:bidi="ar-SA"/>
    </w:rPr>
  </w:style>
  <w:style w:type="numbering" w:customStyle="1" w:styleId="WW8Num1">
    <w:name w:val="WW8Num1"/>
    <w:qFormat/>
    <w:rsid w:val="00E97549"/>
  </w:style>
  <w:style w:type="numbering" w:customStyle="1" w:styleId="WW8Num2">
    <w:name w:val="WW8Num2"/>
    <w:qFormat/>
    <w:rsid w:val="00E97549"/>
  </w:style>
  <w:style w:type="numbering" w:customStyle="1" w:styleId="WW8Num3">
    <w:name w:val="WW8Num3"/>
    <w:qFormat/>
    <w:rsid w:val="00E97549"/>
  </w:style>
  <w:style w:type="numbering" w:customStyle="1" w:styleId="WW8Num4">
    <w:name w:val="WW8Num4"/>
    <w:qFormat/>
    <w:rsid w:val="00E97549"/>
  </w:style>
  <w:style w:type="numbering" w:customStyle="1" w:styleId="WW8Num5">
    <w:name w:val="WW8Num5"/>
    <w:qFormat/>
    <w:rsid w:val="00E97549"/>
  </w:style>
  <w:style w:type="numbering" w:customStyle="1" w:styleId="WW8Num6">
    <w:name w:val="WW8Num6"/>
    <w:qFormat/>
    <w:rsid w:val="00E97549"/>
  </w:style>
  <w:style w:type="numbering" w:customStyle="1" w:styleId="WW8Num7">
    <w:name w:val="WW8Num7"/>
    <w:qFormat/>
    <w:rsid w:val="00E97549"/>
  </w:style>
  <w:style w:type="numbering" w:customStyle="1" w:styleId="WW8Num8">
    <w:name w:val="WW8Num8"/>
    <w:qFormat/>
    <w:rsid w:val="00E97549"/>
  </w:style>
  <w:style w:type="numbering" w:customStyle="1" w:styleId="WW8Num9">
    <w:name w:val="WW8Num9"/>
    <w:qFormat/>
    <w:rsid w:val="00E97549"/>
  </w:style>
  <w:style w:type="numbering" w:customStyle="1" w:styleId="WW8Num10">
    <w:name w:val="WW8Num10"/>
    <w:qFormat/>
    <w:rsid w:val="00E97549"/>
  </w:style>
  <w:style w:type="numbering" w:customStyle="1" w:styleId="WW8Num11">
    <w:name w:val="WW8Num11"/>
    <w:qFormat/>
    <w:rsid w:val="00E97549"/>
  </w:style>
  <w:style w:type="numbering" w:customStyle="1" w:styleId="WW8Num12">
    <w:name w:val="WW8Num12"/>
    <w:qFormat/>
    <w:rsid w:val="00E97549"/>
  </w:style>
  <w:style w:type="numbering" w:customStyle="1" w:styleId="WW8Num13">
    <w:name w:val="WW8Num13"/>
    <w:qFormat/>
    <w:rsid w:val="00E97549"/>
  </w:style>
  <w:style w:type="numbering" w:customStyle="1" w:styleId="WW8Num14">
    <w:name w:val="WW8Num14"/>
    <w:qFormat/>
    <w:rsid w:val="00E97549"/>
  </w:style>
  <w:style w:type="numbering" w:customStyle="1" w:styleId="WW8Num15">
    <w:name w:val="WW8Num15"/>
    <w:qFormat/>
    <w:rsid w:val="00E97549"/>
  </w:style>
  <w:style w:type="numbering" w:customStyle="1" w:styleId="WW8Num16">
    <w:name w:val="WW8Num16"/>
    <w:qFormat/>
    <w:rsid w:val="00E97549"/>
  </w:style>
  <w:style w:type="numbering" w:customStyle="1" w:styleId="WW8Num17">
    <w:name w:val="WW8Num17"/>
    <w:qFormat/>
    <w:rsid w:val="00E97549"/>
  </w:style>
  <w:style w:type="paragraph" w:styleId="Stopka">
    <w:name w:val="footer"/>
    <w:basedOn w:val="Normalny"/>
    <w:link w:val="StopkaZnak2"/>
    <w:uiPriority w:val="99"/>
    <w:semiHidden/>
    <w:unhideWhenUsed/>
    <w:rsid w:val="00B6572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B6572A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8E34-84E0-416B-B382-EC203BFF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kboruta</cp:lastModifiedBy>
  <cp:revision>6</cp:revision>
  <cp:lastPrinted>2021-03-23T08:35:00Z</cp:lastPrinted>
  <dcterms:created xsi:type="dcterms:W3CDTF">2021-03-23T06:48:00Z</dcterms:created>
  <dcterms:modified xsi:type="dcterms:W3CDTF">2021-03-23T10:00:00Z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