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21/2021 z dnia 15.02.2021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eastAsia="pl-PL"/>
              </w:rPr>
              <w:t>Zakup materiałów eksploatacyjnych na potrzeby Miejskiego Ośrodka Pomocy Rodzinie w Piekarach Śląskich.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42 627,33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  9 984,62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Magdalena Małota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Wykonawca zostanie wybrany poprzez porównanie cenowe całości zamówienia i wybranie najkorzystniejszej oferty.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7"/>
              <w:gridCol w:w="1418"/>
              <w:gridCol w:w="1422"/>
              <w:gridCol w:w="1130"/>
              <w:gridCol w:w="1568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DMD S.C. Paweł Miturski, Dorota Miturska,               ul. Staroniwska 41 B,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35-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101 Rzeszów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01.03.2021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        43 836,00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Brutto:        53 918,28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SIGMA Joanna Rąpała,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ul. Bałtycka 7/9,               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74-500 Chojna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01.03.2021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         37 437,00 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Brutto:        46 047,51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KOMATECH S.C. Tomasz Marszałek, Piotr Kowalczyk,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ul. Wojska Polskiego 8, 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43-190 Mikołów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02.03.2021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          46 866,00  Brutto:        57 645,18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Firma Handlowa „TONEX” Sławomir Gołąbek,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ul. Kościelna 7,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47-220 Kędzierzyn-Koźle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        55 484,00 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         68 245,32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3DYTA Edyta Krupczyńska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ul. Jaśminowa,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05-092 Łomianki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02.03.2021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        40 098,00  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        49 320,54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FHU „SABINA” Stanisław Motyka,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                    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ul. 1 Pułku Strzelców Podhalańskich 16, 33-300 Nowy Sącz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           47 911,25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 xml:space="preserve">   Brutto:        58 930,84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TonaTuszu.pl Sp. z o.o. ul. Grzybowska 87,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00-844 Warszawa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         37 980,00 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         46 715,40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PRAXIS Łódź Pilecka i Petlak Spółka Jawna,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ul. Wólczańska 66,     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90-516 Łódź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          40 280,00  Brutto:        49 544,40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40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BLACKLINE S.C.  ul. Chmielewskiego 20c, 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70-028 Szczecin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lineRule="auto" w:line="276"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          38 724,50   Brutto:         47 631,14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tabs>
                <w:tab w:val="clear" w:pos="708"/>
                <w:tab w:val="left" w:pos="1834" w:leader="none"/>
              </w:tabs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SIGMA Joanna Rąpała, ul. Bałtycka 7/9,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74-500 Chojna                     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Wykonawca zaoferował najkorzystniejszą cenę. Oferta zgodna z wymogami Zamawiającego,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zgodnie z umową z dnia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.03.2021  numer 21/2021</w:t>
            </w:r>
            <w:r>
              <w:rPr>
                <w:rFonts w:cs="Arial" w:ascii="Arial" w:hAnsi="Arial"/>
                <w:bCs/>
                <w:i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8E3B-349E-430C-A49F-1C10B630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Application>LibreOffice/7.1.1.2$Windows_X86_64 LibreOffice_project/fe0b08f4af1bacafe4c7ecc87ce55bb426164676</Application>
  <AppVersion>15.0000</AppVersion>
  <Pages>3</Pages>
  <Words>412</Words>
  <Characters>2828</Characters>
  <CharactersWithSpaces>3573</CharactersWithSpaces>
  <Paragraphs>91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2021-03-18T09:21:23Z</cp:lastPrinted>
  <dcterms:modified xsi:type="dcterms:W3CDTF">2021-03-18T10:03:54Z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